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1168"/>
        <w:gridCol w:w="5244"/>
      </w:tblGrid>
      <w:tr w:rsidR="00E52373" w:rsidRPr="00A87657" w14:paraId="0236B955" w14:textId="77777777" w:rsidTr="00D64150">
        <w:trPr>
          <w:trHeight w:val="841"/>
        </w:trPr>
        <w:tc>
          <w:tcPr>
            <w:tcW w:w="4395" w:type="dxa"/>
            <w:gridSpan w:val="2"/>
          </w:tcPr>
          <w:p w14:paraId="3A1AB218" w14:textId="77777777" w:rsidR="00E52373" w:rsidRPr="00A87657" w:rsidRDefault="00922BDF" w:rsidP="00A87657">
            <w:pPr>
              <w:spacing w:line="268" w:lineRule="exact"/>
              <w:rPr>
                <w:rFonts w:ascii="Arial" w:hAnsi="Arial" w:cs="Arial"/>
              </w:rPr>
            </w:pPr>
            <w:bookmarkStart w:id="0" w:name="_GoBack"/>
            <w:bookmarkEnd w:id="0"/>
            <w:r w:rsidRPr="00A87657">
              <w:rPr>
                <w:rFonts w:ascii="Arial" w:hAnsi="Arial" w:cs="Arial"/>
              </w:rPr>
              <w:t xml:space="preserve">   </w:t>
            </w:r>
          </w:p>
        </w:tc>
        <w:tc>
          <w:tcPr>
            <w:tcW w:w="5244" w:type="dxa"/>
          </w:tcPr>
          <w:p w14:paraId="2D2F149E" w14:textId="77777777" w:rsidR="00E52373" w:rsidRPr="00A87657" w:rsidRDefault="00E52373" w:rsidP="00A87657">
            <w:pPr>
              <w:spacing w:line="268" w:lineRule="exact"/>
              <w:rPr>
                <w:rFonts w:ascii="Arial" w:hAnsi="Arial" w:cs="Arial"/>
              </w:rPr>
            </w:pPr>
          </w:p>
        </w:tc>
      </w:tr>
      <w:tr w:rsidR="00E52373" w:rsidRPr="00F908DC" w14:paraId="60FB8D28" w14:textId="77777777" w:rsidTr="00D64150">
        <w:trPr>
          <w:trHeight w:val="838"/>
        </w:trPr>
        <w:tc>
          <w:tcPr>
            <w:tcW w:w="4395" w:type="dxa"/>
            <w:gridSpan w:val="2"/>
          </w:tcPr>
          <w:p w14:paraId="0870B3BF" w14:textId="77777777" w:rsidR="00A74817" w:rsidRPr="00DF7CCA" w:rsidRDefault="00A74817" w:rsidP="000F5BEB">
            <w:pPr>
              <w:spacing w:line="320" w:lineRule="exact"/>
              <w:rPr>
                <w:rFonts w:ascii="Arial" w:hAnsi="Arial" w:cs="Arial"/>
                <w:highlight w:val="yellow"/>
              </w:rPr>
            </w:pPr>
          </w:p>
        </w:tc>
        <w:tc>
          <w:tcPr>
            <w:tcW w:w="5244" w:type="dxa"/>
          </w:tcPr>
          <w:p w14:paraId="665FFBF1" w14:textId="2C312A69" w:rsidR="007C06EC" w:rsidRPr="007764AA" w:rsidRDefault="007C06EC" w:rsidP="000F5BEB">
            <w:pPr>
              <w:pStyle w:val="Arial10i50"/>
              <w:spacing w:line="320" w:lineRule="exact"/>
              <w:rPr>
                <w:rFonts w:cs="Arial"/>
                <w:sz w:val="24"/>
                <w:szCs w:val="24"/>
              </w:rPr>
            </w:pPr>
            <w:r w:rsidRPr="007764AA">
              <w:rPr>
                <w:rFonts w:cs="Arial"/>
                <w:sz w:val="24"/>
                <w:szCs w:val="24"/>
              </w:rPr>
              <w:t xml:space="preserve">Katowice, dnia </w:t>
            </w:r>
            <w:r w:rsidR="007C2FA3">
              <w:rPr>
                <w:rFonts w:cs="Arial"/>
                <w:sz w:val="24"/>
                <w:szCs w:val="24"/>
              </w:rPr>
              <w:t>11 grudnia</w:t>
            </w:r>
            <w:r w:rsidRPr="007764AA">
              <w:rPr>
                <w:rFonts w:cs="Arial"/>
                <w:sz w:val="24"/>
                <w:szCs w:val="24"/>
              </w:rPr>
              <w:t xml:space="preserve"> 202</w:t>
            </w:r>
            <w:r w:rsidR="007764AA">
              <w:rPr>
                <w:rFonts w:cs="Arial"/>
                <w:sz w:val="24"/>
                <w:szCs w:val="24"/>
              </w:rPr>
              <w:t>5</w:t>
            </w:r>
            <w:r w:rsidRPr="007764AA">
              <w:rPr>
                <w:rFonts w:cs="Arial"/>
                <w:sz w:val="24"/>
                <w:szCs w:val="24"/>
              </w:rPr>
              <w:t xml:space="preserve"> r.</w:t>
            </w:r>
          </w:p>
          <w:p w14:paraId="0B512FE9" w14:textId="11D8A02B" w:rsidR="007C06EC" w:rsidRPr="007764AA" w:rsidRDefault="007C06EC" w:rsidP="000F5BEB">
            <w:pPr>
              <w:pStyle w:val="Arial10i50"/>
              <w:spacing w:line="320" w:lineRule="exact"/>
              <w:rPr>
                <w:rFonts w:cs="Arial"/>
                <w:sz w:val="24"/>
                <w:szCs w:val="24"/>
              </w:rPr>
            </w:pPr>
            <w:r w:rsidRPr="007764AA">
              <w:rPr>
                <w:rFonts w:cs="Arial"/>
                <w:sz w:val="24"/>
                <w:szCs w:val="24"/>
              </w:rPr>
              <w:t>Nr sprawy: OE-WS-PZ.7222.6</w:t>
            </w:r>
            <w:r w:rsidR="00E530B7">
              <w:rPr>
                <w:rFonts w:cs="Arial"/>
                <w:sz w:val="24"/>
                <w:szCs w:val="24"/>
              </w:rPr>
              <w:t>0</w:t>
            </w:r>
            <w:r w:rsidRPr="007764AA">
              <w:rPr>
                <w:rFonts w:cs="Arial"/>
                <w:sz w:val="24"/>
                <w:szCs w:val="24"/>
              </w:rPr>
              <w:t>.2024</w:t>
            </w:r>
          </w:p>
          <w:p w14:paraId="44A7AB93" w14:textId="0AE94B4E" w:rsidR="007C06EC" w:rsidRPr="007764AA" w:rsidRDefault="007C06EC" w:rsidP="000F5BEB">
            <w:pPr>
              <w:pStyle w:val="Arial10i50"/>
              <w:spacing w:line="320" w:lineRule="exact"/>
              <w:rPr>
                <w:rFonts w:cs="Arial"/>
                <w:sz w:val="24"/>
                <w:szCs w:val="24"/>
              </w:rPr>
            </w:pPr>
            <w:r w:rsidRPr="007764AA">
              <w:rPr>
                <w:rFonts w:cs="Arial"/>
                <w:sz w:val="24"/>
                <w:szCs w:val="24"/>
              </w:rPr>
              <w:t>(OE.PZ.7222.8</w:t>
            </w:r>
            <w:r w:rsidR="00982115">
              <w:rPr>
                <w:rFonts w:cs="Arial"/>
                <w:sz w:val="24"/>
                <w:szCs w:val="24"/>
              </w:rPr>
              <w:t>5</w:t>
            </w:r>
            <w:r w:rsidRPr="007764AA">
              <w:rPr>
                <w:rFonts w:cs="Arial"/>
                <w:sz w:val="24"/>
                <w:szCs w:val="24"/>
              </w:rPr>
              <w:t>.2022, OS-PZ.7222.</w:t>
            </w:r>
            <w:r w:rsidR="00F205E0">
              <w:rPr>
                <w:rFonts w:cs="Arial"/>
                <w:sz w:val="24"/>
                <w:szCs w:val="24"/>
              </w:rPr>
              <w:t>119</w:t>
            </w:r>
            <w:r w:rsidRPr="007764AA">
              <w:rPr>
                <w:rFonts w:cs="Arial"/>
                <w:sz w:val="24"/>
                <w:szCs w:val="24"/>
              </w:rPr>
              <w:t>.2020)</w:t>
            </w:r>
          </w:p>
          <w:p w14:paraId="6F6E0D80" w14:textId="4B7AAC1C" w:rsidR="007C06EC" w:rsidRPr="007764AA" w:rsidRDefault="007C06EC" w:rsidP="000F5BEB">
            <w:pPr>
              <w:pStyle w:val="Arial10i50"/>
              <w:spacing w:line="320" w:lineRule="exact"/>
              <w:rPr>
                <w:rFonts w:cs="Arial"/>
                <w:sz w:val="24"/>
                <w:szCs w:val="24"/>
              </w:rPr>
            </w:pPr>
            <w:r w:rsidRPr="007764AA">
              <w:rPr>
                <w:rFonts w:cs="Arial"/>
                <w:sz w:val="24"/>
                <w:szCs w:val="24"/>
              </w:rPr>
              <w:t>Nr pisma: OE-WS-PZ.KW-0</w:t>
            </w:r>
            <w:r w:rsidR="007C2FA3">
              <w:rPr>
                <w:rFonts w:cs="Arial"/>
                <w:sz w:val="24"/>
                <w:szCs w:val="24"/>
              </w:rPr>
              <w:t>1648</w:t>
            </w:r>
            <w:r w:rsidRPr="007764AA">
              <w:rPr>
                <w:rFonts w:cs="Arial"/>
                <w:sz w:val="24"/>
                <w:szCs w:val="24"/>
              </w:rPr>
              <w:t>/2</w:t>
            </w:r>
            <w:r w:rsidR="001C7FBC">
              <w:rPr>
                <w:rFonts w:cs="Arial"/>
                <w:sz w:val="24"/>
                <w:szCs w:val="24"/>
              </w:rPr>
              <w:t>5</w:t>
            </w:r>
          </w:p>
          <w:p w14:paraId="0C3ED199" w14:textId="6C08E54D" w:rsidR="007048AF" w:rsidRPr="007764AA" w:rsidRDefault="007C06EC" w:rsidP="000F5BEB">
            <w:pPr>
              <w:pStyle w:val="Arial10i50"/>
              <w:spacing w:line="320" w:lineRule="exact"/>
              <w:rPr>
                <w:rFonts w:cs="Arial"/>
                <w:bCs/>
                <w:sz w:val="24"/>
                <w:szCs w:val="24"/>
              </w:rPr>
            </w:pPr>
            <w:r w:rsidRPr="007764AA">
              <w:rPr>
                <w:rFonts w:cs="Arial"/>
                <w:sz w:val="24"/>
                <w:szCs w:val="24"/>
                <w:u w:val="single"/>
              </w:rPr>
              <w:t>za dowodem doręczenia</w:t>
            </w:r>
          </w:p>
        </w:tc>
      </w:tr>
      <w:tr w:rsidR="00E52373" w:rsidRPr="00F908DC" w14:paraId="06A23B67" w14:textId="77777777" w:rsidTr="00D64150">
        <w:tc>
          <w:tcPr>
            <w:tcW w:w="4395" w:type="dxa"/>
            <w:gridSpan w:val="2"/>
          </w:tcPr>
          <w:p w14:paraId="64DBF775" w14:textId="77777777" w:rsidR="00636714" w:rsidRPr="00DF7CCA" w:rsidRDefault="00636714" w:rsidP="00A87657">
            <w:pPr>
              <w:spacing w:line="268" w:lineRule="exact"/>
              <w:rPr>
                <w:rFonts w:ascii="Arial" w:hAnsi="Arial" w:cs="Arial"/>
                <w:highlight w:val="yellow"/>
              </w:rPr>
            </w:pPr>
          </w:p>
          <w:p w14:paraId="65B13984" w14:textId="77777777" w:rsidR="00636714" w:rsidRPr="00DF7CCA" w:rsidRDefault="00636714" w:rsidP="00A87657">
            <w:pPr>
              <w:spacing w:line="268" w:lineRule="exact"/>
              <w:rPr>
                <w:rFonts w:ascii="Arial" w:hAnsi="Arial" w:cs="Arial"/>
                <w:highlight w:val="yellow"/>
              </w:rPr>
            </w:pPr>
          </w:p>
          <w:p w14:paraId="27289FEB" w14:textId="77777777" w:rsidR="006C187E" w:rsidRPr="00DF7CCA" w:rsidRDefault="006C187E" w:rsidP="00A87657">
            <w:pPr>
              <w:spacing w:line="268" w:lineRule="exact"/>
              <w:rPr>
                <w:rFonts w:ascii="Arial" w:hAnsi="Arial" w:cs="Arial"/>
                <w:highlight w:val="yellow"/>
              </w:rPr>
            </w:pPr>
          </w:p>
          <w:p w14:paraId="5C8BB8B6" w14:textId="77777777" w:rsidR="00CA7144" w:rsidRPr="00DF7CCA" w:rsidRDefault="00CA7144" w:rsidP="00A87657">
            <w:pPr>
              <w:spacing w:line="268" w:lineRule="exact"/>
              <w:rPr>
                <w:rFonts w:ascii="Arial" w:hAnsi="Arial" w:cs="Arial"/>
                <w:highlight w:val="yellow"/>
              </w:rPr>
            </w:pPr>
          </w:p>
        </w:tc>
        <w:tc>
          <w:tcPr>
            <w:tcW w:w="5244" w:type="dxa"/>
          </w:tcPr>
          <w:p w14:paraId="7739FCC0" w14:textId="722307BC" w:rsidR="00E52373" w:rsidRPr="00287825" w:rsidRDefault="00E52373" w:rsidP="007764AA">
            <w:pPr>
              <w:spacing w:line="268" w:lineRule="exact"/>
              <w:rPr>
                <w:rFonts w:ascii="Arial" w:hAnsi="Arial" w:cs="Arial"/>
              </w:rPr>
            </w:pPr>
          </w:p>
        </w:tc>
      </w:tr>
      <w:tr w:rsidR="00852ADC" w:rsidRPr="00F908DC" w14:paraId="2D715D22" w14:textId="77777777" w:rsidTr="00D64150">
        <w:tc>
          <w:tcPr>
            <w:tcW w:w="3227" w:type="dxa"/>
          </w:tcPr>
          <w:p w14:paraId="3AB16AA6" w14:textId="77777777" w:rsidR="00F908DC" w:rsidRPr="00C4223C" w:rsidRDefault="00F908DC" w:rsidP="00A87657">
            <w:pPr>
              <w:pStyle w:val="Arial10i50"/>
              <w:rPr>
                <w:rFonts w:cs="Arial"/>
                <w:b/>
                <w:sz w:val="24"/>
                <w:szCs w:val="28"/>
              </w:rPr>
            </w:pPr>
          </w:p>
          <w:p w14:paraId="397AF765" w14:textId="77777777" w:rsidR="00F908DC" w:rsidRPr="00C4223C" w:rsidRDefault="00F908DC" w:rsidP="00A87657">
            <w:pPr>
              <w:pStyle w:val="Arial10i50"/>
              <w:rPr>
                <w:rFonts w:cs="Arial"/>
                <w:b/>
                <w:sz w:val="24"/>
                <w:szCs w:val="28"/>
              </w:rPr>
            </w:pPr>
          </w:p>
          <w:p w14:paraId="5863F1C7" w14:textId="77777777" w:rsidR="00F908DC" w:rsidRPr="00C4223C" w:rsidRDefault="00F908DC" w:rsidP="00A87657">
            <w:pPr>
              <w:pStyle w:val="Arial10i50"/>
              <w:rPr>
                <w:rFonts w:cs="Arial"/>
                <w:b/>
                <w:sz w:val="24"/>
                <w:szCs w:val="28"/>
              </w:rPr>
            </w:pPr>
          </w:p>
          <w:p w14:paraId="5FE05AEF" w14:textId="77777777" w:rsidR="00735471" w:rsidRPr="00C4223C" w:rsidRDefault="00735471" w:rsidP="00A87657">
            <w:pPr>
              <w:pStyle w:val="Arial10i50"/>
              <w:rPr>
                <w:rFonts w:cs="Arial"/>
                <w:b/>
                <w:sz w:val="24"/>
                <w:szCs w:val="28"/>
              </w:rPr>
            </w:pPr>
          </w:p>
          <w:p w14:paraId="50AB8511" w14:textId="77777777" w:rsidR="006D2444" w:rsidRPr="00C4223C" w:rsidRDefault="006D2444" w:rsidP="00A87657">
            <w:pPr>
              <w:pStyle w:val="Arial10i50"/>
              <w:rPr>
                <w:rFonts w:cs="Arial"/>
                <w:b/>
                <w:sz w:val="24"/>
                <w:szCs w:val="28"/>
              </w:rPr>
            </w:pPr>
          </w:p>
          <w:p w14:paraId="4AAE07CB" w14:textId="7B85A22D" w:rsidR="00E52373" w:rsidRPr="00C4223C" w:rsidRDefault="000336DD" w:rsidP="00A87657">
            <w:pPr>
              <w:pStyle w:val="Arial10i50"/>
              <w:rPr>
                <w:rFonts w:cs="Arial"/>
                <w:b/>
                <w:sz w:val="24"/>
                <w:szCs w:val="28"/>
              </w:rPr>
            </w:pPr>
            <w:r w:rsidRPr="00C4223C">
              <w:rPr>
                <w:rFonts w:cs="Arial"/>
                <w:b/>
                <w:sz w:val="24"/>
                <w:szCs w:val="28"/>
              </w:rPr>
              <w:t xml:space="preserve">Decyzja nr     </w:t>
            </w:r>
          </w:p>
        </w:tc>
        <w:tc>
          <w:tcPr>
            <w:tcW w:w="6412" w:type="dxa"/>
            <w:gridSpan w:val="2"/>
          </w:tcPr>
          <w:p w14:paraId="502A3C1A" w14:textId="77777777" w:rsidR="00F908DC" w:rsidRPr="00C4223C" w:rsidRDefault="00F908DC" w:rsidP="00A87657">
            <w:pPr>
              <w:pStyle w:val="Arial10i50"/>
              <w:rPr>
                <w:rFonts w:cs="Arial"/>
                <w:b/>
                <w:sz w:val="24"/>
                <w:szCs w:val="28"/>
              </w:rPr>
            </w:pPr>
          </w:p>
          <w:p w14:paraId="504F9D71" w14:textId="77777777" w:rsidR="00F908DC" w:rsidRPr="00C4223C" w:rsidRDefault="00F908DC" w:rsidP="00A87657">
            <w:pPr>
              <w:pStyle w:val="Arial10i50"/>
              <w:rPr>
                <w:rFonts w:cs="Arial"/>
                <w:b/>
                <w:sz w:val="24"/>
                <w:szCs w:val="28"/>
              </w:rPr>
            </w:pPr>
          </w:p>
          <w:p w14:paraId="56BD972B" w14:textId="77777777" w:rsidR="00DF1CE1" w:rsidRPr="00C4223C" w:rsidRDefault="00DF1CE1" w:rsidP="00A87657">
            <w:pPr>
              <w:pStyle w:val="Arial10i50"/>
              <w:rPr>
                <w:rFonts w:cs="Arial"/>
                <w:b/>
                <w:sz w:val="24"/>
                <w:szCs w:val="28"/>
              </w:rPr>
            </w:pPr>
          </w:p>
          <w:p w14:paraId="4896CA2A" w14:textId="77777777" w:rsidR="00735471" w:rsidRPr="00C4223C" w:rsidRDefault="00735471" w:rsidP="00A87657">
            <w:pPr>
              <w:pStyle w:val="Arial10i50"/>
              <w:rPr>
                <w:rFonts w:cs="Arial"/>
                <w:b/>
                <w:sz w:val="24"/>
                <w:szCs w:val="28"/>
              </w:rPr>
            </w:pPr>
          </w:p>
          <w:p w14:paraId="6EE1C0E0" w14:textId="77777777" w:rsidR="006D2444" w:rsidRPr="00C4223C" w:rsidRDefault="006D2444" w:rsidP="00A87657">
            <w:pPr>
              <w:pStyle w:val="Arial10i50"/>
              <w:rPr>
                <w:rFonts w:cs="Arial"/>
                <w:b/>
                <w:sz w:val="24"/>
                <w:szCs w:val="28"/>
              </w:rPr>
            </w:pPr>
          </w:p>
          <w:p w14:paraId="6E397604" w14:textId="4BC5902F" w:rsidR="00E52373" w:rsidRPr="00C4223C" w:rsidRDefault="003F5CFF" w:rsidP="00A87657">
            <w:pPr>
              <w:pStyle w:val="Arial10i50"/>
              <w:rPr>
                <w:rFonts w:cs="Arial"/>
                <w:b/>
                <w:sz w:val="24"/>
                <w:szCs w:val="28"/>
              </w:rPr>
            </w:pPr>
            <w:r>
              <w:rPr>
                <w:rFonts w:cs="Arial"/>
                <w:b/>
                <w:sz w:val="24"/>
                <w:szCs w:val="28"/>
              </w:rPr>
              <w:t>4939</w:t>
            </w:r>
            <w:r w:rsidR="00E6426A" w:rsidRPr="00C4223C">
              <w:rPr>
                <w:rFonts w:cs="Arial"/>
                <w:b/>
                <w:sz w:val="24"/>
                <w:szCs w:val="28"/>
              </w:rPr>
              <w:t>/OE</w:t>
            </w:r>
            <w:r w:rsidR="000F5750" w:rsidRPr="00C4223C">
              <w:rPr>
                <w:rFonts w:cs="Arial"/>
                <w:b/>
                <w:sz w:val="24"/>
                <w:szCs w:val="28"/>
              </w:rPr>
              <w:t>/</w:t>
            </w:r>
            <w:r w:rsidR="0065001E" w:rsidRPr="00C4223C">
              <w:rPr>
                <w:rFonts w:cs="Arial"/>
                <w:b/>
                <w:sz w:val="24"/>
                <w:szCs w:val="28"/>
              </w:rPr>
              <w:t>202</w:t>
            </w:r>
            <w:r w:rsidR="007764AA" w:rsidRPr="00C4223C">
              <w:rPr>
                <w:rFonts w:cs="Arial"/>
                <w:b/>
                <w:sz w:val="24"/>
                <w:szCs w:val="28"/>
              </w:rPr>
              <w:t>5</w:t>
            </w:r>
          </w:p>
        </w:tc>
      </w:tr>
      <w:tr w:rsidR="00852ADC" w:rsidRPr="00F908DC" w14:paraId="3D1753FE" w14:textId="77777777" w:rsidTr="00D64150">
        <w:tc>
          <w:tcPr>
            <w:tcW w:w="3227" w:type="dxa"/>
            <w:tcBorders>
              <w:bottom w:val="single" w:sz="4" w:space="0" w:color="auto"/>
            </w:tcBorders>
          </w:tcPr>
          <w:p w14:paraId="710EA78F" w14:textId="77777777" w:rsidR="00E52373" w:rsidRPr="00C4223C" w:rsidRDefault="00E52373" w:rsidP="00A87657">
            <w:pPr>
              <w:pStyle w:val="Arial10i50"/>
              <w:rPr>
                <w:rFonts w:cs="Arial"/>
                <w:sz w:val="24"/>
                <w:szCs w:val="28"/>
              </w:rPr>
            </w:pPr>
          </w:p>
        </w:tc>
        <w:tc>
          <w:tcPr>
            <w:tcW w:w="6412" w:type="dxa"/>
            <w:gridSpan w:val="2"/>
            <w:tcBorders>
              <w:bottom w:val="single" w:sz="4" w:space="0" w:color="auto"/>
            </w:tcBorders>
          </w:tcPr>
          <w:p w14:paraId="5A3EFA5B" w14:textId="77777777" w:rsidR="00E52373" w:rsidRPr="00C4223C" w:rsidRDefault="00E52373" w:rsidP="00A87657">
            <w:pPr>
              <w:pStyle w:val="Arial10i50"/>
              <w:rPr>
                <w:rFonts w:cs="Arial"/>
                <w:sz w:val="24"/>
                <w:szCs w:val="28"/>
              </w:rPr>
            </w:pPr>
          </w:p>
        </w:tc>
      </w:tr>
      <w:tr w:rsidR="00852ADC" w:rsidRPr="00F908DC" w14:paraId="6D1CC3E1" w14:textId="77777777" w:rsidTr="00D64150">
        <w:tc>
          <w:tcPr>
            <w:tcW w:w="3227" w:type="dxa"/>
            <w:tcBorders>
              <w:top w:val="single" w:sz="4" w:space="0" w:color="auto"/>
            </w:tcBorders>
          </w:tcPr>
          <w:p w14:paraId="42FE166F" w14:textId="77777777" w:rsidR="00E52373" w:rsidRPr="00C4223C" w:rsidRDefault="00E52373" w:rsidP="00A87657">
            <w:pPr>
              <w:pStyle w:val="Arial10i50"/>
              <w:rPr>
                <w:rFonts w:cs="Arial"/>
                <w:sz w:val="24"/>
                <w:szCs w:val="28"/>
              </w:rPr>
            </w:pPr>
          </w:p>
        </w:tc>
        <w:tc>
          <w:tcPr>
            <w:tcW w:w="6412" w:type="dxa"/>
            <w:gridSpan w:val="2"/>
            <w:tcBorders>
              <w:top w:val="single" w:sz="4" w:space="0" w:color="auto"/>
            </w:tcBorders>
          </w:tcPr>
          <w:p w14:paraId="28AF6E07" w14:textId="77777777" w:rsidR="00E52373" w:rsidRPr="00C4223C" w:rsidRDefault="00E52373" w:rsidP="00A87657">
            <w:pPr>
              <w:pStyle w:val="Arial10i50"/>
              <w:rPr>
                <w:rFonts w:cs="Arial"/>
                <w:sz w:val="24"/>
                <w:szCs w:val="28"/>
              </w:rPr>
            </w:pPr>
          </w:p>
        </w:tc>
      </w:tr>
      <w:tr w:rsidR="00852ADC" w:rsidRPr="00F908DC" w14:paraId="0A388715" w14:textId="77777777" w:rsidTr="00D64150">
        <w:tc>
          <w:tcPr>
            <w:tcW w:w="3227" w:type="dxa"/>
          </w:tcPr>
          <w:p w14:paraId="03937791" w14:textId="77777777" w:rsidR="00E52373" w:rsidRPr="00C4223C" w:rsidRDefault="00055D8B" w:rsidP="00A87657">
            <w:pPr>
              <w:pStyle w:val="Arial10i50"/>
              <w:rPr>
                <w:rFonts w:cs="Arial"/>
                <w:b/>
                <w:sz w:val="24"/>
                <w:szCs w:val="28"/>
              </w:rPr>
            </w:pPr>
            <w:r w:rsidRPr="00C4223C">
              <w:rPr>
                <w:rFonts w:cs="Arial"/>
                <w:b/>
                <w:sz w:val="24"/>
                <w:szCs w:val="28"/>
              </w:rPr>
              <w:t>Organ wydający:</w:t>
            </w:r>
          </w:p>
        </w:tc>
        <w:tc>
          <w:tcPr>
            <w:tcW w:w="6412" w:type="dxa"/>
            <w:gridSpan w:val="2"/>
          </w:tcPr>
          <w:p w14:paraId="4B5EADA6" w14:textId="77777777" w:rsidR="00E52373" w:rsidRPr="00C4223C" w:rsidRDefault="00985405" w:rsidP="00A87657">
            <w:pPr>
              <w:pStyle w:val="Arial10i50"/>
              <w:rPr>
                <w:rFonts w:cs="Arial"/>
                <w:b/>
                <w:sz w:val="24"/>
                <w:szCs w:val="28"/>
              </w:rPr>
            </w:pPr>
            <w:r w:rsidRPr="00C4223C">
              <w:rPr>
                <w:rFonts w:cs="Arial"/>
                <w:b/>
                <w:sz w:val="24"/>
                <w:szCs w:val="28"/>
              </w:rPr>
              <w:t>Marszałek Województwa Śląskiego</w:t>
            </w:r>
          </w:p>
        </w:tc>
      </w:tr>
      <w:tr w:rsidR="00852ADC" w:rsidRPr="00F908DC" w14:paraId="2CBD92AE" w14:textId="77777777" w:rsidTr="00D64150">
        <w:tc>
          <w:tcPr>
            <w:tcW w:w="3227" w:type="dxa"/>
            <w:tcBorders>
              <w:bottom w:val="single" w:sz="4" w:space="0" w:color="auto"/>
            </w:tcBorders>
          </w:tcPr>
          <w:p w14:paraId="35A2F8F0" w14:textId="77777777" w:rsidR="00E52373" w:rsidRPr="00C4223C" w:rsidRDefault="00E52373" w:rsidP="00A87657">
            <w:pPr>
              <w:pStyle w:val="Arial10i50"/>
              <w:rPr>
                <w:rFonts w:cs="Arial"/>
                <w:sz w:val="24"/>
                <w:szCs w:val="28"/>
              </w:rPr>
            </w:pPr>
          </w:p>
        </w:tc>
        <w:tc>
          <w:tcPr>
            <w:tcW w:w="6412" w:type="dxa"/>
            <w:gridSpan w:val="2"/>
            <w:tcBorders>
              <w:bottom w:val="single" w:sz="4" w:space="0" w:color="auto"/>
            </w:tcBorders>
          </w:tcPr>
          <w:p w14:paraId="4834CD87" w14:textId="77777777" w:rsidR="00E52373" w:rsidRPr="00C4223C" w:rsidRDefault="00E52373" w:rsidP="00A87657">
            <w:pPr>
              <w:pStyle w:val="Arial10i50"/>
              <w:rPr>
                <w:rFonts w:cs="Arial"/>
                <w:sz w:val="24"/>
                <w:szCs w:val="28"/>
              </w:rPr>
            </w:pPr>
          </w:p>
        </w:tc>
      </w:tr>
      <w:tr w:rsidR="00852ADC" w:rsidRPr="00F908DC" w14:paraId="29139E11" w14:textId="77777777" w:rsidTr="00D64150">
        <w:tc>
          <w:tcPr>
            <w:tcW w:w="3227" w:type="dxa"/>
          </w:tcPr>
          <w:p w14:paraId="3231DC78" w14:textId="77777777" w:rsidR="00967416" w:rsidRDefault="00967416" w:rsidP="00A87657">
            <w:pPr>
              <w:pStyle w:val="Arial10i50"/>
              <w:rPr>
                <w:rFonts w:cs="Arial"/>
                <w:b/>
                <w:sz w:val="24"/>
                <w:szCs w:val="28"/>
              </w:rPr>
            </w:pPr>
          </w:p>
          <w:p w14:paraId="2487D253" w14:textId="77777777" w:rsidR="00055D8B" w:rsidRDefault="006758EF" w:rsidP="00A87657">
            <w:pPr>
              <w:pStyle w:val="Arial10i50"/>
              <w:rPr>
                <w:rFonts w:cs="Arial"/>
                <w:b/>
                <w:sz w:val="24"/>
                <w:szCs w:val="28"/>
              </w:rPr>
            </w:pPr>
            <w:r w:rsidRPr="00C4223C">
              <w:rPr>
                <w:rFonts w:cs="Arial"/>
                <w:b/>
                <w:sz w:val="24"/>
                <w:szCs w:val="28"/>
              </w:rPr>
              <w:t>w</w:t>
            </w:r>
            <w:r w:rsidR="0072059A" w:rsidRPr="00C4223C">
              <w:rPr>
                <w:rFonts w:cs="Arial"/>
                <w:b/>
                <w:sz w:val="24"/>
                <w:szCs w:val="28"/>
              </w:rPr>
              <w:t xml:space="preserve"> sprawie</w:t>
            </w:r>
          </w:p>
          <w:p w14:paraId="7FB0E07E" w14:textId="24BA9235" w:rsidR="00967416" w:rsidRPr="00C4223C" w:rsidRDefault="00967416" w:rsidP="00A87657">
            <w:pPr>
              <w:pStyle w:val="Arial10i50"/>
              <w:rPr>
                <w:rFonts w:cs="Arial"/>
                <w:b/>
                <w:sz w:val="24"/>
                <w:szCs w:val="28"/>
              </w:rPr>
            </w:pPr>
          </w:p>
        </w:tc>
        <w:tc>
          <w:tcPr>
            <w:tcW w:w="6412" w:type="dxa"/>
            <w:gridSpan w:val="2"/>
          </w:tcPr>
          <w:p w14:paraId="3FA14652" w14:textId="099C702E" w:rsidR="008D1910" w:rsidRPr="00967416" w:rsidRDefault="00917CEA" w:rsidP="00967416">
            <w:pPr>
              <w:numPr>
                <w:ilvl w:val="0"/>
                <w:numId w:val="52"/>
              </w:numPr>
              <w:spacing w:before="120" w:line="320" w:lineRule="exact"/>
              <w:rPr>
                <w:rFonts w:ascii="Arial" w:hAnsi="Arial" w:cs="Arial"/>
                <w:color w:val="000000"/>
                <w:sz w:val="24"/>
                <w:szCs w:val="28"/>
                <w:lang w:val="x-none"/>
              </w:rPr>
            </w:pPr>
            <w:r w:rsidRPr="00967416">
              <w:rPr>
                <w:rFonts w:ascii="Arial" w:hAnsi="Arial" w:cs="Arial"/>
                <w:color w:val="000000"/>
                <w:sz w:val="24"/>
                <w:szCs w:val="28"/>
              </w:rPr>
              <w:t xml:space="preserve">wniosku </w:t>
            </w:r>
            <w:r w:rsidR="00F547CD" w:rsidRPr="00967416">
              <w:rPr>
                <w:rFonts w:ascii="Arial" w:hAnsi="Arial" w:cs="Arial"/>
                <w:color w:val="000000"/>
                <w:sz w:val="24"/>
                <w:szCs w:val="28"/>
              </w:rPr>
              <w:t xml:space="preserve">z </w:t>
            </w:r>
            <w:r w:rsidR="00A871DF" w:rsidRPr="00967416">
              <w:rPr>
                <w:rFonts w:ascii="Arial" w:hAnsi="Arial" w:cs="Arial"/>
                <w:color w:val="000000"/>
                <w:sz w:val="24"/>
                <w:szCs w:val="28"/>
              </w:rPr>
              <w:t>3 lipca</w:t>
            </w:r>
            <w:r w:rsidR="0065001E" w:rsidRPr="00967416">
              <w:rPr>
                <w:rFonts w:ascii="Arial" w:hAnsi="Arial" w:cs="Arial"/>
                <w:color w:val="000000"/>
                <w:sz w:val="24"/>
                <w:szCs w:val="28"/>
              </w:rPr>
              <w:t xml:space="preserve"> 20</w:t>
            </w:r>
            <w:r w:rsidR="001B0CCB" w:rsidRPr="00967416">
              <w:rPr>
                <w:rFonts w:ascii="Arial" w:hAnsi="Arial" w:cs="Arial"/>
                <w:color w:val="000000"/>
                <w:sz w:val="24"/>
                <w:szCs w:val="28"/>
              </w:rPr>
              <w:t>20</w:t>
            </w:r>
            <w:r w:rsidR="0065001E" w:rsidRPr="00967416">
              <w:rPr>
                <w:rFonts w:ascii="Arial" w:hAnsi="Arial" w:cs="Arial"/>
                <w:color w:val="000000"/>
                <w:sz w:val="24"/>
                <w:szCs w:val="28"/>
              </w:rPr>
              <w:t xml:space="preserve"> r. </w:t>
            </w:r>
            <w:r w:rsidRPr="00967416">
              <w:rPr>
                <w:rFonts w:ascii="Arial" w:hAnsi="Arial" w:cs="Arial"/>
                <w:color w:val="000000"/>
                <w:sz w:val="24"/>
                <w:szCs w:val="28"/>
              </w:rPr>
              <w:t>o zmianę pozwolenia zintegrowanego</w:t>
            </w:r>
          </w:p>
        </w:tc>
      </w:tr>
      <w:tr w:rsidR="00BA1260" w:rsidRPr="00F908DC" w14:paraId="2483DD7B" w14:textId="77777777" w:rsidTr="00D64150">
        <w:tc>
          <w:tcPr>
            <w:tcW w:w="3227" w:type="dxa"/>
            <w:tcBorders>
              <w:top w:val="single" w:sz="4" w:space="0" w:color="auto"/>
            </w:tcBorders>
          </w:tcPr>
          <w:p w14:paraId="70A3C9B0" w14:textId="77777777" w:rsidR="00BA1260" w:rsidRPr="00C4223C" w:rsidRDefault="00BA1260" w:rsidP="00A87657">
            <w:pPr>
              <w:pStyle w:val="Arial10i50"/>
              <w:rPr>
                <w:rFonts w:cs="Arial"/>
                <w:sz w:val="24"/>
                <w:szCs w:val="28"/>
              </w:rPr>
            </w:pPr>
          </w:p>
        </w:tc>
        <w:tc>
          <w:tcPr>
            <w:tcW w:w="6412" w:type="dxa"/>
            <w:gridSpan w:val="2"/>
            <w:tcBorders>
              <w:top w:val="single" w:sz="4" w:space="0" w:color="auto"/>
            </w:tcBorders>
          </w:tcPr>
          <w:p w14:paraId="567D6B22" w14:textId="77777777" w:rsidR="00BA1260" w:rsidRPr="00C4223C" w:rsidRDefault="00BA1260" w:rsidP="00A87657">
            <w:pPr>
              <w:pStyle w:val="Arial10i50"/>
              <w:rPr>
                <w:rFonts w:cs="Arial"/>
                <w:sz w:val="24"/>
                <w:szCs w:val="28"/>
              </w:rPr>
            </w:pPr>
          </w:p>
        </w:tc>
      </w:tr>
      <w:tr w:rsidR="00BA1260" w:rsidRPr="00F908DC" w14:paraId="5C74FAE2" w14:textId="77777777" w:rsidTr="00D64150">
        <w:tc>
          <w:tcPr>
            <w:tcW w:w="3227" w:type="dxa"/>
          </w:tcPr>
          <w:p w14:paraId="71D48143" w14:textId="77777777" w:rsidR="00BA1260" w:rsidRPr="00C4223C" w:rsidRDefault="006758EF" w:rsidP="00A87657">
            <w:pPr>
              <w:pStyle w:val="Arial10i50"/>
              <w:rPr>
                <w:rFonts w:cs="Arial"/>
                <w:b/>
                <w:sz w:val="24"/>
                <w:szCs w:val="28"/>
              </w:rPr>
            </w:pPr>
            <w:r w:rsidRPr="00C4223C">
              <w:rPr>
                <w:rFonts w:cs="Arial"/>
                <w:b/>
                <w:sz w:val="24"/>
                <w:szCs w:val="28"/>
              </w:rPr>
              <w:t>n</w:t>
            </w:r>
            <w:r w:rsidR="00BA1260" w:rsidRPr="00C4223C">
              <w:rPr>
                <w:rFonts w:cs="Arial"/>
                <w:b/>
                <w:sz w:val="24"/>
                <w:szCs w:val="28"/>
              </w:rPr>
              <w:t>a podstawie</w:t>
            </w:r>
          </w:p>
        </w:tc>
        <w:tc>
          <w:tcPr>
            <w:tcW w:w="6412" w:type="dxa"/>
            <w:gridSpan w:val="2"/>
          </w:tcPr>
          <w:p w14:paraId="006FCF6B" w14:textId="284EDCB7" w:rsidR="00BA1260" w:rsidRPr="00C4223C" w:rsidRDefault="0065001E" w:rsidP="000F5BEB">
            <w:pPr>
              <w:pStyle w:val="Arial10i50"/>
              <w:spacing w:line="320" w:lineRule="exact"/>
              <w:rPr>
                <w:rFonts w:cs="Arial"/>
                <w:sz w:val="24"/>
                <w:szCs w:val="28"/>
              </w:rPr>
            </w:pPr>
            <w:r w:rsidRPr="00C4223C">
              <w:rPr>
                <w:rFonts w:cs="Arial"/>
                <w:color w:val="auto"/>
                <w:sz w:val="24"/>
                <w:szCs w:val="28"/>
              </w:rPr>
              <w:t xml:space="preserve">art. 163 ustawy z dnia 14 czerwca 1960 r. - </w:t>
            </w:r>
            <w:r w:rsidRPr="00C4223C">
              <w:rPr>
                <w:rFonts w:cs="Arial"/>
                <w:i/>
                <w:iCs/>
                <w:color w:val="auto"/>
                <w:sz w:val="24"/>
                <w:szCs w:val="28"/>
              </w:rPr>
              <w:t>Kodeks postępowania administracyjnego</w:t>
            </w:r>
            <w:r w:rsidRPr="00C4223C">
              <w:rPr>
                <w:rFonts w:cs="Arial"/>
                <w:color w:val="auto"/>
                <w:sz w:val="24"/>
                <w:szCs w:val="28"/>
              </w:rPr>
              <w:t xml:space="preserve"> (tj. Dz. U. z 202</w:t>
            </w:r>
            <w:r w:rsidR="007C06EC" w:rsidRPr="00C4223C">
              <w:rPr>
                <w:rFonts w:cs="Arial"/>
                <w:color w:val="auto"/>
                <w:sz w:val="24"/>
                <w:szCs w:val="28"/>
              </w:rPr>
              <w:t>4</w:t>
            </w:r>
            <w:r w:rsidRPr="00C4223C">
              <w:rPr>
                <w:rFonts w:cs="Arial"/>
                <w:color w:val="auto"/>
                <w:sz w:val="24"/>
                <w:szCs w:val="28"/>
              </w:rPr>
              <w:t xml:space="preserve"> r. </w:t>
            </w:r>
            <w:r w:rsidR="00C57644">
              <w:rPr>
                <w:rFonts w:cs="Arial"/>
                <w:color w:val="auto"/>
                <w:sz w:val="24"/>
                <w:szCs w:val="28"/>
              </w:rPr>
              <w:br/>
            </w:r>
            <w:r w:rsidRPr="00C4223C">
              <w:rPr>
                <w:rFonts w:cs="Arial"/>
                <w:color w:val="auto"/>
                <w:sz w:val="24"/>
                <w:szCs w:val="28"/>
              </w:rPr>
              <w:t xml:space="preserve">poz. </w:t>
            </w:r>
            <w:r w:rsidR="007C06EC" w:rsidRPr="00C4223C">
              <w:rPr>
                <w:rFonts w:cs="Arial"/>
                <w:color w:val="auto"/>
                <w:sz w:val="24"/>
                <w:szCs w:val="28"/>
              </w:rPr>
              <w:t>572</w:t>
            </w:r>
            <w:r w:rsidR="00014D63">
              <w:rPr>
                <w:rFonts w:cs="Arial"/>
                <w:color w:val="auto"/>
                <w:sz w:val="24"/>
                <w:szCs w:val="28"/>
              </w:rPr>
              <w:t xml:space="preserve"> ze zm.</w:t>
            </w:r>
            <w:r w:rsidR="00DF7CCA" w:rsidRPr="00C4223C">
              <w:rPr>
                <w:rFonts w:cs="Arial"/>
                <w:color w:val="auto"/>
                <w:sz w:val="24"/>
                <w:szCs w:val="28"/>
              </w:rPr>
              <w:t xml:space="preserve">, </w:t>
            </w:r>
            <w:r w:rsidRPr="00C4223C">
              <w:rPr>
                <w:rFonts w:cs="Arial"/>
                <w:color w:val="auto"/>
                <w:sz w:val="24"/>
                <w:szCs w:val="28"/>
              </w:rPr>
              <w:t>dalej: K</w:t>
            </w:r>
            <w:r w:rsidR="00DB2ED5">
              <w:rPr>
                <w:rFonts w:cs="Arial"/>
                <w:color w:val="auto"/>
                <w:sz w:val="24"/>
                <w:szCs w:val="28"/>
              </w:rPr>
              <w:t>PA</w:t>
            </w:r>
            <w:r w:rsidR="00014D63">
              <w:rPr>
                <w:rFonts w:cs="Arial"/>
                <w:color w:val="auto"/>
                <w:sz w:val="24"/>
                <w:szCs w:val="28"/>
              </w:rPr>
              <w:t xml:space="preserve"> ze zm.</w:t>
            </w:r>
            <w:r w:rsidRPr="00C4223C">
              <w:rPr>
                <w:rFonts w:cs="Arial"/>
                <w:color w:val="auto"/>
                <w:sz w:val="24"/>
                <w:szCs w:val="28"/>
              </w:rPr>
              <w:t xml:space="preserve">), </w:t>
            </w:r>
            <w:r w:rsidR="00014D63">
              <w:rPr>
                <w:rFonts w:cs="Arial"/>
                <w:color w:val="auto"/>
                <w:sz w:val="24"/>
                <w:szCs w:val="28"/>
              </w:rPr>
              <w:t xml:space="preserve">art. </w:t>
            </w:r>
            <w:r w:rsidR="00014D63" w:rsidRPr="00C4223C">
              <w:rPr>
                <w:rFonts w:cs="Arial"/>
                <w:color w:val="auto"/>
                <w:sz w:val="24"/>
                <w:szCs w:val="28"/>
              </w:rPr>
              <w:t>18</w:t>
            </w:r>
            <w:r w:rsidR="00014D63">
              <w:rPr>
                <w:rFonts w:cs="Arial"/>
                <w:color w:val="auto"/>
                <w:sz w:val="24"/>
                <w:szCs w:val="28"/>
              </w:rPr>
              <w:t xml:space="preserve">0, </w:t>
            </w:r>
            <w:r w:rsidRPr="00C4223C">
              <w:rPr>
                <w:rFonts w:cs="Arial"/>
                <w:color w:val="auto"/>
                <w:sz w:val="24"/>
                <w:szCs w:val="28"/>
              </w:rPr>
              <w:t xml:space="preserve">art. 181 </w:t>
            </w:r>
            <w:r w:rsidR="003B793E">
              <w:rPr>
                <w:rFonts w:cs="Arial"/>
                <w:color w:val="auto"/>
                <w:sz w:val="24"/>
                <w:szCs w:val="28"/>
              </w:rPr>
              <w:br/>
            </w:r>
            <w:r w:rsidRPr="00C4223C">
              <w:rPr>
                <w:rFonts w:cs="Arial"/>
                <w:color w:val="auto"/>
                <w:sz w:val="24"/>
                <w:szCs w:val="28"/>
              </w:rPr>
              <w:t>ust. 1 pkt 1,</w:t>
            </w:r>
            <w:r w:rsidRPr="00C4223C">
              <w:rPr>
                <w:rFonts w:cs="Arial"/>
                <w:sz w:val="24"/>
                <w:szCs w:val="28"/>
              </w:rPr>
              <w:t xml:space="preserve"> </w:t>
            </w:r>
            <w:r w:rsidRPr="00C4223C">
              <w:rPr>
                <w:rStyle w:val="plainlinks"/>
                <w:rFonts w:cs="Arial"/>
                <w:sz w:val="24"/>
                <w:szCs w:val="28"/>
              </w:rPr>
              <w:t xml:space="preserve">art. 183 ust. 1, art. 184 ust. 1, art. 192, </w:t>
            </w:r>
            <w:r w:rsidR="00162511">
              <w:rPr>
                <w:rStyle w:val="plainlinks"/>
                <w:rFonts w:cs="Arial"/>
                <w:sz w:val="24"/>
                <w:szCs w:val="28"/>
              </w:rPr>
              <w:br/>
            </w:r>
            <w:r w:rsidRPr="00C4223C">
              <w:rPr>
                <w:rStyle w:val="plainlinks"/>
                <w:rFonts w:cs="Arial"/>
                <w:sz w:val="24"/>
                <w:szCs w:val="28"/>
              </w:rPr>
              <w:t xml:space="preserve">art. 201, art. 211, art. 214 ust. 5, </w:t>
            </w:r>
            <w:r w:rsidRPr="00C4223C">
              <w:rPr>
                <w:rFonts w:cs="Arial"/>
                <w:sz w:val="24"/>
                <w:szCs w:val="28"/>
              </w:rPr>
              <w:t xml:space="preserve">art. 378 ust. 2a ustawy z dnia 27 kwietnia 2001 r. </w:t>
            </w:r>
            <w:r w:rsidRPr="00C4223C">
              <w:rPr>
                <w:rFonts w:cs="Arial"/>
                <w:i/>
                <w:sz w:val="24"/>
                <w:szCs w:val="28"/>
              </w:rPr>
              <w:t>Prawo ochrony środowiska</w:t>
            </w:r>
            <w:r w:rsidRPr="00C4223C">
              <w:rPr>
                <w:rFonts w:cs="Arial"/>
                <w:sz w:val="24"/>
                <w:szCs w:val="28"/>
              </w:rPr>
              <w:t xml:space="preserve"> </w:t>
            </w:r>
            <w:bookmarkStart w:id="1" w:name="_Hlk135989948"/>
            <w:r w:rsidRPr="00C4223C">
              <w:rPr>
                <w:rFonts w:cs="Arial"/>
                <w:sz w:val="24"/>
                <w:szCs w:val="28"/>
              </w:rPr>
              <w:t>(tj.</w:t>
            </w:r>
            <w:r w:rsidR="009B3198" w:rsidRPr="00C4223C">
              <w:rPr>
                <w:rFonts w:cs="Arial"/>
                <w:sz w:val="24"/>
                <w:szCs w:val="28"/>
              </w:rPr>
              <w:t> </w:t>
            </w:r>
            <w:r w:rsidRPr="00C4223C">
              <w:rPr>
                <w:rFonts w:cs="Arial"/>
                <w:sz w:val="24"/>
                <w:szCs w:val="28"/>
              </w:rPr>
              <w:t>Dz. U. z 202</w:t>
            </w:r>
            <w:r w:rsidR="00014D63">
              <w:rPr>
                <w:rFonts w:cs="Arial"/>
                <w:sz w:val="24"/>
                <w:szCs w:val="28"/>
              </w:rPr>
              <w:t>5</w:t>
            </w:r>
            <w:r w:rsidRPr="00C4223C">
              <w:rPr>
                <w:rFonts w:cs="Arial"/>
                <w:sz w:val="24"/>
                <w:szCs w:val="28"/>
              </w:rPr>
              <w:t> r. poz</w:t>
            </w:r>
            <w:r w:rsidR="00DF7CCA" w:rsidRPr="00C4223C">
              <w:rPr>
                <w:rFonts w:cs="Arial"/>
                <w:sz w:val="24"/>
                <w:szCs w:val="28"/>
              </w:rPr>
              <w:t xml:space="preserve">. </w:t>
            </w:r>
            <w:r w:rsidR="00014D63">
              <w:rPr>
                <w:rFonts w:cs="Arial"/>
                <w:sz w:val="24"/>
                <w:szCs w:val="28"/>
              </w:rPr>
              <w:t>647 ze zm.</w:t>
            </w:r>
            <w:r w:rsidR="00DF7CCA" w:rsidRPr="00C4223C">
              <w:rPr>
                <w:rFonts w:cs="Arial"/>
                <w:sz w:val="24"/>
                <w:szCs w:val="28"/>
              </w:rPr>
              <w:t xml:space="preserve">, </w:t>
            </w:r>
            <w:r w:rsidRPr="00C4223C">
              <w:rPr>
                <w:rFonts w:cs="Arial"/>
                <w:sz w:val="24"/>
                <w:szCs w:val="28"/>
              </w:rPr>
              <w:t>dalej: POŚ),</w:t>
            </w:r>
            <w:bookmarkEnd w:id="1"/>
            <w:r w:rsidR="0097625C" w:rsidRPr="00C4223C">
              <w:rPr>
                <w:rFonts w:cs="Arial"/>
                <w:sz w:val="24"/>
                <w:szCs w:val="28"/>
              </w:rPr>
              <w:t xml:space="preserve"> </w:t>
            </w:r>
          </w:p>
        </w:tc>
      </w:tr>
      <w:tr w:rsidR="00BA1260" w:rsidRPr="00F908DC" w14:paraId="6F6E7BC6" w14:textId="77777777" w:rsidTr="00D64150">
        <w:tc>
          <w:tcPr>
            <w:tcW w:w="3227" w:type="dxa"/>
            <w:tcBorders>
              <w:bottom w:val="single" w:sz="4" w:space="0" w:color="auto"/>
            </w:tcBorders>
          </w:tcPr>
          <w:p w14:paraId="0EC9A718" w14:textId="77777777" w:rsidR="00BA1260" w:rsidRPr="00DF7CCA" w:rsidRDefault="00BA1260" w:rsidP="00A87657">
            <w:pPr>
              <w:pStyle w:val="Arial10i50"/>
              <w:rPr>
                <w:rFonts w:cs="Arial"/>
                <w:highlight w:val="yellow"/>
              </w:rPr>
            </w:pPr>
          </w:p>
        </w:tc>
        <w:tc>
          <w:tcPr>
            <w:tcW w:w="6412" w:type="dxa"/>
            <w:gridSpan w:val="2"/>
            <w:tcBorders>
              <w:bottom w:val="single" w:sz="4" w:space="0" w:color="auto"/>
            </w:tcBorders>
          </w:tcPr>
          <w:p w14:paraId="691BED60" w14:textId="77777777" w:rsidR="00BA1260" w:rsidRPr="00287825" w:rsidRDefault="00BA1260" w:rsidP="00A87657">
            <w:pPr>
              <w:pStyle w:val="Arial10i50"/>
              <w:rPr>
                <w:rFonts w:cs="Arial"/>
              </w:rPr>
            </w:pPr>
          </w:p>
        </w:tc>
      </w:tr>
      <w:tr w:rsidR="006C36A7" w:rsidRPr="00527D20" w14:paraId="7B95C6FE" w14:textId="77777777" w:rsidTr="00D64150">
        <w:trPr>
          <w:cantSplit/>
        </w:trPr>
        <w:tc>
          <w:tcPr>
            <w:tcW w:w="9639" w:type="dxa"/>
            <w:gridSpan w:val="3"/>
            <w:tcBorders>
              <w:top w:val="single" w:sz="4" w:space="0" w:color="auto"/>
            </w:tcBorders>
          </w:tcPr>
          <w:p w14:paraId="51BE7AF2" w14:textId="2EC3A0D6" w:rsidR="00F06DD6" w:rsidRPr="00527D20" w:rsidRDefault="00D61286" w:rsidP="0008457F">
            <w:pPr>
              <w:pStyle w:val="Arial10i50"/>
              <w:spacing w:before="120" w:after="120" w:line="320" w:lineRule="exact"/>
              <w:rPr>
                <w:rFonts w:cs="Arial"/>
                <w:b/>
                <w:sz w:val="24"/>
                <w:szCs w:val="28"/>
              </w:rPr>
            </w:pPr>
            <w:r w:rsidRPr="00527D20">
              <w:rPr>
                <w:rFonts w:cs="Arial"/>
                <w:b/>
                <w:sz w:val="24"/>
                <w:szCs w:val="28"/>
              </w:rPr>
              <w:t>o</w:t>
            </w:r>
            <w:r w:rsidR="0072059A" w:rsidRPr="00527D20">
              <w:rPr>
                <w:rFonts w:cs="Arial"/>
                <w:b/>
                <w:sz w:val="24"/>
                <w:szCs w:val="28"/>
              </w:rPr>
              <w:t>rzekam</w:t>
            </w:r>
            <w:r w:rsidR="00F76FB7" w:rsidRPr="00527D20">
              <w:rPr>
                <w:rFonts w:cs="Arial"/>
                <w:b/>
                <w:sz w:val="24"/>
                <w:szCs w:val="28"/>
              </w:rPr>
              <w:t>:</w:t>
            </w:r>
          </w:p>
          <w:p w14:paraId="2301152B" w14:textId="106C4D35" w:rsidR="00BB3CB8" w:rsidRPr="00527D20" w:rsidRDefault="00A03111" w:rsidP="00527D20">
            <w:pPr>
              <w:pStyle w:val="Arial10i50"/>
              <w:spacing w:line="320" w:lineRule="exact"/>
              <w:rPr>
                <w:sz w:val="24"/>
                <w:szCs w:val="28"/>
              </w:rPr>
            </w:pPr>
            <w:r w:rsidRPr="00527D20">
              <w:rPr>
                <w:rFonts w:cs="Arial"/>
                <w:sz w:val="24"/>
                <w:szCs w:val="24"/>
              </w:rPr>
              <w:t>z</w:t>
            </w:r>
            <w:r w:rsidR="00362B45" w:rsidRPr="00527D20">
              <w:rPr>
                <w:rFonts w:cs="Arial"/>
                <w:sz w:val="24"/>
                <w:szCs w:val="24"/>
              </w:rPr>
              <w:t>mienić</w:t>
            </w:r>
            <w:r w:rsidR="005A6AAE" w:rsidRPr="00527D20">
              <w:rPr>
                <w:rFonts w:cs="Arial"/>
                <w:sz w:val="24"/>
                <w:szCs w:val="24"/>
              </w:rPr>
              <w:t xml:space="preserve"> pozwolenie zintegrowane</w:t>
            </w:r>
            <w:r w:rsidR="00F06DD6" w:rsidRPr="00527D20">
              <w:rPr>
                <w:rFonts w:cs="Arial"/>
                <w:sz w:val="24"/>
                <w:szCs w:val="24"/>
              </w:rPr>
              <w:t>,</w:t>
            </w:r>
            <w:r w:rsidR="005A6AAE" w:rsidRPr="00527D20">
              <w:rPr>
                <w:rFonts w:cs="Arial"/>
                <w:sz w:val="24"/>
                <w:szCs w:val="24"/>
              </w:rPr>
              <w:t xml:space="preserve"> udzielone decyzją </w:t>
            </w:r>
            <w:bookmarkStart w:id="2" w:name="_Hlk141700026"/>
            <w:bookmarkStart w:id="3" w:name="_Hlk160092351"/>
            <w:r w:rsidR="007C06EC" w:rsidRPr="00527D20">
              <w:rPr>
                <w:rFonts w:cs="Arial"/>
                <w:bCs/>
                <w:sz w:val="24"/>
                <w:szCs w:val="24"/>
                <w:lang w:bidi="pl-PL"/>
              </w:rPr>
              <w:t xml:space="preserve">Prezydenta Miasta Tychy </w:t>
            </w:r>
            <w:r w:rsidR="00527D20">
              <w:rPr>
                <w:rFonts w:cs="Arial"/>
                <w:bCs/>
                <w:sz w:val="24"/>
                <w:szCs w:val="24"/>
                <w:lang w:bidi="pl-PL"/>
              </w:rPr>
              <w:br/>
            </w:r>
            <w:r w:rsidR="007C06EC" w:rsidRPr="00527D20">
              <w:rPr>
                <w:rFonts w:cs="Arial"/>
                <w:bCs/>
                <w:sz w:val="24"/>
                <w:szCs w:val="24"/>
                <w:lang w:bidi="pl-PL"/>
              </w:rPr>
              <w:t xml:space="preserve">z 24 marca 2014 r. nr 20/2014 (zmienioną decyzjami Prezydenta Miasta Tychy </w:t>
            </w:r>
            <w:r w:rsidR="00105AD9">
              <w:rPr>
                <w:rFonts w:cs="Arial"/>
                <w:bCs/>
                <w:sz w:val="24"/>
                <w:szCs w:val="24"/>
                <w:lang w:bidi="pl-PL"/>
              </w:rPr>
              <w:br/>
            </w:r>
            <w:r w:rsidR="007C06EC" w:rsidRPr="00527D20">
              <w:rPr>
                <w:rFonts w:cs="Arial"/>
                <w:bCs/>
                <w:sz w:val="24"/>
                <w:szCs w:val="24"/>
                <w:lang w:bidi="pl-PL"/>
              </w:rPr>
              <w:t>z 14 listopada 2014 r. nr 65/2014, z 28 stycznia 2015 r. nr 6/2015</w:t>
            </w:r>
            <w:r w:rsidR="00CA5D1D">
              <w:rPr>
                <w:rFonts w:cs="Arial"/>
                <w:bCs/>
                <w:sz w:val="24"/>
                <w:szCs w:val="24"/>
                <w:lang w:bidi="pl-PL"/>
              </w:rPr>
              <w:t>,</w:t>
            </w:r>
            <w:r w:rsidR="007C06EC" w:rsidRPr="00527D20">
              <w:rPr>
                <w:rFonts w:cs="Arial"/>
                <w:bCs/>
                <w:sz w:val="24"/>
                <w:szCs w:val="24"/>
                <w:lang w:bidi="pl-PL"/>
              </w:rPr>
              <w:t xml:space="preserve"> z 25 października 2016 r. nr 2743/OS/2016</w:t>
            </w:r>
            <w:r w:rsidR="004A7B36" w:rsidRPr="00527D20">
              <w:rPr>
                <w:rFonts w:cs="Arial"/>
                <w:bCs/>
                <w:sz w:val="24"/>
                <w:szCs w:val="24"/>
                <w:lang w:bidi="pl-PL"/>
              </w:rPr>
              <w:t xml:space="preserve"> oraz decyzją Marszałka Województwa Śląskiego</w:t>
            </w:r>
            <w:r w:rsidR="00CA5D1D">
              <w:rPr>
                <w:rFonts w:cs="Arial"/>
                <w:bCs/>
                <w:sz w:val="24"/>
                <w:szCs w:val="24"/>
                <w:lang w:bidi="pl-PL"/>
              </w:rPr>
              <w:t xml:space="preserve"> </w:t>
            </w:r>
            <w:r w:rsidR="001B6CB8">
              <w:rPr>
                <w:rFonts w:cs="Arial"/>
                <w:bCs/>
                <w:sz w:val="24"/>
                <w:szCs w:val="24"/>
                <w:lang w:bidi="pl-PL"/>
              </w:rPr>
              <w:br/>
            </w:r>
            <w:r w:rsidR="00CA5D1D">
              <w:rPr>
                <w:rFonts w:cs="Arial"/>
                <w:bCs/>
                <w:sz w:val="24"/>
                <w:szCs w:val="24"/>
                <w:lang w:bidi="pl-PL"/>
              </w:rPr>
              <w:t xml:space="preserve">z dnia 11 października 2024 </w:t>
            </w:r>
            <w:r w:rsidR="009E13F6">
              <w:rPr>
                <w:rFonts w:cs="Arial"/>
                <w:bCs/>
                <w:sz w:val="24"/>
                <w:szCs w:val="24"/>
                <w:lang w:bidi="pl-PL"/>
              </w:rPr>
              <w:t>r. nr 3618/OE/2024</w:t>
            </w:r>
            <w:r w:rsidR="007C06EC" w:rsidRPr="00527D20">
              <w:rPr>
                <w:rFonts w:cs="Arial"/>
                <w:bCs/>
                <w:sz w:val="24"/>
                <w:szCs w:val="24"/>
                <w:lang w:bidi="pl-PL"/>
              </w:rPr>
              <w:t>) dla instalacji mechaniczno-biologicznego przetwarzania odpadów komunalnych, zlokalizowanej na terenie Zakładu Kompleksowego Zagospodarowania Odpadów Komunalnych w</w:t>
            </w:r>
            <w:r w:rsidR="00FF0AC8" w:rsidRPr="00527D20">
              <w:rPr>
                <w:rFonts w:cs="Arial"/>
                <w:bCs/>
                <w:sz w:val="24"/>
                <w:szCs w:val="24"/>
                <w:lang w:bidi="pl-PL"/>
              </w:rPr>
              <w:t> </w:t>
            </w:r>
            <w:r w:rsidR="007C06EC" w:rsidRPr="00527D20">
              <w:rPr>
                <w:rFonts w:cs="Arial"/>
                <w:bCs/>
                <w:sz w:val="24"/>
                <w:szCs w:val="24"/>
                <w:lang w:bidi="pl-PL"/>
              </w:rPr>
              <w:t xml:space="preserve">Tychach </w:t>
            </w:r>
            <w:r w:rsidR="0010726E">
              <w:rPr>
                <w:rFonts w:cs="Arial"/>
                <w:bCs/>
                <w:sz w:val="24"/>
                <w:szCs w:val="24"/>
                <w:lang w:bidi="pl-PL"/>
              </w:rPr>
              <w:br/>
            </w:r>
            <w:r w:rsidR="007C06EC" w:rsidRPr="00527D20">
              <w:rPr>
                <w:rFonts w:cs="Arial"/>
                <w:bCs/>
                <w:sz w:val="24"/>
                <w:szCs w:val="24"/>
                <w:lang w:bidi="pl-PL"/>
              </w:rPr>
              <w:t>przy ul. Lokalnej 11, eksploatowanej przez MASTER – Odpady</w:t>
            </w:r>
            <w:r w:rsidR="00B75B06" w:rsidRPr="00527D20">
              <w:rPr>
                <w:rFonts w:cs="Arial"/>
                <w:bCs/>
                <w:sz w:val="24"/>
                <w:szCs w:val="24"/>
                <w:lang w:bidi="pl-PL"/>
              </w:rPr>
              <w:t xml:space="preserve"> i Energia</w:t>
            </w:r>
            <w:r w:rsidR="007C06EC" w:rsidRPr="00527D20">
              <w:rPr>
                <w:rFonts w:cs="Arial"/>
                <w:bCs/>
                <w:sz w:val="24"/>
                <w:szCs w:val="24"/>
                <w:lang w:bidi="pl-PL"/>
              </w:rPr>
              <w:t xml:space="preserve"> Sp. z o.o. z</w:t>
            </w:r>
            <w:r w:rsidR="00B75B06" w:rsidRPr="00527D20">
              <w:rPr>
                <w:rFonts w:cs="Arial"/>
                <w:bCs/>
                <w:sz w:val="24"/>
                <w:szCs w:val="24"/>
                <w:lang w:bidi="pl-PL"/>
              </w:rPr>
              <w:t> </w:t>
            </w:r>
            <w:r w:rsidR="007C06EC" w:rsidRPr="00527D20">
              <w:rPr>
                <w:rFonts w:cs="Arial"/>
                <w:bCs/>
                <w:sz w:val="24"/>
                <w:szCs w:val="24"/>
                <w:lang w:bidi="pl-PL"/>
              </w:rPr>
              <w:t>siedzibą w</w:t>
            </w:r>
            <w:r w:rsidR="00FF0AC8" w:rsidRPr="00527D20">
              <w:rPr>
                <w:rFonts w:cs="Arial"/>
                <w:bCs/>
                <w:sz w:val="24"/>
                <w:szCs w:val="24"/>
                <w:lang w:bidi="pl-PL"/>
              </w:rPr>
              <w:t> </w:t>
            </w:r>
            <w:r w:rsidR="007C06EC" w:rsidRPr="00527D20">
              <w:rPr>
                <w:rFonts w:cs="Arial"/>
                <w:bCs/>
                <w:sz w:val="24"/>
                <w:szCs w:val="24"/>
                <w:lang w:bidi="pl-PL"/>
              </w:rPr>
              <w:t>Tychach</w:t>
            </w:r>
            <w:bookmarkStart w:id="4" w:name="_Hlk146006299"/>
            <w:bookmarkStart w:id="5" w:name="_Hlk153270200"/>
            <w:bookmarkEnd w:id="2"/>
            <w:bookmarkEnd w:id="3"/>
            <w:r w:rsidR="007A6A1B" w:rsidRPr="00527D20">
              <w:rPr>
                <w:rStyle w:val="Arial10i50Znak"/>
                <w:sz w:val="24"/>
                <w:szCs w:val="28"/>
              </w:rPr>
              <w:t xml:space="preserve"> </w:t>
            </w:r>
            <w:bookmarkEnd w:id="4"/>
            <w:bookmarkEnd w:id="5"/>
            <w:r w:rsidR="00B86F41" w:rsidRPr="00527D20">
              <w:rPr>
                <w:rFonts w:cs="Arial"/>
                <w:sz w:val="24"/>
                <w:szCs w:val="24"/>
              </w:rPr>
              <w:t xml:space="preserve">(NIP: </w:t>
            </w:r>
            <w:r w:rsidR="007C06EC" w:rsidRPr="00527D20">
              <w:rPr>
                <w:rFonts w:cs="Arial"/>
                <w:sz w:val="24"/>
                <w:szCs w:val="28"/>
                <w:lang w:bidi="pl-PL"/>
              </w:rPr>
              <w:t>6462347267</w:t>
            </w:r>
            <w:r w:rsidR="00B86F41" w:rsidRPr="00527D20">
              <w:rPr>
                <w:rFonts w:cs="Arial"/>
                <w:sz w:val="24"/>
                <w:szCs w:val="24"/>
              </w:rPr>
              <w:t>)</w:t>
            </w:r>
            <w:r w:rsidR="00917CEA" w:rsidRPr="00527D20">
              <w:rPr>
                <w:rFonts w:cs="Arial"/>
                <w:bCs/>
                <w:sz w:val="24"/>
                <w:szCs w:val="28"/>
              </w:rPr>
              <w:t xml:space="preserve">, </w:t>
            </w:r>
            <w:r w:rsidR="005A6AAE" w:rsidRPr="00527D20">
              <w:rPr>
                <w:rFonts w:cs="Arial"/>
                <w:sz w:val="24"/>
                <w:szCs w:val="28"/>
              </w:rPr>
              <w:t>w </w:t>
            </w:r>
            <w:r w:rsidR="00EA43AF" w:rsidRPr="00527D20">
              <w:rPr>
                <w:rFonts w:cs="Arial"/>
                <w:sz w:val="24"/>
                <w:szCs w:val="28"/>
              </w:rPr>
              <w:t>następujący sposób:</w:t>
            </w:r>
          </w:p>
        </w:tc>
      </w:tr>
    </w:tbl>
    <w:p w14:paraId="2D04B469" w14:textId="6128E293" w:rsidR="002E2947" w:rsidRPr="0075249C" w:rsidRDefault="00D71BD4" w:rsidP="0008457F">
      <w:pPr>
        <w:pStyle w:val="Arial10i50"/>
        <w:spacing w:before="120" w:after="120" w:line="320" w:lineRule="exact"/>
        <w:ind w:left="142"/>
        <w:rPr>
          <w:rFonts w:eastAsia="Lucida Sans Unicode" w:cs="Arial"/>
          <w:b/>
          <w:sz w:val="24"/>
          <w:szCs w:val="24"/>
        </w:rPr>
      </w:pPr>
      <w:r w:rsidRPr="00D71BD4">
        <w:rPr>
          <w:rFonts w:cs="Arial"/>
          <w:b/>
          <w:sz w:val="24"/>
          <w:szCs w:val="24"/>
        </w:rPr>
        <w:t>I.</w:t>
      </w:r>
      <w:r>
        <w:rPr>
          <w:rFonts w:cs="Arial"/>
          <w:b/>
          <w:sz w:val="24"/>
          <w:szCs w:val="24"/>
        </w:rPr>
        <w:t xml:space="preserve"> </w:t>
      </w:r>
      <w:r w:rsidR="007E4A27" w:rsidRPr="0075249C">
        <w:rPr>
          <w:rFonts w:cs="Arial"/>
          <w:b/>
          <w:sz w:val="24"/>
          <w:szCs w:val="24"/>
        </w:rPr>
        <w:t xml:space="preserve">W części </w:t>
      </w:r>
      <w:r w:rsidR="00A24369" w:rsidRPr="0075249C">
        <w:rPr>
          <w:rFonts w:cs="Arial"/>
          <w:b/>
          <w:sz w:val="24"/>
          <w:szCs w:val="24"/>
        </w:rPr>
        <w:t>I</w:t>
      </w:r>
      <w:r w:rsidR="007E4A27" w:rsidRPr="0075249C">
        <w:rPr>
          <w:rFonts w:cs="Arial"/>
          <w:b/>
          <w:sz w:val="24"/>
          <w:szCs w:val="24"/>
        </w:rPr>
        <w:t>I decyzji</w:t>
      </w:r>
      <w:r w:rsidR="00A24369" w:rsidRPr="0075249C">
        <w:rPr>
          <w:rFonts w:cs="Arial"/>
          <w:b/>
          <w:sz w:val="24"/>
          <w:szCs w:val="24"/>
        </w:rPr>
        <w:t xml:space="preserve"> </w:t>
      </w:r>
      <w:r w:rsidR="00527D20" w:rsidRPr="0075249C">
        <w:rPr>
          <w:rFonts w:eastAsia="Lucida Sans Unicode" w:cs="Arial"/>
          <w:b/>
          <w:sz w:val="24"/>
          <w:szCs w:val="24"/>
        </w:rPr>
        <w:t>„Rodzaj i parametry instalacji oraz warunki eksploatacyjne</w:t>
      </w:r>
      <w:r w:rsidR="00C57644">
        <w:rPr>
          <w:rFonts w:eastAsia="Lucida Sans Unicode" w:cs="Arial"/>
          <w:b/>
          <w:sz w:val="24"/>
          <w:szCs w:val="24"/>
        </w:rPr>
        <w:t>,</w:t>
      </w:r>
      <w:r w:rsidR="00527D20" w:rsidRPr="0075249C">
        <w:rPr>
          <w:rFonts w:eastAsia="Times New Roman" w:cs="Arial"/>
          <w:b/>
          <w:iCs/>
          <w:sz w:val="24"/>
          <w:szCs w:val="24"/>
          <w:lang w:eastAsia="pl-PL"/>
        </w:rPr>
        <w:t>”</w:t>
      </w:r>
      <w:r w:rsidR="00527D20" w:rsidRPr="0075249C">
        <w:rPr>
          <w:rFonts w:eastAsia="Times New Roman" w:cs="Arial"/>
          <w:b/>
          <w:sz w:val="24"/>
          <w:szCs w:val="24"/>
          <w:lang w:eastAsia="pl-PL"/>
        </w:rPr>
        <w:t xml:space="preserve"> </w:t>
      </w:r>
      <w:r w:rsidR="00C4433A" w:rsidRPr="0075249C">
        <w:rPr>
          <w:rFonts w:eastAsia="Times New Roman" w:cs="Arial"/>
          <w:b/>
          <w:sz w:val="24"/>
          <w:szCs w:val="24"/>
          <w:lang w:eastAsia="pl-PL"/>
        </w:rPr>
        <w:t>do</w:t>
      </w:r>
      <w:r w:rsidR="00081742" w:rsidRPr="0075249C">
        <w:rPr>
          <w:rFonts w:eastAsia="Times New Roman" w:cs="Arial"/>
          <w:b/>
          <w:sz w:val="24"/>
          <w:szCs w:val="24"/>
          <w:lang w:eastAsia="pl-PL"/>
        </w:rPr>
        <w:t xml:space="preserve">daje się punkt </w:t>
      </w:r>
      <w:r w:rsidR="00F76DFA">
        <w:rPr>
          <w:rFonts w:eastAsia="Times New Roman" w:cs="Arial"/>
          <w:b/>
          <w:sz w:val="24"/>
          <w:szCs w:val="24"/>
          <w:lang w:eastAsia="pl-PL"/>
        </w:rPr>
        <w:t>„II</w:t>
      </w:r>
      <w:r w:rsidR="00FB7E44">
        <w:rPr>
          <w:rFonts w:eastAsia="Times New Roman" w:cs="Arial"/>
          <w:b/>
          <w:sz w:val="24"/>
          <w:szCs w:val="24"/>
          <w:lang w:eastAsia="pl-PL"/>
        </w:rPr>
        <w:t>.</w:t>
      </w:r>
      <w:r w:rsidR="00F76DFA">
        <w:rPr>
          <w:rFonts w:eastAsia="Times New Roman" w:cs="Arial"/>
          <w:b/>
          <w:sz w:val="24"/>
          <w:szCs w:val="24"/>
          <w:lang w:eastAsia="pl-PL"/>
        </w:rPr>
        <w:t xml:space="preserve"> </w:t>
      </w:r>
      <w:r w:rsidR="00081742" w:rsidRPr="0075249C">
        <w:rPr>
          <w:rFonts w:eastAsia="Times New Roman" w:cs="Arial"/>
          <w:b/>
          <w:sz w:val="24"/>
          <w:szCs w:val="24"/>
          <w:lang w:eastAsia="pl-PL"/>
        </w:rPr>
        <w:t xml:space="preserve">4. </w:t>
      </w:r>
      <w:bookmarkStart w:id="6" w:name="_Hlk210632601"/>
      <w:r w:rsidR="0010726E" w:rsidRPr="0075249C">
        <w:rPr>
          <w:rFonts w:eastAsia="Lucida Sans Unicode" w:cs="Arial"/>
          <w:b/>
          <w:sz w:val="24"/>
          <w:szCs w:val="24"/>
        </w:rPr>
        <w:t>Gospodarka wodno-ściekowa</w:t>
      </w:r>
      <w:bookmarkEnd w:id="6"/>
      <w:r w:rsidR="002E2947" w:rsidRPr="0075249C">
        <w:rPr>
          <w:rFonts w:eastAsia="Lucida Sans Unicode" w:cs="Arial"/>
          <w:b/>
          <w:sz w:val="24"/>
          <w:szCs w:val="24"/>
        </w:rPr>
        <w:t>”</w:t>
      </w:r>
      <w:r w:rsidR="00C8283F">
        <w:rPr>
          <w:rFonts w:eastAsia="Lucida Sans Unicode" w:cs="Arial"/>
          <w:b/>
          <w:sz w:val="24"/>
          <w:szCs w:val="24"/>
        </w:rPr>
        <w:t>,</w:t>
      </w:r>
      <w:r w:rsidR="002E2947" w:rsidRPr="0075249C">
        <w:rPr>
          <w:rFonts w:eastAsia="Lucida Sans Unicode" w:cs="Arial"/>
          <w:b/>
          <w:sz w:val="24"/>
          <w:szCs w:val="24"/>
        </w:rPr>
        <w:t xml:space="preserve"> </w:t>
      </w:r>
    </w:p>
    <w:p w14:paraId="7CDFDF75" w14:textId="2CE2943E" w:rsidR="0075249C" w:rsidRDefault="0075249C" w:rsidP="0008457F">
      <w:pPr>
        <w:pStyle w:val="Arial10i50"/>
        <w:spacing w:before="120" w:after="120" w:line="320" w:lineRule="exact"/>
        <w:ind w:left="142"/>
        <w:rPr>
          <w:rFonts w:eastAsia="Lucida Sans Unicode" w:cs="Arial"/>
          <w:b/>
          <w:bCs/>
          <w:sz w:val="24"/>
          <w:szCs w:val="24"/>
        </w:rPr>
      </w:pPr>
      <w:r w:rsidRPr="0075249C">
        <w:rPr>
          <w:rFonts w:eastAsia="Lucida Sans Unicode" w:cs="Arial"/>
          <w:b/>
          <w:bCs/>
          <w:sz w:val="24"/>
          <w:szCs w:val="24"/>
        </w:rPr>
        <w:t xml:space="preserve">o brzmieniu: </w:t>
      </w:r>
    </w:p>
    <w:p w14:paraId="0B5DD69C" w14:textId="7FF4DF57" w:rsidR="00F76DFA" w:rsidRDefault="00F76DFA" w:rsidP="0008457F">
      <w:pPr>
        <w:pStyle w:val="Arial10i50"/>
        <w:spacing w:before="120" w:after="120" w:line="320" w:lineRule="exact"/>
        <w:ind w:left="142"/>
        <w:rPr>
          <w:rFonts w:eastAsia="Lucida Sans Unicode" w:cs="Arial"/>
          <w:b/>
          <w:bCs/>
          <w:sz w:val="24"/>
          <w:szCs w:val="24"/>
        </w:rPr>
      </w:pPr>
      <w:r>
        <w:rPr>
          <w:rFonts w:eastAsia="Times New Roman" w:cs="Arial"/>
          <w:b/>
          <w:sz w:val="24"/>
          <w:szCs w:val="24"/>
          <w:lang w:eastAsia="pl-PL"/>
        </w:rPr>
        <w:t>„II</w:t>
      </w:r>
      <w:r w:rsidR="00FB7E44">
        <w:rPr>
          <w:rFonts w:eastAsia="Times New Roman" w:cs="Arial"/>
          <w:b/>
          <w:sz w:val="24"/>
          <w:szCs w:val="24"/>
          <w:lang w:eastAsia="pl-PL"/>
        </w:rPr>
        <w:t>.</w:t>
      </w:r>
      <w:r>
        <w:rPr>
          <w:rFonts w:eastAsia="Times New Roman" w:cs="Arial"/>
          <w:b/>
          <w:sz w:val="24"/>
          <w:szCs w:val="24"/>
          <w:lang w:eastAsia="pl-PL"/>
        </w:rPr>
        <w:t xml:space="preserve"> </w:t>
      </w:r>
      <w:r w:rsidRPr="0075249C">
        <w:rPr>
          <w:rFonts w:eastAsia="Times New Roman" w:cs="Arial"/>
          <w:b/>
          <w:sz w:val="24"/>
          <w:szCs w:val="24"/>
          <w:lang w:eastAsia="pl-PL"/>
        </w:rPr>
        <w:t xml:space="preserve">4. </w:t>
      </w:r>
      <w:r w:rsidRPr="0075249C">
        <w:rPr>
          <w:rFonts w:eastAsia="Lucida Sans Unicode" w:cs="Arial"/>
          <w:b/>
          <w:sz w:val="24"/>
          <w:szCs w:val="24"/>
        </w:rPr>
        <w:t>Gospodarka wodno-ściekowa”</w:t>
      </w:r>
      <w:r>
        <w:rPr>
          <w:rFonts w:eastAsia="Lucida Sans Unicode" w:cs="Arial"/>
          <w:b/>
          <w:sz w:val="24"/>
          <w:szCs w:val="24"/>
        </w:rPr>
        <w:t>,</w:t>
      </w:r>
    </w:p>
    <w:p w14:paraId="6F607116" w14:textId="3804D816" w:rsidR="00AF206A" w:rsidRPr="004A27A9" w:rsidRDefault="00AF206A" w:rsidP="0008457F">
      <w:pPr>
        <w:pStyle w:val="Arial10i50"/>
        <w:spacing w:before="120" w:after="120" w:line="320" w:lineRule="exact"/>
        <w:ind w:left="142"/>
        <w:rPr>
          <w:rFonts w:eastAsia="Lucida Sans Unicode" w:cs="Arial"/>
          <w:b/>
          <w:sz w:val="24"/>
          <w:szCs w:val="24"/>
        </w:rPr>
      </w:pPr>
      <w:r w:rsidRPr="0075249C">
        <w:rPr>
          <w:rFonts w:eastAsia="Lucida Sans Unicode" w:cs="Arial"/>
          <w:b/>
          <w:sz w:val="24"/>
          <w:szCs w:val="24"/>
        </w:rPr>
        <w:t>4.1. Gospodarka wodna</w:t>
      </w:r>
      <w:r w:rsidR="00F27162">
        <w:rPr>
          <w:rFonts w:eastAsia="Lucida Sans Unicode" w:cs="Arial"/>
          <w:b/>
          <w:sz w:val="24"/>
          <w:szCs w:val="24"/>
        </w:rPr>
        <w:t>.</w:t>
      </w:r>
      <w:r w:rsidRPr="0075249C">
        <w:rPr>
          <w:rFonts w:eastAsia="Lucida Sans Unicode" w:cs="Arial"/>
          <w:b/>
          <w:sz w:val="24"/>
          <w:szCs w:val="24"/>
        </w:rPr>
        <w:t xml:space="preserve"> </w:t>
      </w:r>
    </w:p>
    <w:p w14:paraId="50E81C64" w14:textId="7FB50B2B" w:rsidR="00AF206A" w:rsidRPr="00AF206A" w:rsidRDefault="00AF206A" w:rsidP="0008457F">
      <w:pPr>
        <w:pStyle w:val="Arial10i5"/>
        <w:spacing w:before="120" w:after="120" w:line="320" w:lineRule="exact"/>
        <w:rPr>
          <w:sz w:val="24"/>
          <w:szCs w:val="28"/>
        </w:rPr>
      </w:pPr>
      <w:r w:rsidRPr="00AF206A">
        <w:rPr>
          <w:sz w:val="24"/>
          <w:szCs w:val="28"/>
        </w:rPr>
        <w:lastRenderedPageBreak/>
        <w:t>Woda na potrzeby technologiczne instalacji mechaniczno-biologicznego przetwarzania odpadów komunalnych dostarczana jest z sieci wodociągowej Rejonowego Przedsiębiorstwa Wodociągów i Kanalizacji w Tychach S.A., na podstawie zawartej umowy.</w:t>
      </w:r>
    </w:p>
    <w:p w14:paraId="7395F68D" w14:textId="77777777" w:rsidR="00AF206A" w:rsidRPr="00AF206A" w:rsidRDefault="00AF206A" w:rsidP="0008457F">
      <w:pPr>
        <w:pStyle w:val="Arial10i5"/>
        <w:spacing w:before="120" w:after="120" w:line="320" w:lineRule="exact"/>
        <w:rPr>
          <w:sz w:val="24"/>
          <w:szCs w:val="28"/>
        </w:rPr>
      </w:pPr>
      <w:r w:rsidRPr="00AF206A">
        <w:rPr>
          <w:sz w:val="24"/>
          <w:szCs w:val="28"/>
        </w:rPr>
        <w:t>Woda do celów technologicznych w instalacji IPPC wykorzystywana jest:</w:t>
      </w:r>
    </w:p>
    <w:p w14:paraId="5B207156" w14:textId="5F7A6E46" w:rsidR="00AF206A" w:rsidRPr="00AF206A" w:rsidRDefault="00AF206A" w:rsidP="0008457F">
      <w:pPr>
        <w:pStyle w:val="Arial10i5"/>
        <w:spacing w:before="120" w:after="120" w:line="320" w:lineRule="exact"/>
        <w:ind w:right="-144"/>
        <w:rPr>
          <w:color w:val="auto"/>
          <w:sz w:val="24"/>
          <w:szCs w:val="28"/>
        </w:rPr>
      </w:pPr>
      <w:r>
        <w:rPr>
          <w:color w:val="auto"/>
          <w:sz w:val="24"/>
          <w:szCs w:val="28"/>
        </w:rPr>
        <w:t xml:space="preserve">- </w:t>
      </w:r>
      <w:r w:rsidRPr="00AF206A">
        <w:rPr>
          <w:color w:val="auto"/>
          <w:sz w:val="24"/>
          <w:szCs w:val="28"/>
        </w:rPr>
        <w:t>do uzupełnienia niedoborów w procesie przetwarzania odpadów</w:t>
      </w:r>
      <w:r w:rsidR="0079791B">
        <w:rPr>
          <w:color w:val="auto"/>
          <w:sz w:val="24"/>
          <w:szCs w:val="28"/>
        </w:rPr>
        <w:t xml:space="preserve"> </w:t>
      </w:r>
      <w:r w:rsidRPr="00AF206A">
        <w:rPr>
          <w:color w:val="auto"/>
          <w:sz w:val="24"/>
          <w:szCs w:val="28"/>
        </w:rPr>
        <w:t>biodegradowalnych</w:t>
      </w:r>
      <w:r w:rsidR="00F76DFA">
        <w:rPr>
          <w:color w:val="auto"/>
          <w:sz w:val="24"/>
          <w:szCs w:val="28"/>
        </w:rPr>
        <w:t>,</w:t>
      </w:r>
      <w:r w:rsidRPr="00AF206A">
        <w:rPr>
          <w:color w:val="auto"/>
          <w:sz w:val="24"/>
          <w:szCs w:val="28"/>
        </w:rPr>
        <w:t xml:space="preserve"> </w:t>
      </w:r>
      <w:r w:rsidR="00994F2A">
        <w:rPr>
          <w:color w:val="auto"/>
          <w:sz w:val="24"/>
          <w:szCs w:val="28"/>
        </w:rPr>
        <w:br/>
      </w:r>
      <w:r w:rsidRPr="00AF206A">
        <w:rPr>
          <w:color w:val="auto"/>
          <w:sz w:val="24"/>
          <w:szCs w:val="28"/>
        </w:rPr>
        <w:t>w ilości odpowiedniej do zapotrzebowania,</w:t>
      </w:r>
    </w:p>
    <w:p w14:paraId="06A8E2A9" w14:textId="0B0F1410" w:rsidR="00AF206A" w:rsidRPr="00AF206A" w:rsidRDefault="00AF206A" w:rsidP="0008457F">
      <w:pPr>
        <w:pStyle w:val="Arial10i5"/>
        <w:spacing w:before="120" w:after="120" w:line="320" w:lineRule="exact"/>
        <w:rPr>
          <w:color w:val="auto"/>
          <w:sz w:val="24"/>
          <w:szCs w:val="28"/>
        </w:rPr>
      </w:pPr>
      <w:r>
        <w:rPr>
          <w:color w:val="auto"/>
          <w:sz w:val="24"/>
          <w:szCs w:val="28"/>
        </w:rPr>
        <w:t xml:space="preserve">- </w:t>
      </w:r>
      <w:r w:rsidRPr="00AF206A">
        <w:rPr>
          <w:color w:val="auto"/>
          <w:sz w:val="24"/>
          <w:szCs w:val="28"/>
        </w:rPr>
        <w:t>do utrzymywania urządzeń technologicznych.</w:t>
      </w:r>
    </w:p>
    <w:p w14:paraId="180C2EE2" w14:textId="5958B921" w:rsidR="00AF206A" w:rsidRPr="00AF206A" w:rsidRDefault="00AF206A" w:rsidP="0008457F">
      <w:pPr>
        <w:pStyle w:val="Arial10i5"/>
        <w:spacing w:before="120" w:after="120" w:line="320" w:lineRule="exact"/>
        <w:rPr>
          <w:sz w:val="24"/>
          <w:szCs w:val="28"/>
        </w:rPr>
      </w:pPr>
      <w:r w:rsidRPr="00AF206A">
        <w:rPr>
          <w:sz w:val="24"/>
          <w:szCs w:val="28"/>
        </w:rPr>
        <w:t>Wielkość zużycia wody na potrzeby technologiczne</w:t>
      </w:r>
      <w:r w:rsidR="00F76DFA">
        <w:rPr>
          <w:sz w:val="24"/>
          <w:szCs w:val="28"/>
        </w:rPr>
        <w:t>,</w:t>
      </w:r>
      <w:r w:rsidRPr="00AF206A">
        <w:rPr>
          <w:sz w:val="24"/>
          <w:szCs w:val="28"/>
        </w:rPr>
        <w:t xml:space="preserve"> wynosi 12 500 m</w:t>
      </w:r>
      <w:r w:rsidRPr="00AF206A">
        <w:rPr>
          <w:sz w:val="24"/>
          <w:szCs w:val="28"/>
          <w:vertAlign w:val="superscript"/>
        </w:rPr>
        <w:t>3</w:t>
      </w:r>
      <w:r w:rsidRPr="00AF206A">
        <w:rPr>
          <w:sz w:val="24"/>
          <w:szCs w:val="28"/>
        </w:rPr>
        <w:t xml:space="preserve">/rok. </w:t>
      </w:r>
      <w:r w:rsidR="0077295A">
        <w:rPr>
          <w:sz w:val="24"/>
          <w:szCs w:val="28"/>
        </w:rPr>
        <w:br/>
      </w:r>
      <w:r w:rsidRPr="00AF206A">
        <w:rPr>
          <w:sz w:val="24"/>
          <w:szCs w:val="28"/>
        </w:rPr>
        <w:t>W pierwszej kolejności będzie wykorzystywana woda opadowa</w:t>
      </w:r>
      <w:r w:rsidR="00F76DFA">
        <w:rPr>
          <w:sz w:val="24"/>
          <w:szCs w:val="28"/>
        </w:rPr>
        <w:t>,</w:t>
      </w:r>
      <w:r w:rsidRPr="00AF206A">
        <w:rPr>
          <w:sz w:val="24"/>
          <w:szCs w:val="28"/>
        </w:rPr>
        <w:t xml:space="preserve"> zgromadzona </w:t>
      </w:r>
      <w:r w:rsidR="0077295A">
        <w:rPr>
          <w:sz w:val="24"/>
          <w:szCs w:val="28"/>
        </w:rPr>
        <w:br/>
      </w:r>
      <w:r w:rsidRPr="00AF206A">
        <w:rPr>
          <w:sz w:val="24"/>
          <w:szCs w:val="28"/>
        </w:rPr>
        <w:t xml:space="preserve">w zbiorniku wody technologicznej, w drugiej kolejności woda wodociągowa. </w:t>
      </w:r>
    </w:p>
    <w:p w14:paraId="266F6480" w14:textId="447F059E" w:rsidR="00AF206A" w:rsidRPr="00AF206A" w:rsidRDefault="00AF206A" w:rsidP="00AF206A">
      <w:pPr>
        <w:pStyle w:val="Arial10i5"/>
        <w:spacing w:line="320" w:lineRule="exact"/>
        <w:rPr>
          <w:sz w:val="24"/>
          <w:szCs w:val="28"/>
        </w:rPr>
      </w:pPr>
      <w:r w:rsidRPr="00AF206A">
        <w:rPr>
          <w:sz w:val="24"/>
          <w:szCs w:val="28"/>
        </w:rPr>
        <w:t xml:space="preserve">Do celów technologicznych wykorzystywane są również ścieki przemysłowe </w:t>
      </w:r>
      <w:r w:rsidR="0077295A">
        <w:rPr>
          <w:sz w:val="24"/>
          <w:szCs w:val="28"/>
        </w:rPr>
        <w:br/>
      </w:r>
      <w:r w:rsidRPr="00AF206A">
        <w:rPr>
          <w:sz w:val="24"/>
          <w:szCs w:val="28"/>
        </w:rPr>
        <w:t>w postaci odcieków (w ilości odpowiadającej zapotrzebowaniu technologicznemu</w:t>
      </w:r>
      <w:r w:rsidR="00F76DFA">
        <w:rPr>
          <w:sz w:val="24"/>
          <w:szCs w:val="28"/>
        </w:rPr>
        <w:t>,</w:t>
      </w:r>
      <w:r w:rsidRPr="00AF206A">
        <w:rPr>
          <w:sz w:val="24"/>
          <w:szCs w:val="28"/>
        </w:rPr>
        <w:t xml:space="preserve"> </w:t>
      </w:r>
      <w:r w:rsidR="0077295A">
        <w:rPr>
          <w:sz w:val="24"/>
          <w:szCs w:val="28"/>
        </w:rPr>
        <w:br/>
      </w:r>
      <w:r w:rsidRPr="00AF206A">
        <w:rPr>
          <w:sz w:val="24"/>
          <w:szCs w:val="28"/>
        </w:rPr>
        <w:t>w zależności od jakości wsadu i jego uwodnienia oraz prowadzonych procesów biologicznego przetwarzania odpadów), które wykorzystywane są jako woda technologiczna generalnie do poprawy jakości prowadzonych procesów tlenowego przetwarzania odpadów biodegradowalnych.</w:t>
      </w:r>
    </w:p>
    <w:p w14:paraId="17774486" w14:textId="1705C857" w:rsidR="009674A8" w:rsidRPr="004A27A9" w:rsidRDefault="00AF206A" w:rsidP="004A27A9">
      <w:pPr>
        <w:pStyle w:val="Arial10i5"/>
        <w:spacing w:line="320" w:lineRule="exact"/>
        <w:rPr>
          <w:sz w:val="24"/>
          <w:szCs w:val="28"/>
        </w:rPr>
      </w:pPr>
      <w:r w:rsidRPr="00AF206A">
        <w:rPr>
          <w:sz w:val="24"/>
          <w:szCs w:val="28"/>
        </w:rPr>
        <w:t xml:space="preserve">Woda z sieci wodociągowej Rejonowego Przedsiębiorstwa Wodociągów i Kanalizacji </w:t>
      </w:r>
      <w:r w:rsidR="003B793E">
        <w:rPr>
          <w:sz w:val="24"/>
          <w:szCs w:val="28"/>
        </w:rPr>
        <w:br/>
      </w:r>
      <w:r w:rsidRPr="00AF206A">
        <w:rPr>
          <w:sz w:val="24"/>
          <w:szCs w:val="28"/>
        </w:rPr>
        <w:t xml:space="preserve">w Tychach S.A. wykorzystywana jest również na potrzeby </w:t>
      </w:r>
      <w:proofErr w:type="spellStart"/>
      <w:r w:rsidRPr="00AF206A">
        <w:rPr>
          <w:sz w:val="24"/>
          <w:szCs w:val="28"/>
        </w:rPr>
        <w:t>socjalno</w:t>
      </w:r>
      <w:proofErr w:type="spellEnd"/>
      <w:r w:rsidRPr="00AF206A">
        <w:rPr>
          <w:sz w:val="24"/>
          <w:szCs w:val="28"/>
        </w:rPr>
        <w:t xml:space="preserve"> – bytowe</w:t>
      </w:r>
      <w:r w:rsidR="003B793E">
        <w:rPr>
          <w:sz w:val="24"/>
          <w:szCs w:val="28"/>
        </w:rPr>
        <w:t xml:space="preserve"> </w:t>
      </w:r>
      <w:r w:rsidRPr="00AF206A">
        <w:rPr>
          <w:sz w:val="24"/>
          <w:szCs w:val="28"/>
        </w:rPr>
        <w:t xml:space="preserve">pracowników. </w:t>
      </w:r>
    </w:p>
    <w:p w14:paraId="5F141B5F" w14:textId="3BC30AB8" w:rsidR="00227DCE" w:rsidRDefault="00F27162" w:rsidP="0008457F">
      <w:pPr>
        <w:pStyle w:val="Arial10i50"/>
        <w:spacing w:before="120" w:after="120" w:line="320" w:lineRule="exact"/>
        <w:rPr>
          <w:rFonts w:eastAsia="Lucida Sans Unicode" w:cs="Arial"/>
          <w:b/>
          <w:sz w:val="24"/>
          <w:szCs w:val="24"/>
        </w:rPr>
      </w:pPr>
      <w:r w:rsidRPr="0075249C">
        <w:rPr>
          <w:rFonts w:eastAsia="Lucida Sans Unicode" w:cs="Arial"/>
          <w:b/>
          <w:sz w:val="24"/>
          <w:szCs w:val="24"/>
        </w:rPr>
        <w:t>4.</w:t>
      </w:r>
      <w:r>
        <w:rPr>
          <w:rFonts w:eastAsia="Lucida Sans Unicode" w:cs="Arial"/>
          <w:b/>
          <w:sz w:val="24"/>
          <w:szCs w:val="24"/>
        </w:rPr>
        <w:t>2</w:t>
      </w:r>
      <w:r w:rsidRPr="009674A8">
        <w:rPr>
          <w:rFonts w:eastAsia="Lucida Sans Unicode" w:cs="Arial"/>
          <w:b/>
          <w:sz w:val="24"/>
          <w:szCs w:val="24"/>
        </w:rPr>
        <w:t>. Gospodarka ściekowa</w:t>
      </w:r>
      <w:r>
        <w:rPr>
          <w:rFonts w:eastAsia="Lucida Sans Unicode" w:cs="Arial"/>
          <w:b/>
          <w:sz w:val="24"/>
          <w:szCs w:val="24"/>
        </w:rPr>
        <w:t>.</w:t>
      </w:r>
    </w:p>
    <w:p w14:paraId="11B9AE4A" w14:textId="77777777" w:rsidR="00A93A30" w:rsidRPr="008D2C1E" w:rsidRDefault="00A93A30" w:rsidP="0060246E">
      <w:pPr>
        <w:pStyle w:val="Arial10i5"/>
        <w:spacing w:after="0" w:line="320" w:lineRule="exact"/>
        <w:rPr>
          <w:color w:val="auto"/>
          <w:sz w:val="24"/>
          <w:szCs w:val="28"/>
        </w:rPr>
      </w:pPr>
      <w:r w:rsidRPr="008D2C1E">
        <w:rPr>
          <w:color w:val="auto"/>
          <w:sz w:val="24"/>
          <w:szCs w:val="28"/>
        </w:rPr>
        <w:t>Ścieki przemysłowe z</w:t>
      </w:r>
      <w:r w:rsidRPr="008D2C1E">
        <w:rPr>
          <w:bCs/>
          <w:sz w:val="24"/>
          <w:szCs w:val="28"/>
        </w:rPr>
        <w:t xml:space="preserve"> instalacji IPPC </w:t>
      </w:r>
      <w:r w:rsidRPr="008D2C1E">
        <w:rPr>
          <w:sz w:val="24"/>
          <w:szCs w:val="28"/>
        </w:rPr>
        <w:t>mechaniczno-biologicznego przetwarzania odpadów komunalnych</w:t>
      </w:r>
      <w:r w:rsidRPr="008D2C1E">
        <w:rPr>
          <w:color w:val="auto"/>
          <w:sz w:val="24"/>
          <w:szCs w:val="28"/>
        </w:rPr>
        <w:t xml:space="preserve">, stanowią: </w:t>
      </w:r>
    </w:p>
    <w:p w14:paraId="1B5FFF16" w14:textId="53E371F8" w:rsidR="00A93A30" w:rsidRPr="008D2C1E" w:rsidRDefault="00A93A30" w:rsidP="008A6686">
      <w:pPr>
        <w:pStyle w:val="Arial10i5"/>
        <w:numPr>
          <w:ilvl w:val="0"/>
          <w:numId w:val="102"/>
        </w:numPr>
        <w:spacing w:line="320" w:lineRule="exact"/>
        <w:rPr>
          <w:sz w:val="24"/>
          <w:szCs w:val="28"/>
        </w:rPr>
      </w:pPr>
      <w:r w:rsidRPr="008D2C1E">
        <w:rPr>
          <w:sz w:val="24"/>
          <w:szCs w:val="28"/>
        </w:rPr>
        <w:t>ścieki z biologicznego przetwarzania odpadów</w:t>
      </w:r>
      <w:r w:rsidR="00F76DFA">
        <w:rPr>
          <w:sz w:val="24"/>
          <w:szCs w:val="28"/>
        </w:rPr>
        <w:t>,</w:t>
      </w:r>
      <w:r w:rsidRPr="008D2C1E">
        <w:rPr>
          <w:sz w:val="24"/>
          <w:szCs w:val="28"/>
        </w:rPr>
        <w:t xml:space="preserve"> wykorzystywane w procesie fermentacji metanowej do regulacji wilgotności wsadu w węźle fermentacji oraz </w:t>
      </w:r>
      <w:r w:rsidR="003B793E">
        <w:rPr>
          <w:sz w:val="24"/>
          <w:szCs w:val="28"/>
        </w:rPr>
        <w:br/>
      </w:r>
      <w:r w:rsidRPr="008D2C1E">
        <w:rPr>
          <w:sz w:val="24"/>
          <w:szCs w:val="28"/>
        </w:rPr>
        <w:t>w procesie kompostowania</w:t>
      </w:r>
      <w:r w:rsidR="00F76DFA">
        <w:rPr>
          <w:sz w:val="24"/>
          <w:szCs w:val="28"/>
        </w:rPr>
        <w:t>,</w:t>
      </w:r>
      <w:r w:rsidRPr="008D2C1E">
        <w:rPr>
          <w:sz w:val="24"/>
          <w:szCs w:val="28"/>
        </w:rPr>
        <w:t xml:space="preserve"> w celu zwilżenia stabilizowanego materiału.</w:t>
      </w:r>
    </w:p>
    <w:p w14:paraId="4CC9BD4B" w14:textId="5798120E" w:rsidR="00A93A30" w:rsidRPr="008D2C1E" w:rsidRDefault="00A93A30" w:rsidP="0060246E">
      <w:pPr>
        <w:pStyle w:val="Arial10i5"/>
        <w:spacing w:line="320" w:lineRule="exact"/>
        <w:rPr>
          <w:sz w:val="24"/>
          <w:szCs w:val="28"/>
        </w:rPr>
      </w:pPr>
      <w:r w:rsidRPr="008D2C1E">
        <w:rPr>
          <w:sz w:val="24"/>
          <w:szCs w:val="28"/>
        </w:rPr>
        <w:t>W okresach podwyższonej wilgotności wsadu występuje okresowy nadmiar odcieków, które kierowane są do podczyszczalni ścieków i po oczyszczeniu</w:t>
      </w:r>
      <w:r w:rsidR="00F76DFA">
        <w:rPr>
          <w:sz w:val="24"/>
          <w:szCs w:val="28"/>
        </w:rPr>
        <w:t>,</w:t>
      </w:r>
      <w:r w:rsidRPr="008D2C1E">
        <w:rPr>
          <w:sz w:val="24"/>
          <w:szCs w:val="28"/>
        </w:rPr>
        <w:t xml:space="preserve"> odprowadzane </w:t>
      </w:r>
      <w:r w:rsidR="003B793E">
        <w:rPr>
          <w:sz w:val="24"/>
          <w:szCs w:val="28"/>
        </w:rPr>
        <w:br/>
      </w:r>
      <w:r w:rsidRPr="008D2C1E">
        <w:rPr>
          <w:sz w:val="24"/>
          <w:szCs w:val="28"/>
        </w:rPr>
        <w:t>do urządzeń kanalizacyjnych Regionalnego Centrum Gospodarki Wodno-ściekowej S.A. Tychy.</w:t>
      </w:r>
    </w:p>
    <w:p w14:paraId="726FB8F7" w14:textId="2B7F5CE6" w:rsidR="00A93A30" w:rsidRPr="008D2C1E" w:rsidRDefault="00A93A30" w:rsidP="00B5642C">
      <w:pPr>
        <w:pStyle w:val="Arial10i5"/>
        <w:spacing w:line="320" w:lineRule="exact"/>
        <w:rPr>
          <w:color w:val="auto"/>
          <w:sz w:val="24"/>
          <w:szCs w:val="28"/>
        </w:rPr>
      </w:pPr>
      <w:r w:rsidRPr="008D2C1E">
        <w:rPr>
          <w:color w:val="auto"/>
          <w:sz w:val="24"/>
          <w:szCs w:val="28"/>
        </w:rPr>
        <w:t xml:space="preserve">Ilość ścieków przemysłowych z instalacji IPPC </w:t>
      </w:r>
      <w:r w:rsidRPr="008D2C1E">
        <w:rPr>
          <w:sz w:val="24"/>
          <w:szCs w:val="28"/>
        </w:rPr>
        <w:t>mechaniczno-biologicznego przetwarzania odpadów komunalnych</w:t>
      </w:r>
      <w:r w:rsidRPr="008D2C1E">
        <w:rPr>
          <w:color w:val="auto"/>
          <w:sz w:val="24"/>
          <w:szCs w:val="28"/>
        </w:rPr>
        <w:t xml:space="preserve">: </w:t>
      </w:r>
      <w:proofErr w:type="spellStart"/>
      <w:r w:rsidRPr="008D2C1E">
        <w:rPr>
          <w:sz w:val="24"/>
          <w:szCs w:val="28"/>
        </w:rPr>
        <w:t>Q</w:t>
      </w:r>
      <w:r w:rsidRPr="008D2C1E">
        <w:rPr>
          <w:sz w:val="24"/>
          <w:szCs w:val="28"/>
          <w:vertAlign w:val="subscript"/>
        </w:rPr>
        <w:t>max</w:t>
      </w:r>
      <w:proofErr w:type="spellEnd"/>
      <w:r w:rsidRPr="008D2C1E">
        <w:rPr>
          <w:sz w:val="24"/>
          <w:szCs w:val="28"/>
          <w:vertAlign w:val="subscript"/>
        </w:rPr>
        <w:t xml:space="preserve"> h</w:t>
      </w:r>
      <w:r w:rsidRPr="008D2C1E">
        <w:rPr>
          <w:sz w:val="24"/>
          <w:szCs w:val="28"/>
        </w:rPr>
        <w:t xml:space="preserve"> = 3,83 m</w:t>
      </w:r>
      <w:r w:rsidRPr="008D2C1E">
        <w:rPr>
          <w:sz w:val="24"/>
          <w:szCs w:val="28"/>
          <w:vertAlign w:val="superscript"/>
        </w:rPr>
        <w:t>3</w:t>
      </w:r>
      <w:r w:rsidRPr="008D2C1E">
        <w:rPr>
          <w:sz w:val="24"/>
          <w:szCs w:val="28"/>
        </w:rPr>
        <w:t xml:space="preserve">/h, </w:t>
      </w:r>
      <w:proofErr w:type="spellStart"/>
      <w:r w:rsidRPr="008D2C1E">
        <w:rPr>
          <w:sz w:val="24"/>
          <w:szCs w:val="28"/>
        </w:rPr>
        <w:t>Q</w:t>
      </w:r>
      <w:r w:rsidRPr="008D2C1E">
        <w:rPr>
          <w:sz w:val="24"/>
          <w:szCs w:val="28"/>
          <w:vertAlign w:val="subscript"/>
        </w:rPr>
        <w:t>śr</w:t>
      </w:r>
      <w:proofErr w:type="spellEnd"/>
      <w:r w:rsidRPr="008D2C1E">
        <w:rPr>
          <w:sz w:val="24"/>
          <w:szCs w:val="28"/>
          <w:vertAlign w:val="subscript"/>
        </w:rPr>
        <w:t xml:space="preserve"> </w:t>
      </w:r>
      <w:proofErr w:type="spellStart"/>
      <w:r w:rsidRPr="008D2C1E">
        <w:rPr>
          <w:sz w:val="24"/>
          <w:szCs w:val="28"/>
          <w:vertAlign w:val="subscript"/>
        </w:rPr>
        <w:t>dob</w:t>
      </w:r>
      <w:proofErr w:type="spellEnd"/>
      <w:r w:rsidRPr="008D2C1E">
        <w:rPr>
          <w:sz w:val="24"/>
          <w:szCs w:val="28"/>
        </w:rPr>
        <w:t xml:space="preserve"> = 67,2 m</w:t>
      </w:r>
      <w:r w:rsidRPr="008D2C1E">
        <w:rPr>
          <w:sz w:val="24"/>
          <w:szCs w:val="28"/>
          <w:vertAlign w:val="superscript"/>
        </w:rPr>
        <w:t>3</w:t>
      </w:r>
      <w:r w:rsidRPr="008D2C1E">
        <w:rPr>
          <w:sz w:val="24"/>
          <w:szCs w:val="28"/>
        </w:rPr>
        <w:t xml:space="preserve">/d, </w:t>
      </w:r>
      <w:r w:rsidR="00840A15">
        <w:rPr>
          <w:sz w:val="24"/>
          <w:szCs w:val="28"/>
        </w:rPr>
        <w:br/>
      </w:r>
      <w:proofErr w:type="spellStart"/>
      <w:r w:rsidRPr="008D2C1E">
        <w:rPr>
          <w:sz w:val="24"/>
          <w:szCs w:val="28"/>
        </w:rPr>
        <w:t>Q</w:t>
      </w:r>
      <w:r w:rsidRPr="008D2C1E">
        <w:rPr>
          <w:sz w:val="24"/>
          <w:szCs w:val="28"/>
          <w:vertAlign w:val="subscript"/>
        </w:rPr>
        <w:t>max</w:t>
      </w:r>
      <w:proofErr w:type="spellEnd"/>
      <w:r w:rsidRPr="008D2C1E">
        <w:rPr>
          <w:sz w:val="24"/>
          <w:szCs w:val="28"/>
          <w:vertAlign w:val="subscript"/>
        </w:rPr>
        <w:t xml:space="preserve"> rok</w:t>
      </w:r>
      <w:r w:rsidRPr="008D2C1E">
        <w:rPr>
          <w:sz w:val="24"/>
          <w:szCs w:val="28"/>
        </w:rPr>
        <w:t xml:space="preserve"> = 22 075 m</w:t>
      </w:r>
      <w:r w:rsidRPr="008D2C1E">
        <w:rPr>
          <w:sz w:val="24"/>
          <w:szCs w:val="28"/>
          <w:vertAlign w:val="superscript"/>
        </w:rPr>
        <w:t>3</w:t>
      </w:r>
      <w:r w:rsidRPr="008D2C1E">
        <w:rPr>
          <w:sz w:val="24"/>
          <w:szCs w:val="28"/>
        </w:rPr>
        <w:t>/rok.</w:t>
      </w:r>
    </w:p>
    <w:p w14:paraId="4317C9F3" w14:textId="77777777" w:rsidR="00A93A30" w:rsidRPr="008D2C1E" w:rsidRDefault="00A93A30" w:rsidP="00B5642C">
      <w:pPr>
        <w:pStyle w:val="Arial10i5"/>
        <w:spacing w:line="320" w:lineRule="exact"/>
        <w:rPr>
          <w:color w:val="auto"/>
          <w:sz w:val="24"/>
          <w:szCs w:val="28"/>
        </w:rPr>
      </w:pPr>
      <w:r w:rsidRPr="008D2C1E">
        <w:rPr>
          <w:color w:val="auto"/>
          <w:sz w:val="24"/>
          <w:szCs w:val="28"/>
        </w:rPr>
        <w:t xml:space="preserve">Stan ścieków przemysłowych z instalacji IPPC </w:t>
      </w:r>
      <w:r w:rsidRPr="008D2C1E">
        <w:rPr>
          <w:sz w:val="24"/>
          <w:szCs w:val="28"/>
        </w:rPr>
        <w:t>mechaniczno-biologicznego przetwarzania odpadów komunalnych</w:t>
      </w:r>
      <w:r w:rsidRPr="008D2C1E">
        <w:rPr>
          <w:color w:val="auto"/>
          <w:sz w:val="24"/>
          <w:szCs w:val="28"/>
        </w:rPr>
        <w:t xml:space="preserve">: odczyn </w:t>
      </w:r>
      <w:proofErr w:type="spellStart"/>
      <w:r w:rsidRPr="008D2C1E">
        <w:rPr>
          <w:color w:val="auto"/>
          <w:sz w:val="24"/>
          <w:szCs w:val="28"/>
        </w:rPr>
        <w:t>pH</w:t>
      </w:r>
      <w:proofErr w:type="spellEnd"/>
      <w:r w:rsidRPr="008D2C1E">
        <w:rPr>
          <w:color w:val="auto"/>
          <w:sz w:val="24"/>
          <w:szCs w:val="28"/>
        </w:rPr>
        <w:t xml:space="preserve"> 6,5 – 9,5; temperatura 35</w:t>
      </w:r>
      <w:r w:rsidRPr="008D2C1E">
        <w:rPr>
          <w:color w:val="auto"/>
          <w:sz w:val="24"/>
          <w:szCs w:val="28"/>
          <w:vertAlign w:val="superscript"/>
        </w:rPr>
        <w:t>0</w:t>
      </w:r>
      <w:r w:rsidRPr="008D2C1E">
        <w:rPr>
          <w:color w:val="auto"/>
          <w:sz w:val="24"/>
          <w:szCs w:val="28"/>
        </w:rPr>
        <w:t>C.</w:t>
      </w:r>
    </w:p>
    <w:p w14:paraId="4EF0C974" w14:textId="77777777" w:rsidR="008D2C1E" w:rsidRPr="008D2C1E" w:rsidRDefault="008D2C1E" w:rsidP="00B5642C">
      <w:pPr>
        <w:pStyle w:val="Standardowy1"/>
        <w:spacing w:line="320" w:lineRule="exact"/>
        <w:jc w:val="left"/>
        <w:rPr>
          <w:rFonts w:ascii="Arial" w:hAnsi="Arial" w:cs="Arial"/>
          <w:iCs/>
          <w:color w:val="auto"/>
          <w:sz w:val="24"/>
        </w:rPr>
      </w:pPr>
      <w:r w:rsidRPr="008D2C1E">
        <w:rPr>
          <w:rFonts w:ascii="Arial" w:hAnsi="Arial" w:cs="Arial"/>
          <w:iCs/>
          <w:color w:val="auto"/>
          <w:sz w:val="24"/>
        </w:rPr>
        <w:t xml:space="preserve">Skład ścieków przemysłowych z instalacji IPPC </w:t>
      </w:r>
      <w:r w:rsidRPr="008D2C1E">
        <w:rPr>
          <w:rFonts w:ascii="Arial" w:hAnsi="Arial" w:cs="Arial"/>
          <w:iCs/>
          <w:sz w:val="24"/>
        </w:rPr>
        <w:t>mechaniczno-biologicznego przetwarzania odpadów komunalnych (MBP)</w:t>
      </w:r>
      <w:r w:rsidRPr="008D2C1E">
        <w:rPr>
          <w:rFonts w:ascii="Arial" w:hAnsi="Arial" w:cs="Arial"/>
          <w:iCs/>
          <w:color w:val="auto"/>
          <w:sz w:val="24"/>
        </w:rPr>
        <w:t>: azot azotynowy, azot amonowy, fosfor ogólny, cynk, chrom ogólny, chrom</w:t>
      </w:r>
      <w:r w:rsidRPr="008D2C1E">
        <w:rPr>
          <w:rFonts w:ascii="Arial" w:hAnsi="Arial" w:cs="Arial"/>
          <w:iCs/>
          <w:color w:val="auto"/>
          <w:sz w:val="24"/>
          <w:vertAlign w:val="superscript"/>
        </w:rPr>
        <w:t>+6</w:t>
      </w:r>
      <w:r w:rsidRPr="008D2C1E">
        <w:rPr>
          <w:rFonts w:ascii="Arial" w:hAnsi="Arial" w:cs="Arial"/>
          <w:iCs/>
          <w:color w:val="auto"/>
          <w:sz w:val="24"/>
        </w:rPr>
        <w:t xml:space="preserve">, cyjanki wolne, cyjanki związane, fenole lotne, </w:t>
      </w:r>
      <w:r w:rsidRPr="008D2C1E">
        <w:rPr>
          <w:rFonts w:ascii="Arial" w:hAnsi="Arial" w:cs="Arial"/>
          <w:iCs/>
          <w:color w:val="auto"/>
          <w:sz w:val="24"/>
        </w:rPr>
        <w:lastRenderedPageBreak/>
        <w:t>kobalt, nikiel, miedź, ołów, arsen, srebro, wanad, węglowodory ropopochodne, kadm, rtęć, BZT</w:t>
      </w:r>
      <w:r w:rsidRPr="008D2C1E">
        <w:rPr>
          <w:rFonts w:ascii="Arial" w:hAnsi="Arial" w:cs="Arial"/>
          <w:iCs/>
          <w:color w:val="auto"/>
          <w:sz w:val="24"/>
          <w:vertAlign w:val="subscript"/>
        </w:rPr>
        <w:t>5</w:t>
      </w:r>
      <w:r w:rsidRPr="008D2C1E">
        <w:rPr>
          <w:rFonts w:ascii="Arial" w:hAnsi="Arial" w:cs="Arial"/>
          <w:iCs/>
          <w:color w:val="auto"/>
          <w:sz w:val="24"/>
        </w:rPr>
        <w:t xml:space="preserve">, </w:t>
      </w:r>
      <w:proofErr w:type="spellStart"/>
      <w:r w:rsidRPr="008D2C1E">
        <w:rPr>
          <w:rFonts w:ascii="Arial" w:hAnsi="Arial" w:cs="Arial"/>
          <w:iCs/>
          <w:color w:val="auto"/>
          <w:sz w:val="24"/>
        </w:rPr>
        <w:t>ChZT</w:t>
      </w:r>
      <w:proofErr w:type="spellEnd"/>
      <w:r w:rsidRPr="008D2C1E">
        <w:rPr>
          <w:rFonts w:ascii="Arial" w:hAnsi="Arial" w:cs="Arial"/>
          <w:iCs/>
          <w:color w:val="auto"/>
          <w:sz w:val="24"/>
        </w:rPr>
        <w:t>, zawiesiny ogólne.</w:t>
      </w:r>
    </w:p>
    <w:p w14:paraId="066D3C57" w14:textId="7B4B8048" w:rsidR="008D2C1E" w:rsidRPr="008D2C1E" w:rsidRDefault="008D2C1E" w:rsidP="00B5642C">
      <w:pPr>
        <w:spacing w:after="0" w:line="320" w:lineRule="exact"/>
        <w:rPr>
          <w:rFonts w:ascii="Arial" w:eastAsia="Times New Roman" w:hAnsi="Arial" w:cs="Arial"/>
          <w:iCs/>
          <w:color w:val="000000"/>
          <w:sz w:val="24"/>
          <w:szCs w:val="24"/>
          <w:lang w:eastAsia="pl-PL"/>
        </w:rPr>
      </w:pPr>
      <w:r w:rsidRPr="008D2C1E">
        <w:rPr>
          <w:rFonts w:ascii="Arial" w:eastAsia="Times New Roman" w:hAnsi="Arial" w:cs="Arial"/>
          <w:iCs/>
          <w:color w:val="000000"/>
          <w:sz w:val="24"/>
          <w:szCs w:val="24"/>
          <w:lang w:eastAsia="pl-PL"/>
        </w:rPr>
        <w:t>Ponadto</w:t>
      </w:r>
      <w:r w:rsidR="00F76DFA">
        <w:rPr>
          <w:rFonts w:ascii="Arial" w:eastAsia="Times New Roman" w:hAnsi="Arial" w:cs="Arial"/>
          <w:iCs/>
          <w:color w:val="000000"/>
          <w:sz w:val="24"/>
          <w:szCs w:val="24"/>
          <w:lang w:eastAsia="pl-PL"/>
        </w:rPr>
        <w:t>,</w:t>
      </w:r>
      <w:r w:rsidRPr="008D2C1E">
        <w:rPr>
          <w:rFonts w:ascii="Arial" w:eastAsia="Times New Roman" w:hAnsi="Arial" w:cs="Arial"/>
          <w:iCs/>
          <w:color w:val="000000"/>
          <w:sz w:val="24"/>
          <w:szCs w:val="24"/>
          <w:lang w:eastAsia="pl-PL"/>
        </w:rPr>
        <w:t xml:space="preserve"> w </w:t>
      </w:r>
      <w:r w:rsidR="00C63C4C">
        <w:rPr>
          <w:rFonts w:ascii="Arial" w:eastAsia="Times New Roman" w:hAnsi="Arial" w:cs="Arial"/>
          <w:iCs/>
          <w:color w:val="000000"/>
          <w:sz w:val="24"/>
          <w:szCs w:val="24"/>
          <w:lang w:eastAsia="pl-PL"/>
        </w:rPr>
        <w:t>eksploatowanej instalacji MBP</w:t>
      </w:r>
      <w:r w:rsidRPr="008D2C1E">
        <w:rPr>
          <w:rFonts w:ascii="Arial" w:eastAsia="Times New Roman" w:hAnsi="Arial" w:cs="Arial"/>
          <w:iCs/>
          <w:color w:val="000000"/>
          <w:sz w:val="24"/>
          <w:szCs w:val="24"/>
          <w:lang w:eastAsia="pl-PL"/>
        </w:rPr>
        <w:t xml:space="preserve"> w Tychach powstają ścieki i wody, </w:t>
      </w:r>
      <w:r w:rsidR="00C63C4C">
        <w:rPr>
          <w:rFonts w:ascii="Arial" w:eastAsia="Times New Roman" w:hAnsi="Arial" w:cs="Arial"/>
          <w:iCs/>
          <w:color w:val="000000"/>
          <w:sz w:val="24"/>
          <w:szCs w:val="24"/>
          <w:lang w:eastAsia="pl-PL"/>
        </w:rPr>
        <w:br/>
      </w:r>
      <w:r w:rsidRPr="008D2C1E">
        <w:rPr>
          <w:rFonts w:ascii="Arial" w:eastAsia="Times New Roman" w:hAnsi="Arial" w:cs="Arial"/>
          <w:iCs/>
          <w:color w:val="000000"/>
          <w:sz w:val="24"/>
          <w:szCs w:val="24"/>
          <w:lang w:eastAsia="pl-PL"/>
        </w:rPr>
        <w:t>które powstają niezależnie od eksploatacji instalacji IPPC, tj.:</w:t>
      </w:r>
    </w:p>
    <w:p w14:paraId="27B076E0" w14:textId="77777777" w:rsidR="008D2C1E" w:rsidRPr="008D2C1E" w:rsidRDefault="008D2C1E" w:rsidP="008A6686">
      <w:pPr>
        <w:numPr>
          <w:ilvl w:val="0"/>
          <w:numId w:val="101"/>
        </w:numPr>
        <w:spacing w:after="0" w:line="320" w:lineRule="exact"/>
        <w:ind w:left="357" w:hanging="357"/>
        <w:rPr>
          <w:rFonts w:ascii="Arial" w:eastAsia="Times New Roman" w:hAnsi="Arial" w:cs="Arial"/>
          <w:iCs/>
          <w:color w:val="000000"/>
          <w:sz w:val="24"/>
          <w:szCs w:val="24"/>
          <w:lang w:eastAsia="pl-PL"/>
        </w:rPr>
      </w:pPr>
      <w:r w:rsidRPr="008D2C1E">
        <w:rPr>
          <w:rFonts w:ascii="Arial" w:eastAsia="Times New Roman" w:hAnsi="Arial" w:cs="Arial"/>
          <w:iCs/>
          <w:color w:val="000000"/>
          <w:sz w:val="24"/>
          <w:szCs w:val="24"/>
          <w:lang w:eastAsia="pl-PL"/>
        </w:rPr>
        <w:t>ścieki bytowe – odprowadzane do urządzeń kanalizacyjnych Regionalnego Centrum Gospodarki Wodno-Ściekowej S.A. Tychy,</w:t>
      </w:r>
    </w:p>
    <w:p w14:paraId="7EC186E2" w14:textId="6D93CFE7" w:rsidR="00F27162" w:rsidRPr="009645D5" w:rsidRDefault="008D2C1E" w:rsidP="008A6686">
      <w:pPr>
        <w:numPr>
          <w:ilvl w:val="0"/>
          <w:numId w:val="101"/>
        </w:numPr>
        <w:spacing w:after="0" w:line="320" w:lineRule="exact"/>
        <w:ind w:left="357" w:hanging="357"/>
        <w:rPr>
          <w:rFonts w:ascii="Arial" w:eastAsia="Times New Roman" w:hAnsi="Arial" w:cs="Arial"/>
          <w:iCs/>
          <w:color w:val="000000"/>
          <w:sz w:val="24"/>
          <w:szCs w:val="24"/>
          <w:lang w:eastAsia="pl-PL"/>
        </w:rPr>
      </w:pPr>
      <w:r w:rsidRPr="008D2C1E">
        <w:rPr>
          <w:rFonts w:ascii="Arial" w:eastAsia="Times New Roman" w:hAnsi="Arial" w:cs="Arial"/>
          <w:iCs/>
          <w:color w:val="000000"/>
          <w:sz w:val="24"/>
          <w:szCs w:val="24"/>
          <w:lang w:eastAsia="pl-PL"/>
        </w:rPr>
        <w:t>wody opadowe i roztopowe z dachów obiektów kubaturowych oraz dróg i placów</w:t>
      </w:r>
      <w:r w:rsidR="00FB7E44">
        <w:rPr>
          <w:rFonts w:ascii="Arial" w:eastAsia="Times New Roman" w:hAnsi="Arial" w:cs="Arial"/>
          <w:iCs/>
          <w:color w:val="000000"/>
          <w:sz w:val="24"/>
          <w:szCs w:val="24"/>
          <w:lang w:eastAsia="pl-PL"/>
        </w:rPr>
        <w:t>,</w:t>
      </w:r>
      <w:r w:rsidRPr="008D2C1E">
        <w:rPr>
          <w:rFonts w:ascii="Arial" w:eastAsia="Times New Roman" w:hAnsi="Arial" w:cs="Arial"/>
          <w:iCs/>
          <w:color w:val="000000"/>
          <w:sz w:val="24"/>
          <w:szCs w:val="24"/>
          <w:lang w:eastAsia="pl-PL"/>
        </w:rPr>
        <w:t xml:space="preserve"> kierowane do dalszego wykorzystania w procesach technologicznych.</w:t>
      </w:r>
      <w:r w:rsidR="00FB7E44">
        <w:rPr>
          <w:rFonts w:ascii="Arial" w:eastAsia="Times New Roman" w:hAnsi="Arial" w:cs="Arial"/>
          <w:iCs/>
          <w:color w:val="000000"/>
          <w:sz w:val="24"/>
          <w:szCs w:val="24"/>
          <w:lang w:eastAsia="pl-PL"/>
        </w:rPr>
        <w:t>”</w:t>
      </w:r>
    </w:p>
    <w:p w14:paraId="69CA1344" w14:textId="15030C43" w:rsidR="009E1E44" w:rsidRPr="003A3D2D" w:rsidRDefault="009E1E44" w:rsidP="009E1E44">
      <w:pPr>
        <w:spacing w:before="120" w:after="120" w:line="320" w:lineRule="exact"/>
        <w:rPr>
          <w:rFonts w:ascii="Arial" w:hAnsi="Arial" w:cs="Arial"/>
          <w:b/>
          <w:sz w:val="24"/>
          <w:szCs w:val="24"/>
        </w:rPr>
      </w:pPr>
      <w:r w:rsidRPr="009E1E44">
        <w:rPr>
          <w:rFonts w:ascii="Arial" w:hAnsi="Arial" w:cs="Arial"/>
          <w:b/>
          <w:sz w:val="24"/>
          <w:szCs w:val="24"/>
        </w:rPr>
        <w:t>II.</w:t>
      </w:r>
      <w:r w:rsidR="00C851E2" w:rsidRPr="009E1E44">
        <w:rPr>
          <w:rFonts w:ascii="Arial" w:hAnsi="Arial" w:cs="Arial"/>
          <w:b/>
          <w:sz w:val="24"/>
          <w:szCs w:val="24"/>
        </w:rPr>
        <w:t xml:space="preserve"> </w:t>
      </w:r>
      <w:r w:rsidR="00C851E2" w:rsidRPr="009E1E44">
        <w:rPr>
          <w:rFonts w:ascii="Arial" w:hAnsi="Arial" w:cs="Arial"/>
          <w:b/>
          <w:color w:val="000000"/>
          <w:sz w:val="24"/>
          <w:szCs w:val="24"/>
        </w:rPr>
        <w:t xml:space="preserve">W części </w:t>
      </w:r>
      <w:r w:rsidR="00C851E2" w:rsidRPr="009E1E44">
        <w:rPr>
          <w:rFonts w:ascii="Arial" w:hAnsi="Arial" w:cs="Arial"/>
          <w:b/>
          <w:sz w:val="24"/>
          <w:szCs w:val="24"/>
        </w:rPr>
        <w:t>V</w:t>
      </w:r>
      <w:r w:rsidR="00C851E2" w:rsidRPr="009E1E44">
        <w:rPr>
          <w:rFonts w:ascii="Arial" w:hAnsi="Arial" w:cs="Arial"/>
          <w:b/>
          <w:color w:val="000000"/>
          <w:sz w:val="24"/>
          <w:szCs w:val="24"/>
        </w:rPr>
        <w:t xml:space="preserve"> decyzji</w:t>
      </w:r>
      <w:r w:rsidR="00C851E2" w:rsidRPr="009E1E44">
        <w:rPr>
          <w:rFonts w:ascii="Arial" w:hAnsi="Arial" w:cs="Arial"/>
          <w:b/>
          <w:sz w:val="24"/>
          <w:szCs w:val="24"/>
        </w:rPr>
        <w:t xml:space="preserve"> </w:t>
      </w:r>
      <w:r w:rsidR="00E36E12">
        <w:rPr>
          <w:rFonts w:ascii="Arial" w:hAnsi="Arial" w:cs="Arial"/>
          <w:b/>
          <w:sz w:val="24"/>
          <w:szCs w:val="24"/>
        </w:rPr>
        <w:t>„</w:t>
      </w:r>
      <w:r w:rsidRPr="009E1E44">
        <w:rPr>
          <w:rFonts w:ascii="Arial" w:hAnsi="Arial" w:cs="Arial"/>
          <w:b/>
          <w:sz w:val="24"/>
          <w:szCs w:val="24"/>
        </w:rPr>
        <w:t xml:space="preserve">Warunki wprowadzenia do środowiska substancji lub energii i wymagane działania w tym środki techniczne mające na celu </w:t>
      </w:r>
      <w:r w:rsidRPr="003A3D2D">
        <w:rPr>
          <w:rFonts w:ascii="Arial" w:hAnsi="Arial" w:cs="Arial"/>
          <w:b/>
          <w:sz w:val="24"/>
          <w:szCs w:val="24"/>
        </w:rPr>
        <w:t>zapobieganie lub ograniczenie emisji</w:t>
      </w:r>
      <w:r w:rsidR="00E36E12" w:rsidRPr="003A3D2D">
        <w:rPr>
          <w:rFonts w:ascii="Arial" w:hAnsi="Arial" w:cs="Arial"/>
          <w:b/>
          <w:sz w:val="24"/>
          <w:szCs w:val="24"/>
        </w:rPr>
        <w:t>”</w:t>
      </w:r>
      <w:r w:rsidR="00C8283F">
        <w:rPr>
          <w:rFonts w:ascii="Arial" w:hAnsi="Arial" w:cs="Arial"/>
          <w:b/>
          <w:sz w:val="24"/>
          <w:szCs w:val="24"/>
        </w:rPr>
        <w:t>,</w:t>
      </w:r>
    </w:p>
    <w:p w14:paraId="17C1223E" w14:textId="214BB1C1" w:rsidR="003A3D2D" w:rsidRPr="003A3D2D" w:rsidRDefault="003A3D2D" w:rsidP="003A3D2D">
      <w:pPr>
        <w:spacing w:before="120" w:after="120" w:line="268" w:lineRule="exact"/>
        <w:rPr>
          <w:rFonts w:ascii="Arial" w:hAnsi="Arial" w:cs="Arial"/>
          <w:b/>
          <w:bCs/>
          <w:sz w:val="24"/>
          <w:szCs w:val="24"/>
        </w:rPr>
      </w:pPr>
      <w:r w:rsidRPr="003A3D2D">
        <w:rPr>
          <w:rFonts w:ascii="Arial" w:hAnsi="Arial" w:cs="Arial"/>
          <w:b/>
          <w:bCs/>
          <w:sz w:val="24"/>
          <w:szCs w:val="24"/>
        </w:rPr>
        <w:t>wykreśla się</w:t>
      </w:r>
      <w:r>
        <w:rPr>
          <w:rFonts w:ascii="Arial" w:hAnsi="Arial" w:cs="Arial"/>
          <w:b/>
          <w:bCs/>
          <w:sz w:val="24"/>
          <w:szCs w:val="24"/>
        </w:rPr>
        <w:t>:</w:t>
      </w:r>
      <w:r w:rsidRPr="003A3D2D">
        <w:rPr>
          <w:rFonts w:ascii="Arial" w:hAnsi="Arial" w:cs="Arial"/>
          <w:b/>
          <w:bCs/>
          <w:sz w:val="24"/>
          <w:szCs w:val="24"/>
        </w:rPr>
        <w:t xml:space="preserve"> </w:t>
      </w:r>
    </w:p>
    <w:p w14:paraId="674B6BC7" w14:textId="1EBEB99E" w:rsidR="003A3D2D" w:rsidRPr="003A3D2D" w:rsidRDefault="003A3D2D" w:rsidP="003A3D2D">
      <w:pPr>
        <w:spacing w:after="120" w:line="268" w:lineRule="exact"/>
        <w:rPr>
          <w:rFonts w:ascii="Arial" w:hAnsi="Arial" w:cs="Arial"/>
          <w:b/>
          <w:sz w:val="24"/>
          <w:szCs w:val="24"/>
        </w:rPr>
      </w:pPr>
      <w:r w:rsidRPr="003A3D2D">
        <w:rPr>
          <w:rFonts w:ascii="Arial" w:hAnsi="Arial" w:cs="Arial"/>
          <w:b/>
          <w:sz w:val="24"/>
          <w:szCs w:val="24"/>
        </w:rPr>
        <w:t xml:space="preserve">punkt V.1. </w:t>
      </w:r>
      <w:r>
        <w:rPr>
          <w:rFonts w:ascii="Arial" w:hAnsi="Arial" w:cs="Arial"/>
          <w:b/>
          <w:sz w:val="24"/>
          <w:szCs w:val="24"/>
        </w:rPr>
        <w:t>„</w:t>
      </w:r>
      <w:r w:rsidRPr="003A3D2D">
        <w:rPr>
          <w:rFonts w:ascii="Arial" w:hAnsi="Arial" w:cs="Arial"/>
          <w:b/>
          <w:sz w:val="24"/>
          <w:szCs w:val="24"/>
        </w:rPr>
        <w:t xml:space="preserve">Gospodarka </w:t>
      </w:r>
      <w:proofErr w:type="spellStart"/>
      <w:r w:rsidRPr="003A3D2D">
        <w:rPr>
          <w:rFonts w:ascii="Arial" w:hAnsi="Arial" w:cs="Arial"/>
          <w:b/>
          <w:sz w:val="24"/>
          <w:szCs w:val="24"/>
        </w:rPr>
        <w:t>wodno</w:t>
      </w:r>
      <w:proofErr w:type="spellEnd"/>
      <w:r w:rsidRPr="003A3D2D">
        <w:rPr>
          <w:rFonts w:ascii="Arial" w:hAnsi="Arial" w:cs="Arial"/>
          <w:b/>
          <w:sz w:val="24"/>
          <w:szCs w:val="24"/>
        </w:rPr>
        <w:t xml:space="preserve"> – ściekowa</w:t>
      </w:r>
      <w:r>
        <w:rPr>
          <w:rFonts w:ascii="Arial" w:hAnsi="Arial" w:cs="Arial"/>
          <w:b/>
          <w:sz w:val="24"/>
          <w:szCs w:val="24"/>
        </w:rPr>
        <w:t>”</w:t>
      </w:r>
      <w:r w:rsidRPr="003A3D2D">
        <w:rPr>
          <w:rFonts w:ascii="Arial" w:hAnsi="Arial" w:cs="Arial"/>
          <w:b/>
          <w:sz w:val="24"/>
          <w:szCs w:val="24"/>
        </w:rPr>
        <w:t xml:space="preserve"> </w:t>
      </w:r>
    </w:p>
    <w:p w14:paraId="5372A787" w14:textId="1625BEA0" w:rsidR="003A3D2D" w:rsidRPr="003A3D2D" w:rsidRDefault="003A3D2D" w:rsidP="003A3D2D">
      <w:pPr>
        <w:spacing w:after="120" w:line="268" w:lineRule="exact"/>
        <w:rPr>
          <w:rFonts w:ascii="Arial" w:hAnsi="Arial" w:cs="Arial"/>
          <w:b/>
          <w:sz w:val="24"/>
          <w:szCs w:val="24"/>
        </w:rPr>
      </w:pPr>
      <w:r w:rsidRPr="003A3D2D">
        <w:rPr>
          <w:rFonts w:ascii="Arial" w:hAnsi="Arial" w:cs="Arial"/>
          <w:b/>
          <w:sz w:val="24"/>
          <w:szCs w:val="24"/>
        </w:rPr>
        <w:t xml:space="preserve">podpunkt V.1.1. </w:t>
      </w:r>
      <w:r>
        <w:rPr>
          <w:rFonts w:ascii="Arial" w:hAnsi="Arial" w:cs="Arial"/>
          <w:b/>
          <w:sz w:val="24"/>
          <w:szCs w:val="24"/>
        </w:rPr>
        <w:t>„</w:t>
      </w:r>
      <w:r w:rsidRPr="003A3D2D">
        <w:rPr>
          <w:rFonts w:ascii="Arial" w:hAnsi="Arial" w:cs="Arial"/>
          <w:b/>
          <w:sz w:val="24"/>
          <w:szCs w:val="24"/>
        </w:rPr>
        <w:t>Ilość wykorzystywanej wody</w:t>
      </w:r>
      <w:r>
        <w:rPr>
          <w:rFonts w:ascii="Arial" w:hAnsi="Arial" w:cs="Arial"/>
          <w:b/>
          <w:sz w:val="24"/>
          <w:szCs w:val="24"/>
        </w:rPr>
        <w:t>”</w:t>
      </w:r>
    </w:p>
    <w:p w14:paraId="087ADA03" w14:textId="4064B39B" w:rsidR="00C8283F" w:rsidRDefault="003A3D2D" w:rsidP="00CD7119">
      <w:pPr>
        <w:widowControl w:val="0"/>
        <w:suppressAutoHyphens/>
        <w:spacing w:before="120" w:after="120" w:line="268" w:lineRule="exact"/>
        <w:rPr>
          <w:rFonts w:ascii="Arial" w:hAnsi="Arial" w:cs="Arial"/>
          <w:b/>
          <w:sz w:val="24"/>
          <w:szCs w:val="24"/>
        </w:rPr>
      </w:pPr>
      <w:r w:rsidRPr="003A3D2D">
        <w:rPr>
          <w:rFonts w:ascii="Arial" w:hAnsi="Arial" w:cs="Arial"/>
          <w:b/>
          <w:sz w:val="24"/>
          <w:szCs w:val="24"/>
        </w:rPr>
        <w:t xml:space="preserve">podpunkt V.1.2. </w:t>
      </w:r>
      <w:r>
        <w:rPr>
          <w:rFonts w:ascii="Arial" w:hAnsi="Arial" w:cs="Arial"/>
          <w:b/>
          <w:sz w:val="24"/>
          <w:szCs w:val="24"/>
        </w:rPr>
        <w:t>„</w:t>
      </w:r>
      <w:r w:rsidRPr="003A3D2D">
        <w:rPr>
          <w:rFonts w:ascii="Arial" w:hAnsi="Arial" w:cs="Arial"/>
          <w:b/>
          <w:sz w:val="24"/>
          <w:szCs w:val="24"/>
        </w:rPr>
        <w:t>Wprowadzanie ścieków do wód lub do ziemi</w:t>
      </w:r>
      <w:r>
        <w:rPr>
          <w:rFonts w:ascii="Arial" w:hAnsi="Arial" w:cs="Arial"/>
          <w:b/>
          <w:sz w:val="24"/>
          <w:szCs w:val="24"/>
        </w:rPr>
        <w:t>”</w:t>
      </w:r>
      <w:r w:rsidRPr="003A3D2D">
        <w:rPr>
          <w:rFonts w:ascii="Arial" w:hAnsi="Arial" w:cs="Arial"/>
          <w:b/>
          <w:sz w:val="24"/>
          <w:szCs w:val="24"/>
        </w:rPr>
        <w:t>.</w:t>
      </w:r>
    </w:p>
    <w:p w14:paraId="61C6DD6F" w14:textId="5703D104" w:rsidR="00C8283F" w:rsidRDefault="00C8283F" w:rsidP="00CD7119">
      <w:pPr>
        <w:widowControl w:val="0"/>
        <w:suppressAutoHyphens/>
        <w:spacing w:after="120" w:line="320" w:lineRule="exact"/>
        <w:rPr>
          <w:rFonts w:ascii="Arial" w:hAnsi="Arial"/>
          <w:b/>
          <w:bCs/>
          <w:color w:val="000000"/>
          <w:sz w:val="24"/>
          <w:szCs w:val="24"/>
        </w:rPr>
      </w:pPr>
      <w:r w:rsidRPr="00C8283F">
        <w:rPr>
          <w:rFonts w:ascii="Arial" w:hAnsi="Arial" w:cs="Arial"/>
          <w:b/>
          <w:bCs/>
          <w:sz w:val="24"/>
          <w:szCs w:val="24"/>
        </w:rPr>
        <w:t>I</w:t>
      </w:r>
      <w:r w:rsidR="00163471">
        <w:rPr>
          <w:rFonts w:ascii="Arial" w:hAnsi="Arial" w:cs="Arial"/>
          <w:b/>
          <w:bCs/>
          <w:sz w:val="24"/>
          <w:szCs w:val="24"/>
        </w:rPr>
        <w:t>II</w:t>
      </w:r>
      <w:r w:rsidRPr="00C8283F">
        <w:rPr>
          <w:rFonts w:ascii="Arial" w:hAnsi="Arial" w:cs="Arial"/>
          <w:b/>
          <w:bCs/>
          <w:sz w:val="24"/>
          <w:szCs w:val="24"/>
        </w:rPr>
        <w:t>.</w:t>
      </w:r>
      <w:r>
        <w:rPr>
          <w:rFonts w:ascii="Arial" w:hAnsi="Arial" w:cs="Arial"/>
          <w:b/>
          <w:bCs/>
        </w:rPr>
        <w:t xml:space="preserve"> </w:t>
      </w:r>
      <w:r w:rsidRPr="009E1E44">
        <w:rPr>
          <w:rFonts w:ascii="Arial" w:hAnsi="Arial" w:cs="Arial"/>
          <w:b/>
          <w:color w:val="000000"/>
          <w:sz w:val="24"/>
          <w:szCs w:val="24"/>
        </w:rPr>
        <w:t xml:space="preserve">W części </w:t>
      </w:r>
      <w:r w:rsidRPr="009E1E44">
        <w:rPr>
          <w:rFonts w:ascii="Arial" w:hAnsi="Arial" w:cs="Arial"/>
          <w:b/>
          <w:sz w:val="24"/>
          <w:szCs w:val="24"/>
        </w:rPr>
        <w:t>V</w:t>
      </w:r>
      <w:r w:rsidRPr="009E1E44">
        <w:rPr>
          <w:rFonts w:ascii="Arial" w:hAnsi="Arial" w:cs="Arial"/>
          <w:b/>
          <w:color w:val="000000"/>
          <w:sz w:val="24"/>
          <w:szCs w:val="24"/>
        </w:rPr>
        <w:t xml:space="preserve"> decyzji</w:t>
      </w:r>
      <w:r w:rsidRPr="009E1E44">
        <w:rPr>
          <w:rFonts w:ascii="Arial" w:hAnsi="Arial" w:cs="Arial"/>
          <w:b/>
          <w:sz w:val="24"/>
          <w:szCs w:val="24"/>
        </w:rPr>
        <w:t xml:space="preserve"> </w:t>
      </w:r>
      <w:r>
        <w:rPr>
          <w:rFonts w:ascii="Arial" w:hAnsi="Arial" w:cs="Arial"/>
          <w:b/>
          <w:sz w:val="24"/>
          <w:szCs w:val="24"/>
        </w:rPr>
        <w:t>„</w:t>
      </w:r>
      <w:r w:rsidRPr="009E1E44">
        <w:rPr>
          <w:rFonts w:ascii="Arial" w:hAnsi="Arial" w:cs="Arial"/>
          <w:b/>
          <w:sz w:val="24"/>
          <w:szCs w:val="24"/>
        </w:rPr>
        <w:t xml:space="preserve">Warunki wprowadzenia do środowiska substancji lub energii i wymagane działania w tym środki techniczne mające na celu </w:t>
      </w:r>
      <w:r w:rsidRPr="003A3D2D">
        <w:rPr>
          <w:rFonts w:ascii="Arial" w:hAnsi="Arial" w:cs="Arial"/>
          <w:b/>
          <w:sz w:val="24"/>
          <w:szCs w:val="24"/>
        </w:rPr>
        <w:t>zapobieganie lub ograniczenie emisji”</w:t>
      </w:r>
      <w:r>
        <w:rPr>
          <w:rFonts w:ascii="Arial" w:hAnsi="Arial" w:cs="Arial"/>
          <w:b/>
          <w:sz w:val="24"/>
          <w:szCs w:val="24"/>
        </w:rPr>
        <w:t>,</w:t>
      </w:r>
      <w:r w:rsidR="00500CEC">
        <w:rPr>
          <w:rFonts w:ascii="Arial" w:hAnsi="Arial" w:cs="Arial"/>
          <w:b/>
          <w:sz w:val="24"/>
          <w:szCs w:val="24"/>
        </w:rPr>
        <w:t xml:space="preserve"> pun</w:t>
      </w:r>
      <w:r w:rsidR="00C02964">
        <w:rPr>
          <w:rFonts w:ascii="Arial" w:hAnsi="Arial" w:cs="Arial"/>
          <w:b/>
          <w:sz w:val="24"/>
          <w:szCs w:val="24"/>
        </w:rPr>
        <w:t>kt 3.</w:t>
      </w:r>
      <w:r w:rsidR="00FF6B4D" w:rsidRPr="00A2371B">
        <w:rPr>
          <w:rFonts w:ascii="Arial" w:hAnsi="Arial"/>
          <w:color w:val="000000"/>
          <w:sz w:val="24"/>
          <w:szCs w:val="24"/>
        </w:rPr>
        <w:t xml:space="preserve"> </w:t>
      </w:r>
      <w:r w:rsidR="00FF6B4D" w:rsidRPr="00FF6B4D">
        <w:rPr>
          <w:rFonts w:ascii="Arial" w:hAnsi="Arial"/>
          <w:b/>
          <w:bCs/>
          <w:color w:val="000000"/>
          <w:sz w:val="24"/>
          <w:szCs w:val="24"/>
        </w:rPr>
        <w:t>„Wprowadzanie pyłów i gazów do powietrza”,</w:t>
      </w:r>
    </w:p>
    <w:p w14:paraId="64787C26" w14:textId="57A3A80C" w:rsidR="005513BA" w:rsidRPr="0088401C" w:rsidRDefault="00C629D5" w:rsidP="00CD7119">
      <w:pPr>
        <w:widowControl w:val="0"/>
        <w:suppressAutoHyphens/>
        <w:spacing w:before="120" w:after="120" w:line="320" w:lineRule="exact"/>
        <w:rPr>
          <w:rFonts w:ascii="Arial" w:hAnsi="Arial"/>
          <w:b/>
          <w:color w:val="000000"/>
          <w:sz w:val="24"/>
          <w:szCs w:val="24"/>
        </w:rPr>
      </w:pPr>
      <w:r w:rsidRPr="0088401C">
        <w:rPr>
          <w:rFonts w:ascii="Arial" w:hAnsi="Arial"/>
          <w:b/>
          <w:color w:val="000000"/>
          <w:sz w:val="24"/>
          <w:szCs w:val="24"/>
        </w:rPr>
        <w:t xml:space="preserve">otrzymuje brzmienie: </w:t>
      </w:r>
    </w:p>
    <w:p w14:paraId="19A828A3" w14:textId="11764692" w:rsidR="00C629D5" w:rsidRDefault="0088401C" w:rsidP="00CD7119">
      <w:pPr>
        <w:widowControl w:val="0"/>
        <w:suppressAutoHyphens/>
        <w:spacing w:before="120" w:after="0" w:line="320" w:lineRule="exact"/>
        <w:rPr>
          <w:rFonts w:ascii="Arial" w:hAnsi="Arial"/>
          <w:b/>
          <w:bCs/>
          <w:color w:val="000000"/>
          <w:sz w:val="24"/>
          <w:szCs w:val="24"/>
        </w:rPr>
      </w:pPr>
      <w:r w:rsidRPr="0088401C">
        <w:rPr>
          <w:rFonts w:ascii="Arial" w:hAnsi="Arial" w:cs="Arial"/>
          <w:b/>
          <w:bCs/>
          <w:sz w:val="24"/>
          <w:szCs w:val="24"/>
        </w:rPr>
        <w:t>„</w:t>
      </w:r>
      <w:r w:rsidR="003478CD">
        <w:rPr>
          <w:rFonts w:ascii="Arial" w:hAnsi="Arial" w:cs="Arial"/>
          <w:b/>
          <w:bCs/>
          <w:sz w:val="24"/>
          <w:szCs w:val="24"/>
        </w:rPr>
        <w:t xml:space="preserve">V. </w:t>
      </w:r>
      <w:r w:rsidRPr="0088401C">
        <w:rPr>
          <w:rFonts w:ascii="Arial" w:hAnsi="Arial" w:cs="Arial"/>
          <w:b/>
          <w:bCs/>
          <w:sz w:val="24"/>
          <w:szCs w:val="24"/>
        </w:rPr>
        <w:t xml:space="preserve">3. </w:t>
      </w:r>
      <w:r w:rsidRPr="0088401C">
        <w:rPr>
          <w:rFonts w:ascii="Arial" w:hAnsi="Arial"/>
          <w:b/>
          <w:bCs/>
          <w:color w:val="000000"/>
          <w:sz w:val="24"/>
          <w:szCs w:val="24"/>
        </w:rPr>
        <w:t>Wprowadzanie pyłów i gazów do powietrza</w:t>
      </w:r>
      <w:r w:rsidR="003478CD">
        <w:rPr>
          <w:rFonts w:ascii="Arial" w:hAnsi="Arial"/>
          <w:b/>
          <w:bCs/>
          <w:color w:val="000000"/>
          <w:sz w:val="24"/>
          <w:szCs w:val="24"/>
        </w:rPr>
        <w:t>.</w:t>
      </w:r>
    </w:p>
    <w:p w14:paraId="268DAFE2" w14:textId="592ADF86" w:rsidR="003664B3" w:rsidRPr="009F5439" w:rsidRDefault="003664B3" w:rsidP="00CD7119">
      <w:pPr>
        <w:widowControl w:val="0"/>
        <w:suppressAutoHyphens/>
        <w:spacing w:before="120" w:after="120" w:line="320" w:lineRule="exact"/>
        <w:rPr>
          <w:rFonts w:ascii="Arial" w:hAnsi="Arial" w:cs="Arial"/>
          <w:b/>
          <w:bCs/>
          <w:sz w:val="24"/>
          <w:szCs w:val="24"/>
        </w:rPr>
      </w:pPr>
      <w:r w:rsidRPr="009F5439">
        <w:rPr>
          <w:rFonts w:ascii="Arial" w:hAnsi="Arial"/>
          <w:b/>
          <w:bCs/>
          <w:color w:val="000000"/>
          <w:sz w:val="24"/>
          <w:szCs w:val="24"/>
        </w:rPr>
        <w:t xml:space="preserve">3.1. </w:t>
      </w:r>
      <w:r w:rsidR="009F5439" w:rsidRPr="009F5439">
        <w:rPr>
          <w:rFonts w:ascii="Arial" w:hAnsi="Arial"/>
          <w:b/>
          <w:bCs/>
          <w:color w:val="000000"/>
          <w:sz w:val="24"/>
          <w:szCs w:val="24"/>
        </w:rPr>
        <w:t>Źródła emisji zanieczyszczeń  do powietrza</w:t>
      </w:r>
      <w:r w:rsidR="003478CD">
        <w:rPr>
          <w:rFonts w:ascii="Arial" w:hAnsi="Arial"/>
          <w:b/>
          <w:bCs/>
          <w:color w:val="000000"/>
          <w:sz w:val="24"/>
          <w:szCs w:val="24"/>
        </w:rPr>
        <w:t>.</w:t>
      </w:r>
    </w:p>
    <w:p w14:paraId="358D61BC" w14:textId="754481F9" w:rsidR="00E36E12" w:rsidRDefault="008F3E87" w:rsidP="00CD7119">
      <w:pPr>
        <w:spacing w:before="120" w:after="120" w:line="320" w:lineRule="exact"/>
        <w:rPr>
          <w:rFonts w:ascii="Arial" w:hAnsi="Arial"/>
          <w:b/>
          <w:bCs/>
          <w:color w:val="000000"/>
          <w:sz w:val="24"/>
          <w:szCs w:val="24"/>
        </w:rPr>
      </w:pPr>
      <w:r w:rsidRPr="008F3E87">
        <w:rPr>
          <w:rFonts w:ascii="Arial" w:hAnsi="Arial" w:cs="Arial"/>
          <w:b/>
          <w:bCs/>
          <w:sz w:val="24"/>
          <w:szCs w:val="24"/>
        </w:rPr>
        <w:t>3.1.1.</w:t>
      </w:r>
      <w:r w:rsidR="00D919F5">
        <w:rPr>
          <w:rFonts w:ascii="Arial" w:hAnsi="Arial" w:cs="Arial"/>
          <w:b/>
          <w:bCs/>
          <w:sz w:val="24"/>
          <w:szCs w:val="24"/>
        </w:rPr>
        <w:t xml:space="preserve"> </w:t>
      </w:r>
      <w:r w:rsidR="00D919F5" w:rsidRPr="00A2371B">
        <w:rPr>
          <w:rFonts w:ascii="Arial" w:hAnsi="Arial"/>
          <w:b/>
          <w:color w:val="000000"/>
          <w:sz w:val="24"/>
          <w:szCs w:val="24"/>
        </w:rPr>
        <w:t>Źródła emisji substancji do powietrza z instalacji IPPC</w:t>
      </w:r>
      <w:r w:rsidR="00D919F5" w:rsidRPr="00A2371B">
        <w:rPr>
          <w:rFonts w:ascii="Arial" w:hAnsi="Arial"/>
          <w:b/>
          <w:bCs/>
          <w:color w:val="000000"/>
          <w:sz w:val="24"/>
          <w:szCs w:val="24"/>
        </w:rPr>
        <w:t>.</w:t>
      </w:r>
    </w:p>
    <w:p w14:paraId="77C41DF0" w14:textId="5CCDEC93" w:rsidR="00474D58" w:rsidRPr="00345C6B" w:rsidRDefault="00474D58" w:rsidP="00474D58">
      <w:pPr>
        <w:spacing w:before="120" w:line="320" w:lineRule="exact"/>
        <w:rPr>
          <w:rFonts w:ascii="Arial" w:hAnsi="Arial" w:cs="Arial"/>
          <w:bCs/>
          <w:sz w:val="24"/>
          <w:szCs w:val="24"/>
        </w:rPr>
      </w:pPr>
      <w:r w:rsidRPr="00345C6B">
        <w:rPr>
          <w:rFonts w:ascii="Arial" w:hAnsi="Arial" w:cs="Arial"/>
          <w:bCs/>
          <w:sz w:val="24"/>
          <w:szCs w:val="24"/>
        </w:rPr>
        <w:t>Źródła emisji zorganizowanej substancji do powietrza z instalacji IPPC objętej pozwoleniem</w:t>
      </w:r>
      <w:r w:rsidR="003478CD">
        <w:rPr>
          <w:rFonts w:ascii="Arial" w:hAnsi="Arial" w:cs="Arial"/>
          <w:bCs/>
          <w:sz w:val="24"/>
          <w:szCs w:val="24"/>
        </w:rPr>
        <w:t>,</w:t>
      </w:r>
      <w:r w:rsidRPr="00345C6B">
        <w:rPr>
          <w:rFonts w:ascii="Arial" w:hAnsi="Arial" w:cs="Arial"/>
          <w:bCs/>
          <w:sz w:val="24"/>
          <w:szCs w:val="24"/>
        </w:rPr>
        <w:t xml:space="preserve"> stanowią:</w:t>
      </w:r>
    </w:p>
    <w:p w14:paraId="39BD7EAB" w14:textId="77777777" w:rsidR="00474D58" w:rsidRPr="00345C6B" w:rsidRDefault="00474D58" w:rsidP="008A6686">
      <w:pPr>
        <w:pStyle w:val="Akapitzlist"/>
        <w:numPr>
          <w:ilvl w:val="0"/>
          <w:numId w:val="103"/>
        </w:numPr>
        <w:spacing w:after="200" w:line="320" w:lineRule="exact"/>
        <w:ind w:left="738" w:hanging="425"/>
        <w:jc w:val="left"/>
        <w:rPr>
          <w:rFonts w:ascii="Arial" w:hAnsi="Arial" w:cs="Arial"/>
          <w:bCs/>
        </w:rPr>
      </w:pPr>
      <w:r w:rsidRPr="00345C6B">
        <w:rPr>
          <w:rFonts w:ascii="Arial" w:hAnsi="Arial" w:cs="Arial"/>
          <w:bCs/>
        </w:rPr>
        <w:t xml:space="preserve">dwa </w:t>
      </w:r>
      <w:proofErr w:type="spellStart"/>
      <w:r w:rsidRPr="00345C6B">
        <w:rPr>
          <w:rFonts w:ascii="Arial" w:hAnsi="Arial" w:cs="Arial"/>
          <w:bCs/>
        </w:rPr>
        <w:t>biofiltry</w:t>
      </w:r>
      <w:proofErr w:type="spellEnd"/>
      <w:r w:rsidRPr="00345C6B">
        <w:rPr>
          <w:rFonts w:ascii="Arial" w:hAnsi="Arial" w:cs="Arial"/>
          <w:bCs/>
        </w:rPr>
        <w:t>, w których następuje oczyszczanie gazów procesowych – emitory powierzchniowe E1 oraz E2;</w:t>
      </w:r>
    </w:p>
    <w:p w14:paraId="35B130FA" w14:textId="163886D6" w:rsidR="00474D58" w:rsidRPr="00345C6B" w:rsidRDefault="00474D58" w:rsidP="008A6686">
      <w:pPr>
        <w:pStyle w:val="Akapitzlist"/>
        <w:numPr>
          <w:ilvl w:val="0"/>
          <w:numId w:val="103"/>
        </w:numPr>
        <w:spacing w:after="200" w:line="320" w:lineRule="exact"/>
        <w:ind w:left="738" w:hanging="425"/>
        <w:jc w:val="left"/>
        <w:rPr>
          <w:rFonts w:ascii="Arial" w:hAnsi="Arial" w:cs="Arial"/>
          <w:bCs/>
        </w:rPr>
      </w:pPr>
      <w:r w:rsidRPr="00345C6B">
        <w:rPr>
          <w:rFonts w:ascii="Arial" w:hAnsi="Arial" w:cs="Arial"/>
          <w:bCs/>
        </w:rPr>
        <w:t xml:space="preserve">zbiornik magazynowy kwasu siarkowego w budynku </w:t>
      </w:r>
      <w:proofErr w:type="spellStart"/>
      <w:r w:rsidRPr="00345C6B">
        <w:rPr>
          <w:rFonts w:ascii="Arial" w:hAnsi="Arial" w:cs="Arial"/>
          <w:bCs/>
        </w:rPr>
        <w:t>bio</w:t>
      </w:r>
      <w:r>
        <w:rPr>
          <w:rFonts w:ascii="Arial" w:hAnsi="Arial" w:cs="Arial"/>
          <w:bCs/>
        </w:rPr>
        <w:t>filtrów</w:t>
      </w:r>
      <w:proofErr w:type="spellEnd"/>
      <w:r w:rsidRPr="00345C6B">
        <w:rPr>
          <w:rFonts w:ascii="Arial" w:hAnsi="Arial" w:cs="Arial"/>
          <w:bCs/>
        </w:rPr>
        <w:t xml:space="preserve"> – emisja poprzez wentylacj</w:t>
      </w:r>
      <w:r>
        <w:rPr>
          <w:rFonts w:ascii="Arial" w:hAnsi="Arial" w:cs="Arial"/>
          <w:bCs/>
        </w:rPr>
        <w:t>ę</w:t>
      </w:r>
      <w:r w:rsidRPr="00345C6B">
        <w:rPr>
          <w:rFonts w:ascii="Arial" w:hAnsi="Arial" w:cs="Arial"/>
          <w:bCs/>
        </w:rPr>
        <w:t xml:space="preserve"> ogólną budynku – emitor punktowy E11.</w:t>
      </w:r>
    </w:p>
    <w:p w14:paraId="0A1F8F2B" w14:textId="5F112002" w:rsidR="00474D58" w:rsidRDefault="00E56785" w:rsidP="00CD7119">
      <w:pPr>
        <w:spacing w:before="120" w:after="120" w:line="320" w:lineRule="exact"/>
        <w:rPr>
          <w:rFonts w:ascii="Arial" w:hAnsi="Arial" w:cs="Arial"/>
          <w:b/>
          <w:bCs/>
          <w:sz w:val="24"/>
          <w:szCs w:val="24"/>
        </w:rPr>
      </w:pPr>
      <w:r w:rsidRPr="008F3E87">
        <w:rPr>
          <w:rFonts w:ascii="Arial" w:hAnsi="Arial" w:cs="Arial"/>
          <w:b/>
          <w:bCs/>
          <w:sz w:val="24"/>
          <w:szCs w:val="24"/>
        </w:rPr>
        <w:t>3.1.</w:t>
      </w:r>
      <w:r>
        <w:rPr>
          <w:rFonts w:ascii="Arial" w:hAnsi="Arial" w:cs="Arial"/>
          <w:b/>
          <w:bCs/>
          <w:sz w:val="24"/>
          <w:szCs w:val="24"/>
        </w:rPr>
        <w:t>2</w:t>
      </w:r>
      <w:r w:rsidRPr="008F3E87">
        <w:rPr>
          <w:rFonts w:ascii="Arial" w:hAnsi="Arial" w:cs="Arial"/>
          <w:b/>
          <w:bCs/>
          <w:sz w:val="24"/>
          <w:szCs w:val="24"/>
        </w:rPr>
        <w:t>.</w:t>
      </w:r>
      <w:r>
        <w:rPr>
          <w:rFonts w:ascii="Arial" w:hAnsi="Arial" w:cs="Arial"/>
          <w:b/>
          <w:bCs/>
          <w:sz w:val="24"/>
          <w:szCs w:val="24"/>
        </w:rPr>
        <w:t xml:space="preserve"> </w:t>
      </w:r>
      <w:r w:rsidR="00C72348">
        <w:rPr>
          <w:rFonts w:ascii="Arial" w:hAnsi="Arial" w:cs="Arial"/>
          <w:b/>
          <w:bCs/>
          <w:sz w:val="24"/>
          <w:szCs w:val="24"/>
        </w:rPr>
        <w:t>Ź</w:t>
      </w:r>
      <w:r w:rsidR="00905921">
        <w:rPr>
          <w:rFonts w:ascii="Arial" w:hAnsi="Arial" w:cs="Arial"/>
          <w:b/>
          <w:bCs/>
          <w:sz w:val="24"/>
          <w:szCs w:val="24"/>
        </w:rPr>
        <w:t>ródła emisji substancji do powietrza z pozostałych instalacji.</w:t>
      </w:r>
    </w:p>
    <w:p w14:paraId="0E6918A9" w14:textId="1DA1DEBB" w:rsidR="00942B1A" w:rsidRDefault="00942B1A" w:rsidP="00CD7119">
      <w:pPr>
        <w:spacing w:before="120" w:after="120" w:line="320" w:lineRule="exact"/>
        <w:rPr>
          <w:rFonts w:ascii="Arial" w:hAnsi="Arial" w:cs="Arial"/>
          <w:sz w:val="24"/>
          <w:szCs w:val="24"/>
        </w:rPr>
      </w:pPr>
      <w:r>
        <w:rPr>
          <w:rFonts w:ascii="Arial" w:hAnsi="Arial" w:cs="Arial"/>
          <w:sz w:val="24"/>
          <w:szCs w:val="24"/>
        </w:rPr>
        <w:t>Źródła emisji substancji do powietrza</w:t>
      </w:r>
      <w:r w:rsidR="003478CD">
        <w:rPr>
          <w:rFonts w:ascii="Arial" w:hAnsi="Arial" w:cs="Arial"/>
          <w:sz w:val="24"/>
          <w:szCs w:val="24"/>
        </w:rPr>
        <w:t>,</w:t>
      </w:r>
      <w:r>
        <w:rPr>
          <w:rFonts w:ascii="Arial" w:hAnsi="Arial" w:cs="Arial"/>
          <w:sz w:val="24"/>
          <w:szCs w:val="24"/>
        </w:rPr>
        <w:t xml:space="preserve"> stanowiące instalację</w:t>
      </w:r>
      <w:r w:rsidR="005756AB">
        <w:rPr>
          <w:rFonts w:ascii="Arial" w:hAnsi="Arial" w:cs="Arial"/>
          <w:sz w:val="24"/>
          <w:szCs w:val="24"/>
        </w:rPr>
        <w:t xml:space="preserve"> energetycznego spalania paliw</w:t>
      </w:r>
      <w:r w:rsidR="003478CD">
        <w:rPr>
          <w:rFonts w:ascii="Arial" w:hAnsi="Arial" w:cs="Arial"/>
          <w:sz w:val="24"/>
          <w:szCs w:val="24"/>
        </w:rPr>
        <w:t>,</w:t>
      </w:r>
      <w:r w:rsidR="005756AB">
        <w:rPr>
          <w:rFonts w:ascii="Arial" w:hAnsi="Arial" w:cs="Arial"/>
          <w:sz w:val="24"/>
          <w:szCs w:val="24"/>
        </w:rPr>
        <w:t xml:space="preserve"> niewymagające pozwolenia:</w:t>
      </w:r>
    </w:p>
    <w:p w14:paraId="06F74C34" w14:textId="39EAEC94" w:rsidR="005756AB" w:rsidRDefault="00912072" w:rsidP="008A6686">
      <w:pPr>
        <w:pStyle w:val="Akapitzlist"/>
        <w:numPr>
          <w:ilvl w:val="0"/>
          <w:numId w:val="104"/>
        </w:numPr>
        <w:spacing w:before="120" w:line="320" w:lineRule="exact"/>
        <w:jc w:val="left"/>
        <w:rPr>
          <w:rFonts w:ascii="Arial" w:hAnsi="Arial" w:cs="Arial"/>
        </w:rPr>
      </w:pPr>
      <w:proofErr w:type="spellStart"/>
      <w:r>
        <w:rPr>
          <w:rFonts w:ascii="Arial" w:hAnsi="Arial" w:cs="Arial"/>
        </w:rPr>
        <w:t>kogenerator</w:t>
      </w:r>
      <w:proofErr w:type="spellEnd"/>
      <w:r>
        <w:rPr>
          <w:rFonts w:ascii="Arial" w:hAnsi="Arial" w:cs="Arial"/>
        </w:rPr>
        <w:t xml:space="preserve"> CHP nr 1 – emitor punktowy (E5),</w:t>
      </w:r>
    </w:p>
    <w:p w14:paraId="61AA7A0C" w14:textId="33B34577" w:rsidR="00FE74E1" w:rsidRPr="00912072" w:rsidRDefault="00FE74E1" w:rsidP="008A6686">
      <w:pPr>
        <w:pStyle w:val="Akapitzlist"/>
        <w:numPr>
          <w:ilvl w:val="0"/>
          <w:numId w:val="104"/>
        </w:numPr>
        <w:spacing w:before="120" w:line="320" w:lineRule="exact"/>
        <w:jc w:val="left"/>
        <w:rPr>
          <w:rFonts w:ascii="Arial" w:hAnsi="Arial" w:cs="Arial"/>
        </w:rPr>
      </w:pPr>
      <w:proofErr w:type="spellStart"/>
      <w:r>
        <w:rPr>
          <w:rFonts w:ascii="Arial" w:hAnsi="Arial" w:cs="Arial"/>
        </w:rPr>
        <w:t>kogenerator</w:t>
      </w:r>
      <w:proofErr w:type="spellEnd"/>
      <w:r>
        <w:rPr>
          <w:rFonts w:ascii="Arial" w:hAnsi="Arial" w:cs="Arial"/>
        </w:rPr>
        <w:t xml:space="preserve"> CHP nr 2 – emitor punktowy (E6),</w:t>
      </w:r>
    </w:p>
    <w:p w14:paraId="7F7CC6E2" w14:textId="4284BEAF" w:rsidR="00FE74E1" w:rsidRPr="00912072" w:rsidRDefault="00FE74E1" w:rsidP="008A6686">
      <w:pPr>
        <w:pStyle w:val="Akapitzlist"/>
        <w:numPr>
          <w:ilvl w:val="0"/>
          <w:numId w:val="104"/>
        </w:numPr>
        <w:spacing w:before="120" w:line="320" w:lineRule="exact"/>
        <w:jc w:val="left"/>
        <w:rPr>
          <w:rFonts w:ascii="Arial" w:hAnsi="Arial" w:cs="Arial"/>
        </w:rPr>
      </w:pPr>
      <w:proofErr w:type="spellStart"/>
      <w:r>
        <w:rPr>
          <w:rFonts w:ascii="Arial" w:hAnsi="Arial" w:cs="Arial"/>
        </w:rPr>
        <w:t>kogenerator</w:t>
      </w:r>
      <w:proofErr w:type="spellEnd"/>
      <w:r>
        <w:rPr>
          <w:rFonts w:ascii="Arial" w:hAnsi="Arial" w:cs="Arial"/>
        </w:rPr>
        <w:t xml:space="preserve"> </w:t>
      </w:r>
      <w:r w:rsidR="00C3450F">
        <w:rPr>
          <w:rFonts w:ascii="Arial" w:hAnsi="Arial" w:cs="Arial"/>
        </w:rPr>
        <w:t>MAN</w:t>
      </w:r>
      <w:r>
        <w:rPr>
          <w:rFonts w:ascii="Arial" w:hAnsi="Arial" w:cs="Arial"/>
        </w:rPr>
        <w:t xml:space="preserve"> (E7)</w:t>
      </w:r>
      <w:r w:rsidR="002F5D01">
        <w:rPr>
          <w:rFonts w:ascii="Arial" w:hAnsi="Arial" w:cs="Arial"/>
        </w:rPr>
        <w:t>,</w:t>
      </w:r>
    </w:p>
    <w:p w14:paraId="6FF33E50" w14:textId="105AD5B6" w:rsidR="00FE74E1" w:rsidRDefault="00C04617" w:rsidP="008A6686">
      <w:pPr>
        <w:pStyle w:val="Akapitzlist"/>
        <w:numPr>
          <w:ilvl w:val="0"/>
          <w:numId w:val="104"/>
        </w:numPr>
        <w:spacing w:before="120" w:line="320" w:lineRule="exact"/>
        <w:jc w:val="left"/>
        <w:rPr>
          <w:rFonts w:ascii="Arial" w:hAnsi="Arial" w:cs="Arial"/>
        </w:rPr>
      </w:pPr>
      <w:r>
        <w:rPr>
          <w:rFonts w:ascii="Arial" w:hAnsi="Arial" w:cs="Arial"/>
        </w:rPr>
        <w:t>silnik spalinowy kruszarki odpadów budowlanych – emitor punktowy (E8),</w:t>
      </w:r>
    </w:p>
    <w:p w14:paraId="76CCAD19" w14:textId="05054814" w:rsidR="00227DCE" w:rsidRPr="00E91E4C" w:rsidRDefault="00C04617" w:rsidP="008A6686">
      <w:pPr>
        <w:pStyle w:val="Akapitzlist"/>
        <w:numPr>
          <w:ilvl w:val="0"/>
          <w:numId w:val="104"/>
        </w:numPr>
        <w:spacing w:before="120" w:after="240" w:line="320" w:lineRule="exact"/>
        <w:jc w:val="left"/>
        <w:rPr>
          <w:rFonts w:ascii="Arial" w:hAnsi="Arial" w:cs="Arial"/>
        </w:rPr>
      </w:pPr>
      <w:r>
        <w:rPr>
          <w:rFonts w:ascii="Arial" w:hAnsi="Arial" w:cs="Arial"/>
        </w:rPr>
        <w:t>silnik generatora prądu</w:t>
      </w:r>
      <w:r w:rsidR="00A16AFC">
        <w:rPr>
          <w:rFonts w:ascii="Arial" w:hAnsi="Arial" w:cs="Arial"/>
        </w:rPr>
        <w:t xml:space="preserve"> dla podtrzymania procesów technologicznych oraz zasilania pompowni przeciwpożarowej (E9).</w:t>
      </w:r>
    </w:p>
    <w:p w14:paraId="2EFE08E4" w14:textId="77777777" w:rsidR="00E91E4C" w:rsidRPr="007E0E06" w:rsidRDefault="00E91E4C" w:rsidP="003551CC">
      <w:pPr>
        <w:spacing w:after="240" w:line="320" w:lineRule="exact"/>
        <w:rPr>
          <w:rFonts w:ascii="Arial" w:hAnsi="Arial"/>
          <w:b/>
          <w:color w:val="000000"/>
          <w:sz w:val="24"/>
          <w:szCs w:val="24"/>
        </w:rPr>
      </w:pPr>
      <w:r w:rsidRPr="002665B7">
        <w:rPr>
          <w:rFonts w:ascii="Arial" w:hAnsi="Arial"/>
          <w:b/>
          <w:color w:val="000000"/>
          <w:sz w:val="24"/>
          <w:szCs w:val="24"/>
        </w:rPr>
        <w:lastRenderedPageBreak/>
        <w:t xml:space="preserve">3.1.3. </w:t>
      </w:r>
      <w:r w:rsidRPr="007E0E06">
        <w:rPr>
          <w:rFonts w:ascii="Arial" w:hAnsi="Arial"/>
          <w:b/>
          <w:color w:val="000000"/>
          <w:sz w:val="24"/>
          <w:szCs w:val="24"/>
        </w:rPr>
        <w:t>Charakterystyka techniczna emitorów z instalacji IPPC.</w:t>
      </w:r>
    </w:p>
    <w:tbl>
      <w:tblPr>
        <w:tblStyle w:val="Tabela-Siatka"/>
        <w:tblW w:w="9363" w:type="dxa"/>
        <w:tblLayout w:type="fixed"/>
        <w:tblLook w:val="04A0" w:firstRow="1" w:lastRow="0" w:firstColumn="1" w:lastColumn="0" w:noHBand="0" w:noVBand="1"/>
      </w:tblPr>
      <w:tblGrid>
        <w:gridCol w:w="997"/>
        <w:gridCol w:w="1982"/>
        <w:gridCol w:w="851"/>
        <w:gridCol w:w="1139"/>
        <w:gridCol w:w="1269"/>
        <w:gridCol w:w="1126"/>
        <w:gridCol w:w="1004"/>
        <w:gridCol w:w="995"/>
      </w:tblGrid>
      <w:tr w:rsidR="005D2D54" w:rsidRPr="007E0E06" w14:paraId="413DBA7F" w14:textId="77777777" w:rsidTr="005D2D54">
        <w:trPr>
          <w:trHeight w:val="803"/>
        </w:trPr>
        <w:tc>
          <w:tcPr>
            <w:tcW w:w="997" w:type="dxa"/>
            <w:shd w:val="clear" w:color="auto" w:fill="D9D9D9" w:themeFill="background1" w:themeFillShade="D9"/>
            <w:vAlign w:val="center"/>
          </w:tcPr>
          <w:p w14:paraId="0E6D147F" w14:textId="77777777" w:rsidR="005D2D54" w:rsidRPr="005D2D54" w:rsidRDefault="005D2D54" w:rsidP="005D2D54">
            <w:pPr>
              <w:spacing w:line="280" w:lineRule="exact"/>
              <w:jc w:val="center"/>
              <w:rPr>
                <w:rFonts w:ascii="Arial" w:hAnsi="Arial" w:cs="Arial"/>
                <w:b/>
                <w:color w:val="000000"/>
                <w:sz w:val="18"/>
                <w:szCs w:val="18"/>
              </w:rPr>
            </w:pPr>
            <w:r w:rsidRPr="005D2D54">
              <w:rPr>
                <w:rFonts w:ascii="Arial" w:hAnsi="Arial" w:cs="Arial"/>
                <w:b/>
                <w:color w:val="000000"/>
                <w:sz w:val="18"/>
                <w:szCs w:val="18"/>
              </w:rPr>
              <w:t xml:space="preserve">Numer </w:t>
            </w:r>
            <w:r w:rsidRPr="005D2D54">
              <w:rPr>
                <w:rFonts w:ascii="Arial" w:hAnsi="Arial" w:cs="Arial"/>
                <w:b/>
                <w:color w:val="000000"/>
                <w:spacing w:val="-4"/>
                <w:sz w:val="18"/>
                <w:szCs w:val="18"/>
              </w:rPr>
              <w:t>emitora</w:t>
            </w:r>
          </w:p>
        </w:tc>
        <w:tc>
          <w:tcPr>
            <w:tcW w:w="1982" w:type="dxa"/>
            <w:shd w:val="clear" w:color="auto" w:fill="D9D9D9" w:themeFill="background1" w:themeFillShade="D9"/>
            <w:vAlign w:val="center"/>
          </w:tcPr>
          <w:p w14:paraId="09B80263" w14:textId="77777777" w:rsidR="005D2D54" w:rsidRPr="005D2D54" w:rsidRDefault="005D2D54" w:rsidP="005D2D54">
            <w:pPr>
              <w:spacing w:line="280" w:lineRule="exact"/>
              <w:jc w:val="center"/>
              <w:rPr>
                <w:rFonts w:ascii="Arial" w:hAnsi="Arial" w:cs="Arial"/>
                <w:b/>
                <w:color w:val="000000"/>
                <w:sz w:val="18"/>
                <w:szCs w:val="18"/>
              </w:rPr>
            </w:pPr>
            <w:r w:rsidRPr="005D2D54">
              <w:rPr>
                <w:rFonts w:ascii="Arial" w:hAnsi="Arial" w:cs="Arial"/>
                <w:b/>
                <w:color w:val="000000"/>
                <w:sz w:val="18"/>
                <w:szCs w:val="18"/>
              </w:rPr>
              <w:t>Nazwa źródła emisji</w:t>
            </w:r>
          </w:p>
        </w:tc>
        <w:tc>
          <w:tcPr>
            <w:tcW w:w="851" w:type="dxa"/>
            <w:shd w:val="clear" w:color="auto" w:fill="D9D9D9" w:themeFill="background1" w:themeFillShade="D9"/>
            <w:vAlign w:val="center"/>
          </w:tcPr>
          <w:p w14:paraId="734056EB" w14:textId="77777777" w:rsidR="005D2D54" w:rsidRPr="005D2D54" w:rsidRDefault="005D2D54" w:rsidP="005D2D54">
            <w:pPr>
              <w:spacing w:line="280" w:lineRule="exact"/>
              <w:jc w:val="center"/>
              <w:rPr>
                <w:rFonts w:ascii="Arial" w:hAnsi="Arial" w:cs="Arial"/>
                <w:b/>
                <w:color w:val="000000"/>
                <w:sz w:val="18"/>
                <w:szCs w:val="18"/>
              </w:rPr>
            </w:pPr>
            <w:proofErr w:type="spellStart"/>
            <w:r w:rsidRPr="005D2D54">
              <w:rPr>
                <w:rFonts w:ascii="Arial" w:hAnsi="Arial" w:cs="Arial"/>
                <w:b/>
                <w:color w:val="000000"/>
                <w:sz w:val="18"/>
                <w:szCs w:val="18"/>
              </w:rPr>
              <w:t>Wyso</w:t>
            </w:r>
            <w:proofErr w:type="spellEnd"/>
            <w:r w:rsidRPr="005D2D54">
              <w:rPr>
                <w:rFonts w:ascii="Arial" w:hAnsi="Arial" w:cs="Arial"/>
                <w:b/>
                <w:color w:val="000000"/>
                <w:sz w:val="18"/>
                <w:szCs w:val="18"/>
              </w:rPr>
              <w:t>-kość</w:t>
            </w:r>
          </w:p>
        </w:tc>
        <w:tc>
          <w:tcPr>
            <w:tcW w:w="1139" w:type="dxa"/>
            <w:shd w:val="clear" w:color="auto" w:fill="D9D9D9" w:themeFill="background1" w:themeFillShade="D9"/>
            <w:vAlign w:val="center"/>
          </w:tcPr>
          <w:p w14:paraId="0653761A" w14:textId="77777777" w:rsidR="005D2D54" w:rsidRPr="005D2D54" w:rsidRDefault="005D2D54" w:rsidP="005D2D54">
            <w:pPr>
              <w:spacing w:line="280" w:lineRule="exact"/>
              <w:jc w:val="center"/>
              <w:rPr>
                <w:rFonts w:ascii="Arial" w:hAnsi="Arial" w:cs="Arial"/>
                <w:b/>
                <w:color w:val="000000"/>
                <w:sz w:val="18"/>
                <w:szCs w:val="18"/>
              </w:rPr>
            </w:pPr>
            <w:r w:rsidRPr="005D2D54">
              <w:rPr>
                <w:rFonts w:ascii="Arial" w:hAnsi="Arial" w:cs="Arial"/>
                <w:b/>
                <w:color w:val="000000"/>
                <w:sz w:val="18"/>
                <w:szCs w:val="18"/>
              </w:rPr>
              <w:t>Powierz-</w:t>
            </w:r>
            <w:proofErr w:type="spellStart"/>
            <w:r w:rsidRPr="005D2D54">
              <w:rPr>
                <w:rFonts w:ascii="Arial" w:hAnsi="Arial" w:cs="Arial"/>
                <w:b/>
                <w:color w:val="000000"/>
                <w:sz w:val="18"/>
                <w:szCs w:val="18"/>
              </w:rPr>
              <w:t>chnia</w:t>
            </w:r>
            <w:proofErr w:type="spellEnd"/>
            <w:r w:rsidRPr="005D2D54">
              <w:rPr>
                <w:rFonts w:ascii="Arial" w:hAnsi="Arial" w:cs="Arial"/>
                <w:b/>
                <w:color w:val="000000"/>
                <w:sz w:val="18"/>
                <w:szCs w:val="18"/>
              </w:rPr>
              <w:t xml:space="preserve"> wylotu</w:t>
            </w:r>
          </w:p>
          <w:p w14:paraId="4AE67952" w14:textId="77777777" w:rsidR="005D2D54" w:rsidRPr="005D2D54" w:rsidRDefault="005D2D54" w:rsidP="005D2D54">
            <w:pPr>
              <w:spacing w:line="280" w:lineRule="exact"/>
              <w:jc w:val="center"/>
              <w:rPr>
                <w:rFonts w:ascii="Arial" w:hAnsi="Arial" w:cs="Arial"/>
                <w:b/>
                <w:color w:val="000000"/>
                <w:sz w:val="18"/>
                <w:szCs w:val="18"/>
              </w:rPr>
            </w:pPr>
          </w:p>
        </w:tc>
        <w:tc>
          <w:tcPr>
            <w:tcW w:w="1269" w:type="dxa"/>
            <w:shd w:val="clear" w:color="auto" w:fill="D9D9D9" w:themeFill="background1" w:themeFillShade="D9"/>
            <w:vAlign w:val="center"/>
          </w:tcPr>
          <w:p w14:paraId="06C90946" w14:textId="77777777" w:rsidR="005D2D54" w:rsidRPr="005D2D54" w:rsidRDefault="005D2D54" w:rsidP="005D2D54">
            <w:pPr>
              <w:spacing w:line="280" w:lineRule="exact"/>
              <w:jc w:val="center"/>
              <w:rPr>
                <w:rFonts w:ascii="Arial" w:hAnsi="Arial" w:cs="Arial"/>
                <w:b/>
                <w:color w:val="000000"/>
                <w:spacing w:val="-4"/>
                <w:sz w:val="18"/>
                <w:szCs w:val="18"/>
              </w:rPr>
            </w:pPr>
            <w:r w:rsidRPr="005D2D54">
              <w:rPr>
                <w:rFonts w:ascii="Arial" w:hAnsi="Arial" w:cs="Arial"/>
                <w:b/>
                <w:color w:val="000000"/>
                <w:spacing w:val="-4"/>
                <w:sz w:val="18"/>
                <w:szCs w:val="18"/>
              </w:rPr>
              <w:t>Strumień gazów</w:t>
            </w:r>
          </w:p>
        </w:tc>
        <w:tc>
          <w:tcPr>
            <w:tcW w:w="1126" w:type="dxa"/>
            <w:shd w:val="clear" w:color="auto" w:fill="D9D9D9" w:themeFill="background1" w:themeFillShade="D9"/>
            <w:vAlign w:val="center"/>
          </w:tcPr>
          <w:p w14:paraId="697564AB" w14:textId="77777777" w:rsidR="005D2D54" w:rsidRPr="005D2D54" w:rsidRDefault="005D2D54" w:rsidP="005D2D54">
            <w:pPr>
              <w:spacing w:line="280" w:lineRule="exact"/>
              <w:jc w:val="center"/>
              <w:rPr>
                <w:rFonts w:ascii="Arial" w:hAnsi="Arial" w:cs="Arial"/>
                <w:b/>
                <w:color w:val="000000"/>
                <w:sz w:val="18"/>
                <w:szCs w:val="18"/>
              </w:rPr>
            </w:pPr>
            <w:r w:rsidRPr="005D2D54">
              <w:rPr>
                <w:rFonts w:ascii="Arial" w:hAnsi="Arial" w:cs="Arial"/>
                <w:b/>
                <w:color w:val="000000"/>
                <w:sz w:val="18"/>
                <w:szCs w:val="18"/>
              </w:rPr>
              <w:t>Prędkość wylotowa</w:t>
            </w:r>
          </w:p>
        </w:tc>
        <w:tc>
          <w:tcPr>
            <w:tcW w:w="1004" w:type="dxa"/>
            <w:shd w:val="clear" w:color="auto" w:fill="D9D9D9" w:themeFill="background1" w:themeFillShade="D9"/>
            <w:vAlign w:val="center"/>
          </w:tcPr>
          <w:p w14:paraId="57A3F4B2" w14:textId="77777777" w:rsidR="005D2D54" w:rsidRPr="005D2D54" w:rsidRDefault="005D2D54" w:rsidP="005D2D54">
            <w:pPr>
              <w:spacing w:line="280" w:lineRule="exact"/>
              <w:jc w:val="center"/>
              <w:rPr>
                <w:rFonts w:ascii="Arial" w:hAnsi="Arial" w:cs="Arial"/>
                <w:b/>
                <w:color w:val="000000"/>
                <w:sz w:val="18"/>
                <w:szCs w:val="18"/>
              </w:rPr>
            </w:pPr>
            <w:r w:rsidRPr="005D2D54">
              <w:rPr>
                <w:rFonts w:ascii="Arial" w:hAnsi="Arial" w:cs="Arial"/>
                <w:b/>
                <w:color w:val="000000"/>
                <w:sz w:val="18"/>
                <w:szCs w:val="18"/>
              </w:rPr>
              <w:t>Typ emitora</w:t>
            </w:r>
          </w:p>
        </w:tc>
        <w:tc>
          <w:tcPr>
            <w:tcW w:w="995" w:type="dxa"/>
            <w:shd w:val="clear" w:color="auto" w:fill="D9D9D9" w:themeFill="background1" w:themeFillShade="D9"/>
            <w:vAlign w:val="center"/>
          </w:tcPr>
          <w:p w14:paraId="47EF452D" w14:textId="77777777" w:rsidR="005D2D54" w:rsidRPr="005D2D54" w:rsidRDefault="005D2D54" w:rsidP="005D2D54">
            <w:pPr>
              <w:spacing w:line="280" w:lineRule="exact"/>
              <w:jc w:val="center"/>
              <w:rPr>
                <w:rFonts w:ascii="Arial" w:hAnsi="Arial" w:cs="Arial"/>
                <w:b/>
                <w:color w:val="000000"/>
                <w:spacing w:val="-4"/>
                <w:sz w:val="18"/>
                <w:szCs w:val="18"/>
              </w:rPr>
            </w:pPr>
            <w:r w:rsidRPr="005D2D54">
              <w:rPr>
                <w:rFonts w:ascii="Arial" w:hAnsi="Arial" w:cs="Arial"/>
                <w:b/>
                <w:color w:val="000000"/>
                <w:sz w:val="18"/>
                <w:szCs w:val="18"/>
              </w:rPr>
              <w:t>Czas pracy emitora</w:t>
            </w:r>
          </w:p>
        </w:tc>
      </w:tr>
      <w:tr w:rsidR="005D2D54" w:rsidRPr="007E0E06" w14:paraId="6AA1F1DF" w14:textId="77777777" w:rsidTr="005D2D54">
        <w:tc>
          <w:tcPr>
            <w:tcW w:w="997" w:type="dxa"/>
            <w:shd w:val="clear" w:color="auto" w:fill="F2F2F2" w:themeFill="background1" w:themeFillShade="F2"/>
          </w:tcPr>
          <w:p w14:paraId="78286A3B" w14:textId="77777777" w:rsidR="005D2D54" w:rsidRPr="005D2D54" w:rsidRDefault="005D2D54" w:rsidP="005D2D54">
            <w:pPr>
              <w:spacing w:line="280" w:lineRule="exact"/>
              <w:jc w:val="center"/>
              <w:rPr>
                <w:rFonts w:ascii="Arial" w:hAnsi="Arial" w:cs="Arial"/>
                <w:b/>
                <w:color w:val="000000"/>
                <w:sz w:val="18"/>
                <w:szCs w:val="18"/>
              </w:rPr>
            </w:pPr>
            <w:r w:rsidRPr="005D2D54">
              <w:rPr>
                <w:rFonts w:ascii="Arial" w:hAnsi="Arial" w:cs="Arial"/>
                <w:b/>
                <w:color w:val="000000"/>
                <w:sz w:val="18"/>
                <w:szCs w:val="18"/>
              </w:rPr>
              <w:t>-</w:t>
            </w:r>
          </w:p>
        </w:tc>
        <w:tc>
          <w:tcPr>
            <w:tcW w:w="1982" w:type="dxa"/>
            <w:shd w:val="clear" w:color="auto" w:fill="F2F2F2" w:themeFill="background1" w:themeFillShade="F2"/>
          </w:tcPr>
          <w:p w14:paraId="4180604E" w14:textId="77777777" w:rsidR="005D2D54" w:rsidRPr="005D2D54" w:rsidRDefault="005D2D54" w:rsidP="005D2D54">
            <w:pPr>
              <w:spacing w:line="280" w:lineRule="exact"/>
              <w:jc w:val="center"/>
              <w:rPr>
                <w:rFonts w:ascii="Arial" w:hAnsi="Arial" w:cs="Arial"/>
                <w:b/>
                <w:color w:val="000000"/>
                <w:sz w:val="18"/>
                <w:szCs w:val="18"/>
              </w:rPr>
            </w:pPr>
            <w:r w:rsidRPr="005D2D54">
              <w:rPr>
                <w:rFonts w:ascii="Arial" w:hAnsi="Arial" w:cs="Arial"/>
                <w:b/>
                <w:color w:val="000000"/>
                <w:sz w:val="18"/>
                <w:szCs w:val="18"/>
              </w:rPr>
              <w:t>-</w:t>
            </w:r>
          </w:p>
        </w:tc>
        <w:tc>
          <w:tcPr>
            <w:tcW w:w="851" w:type="dxa"/>
            <w:shd w:val="clear" w:color="auto" w:fill="F2F2F2" w:themeFill="background1" w:themeFillShade="F2"/>
          </w:tcPr>
          <w:p w14:paraId="74FB6860" w14:textId="77777777" w:rsidR="005D2D54" w:rsidRPr="005D2D54" w:rsidRDefault="005D2D54" w:rsidP="005D2D54">
            <w:pPr>
              <w:spacing w:line="280" w:lineRule="exact"/>
              <w:jc w:val="center"/>
              <w:rPr>
                <w:rFonts w:ascii="Arial" w:hAnsi="Arial" w:cs="Arial"/>
                <w:b/>
                <w:color w:val="000000"/>
                <w:sz w:val="18"/>
                <w:szCs w:val="18"/>
              </w:rPr>
            </w:pPr>
            <w:r w:rsidRPr="005D2D54">
              <w:rPr>
                <w:rFonts w:ascii="Arial" w:hAnsi="Arial" w:cs="Arial"/>
                <w:b/>
                <w:color w:val="000000"/>
                <w:sz w:val="18"/>
                <w:szCs w:val="18"/>
              </w:rPr>
              <w:t>[m]</w:t>
            </w:r>
          </w:p>
        </w:tc>
        <w:tc>
          <w:tcPr>
            <w:tcW w:w="1139" w:type="dxa"/>
            <w:shd w:val="clear" w:color="auto" w:fill="F2F2F2" w:themeFill="background1" w:themeFillShade="F2"/>
          </w:tcPr>
          <w:p w14:paraId="6BE0151F" w14:textId="77777777" w:rsidR="005D2D54" w:rsidRPr="005D2D54" w:rsidRDefault="005D2D54" w:rsidP="005D2D54">
            <w:pPr>
              <w:spacing w:line="280" w:lineRule="exact"/>
              <w:jc w:val="center"/>
              <w:rPr>
                <w:rFonts w:ascii="Arial" w:hAnsi="Arial" w:cs="Arial"/>
                <w:b/>
                <w:color w:val="000000"/>
                <w:sz w:val="18"/>
                <w:szCs w:val="18"/>
              </w:rPr>
            </w:pPr>
            <w:r w:rsidRPr="005D2D54">
              <w:rPr>
                <w:rFonts w:ascii="Arial" w:hAnsi="Arial" w:cs="Arial"/>
                <w:b/>
                <w:color w:val="000000"/>
                <w:sz w:val="18"/>
                <w:szCs w:val="18"/>
              </w:rPr>
              <w:t>[m</w:t>
            </w:r>
            <w:r w:rsidRPr="005D2D54">
              <w:rPr>
                <w:rFonts w:ascii="Arial" w:hAnsi="Arial" w:cs="Arial"/>
                <w:b/>
                <w:color w:val="000000"/>
                <w:sz w:val="18"/>
                <w:szCs w:val="18"/>
                <w:vertAlign w:val="superscript"/>
              </w:rPr>
              <w:t>2</w:t>
            </w:r>
            <w:r w:rsidRPr="005D2D54">
              <w:rPr>
                <w:rFonts w:ascii="Arial" w:hAnsi="Arial" w:cs="Arial"/>
                <w:b/>
                <w:color w:val="000000"/>
                <w:sz w:val="18"/>
                <w:szCs w:val="18"/>
              </w:rPr>
              <w:t>]</w:t>
            </w:r>
            <w:r w:rsidRPr="005D2D54">
              <w:rPr>
                <w:rFonts w:ascii="Arial" w:hAnsi="Arial" w:cs="Arial"/>
                <w:b/>
                <w:color w:val="000000"/>
                <w:sz w:val="18"/>
                <w:szCs w:val="18"/>
                <w:vertAlign w:val="superscript"/>
              </w:rPr>
              <w:t xml:space="preserve"> </w:t>
            </w:r>
          </w:p>
        </w:tc>
        <w:tc>
          <w:tcPr>
            <w:tcW w:w="1269" w:type="dxa"/>
            <w:shd w:val="clear" w:color="auto" w:fill="F2F2F2" w:themeFill="background1" w:themeFillShade="F2"/>
          </w:tcPr>
          <w:p w14:paraId="0E9735FC" w14:textId="77777777" w:rsidR="005D2D54" w:rsidRPr="005D2D54" w:rsidRDefault="005D2D54" w:rsidP="005D2D54">
            <w:pPr>
              <w:spacing w:line="280" w:lineRule="exact"/>
              <w:jc w:val="center"/>
              <w:rPr>
                <w:rFonts w:ascii="Arial" w:hAnsi="Arial" w:cs="Arial"/>
                <w:b/>
                <w:color w:val="000000"/>
                <w:sz w:val="18"/>
                <w:szCs w:val="18"/>
              </w:rPr>
            </w:pPr>
            <w:r w:rsidRPr="005D2D54">
              <w:rPr>
                <w:rFonts w:ascii="Arial" w:hAnsi="Arial" w:cs="Arial"/>
                <w:b/>
                <w:color w:val="000000"/>
                <w:sz w:val="18"/>
                <w:szCs w:val="18"/>
              </w:rPr>
              <w:t>[m</w:t>
            </w:r>
            <w:r w:rsidRPr="005D2D54">
              <w:rPr>
                <w:rFonts w:ascii="Arial" w:hAnsi="Arial" w:cs="Arial"/>
                <w:b/>
                <w:color w:val="000000"/>
                <w:sz w:val="18"/>
                <w:szCs w:val="18"/>
                <w:vertAlign w:val="superscript"/>
              </w:rPr>
              <w:t>3</w:t>
            </w:r>
            <w:r w:rsidRPr="005D2D54">
              <w:rPr>
                <w:rFonts w:ascii="Arial" w:hAnsi="Arial" w:cs="Arial"/>
                <w:b/>
                <w:color w:val="000000"/>
                <w:sz w:val="18"/>
                <w:szCs w:val="18"/>
              </w:rPr>
              <w:t>/h]</w:t>
            </w:r>
          </w:p>
        </w:tc>
        <w:tc>
          <w:tcPr>
            <w:tcW w:w="1126" w:type="dxa"/>
            <w:shd w:val="clear" w:color="auto" w:fill="F2F2F2" w:themeFill="background1" w:themeFillShade="F2"/>
          </w:tcPr>
          <w:p w14:paraId="59FEB16D" w14:textId="77777777" w:rsidR="005D2D54" w:rsidRPr="005D2D54" w:rsidRDefault="005D2D54" w:rsidP="005D2D54">
            <w:pPr>
              <w:spacing w:line="280" w:lineRule="exact"/>
              <w:jc w:val="center"/>
              <w:rPr>
                <w:rFonts w:ascii="Arial" w:hAnsi="Arial" w:cs="Arial"/>
                <w:b/>
                <w:color w:val="000000"/>
                <w:sz w:val="18"/>
                <w:szCs w:val="18"/>
              </w:rPr>
            </w:pPr>
            <w:r w:rsidRPr="005D2D54">
              <w:rPr>
                <w:rFonts w:ascii="Arial" w:hAnsi="Arial" w:cs="Arial"/>
                <w:b/>
                <w:color w:val="000000"/>
                <w:sz w:val="18"/>
                <w:szCs w:val="18"/>
              </w:rPr>
              <w:t>[m/s]</w:t>
            </w:r>
          </w:p>
        </w:tc>
        <w:tc>
          <w:tcPr>
            <w:tcW w:w="1004" w:type="dxa"/>
            <w:shd w:val="clear" w:color="auto" w:fill="F2F2F2" w:themeFill="background1" w:themeFillShade="F2"/>
          </w:tcPr>
          <w:p w14:paraId="1AE99B3C" w14:textId="77777777" w:rsidR="005D2D54" w:rsidRPr="005D2D54" w:rsidRDefault="005D2D54" w:rsidP="005D2D54">
            <w:pPr>
              <w:spacing w:line="280" w:lineRule="exact"/>
              <w:jc w:val="center"/>
              <w:rPr>
                <w:rFonts w:ascii="Arial" w:hAnsi="Arial" w:cs="Arial"/>
                <w:b/>
                <w:color w:val="000000"/>
                <w:sz w:val="18"/>
                <w:szCs w:val="18"/>
              </w:rPr>
            </w:pPr>
            <w:r w:rsidRPr="005D2D54">
              <w:rPr>
                <w:rFonts w:ascii="Arial" w:hAnsi="Arial" w:cs="Arial"/>
                <w:b/>
                <w:color w:val="000000"/>
                <w:sz w:val="18"/>
                <w:szCs w:val="18"/>
              </w:rPr>
              <w:t>-</w:t>
            </w:r>
          </w:p>
        </w:tc>
        <w:tc>
          <w:tcPr>
            <w:tcW w:w="995" w:type="dxa"/>
            <w:shd w:val="clear" w:color="auto" w:fill="F2F2F2" w:themeFill="background1" w:themeFillShade="F2"/>
          </w:tcPr>
          <w:p w14:paraId="0EF51136" w14:textId="77777777" w:rsidR="005D2D54" w:rsidRPr="005D2D54" w:rsidRDefault="005D2D54" w:rsidP="005D2D54">
            <w:pPr>
              <w:spacing w:line="280" w:lineRule="exact"/>
              <w:jc w:val="center"/>
              <w:rPr>
                <w:rFonts w:ascii="Arial" w:hAnsi="Arial" w:cs="Arial"/>
                <w:b/>
                <w:color w:val="000000"/>
                <w:sz w:val="18"/>
                <w:szCs w:val="18"/>
              </w:rPr>
            </w:pPr>
            <w:r w:rsidRPr="005D2D54">
              <w:rPr>
                <w:rFonts w:ascii="Arial" w:hAnsi="Arial" w:cs="Arial"/>
                <w:b/>
                <w:color w:val="000000"/>
                <w:sz w:val="18"/>
                <w:szCs w:val="18"/>
              </w:rPr>
              <w:t>[h/rok]</w:t>
            </w:r>
          </w:p>
        </w:tc>
      </w:tr>
      <w:tr w:rsidR="005D2D54" w:rsidRPr="007E0E06" w14:paraId="502A2A7B" w14:textId="77777777" w:rsidTr="005D2D54">
        <w:tc>
          <w:tcPr>
            <w:tcW w:w="997" w:type="dxa"/>
            <w:vMerge w:val="restart"/>
            <w:vAlign w:val="center"/>
          </w:tcPr>
          <w:p w14:paraId="61C8ED1F" w14:textId="77777777" w:rsidR="005D2D54" w:rsidRPr="005D2D54" w:rsidRDefault="005D2D54" w:rsidP="005D2D54">
            <w:pPr>
              <w:spacing w:line="280" w:lineRule="exact"/>
              <w:jc w:val="center"/>
              <w:rPr>
                <w:rFonts w:ascii="Arial" w:hAnsi="Arial" w:cs="Arial"/>
                <w:color w:val="000000"/>
                <w:sz w:val="18"/>
                <w:szCs w:val="18"/>
              </w:rPr>
            </w:pPr>
            <w:bookmarkStart w:id="7" w:name="_Hlk200375263"/>
            <w:r w:rsidRPr="005D2D54">
              <w:rPr>
                <w:rFonts w:ascii="Arial" w:hAnsi="Arial" w:cs="Arial"/>
                <w:color w:val="000000"/>
                <w:sz w:val="18"/>
                <w:szCs w:val="18"/>
              </w:rPr>
              <w:t>E1</w:t>
            </w:r>
          </w:p>
        </w:tc>
        <w:tc>
          <w:tcPr>
            <w:tcW w:w="1982" w:type="dxa"/>
            <w:vMerge w:val="restart"/>
            <w:vAlign w:val="center"/>
          </w:tcPr>
          <w:p w14:paraId="743DBACA" w14:textId="77777777" w:rsidR="005D2D54" w:rsidRPr="005D2D54" w:rsidRDefault="005D2D54" w:rsidP="005D2D54">
            <w:pPr>
              <w:spacing w:line="280" w:lineRule="exact"/>
              <w:rPr>
                <w:rFonts w:ascii="Arial" w:hAnsi="Arial" w:cs="Arial"/>
                <w:color w:val="000000"/>
                <w:sz w:val="18"/>
                <w:szCs w:val="18"/>
              </w:rPr>
            </w:pPr>
            <w:proofErr w:type="spellStart"/>
            <w:r w:rsidRPr="005D2D54">
              <w:rPr>
                <w:rFonts w:ascii="Arial" w:hAnsi="Arial" w:cs="Arial"/>
                <w:color w:val="000000"/>
                <w:sz w:val="18"/>
                <w:szCs w:val="18"/>
              </w:rPr>
              <w:t>Biofiltr</w:t>
            </w:r>
            <w:proofErr w:type="spellEnd"/>
            <w:r w:rsidRPr="005D2D54">
              <w:rPr>
                <w:rFonts w:ascii="Arial" w:hAnsi="Arial" w:cs="Arial"/>
                <w:color w:val="000000"/>
                <w:sz w:val="18"/>
                <w:szCs w:val="18"/>
              </w:rPr>
              <w:t xml:space="preserve"> 1</w:t>
            </w:r>
          </w:p>
        </w:tc>
        <w:tc>
          <w:tcPr>
            <w:tcW w:w="851" w:type="dxa"/>
            <w:vMerge w:val="restart"/>
            <w:vAlign w:val="center"/>
          </w:tcPr>
          <w:p w14:paraId="7F33D33C" w14:textId="77777777"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3</w:t>
            </w:r>
          </w:p>
        </w:tc>
        <w:tc>
          <w:tcPr>
            <w:tcW w:w="1139" w:type="dxa"/>
            <w:vMerge w:val="restart"/>
            <w:vAlign w:val="center"/>
          </w:tcPr>
          <w:p w14:paraId="023BAEBE" w14:textId="77777777"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500</w:t>
            </w:r>
          </w:p>
        </w:tc>
        <w:tc>
          <w:tcPr>
            <w:tcW w:w="1269" w:type="dxa"/>
            <w:vAlign w:val="center"/>
          </w:tcPr>
          <w:p w14:paraId="46AB71EF" w14:textId="77777777"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W1: 60 000</w:t>
            </w:r>
          </w:p>
        </w:tc>
        <w:tc>
          <w:tcPr>
            <w:tcW w:w="1126" w:type="dxa"/>
            <w:vAlign w:val="center"/>
          </w:tcPr>
          <w:p w14:paraId="3A3EBF89" w14:textId="77777777"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0,033</w:t>
            </w:r>
          </w:p>
        </w:tc>
        <w:tc>
          <w:tcPr>
            <w:tcW w:w="1004" w:type="dxa"/>
            <w:vMerge w:val="restart"/>
            <w:vAlign w:val="center"/>
          </w:tcPr>
          <w:p w14:paraId="1446AFDB" w14:textId="77777777"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powierz-</w:t>
            </w:r>
          </w:p>
          <w:p w14:paraId="76D52A2A" w14:textId="77777777" w:rsidR="005D2D54" w:rsidRPr="005D2D54" w:rsidRDefault="005D2D54" w:rsidP="005D2D54">
            <w:pPr>
              <w:spacing w:line="280" w:lineRule="exact"/>
              <w:jc w:val="center"/>
              <w:rPr>
                <w:rFonts w:ascii="Arial" w:hAnsi="Arial" w:cs="Arial"/>
                <w:color w:val="000000"/>
                <w:sz w:val="18"/>
                <w:szCs w:val="18"/>
              </w:rPr>
            </w:pPr>
            <w:proofErr w:type="spellStart"/>
            <w:r w:rsidRPr="005D2D54">
              <w:rPr>
                <w:rFonts w:ascii="Arial" w:hAnsi="Arial" w:cs="Arial"/>
                <w:color w:val="000000"/>
                <w:sz w:val="18"/>
                <w:szCs w:val="18"/>
              </w:rPr>
              <w:t>chniowy</w:t>
            </w:r>
            <w:proofErr w:type="spellEnd"/>
          </w:p>
        </w:tc>
        <w:tc>
          <w:tcPr>
            <w:tcW w:w="995" w:type="dxa"/>
            <w:vAlign w:val="center"/>
          </w:tcPr>
          <w:p w14:paraId="6ABF83A4" w14:textId="056136F4"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6</w:t>
            </w:r>
            <w:r w:rsidR="00E3388D">
              <w:rPr>
                <w:rFonts w:ascii="Arial" w:hAnsi="Arial" w:cs="Arial"/>
                <w:color w:val="000000"/>
                <w:sz w:val="18"/>
                <w:szCs w:val="18"/>
              </w:rPr>
              <w:t xml:space="preserve"> </w:t>
            </w:r>
            <w:r w:rsidRPr="005D2D54">
              <w:rPr>
                <w:rFonts w:ascii="Arial" w:hAnsi="Arial" w:cs="Arial"/>
                <w:color w:val="000000"/>
                <w:sz w:val="18"/>
                <w:szCs w:val="18"/>
              </w:rPr>
              <w:t>440</w:t>
            </w:r>
          </w:p>
        </w:tc>
      </w:tr>
      <w:tr w:rsidR="005D2D54" w:rsidRPr="007E0E06" w14:paraId="392EB42E" w14:textId="77777777" w:rsidTr="005D2D54">
        <w:tc>
          <w:tcPr>
            <w:tcW w:w="997" w:type="dxa"/>
            <w:vMerge/>
            <w:vAlign w:val="center"/>
          </w:tcPr>
          <w:p w14:paraId="7CAC8CD8" w14:textId="77777777" w:rsidR="005D2D54" w:rsidRPr="005D2D54" w:rsidRDefault="005D2D54" w:rsidP="005D2D54">
            <w:pPr>
              <w:spacing w:line="280" w:lineRule="exact"/>
              <w:jc w:val="center"/>
              <w:rPr>
                <w:rFonts w:ascii="Arial" w:hAnsi="Arial" w:cs="Arial"/>
                <w:color w:val="000000"/>
                <w:sz w:val="18"/>
                <w:szCs w:val="18"/>
              </w:rPr>
            </w:pPr>
          </w:p>
        </w:tc>
        <w:tc>
          <w:tcPr>
            <w:tcW w:w="1982" w:type="dxa"/>
            <w:vMerge/>
            <w:vAlign w:val="center"/>
          </w:tcPr>
          <w:p w14:paraId="02A42459" w14:textId="77777777" w:rsidR="005D2D54" w:rsidRPr="005D2D54" w:rsidRDefault="005D2D54" w:rsidP="005D2D54">
            <w:pPr>
              <w:spacing w:line="280" w:lineRule="exact"/>
              <w:rPr>
                <w:rFonts w:ascii="Arial" w:hAnsi="Arial" w:cs="Arial"/>
                <w:color w:val="000000"/>
                <w:sz w:val="18"/>
                <w:szCs w:val="18"/>
              </w:rPr>
            </w:pPr>
          </w:p>
        </w:tc>
        <w:tc>
          <w:tcPr>
            <w:tcW w:w="851" w:type="dxa"/>
            <w:vMerge/>
            <w:vAlign w:val="center"/>
          </w:tcPr>
          <w:p w14:paraId="6E1310C5" w14:textId="77777777" w:rsidR="005D2D54" w:rsidRPr="005D2D54" w:rsidRDefault="005D2D54" w:rsidP="005D2D54">
            <w:pPr>
              <w:spacing w:line="280" w:lineRule="exact"/>
              <w:jc w:val="center"/>
              <w:rPr>
                <w:rFonts w:ascii="Arial" w:hAnsi="Arial" w:cs="Arial"/>
                <w:color w:val="000000"/>
                <w:sz w:val="18"/>
                <w:szCs w:val="18"/>
              </w:rPr>
            </w:pPr>
          </w:p>
        </w:tc>
        <w:tc>
          <w:tcPr>
            <w:tcW w:w="1139" w:type="dxa"/>
            <w:vMerge/>
            <w:vAlign w:val="center"/>
          </w:tcPr>
          <w:p w14:paraId="6C773660" w14:textId="77777777" w:rsidR="005D2D54" w:rsidRPr="005D2D54" w:rsidRDefault="005D2D54" w:rsidP="005D2D54">
            <w:pPr>
              <w:spacing w:line="280" w:lineRule="exact"/>
              <w:jc w:val="center"/>
              <w:rPr>
                <w:rFonts w:ascii="Arial" w:hAnsi="Arial" w:cs="Arial"/>
                <w:color w:val="000000"/>
                <w:sz w:val="18"/>
                <w:szCs w:val="18"/>
              </w:rPr>
            </w:pPr>
          </w:p>
        </w:tc>
        <w:tc>
          <w:tcPr>
            <w:tcW w:w="1269" w:type="dxa"/>
            <w:vAlign w:val="center"/>
          </w:tcPr>
          <w:p w14:paraId="346DE581" w14:textId="77777777"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W2: 35 000</w:t>
            </w:r>
          </w:p>
        </w:tc>
        <w:tc>
          <w:tcPr>
            <w:tcW w:w="1126" w:type="dxa"/>
            <w:vAlign w:val="center"/>
          </w:tcPr>
          <w:p w14:paraId="770A5D9A" w14:textId="77777777"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0,019</w:t>
            </w:r>
          </w:p>
        </w:tc>
        <w:tc>
          <w:tcPr>
            <w:tcW w:w="1004" w:type="dxa"/>
            <w:vMerge/>
            <w:vAlign w:val="center"/>
          </w:tcPr>
          <w:p w14:paraId="63B5D1AF" w14:textId="77777777" w:rsidR="005D2D54" w:rsidRPr="005D2D54" w:rsidRDefault="005D2D54" w:rsidP="005D2D54">
            <w:pPr>
              <w:spacing w:line="280" w:lineRule="exact"/>
              <w:jc w:val="center"/>
              <w:rPr>
                <w:rFonts w:ascii="Arial" w:hAnsi="Arial" w:cs="Arial"/>
                <w:color w:val="000000"/>
                <w:sz w:val="18"/>
                <w:szCs w:val="18"/>
              </w:rPr>
            </w:pPr>
          </w:p>
        </w:tc>
        <w:tc>
          <w:tcPr>
            <w:tcW w:w="995" w:type="dxa"/>
            <w:vAlign w:val="center"/>
          </w:tcPr>
          <w:p w14:paraId="513A006A" w14:textId="7D85E51C"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2</w:t>
            </w:r>
            <w:r w:rsidR="00E3388D">
              <w:rPr>
                <w:rFonts w:ascii="Arial" w:hAnsi="Arial" w:cs="Arial"/>
                <w:color w:val="000000"/>
                <w:sz w:val="18"/>
                <w:szCs w:val="18"/>
              </w:rPr>
              <w:t xml:space="preserve"> </w:t>
            </w:r>
            <w:r w:rsidRPr="005D2D54">
              <w:rPr>
                <w:rFonts w:ascii="Arial" w:hAnsi="Arial" w:cs="Arial"/>
                <w:color w:val="000000"/>
                <w:sz w:val="18"/>
                <w:szCs w:val="18"/>
              </w:rPr>
              <w:t>320</w:t>
            </w:r>
          </w:p>
        </w:tc>
      </w:tr>
      <w:bookmarkEnd w:id="7"/>
      <w:tr w:rsidR="005D2D54" w:rsidRPr="007E0E06" w14:paraId="4E03C30D" w14:textId="77777777" w:rsidTr="005D2D54">
        <w:tc>
          <w:tcPr>
            <w:tcW w:w="997" w:type="dxa"/>
            <w:vMerge w:val="restart"/>
            <w:vAlign w:val="center"/>
          </w:tcPr>
          <w:p w14:paraId="4FC3221A" w14:textId="77777777"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E2</w:t>
            </w:r>
          </w:p>
        </w:tc>
        <w:tc>
          <w:tcPr>
            <w:tcW w:w="1982" w:type="dxa"/>
            <w:vMerge w:val="restart"/>
            <w:vAlign w:val="center"/>
          </w:tcPr>
          <w:p w14:paraId="0C000DAD" w14:textId="77777777" w:rsidR="005D2D54" w:rsidRPr="005D2D54" w:rsidRDefault="005D2D54" w:rsidP="005D2D54">
            <w:pPr>
              <w:spacing w:line="280" w:lineRule="exact"/>
              <w:rPr>
                <w:rFonts w:ascii="Arial" w:hAnsi="Arial" w:cs="Arial"/>
                <w:color w:val="000000"/>
                <w:sz w:val="18"/>
                <w:szCs w:val="18"/>
              </w:rPr>
            </w:pPr>
            <w:proofErr w:type="spellStart"/>
            <w:r w:rsidRPr="005D2D54">
              <w:rPr>
                <w:rFonts w:ascii="Arial" w:hAnsi="Arial" w:cs="Arial"/>
                <w:color w:val="000000"/>
                <w:sz w:val="18"/>
                <w:szCs w:val="18"/>
              </w:rPr>
              <w:t>Biofiltr</w:t>
            </w:r>
            <w:proofErr w:type="spellEnd"/>
            <w:r w:rsidRPr="005D2D54">
              <w:rPr>
                <w:rFonts w:ascii="Arial" w:hAnsi="Arial" w:cs="Arial"/>
                <w:color w:val="000000"/>
                <w:sz w:val="18"/>
                <w:szCs w:val="18"/>
              </w:rPr>
              <w:t xml:space="preserve"> 2</w:t>
            </w:r>
          </w:p>
        </w:tc>
        <w:tc>
          <w:tcPr>
            <w:tcW w:w="851" w:type="dxa"/>
            <w:vMerge w:val="restart"/>
            <w:vAlign w:val="center"/>
          </w:tcPr>
          <w:p w14:paraId="79194B3C" w14:textId="77777777"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3</w:t>
            </w:r>
          </w:p>
        </w:tc>
        <w:tc>
          <w:tcPr>
            <w:tcW w:w="1139" w:type="dxa"/>
            <w:vMerge w:val="restart"/>
            <w:vAlign w:val="center"/>
          </w:tcPr>
          <w:p w14:paraId="5A682F23" w14:textId="77777777"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500</w:t>
            </w:r>
          </w:p>
        </w:tc>
        <w:tc>
          <w:tcPr>
            <w:tcW w:w="1269" w:type="dxa"/>
            <w:vAlign w:val="center"/>
          </w:tcPr>
          <w:p w14:paraId="69E532BF" w14:textId="77777777"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W1: 60 000</w:t>
            </w:r>
          </w:p>
        </w:tc>
        <w:tc>
          <w:tcPr>
            <w:tcW w:w="1126" w:type="dxa"/>
            <w:vAlign w:val="center"/>
          </w:tcPr>
          <w:p w14:paraId="18D8ABD8" w14:textId="77777777"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0,033</w:t>
            </w:r>
          </w:p>
        </w:tc>
        <w:tc>
          <w:tcPr>
            <w:tcW w:w="1004" w:type="dxa"/>
            <w:vMerge w:val="restart"/>
            <w:vAlign w:val="center"/>
          </w:tcPr>
          <w:p w14:paraId="4B454ADF" w14:textId="77777777"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powierz-</w:t>
            </w:r>
            <w:proofErr w:type="spellStart"/>
            <w:r w:rsidRPr="005D2D54">
              <w:rPr>
                <w:rFonts w:ascii="Arial" w:hAnsi="Arial" w:cs="Arial"/>
                <w:color w:val="000000"/>
                <w:sz w:val="18"/>
                <w:szCs w:val="18"/>
              </w:rPr>
              <w:t>chniowy</w:t>
            </w:r>
            <w:proofErr w:type="spellEnd"/>
          </w:p>
        </w:tc>
        <w:tc>
          <w:tcPr>
            <w:tcW w:w="995" w:type="dxa"/>
            <w:vAlign w:val="center"/>
          </w:tcPr>
          <w:p w14:paraId="3C5618D7" w14:textId="14B36566"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6</w:t>
            </w:r>
            <w:r w:rsidR="00E3388D">
              <w:rPr>
                <w:rFonts w:ascii="Arial" w:hAnsi="Arial" w:cs="Arial"/>
                <w:color w:val="000000"/>
                <w:sz w:val="18"/>
                <w:szCs w:val="18"/>
              </w:rPr>
              <w:t xml:space="preserve"> </w:t>
            </w:r>
            <w:r w:rsidRPr="005D2D54">
              <w:rPr>
                <w:rFonts w:ascii="Arial" w:hAnsi="Arial" w:cs="Arial"/>
                <w:color w:val="000000"/>
                <w:sz w:val="18"/>
                <w:szCs w:val="18"/>
              </w:rPr>
              <w:t>440</w:t>
            </w:r>
          </w:p>
        </w:tc>
      </w:tr>
      <w:tr w:rsidR="005D2D54" w:rsidRPr="007E0E06" w14:paraId="1B0A854C" w14:textId="77777777" w:rsidTr="005D2D54">
        <w:tc>
          <w:tcPr>
            <w:tcW w:w="997" w:type="dxa"/>
            <w:vMerge/>
            <w:vAlign w:val="center"/>
          </w:tcPr>
          <w:p w14:paraId="015EA67D" w14:textId="77777777" w:rsidR="005D2D54" w:rsidRPr="005D2D54" w:rsidRDefault="005D2D54" w:rsidP="005D2D54">
            <w:pPr>
              <w:spacing w:line="280" w:lineRule="exact"/>
              <w:jc w:val="center"/>
              <w:rPr>
                <w:rFonts w:ascii="Arial" w:hAnsi="Arial" w:cs="Arial"/>
                <w:color w:val="000000"/>
                <w:sz w:val="18"/>
                <w:szCs w:val="18"/>
              </w:rPr>
            </w:pPr>
          </w:p>
        </w:tc>
        <w:tc>
          <w:tcPr>
            <w:tcW w:w="1982" w:type="dxa"/>
            <w:vMerge/>
            <w:vAlign w:val="center"/>
          </w:tcPr>
          <w:p w14:paraId="2725B7F1" w14:textId="77777777" w:rsidR="005D2D54" w:rsidRPr="005D2D54" w:rsidRDefault="005D2D54" w:rsidP="005D2D54">
            <w:pPr>
              <w:spacing w:line="280" w:lineRule="exact"/>
              <w:rPr>
                <w:rFonts w:ascii="Arial" w:hAnsi="Arial" w:cs="Arial"/>
                <w:color w:val="000000"/>
                <w:sz w:val="18"/>
                <w:szCs w:val="18"/>
              </w:rPr>
            </w:pPr>
          </w:p>
        </w:tc>
        <w:tc>
          <w:tcPr>
            <w:tcW w:w="851" w:type="dxa"/>
            <w:vMerge/>
            <w:vAlign w:val="center"/>
          </w:tcPr>
          <w:p w14:paraId="6D0E6AAC" w14:textId="77777777" w:rsidR="005D2D54" w:rsidRPr="005D2D54" w:rsidRDefault="005D2D54" w:rsidP="005D2D54">
            <w:pPr>
              <w:spacing w:line="280" w:lineRule="exact"/>
              <w:jc w:val="center"/>
              <w:rPr>
                <w:rFonts w:ascii="Arial" w:hAnsi="Arial" w:cs="Arial"/>
                <w:color w:val="000000"/>
                <w:sz w:val="18"/>
                <w:szCs w:val="18"/>
              </w:rPr>
            </w:pPr>
          </w:p>
        </w:tc>
        <w:tc>
          <w:tcPr>
            <w:tcW w:w="1139" w:type="dxa"/>
            <w:vMerge/>
            <w:vAlign w:val="center"/>
          </w:tcPr>
          <w:p w14:paraId="5D1F30D2" w14:textId="77777777" w:rsidR="005D2D54" w:rsidRPr="005D2D54" w:rsidRDefault="005D2D54" w:rsidP="005D2D54">
            <w:pPr>
              <w:spacing w:line="280" w:lineRule="exact"/>
              <w:jc w:val="center"/>
              <w:rPr>
                <w:rFonts w:ascii="Arial" w:hAnsi="Arial" w:cs="Arial"/>
                <w:color w:val="000000"/>
                <w:sz w:val="18"/>
                <w:szCs w:val="18"/>
              </w:rPr>
            </w:pPr>
          </w:p>
        </w:tc>
        <w:tc>
          <w:tcPr>
            <w:tcW w:w="1269" w:type="dxa"/>
            <w:vAlign w:val="center"/>
          </w:tcPr>
          <w:p w14:paraId="10A0D2EA" w14:textId="77777777"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W2: 35 000</w:t>
            </w:r>
          </w:p>
        </w:tc>
        <w:tc>
          <w:tcPr>
            <w:tcW w:w="1126" w:type="dxa"/>
            <w:vAlign w:val="center"/>
          </w:tcPr>
          <w:p w14:paraId="04C820B2" w14:textId="77777777"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0,019</w:t>
            </w:r>
          </w:p>
        </w:tc>
        <w:tc>
          <w:tcPr>
            <w:tcW w:w="1004" w:type="dxa"/>
            <w:vMerge/>
            <w:vAlign w:val="center"/>
          </w:tcPr>
          <w:p w14:paraId="0C9AFD4C" w14:textId="77777777" w:rsidR="005D2D54" w:rsidRPr="005D2D54" w:rsidRDefault="005D2D54" w:rsidP="005D2D54">
            <w:pPr>
              <w:spacing w:line="280" w:lineRule="exact"/>
              <w:jc w:val="center"/>
              <w:rPr>
                <w:rFonts w:ascii="Arial" w:hAnsi="Arial" w:cs="Arial"/>
                <w:color w:val="000000"/>
                <w:sz w:val="18"/>
                <w:szCs w:val="18"/>
              </w:rPr>
            </w:pPr>
          </w:p>
        </w:tc>
        <w:tc>
          <w:tcPr>
            <w:tcW w:w="995" w:type="dxa"/>
            <w:vAlign w:val="center"/>
          </w:tcPr>
          <w:p w14:paraId="30F3FBAA" w14:textId="4145C835"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2</w:t>
            </w:r>
            <w:r w:rsidR="00E3388D">
              <w:rPr>
                <w:rFonts w:ascii="Arial" w:hAnsi="Arial" w:cs="Arial"/>
                <w:color w:val="000000"/>
                <w:sz w:val="18"/>
                <w:szCs w:val="18"/>
              </w:rPr>
              <w:t xml:space="preserve"> </w:t>
            </w:r>
            <w:r w:rsidRPr="005D2D54">
              <w:rPr>
                <w:rFonts w:ascii="Arial" w:hAnsi="Arial" w:cs="Arial"/>
                <w:color w:val="000000"/>
                <w:sz w:val="18"/>
                <w:szCs w:val="18"/>
              </w:rPr>
              <w:t>320</w:t>
            </w:r>
          </w:p>
        </w:tc>
      </w:tr>
      <w:tr w:rsidR="005D2D54" w:rsidRPr="007E0E06" w14:paraId="1450B1A1" w14:textId="77777777" w:rsidTr="005D2D54">
        <w:tc>
          <w:tcPr>
            <w:tcW w:w="997" w:type="dxa"/>
            <w:vAlign w:val="center"/>
          </w:tcPr>
          <w:p w14:paraId="7DA87498" w14:textId="77777777"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E11</w:t>
            </w:r>
          </w:p>
        </w:tc>
        <w:tc>
          <w:tcPr>
            <w:tcW w:w="1982" w:type="dxa"/>
            <w:vAlign w:val="center"/>
          </w:tcPr>
          <w:p w14:paraId="428DF011" w14:textId="77777777" w:rsidR="005D2D54" w:rsidRPr="005D2D54" w:rsidRDefault="005D2D54" w:rsidP="005D2D54">
            <w:pPr>
              <w:spacing w:line="280" w:lineRule="exact"/>
              <w:rPr>
                <w:rFonts w:ascii="Arial" w:hAnsi="Arial" w:cs="Arial"/>
                <w:color w:val="000000"/>
                <w:sz w:val="18"/>
                <w:szCs w:val="18"/>
              </w:rPr>
            </w:pPr>
            <w:r w:rsidRPr="005D2D54">
              <w:rPr>
                <w:rFonts w:ascii="Arial" w:hAnsi="Arial" w:cs="Arial"/>
                <w:color w:val="000000"/>
                <w:sz w:val="18"/>
                <w:szCs w:val="18"/>
              </w:rPr>
              <w:t xml:space="preserve">Wentylacja budynku </w:t>
            </w:r>
            <w:proofErr w:type="spellStart"/>
            <w:r w:rsidRPr="005D2D54">
              <w:rPr>
                <w:rFonts w:ascii="Arial" w:hAnsi="Arial" w:cs="Arial"/>
                <w:color w:val="000000"/>
                <w:sz w:val="18"/>
                <w:szCs w:val="18"/>
              </w:rPr>
              <w:t>biofiltra</w:t>
            </w:r>
            <w:proofErr w:type="spellEnd"/>
            <w:r w:rsidRPr="005D2D54">
              <w:rPr>
                <w:rFonts w:ascii="Arial" w:hAnsi="Arial" w:cs="Arial"/>
                <w:color w:val="000000"/>
                <w:sz w:val="18"/>
                <w:szCs w:val="18"/>
              </w:rPr>
              <w:t xml:space="preserve"> ze zbiornikiem magazynowania kwasu siarkowego</w:t>
            </w:r>
          </w:p>
        </w:tc>
        <w:tc>
          <w:tcPr>
            <w:tcW w:w="851" w:type="dxa"/>
            <w:vAlign w:val="center"/>
          </w:tcPr>
          <w:p w14:paraId="5A3F97F6" w14:textId="77777777"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6,8</w:t>
            </w:r>
          </w:p>
        </w:tc>
        <w:tc>
          <w:tcPr>
            <w:tcW w:w="1139" w:type="dxa"/>
            <w:vAlign w:val="center"/>
          </w:tcPr>
          <w:p w14:paraId="54B5A5C3" w14:textId="77777777"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0,075</w:t>
            </w:r>
          </w:p>
          <w:p w14:paraId="57A50B2C" w14:textId="77777777"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(średnica 0,31 m)</w:t>
            </w:r>
          </w:p>
        </w:tc>
        <w:tc>
          <w:tcPr>
            <w:tcW w:w="1269" w:type="dxa"/>
            <w:vAlign w:val="center"/>
          </w:tcPr>
          <w:p w14:paraId="71AA6EF3" w14:textId="2D1E5E0A"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1</w:t>
            </w:r>
            <w:r w:rsidR="00E3388D">
              <w:rPr>
                <w:rFonts w:ascii="Arial" w:hAnsi="Arial" w:cs="Arial"/>
                <w:color w:val="000000"/>
                <w:sz w:val="18"/>
                <w:szCs w:val="18"/>
              </w:rPr>
              <w:t xml:space="preserve"> </w:t>
            </w:r>
            <w:r w:rsidRPr="005D2D54">
              <w:rPr>
                <w:rFonts w:ascii="Arial" w:hAnsi="Arial" w:cs="Arial"/>
                <w:color w:val="000000"/>
                <w:sz w:val="18"/>
                <w:szCs w:val="18"/>
              </w:rPr>
              <w:t>650</w:t>
            </w:r>
          </w:p>
        </w:tc>
        <w:tc>
          <w:tcPr>
            <w:tcW w:w="1126" w:type="dxa"/>
            <w:vAlign w:val="center"/>
          </w:tcPr>
          <w:p w14:paraId="326F438F" w14:textId="77777777"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6,07</w:t>
            </w:r>
          </w:p>
        </w:tc>
        <w:tc>
          <w:tcPr>
            <w:tcW w:w="1004" w:type="dxa"/>
            <w:vAlign w:val="center"/>
          </w:tcPr>
          <w:p w14:paraId="717F9259" w14:textId="77777777"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poziomy</w:t>
            </w:r>
          </w:p>
        </w:tc>
        <w:tc>
          <w:tcPr>
            <w:tcW w:w="995" w:type="dxa"/>
            <w:vAlign w:val="center"/>
          </w:tcPr>
          <w:p w14:paraId="461E5286" w14:textId="77777777" w:rsidR="005D2D54" w:rsidRPr="005D2D54" w:rsidRDefault="005D2D54" w:rsidP="005D2D54">
            <w:pPr>
              <w:spacing w:line="280" w:lineRule="exact"/>
              <w:jc w:val="center"/>
              <w:rPr>
                <w:rFonts w:ascii="Arial" w:hAnsi="Arial" w:cs="Arial"/>
                <w:color w:val="000000"/>
                <w:sz w:val="18"/>
                <w:szCs w:val="18"/>
              </w:rPr>
            </w:pPr>
            <w:r w:rsidRPr="005D2D54">
              <w:rPr>
                <w:rFonts w:ascii="Arial" w:hAnsi="Arial" w:cs="Arial"/>
                <w:color w:val="000000"/>
                <w:sz w:val="18"/>
                <w:szCs w:val="18"/>
              </w:rPr>
              <w:t>42</w:t>
            </w:r>
          </w:p>
        </w:tc>
      </w:tr>
    </w:tbl>
    <w:p w14:paraId="4F53C5A3" w14:textId="7067C0DB" w:rsidR="00527D20" w:rsidRDefault="000F78CF" w:rsidP="00967416">
      <w:pPr>
        <w:pStyle w:val="Arial10i50"/>
        <w:spacing w:before="120" w:after="120" w:line="320" w:lineRule="exact"/>
        <w:rPr>
          <w:b/>
          <w:sz w:val="24"/>
          <w:szCs w:val="24"/>
        </w:rPr>
      </w:pPr>
      <w:r w:rsidRPr="000F78CF">
        <w:rPr>
          <w:b/>
          <w:sz w:val="24"/>
          <w:szCs w:val="24"/>
        </w:rPr>
        <w:t>3.2. Dopuszczalna emisja z instalacji IPPC.</w:t>
      </w:r>
    </w:p>
    <w:p w14:paraId="6F399B1A" w14:textId="77777777" w:rsidR="00EE6021" w:rsidRPr="00082938" w:rsidRDefault="00EE6021" w:rsidP="00967416">
      <w:pPr>
        <w:spacing w:before="120" w:after="120" w:line="320" w:lineRule="exact"/>
        <w:rPr>
          <w:rFonts w:ascii="Arial" w:hAnsi="Arial"/>
          <w:color w:val="000000"/>
          <w:sz w:val="24"/>
          <w:szCs w:val="24"/>
        </w:rPr>
      </w:pPr>
      <w:r w:rsidRPr="009C015F">
        <w:rPr>
          <w:rFonts w:ascii="Arial" w:hAnsi="Arial"/>
          <w:b/>
          <w:color w:val="000000"/>
          <w:sz w:val="24"/>
          <w:szCs w:val="24"/>
        </w:rPr>
        <w:t xml:space="preserve">3.2.1. </w:t>
      </w:r>
      <w:r w:rsidRPr="00082938">
        <w:rPr>
          <w:rFonts w:ascii="Arial" w:hAnsi="Arial"/>
          <w:b/>
          <w:color w:val="000000"/>
          <w:sz w:val="24"/>
          <w:szCs w:val="24"/>
        </w:rPr>
        <w:t>Emisja w warunkach normalnych.</w:t>
      </w:r>
    </w:p>
    <w:p w14:paraId="2D65B3C0" w14:textId="77777777" w:rsidR="009031DC" w:rsidRPr="00082938" w:rsidRDefault="009031DC" w:rsidP="00967416">
      <w:pPr>
        <w:tabs>
          <w:tab w:val="left" w:pos="953"/>
        </w:tabs>
        <w:spacing w:before="120" w:after="240" w:line="320" w:lineRule="exact"/>
        <w:ind w:right="1191"/>
        <w:rPr>
          <w:rFonts w:ascii="Arial" w:hAnsi="Arial" w:cs="Arial"/>
          <w:sz w:val="24"/>
          <w:szCs w:val="24"/>
          <w:u w:val="single"/>
        </w:rPr>
      </w:pPr>
      <w:r w:rsidRPr="00082938">
        <w:rPr>
          <w:rFonts w:ascii="Arial" w:eastAsia="Arial" w:hAnsi="Arial" w:cs="Arial"/>
          <w:sz w:val="24"/>
          <w:szCs w:val="24"/>
          <w:u w:val="single"/>
        </w:rPr>
        <w:t xml:space="preserve">Emisja z emitorów powierzchniowych (E1 – </w:t>
      </w:r>
      <w:proofErr w:type="spellStart"/>
      <w:r w:rsidRPr="00082938">
        <w:rPr>
          <w:rFonts w:ascii="Arial" w:eastAsia="Arial" w:hAnsi="Arial" w:cs="Arial"/>
          <w:sz w:val="24"/>
          <w:szCs w:val="24"/>
          <w:u w:val="single"/>
        </w:rPr>
        <w:t>biofiltr</w:t>
      </w:r>
      <w:proofErr w:type="spellEnd"/>
      <w:r w:rsidRPr="00082938">
        <w:rPr>
          <w:rFonts w:ascii="Arial" w:eastAsia="Arial" w:hAnsi="Arial" w:cs="Arial"/>
          <w:sz w:val="24"/>
          <w:szCs w:val="24"/>
          <w:u w:val="single"/>
        </w:rPr>
        <w:t xml:space="preserve"> 1 i E2 – </w:t>
      </w:r>
      <w:proofErr w:type="spellStart"/>
      <w:r w:rsidRPr="00082938">
        <w:rPr>
          <w:rFonts w:ascii="Arial" w:eastAsia="Arial" w:hAnsi="Arial" w:cs="Arial"/>
          <w:sz w:val="24"/>
          <w:szCs w:val="24"/>
          <w:u w:val="single"/>
        </w:rPr>
        <w:t>biofiltr</w:t>
      </w:r>
      <w:proofErr w:type="spellEnd"/>
      <w:r w:rsidRPr="00082938">
        <w:rPr>
          <w:rFonts w:ascii="Arial" w:eastAsia="Arial" w:hAnsi="Arial" w:cs="Arial"/>
          <w:sz w:val="24"/>
          <w:szCs w:val="24"/>
          <w:u w:val="single"/>
        </w:rPr>
        <w:t xml:space="preserve"> 2):</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858"/>
        <w:gridCol w:w="1554"/>
        <w:gridCol w:w="1551"/>
        <w:gridCol w:w="1009"/>
        <w:gridCol w:w="1133"/>
        <w:gridCol w:w="1140"/>
        <w:gridCol w:w="1134"/>
      </w:tblGrid>
      <w:tr w:rsidR="007F351D" w:rsidRPr="00082938" w14:paraId="29A85D76" w14:textId="77777777" w:rsidTr="007F351D">
        <w:tc>
          <w:tcPr>
            <w:tcW w:w="992" w:type="dxa"/>
            <w:vMerge w:val="restart"/>
            <w:shd w:val="clear" w:color="auto" w:fill="D9D9D9" w:themeFill="background1" w:themeFillShade="D9"/>
            <w:vAlign w:val="center"/>
          </w:tcPr>
          <w:p w14:paraId="4161A8D6" w14:textId="77777777" w:rsidR="007F351D" w:rsidRPr="00082938" w:rsidRDefault="007F351D" w:rsidP="007F351D">
            <w:pPr>
              <w:widowControl w:val="0"/>
              <w:autoSpaceDE w:val="0"/>
              <w:spacing w:after="0" w:line="280" w:lineRule="exact"/>
              <w:jc w:val="center"/>
              <w:rPr>
                <w:rFonts w:ascii="Arial" w:eastAsia="Arial" w:hAnsi="Arial" w:cs="Arial"/>
                <w:b/>
                <w:sz w:val="19"/>
                <w:szCs w:val="19"/>
              </w:rPr>
            </w:pPr>
            <w:r w:rsidRPr="00082938">
              <w:rPr>
                <w:rFonts w:ascii="Arial" w:eastAsia="Arial" w:hAnsi="Arial" w:cs="Arial"/>
                <w:b/>
                <w:sz w:val="19"/>
                <w:szCs w:val="19"/>
              </w:rPr>
              <w:t>Nr</w:t>
            </w:r>
          </w:p>
          <w:p w14:paraId="5A96F12F" w14:textId="77777777" w:rsidR="007F351D" w:rsidRPr="00082938" w:rsidRDefault="007F351D" w:rsidP="007F351D">
            <w:pPr>
              <w:widowControl w:val="0"/>
              <w:autoSpaceDE w:val="0"/>
              <w:spacing w:after="0" w:line="280" w:lineRule="exact"/>
              <w:jc w:val="center"/>
              <w:rPr>
                <w:rFonts w:ascii="Arial" w:eastAsia="Arial" w:hAnsi="Arial" w:cs="Arial"/>
                <w:b/>
                <w:sz w:val="19"/>
                <w:szCs w:val="19"/>
              </w:rPr>
            </w:pPr>
            <w:r w:rsidRPr="00082938">
              <w:rPr>
                <w:rFonts w:ascii="Arial" w:eastAsia="Arial" w:hAnsi="Arial" w:cs="Arial"/>
                <w:b/>
                <w:sz w:val="19"/>
                <w:szCs w:val="19"/>
              </w:rPr>
              <w:t>emitora</w:t>
            </w:r>
          </w:p>
        </w:tc>
        <w:tc>
          <w:tcPr>
            <w:tcW w:w="858" w:type="dxa"/>
            <w:vMerge w:val="restart"/>
            <w:shd w:val="clear" w:color="auto" w:fill="D9D9D9" w:themeFill="background1" w:themeFillShade="D9"/>
            <w:vAlign w:val="center"/>
          </w:tcPr>
          <w:p w14:paraId="6BAF70F0" w14:textId="77777777" w:rsidR="007F351D" w:rsidRPr="00082938" w:rsidRDefault="007F351D" w:rsidP="007F351D">
            <w:pPr>
              <w:widowControl w:val="0"/>
              <w:autoSpaceDE w:val="0"/>
              <w:spacing w:after="0" w:line="280" w:lineRule="exact"/>
              <w:jc w:val="center"/>
              <w:rPr>
                <w:rFonts w:ascii="Arial" w:eastAsia="Arial" w:hAnsi="Arial" w:cs="Arial"/>
                <w:b/>
                <w:sz w:val="19"/>
                <w:szCs w:val="19"/>
              </w:rPr>
            </w:pPr>
            <w:r w:rsidRPr="00082938">
              <w:rPr>
                <w:rFonts w:ascii="Arial" w:eastAsia="Arial" w:hAnsi="Arial" w:cs="Arial"/>
                <w:b/>
                <w:sz w:val="19"/>
                <w:szCs w:val="19"/>
              </w:rPr>
              <w:t>Nazwa źródła</w:t>
            </w:r>
          </w:p>
        </w:tc>
        <w:tc>
          <w:tcPr>
            <w:tcW w:w="1554" w:type="dxa"/>
            <w:vMerge w:val="restart"/>
            <w:shd w:val="clear" w:color="auto" w:fill="D9D9D9" w:themeFill="background1" w:themeFillShade="D9"/>
            <w:vAlign w:val="center"/>
          </w:tcPr>
          <w:p w14:paraId="448C915C" w14:textId="77777777" w:rsidR="007F351D" w:rsidRPr="00082938" w:rsidRDefault="007F351D" w:rsidP="007F351D">
            <w:pPr>
              <w:widowControl w:val="0"/>
              <w:autoSpaceDE w:val="0"/>
              <w:spacing w:after="0" w:line="280" w:lineRule="exact"/>
              <w:jc w:val="center"/>
              <w:rPr>
                <w:rFonts w:ascii="Arial" w:eastAsia="Arial" w:hAnsi="Arial" w:cs="Arial"/>
                <w:b/>
                <w:sz w:val="19"/>
                <w:szCs w:val="19"/>
              </w:rPr>
            </w:pPr>
            <w:r w:rsidRPr="00082938">
              <w:rPr>
                <w:rFonts w:ascii="Arial" w:eastAsia="Arial" w:hAnsi="Arial" w:cs="Arial"/>
                <w:b/>
                <w:sz w:val="19"/>
                <w:szCs w:val="19"/>
              </w:rPr>
              <w:t>Substancja</w:t>
            </w:r>
          </w:p>
        </w:tc>
        <w:tc>
          <w:tcPr>
            <w:tcW w:w="1551" w:type="dxa"/>
            <w:vMerge w:val="restart"/>
            <w:shd w:val="clear" w:color="auto" w:fill="D9D9D9" w:themeFill="background1" w:themeFillShade="D9"/>
            <w:vAlign w:val="center"/>
          </w:tcPr>
          <w:p w14:paraId="5FB15F18" w14:textId="77777777" w:rsidR="007F351D" w:rsidRPr="00082938" w:rsidRDefault="007F351D" w:rsidP="007F351D">
            <w:pPr>
              <w:widowControl w:val="0"/>
              <w:autoSpaceDE w:val="0"/>
              <w:spacing w:after="0" w:line="280" w:lineRule="exact"/>
              <w:jc w:val="center"/>
              <w:rPr>
                <w:rFonts w:ascii="Arial" w:eastAsia="Arial" w:hAnsi="Arial" w:cs="Arial"/>
                <w:b/>
                <w:sz w:val="19"/>
                <w:szCs w:val="19"/>
              </w:rPr>
            </w:pPr>
            <w:r w:rsidRPr="00082938">
              <w:rPr>
                <w:rFonts w:ascii="Arial" w:eastAsia="Arial" w:hAnsi="Arial" w:cs="Arial"/>
                <w:b/>
                <w:sz w:val="19"/>
                <w:szCs w:val="19"/>
              </w:rPr>
              <w:t>Emisja dopuszczalna</w:t>
            </w:r>
          </w:p>
          <w:p w14:paraId="329A1268" w14:textId="77777777" w:rsidR="007F351D" w:rsidRPr="00082938" w:rsidRDefault="007F351D" w:rsidP="007F351D">
            <w:pPr>
              <w:widowControl w:val="0"/>
              <w:autoSpaceDE w:val="0"/>
              <w:spacing w:after="0" w:line="280" w:lineRule="exact"/>
              <w:jc w:val="center"/>
              <w:rPr>
                <w:rFonts w:ascii="Arial" w:eastAsia="Arial" w:hAnsi="Arial" w:cs="Arial"/>
                <w:b/>
                <w:sz w:val="19"/>
                <w:szCs w:val="19"/>
              </w:rPr>
            </w:pPr>
            <w:r w:rsidRPr="00082938">
              <w:rPr>
                <w:rFonts w:ascii="Arial" w:eastAsia="Arial" w:hAnsi="Arial" w:cs="Arial"/>
                <w:b/>
                <w:sz w:val="19"/>
                <w:szCs w:val="19"/>
              </w:rPr>
              <w:t>[mg/Nm</w:t>
            </w:r>
            <w:r w:rsidRPr="00082938">
              <w:rPr>
                <w:rFonts w:ascii="Arial" w:eastAsia="Arial" w:hAnsi="Arial" w:cs="Arial"/>
                <w:b/>
                <w:sz w:val="19"/>
                <w:szCs w:val="19"/>
                <w:vertAlign w:val="superscript"/>
              </w:rPr>
              <w:t>3</w:t>
            </w:r>
            <w:r w:rsidRPr="00082938">
              <w:rPr>
                <w:rFonts w:ascii="Arial" w:eastAsia="Arial" w:hAnsi="Arial" w:cs="Arial"/>
                <w:b/>
                <w:sz w:val="19"/>
                <w:szCs w:val="19"/>
              </w:rPr>
              <w:t>]</w:t>
            </w:r>
          </w:p>
        </w:tc>
        <w:tc>
          <w:tcPr>
            <w:tcW w:w="2142" w:type="dxa"/>
            <w:gridSpan w:val="2"/>
            <w:shd w:val="clear" w:color="auto" w:fill="D9D9D9" w:themeFill="background1" w:themeFillShade="D9"/>
            <w:vAlign w:val="center"/>
          </w:tcPr>
          <w:p w14:paraId="5BC0EED4" w14:textId="77777777" w:rsidR="007F351D" w:rsidRPr="00082938" w:rsidRDefault="007F351D" w:rsidP="007F351D">
            <w:pPr>
              <w:widowControl w:val="0"/>
              <w:autoSpaceDE w:val="0"/>
              <w:spacing w:after="0" w:line="280" w:lineRule="exact"/>
              <w:jc w:val="center"/>
              <w:rPr>
                <w:rFonts w:ascii="Arial" w:eastAsia="Arial" w:hAnsi="Arial" w:cs="Arial"/>
                <w:b/>
                <w:sz w:val="19"/>
                <w:szCs w:val="19"/>
              </w:rPr>
            </w:pPr>
            <w:r w:rsidRPr="00082938">
              <w:rPr>
                <w:rFonts w:ascii="Arial" w:eastAsia="Arial" w:hAnsi="Arial" w:cs="Arial"/>
                <w:b/>
                <w:sz w:val="19"/>
                <w:szCs w:val="19"/>
              </w:rPr>
              <w:t>Emisja godzinowa [kg/h]</w:t>
            </w:r>
          </w:p>
        </w:tc>
        <w:tc>
          <w:tcPr>
            <w:tcW w:w="2274" w:type="dxa"/>
            <w:gridSpan w:val="2"/>
            <w:shd w:val="clear" w:color="auto" w:fill="D9D9D9" w:themeFill="background1" w:themeFillShade="D9"/>
            <w:vAlign w:val="center"/>
          </w:tcPr>
          <w:p w14:paraId="13972D0F" w14:textId="77777777" w:rsidR="007F351D" w:rsidRPr="00082938" w:rsidRDefault="007F351D" w:rsidP="007F351D">
            <w:pPr>
              <w:widowControl w:val="0"/>
              <w:autoSpaceDE w:val="0"/>
              <w:spacing w:after="0" w:line="280" w:lineRule="exact"/>
              <w:jc w:val="center"/>
              <w:rPr>
                <w:rFonts w:ascii="Arial" w:eastAsia="Arial" w:hAnsi="Arial" w:cs="Arial"/>
                <w:b/>
                <w:sz w:val="19"/>
                <w:szCs w:val="19"/>
              </w:rPr>
            </w:pPr>
            <w:r w:rsidRPr="00082938">
              <w:rPr>
                <w:rFonts w:ascii="Arial" w:eastAsia="Arial" w:hAnsi="Arial" w:cs="Arial"/>
                <w:b/>
                <w:sz w:val="19"/>
                <w:szCs w:val="19"/>
              </w:rPr>
              <w:t>Emisja roczna [Mg/rok]</w:t>
            </w:r>
          </w:p>
        </w:tc>
      </w:tr>
      <w:tr w:rsidR="007F351D" w:rsidRPr="00082938" w14:paraId="217E708A" w14:textId="77777777" w:rsidTr="007F351D">
        <w:trPr>
          <w:trHeight w:val="140"/>
        </w:trPr>
        <w:tc>
          <w:tcPr>
            <w:tcW w:w="992" w:type="dxa"/>
            <w:vMerge/>
            <w:shd w:val="clear" w:color="auto" w:fill="D9D9D9" w:themeFill="background1" w:themeFillShade="D9"/>
            <w:vAlign w:val="center"/>
          </w:tcPr>
          <w:p w14:paraId="3B163682" w14:textId="77777777" w:rsidR="007F351D" w:rsidRPr="00082938" w:rsidRDefault="007F351D" w:rsidP="007F351D">
            <w:pPr>
              <w:widowControl w:val="0"/>
              <w:autoSpaceDE w:val="0"/>
              <w:spacing w:after="0" w:line="280" w:lineRule="exact"/>
              <w:jc w:val="center"/>
              <w:rPr>
                <w:rFonts w:ascii="Arial" w:eastAsia="Arial" w:hAnsi="Arial" w:cs="Arial"/>
                <w:b/>
                <w:sz w:val="19"/>
                <w:szCs w:val="19"/>
              </w:rPr>
            </w:pPr>
          </w:p>
        </w:tc>
        <w:tc>
          <w:tcPr>
            <w:tcW w:w="858" w:type="dxa"/>
            <w:vMerge/>
            <w:shd w:val="clear" w:color="auto" w:fill="D9D9D9" w:themeFill="background1" w:themeFillShade="D9"/>
            <w:vAlign w:val="center"/>
          </w:tcPr>
          <w:p w14:paraId="5E35ED5F" w14:textId="77777777" w:rsidR="007F351D" w:rsidRPr="00082938" w:rsidRDefault="007F351D" w:rsidP="007F351D">
            <w:pPr>
              <w:widowControl w:val="0"/>
              <w:autoSpaceDE w:val="0"/>
              <w:spacing w:after="0" w:line="280" w:lineRule="exact"/>
              <w:jc w:val="center"/>
              <w:rPr>
                <w:rFonts w:ascii="Arial" w:eastAsia="Arial" w:hAnsi="Arial" w:cs="Arial"/>
                <w:b/>
                <w:sz w:val="19"/>
                <w:szCs w:val="19"/>
              </w:rPr>
            </w:pPr>
          </w:p>
        </w:tc>
        <w:tc>
          <w:tcPr>
            <w:tcW w:w="1554" w:type="dxa"/>
            <w:vMerge/>
            <w:shd w:val="clear" w:color="auto" w:fill="D9D9D9" w:themeFill="background1" w:themeFillShade="D9"/>
            <w:vAlign w:val="center"/>
          </w:tcPr>
          <w:p w14:paraId="55E02EAD" w14:textId="77777777" w:rsidR="007F351D" w:rsidRPr="00082938" w:rsidRDefault="007F351D" w:rsidP="007F351D">
            <w:pPr>
              <w:widowControl w:val="0"/>
              <w:autoSpaceDE w:val="0"/>
              <w:spacing w:after="0" w:line="280" w:lineRule="exact"/>
              <w:jc w:val="center"/>
              <w:rPr>
                <w:rFonts w:ascii="Arial" w:eastAsia="Arial" w:hAnsi="Arial" w:cs="Arial"/>
                <w:b/>
                <w:sz w:val="19"/>
                <w:szCs w:val="19"/>
              </w:rPr>
            </w:pPr>
          </w:p>
        </w:tc>
        <w:tc>
          <w:tcPr>
            <w:tcW w:w="1551" w:type="dxa"/>
            <w:vMerge/>
            <w:shd w:val="clear" w:color="auto" w:fill="D9D9D9" w:themeFill="background1" w:themeFillShade="D9"/>
            <w:vAlign w:val="center"/>
          </w:tcPr>
          <w:p w14:paraId="146B8289" w14:textId="77777777" w:rsidR="007F351D" w:rsidRPr="00082938" w:rsidRDefault="007F351D" w:rsidP="007F351D">
            <w:pPr>
              <w:widowControl w:val="0"/>
              <w:autoSpaceDE w:val="0"/>
              <w:spacing w:after="0" w:line="280" w:lineRule="exact"/>
              <w:jc w:val="center"/>
              <w:rPr>
                <w:rFonts w:ascii="Arial" w:eastAsia="Arial" w:hAnsi="Arial" w:cs="Arial"/>
                <w:b/>
                <w:sz w:val="19"/>
                <w:szCs w:val="19"/>
              </w:rPr>
            </w:pPr>
          </w:p>
        </w:tc>
        <w:tc>
          <w:tcPr>
            <w:tcW w:w="1009" w:type="dxa"/>
            <w:shd w:val="clear" w:color="auto" w:fill="D9D9D9" w:themeFill="background1" w:themeFillShade="D9"/>
            <w:vAlign w:val="center"/>
          </w:tcPr>
          <w:p w14:paraId="7B7B7385" w14:textId="77777777" w:rsidR="007F351D" w:rsidRPr="00082938" w:rsidRDefault="007F351D" w:rsidP="007F351D">
            <w:pPr>
              <w:widowControl w:val="0"/>
              <w:autoSpaceDE w:val="0"/>
              <w:spacing w:after="0" w:line="280" w:lineRule="exact"/>
              <w:jc w:val="center"/>
              <w:rPr>
                <w:rFonts w:ascii="Arial" w:eastAsia="Arial" w:hAnsi="Arial" w:cs="Arial"/>
                <w:b/>
                <w:sz w:val="19"/>
                <w:szCs w:val="19"/>
              </w:rPr>
            </w:pPr>
            <w:r w:rsidRPr="00082938">
              <w:rPr>
                <w:rFonts w:ascii="Arial" w:eastAsia="Arial" w:hAnsi="Arial" w:cs="Arial"/>
                <w:b/>
                <w:sz w:val="19"/>
                <w:szCs w:val="19"/>
              </w:rPr>
              <w:t>Wariant 1</w:t>
            </w:r>
          </w:p>
        </w:tc>
        <w:tc>
          <w:tcPr>
            <w:tcW w:w="1133" w:type="dxa"/>
            <w:shd w:val="clear" w:color="auto" w:fill="D9D9D9" w:themeFill="background1" w:themeFillShade="D9"/>
            <w:vAlign w:val="center"/>
          </w:tcPr>
          <w:p w14:paraId="4A0BA688" w14:textId="77777777" w:rsidR="007F351D" w:rsidRPr="00082938" w:rsidRDefault="007F351D" w:rsidP="007F351D">
            <w:pPr>
              <w:widowControl w:val="0"/>
              <w:autoSpaceDE w:val="0"/>
              <w:spacing w:after="0" w:line="280" w:lineRule="exact"/>
              <w:jc w:val="center"/>
              <w:rPr>
                <w:rFonts w:ascii="Arial" w:eastAsia="Arial" w:hAnsi="Arial" w:cs="Arial"/>
                <w:b/>
                <w:sz w:val="19"/>
                <w:szCs w:val="19"/>
              </w:rPr>
            </w:pPr>
            <w:r w:rsidRPr="00082938">
              <w:rPr>
                <w:rFonts w:ascii="Arial" w:eastAsia="Arial" w:hAnsi="Arial" w:cs="Arial"/>
                <w:b/>
                <w:sz w:val="19"/>
                <w:szCs w:val="19"/>
              </w:rPr>
              <w:t>Wariant 2</w:t>
            </w:r>
          </w:p>
        </w:tc>
        <w:tc>
          <w:tcPr>
            <w:tcW w:w="1140" w:type="dxa"/>
            <w:shd w:val="clear" w:color="auto" w:fill="D9D9D9" w:themeFill="background1" w:themeFillShade="D9"/>
            <w:vAlign w:val="center"/>
          </w:tcPr>
          <w:p w14:paraId="3C009AEE" w14:textId="77777777" w:rsidR="007F351D" w:rsidRPr="00082938" w:rsidRDefault="007F351D" w:rsidP="007F351D">
            <w:pPr>
              <w:widowControl w:val="0"/>
              <w:autoSpaceDE w:val="0"/>
              <w:spacing w:after="0" w:line="280" w:lineRule="exact"/>
              <w:jc w:val="center"/>
              <w:rPr>
                <w:rFonts w:ascii="Arial" w:eastAsia="Arial" w:hAnsi="Arial" w:cs="Arial"/>
                <w:b/>
                <w:sz w:val="19"/>
                <w:szCs w:val="19"/>
              </w:rPr>
            </w:pPr>
            <w:r w:rsidRPr="00082938">
              <w:rPr>
                <w:rFonts w:ascii="Arial" w:eastAsia="Arial" w:hAnsi="Arial" w:cs="Arial"/>
                <w:b/>
                <w:sz w:val="19"/>
                <w:szCs w:val="19"/>
              </w:rPr>
              <w:t>Wariant 1</w:t>
            </w:r>
          </w:p>
        </w:tc>
        <w:tc>
          <w:tcPr>
            <w:tcW w:w="1134" w:type="dxa"/>
            <w:shd w:val="clear" w:color="auto" w:fill="D9D9D9" w:themeFill="background1" w:themeFillShade="D9"/>
            <w:vAlign w:val="center"/>
          </w:tcPr>
          <w:p w14:paraId="7E446909" w14:textId="77777777" w:rsidR="007F351D" w:rsidRPr="00082938" w:rsidRDefault="007F351D" w:rsidP="007F351D">
            <w:pPr>
              <w:widowControl w:val="0"/>
              <w:autoSpaceDE w:val="0"/>
              <w:spacing w:after="0" w:line="280" w:lineRule="exact"/>
              <w:jc w:val="center"/>
              <w:rPr>
                <w:rFonts w:ascii="Arial" w:eastAsia="Arial" w:hAnsi="Arial" w:cs="Arial"/>
                <w:b/>
                <w:sz w:val="19"/>
                <w:szCs w:val="19"/>
              </w:rPr>
            </w:pPr>
            <w:r w:rsidRPr="00082938">
              <w:rPr>
                <w:rFonts w:ascii="Arial" w:eastAsia="Arial" w:hAnsi="Arial" w:cs="Arial"/>
                <w:b/>
                <w:sz w:val="19"/>
                <w:szCs w:val="19"/>
              </w:rPr>
              <w:t>Wariant 2</w:t>
            </w:r>
          </w:p>
        </w:tc>
      </w:tr>
      <w:tr w:rsidR="007F351D" w:rsidRPr="00082938" w14:paraId="7197FE2A" w14:textId="77777777" w:rsidTr="007F351D">
        <w:trPr>
          <w:trHeight w:val="140"/>
        </w:trPr>
        <w:tc>
          <w:tcPr>
            <w:tcW w:w="992" w:type="dxa"/>
            <w:vMerge w:val="restart"/>
            <w:shd w:val="clear" w:color="auto" w:fill="auto"/>
            <w:vAlign w:val="center"/>
          </w:tcPr>
          <w:p w14:paraId="0AB011C3"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r w:rsidRPr="00082938">
              <w:rPr>
                <w:rFonts w:ascii="Arial" w:eastAsia="Arial" w:hAnsi="Arial" w:cs="Arial"/>
                <w:sz w:val="19"/>
                <w:szCs w:val="19"/>
              </w:rPr>
              <w:t>E1</w:t>
            </w:r>
          </w:p>
        </w:tc>
        <w:tc>
          <w:tcPr>
            <w:tcW w:w="858" w:type="dxa"/>
            <w:vMerge w:val="restart"/>
            <w:shd w:val="clear" w:color="auto" w:fill="auto"/>
            <w:vAlign w:val="center"/>
          </w:tcPr>
          <w:p w14:paraId="1FA61F16"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proofErr w:type="spellStart"/>
            <w:r w:rsidRPr="00082938">
              <w:rPr>
                <w:rFonts w:ascii="Arial" w:eastAsia="Arial" w:hAnsi="Arial" w:cs="Arial"/>
                <w:sz w:val="19"/>
                <w:szCs w:val="19"/>
              </w:rPr>
              <w:t>Biofiltr</w:t>
            </w:r>
            <w:proofErr w:type="spellEnd"/>
          </w:p>
          <w:p w14:paraId="43036024"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r w:rsidRPr="00082938">
              <w:rPr>
                <w:rFonts w:ascii="Arial" w:eastAsia="Arial" w:hAnsi="Arial" w:cs="Arial"/>
                <w:sz w:val="19"/>
                <w:szCs w:val="19"/>
              </w:rPr>
              <w:t>nr 1</w:t>
            </w:r>
          </w:p>
        </w:tc>
        <w:tc>
          <w:tcPr>
            <w:tcW w:w="1554" w:type="dxa"/>
            <w:shd w:val="clear" w:color="auto" w:fill="auto"/>
            <w:vAlign w:val="center"/>
          </w:tcPr>
          <w:p w14:paraId="738C140D"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r w:rsidRPr="00082938">
              <w:rPr>
                <w:rFonts w:ascii="Arial" w:eastAsia="Arial" w:hAnsi="Arial" w:cs="Arial"/>
                <w:sz w:val="19"/>
                <w:szCs w:val="19"/>
              </w:rPr>
              <w:t>Pył</w:t>
            </w:r>
          </w:p>
        </w:tc>
        <w:tc>
          <w:tcPr>
            <w:tcW w:w="1551" w:type="dxa"/>
            <w:shd w:val="clear" w:color="auto" w:fill="auto"/>
            <w:vAlign w:val="center"/>
          </w:tcPr>
          <w:p w14:paraId="5FEA21CB" w14:textId="77777777" w:rsidR="007F351D" w:rsidRPr="00082938" w:rsidRDefault="007F351D" w:rsidP="007F351D">
            <w:pPr>
              <w:spacing w:after="0" w:line="280" w:lineRule="exact"/>
              <w:jc w:val="center"/>
              <w:rPr>
                <w:rFonts w:ascii="Arial" w:eastAsia="Calibri" w:hAnsi="Arial" w:cs="Arial"/>
                <w:kern w:val="2"/>
                <w:sz w:val="19"/>
                <w:szCs w:val="19"/>
              </w:rPr>
            </w:pPr>
            <w:r w:rsidRPr="00082938">
              <w:rPr>
                <w:rFonts w:ascii="Arial" w:eastAsia="Calibri" w:hAnsi="Arial" w:cs="Arial"/>
                <w:kern w:val="2"/>
                <w:sz w:val="19"/>
                <w:szCs w:val="19"/>
              </w:rPr>
              <w:t>4</w:t>
            </w:r>
          </w:p>
        </w:tc>
        <w:tc>
          <w:tcPr>
            <w:tcW w:w="1009" w:type="dxa"/>
            <w:shd w:val="clear" w:color="auto" w:fill="auto"/>
            <w:vAlign w:val="center"/>
          </w:tcPr>
          <w:p w14:paraId="341F5851" w14:textId="77777777" w:rsidR="007F351D" w:rsidRPr="00082938" w:rsidRDefault="007F351D" w:rsidP="007F351D">
            <w:pPr>
              <w:spacing w:after="0" w:line="280" w:lineRule="exact"/>
              <w:jc w:val="center"/>
              <w:rPr>
                <w:rFonts w:ascii="Arial" w:hAnsi="Arial" w:cs="Arial"/>
                <w:color w:val="000000"/>
                <w:kern w:val="2"/>
                <w:sz w:val="19"/>
                <w:szCs w:val="19"/>
              </w:rPr>
            </w:pPr>
            <w:r w:rsidRPr="00082938">
              <w:rPr>
                <w:rFonts w:ascii="Arial" w:eastAsia="Calibri" w:hAnsi="Arial" w:cs="Arial"/>
                <w:color w:val="000000"/>
                <w:kern w:val="2"/>
                <w:sz w:val="19"/>
                <w:szCs w:val="19"/>
              </w:rPr>
              <w:t>0,24</w:t>
            </w:r>
          </w:p>
        </w:tc>
        <w:tc>
          <w:tcPr>
            <w:tcW w:w="1133" w:type="dxa"/>
            <w:shd w:val="clear" w:color="auto" w:fill="auto"/>
            <w:vAlign w:val="center"/>
          </w:tcPr>
          <w:p w14:paraId="318BE0A9"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0,14</w:t>
            </w:r>
          </w:p>
        </w:tc>
        <w:tc>
          <w:tcPr>
            <w:tcW w:w="1140" w:type="dxa"/>
            <w:tcBorders>
              <w:top w:val="single" w:sz="4" w:space="0" w:color="auto"/>
              <w:left w:val="nil"/>
              <w:bottom w:val="single" w:sz="4" w:space="0" w:color="auto"/>
              <w:right w:val="single" w:sz="4" w:space="0" w:color="auto"/>
            </w:tcBorders>
            <w:shd w:val="clear" w:color="auto" w:fill="auto"/>
            <w:vAlign w:val="bottom"/>
          </w:tcPr>
          <w:p w14:paraId="5E3686F0"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1,5456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CE39354"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0,3248</w:t>
            </w:r>
          </w:p>
        </w:tc>
      </w:tr>
      <w:tr w:rsidR="007F351D" w:rsidRPr="00082938" w14:paraId="341D4F7E" w14:textId="77777777" w:rsidTr="007F351D">
        <w:trPr>
          <w:trHeight w:val="140"/>
        </w:trPr>
        <w:tc>
          <w:tcPr>
            <w:tcW w:w="992" w:type="dxa"/>
            <w:vMerge/>
            <w:shd w:val="clear" w:color="auto" w:fill="auto"/>
            <w:vAlign w:val="center"/>
          </w:tcPr>
          <w:p w14:paraId="6EFE8CD0"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p>
        </w:tc>
        <w:tc>
          <w:tcPr>
            <w:tcW w:w="858" w:type="dxa"/>
            <w:vMerge/>
            <w:shd w:val="clear" w:color="auto" w:fill="auto"/>
            <w:vAlign w:val="center"/>
          </w:tcPr>
          <w:p w14:paraId="366CF5A2"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p>
        </w:tc>
        <w:tc>
          <w:tcPr>
            <w:tcW w:w="1554" w:type="dxa"/>
            <w:shd w:val="clear" w:color="auto" w:fill="auto"/>
            <w:vAlign w:val="center"/>
          </w:tcPr>
          <w:p w14:paraId="0D181B40"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r w:rsidRPr="00082938">
              <w:rPr>
                <w:rFonts w:ascii="Arial" w:eastAsia="Arial" w:hAnsi="Arial" w:cs="Arial"/>
                <w:sz w:val="19"/>
                <w:szCs w:val="19"/>
              </w:rPr>
              <w:t>Amoniak</w:t>
            </w:r>
          </w:p>
        </w:tc>
        <w:tc>
          <w:tcPr>
            <w:tcW w:w="1551" w:type="dxa"/>
            <w:shd w:val="clear" w:color="auto" w:fill="auto"/>
            <w:vAlign w:val="center"/>
          </w:tcPr>
          <w:p w14:paraId="70DA2018" w14:textId="77777777" w:rsidR="007F351D" w:rsidRPr="00082938" w:rsidRDefault="007F351D" w:rsidP="007F351D">
            <w:pPr>
              <w:spacing w:after="0" w:line="280" w:lineRule="exact"/>
              <w:jc w:val="center"/>
              <w:rPr>
                <w:rFonts w:ascii="Arial" w:eastAsia="Calibri" w:hAnsi="Arial" w:cs="Arial"/>
                <w:kern w:val="2"/>
                <w:sz w:val="19"/>
                <w:szCs w:val="19"/>
              </w:rPr>
            </w:pPr>
            <w:r w:rsidRPr="00082938">
              <w:rPr>
                <w:rFonts w:ascii="Arial" w:eastAsia="Calibri" w:hAnsi="Arial" w:cs="Arial"/>
                <w:kern w:val="2"/>
                <w:sz w:val="19"/>
                <w:szCs w:val="19"/>
              </w:rPr>
              <w:t>3,5</w:t>
            </w:r>
          </w:p>
        </w:tc>
        <w:tc>
          <w:tcPr>
            <w:tcW w:w="1009" w:type="dxa"/>
            <w:shd w:val="clear" w:color="auto" w:fill="auto"/>
            <w:vAlign w:val="center"/>
          </w:tcPr>
          <w:p w14:paraId="7B0E1B3F"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0,21</w:t>
            </w:r>
          </w:p>
        </w:tc>
        <w:tc>
          <w:tcPr>
            <w:tcW w:w="1133" w:type="dxa"/>
            <w:shd w:val="clear" w:color="auto" w:fill="auto"/>
            <w:vAlign w:val="center"/>
          </w:tcPr>
          <w:p w14:paraId="67383AB1"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0,1225</w:t>
            </w:r>
          </w:p>
        </w:tc>
        <w:tc>
          <w:tcPr>
            <w:tcW w:w="1140" w:type="dxa"/>
            <w:tcBorders>
              <w:top w:val="single" w:sz="4" w:space="0" w:color="auto"/>
              <w:left w:val="nil"/>
              <w:bottom w:val="single" w:sz="4" w:space="0" w:color="auto"/>
              <w:right w:val="single" w:sz="4" w:space="0" w:color="auto"/>
            </w:tcBorders>
            <w:shd w:val="clear" w:color="auto" w:fill="auto"/>
            <w:vAlign w:val="bottom"/>
          </w:tcPr>
          <w:p w14:paraId="73308D69"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1,35224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8ADF1AD"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0,2842</w:t>
            </w:r>
          </w:p>
        </w:tc>
      </w:tr>
      <w:tr w:rsidR="007F351D" w:rsidRPr="00082938" w14:paraId="3E9BF6FE" w14:textId="77777777" w:rsidTr="007F351D">
        <w:trPr>
          <w:trHeight w:val="140"/>
        </w:trPr>
        <w:tc>
          <w:tcPr>
            <w:tcW w:w="992" w:type="dxa"/>
            <w:vMerge/>
            <w:shd w:val="clear" w:color="auto" w:fill="auto"/>
            <w:vAlign w:val="center"/>
          </w:tcPr>
          <w:p w14:paraId="637F5FDA"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p>
        </w:tc>
        <w:tc>
          <w:tcPr>
            <w:tcW w:w="858" w:type="dxa"/>
            <w:vMerge/>
            <w:shd w:val="clear" w:color="auto" w:fill="auto"/>
            <w:vAlign w:val="center"/>
          </w:tcPr>
          <w:p w14:paraId="288D0830"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p>
        </w:tc>
        <w:tc>
          <w:tcPr>
            <w:tcW w:w="1554" w:type="dxa"/>
            <w:shd w:val="clear" w:color="auto" w:fill="auto"/>
            <w:vAlign w:val="center"/>
          </w:tcPr>
          <w:p w14:paraId="457FD2AF"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r w:rsidRPr="00082938">
              <w:rPr>
                <w:rFonts w:ascii="Arial" w:eastAsia="Arial" w:hAnsi="Arial" w:cs="Arial"/>
                <w:sz w:val="19"/>
                <w:szCs w:val="19"/>
              </w:rPr>
              <w:t>Siarkowodór</w:t>
            </w:r>
          </w:p>
        </w:tc>
        <w:tc>
          <w:tcPr>
            <w:tcW w:w="1551" w:type="dxa"/>
            <w:shd w:val="clear" w:color="auto" w:fill="auto"/>
            <w:vAlign w:val="center"/>
          </w:tcPr>
          <w:p w14:paraId="53C254B8" w14:textId="77777777" w:rsidR="007F351D" w:rsidRPr="00082938" w:rsidRDefault="007F351D" w:rsidP="007F351D">
            <w:pPr>
              <w:spacing w:after="0" w:line="280" w:lineRule="exact"/>
              <w:jc w:val="center"/>
              <w:rPr>
                <w:rFonts w:ascii="Arial" w:eastAsia="Calibri" w:hAnsi="Arial" w:cs="Arial"/>
                <w:kern w:val="2"/>
                <w:sz w:val="19"/>
                <w:szCs w:val="19"/>
              </w:rPr>
            </w:pPr>
            <w:r w:rsidRPr="00082938">
              <w:rPr>
                <w:rFonts w:ascii="Arial" w:eastAsia="Calibri" w:hAnsi="Arial" w:cs="Arial"/>
                <w:kern w:val="2"/>
                <w:sz w:val="19"/>
                <w:szCs w:val="19"/>
              </w:rPr>
              <w:t>-</w:t>
            </w:r>
          </w:p>
        </w:tc>
        <w:tc>
          <w:tcPr>
            <w:tcW w:w="1009" w:type="dxa"/>
            <w:shd w:val="clear" w:color="auto" w:fill="auto"/>
            <w:vAlign w:val="center"/>
          </w:tcPr>
          <w:p w14:paraId="61390C2E"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0,00168</w:t>
            </w:r>
          </w:p>
        </w:tc>
        <w:tc>
          <w:tcPr>
            <w:tcW w:w="1133" w:type="dxa"/>
            <w:shd w:val="clear" w:color="auto" w:fill="auto"/>
            <w:vAlign w:val="center"/>
          </w:tcPr>
          <w:p w14:paraId="64952BC8"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0,00098</w:t>
            </w:r>
          </w:p>
        </w:tc>
        <w:tc>
          <w:tcPr>
            <w:tcW w:w="1140" w:type="dxa"/>
            <w:tcBorders>
              <w:top w:val="single" w:sz="4" w:space="0" w:color="auto"/>
              <w:left w:val="nil"/>
              <w:bottom w:val="single" w:sz="4" w:space="0" w:color="auto"/>
              <w:right w:val="single" w:sz="4" w:space="0" w:color="auto"/>
            </w:tcBorders>
            <w:shd w:val="clear" w:color="auto" w:fill="auto"/>
            <w:vAlign w:val="bottom"/>
          </w:tcPr>
          <w:p w14:paraId="49BD8726"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0,0108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6F6A170"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0,00225</w:t>
            </w:r>
          </w:p>
        </w:tc>
      </w:tr>
      <w:tr w:rsidR="007F351D" w:rsidRPr="00082938" w14:paraId="0751F270" w14:textId="77777777" w:rsidTr="007F351D">
        <w:trPr>
          <w:trHeight w:val="132"/>
        </w:trPr>
        <w:tc>
          <w:tcPr>
            <w:tcW w:w="992" w:type="dxa"/>
            <w:vMerge/>
            <w:shd w:val="clear" w:color="auto" w:fill="auto"/>
            <w:vAlign w:val="center"/>
          </w:tcPr>
          <w:p w14:paraId="005F35AF"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p>
        </w:tc>
        <w:tc>
          <w:tcPr>
            <w:tcW w:w="858" w:type="dxa"/>
            <w:vMerge/>
            <w:shd w:val="clear" w:color="auto" w:fill="auto"/>
            <w:vAlign w:val="center"/>
          </w:tcPr>
          <w:p w14:paraId="5F9B3205"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p>
        </w:tc>
        <w:tc>
          <w:tcPr>
            <w:tcW w:w="1554" w:type="dxa"/>
            <w:shd w:val="clear" w:color="auto" w:fill="auto"/>
            <w:vAlign w:val="center"/>
          </w:tcPr>
          <w:p w14:paraId="5FDAD38A" w14:textId="77777777" w:rsidR="007F351D" w:rsidRPr="00082938" w:rsidRDefault="007F351D" w:rsidP="007F351D">
            <w:pPr>
              <w:spacing w:after="0" w:line="280" w:lineRule="exact"/>
              <w:jc w:val="center"/>
              <w:rPr>
                <w:rFonts w:ascii="Arial" w:eastAsia="Calibri" w:hAnsi="Arial" w:cs="Arial"/>
                <w:kern w:val="2"/>
                <w:sz w:val="19"/>
                <w:szCs w:val="19"/>
              </w:rPr>
            </w:pPr>
            <w:r w:rsidRPr="00082938">
              <w:rPr>
                <w:rFonts w:ascii="Arial" w:eastAsia="Calibri" w:hAnsi="Arial" w:cs="Arial"/>
                <w:kern w:val="2"/>
                <w:sz w:val="19"/>
                <w:szCs w:val="19"/>
              </w:rPr>
              <w:t>Całkowite LZO</w:t>
            </w:r>
          </w:p>
        </w:tc>
        <w:tc>
          <w:tcPr>
            <w:tcW w:w="1551" w:type="dxa"/>
            <w:shd w:val="clear" w:color="auto" w:fill="auto"/>
            <w:vAlign w:val="center"/>
          </w:tcPr>
          <w:p w14:paraId="68F248AC" w14:textId="77777777" w:rsidR="007F351D" w:rsidRPr="00082938" w:rsidRDefault="007F351D" w:rsidP="007F351D">
            <w:pPr>
              <w:spacing w:after="0" w:line="280" w:lineRule="exact"/>
              <w:jc w:val="center"/>
              <w:rPr>
                <w:rFonts w:ascii="Arial" w:eastAsia="Calibri" w:hAnsi="Arial" w:cs="Arial"/>
                <w:kern w:val="2"/>
                <w:sz w:val="19"/>
                <w:szCs w:val="19"/>
              </w:rPr>
            </w:pPr>
            <w:r w:rsidRPr="00082938">
              <w:rPr>
                <w:rFonts w:ascii="Arial" w:eastAsia="Calibri" w:hAnsi="Arial" w:cs="Arial"/>
                <w:kern w:val="2"/>
                <w:sz w:val="19"/>
                <w:szCs w:val="19"/>
              </w:rPr>
              <w:t>20</w:t>
            </w:r>
          </w:p>
        </w:tc>
        <w:tc>
          <w:tcPr>
            <w:tcW w:w="1009" w:type="dxa"/>
            <w:shd w:val="clear" w:color="auto" w:fill="auto"/>
            <w:vAlign w:val="center"/>
          </w:tcPr>
          <w:p w14:paraId="31DACBC5"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1,2</w:t>
            </w:r>
          </w:p>
        </w:tc>
        <w:tc>
          <w:tcPr>
            <w:tcW w:w="1133" w:type="dxa"/>
            <w:shd w:val="clear" w:color="auto" w:fill="auto"/>
            <w:vAlign w:val="center"/>
          </w:tcPr>
          <w:p w14:paraId="31C823E0"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0,7</w:t>
            </w:r>
          </w:p>
        </w:tc>
        <w:tc>
          <w:tcPr>
            <w:tcW w:w="1140" w:type="dxa"/>
            <w:tcBorders>
              <w:top w:val="single" w:sz="4" w:space="0" w:color="auto"/>
              <w:left w:val="nil"/>
              <w:bottom w:val="single" w:sz="4" w:space="0" w:color="auto"/>
              <w:right w:val="single" w:sz="4" w:space="0" w:color="auto"/>
            </w:tcBorders>
            <w:shd w:val="clear" w:color="auto" w:fill="auto"/>
            <w:vAlign w:val="bottom"/>
          </w:tcPr>
          <w:p w14:paraId="66152403"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7,728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413668C"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1,624</w:t>
            </w:r>
          </w:p>
        </w:tc>
      </w:tr>
      <w:tr w:rsidR="007F351D" w:rsidRPr="00082938" w14:paraId="2080B6D7" w14:textId="77777777" w:rsidTr="007F351D">
        <w:trPr>
          <w:trHeight w:val="140"/>
        </w:trPr>
        <w:tc>
          <w:tcPr>
            <w:tcW w:w="992" w:type="dxa"/>
            <w:vMerge w:val="restart"/>
            <w:shd w:val="clear" w:color="auto" w:fill="auto"/>
            <w:vAlign w:val="center"/>
          </w:tcPr>
          <w:p w14:paraId="6DCE638A"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r w:rsidRPr="00082938">
              <w:rPr>
                <w:rFonts w:ascii="Arial" w:eastAsia="Arial" w:hAnsi="Arial" w:cs="Arial"/>
                <w:sz w:val="19"/>
                <w:szCs w:val="19"/>
              </w:rPr>
              <w:t>E2</w:t>
            </w:r>
          </w:p>
        </w:tc>
        <w:tc>
          <w:tcPr>
            <w:tcW w:w="858" w:type="dxa"/>
            <w:vMerge w:val="restart"/>
            <w:shd w:val="clear" w:color="auto" w:fill="auto"/>
            <w:vAlign w:val="center"/>
          </w:tcPr>
          <w:p w14:paraId="21CD8F75"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proofErr w:type="spellStart"/>
            <w:r w:rsidRPr="00082938">
              <w:rPr>
                <w:rFonts w:ascii="Arial" w:eastAsia="Arial" w:hAnsi="Arial" w:cs="Arial"/>
                <w:sz w:val="19"/>
                <w:szCs w:val="19"/>
              </w:rPr>
              <w:t>Biofiltr</w:t>
            </w:r>
            <w:proofErr w:type="spellEnd"/>
          </w:p>
          <w:p w14:paraId="66054BC0"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r w:rsidRPr="00082938">
              <w:rPr>
                <w:rFonts w:ascii="Arial" w:eastAsia="Arial" w:hAnsi="Arial" w:cs="Arial"/>
                <w:sz w:val="19"/>
                <w:szCs w:val="19"/>
              </w:rPr>
              <w:t>nr 2</w:t>
            </w:r>
          </w:p>
        </w:tc>
        <w:tc>
          <w:tcPr>
            <w:tcW w:w="1554" w:type="dxa"/>
            <w:shd w:val="clear" w:color="auto" w:fill="auto"/>
            <w:vAlign w:val="center"/>
          </w:tcPr>
          <w:p w14:paraId="7437F331"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r w:rsidRPr="00082938">
              <w:rPr>
                <w:rFonts w:ascii="Arial" w:eastAsia="Arial" w:hAnsi="Arial" w:cs="Arial"/>
                <w:sz w:val="19"/>
                <w:szCs w:val="19"/>
              </w:rPr>
              <w:t>Pył</w:t>
            </w:r>
          </w:p>
        </w:tc>
        <w:tc>
          <w:tcPr>
            <w:tcW w:w="1551" w:type="dxa"/>
            <w:shd w:val="clear" w:color="auto" w:fill="auto"/>
            <w:vAlign w:val="center"/>
          </w:tcPr>
          <w:p w14:paraId="217994F7" w14:textId="77777777" w:rsidR="007F351D" w:rsidRPr="00082938" w:rsidRDefault="007F351D" w:rsidP="007F351D">
            <w:pPr>
              <w:spacing w:after="0" w:line="280" w:lineRule="exact"/>
              <w:jc w:val="center"/>
              <w:rPr>
                <w:rFonts w:ascii="Arial" w:eastAsia="Calibri" w:hAnsi="Arial" w:cs="Arial"/>
                <w:kern w:val="2"/>
                <w:sz w:val="19"/>
                <w:szCs w:val="19"/>
              </w:rPr>
            </w:pPr>
            <w:r w:rsidRPr="00082938">
              <w:rPr>
                <w:rFonts w:ascii="Arial" w:eastAsia="Calibri" w:hAnsi="Arial" w:cs="Arial"/>
                <w:kern w:val="2"/>
                <w:sz w:val="19"/>
                <w:szCs w:val="19"/>
              </w:rPr>
              <w:t>4</w:t>
            </w:r>
          </w:p>
        </w:tc>
        <w:tc>
          <w:tcPr>
            <w:tcW w:w="1009" w:type="dxa"/>
            <w:shd w:val="clear" w:color="auto" w:fill="auto"/>
            <w:vAlign w:val="center"/>
          </w:tcPr>
          <w:p w14:paraId="50548C70"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0,24</w:t>
            </w:r>
          </w:p>
        </w:tc>
        <w:tc>
          <w:tcPr>
            <w:tcW w:w="1133" w:type="dxa"/>
            <w:shd w:val="clear" w:color="auto" w:fill="auto"/>
            <w:vAlign w:val="center"/>
          </w:tcPr>
          <w:p w14:paraId="569C942E"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0,14</w:t>
            </w:r>
          </w:p>
        </w:tc>
        <w:tc>
          <w:tcPr>
            <w:tcW w:w="1140" w:type="dxa"/>
            <w:tcBorders>
              <w:top w:val="single" w:sz="4" w:space="0" w:color="auto"/>
              <w:left w:val="nil"/>
              <w:bottom w:val="single" w:sz="4" w:space="0" w:color="auto"/>
              <w:right w:val="single" w:sz="4" w:space="0" w:color="auto"/>
            </w:tcBorders>
            <w:shd w:val="clear" w:color="auto" w:fill="auto"/>
            <w:vAlign w:val="bottom"/>
          </w:tcPr>
          <w:p w14:paraId="4FED8D57"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1,5456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7541A45"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0,3248</w:t>
            </w:r>
          </w:p>
        </w:tc>
      </w:tr>
      <w:tr w:rsidR="007F351D" w:rsidRPr="00082938" w14:paraId="16CE9C3B" w14:textId="77777777" w:rsidTr="007F351D">
        <w:trPr>
          <w:trHeight w:val="140"/>
        </w:trPr>
        <w:tc>
          <w:tcPr>
            <w:tcW w:w="992" w:type="dxa"/>
            <w:vMerge/>
            <w:shd w:val="clear" w:color="auto" w:fill="auto"/>
            <w:vAlign w:val="center"/>
          </w:tcPr>
          <w:p w14:paraId="04F30D8E"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p>
        </w:tc>
        <w:tc>
          <w:tcPr>
            <w:tcW w:w="858" w:type="dxa"/>
            <w:vMerge/>
            <w:shd w:val="clear" w:color="auto" w:fill="auto"/>
            <w:vAlign w:val="center"/>
          </w:tcPr>
          <w:p w14:paraId="7B5BC3F1"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p>
        </w:tc>
        <w:tc>
          <w:tcPr>
            <w:tcW w:w="1554" w:type="dxa"/>
            <w:shd w:val="clear" w:color="auto" w:fill="auto"/>
            <w:vAlign w:val="center"/>
          </w:tcPr>
          <w:p w14:paraId="0A790012"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r w:rsidRPr="00082938">
              <w:rPr>
                <w:rFonts w:ascii="Arial" w:eastAsia="Arial" w:hAnsi="Arial" w:cs="Arial"/>
                <w:sz w:val="19"/>
                <w:szCs w:val="19"/>
              </w:rPr>
              <w:t>Amoniak</w:t>
            </w:r>
          </w:p>
        </w:tc>
        <w:tc>
          <w:tcPr>
            <w:tcW w:w="1551" w:type="dxa"/>
            <w:shd w:val="clear" w:color="auto" w:fill="auto"/>
            <w:vAlign w:val="center"/>
          </w:tcPr>
          <w:p w14:paraId="5F046E68" w14:textId="77777777" w:rsidR="007F351D" w:rsidRPr="00082938" w:rsidRDefault="007F351D" w:rsidP="007F351D">
            <w:pPr>
              <w:spacing w:after="0" w:line="280" w:lineRule="exact"/>
              <w:jc w:val="center"/>
              <w:rPr>
                <w:rFonts w:ascii="Arial" w:eastAsia="Calibri" w:hAnsi="Arial" w:cs="Arial"/>
                <w:kern w:val="2"/>
                <w:sz w:val="19"/>
                <w:szCs w:val="19"/>
              </w:rPr>
            </w:pPr>
            <w:r w:rsidRPr="00082938">
              <w:rPr>
                <w:rFonts w:ascii="Arial" w:eastAsia="Calibri" w:hAnsi="Arial" w:cs="Arial"/>
                <w:kern w:val="2"/>
                <w:sz w:val="19"/>
                <w:szCs w:val="19"/>
              </w:rPr>
              <w:t>3,5</w:t>
            </w:r>
          </w:p>
        </w:tc>
        <w:tc>
          <w:tcPr>
            <w:tcW w:w="1009" w:type="dxa"/>
            <w:shd w:val="clear" w:color="auto" w:fill="auto"/>
            <w:vAlign w:val="center"/>
          </w:tcPr>
          <w:p w14:paraId="480C6AA4"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0,21</w:t>
            </w:r>
          </w:p>
        </w:tc>
        <w:tc>
          <w:tcPr>
            <w:tcW w:w="1133" w:type="dxa"/>
            <w:shd w:val="clear" w:color="auto" w:fill="auto"/>
            <w:vAlign w:val="center"/>
          </w:tcPr>
          <w:p w14:paraId="1F63EDC5"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0,1225</w:t>
            </w:r>
          </w:p>
        </w:tc>
        <w:tc>
          <w:tcPr>
            <w:tcW w:w="1140" w:type="dxa"/>
            <w:tcBorders>
              <w:top w:val="single" w:sz="4" w:space="0" w:color="auto"/>
              <w:left w:val="nil"/>
              <w:bottom w:val="single" w:sz="4" w:space="0" w:color="auto"/>
              <w:right w:val="single" w:sz="4" w:space="0" w:color="auto"/>
            </w:tcBorders>
            <w:shd w:val="clear" w:color="auto" w:fill="auto"/>
            <w:vAlign w:val="bottom"/>
          </w:tcPr>
          <w:p w14:paraId="57A57063"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1,3524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0D56D4C"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0,2842</w:t>
            </w:r>
          </w:p>
        </w:tc>
      </w:tr>
      <w:tr w:rsidR="007F351D" w:rsidRPr="00082938" w14:paraId="2102497E" w14:textId="77777777" w:rsidTr="007F351D">
        <w:trPr>
          <w:trHeight w:val="140"/>
        </w:trPr>
        <w:tc>
          <w:tcPr>
            <w:tcW w:w="992" w:type="dxa"/>
            <w:vMerge/>
            <w:shd w:val="clear" w:color="auto" w:fill="auto"/>
            <w:vAlign w:val="center"/>
          </w:tcPr>
          <w:p w14:paraId="0F4C4FF1"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p>
        </w:tc>
        <w:tc>
          <w:tcPr>
            <w:tcW w:w="858" w:type="dxa"/>
            <w:vMerge/>
            <w:shd w:val="clear" w:color="auto" w:fill="auto"/>
            <w:vAlign w:val="center"/>
          </w:tcPr>
          <w:p w14:paraId="7DA37A9F"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p>
        </w:tc>
        <w:tc>
          <w:tcPr>
            <w:tcW w:w="1554" w:type="dxa"/>
            <w:shd w:val="clear" w:color="auto" w:fill="auto"/>
            <w:vAlign w:val="center"/>
          </w:tcPr>
          <w:p w14:paraId="03A41273"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r w:rsidRPr="00082938">
              <w:rPr>
                <w:rFonts w:ascii="Arial" w:eastAsia="Arial" w:hAnsi="Arial" w:cs="Arial"/>
                <w:sz w:val="19"/>
                <w:szCs w:val="19"/>
              </w:rPr>
              <w:t>Siarkowodór</w:t>
            </w:r>
          </w:p>
        </w:tc>
        <w:tc>
          <w:tcPr>
            <w:tcW w:w="1551" w:type="dxa"/>
            <w:shd w:val="clear" w:color="auto" w:fill="auto"/>
            <w:vAlign w:val="center"/>
          </w:tcPr>
          <w:p w14:paraId="48647834" w14:textId="77777777" w:rsidR="007F351D" w:rsidRPr="00082938" w:rsidRDefault="007F351D" w:rsidP="007F351D">
            <w:pPr>
              <w:spacing w:after="0" w:line="280" w:lineRule="exact"/>
              <w:jc w:val="center"/>
              <w:rPr>
                <w:rFonts w:ascii="Arial" w:eastAsia="Calibri" w:hAnsi="Arial" w:cs="Arial"/>
                <w:kern w:val="2"/>
                <w:sz w:val="19"/>
                <w:szCs w:val="19"/>
              </w:rPr>
            </w:pPr>
            <w:r w:rsidRPr="00082938">
              <w:rPr>
                <w:rFonts w:ascii="Arial" w:eastAsia="Calibri" w:hAnsi="Arial" w:cs="Arial"/>
                <w:kern w:val="2"/>
                <w:sz w:val="19"/>
                <w:szCs w:val="19"/>
              </w:rPr>
              <w:t>-</w:t>
            </w:r>
          </w:p>
        </w:tc>
        <w:tc>
          <w:tcPr>
            <w:tcW w:w="1009" w:type="dxa"/>
            <w:shd w:val="clear" w:color="auto" w:fill="auto"/>
            <w:vAlign w:val="center"/>
          </w:tcPr>
          <w:p w14:paraId="51644618"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0,00168</w:t>
            </w:r>
          </w:p>
        </w:tc>
        <w:tc>
          <w:tcPr>
            <w:tcW w:w="1133" w:type="dxa"/>
            <w:shd w:val="clear" w:color="auto" w:fill="auto"/>
            <w:vAlign w:val="center"/>
          </w:tcPr>
          <w:p w14:paraId="0EE1F371"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0,00098</w:t>
            </w:r>
          </w:p>
        </w:tc>
        <w:tc>
          <w:tcPr>
            <w:tcW w:w="1140" w:type="dxa"/>
            <w:tcBorders>
              <w:top w:val="single" w:sz="4" w:space="0" w:color="auto"/>
              <w:left w:val="nil"/>
              <w:bottom w:val="single" w:sz="4" w:space="0" w:color="auto"/>
              <w:right w:val="single" w:sz="4" w:space="0" w:color="auto"/>
            </w:tcBorders>
            <w:shd w:val="clear" w:color="auto" w:fill="auto"/>
            <w:vAlign w:val="bottom"/>
          </w:tcPr>
          <w:p w14:paraId="0D44FF09"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0,0108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AF8AC9A"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0,00225</w:t>
            </w:r>
          </w:p>
        </w:tc>
      </w:tr>
      <w:tr w:rsidR="007F351D" w:rsidRPr="00082938" w14:paraId="02DC41F8" w14:textId="77777777" w:rsidTr="007F351D">
        <w:trPr>
          <w:trHeight w:val="140"/>
        </w:trPr>
        <w:tc>
          <w:tcPr>
            <w:tcW w:w="992" w:type="dxa"/>
            <w:vMerge/>
            <w:shd w:val="clear" w:color="auto" w:fill="auto"/>
            <w:vAlign w:val="center"/>
          </w:tcPr>
          <w:p w14:paraId="6FCA2D6E"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p>
        </w:tc>
        <w:tc>
          <w:tcPr>
            <w:tcW w:w="858" w:type="dxa"/>
            <w:vMerge/>
            <w:shd w:val="clear" w:color="auto" w:fill="auto"/>
            <w:vAlign w:val="center"/>
          </w:tcPr>
          <w:p w14:paraId="3A3DB9D1"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p>
        </w:tc>
        <w:tc>
          <w:tcPr>
            <w:tcW w:w="1554" w:type="dxa"/>
            <w:shd w:val="clear" w:color="auto" w:fill="auto"/>
            <w:vAlign w:val="center"/>
          </w:tcPr>
          <w:p w14:paraId="6D0E4D48" w14:textId="77777777" w:rsidR="007F351D" w:rsidRPr="00082938" w:rsidRDefault="007F351D" w:rsidP="007F351D">
            <w:pPr>
              <w:widowControl w:val="0"/>
              <w:autoSpaceDE w:val="0"/>
              <w:spacing w:after="0" w:line="280" w:lineRule="exact"/>
              <w:jc w:val="center"/>
              <w:rPr>
                <w:rFonts w:ascii="Arial" w:eastAsia="Arial" w:hAnsi="Arial" w:cs="Arial"/>
                <w:sz w:val="19"/>
                <w:szCs w:val="19"/>
              </w:rPr>
            </w:pPr>
            <w:r w:rsidRPr="00082938">
              <w:rPr>
                <w:rFonts w:ascii="Arial" w:eastAsia="Arial" w:hAnsi="Arial" w:cs="Arial"/>
                <w:sz w:val="19"/>
                <w:szCs w:val="19"/>
              </w:rPr>
              <w:t>Całkowite LZO</w:t>
            </w:r>
          </w:p>
        </w:tc>
        <w:tc>
          <w:tcPr>
            <w:tcW w:w="1551" w:type="dxa"/>
            <w:shd w:val="clear" w:color="auto" w:fill="auto"/>
            <w:vAlign w:val="center"/>
          </w:tcPr>
          <w:p w14:paraId="58B7B280" w14:textId="77777777" w:rsidR="007F351D" w:rsidRPr="00082938" w:rsidRDefault="007F351D" w:rsidP="007F351D">
            <w:pPr>
              <w:spacing w:after="0" w:line="280" w:lineRule="exact"/>
              <w:jc w:val="center"/>
              <w:rPr>
                <w:rFonts w:ascii="Arial" w:eastAsia="Calibri" w:hAnsi="Arial" w:cs="Arial"/>
                <w:kern w:val="2"/>
                <w:sz w:val="19"/>
                <w:szCs w:val="19"/>
              </w:rPr>
            </w:pPr>
            <w:r w:rsidRPr="00082938">
              <w:rPr>
                <w:rFonts w:ascii="Arial" w:eastAsia="Calibri" w:hAnsi="Arial" w:cs="Arial"/>
                <w:kern w:val="2"/>
                <w:sz w:val="19"/>
                <w:szCs w:val="19"/>
              </w:rPr>
              <w:t>20</w:t>
            </w:r>
          </w:p>
        </w:tc>
        <w:tc>
          <w:tcPr>
            <w:tcW w:w="1009" w:type="dxa"/>
            <w:shd w:val="clear" w:color="auto" w:fill="auto"/>
            <w:vAlign w:val="center"/>
          </w:tcPr>
          <w:p w14:paraId="1A47AF58"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1,2</w:t>
            </w:r>
          </w:p>
        </w:tc>
        <w:tc>
          <w:tcPr>
            <w:tcW w:w="1133" w:type="dxa"/>
            <w:shd w:val="clear" w:color="auto" w:fill="auto"/>
            <w:vAlign w:val="center"/>
          </w:tcPr>
          <w:p w14:paraId="4B1E8A73"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0,7</w:t>
            </w:r>
          </w:p>
        </w:tc>
        <w:tc>
          <w:tcPr>
            <w:tcW w:w="1140" w:type="dxa"/>
            <w:tcBorders>
              <w:top w:val="single" w:sz="4" w:space="0" w:color="auto"/>
              <w:left w:val="nil"/>
              <w:bottom w:val="single" w:sz="4" w:space="0" w:color="auto"/>
              <w:right w:val="single" w:sz="4" w:space="0" w:color="auto"/>
            </w:tcBorders>
            <w:shd w:val="clear" w:color="auto" w:fill="auto"/>
            <w:vAlign w:val="bottom"/>
          </w:tcPr>
          <w:p w14:paraId="6DB2428E"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7,728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AB02730" w14:textId="77777777" w:rsidR="007F351D" w:rsidRPr="00082938" w:rsidRDefault="007F351D" w:rsidP="007F351D">
            <w:pPr>
              <w:spacing w:after="0" w:line="280" w:lineRule="exact"/>
              <w:jc w:val="center"/>
              <w:rPr>
                <w:rFonts w:ascii="Arial" w:eastAsia="Calibri" w:hAnsi="Arial" w:cs="Arial"/>
                <w:color w:val="000000"/>
                <w:kern w:val="2"/>
                <w:sz w:val="19"/>
                <w:szCs w:val="19"/>
              </w:rPr>
            </w:pPr>
            <w:r w:rsidRPr="00082938">
              <w:rPr>
                <w:rFonts w:ascii="Arial" w:eastAsia="Calibri" w:hAnsi="Arial" w:cs="Arial"/>
                <w:color w:val="000000"/>
                <w:kern w:val="2"/>
                <w:sz w:val="19"/>
                <w:szCs w:val="19"/>
              </w:rPr>
              <w:t>1,624</w:t>
            </w:r>
          </w:p>
        </w:tc>
      </w:tr>
    </w:tbl>
    <w:p w14:paraId="2A09CD11" w14:textId="48226F2C" w:rsidR="00AC7A6D" w:rsidRDefault="00AC7A6D" w:rsidP="00967416">
      <w:pPr>
        <w:widowControl w:val="0"/>
        <w:autoSpaceDE w:val="0"/>
        <w:spacing w:before="240" w:after="120" w:line="320" w:lineRule="exact"/>
        <w:rPr>
          <w:rFonts w:ascii="Arial" w:eastAsia="Arial" w:hAnsi="Arial" w:cs="Arial"/>
          <w:sz w:val="24"/>
          <w:szCs w:val="24"/>
          <w:u w:val="single"/>
        </w:rPr>
      </w:pPr>
      <w:r w:rsidRPr="00082938">
        <w:rPr>
          <w:rFonts w:ascii="Arial" w:eastAsia="Arial" w:hAnsi="Arial" w:cs="Arial"/>
          <w:sz w:val="24"/>
          <w:szCs w:val="24"/>
          <w:u w:val="single"/>
        </w:rPr>
        <w:t>Łączna wielkość emisji z emitorów powierzchniowych (</w:t>
      </w:r>
      <w:proofErr w:type="spellStart"/>
      <w:r w:rsidRPr="00082938">
        <w:rPr>
          <w:rFonts w:ascii="Arial" w:eastAsia="Arial" w:hAnsi="Arial" w:cs="Arial"/>
          <w:sz w:val="24"/>
          <w:szCs w:val="24"/>
          <w:u w:val="single"/>
        </w:rPr>
        <w:t>biofiltr</w:t>
      </w:r>
      <w:proofErr w:type="spellEnd"/>
      <w:r w:rsidRPr="00082938">
        <w:rPr>
          <w:rFonts w:ascii="Arial" w:eastAsia="Arial" w:hAnsi="Arial" w:cs="Arial"/>
          <w:sz w:val="24"/>
          <w:szCs w:val="24"/>
          <w:u w:val="single"/>
        </w:rPr>
        <w:t xml:space="preserve"> nr 1 i </w:t>
      </w:r>
      <w:proofErr w:type="spellStart"/>
      <w:r w:rsidRPr="00082938">
        <w:rPr>
          <w:rFonts w:ascii="Arial" w:eastAsia="Arial" w:hAnsi="Arial" w:cs="Arial"/>
          <w:sz w:val="24"/>
          <w:szCs w:val="24"/>
          <w:u w:val="single"/>
        </w:rPr>
        <w:t>biofiltr</w:t>
      </w:r>
      <w:proofErr w:type="spellEnd"/>
      <w:r w:rsidRPr="00082938">
        <w:rPr>
          <w:rFonts w:ascii="Arial" w:eastAsia="Arial" w:hAnsi="Arial" w:cs="Arial"/>
          <w:sz w:val="24"/>
          <w:szCs w:val="24"/>
          <w:u w:val="single"/>
        </w:rPr>
        <w:t xml:space="preserve"> nr 2):</w: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1052"/>
        <w:gridCol w:w="1498"/>
        <w:gridCol w:w="1535"/>
        <w:gridCol w:w="1072"/>
        <w:gridCol w:w="1141"/>
        <w:gridCol w:w="1124"/>
        <w:gridCol w:w="1142"/>
      </w:tblGrid>
      <w:tr w:rsidR="0096113E" w:rsidRPr="00082938" w14:paraId="3027DA9A" w14:textId="77777777" w:rsidTr="0096113E">
        <w:tc>
          <w:tcPr>
            <w:tcW w:w="1025" w:type="dxa"/>
            <w:vMerge w:val="restart"/>
            <w:shd w:val="clear" w:color="auto" w:fill="D9D9D9" w:themeFill="background1" w:themeFillShade="D9"/>
            <w:vAlign w:val="center"/>
          </w:tcPr>
          <w:p w14:paraId="293F4049" w14:textId="77777777" w:rsidR="0096113E" w:rsidRPr="00082938" w:rsidRDefault="0096113E" w:rsidP="0096113E">
            <w:pPr>
              <w:widowControl w:val="0"/>
              <w:autoSpaceDE w:val="0"/>
              <w:spacing w:after="0" w:line="320" w:lineRule="exact"/>
              <w:jc w:val="center"/>
              <w:rPr>
                <w:rFonts w:ascii="Arial" w:eastAsia="Arial" w:hAnsi="Arial" w:cs="Arial"/>
                <w:b/>
                <w:sz w:val="19"/>
                <w:szCs w:val="19"/>
              </w:rPr>
            </w:pPr>
            <w:r w:rsidRPr="00082938">
              <w:rPr>
                <w:rFonts w:ascii="Arial" w:eastAsia="Arial" w:hAnsi="Arial" w:cs="Arial"/>
                <w:b/>
                <w:sz w:val="19"/>
                <w:szCs w:val="19"/>
              </w:rPr>
              <w:t>Nr</w:t>
            </w:r>
          </w:p>
          <w:p w14:paraId="7A91ED48" w14:textId="77777777" w:rsidR="0096113E" w:rsidRPr="00082938" w:rsidRDefault="0096113E" w:rsidP="0096113E">
            <w:pPr>
              <w:widowControl w:val="0"/>
              <w:autoSpaceDE w:val="0"/>
              <w:spacing w:after="0" w:line="320" w:lineRule="exact"/>
              <w:jc w:val="center"/>
              <w:rPr>
                <w:rFonts w:ascii="Arial" w:eastAsia="Arial" w:hAnsi="Arial" w:cs="Arial"/>
                <w:b/>
                <w:sz w:val="19"/>
                <w:szCs w:val="19"/>
              </w:rPr>
            </w:pPr>
            <w:r w:rsidRPr="00082938">
              <w:rPr>
                <w:rFonts w:ascii="Arial" w:eastAsia="Arial" w:hAnsi="Arial" w:cs="Arial"/>
                <w:b/>
                <w:sz w:val="19"/>
                <w:szCs w:val="19"/>
              </w:rPr>
              <w:t>emitora</w:t>
            </w:r>
          </w:p>
        </w:tc>
        <w:tc>
          <w:tcPr>
            <w:tcW w:w="1052" w:type="dxa"/>
            <w:vMerge w:val="restart"/>
            <w:shd w:val="clear" w:color="auto" w:fill="D9D9D9" w:themeFill="background1" w:themeFillShade="D9"/>
            <w:vAlign w:val="center"/>
          </w:tcPr>
          <w:p w14:paraId="4B48EF46" w14:textId="77777777" w:rsidR="0096113E" w:rsidRPr="00082938" w:rsidRDefault="0096113E" w:rsidP="0096113E">
            <w:pPr>
              <w:widowControl w:val="0"/>
              <w:autoSpaceDE w:val="0"/>
              <w:spacing w:after="0" w:line="320" w:lineRule="exact"/>
              <w:jc w:val="center"/>
              <w:rPr>
                <w:rFonts w:ascii="Arial" w:eastAsia="Arial" w:hAnsi="Arial" w:cs="Arial"/>
                <w:b/>
                <w:sz w:val="19"/>
                <w:szCs w:val="19"/>
              </w:rPr>
            </w:pPr>
            <w:r w:rsidRPr="00082938">
              <w:rPr>
                <w:rFonts w:ascii="Arial" w:eastAsia="Arial" w:hAnsi="Arial" w:cs="Arial"/>
                <w:b/>
                <w:sz w:val="19"/>
                <w:szCs w:val="19"/>
              </w:rPr>
              <w:t>Nazwa źródła</w:t>
            </w:r>
          </w:p>
        </w:tc>
        <w:tc>
          <w:tcPr>
            <w:tcW w:w="1498" w:type="dxa"/>
            <w:vMerge w:val="restart"/>
            <w:shd w:val="clear" w:color="auto" w:fill="D9D9D9" w:themeFill="background1" w:themeFillShade="D9"/>
            <w:vAlign w:val="center"/>
          </w:tcPr>
          <w:p w14:paraId="48101DAE" w14:textId="77777777" w:rsidR="0096113E" w:rsidRPr="00082938" w:rsidRDefault="0096113E" w:rsidP="0096113E">
            <w:pPr>
              <w:widowControl w:val="0"/>
              <w:autoSpaceDE w:val="0"/>
              <w:spacing w:after="0" w:line="320" w:lineRule="exact"/>
              <w:jc w:val="center"/>
              <w:rPr>
                <w:rFonts w:ascii="Arial" w:eastAsia="Arial" w:hAnsi="Arial" w:cs="Arial"/>
                <w:b/>
                <w:sz w:val="19"/>
                <w:szCs w:val="19"/>
              </w:rPr>
            </w:pPr>
            <w:r w:rsidRPr="00082938">
              <w:rPr>
                <w:rFonts w:ascii="Arial" w:eastAsia="Arial" w:hAnsi="Arial" w:cs="Arial"/>
                <w:b/>
                <w:sz w:val="19"/>
                <w:szCs w:val="19"/>
              </w:rPr>
              <w:t>Substancja</w:t>
            </w:r>
          </w:p>
        </w:tc>
        <w:tc>
          <w:tcPr>
            <w:tcW w:w="1535" w:type="dxa"/>
            <w:vMerge w:val="restart"/>
            <w:shd w:val="clear" w:color="auto" w:fill="D9D9D9" w:themeFill="background1" w:themeFillShade="D9"/>
            <w:vAlign w:val="center"/>
          </w:tcPr>
          <w:p w14:paraId="2D4F8077" w14:textId="77777777" w:rsidR="0096113E" w:rsidRPr="00082938" w:rsidRDefault="0096113E" w:rsidP="0096113E">
            <w:pPr>
              <w:widowControl w:val="0"/>
              <w:autoSpaceDE w:val="0"/>
              <w:spacing w:after="0" w:line="320" w:lineRule="exact"/>
              <w:jc w:val="center"/>
              <w:rPr>
                <w:rFonts w:ascii="Arial" w:eastAsia="Arial" w:hAnsi="Arial" w:cs="Arial"/>
                <w:b/>
                <w:sz w:val="19"/>
                <w:szCs w:val="19"/>
              </w:rPr>
            </w:pPr>
            <w:r w:rsidRPr="00082938">
              <w:rPr>
                <w:rFonts w:ascii="Arial" w:eastAsia="Arial" w:hAnsi="Arial" w:cs="Arial"/>
                <w:b/>
                <w:sz w:val="19"/>
                <w:szCs w:val="19"/>
              </w:rPr>
              <w:t xml:space="preserve">Emisja dopuszczalna </w:t>
            </w:r>
          </w:p>
          <w:p w14:paraId="5E00306B" w14:textId="77777777" w:rsidR="0096113E" w:rsidRPr="00082938" w:rsidRDefault="0096113E" w:rsidP="0096113E">
            <w:pPr>
              <w:widowControl w:val="0"/>
              <w:autoSpaceDE w:val="0"/>
              <w:spacing w:after="0" w:line="320" w:lineRule="exact"/>
              <w:jc w:val="center"/>
              <w:rPr>
                <w:rFonts w:ascii="Arial" w:eastAsia="Arial" w:hAnsi="Arial" w:cs="Arial"/>
                <w:b/>
                <w:sz w:val="19"/>
                <w:szCs w:val="19"/>
              </w:rPr>
            </w:pPr>
            <w:r w:rsidRPr="00082938">
              <w:rPr>
                <w:rFonts w:ascii="Arial" w:eastAsia="Arial" w:hAnsi="Arial" w:cs="Arial"/>
                <w:b/>
                <w:sz w:val="19"/>
                <w:szCs w:val="19"/>
              </w:rPr>
              <w:t>[mg/Nm</w:t>
            </w:r>
            <w:r w:rsidRPr="00082938">
              <w:rPr>
                <w:rFonts w:ascii="Arial" w:eastAsia="Arial" w:hAnsi="Arial" w:cs="Arial"/>
                <w:b/>
                <w:sz w:val="19"/>
                <w:szCs w:val="19"/>
                <w:vertAlign w:val="superscript"/>
              </w:rPr>
              <w:t>3</w:t>
            </w:r>
            <w:r w:rsidRPr="00082938">
              <w:rPr>
                <w:rFonts w:ascii="Arial" w:eastAsia="Arial" w:hAnsi="Arial" w:cs="Arial"/>
                <w:b/>
                <w:sz w:val="19"/>
                <w:szCs w:val="19"/>
              </w:rPr>
              <w:t>]</w:t>
            </w:r>
          </w:p>
        </w:tc>
        <w:tc>
          <w:tcPr>
            <w:tcW w:w="2213" w:type="dxa"/>
            <w:gridSpan w:val="2"/>
            <w:shd w:val="clear" w:color="auto" w:fill="D9D9D9" w:themeFill="background1" w:themeFillShade="D9"/>
            <w:vAlign w:val="center"/>
          </w:tcPr>
          <w:p w14:paraId="484E54E2" w14:textId="77777777" w:rsidR="0096113E" w:rsidRPr="00082938" w:rsidRDefault="0096113E" w:rsidP="0096113E">
            <w:pPr>
              <w:widowControl w:val="0"/>
              <w:autoSpaceDE w:val="0"/>
              <w:spacing w:after="0" w:line="320" w:lineRule="exact"/>
              <w:jc w:val="center"/>
              <w:rPr>
                <w:rFonts w:ascii="Arial" w:eastAsia="Arial" w:hAnsi="Arial" w:cs="Arial"/>
                <w:b/>
                <w:sz w:val="19"/>
                <w:szCs w:val="19"/>
              </w:rPr>
            </w:pPr>
            <w:r w:rsidRPr="00082938">
              <w:rPr>
                <w:rFonts w:ascii="Arial" w:eastAsia="Arial" w:hAnsi="Arial" w:cs="Arial"/>
                <w:b/>
                <w:sz w:val="19"/>
                <w:szCs w:val="19"/>
              </w:rPr>
              <w:t>Emisja godzinowa [kg/h]</w:t>
            </w:r>
          </w:p>
        </w:tc>
        <w:tc>
          <w:tcPr>
            <w:tcW w:w="2266" w:type="dxa"/>
            <w:gridSpan w:val="2"/>
            <w:shd w:val="clear" w:color="auto" w:fill="D9D9D9" w:themeFill="background1" w:themeFillShade="D9"/>
            <w:vAlign w:val="center"/>
          </w:tcPr>
          <w:p w14:paraId="001B3E0B" w14:textId="77777777" w:rsidR="0096113E" w:rsidRPr="00082938" w:rsidRDefault="0096113E" w:rsidP="0096113E">
            <w:pPr>
              <w:widowControl w:val="0"/>
              <w:autoSpaceDE w:val="0"/>
              <w:spacing w:after="0" w:line="320" w:lineRule="exact"/>
              <w:jc w:val="center"/>
              <w:rPr>
                <w:rFonts w:ascii="Arial" w:eastAsia="Arial" w:hAnsi="Arial" w:cs="Arial"/>
                <w:b/>
                <w:sz w:val="19"/>
                <w:szCs w:val="19"/>
              </w:rPr>
            </w:pPr>
            <w:r w:rsidRPr="00082938">
              <w:rPr>
                <w:rFonts w:ascii="Arial" w:eastAsia="Arial" w:hAnsi="Arial" w:cs="Arial"/>
                <w:b/>
                <w:sz w:val="19"/>
                <w:szCs w:val="19"/>
              </w:rPr>
              <w:t>Emisja roczna [Mg/rok]</w:t>
            </w:r>
          </w:p>
        </w:tc>
      </w:tr>
      <w:tr w:rsidR="0096113E" w:rsidRPr="00082938" w14:paraId="1EFA939D" w14:textId="77777777" w:rsidTr="0096113E">
        <w:trPr>
          <w:trHeight w:val="140"/>
        </w:trPr>
        <w:tc>
          <w:tcPr>
            <w:tcW w:w="1025" w:type="dxa"/>
            <w:vMerge/>
            <w:shd w:val="clear" w:color="auto" w:fill="D9D9D9" w:themeFill="background1" w:themeFillShade="D9"/>
            <w:vAlign w:val="center"/>
          </w:tcPr>
          <w:p w14:paraId="03FA1F0A" w14:textId="77777777" w:rsidR="0096113E" w:rsidRPr="00082938" w:rsidRDefault="0096113E" w:rsidP="0096113E">
            <w:pPr>
              <w:widowControl w:val="0"/>
              <w:autoSpaceDE w:val="0"/>
              <w:spacing w:after="0" w:line="320" w:lineRule="exact"/>
              <w:jc w:val="center"/>
              <w:rPr>
                <w:rFonts w:ascii="Arial" w:eastAsia="Arial" w:hAnsi="Arial" w:cs="Arial"/>
                <w:b/>
                <w:sz w:val="19"/>
                <w:szCs w:val="19"/>
              </w:rPr>
            </w:pPr>
          </w:p>
        </w:tc>
        <w:tc>
          <w:tcPr>
            <w:tcW w:w="1052" w:type="dxa"/>
            <w:vMerge/>
            <w:shd w:val="clear" w:color="auto" w:fill="D9D9D9" w:themeFill="background1" w:themeFillShade="D9"/>
            <w:vAlign w:val="center"/>
          </w:tcPr>
          <w:p w14:paraId="2D85835F" w14:textId="77777777" w:rsidR="0096113E" w:rsidRPr="00082938" w:rsidRDefault="0096113E" w:rsidP="0096113E">
            <w:pPr>
              <w:widowControl w:val="0"/>
              <w:autoSpaceDE w:val="0"/>
              <w:spacing w:after="0" w:line="320" w:lineRule="exact"/>
              <w:jc w:val="center"/>
              <w:rPr>
                <w:rFonts w:ascii="Arial" w:eastAsia="Arial" w:hAnsi="Arial" w:cs="Arial"/>
                <w:b/>
                <w:sz w:val="19"/>
                <w:szCs w:val="19"/>
              </w:rPr>
            </w:pPr>
          </w:p>
        </w:tc>
        <w:tc>
          <w:tcPr>
            <w:tcW w:w="1498" w:type="dxa"/>
            <w:vMerge/>
            <w:shd w:val="clear" w:color="auto" w:fill="D9D9D9" w:themeFill="background1" w:themeFillShade="D9"/>
            <w:vAlign w:val="center"/>
          </w:tcPr>
          <w:p w14:paraId="760DAAF3" w14:textId="77777777" w:rsidR="0096113E" w:rsidRPr="00082938" w:rsidRDefault="0096113E" w:rsidP="0096113E">
            <w:pPr>
              <w:widowControl w:val="0"/>
              <w:autoSpaceDE w:val="0"/>
              <w:spacing w:after="0" w:line="320" w:lineRule="exact"/>
              <w:jc w:val="center"/>
              <w:rPr>
                <w:rFonts w:ascii="Arial" w:eastAsia="Arial" w:hAnsi="Arial" w:cs="Arial"/>
                <w:b/>
                <w:sz w:val="19"/>
                <w:szCs w:val="19"/>
              </w:rPr>
            </w:pPr>
          </w:p>
        </w:tc>
        <w:tc>
          <w:tcPr>
            <w:tcW w:w="1535" w:type="dxa"/>
            <w:vMerge/>
            <w:shd w:val="clear" w:color="auto" w:fill="D9D9D9" w:themeFill="background1" w:themeFillShade="D9"/>
            <w:vAlign w:val="center"/>
          </w:tcPr>
          <w:p w14:paraId="05642B82" w14:textId="77777777" w:rsidR="0096113E" w:rsidRPr="00082938" w:rsidRDefault="0096113E" w:rsidP="0096113E">
            <w:pPr>
              <w:widowControl w:val="0"/>
              <w:autoSpaceDE w:val="0"/>
              <w:spacing w:after="0" w:line="320" w:lineRule="exact"/>
              <w:jc w:val="center"/>
              <w:rPr>
                <w:rFonts w:ascii="Arial" w:eastAsia="Arial" w:hAnsi="Arial" w:cs="Arial"/>
                <w:b/>
                <w:sz w:val="19"/>
                <w:szCs w:val="19"/>
              </w:rPr>
            </w:pPr>
          </w:p>
        </w:tc>
        <w:tc>
          <w:tcPr>
            <w:tcW w:w="1072" w:type="dxa"/>
            <w:shd w:val="clear" w:color="auto" w:fill="D9D9D9" w:themeFill="background1" w:themeFillShade="D9"/>
            <w:vAlign w:val="center"/>
          </w:tcPr>
          <w:p w14:paraId="6EE5DE2F" w14:textId="77777777" w:rsidR="0096113E" w:rsidRPr="00082938" w:rsidRDefault="0096113E" w:rsidP="0096113E">
            <w:pPr>
              <w:widowControl w:val="0"/>
              <w:autoSpaceDE w:val="0"/>
              <w:spacing w:after="0" w:line="320" w:lineRule="exact"/>
              <w:jc w:val="center"/>
              <w:rPr>
                <w:rFonts w:ascii="Arial" w:eastAsia="Arial" w:hAnsi="Arial" w:cs="Arial"/>
                <w:b/>
                <w:sz w:val="19"/>
                <w:szCs w:val="19"/>
              </w:rPr>
            </w:pPr>
            <w:r w:rsidRPr="00082938">
              <w:rPr>
                <w:rFonts w:ascii="Arial" w:eastAsia="Arial" w:hAnsi="Arial" w:cs="Arial"/>
                <w:b/>
                <w:sz w:val="19"/>
                <w:szCs w:val="19"/>
              </w:rPr>
              <w:t>Wariant 1</w:t>
            </w:r>
          </w:p>
        </w:tc>
        <w:tc>
          <w:tcPr>
            <w:tcW w:w="1141" w:type="dxa"/>
            <w:shd w:val="clear" w:color="auto" w:fill="D9D9D9" w:themeFill="background1" w:themeFillShade="D9"/>
            <w:vAlign w:val="center"/>
          </w:tcPr>
          <w:p w14:paraId="0389A79D" w14:textId="77777777" w:rsidR="0096113E" w:rsidRPr="00082938" w:rsidRDefault="0096113E" w:rsidP="0096113E">
            <w:pPr>
              <w:widowControl w:val="0"/>
              <w:autoSpaceDE w:val="0"/>
              <w:spacing w:after="0" w:line="320" w:lineRule="exact"/>
              <w:jc w:val="center"/>
              <w:rPr>
                <w:rFonts w:ascii="Arial" w:eastAsia="Arial" w:hAnsi="Arial" w:cs="Arial"/>
                <w:b/>
                <w:sz w:val="19"/>
                <w:szCs w:val="19"/>
              </w:rPr>
            </w:pPr>
            <w:r w:rsidRPr="00082938">
              <w:rPr>
                <w:rFonts w:ascii="Arial" w:eastAsia="Arial" w:hAnsi="Arial" w:cs="Arial"/>
                <w:b/>
                <w:sz w:val="19"/>
                <w:szCs w:val="19"/>
              </w:rPr>
              <w:t>Wariant 2</w:t>
            </w:r>
          </w:p>
        </w:tc>
        <w:tc>
          <w:tcPr>
            <w:tcW w:w="1124" w:type="dxa"/>
            <w:shd w:val="clear" w:color="auto" w:fill="D9D9D9" w:themeFill="background1" w:themeFillShade="D9"/>
            <w:vAlign w:val="center"/>
          </w:tcPr>
          <w:p w14:paraId="52EFF34C" w14:textId="77777777" w:rsidR="0096113E" w:rsidRPr="00082938" w:rsidRDefault="0096113E" w:rsidP="0096113E">
            <w:pPr>
              <w:widowControl w:val="0"/>
              <w:autoSpaceDE w:val="0"/>
              <w:spacing w:after="0" w:line="320" w:lineRule="exact"/>
              <w:jc w:val="center"/>
              <w:rPr>
                <w:rFonts w:ascii="Arial" w:eastAsia="Arial" w:hAnsi="Arial" w:cs="Arial"/>
                <w:b/>
                <w:sz w:val="19"/>
                <w:szCs w:val="19"/>
              </w:rPr>
            </w:pPr>
            <w:r w:rsidRPr="00082938">
              <w:rPr>
                <w:rFonts w:ascii="Arial" w:eastAsia="Arial" w:hAnsi="Arial" w:cs="Arial"/>
                <w:b/>
                <w:sz w:val="19"/>
                <w:szCs w:val="19"/>
              </w:rPr>
              <w:t>Wariant 1</w:t>
            </w:r>
          </w:p>
        </w:tc>
        <w:tc>
          <w:tcPr>
            <w:tcW w:w="1142" w:type="dxa"/>
            <w:tcBorders>
              <w:bottom w:val="single" w:sz="4" w:space="0" w:color="auto"/>
            </w:tcBorders>
            <w:shd w:val="clear" w:color="auto" w:fill="D9D9D9" w:themeFill="background1" w:themeFillShade="D9"/>
            <w:vAlign w:val="center"/>
          </w:tcPr>
          <w:p w14:paraId="5A558C77" w14:textId="77777777" w:rsidR="0096113E" w:rsidRPr="00082938" w:rsidRDefault="0096113E" w:rsidP="0096113E">
            <w:pPr>
              <w:widowControl w:val="0"/>
              <w:autoSpaceDE w:val="0"/>
              <w:spacing w:after="0" w:line="320" w:lineRule="exact"/>
              <w:jc w:val="center"/>
              <w:rPr>
                <w:rFonts w:ascii="Arial" w:eastAsia="Arial" w:hAnsi="Arial" w:cs="Arial"/>
                <w:b/>
                <w:sz w:val="19"/>
                <w:szCs w:val="19"/>
              </w:rPr>
            </w:pPr>
            <w:r w:rsidRPr="00082938">
              <w:rPr>
                <w:rFonts w:ascii="Arial" w:eastAsia="Arial" w:hAnsi="Arial" w:cs="Arial"/>
                <w:b/>
                <w:sz w:val="19"/>
                <w:szCs w:val="19"/>
              </w:rPr>
              <w:t>Wariant 2</w:t>
            </w:r>
          </w:p>
        </w:tc>
      </w:tr>
      <w:tr w:rsidR="0096113E" w:rsidRPr="00082938" w14:paraId="522DFAA9" w14:textId="77777777" w:rsidTr="005B7C53">
        <w:trPr>
          <w:trHeight w:val="140"/>
        </w:trPr>
        <w:tc>
          <w:tcPr>
            <w:tcW w:w="1025" w:type="dxa"/>
            <w:vMerge w:val="restart"/>
            <w:shd w:val="clear" w:color="auto" w:fill="auto"/>
            <w:vAlign w:val="center"/>
          </w:tcPr>
          <w:p w14:paraId="0DFDB479" w14:textId="77777777" w:rsidR="0096113E" w:rsidRPr="00082938" w:rsidRDefault="0096113E" w:rsidP="0096113E">
            <w:pPr>
              <w:widowControl w:val="0"/>
              <w:autoSpaceDE w:val="0"/>
              <w:spacing w:after="0" w:line="320" w:lineRule="exact"/>
              <w:jc w:val="center"/>
              <w:rPr>
                <w:rFonts w:ascii="Arial" w:eastAsia="Arial" w:hAnsi="Arial" w:cs="Arial"/>
                <w:b/>
                <w:sz w:val="19"/>
                <w:szCs w:val="19"/>
              </w:rPr>
            </w:pPr>
            <w:r w:rsidRPr="00082938">
              <w:rPr>
                <w:rFonts w:ascii="Arial" w:eastAsia="Arial" w:hAnsi="Arial" w:cs="Arial"/>
                <w:b/>
                <w:sz w:val="19"/>
                <w:szCs w:val="19"/>
              </w:rPr>
              <w:t>E1-E2</w:t>
            </w:r>
          </w:p>
        </w:tc>
        <w:tc>
          <w:tcPr>
            <w:tcW w:w="1052" w:type="dxa"/>
            <w:vMerge w:val="restart"/>
            <w:shd w:val="clear" w:color="auto" w:fill="auto"/>
            <w:vAlign w:val="center"/>
          </w:tcPr>
          <w:p w14:paraId="59012F8B" w14:textId="77777777" w:rsidR="0096113E" w:rsidRPr="00082938" w:rsidRDefault="0096113E" w:rsidP="0096113E">
            <w:pPr>
              <w:widowControl w:val="0"/>
              <w:autoSpaceDE w:val="0"/>
              <w:spacing w:after="0" w:line="320" w:lineRule="exact"/>
              <w:jc w:val="center"/>
              <w:rPr>
                <w:rFonts w:ascii="Arial" w:eastAsia="Arial" w:hAnsi="Arial" w:cs="Arial"/>
                <w:sz w:val="19"/>
                <w:szCs w:val="19"/>
              </w:rPr>
            </w:pPr>
            <w:proofErr w:type="spellStart"/>
            <w:r w:rsidRPr="00082938">
              <w:rPr>
                <w:rFonts w:ascii="Arial" w:eastAsia="Arial" w:hAnsi="Arial" w:cs="Arial"/>
                <w:sz w:val="19"/>
                <w:szCs w:val="19"/>
              </w:rPr>
              <w:t>Biofiltry</w:t>
            </w:r>
            <w:proofErr w:type="spellEnd"/>
            <w:r w:rsidRPr="00082938">
              <w:rPr>
                <w:rFonts w:ascii="Arial" w:eastAsia="Arial" w:hAnsi="Arial" w:cs="Arial"/>
                <w:sz w:val="19"/>
                <w:szCs w:val="19"/>
              </w:rPr>
              <w:t xml:space="preserve"> nr 1 i 2</w:t>
            </w:r>
          </w:p>
        </w:tc>
        <w:tc>
          <w:tcPr>
            <w:tcW w:w="1498" w:type="dxa"/>
            <w:shd w:val="clear" w:color="auto" w:fill="auto"/>
            <w:vAlign w:val="center"/>
          </w:tcPr>
          <w:p w14:paraId="1D89BA12" w14:textId="77777777" w:rsidR="0096113E" w:rsidRPr="00082938" w:rsidRDefault="0096113E" w:rsidP="0096113E">
            <w:pPr>
              <w:widowControl w:val="0"/>
              <w:autoSpaceDE w:val="0"/>
              <w:spacing w:after="0" w:line="320" w:lineRule="exact"/>
              <w:jc w:val="center"/>
              <w:rPr>
                <w:rFonts w:ascii="Arial" w:eastAsia="Arial" w:hAnsi="Arial" w:cs="Arial"/>
                <w:sz w:val="19"/>
                <w:szCs w:val="19"/>
              </w:rPr>
            </w:pPr>
            <w:r w:rsidRPr="00082938">
              <w:rPr>
                <w:rFonts w:ascii="Arial" w:eastAsia="Arial" w:hAnsi="Arial" w:cs="Arial"/>
                <w:sz w:val="19"/>
                <w:szCs w:val="19"/>
              </w:rPr>
              <w:t>Pył</w:t>
            </w:r>
          </w:p>
        </w:tc>
        <w:tc>
          <w:tcPr>
            <w:tcW w:w="1535" w:type="dxa"/>
            <w:shd w:val="clear" w:color="auto" w:fill="auto"/>
            <w:vAlign w:val="center"/>
          </w:tcPr>
          <w:p w14:paraId="47B3FE75" w14:textId="77777777" w:rsidR="0096113E" w:rsidRPr="00082938" w:rsidRDefault="0096113E" w:rsidP="0096113E">
            <w:pPr>
              <w:spacing w:after="0" w:line="320" w:lineRule="exact"/>
              <w:jc w:val="center"/>
              <w:rPr>
                <w:rFonts w:ascii="Arial" w:eastAsia="Calibri" w:hAnsi="Arial" w:cs="Arial"/>
                <w:kern w:val="2"/>
                <w:sz w:val="19"/>
                <w:szCs w:val="19"/>
              </w:rPr>
            </w:pPr>
            <w:r w:rsidRPr="00082938">
              <w:rPr>
                <w:rFonts w:ascii="Arial" w:eastAsia="Calibri" w:hAnsi="Arial" w:cs="Arial"/>
                <w:kern w:val="2"/>
                <w:sz w:val="19"/>
                <w:szCs w:val="19"/>
              </w:rPr>
              <w:t>4</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bottom"/>
          </w:tcPr>
          <w:p w14:paraId="5F35B800" w14:textId="77777777" w:rsidR="0096113E" w:rsidRPr="00082938" w:rsidRDefault="0096113E" w:rsidP="0096113E">
            <w:pPr>
              <w:spacing w:after="0" w:line="320" w:lineRule="exact"/>
              <w:jc w:val="right"/>
              <w:rPr>
                <w:rFonts w:ascii="Arial" w:hAnsi="Arial" w:cs="Arial"/>
                <w:color w:val="000000"/>
                <w:kern w:val="2"/>
                <w:sz w:val="19"/>
                <w:szCs w:val="19"/>
              </w:rPr>
            </w:pPr>
            <w:r w:rsidRPr="00082938">
              <w:rPr>
                <w:rFonts w:ascii="Arial" w:eastAsia="Calibri" w:hAnsi="Arial" w:cs="Arial"/>
                <w:color w:val="000000"/>
                <w:kern w:val="2"/>
                <w:sz w:val="19"/>
                <w:szCs w:val="19"/>
              </w:rPr>
              <w:t>0,48</w:t>
            </w:r>
          </w:p>
        </w:tc>
        <w:tc>
          <w:tcPr>
            <w:tcW w:w="1141" w:type="dxa"/>
            <w:tcBorders>
              <w:top w:val="single" w:sz="4" w:space="0" w:color="auto"/>
              <w:left w:val="nil"/>
              <w:bottom w:val="single" w:sz="4" w:space="0" w:color="auto"/>
              <w:right w:val="single" w:sz="4" w:space="0" w:color="auto"/>
            </w:tcBorders>
            <w:shd w:val="clear" w:color="auto" w:fill="auto"/>
            <w:vAlign w:val="bottom"/>
          </w:tcPr>
          <w:p w14:paraId="2AE0CE9D" w14:textId="77777777" w:rsidR="0096113E" w:rsidRPr="00082938" w:rsidRDefault="0096113E" w:rsidP="0096113E">
            <w:pPr>
              <w:spacing w:after="0" w:line="320" w:lineRule="exact"/>
              <w:jc w:val="right"/>
              <w:rPr>
                <w:rFonts w:ascii="Arial" w:eastAsia="Calibri" w:hAnsi="Arial" w:cs="Arial"/>
                <w:color w:val="000000"/>
                <w:kern w:val="2"/>
                <w:sz w:val="19"/>
                <w:szCs w:val="19"/>
              </w:rPr>
            </w:pPr>
            <w:r w:rsidRPr="00082938">
              <w:rPr>
                <w:rFonts w:ascii="Arial" w:eastAsia="Calibri" w:hAnsi="Arial" w:cs="Arial"/>
                <w:color w:val="000000"/>
                <w:kern w:val="2"/>
                <w:sz w:val="19"/>
                <w:szCs w:val="19"/>
              </w:rPr>
              <w:t>0,28</w:t>
            </w:r>
          </w:p>
        </w:tc>
        <w:tc>
          <w:tcPr>
            <w:tcW w:w="1124" w:type="dxa"/>
            <w:tcBorders>
              <w:top w:val="single" w:sz="4" w:space="0" w:color="auto"/>
              <w:left w:val="nil"/>
              <w:bottom w:val="single" w:sz="4" w:space="0" w:color="auto"/>
              <w:right w:val="single" w:sz="4" w:space="0" w:color="auto"/>
            </w:tcBorders>
            <w:shd w:val="clear" w:color="auto" w:fill="auto"/>
            <w:vAlign w:val="bottom"/>
          </w:tcPr>
          <w:p w14:paraId="0D63251F" w14:textId="77777777" w:rsidR="0096113E" w:rsidRPr="00082938" w:rsidRDefault="0096113E" w:rsidP="0096113E">
            <w:pPr>
              <w:spacing w:after="0" w:line="320" w:lineRule="exact"/>
              <w:jc w:val="right"/>
              <w:rPr>
                <w:rFonts w:ascii="Arial" w:eastAsia="Calibri" w:hAnsi="Arial" w:cs="Arial"/>
                <w:color w:val="000000"/>
                <w:kern w:val="2"/>
                <w:sz w:val="19"/>
                <w:szCs w:val="19"/>
              </w:rPr>
            </w:pPr>
            <w:r w:rsidRPr="00082938">
              <w:rPr>
                <w:rFonts w:ascii="Arial" w:eastAsia="Calibri" w:hAnsi="Arial" w:cs="Arial"/>
                <w:color w:val="000000"/>
                <w:kern w:val="2"/>
                <w:sz w:val="19"/>
                <w:szCs w:val="19"/>
              </w:rPr>
              <w:t>3,0912</w:t>
            </w:r>
          </w:p>
        </w:tc>
        <w:tc>
          <w:tcPr>
            <w:tcW w:w="1142" w:type="dxa"/>
            <w:tcBorders>
              <w:top w:val="single" w:sz="4" w:space="0" w:color="auto"/>
              <w:left w:val="nil"/>
              <w:bottom w:val="single" w:sz="4" w:space="0" w:color="auto"/>
              <w:right w:val="single" w:sz="4" w:space="0" w:color="auto"/>
            </w:tcBorders>
            <w:shd w:val="clear" w:color="auto" w:fill="auto"/>
            <w:vAlign w:val="bottom"/>
          </w:tcPr>
          <w:p w14:paraId="2F93BFB3" w14:textId="77777777" w:rsidR="0096113E" w:rsidRPr="00082938" w:rsidRDefault="0096113E" w:rsidP="0096113E">
            <w:pPr>
              <w:spacing w:after="0" w:line="320" w:lineRule="exact"/>
              <w:jc w:val="right"/>
              <w:rPr>
                <w:rFonts w:ascii="Arial" w:eastAsia="Calibri" w:hAnsi="Arial" w:cs="Arial"/>
                <w:color w:val="000000"/>
                <w:kern w:val="2"/>
                <w:sz w:val="19"/>
                <w:szCs w:val="19"/>
              </w:rPr>
            </w:pPr>
            <w:r w:rsidRPr="00082938">
              <w:rPr>
                <w:rFonts w:ascii="Arial" w:eastAsia="Calibri" w:hAnsi="Arial" w:cs="Arial"/>
                <w:color w:val="000000"/>
                <w:kern w:val="2"/>
                <w:sz w:val="19"/>
                <w:szCs w:val="19"/>
              </w:rPr>
              <w:t>0,6496</w:t>
            </w:r>
          </w:p>
        </w:tc>
      </w:tr>
      <w:tr w:rsidR="0096113E" w:rsidRPr="00082938" w14:paraId="0716D989" w14:textId="77777777" w:rsidTr="005B7C53">
        <w:trPr>
          <w:trHeight w:val="140"/>
        </w:trPr>
        <w:tc>
          <w:tcPr>
            <w:tcW w:w="1025" w:type="dxa"/>
            <w:vMerge/>
            <w:shd w:val="clear" w:color="auto" w:fill="auto"/>
            <w:vAlign w:val="center"/>
          </w:tcPr>
          <w:p w14:paraId="48F60DEB" w14:textId="77777777" w:rsidR="0096113E" w:rsidRPr="00082938" w:rsidRDefault="0096113E" w:rsidP="0096113E">
            <w:pPr>
              <w:widowControl w:val="0"/>
              <w:autoSpaceDE w:val="0"/>
              <w:spacing w:after="0" w:line="320" w:lineRule="exact"/>
              <w:jc w:val="center"/>
              <w:rPr>
                <w:rFonts w:ascii="Arial" w:eastAsia="Arial" w:hAnsi="Arial" w:cs="Arial"/>
                <w:sz w:val="19"/>
                <w:szCs w:val="19"/>
              </w:rPr>
            </w:pPr>
          </w:p>
        </w:tc>
        <w:tc>
          <w:tcPr>
            <w:tcW w:w="1052" w:type="dxa"/>
            <w:vMerge/>
            <w:shd w:val="clear" w:color="auto" w:fill="auto"/>
            <w:vAlign w:val="center"/>
          </w:tcPr>
          <w:p w14:paraId="2280D91F" w14:textId="77777777" w:rsidR="0096113E" w:rsidRPr="00082938" w:rsidRDefault="0096113E" w:rsidP="0096113E">
            <w:pPr>
              <w:widowControl w:val="0"/>
              <w:autoSpaceDE w:val="0"/>
              <w:spacing w:after="0" w:line="320" w:lineRule="exact"/>
              <w:jc w:val="center"/>
              <w:rPr>
                <w:rFonts w:ascii="Arial" w:eastAsia="Arial" w:hAnsi="Arial" w:cs="Arial"/>
                <w:sz w:val="19"/>
                <w:szCs w:val="19"/>
              </w:rPr>
            </w:pPr>
          </w:p>
        </w:tc>
        <w:tc>
          <w:tcPr>
            <w:tcW w:w="1498" w:type="dxa"/>
            <w:shd w:val="clear" w:color="auto" w:fill="auto"/>
            <w:vAlign w:val="center"/>
          </w:tcPr>
          <w:p w14:paraId="4416518E" w14:textId="77777777" w:rsidR="0096113E" w:rsidRPr="00082938" w:rsidRDefault="0096113E" w:rsidP="0096113E">
            <w:pPr>
              <w:widowControl w:val="0"/>
              <w:autoSpaceDE w:val="0"/>
              <w:spacing w:after="0" w:line="320" w:lineRule="exact"/>
              <w:jc w:val="center"/>
              <w:rPr>
                <w:rFonts w:ascii="Arial" w:eastAsia="Arial" w:hAnsi="Arial" w:cs="Arial"/>
                <w:sz w:val="19"/>
                <w:szCs w:val="19"/>
              </w:rPr>
            </w:pPr>
            <w:r w:rsidRPr="00082938">
              <w:rPr>
                <w:rFonts w:ascii="Arial" w:eastAsia="Arial" w:hAnsi="Arial" w:cs="Arial"/>
                <w:sz w:val="19"/>
                <w:szCs w:val="19"/>
              </w:rPr>
              <w:t>Amoniak</w:t>
            </w:r>
          </w:p>
        </w:tc>
        <w:tc>
          <w:tcPr>
            <w:tcW w:w="1535" w:type="dxa"/>
            <w:shd w:val="clear" w:color="auto" w:fill="auto"/>
            <w:vAlign w:val="center"/>
          </w:tcPr>
          <w:p w14:paraId="27437F84" w14:textId="77777777" w:rsidR="0096113E" w:rsidRPr="00082938" w:rsidRDefault="0096113E" w:rsidP="0096113E">
            <w:pPr>
              <w:spacing w:after="0" w:line="320" w:lineRule="exact"/>
              <w:jc w:val="center"/>
              <w:rPr>
                <w:rFonts w:ascii="Arial" w:eastAsia="Calibri" w:hAnsi="Arial" w:cs="Arial"/>
                <w:kern w:val="2"/>
                <w:sz w:val="19"/>
                <w:szCs w:val="19"/>
              </w:rPr>
            </w:pPr>
            <w:r w:rsidRPr="00082938">
              <w:rPr>
                <w:rFonts w:ascii="Arial" w:eastAsia="Calibri" w:hAnsi="Arial" w:cs="Arial"/>
                <w:kern w:val="2"/>
                <w:sz w:val="19"/>
                <w:szCs w:val="19"/>
              </w:rPr>
              <w:t>3,5</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bottom"/>
          </w:tcPr>
          <w:p w14:paraId="637FB701" w14:textId="77777777" w:rsidR="0096113E" w:rsidRPr="00082938" w:rsidRDefault="0096113E" w:rsidP="0096113E">
            <w:pPr>
              <w:spacing w:after="0" w:line="320" w:lineRule="exact"/>
              <w:jc w:val="right"/>
              <w:rPr>
                <w:rFonts w:ascii="Arial" w:eastAsia="Calibri" w:hAnsi="Arial" w:cs="Arial"/>
                <w:color w:val="000000"/>
                <w:kern w:val="2"/>
                <w:sz w:val="19"/>
                <w:szCs w:val="19"/>
              </w:rPr>
            </w:pPr>
            <w:r w:rsidRPr="00082938">
              <w:rPr>
                <w:rFonts w:ascii="Arial" w:eastAsia="Calibri" w:hAnsi="Arial" w:cs="Arial"/>
                <w:color w:val="000000"/>
                <w:kern w:val="2"/>
                <w:sz w:val="19"/>
                <w:szCs w:val="19"/>
              </w:rPr>
              <w:t>0,42</w:t>
            </w:r>
          </w:p>
        </w:tc>
        <w:tc>
          <w:tcPr>
            <w:tcW w:w="1141" w:type="dxa"/>
            <w:tcBorders>
              <w:top w:val="single" w:sz="4" w:space="0" w:color="auto"/>
              <w:left w:val="nil"/>
              <w:bottom w:val="single" w:sz="4" w:space="0" w:color="auto"/>
              <w:right w:val="single" w:sz="4" w:space="0" w:color="auto"/>
            </w:tcBorders>
            <w:shd w:val="clear" w:color="auto" w:fill="auto"/>
            <w:vAlign w:val="bottom"/>
          </w:tcPr>
          <w:p w14:paraId="359C8937" w14:textId="77777777" w:rsidR="0096113E" w:rsidRPr="00082938" w:rsidRDefault="0096113E" w:rsidP="0096113E">
            <w:pPr>
              <w:spacing w:after="0" w:line="320" w:lineRule="exact"/>
              <w:jc w:val="right"/>
              <w:rPr>
                <w:rFonts w:ascii="Arial" w:eastAsia="Calibri" w:hAnsi="Arial" w:cs="Arial"/>
                <w:color w:val="000000"/>
                <w:kern w:val="2"/>
                <w:sz w:val="19"/>
                <w:szCs w:val="19"/>
              </w:rPr>
            </w:pPr>
            <w:r w:rsidRPr="00082938">
              <w:rPr>
                <w:rFonts w:ascii="Arial" w:eastAsia="Calibri" w:hAnsi="Arial" w:cs="Arial"/>
                <w:color w:val="000000"/>
                <w:kern w:val="2"/>
                <w:sz w:val="19"/>
                <w:szCs w:val="19"/>
              </w:rPr>
              <w:t>0,245</w:t>
            </w:r>
          </w:p>
        </w:tc>
        <w:tc>
          <w:tcPr>
            <w:tcW w:w="1124" w:type="dxa"/>
            <w:tcBorders>
              <w:top w:val="single" w:sz="4" w:space="0" w:color="auto"/>
              <w:left w:val="nil"/>
              <w:bottom w:val="single" w:sz="4" w:space="0" w:color="auto"/>
              <w:right w:val="single" w:sz="4" w:space="0" w:color="auto"/>
            </w:tcBorders>
            <w:shd w:val="clear" w:color="auto" w:fill="auto"/>
            <w:vAlign w:val="bottom"/>
          </w:tcPr>
          <w:p w14:paraId="5148D361" w14:textId="77777777" w:rsidR="0096113E" w:rsidRPr="00082938" w:rsidRDefault="0096113E" w:rsidP="0096113E">
            <w:pPr>
              <w:spacing w:after="0" w:line="320" w:lineRule="exact"/>
              <w:jc w:val="right"/>
              <w:rPr>
                <w:rFonts w:ascii="Arial" w:eastAsia="Calibri" w:hAnsi="Arial" w:cs="Arial"/>
                <w:color w:val="000000"/>
                <w:kern w:val="2"/>
                <w:sz w:val="19"/>
                <w:szCs w:val="19"/>
              </w:rPr>
            </w:pPr>
            <w:r w:rsidRPr="00082938">
              <w:rPr>
                <w:rFonts w:ascii="Arial" w:eastAsia="Calibri" w:hAnsi="Arial" w:cs="Arial"/>
                <w:color w:val="000000"/>
                <w:kern w:val="2"/>
                <w:sz w:val="19"/>
                <w:szCs w:val="19"/>
              </w:rPr>
              <w:t>2,7048</w:t>
            </w:r>
          </w:p>
        </w:tc>
        <w:tc>
          <w:tcPr>
            <w:tcW w:w="1142" w:type="dxa"/>
            <w:tcBorders>
              <w:top w:val="single" w:sz="4" w:space="0" w:color="auto"/>
              <w:left w:val="nil"/>
              <w:bottom w:val="single" w:sz="4" w:space="0" w:color="auto"/>
              <w:right w:val="single" w:sz="4" w:space="0" w:color="auto"/>
            </w:tcBorders>
            <w:shd w:val="clear" w:color="auto" w:fill="auto"/>
            <w:vAlign w:val="bottom"/>
          </w:tcPr>
          <w:p w14:paraId="71E20641" w14:textId="77777777" w:rsidR="0096113E" w:rsidRPr="00082938" w:rsidRDefault="0096113E" w:rsidP="0096113E">
            <w:pPr>
              <w:spacing w:after="0" w:line="320" w:lineRule="exact"/>
              <w:jc w:val="right"/>
              <w:rPr>
                <w:rFonts w:ascii="Arial" w:eastAsia="Calibri" w:hAnsi="Arial" w:cs="Arial"/>
                <w:color w:val="000000"/>
                <w:kern w:val="2"/>
                <w:sz w:val="19"/>
                <w:szCs w:val="19"/>
              </w:rPr>
            </w:pPr>
            <w:r w:rsidRPr="00082938">
              <w:rPr>
                <w:rFonts w:ascii="Arial" w:eastAsia="Calibri" w:hAnsi="Arial" w:cs="Arial"/>
                <w:color w:val="000000"/>
                <w:kern w:val="2"/>
                <w:sz w:val="19"/>
                <w:szCs w:val="19"/>
              </w:rPr>
              <w:t>0,5684</w:t>
            </w:r>
          </w:p>
        </w:tc>
      </w:tr>
      <w:tr w:rsidR="0096113E" w:rsidRPr="00082938" w14:paraId="32EC9386" w14:textId="77777777" w:rsidTr="005B7C53">
        <w:trPr>
          <w:trHeight w:val="140"/>
        </w:trPr>
        <w:tc>
          <w:tcPr>
            <w:tcW w:w="1025" w:type="dxa"/>
            <w:vMerge/>
            <w:shd w:val="clear" w:color="auto" w:fill="auto"/>
            <w:vAlign w:val="center"/>
          </w:tcPr>
          <w:p w14:paraId="12A4223B" w14:textId="77777777" w:rsidR="0096113E" w:rsidRPr="00082938" w:rsidRDefault="0096113E" w:rsidP="0096113E">
            <w:pPr>
              <w:widowControl w:val="0"/>
              <w:autoSpaceDE w:val="0"/>
              <w:spacing w:after="0" w:line="320" w:lineRule="exact"/>
              <w:jc w:val="center"/>
              <w:rPr>
                <w:rFonts w:ascii="Arial" w:eastAsia="Arial" w:hAnsi="Arial" w:cs="Arial"/>
                <w:sz w:val="19"/>
                <w:szCs w:val="19"/>
              </w:rPr>
            </w:pPr>
          </w:p>
        </w:tc>
        <w:tc>
          <w:tcPr>
            <w:tcW w:w="1052" w:type="dxa"/>
            <w:vMerge/>
            <w:shd w:val="clear" w:color="auto" w:fill="auto"/>
            <w:vAlign w:val="center"/>
          </w:tcPr>
          <w:p w14:paraId="3DC1F385" w14:textId="77777777" w:rsidR="0096113E" w:rsidRPr="00082938" w:rsidRDefault="0096113E" w:rsidP="0096113E">
            <w:pPr>
              <w:widowControl w:val="0"/>
              <w:autoSpaceDE w:val="0"/>
              <w:spacing w:after="0" w:line="320" w:lineRule="exact"/>
              <w:jc w:val="center"/>
              <w:rPr>
                <w:rFonts w:ascii="Arial" w:eastAsia="Arial" w:hAnsi="Arial" w:cs="Arial"/>
                <w:sz w:val="19"/>
                <w:szCs w:val="19"/>
              </w:rPr>
            </w:pPr>
          </w:p>
        </w:tc>
        <w:tc>
          <w:tcPr>
            <w:tcW w:w="1498" w:type="dxa"/>
            <w:shd w:val="clear" w:color="auto" w:fill="auto"/>
            <w:vAlign w:val="center"/>
          </w:tcPr>
          <w:p w14:paraId="54A81719" w14:textId="77777777" w:rsidR="0096113E" w:rsidRPr="00082938" w:rsidRDefault="0096113E" w:rsidP="0096113E">
            <w:pPr>
              <w:widowControl w:val="0"/>
              <w:autoSpaceDE w:val="0"/>
              <w:spacing w:after="0" w:line="320" w:lineRule="exact"/>
              <w:jc w:val="center"/>
              <w:rPr>
                <w:rFonts w:ascii="Arial" w:eastAsia="Arial" w:hAnsi="Arial" w:cs="Arial"/>
                <w:sz w:val="19"/>
                <w:szCs w:val="19"/>
              </w:rPr>
            </w:pPr>
            <w:r w:rsidRPr="00082938">
              <w:rPr>
                <w:rFonts w:ascii="Arial" w:eastAsia="Arial" w:hAnsi="Arial" w:cs="Arial"/>
                <w:sz w:val="19"/>
                <w:szCs w:val="19"/>
              </w:rPr>
              <w:t>Siarkowodór</w:t>
            </w:r>
          </w:p>
        </w:tc>
        <w:tc>
          <w:tcPr>
            <w:tcW w:w="1535" w:type="dxa"/>
            <w:shd w:val="clear" w:color="auto" w:fill="auto"/>
            <w:vAlign w:val="center"/>
          </w:tcPr>
          <w:p w14:paraId="4F8AF57E" w14:textId="77777777" w:rsidR="0096113E" w:rsidRPr="00082938" w:rsidRDefault="0096113E" w:rsidP="0096113E">
            <w:pPr>
              <w:spacing w:after="0" w:line="320" w:lineRule="exact"/>
              <w:jc w:val="center"/>
              <w:rPr>
                <w:rFonts w:ascii="Arial" w:eastAsia="Calibri" w:hAnsi="Arial" w:cs="Arial"/>
                <w:kern w:val="2"/>
                <w:sz w:val="19"/>
                <w:szCs w:val="19"/>
              </w:rPr>
            </w:pPr>
            <w:r w:rsidRPr="00082938">
              <w:rPr>
                <w:rFonts w:ascii="Arial" w:eastAsia="Calibri" w:hAnsi="Arial" w:cs="Arial"/>
                <w:kern w:val="2"/>
                <w:sz w:val="19"/>
                <w:szCs w:val="19"/>
              </w:rPr>
              <w:t>-</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bottom"/>
          </w:tcPr>
          <w:p w14:paraId="20F8D3B1" w14:textId="77777777" w:rsidR="0096113E" w:rsidRPr="00082938" w:rsidRDefault="0096113E" w:rsidP="0096113E">
            <w:pPr>
              <w:spacing w:after="0" w:line="320" w:lineRule="exact"/>
              <w:jc w:val="right"/>
              <w:rPr>
                <w:rFonts w:ascii="Arial" w:eastAsia="Calibri" w:hAnsi="Arial" w:cs="Arial"/>
                <w:color w:val="000000"/>
                <w:kern w:val="2"/>
                <w:sz w:val="19"/>
                <w:szCs w:val="19"/>
              </w:rPr>
            </w:pPr>
            <w:r w:rsidRPr="00082938">
              <w:rPr>
                <w:rFonts w:ascii="Arial" w:eastAsia="Calibri" w:hAnsi="Arial" w:cs="Arial"/>
                <w:color w:val="000000"/>
                <w:kern w:val="2"/>
                <w:sz w:val="19"/>
                <w:szCs w:val="19"/>
              </w:rPr>
              <w:t>0,00336</w:t>
            </w:r>
          </w:p>
        </w:tc>
        <w:tc>
          <w:tcPr>
            <w:tcW w:w="1141" w:type="dxa"/>
            <w:tcBorders>
              <w:top w:val="single" w:sz="4" w:space="0" w:color="auto"/>
              <w:left w:val="nil"/>
              <w:bottom w:val="single" w:sz="4" w:space="0" w:color="auto"/>
              <w:right w:val="single" w:sz="4" w:space="0" w:color="auto"/>
            </w:tcBorders>
            <w:shd w:val="clear" w:color="auto" w:fill="auto"/>
            <w:vAlign w:val="bottom"/>
          </w:tcPr>
          <w:p w14:paraId="04DDFCE1" w14:textId="77777777" w:rsidR="0096113E" w:rsidRPr="00082938" w:rsidRDefault="0096113E" w:rsidP="0096113E">
            <w:pPr>
              <w:spacing w:after="0" w:line="320" w:lineRule="exact"/>
              <w:jc w:val="right"/>
              <w:rPr>
                <w:rFonts w:ascii="Arial" w:eastAsia="Calibri" w:hAnsi="Arial" w:cs="Arial"/>
                <w:color w:val="000000"/>
                <w:kern w:val="2"/>
                <w:sz w:val="19"/>
                <w:szCs w:val="19"/>
              </w:rPr>
            </w:pPr>
            <w:r w:rsidRPr="00082938">
              <w:rPr>
                <w:rFonts w:ascii="Arial" w:eastAsia="Calibri" w:hAnsi="Arial" w:cs="Arial"/>
                <w:color w:val="000000"/>
                <w:kern w:val="2"/>
                <w:sz w:val="19"/>
                <w:szCs w:val="19"/>
              </w:rPr>
              <w:t>0,00196</w:t>
            </w:r>
          </w:p>
        </w:tc>
        <w:tc>
          <w:tcPr>
            <w:tcW w:w="1124" w:type="dxa"/>
            <w:tcBorders>
              <w:top w:val="single" w:sz="4" w:space="0" w:color="auto"/>
              <w:left w:val="nil"/>
              <w:bottom w:val="single" w:sz="4" w:space="0" w:color="auto"/>
              <w:right w:val="single" w:sz="4" w:space="0" w:color="auto"/>
            </w:tcBorders>
            <w:shd w:val="clear" w:color="auto" w:fill="auto"/>
            <w:vAlign w:val="bottom"/>
          </w:tcPr>
          <w:p w14:paraId="533AF377" w14:textId="77777777" w:rsidR="0096113E" w:rsidRPr="00082938" w:rsidRDefault="0096113E" w:rsidP="0096113E">
            <w:pPr>
              <w:spacing w:after="0" w:line="320" w:lineRule="exact"/>
              <w:jc w:val="right"/>
              <w:rPr>
                <w:rFonts w:ascii="Arial" w:eastAsia="Calibri" w:hAnsi="Arial" w:cs="Arial"/>
                <w:color w:val="000000"/>
                <w:kern w:val="2"/>
                <w:sz w:val="19"/>
                <w:szCs w:val="19"/>
              </w:rPr>
            </w:pPr>
            <w:r w:rsidRPr="00082938">
              <w:rPr>
                <w:rFonts w:ascii="Arial" w:eastAsia="Calibri" w:hAnsi="Arial" w:cs="Arial"/>
                <w:color w:val="000000"/>
                <w:kern w:val="2"/>
                <w:sz w:val="19"/>
                <w:szCs w:val="19"/>
              </w:rPr>
              <w:t>0,0216</w:t>
            </w:r>
          </w:p>
        </w:tc>
        <w:tc>
          <w:tcPr>
            <w:tcW w:w="1142" w:type="dxa"/>
            <w:tcBorders>
              <w:top w:val="single" w:sz="4" w:space="0" w:color="auto"/>
              <w:left w:val="nil"/>
              <w:bottom w:val="single" w:sz="4" w:space="0" w:color="auto"/>
              <w:right w:val="single" w:sz="4" w:space="0" w:color="auto"/>
            </w:tcBorders>
            <w:shd w:val="clear" w:color="auto" w:fill="auto"/>
            <w:vAlign w:val="bottom"/>
          </w:tcPr>
          <w:p w14:paraId="179B111F" w14:textId="77777777" w:rsidR="0096113E" w:rsidRPr="00082938" w:rsidRDefault="0096113E" w:rsidP="0096113E">
            <w:pPr>
              <w:spacing w:after="0" w:line="320" w:lineRule="exact"/>
              <w:jc w:val="right"/>
              <w:rPr>
                <w:rFonts w:ascii="Arial" w:eastAsia="Calibri" w:hAnsi="Arial" w:cs="Arial"/>
                <w:color w:val="000000"/>
                <w:kern w:val="2"/>
                <w:sz w:val="19"/>
                <w:szCs w:val="19"/>
              </w:rPr>
            </w:pPr>
            <w:r w:rsidRPr="00082938">
              <w:rPr>
                <w:rFonts w:ascii="Arial" w:eastAsia="Calibri" w:hAnsi="Arial" w:cs="Arial"/>
                <w:color w:val="000000"/>
                <w:kern w:val="2"/>
                <w:sz w:val="19"/>
                <w:szCs w:val="19"/>
              </w:rPr>
              <w:t>0,0045</w:t>
            </w:r>
          </w:p>
        </w:tc>
      </w:tr>
      <w:tr w:rsidR="0096113E" w:rsidRPr="00072B09" w14:paraId="697671D7" w14:textId="77777777" w:rsidTr="005B7C53">
        <w:trPr>
          <w:trHeight w:val="140"/>
        </w:trPr>
        <w:tc>
          <w:tcPr>
            <w:tcW w:w="1025" w:type="dxa"/>
            <w:vMerge/>
            <w:shd w:val="clear" w:color="auto" w:fill="auto"/>
            <w:vAlign w:val="center"/>
          </w:tcPr>
          <w:p w14:paraId="38E45D89" w14:textId="77777777" w:rsidR="0096113E" w:rsidRPr="00082938" w:rsidRDefault="0096113E" w:rsidP="0096113E">
            <w:pPr>
              <w:widowControl w:val="0"/>
              <w:autoSpaceDE w:val="0"/>
              <w:spacing w:after="0" w:line="320" w:lineRule="exact"/>
              <w:jc w:val="center"/>
              <w:rPr>
                <w:rFonts w:ascii="Arial" w:eastAsia="Arial" w:hAnsi="Arial" w:cs="Arial"/>
                <w:sz w:val="19"/>
                <w:szCs w:val="19"/>
              </w:rPr>
            </w:pPr>
          </w:p>
        </w:tc>
        <w:tc>
          <w:tcPr>
            <w:tcW w:w="1052" w:type="dxa"/>
            <w:vMerge/>
            <w:shd w:val="clear" w:color="auto" w:fill="auto"/>
            <w:vAlign w:val="center"/>
          </w:tcPr>
          <w:p w14:paraId="2BE53327" w14:textId="77777777" w:rsidR="0096113E" w:rsidRPr="00082938" w:rsidRDefault="0096113E" w:rsidP="0096113E">
            <w:pPr>
              <w:widowControl w:val="0"/>
              <w:autoSpaceDE w:val="0"/>
              <w:spacing w:after="0" w:line="320" w:lineRule="exact"/>
              <w:jc w:val="center"/>
              <w:rPr>
                <w:rFonts w:ascii="Arial" w:eastAsia="Arial" w:hAnsi="Arial" w:cs="Arial"/>
                <w:sz w:val="19"/>
                <w:szCs w:val="19"/>
              </w:rPr>
            </w:pPr>
          </w:p>
        </w:tc>
        <w:tc>
          <w:tcPr>
            <w:tcW w:w="1498" w:type="dxa"/>
            <w:shd w:val="clear" w:color="auto" w:fill="auto"/>
            <w:vAlign w:val="center"/>
          </w:tcPr>
          <w:p w14:paraId="12E8259B" w14:textId="77777777" w:rsidR="0096113E" w:rsidRPr="00082938" w:rsidRDefault="0096113E" w:rsidP="0096113E">
            <w:pPr>
              <w:spacing w:after="0" w:line="320" w:lineRule="exact"/>
              <w:jc w:val="center"/>
              <w:rPr>
                <w:rFonts w:ascii="Arial" w:eastAsia="Calibri" w:hAnsi="Arial" w:cs="Arial"/>
                <w:kern w:val="2"/>
                <w:sz w:val="19"/>
                <w:szCs w:val="19"/>
              </w:rPr>
            </w:pPr>
            <w:r w:rsidRPr="00082938">
              <w:rPr>
                <w:rFonts w:ascii="Arial" w:eastAsia="Calibri" w:hAnsi="Arial" w:cs="Arial"/>
                <w:kern w:val="2"/>
                <w:sz w:val="19"/>
                <w:szCs w:val="19"/>
              </w:rPr>
              <w:t>Całkowite LZO</w:t>
            </w:r>
            <w:r w:rsidRPr="00082938">
              <w:rPr>
                <w:rFonts w:ascii="Arial" w:eastAsia="Calibri" w:hAnsi="Arial" w:cs="Arial"/>
                <w:kern w:val="2"/>
                <w:sz w:val="19"/>
                <w:szCs w:val="19"/>
                <w:vertAlign w:val="subscript"/>
              </w:rPr>
              <w:t>.</w:t>
            </w:r>
          </w:p>
        </w:tc>
        <w:tc>
          <w:tcPr>
            <w:tcW w:w="1535" w:type="dxa"/>
            <w:tcBorders>
              <w:right w:val="single" w:sz="4" w:space="0" w:color="auto"/>
            </w:tcBorders>
            <w:shd w:val="clear" w:color="auto" w:fill="auto"/>
            <w:vAlign w:val="center"/>
          </w:tcPr>
          <w:p w14:paraId="6EF754E4" w14:textId="77777777" w:rsidR="0096113E" w:rsidRPr="00082938" w:rsidRDefault="0096113E" w:rsidP="0096113E">
            <w:pPr>
              <w:spacing w:after="0" w:line="320" w:lineRule="exact"/>
              <w:jc w:val="center"/>
              <w:rPr>
                <w:rFonts w:ascii="Arial" w:eastAsia="Calibri" w:hAnsi="Arial" w:cs="Arial"/>
                <w:kern w:val="2"/>
                <w:sz w:val="19"/>
                <w:szCs w:val="19"/>
              </w:rPr>
            </w:pPr>
            <w:r w:rsidRPr="00082938">
              <w:rPr>
                <w:rFonts w:ascii="Arial" w:eastAsia="Calibri" w:hAnsi="Arial" w:cs="Arial"/>
                <w:kern w:val="2"/>
                <w:sz w:val="19"/>
                <w:szCs w:val="19"/>
              </w:rPr>
              <w:t>20</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bottom"/>
          </w:tcPr>
          <w:p w14:paraId="2180A7C4" w14:textId="77777777" w:rsidR="0096113E" w:rsidRPr="00082938" w:rsidRDefault="0096113E" w:rsidP="0096113E">
            <w:pPr>
              <w:spacing w:after="0" w:line="320" w:lineRule="exact"/>
              <w:jc w:val="right"/>
              <w:rPr>
                <w:rFonts w:ascii="Arial" w:eastAsia="Calibri" w:hAnsi="Arial" w:cs="Arial"/>
                <w:color w:val="000000"/>
                <w:kern w:val="2"/>
                <w:sz w:val="19"/>
                <w:szCs w:val="19"/>
              </w:rPr>
            </w:pPr>
            <w:r w:rsidRPr="00082938">
              <w:rPr>
                <w:rFonts w:ascii="Arial" w:eastAsia="Calibri" w:hAnsi="Arial" w:cs="Arial"/>
                <w:color w:val="000000"/>
                <w:kern w:val="2"/>
                <w:sz w:val="19"/>
                <w:szCs w:val="19"/>
              </w:rPr>
              <w:t>2,4</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bottom"/>
          </w:tcPr>
          <w:p w14:paraId="5FB0C445" w14:textId="77777777" w:rsidR="0096113E" w:rsidRPr="00082938" w:rsidRDefault="0096113E" w:rsidP="0096113E">
            <w:pPr>
              <w:spacing w:after="0" w:line="320" w:lineRule="exact"/>
              <w:jc w:val="right"/>
              <w:rPr>
                <w:rFonts w:ascii="Arial" w:eastAsia="Calibri" w:hAnsi="Arial" w:cs="Arial"/>
                <w:color w:val="000000"/>
                <w:kern w:val="2"/>
                <w:sz w:val="19"/>
                <w:szCs w:val="19"/>
              </w:rPr>
            </w:pPr>
            <w:r w:rsidRPr="00082938">
              <w:rPr>
                <w:rFonts w:ascii="Arial" w:eastAsia="Calibri" w:hAnsi="Arial" w:cs="Arial"/>
                <w:color w:val="000000"/>
                <w:kern w:val="2"/>
                <w:sz w:val="19"/>
                <w:szCs w:val="19"/>
              </w:rPr>
              <w:t>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14:paraId="1B668281" w14:textId="77777777" w:rsidR="0096113E" w:rsidRPr="00082938" w:rsidRDefault="0096113E" w:rsidP="0096113E">
            <w:pPr>
              <w:spacing w:after="0" w:line="320" w:lineRule="exact"/>
              <w:jc w:val="right"/>
              <w:rPr>
                <w:rFonts w:ascii="Arial" w:eastAsia="Calibri" w:hAnsi="Arial" w:cs="Arial"/>
                <w:color w:val="000000"/>
                <w:kern w:val="2"/>
                <w:sz w:val="19"/>
                <w:szCs w:val="19"/>
              </w:rPr>
            </w:pPr>
            <w:r w:rsidRPr="00082938">
              <w:rPr>
                <w:rFonts w:ascii="Arial" w:eastAsia="Calibri" w:hAnsi="Arial" w:cs="Arial"/>
                <w:color w:val="000000"/>
                <w:kern w:val="2"/>
                <w:sz w:val="19"/>
                <w:szCs w:val="19"/>
              </w:rPr>
              <w:t>15,456</w:t>
            </w:r>
          </w:p>
        </w:tc>
        <w:tc>
          <w:tcPr>
            <w:tcW w:w="1142" w:type="dxa"/>
            <w:tcBorders>
              <w:top w:val="single" w:sz="4" w:space="0" w:color="auto"/>
              <w:left w:val="nil"/>
              <w:bottom w:val="single" w:sz="4" w:space="0" w:color="auto"/>
              <w:right w:val="single" w:sz="4" w:space="0" w:color="auto"/>
            </w:tcBorders>
            <w:shd w:val="clear" w:color="auto" w:fill="auto"/>
            <w:vAlign w:val="bottom"/>
          </w:tcPr>
          <w:p w14:paraId="46A956DF" w14:textId="77777777" w:rsidR="0096113E" w:rsidRPr="00023797" w:rsidRDefault="0096113E" w:rsidP="0096113E">
            <w:pPr>
              <w:spacing w:after="0" w:line="320" w:lineRule="exact"/>
              <w:jc w:val="right"/>
              <w:rPr>
                <w:rFonts w:ascii="Arial" w:eastAsia="Calibri" w:hAnsi="Arial" w:cs="Arial"/>
                <w:color w:val="000000"/>
                <w:kern w:val="2"/>
                <w:sz w:val="19"/>
                <w:szCs w:val="19"/>
              </w:rPr>
            </w:pPr>
            <w:r w:rsidRPr="00082938">
              <w:rPr>
                <w:rFonts w:ascii="Arial" w:eastAsia="Calibri" w:hAnsi="Arial" w:cs="Arial"/>
                <w:color w:val="000000"/>
                <w:kern w:val="2"/>
                <w:sz w:val="19"/>
                <w:szCs w:val="19"/>
              </w:rPr>
              <w:t>3,248</w:t>
            </w:r>
          </w:p>
        </w:tc>
      </w:tr>
    </w:tbl>
    <w:p w14:paraId="35712DDC" w14:textId="77777777" w:rsidR="00967416" w:rsidRDefault="00967416" w:rsidP="00967416">
      <w:pPr>
        <w:widowControl w:val="0"/>
        <w:autoSpaceDE w:val="0"/>
        <w:spacing w:before="240" w:after="120" w:line="320" w:lineRule="exact"/>
        <w:rPr>
          <w:rFonts w:ascii="Arial" w:eastAsia="Arial" w:hAnsi="Arial" w:cs="Arial"/>
          <w:sz w:val="24"/>
          <w:szCs w:val="24"/>
          <w:u w:val="single"/>
        </w:rPr>
      </w:pPr>
    </w:p>
    <w:p w14:paraId="5FF8805A" w14:textId="77777777" w:rsidR="00967416" w:rsidRDefault="00967416" w:rsidP="00967416">
      <w:pPr>
        <w:widowControl w:val="0"/>
        <w:autoSpaceDE w:val="0"/>
        <w:spacing w:before="240" w:after="120" w:line="320" w:lineRule="exact"/>
        <w:rPr>
          <w:rFonts w:ascii="Arial" w:eastAsia="Arial" w:hAnsi="Arial" w:cs="Arial"/>
          <w:sz w:val="24"/>
          <w:szCs w:val="24"/>
          <w:u w:val="single"/>
        </w:rPr>
      </w:pPr>
    </w:p>
    <w:p w14:paraId="3BBBB028" w14:textId="51F931CE" w:rsidR="00AF2207" w:rsidRDefault="00AF2207" w:rsidP="00967416">
      <w:pPr>
        <w:widowControl w:val="0"/>
        <w:autoSpaceDE w:val="0"/>
        <w:spacing w:before="240" w:after="120" w:line="320" w:lineRule="exact"/>
        <w:rPr>
          <w:rFonts w:ascii="Arial" w:eastAsia="Arial" w:hAnsi="Arial" w:cs="Arial"/>
          <w:sz w:val="24"/>
          <w:szCs w:val="24"/>
          <w:u w:val="single"/>
        </w:rPr>
      </w:pPr>
      <w:r w:rsidRPr="00F8520D">
        <w:rPr>
          <w:rFonts w:ascii="Arial" w:eastAsia="Arial" w:hAnsi="Arial" w:cs="Arial"/>
          <w:sz w:val="24"/>
          <w:szCs w:val="24"/>
          <w:u w:val="single"/>
        </w:rPr>
        <w:lastRenderedPageBreak/>
        <w:t>Emisje z emitora punktowego - zbiornik magazynowy kwasu siarkowego:</w:t>
      </w:r>
    </w:p>
    <w:tbl>
      <w:tblPr>
        <w:tblW w:w="4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8"/>
        <w:gridCol w:w="2903"/>
        <w:gridCol w:w="1769"/>
        <w:gridCol w:w="1517"/>
        <w:gridCol w:w="1483"/>
      </w:tblGrid>
      <w:tr w:rsidR="005C7FC0" w:rsidRPr="00F8520D" w14:paraId="2A6AF214" w14:textId="77777777" w:rsidTr="005C7FC0">
        <w:tc>
          <w:tcPr>
            <w:tcW w:w="690" w:type="pct"/>
            <w:vMerge w:val="restart"/>
            <w:shd w:val="clear" w:color="auto" w:fill="D9D9D9" w:themeFill="background1" w:themeFillShade="D9"/>
            <w:vAlign w:val="center"/>
          </w:tcPr>
          <w:p w14:paraId="77A87F6C" w14:textId="77777777" w:rsidR="005C7FC0" w:rsidRPr="00F8520D" w:rsidRDefault="005C7FC0" w:rsidP="005C7FC0">
            <w:pPr>
              <w:widowControl w:val="0"/>
              <w:autoSpaceDE w:val="0"/>
              <w:spacing w:after="0" w:line="320" w:lineRule="exact"/>
              <w:jc w:val="center"/>
              <w:rPr>
                <w:rFonts w:ascii="Arial" w:eastAsia="Arial" w:hAnsi="Arial" w:cs="Arial"/>
                <w:b/>
                <w:sz w:val="19"/>
                <w:szCs w:val="19"/>
              </w:rPr>
            </w:pPr>
            <w:r w:rsidRPr="00F8520D">
              <w:rPr>
                <w:rFonts w:ascii="Arial" w:eastAsia="Arial" w:hAnsi="Arial" w:cs="Arial"/>
                <w:b/>
                <w:sz w:val="19"/>
                <w:szCs w:val="19"/>
              </w:rPr>
              <w:t>Nr emitora</w:t>
            </w:r>
          </w:p>
        </w:tc>
        <w:tc>
          <w:tcPr>
            <w:tcW w:w="1631" w:type="pct"/>
            <w:vMerge w:val="restart"/>
            <w:shd w:val="clear" w:color="auto" w:fill="D9D9D9" w:themeFill="background1" w:themeFillShade="D9"/>
            <w:vAlign w:val="center"/>
          </w:tcPr>
          <w:p w14:paraId="162D5AC2" w14:textId="77777777" w:rsidR="005C7FC0" w:rsidRPr="00F8520D" w:rsidRDefault="005C7FC0" w:rsidP="005C7FC0">
            <w:pPr>
              <w:widowControl w:val="0"/>
              <w:autoSpaceDE w:val="0"/>
              <w:spacing w:after="0" w:line="320" w:lineRule="exact"/>
              <w:jc w:val="center"/>
              <w:rPr>
                <w:rFonts w:ascii="Arial" w:eastAsia="Arial" w:hAnsi="Arial" w:cs="Arial"/>
                <w:b/>
                <w:sz w:val="19"/>
                <w:szCs w:val="19"/>
              </w:rPr>
            </w:pPr>
            <w:r w:rsidRPr="00F8520D">
              <w:rPr>
                <w:rFonts w:ascii="Arial" w:eastAsia="Arial" w:hAnsi="Arial" w:cs="Arial"/>
                <w:b/>
                <w:sz w:val="19"/>
                <w:szCs w:val="19"/>
              </w:rPr>
              <w:t>Nazwa źródła</w:t>
            </w:r>
          </w:p>
        </w:tc>
        <w:tc>
          <w:tcPr>
            <w:tcW w:w="994" w:type="pct"/>
            <w:vMerge w:val="restart"/>
            <w:shd w:val="clear" w:color="auto" w:fill="D9D9D9" w:themeFill="background1" w:themeFillShade="D9"/>
            <w:vAlign w:val="center"/>
          </w:tcPr>
          <w:p w14:paraId="64FF7627" w14:textId="77777777" w:rsidR="005C7FC0" w:rsidRPr="00F8520D" w:rsidRDefault="005C7FC0" w:rsidP="005C7FC0">
            <w:pPr>
              <w:widowControl w:val="0"/>
              <w:autoSpaceDE w:val="0"/>
              <w:spacing w:after="0" w:line="320" w:lineRule="exact"/>
              <w:jc w:val="center"/>
              <w:rPr>
                <w:rFonts w:ascii="Arial" w:eastAsia="Arial" w:hAnsi="Arial" w:cs="Arial"/>
                <w:b/>
                <w:sz w:val="19"/>
                <w:szCs w:val="19"/>
              </w:rPr>
            </w:pPr>
            <w:r w:rsidRPr="00F8520D">
              <w:rPr>
                <w:rFonts w:ascii="Arial" w:eastAsia="Arial" w:hAnsi="Arial" w:cs="Arial"/>
                <w:b/>
                <w:sz w:val="19"/>
                <w:szCs w:val="19"/>
              </w:rPr>
              <w:t>Substancja</w:t>
            </w:r>
          </w:p>
        </w:tc>
        <w:tc>
          <w:tcPr>
            <w:tcW w:w="1685" w:type="pct"/>
            <w:gridSpan w:val="2"/>
            <w:shd w:val="clear" w:color="auto" w:fill="D9D9D9" w:themeFill="background1" w:themeFillShade="D9"/>
            <w:vAlign w:val="center"/>
          </w:tcPr>
          <w:p w14:paraId="3764A06B" w14:textId="77777777" w:rsidR="005C7FC0" w:rsidRPr="00F8520D" w:rsidRDefault="005C7FC0" w:rsidP="005C7FC0">
            <w:pPr>
              <w:widowControl w:val="0"/>
              <w:autoSpaceDE w:val="0"/>
              <w:spacing w:after="0" w:line="320" w:lineRule="exact"/>
              <w:jc w:val="center"/>
              <w:rPr>
                <w:rFonts w:ascii="Arial" w:eastAsia="Arial" w:hAnsi="Arial" w:cs="Arial"/>
                <w:b/>
                <w:sz w:val="19"/>
                <w:szCs w:val="19"/>
              </w:rPr>
            </w:pPr>
            <w:r w:rsidRPr="00F8520D">
              <w:rPr>
                <w:rFonts w:ascii="Arial" w:eastAsia="Arial" w:hAnsi="Arial" w:cs="Arial"/>
                <w:b/>
                <w:sz w:val="19"/>
                <w:szCs w:val="19"/>
              </w:rPr>
              <w:t>Emisja</w:t>
            </w:r>
          </w:p>
        </w:tc>
      </w:tr>
      <w:tr w:rsidR="005C7FC0" w:rsidRPr="00F8520D" w14:paraId="405AA1B7" w14:textId="77777777" w:rsidTr="00DA66B3">
        <w:trPr>
          <w:trHeight w:val="140"/>
        </w:trPr>
        <w:tc>
          <w:tcPr>
            <w:tcW w:w="690" w:type="pct"/>
            <w:vMerge/>
            <w:shd w:val="clear" w:color="auto" w:fill="D9D9D9" w:themeFill="background1" w:themeFillShade="D9"/>
            <w:vAlign w:val="center"/>
          </w:tcPr>
          <w:p w14:paraId="63D5AE7F" w14:textId="77777777" w:rsidR="005C7FC0" w:rsidRPr="00F8520D" w:rsidRDefault="005C7FC0" w:rsidP="005C7FC0">
            <w:pPr>
              <w:widowControl w:val="0"/>
              <w:autoSpaceDE w:val="0"/>
              <w:spacing w:after="0" w:line="320" w:lineRule="exact"/>
              <w:jc w:val="center"/>
              <w:rPr>
                <w:rFonts w:ascii="Arial" w:eastAsia="Arial" w:hAnsi="Arial" w:cs="Arial"/>
                <w:b/>
                <w:sz w:val="19"/>
                <w:szCs w:val="19"/>
              </w:rPr>
            </w:pPr>
          </w:p>
        </w:tc>
        <w:tc>
          <w:tcPr>
            <w:tcW w:w="1631" w:type="pct"/>
            <w:vMerge/>
            <w:shd w:val="clear" w:color="auto" w:fill="D9D9D9" w:themeFill="background1" w:themeFillShade="D9"/>
            <w:vAlign w:val="center"/>
          </w:tcPr>
          <w:p w14:paraId="1794380C" w14:textId="77777777" w:rsidR="005C7FC0" w:rsidRPr="00F8520D" w:rsidRDefault="005C7FC0" w:rsidP="005C7FC0">
            <w:pPr>
              <w:widowControl w:val="0"/>
              <w:autoSpaceDE w:val="0"/>
              <w:spacing w:after="0" w:line="320" w:lineRule="exact"/>
              <w:jc w:val="center"/>
              <w:rPr>
                <w:rFonts w:ascii="Arial" w:eastAsia="Arial" w:hAnsi="Arial" w:cs="Arial"/>
                <w:b/>
                <w:sz w:val="19"/>
                <w:szCs w:val="19"/>
              </w:rPr>
            </w:pPr>
          </w:p>
        </w:tc>
        <w:tc>
          <w:tcPr>
            <w:tcW w:w="994" w:type="pct"/>
            <w:vMerge/>
            <w:shd w:val="clear" w:color="auto" w:fill="D9D9D9" w:themeFill="background1" w:themeFillShade="D9"/>
            <w:vAlign w:val="center"/>
          </w:tcPr>
          <w:p w14:paraId="2C36EC24" w14:textId="77777777" w:rsidR="005C7FC0" w:rsidRPr="00F8520D" w:rsidRDefault="005C7FC0" w:rsidP="005C7FC0">
            <w:pPr>
              <w:widowControl w:val="0"/>
              <w:autoSpaceDE w:val="0"/>
              <w:spacing w:after="0" w:line="320" w:lineRule="exact"/>
              <w:jc w:val="center"/>
              <w:rPr>
                <w:rFonts w:ascii="Arial" w:eastAsia="Arial" w:hAnsi="Arial" w:cs="Arial"/>
                <w:b/>
                <w:sz w:val="19"/>
                <w:szCs w:val="19"/>
              </w:rPr>
            </w:pPr>
          </w:p>
        </w:tc>
        <w:tc>
          <w:tcPr>
            <w:tcW w:w="852" w:type="pct"/>
            <w:shd w:val="clear" w:color="auto" w:fill="D9D9D9" w:themeFill="background1" w:themeFillShade="D9"/>
            <w:vAlign w:val="center"/>
          </w:tcPr>
          <w:p w14:paraId="520DFB5E" w14:textId="77777777" w:rsidR="005C7FC0" w:rsidRPr="00F8520D" w:rsidRDefault="005C7FC0" w:rsidP="005C7FC0">
            <w:pPr>
              <w:widowControl w:val="0"/>
              <w:autoSpaceDE w:val="0"/>
              <w:spacing w:after="0" w:line="320" w:lineRule="exact"/>
              <w:jc w:val="center"/>
              <w:rPr>
                <w:rFonts w:ascii="Arial" w:eastAsia="Arial" w:hAnsi="Arial" w:cs="Arial"/>
                <w:b/>
                <w:sz w:val="19"/>
                <w:szCs w:val="19"/>
              </w:rPr>
            </w:pPr>
            <w:r w:rsidRPr="00F8520D">
              <w:rPr>
                <w:rFonts w:ascii="Arial" w:eastAsia="Arial" w:hAnsi="Arial" w:cs="Arial"/>
                <w:b/>
                <w:sz w:val="19"/>
                <w:szCs w:val="19"/>
              </w:rPr>
              <w:t>godzinowa</w:t>
            </w:r>
          </w:p>
          <w:p w14:paraId="7D711A43" w14:textId="77777777" w:rsidR="005C7FC0" w:rsidRPr="00F8520D" w:rsidRDefault="005C7FC0" w:rsidP="005C7FC0">
            <w:pPr>
              <w:widowControl w:val="0"/>
              <w:autoSpaceDE w:val="0"/>
              <w:spacing w:after="0" w:line="320" w:lineRule="exact"/>
              <w:jc w:val="center"/>
              <w:rPr>
                <w:rFonts w:ascii="Arial" w:eastAsia="Arial" w:hAnsi="Arial" w:cs="Arial"/>
                <w:b/>
                <w:sz w:val="19"/>
                <w:szCs w:val="19"/>
              </w:rPr>
            </w:pPr>
            <w:r w:rsidRPr="00F8520D">
              <w:rPr>
                <w:rFonts w:ascii="Arial" w:eastAsia="Arial" w:hAnsi="Arial" w:cs="Arial"/>
                <w:b/>
                <w:sz w:val="19"/>
                <w:szCs w:val="19"/>
              </w:rPr>
              <w:t>[kg/h]</w:t>
            </w:r>
          </w:p>
        </w:tc>
        <w:tc>
          <w:tcPr>
            <w:tcW w:w="833" w:type="pct"/>
            <w:shd w:val="clear" w:color="auto" w:fill="D9D9D9" w:themeFill="background1" w:themeFillShade="D9"/>
            <w:vAlign w:val="center"/>
          </w:tcPr>
          <w:p w14:paraId="770989BA" w14:textId="77777777" w:rsidR="005C7FC0" w:rsidRPr="00F8520D" w:rsidRDefault="005C7FC0" w:rsidP="005C7FC0">
            <w:pPr>
              <w:widowControl w:val="0"/>
              <w:autoSpaceDE w:val="0"/>
              <w:spacing w:after="0" w:line="320" w:lineRule="exact"/>
              <w:jc w:val="center"/>
              <w:rPr>
                <w:rFonts w:ascii="Arial" w:eastAsia="Arial" w:hAnsi="Arial" w:cs="Arial"/>
                <w:b/>
                <w:sz w:val="19"/>
                <w:szCs w:val="19"/>
              </w:rPr>
            </w:pPr>
            <w:r w:rsidRPr="00F8520D">
              <w:rPr>
                <w:rFonts w:ascii="Arial" w:eastAsia="Arial" w:hAnsi="Arial" w:cs="Arial"/>
                <w:b/>
                <w:sz w:val="19"/>
                <w:szCs w:val="19"/>
              </w:rPr>
              <w:t>roczna</w:t>
            </w:r>
          </w:p>
          <w:p w14:paraId="43F59B7B" w14:textId="77777777" w:rsidR="005C7FC0" w:rsidRPr="00F8520D" w:rsidRDefault="005C7FC0" w:rsidP="005C7FC0">
            <w:pPr>
              <w:widowControl w:val="0"/>
              <w:autoSpaceDE w:val="0"/>
              <w:spacing w:after="0" w:line="320" w:lineRule="exact"/>
              <w:jc w:val="center"/>
              <w:rPr>
                <w:rFonts w:ascii="Arial" w:eastAsia="Arial" w:hAnsi="Arial" w:cs="Arial"/>
                <w:b/>
                <w:sz w:val="19"/>
                <w:szCs w:val="19"/>
              </w:rPr>
            </w:pPr>
            <w:r w:rsidRPr="00F8520D">
              <w:rPr>
                <w:rFonts w:ascii="Arial" w:eastAsia="Arial" w:hAnsi="Arial" w:cs="Arial"/>
                <w:b/>
                <w:sz w:val="19"/>
                <w:szCs w:val="19"/>
              </w:rPr>
              <w:t>[Mg/rok]</w:t>
            </w:r>
          </w:p>
        </w:tc>
      </w:tr>
      <w:tr w:rsidR="005C7FC0" w:rsidRPr="00F8520D" w14:paraId="64FF836E" w14:textId="77777777" w:rsidTr="00DA66B3">
        <w:trPr>
          <w:trHeight w:val="140"/>
        </w:trPr>
        <w:tc>
          <w:tcPr>
            <w:tcW w:w="690" w:type="pct"/>
            <w:shd w:val="clear" w:color="auto" w:fill="auto"/>
            <w:vAlign w:val="center"/>
          </w:tcPr>
          <w:p w14:paraId="6FFAAFC3" w14:textId="77777777" w:rsidR="005C7FC0" w:rsidRPr="00082938" w:rsidRDefault="005C7FC0" w:rsidP="005C7FC0">
            <w:pPr>
              <w:widowControl w:val="0"/>
              <w:autoSpaceDE w:val="0"/>
              <w:spacing w:after="0" w:line="320" w:lineRule="exact"/>
              <w:jc w:val="center"/>
              <w:rPr>
                <w:rFonts w:ascii="Arial" w:eastAsia="Arial" w:hAnsi="Arial" w:cs="Arial"/>
                <w:b/>
                <w:sz w:val="19"/>
                <w:szCs w:val="19"/>
              </w:rPr>
            </w:pPr>
            <w:r w:rsidRPr="00082938">
              <w:rPr>
                <w:rFonts w:ascii="Arial" w:eastAsia="Arial" w:hAnsi="Arial" w:cs="Arial"/>
                <w:b/>
                <w:sz w:val="19"/>
                <w:szCs w:val="19"/>
              </w:rPr>
              <w:t>E11</w:t>
            </w:r>
          </w:p>
        </w:tc>
        <w:tc>
          <w:tcPr>
            <w:tcW w:w="1631" w:type="pct"/>
            <w:shd w:val="clear" w:color="auto" w:fill="auto"/>
            <w:vAlign w:val="center"/>
          </w:tcPr>
          <w:p w14:paraId="7F35B436" w14:textId="77777777" w:rsidR="005C7FC0" w:rsidRPr="00F8520D" w:rsidRDefault="005C7FC0" w:rsidP="00CE0DC5">
            <w:pPr>
              <w:widowControl w:val="0"/>
              <w:autoSpaceDE w:val="0"/>
              <w:spacing w:after="0" w:line="240" w:lineRule="exact"/>
              <w:jc w:val="center"/>
              <w:rPr>
                <w:rFonts w:ascii="Arial" w:eastAsia="Arial" w:hAnsi="Arial" w:cs="Arial"/>
                <w:sz w:val="19"/>
                <w:szCs w:val="19"/>
              </w:rPr>
            </w:pPr>
            <w:r w:rsidRPr="00F8520D">
              <w:rPr>
                <w:rFonts w:ascii="Arial" w:eastAsia="Arial" w:hAnsi="Arial" w:cs="Arial"/>
                <w:sz w:val="19"/>
                <w:szCs w:val="19"/>
              </w:rPr>
              <w:t>Zbiornik magazynowy kwasu siarkowego</w:t>
            </w:r>
          </w:p>
        </w:tc>
        <w:tc>
          <w:tcPr>
            <w:tcW w:w="994" w:type="pct"/>
            <w:shd w:val="clear" w:color="auto" w:fill="auto"/>
            <w:vAlign w:val="center"/>
          </w:tcPr>
          <w:p w14:paraId="4A4F7CDE" w14:textId="77777777" w:rsidR="005C7FC0" w:rsidRPr="00F8520D" w:rsidRDefault="005C7FC0" w:rsidP="005C7FC0">
            <w:pPr>
              <w:widowControl w:val="0"/>
              <w:autoSpaceDE w:val="0"/>
              <w:spacing w:after="0" w:line="320" w:lineRule="exact"/>
              <w:jc w:val="center"/>
              <w:rPr>
                <w:rFonts w:ascii="Arial" w:eastAsia="Arial" w:hAnsi="Arial" w:cs="Arial"/>
                <w:sz w:val="19"/>
                <w:szCs w:val="19"/>
              </w:rPr>
            </w:pPr>
            <w:r w:rsidRPr="00F8520D">
              <w:rPr>
                <w:rFonts w:ascii="Arial" w:eastAsia="Arial" w:hAnsi="Arial" w:cs="Arial"/>
                <w:sz w:val="19"/>
                <w:szCs w:val="19"/>
              </w:rPr>
              <w:t>Kwas siarkowy</w:t>
            </w:r>
          </w:p>
        </w:tc>
        <w:tc>
          <w:tcPr>
            <w:tcW w:w="852" w:type="pct"/>
            <w:tcBorders>
              <w:top w:val="single" w:sz="4" w:space="0" w:color="auto"/>
              <w:left w:val="nil"/>
              <w:bottom w:val="single" w:sz="4" w:space="0" w:color="auto"/>
              <w:right w:val="single" w:sz="4" w:space="0" w:color="auto"/>
            </w:tcBorders>
            <w:shd w:val="clear" w:color="auto" w:fill="auto"/>
            <w:vAlign w:val="center"/>
          </w:tcPr>
          <w:p w14:paraId="66763739" w14:textId="77777777" w:rsidR="005C7FC0" w:rsidRPr="00F8520D" w:rsidRDefault="005C7FC0" w:rsidP="005C7FC0">
            <w:pPr>
              <w:spacing w:after="0" w:line="320" w:lineRule="exact"/>
              <w:jc w:val="center"/>
              <w:rPr>
                <w:rFonts w:ascii="Arial" w:eastAsia="Calibri" w:hAnsi="Arial" w:cs="Arial"/>
                <w:color w:val="000000"/>
                <w:kern w:val="2"/>
                <w:sz w:val="19"/>
                <w:szCs w:val="19"/>
              </w:rPr>
            </w:pPr>
            <w:r w:rsidRPr="00F8520D">
              <w:rPr>
                <w:rFonts w:ascii="Arial" w:eastAsia="Calibri" w:hAnsi="Arial" w:cs="Arial"/>
                <w:color w:val="000000"/>
                <w:kern w:val="2"/>
                <w:sz w:val="19"/>
                <w:szCs w:val="19"/>
              </w:rPr>
              <w:t>0,503</w:t>
            </w:r>
          </w:p>
        </w:tc>
        <w:tc>
          <w:tcPr>
            <w:tcW w:w="833" w:type="pct"/>
            <w:tcBorders>
              <w:top w:val="single" w:sz="4" w:space="0" w:color="auto"/>
              <w:left w:val="nil"/>
              <w:bottom w:val="single" w:sz="4" w:space="0" w:color="auto"/>
              <w:right w:val="single" w:sz="4" w:space="0" w:color="auto"/>
            </w:tcBorders>
            <w:shd w:val="clear" w:color="auto" w:fill="auto"/>
            <w:vAlign w:val="center"/>
          </w:tcPr>
          <w:p w14:paraId="60317918" w14:textId="77777777" w:rsidR="005C7FC0" w:rsidRPr="00F8520D" w:rsidRDefault="005C7FC0" w:rsidP="005C7FC0">
            <w:pPr>
              <w:spacing w:after="0" w:line="320" w:lineRule="exact"/>
              <w:jc w:val="center"/>
              <w:rPr>
                <w:rFonts w:ascii="Arial" w:eastAsia="Calibri" w:hAnsi="Arial" w:cs="Arial"/>
                <w:color w:val="000000"/>
                <w:kern w:val="2"/>
                <w:sz w:val="19"/>
                <w:szCs w:val="19"/>
              </w:rPr>
            </w:pPr>
            <w:r w:rsidRPr="00F8520D">
              <w:rPr>
                <w:rFonts w:ascii="Arial" w:eastAsia="Calibri" w:hAnsi="Arial" w:cs="Arial"/>
                <w:color w:val="000000"/>
                <w:kern w:val="2"/>
                <w:sz w:val="19"/>
                <w:szCs w:val="19"/>
              </w:rPr>
              <w:t>0,021</w:t>
            </w:r>
          </w:p>
        </w:tc>
      </w:tr>
    </w:tbl>
    <w:p w14:paraId="7DC64D41" w14:textId="29AEE638" w:rsidR="00C5272E" w:rsidRDefault="00DA66B3" w:rsidP="00AF2207">
      <w:pPr>
        <w:widowControl w:val="0"/>
        <w:autoSpaceDE w:val="0"/>
        <w:spacing w:before="120" w:after="120" w:line="320" w:lineRule="exact"/>
        <w:rPr>
          <w:rFonts w:ascii="Arial" w:hAnsi="Arial"/>
          <w:b/>
          <w:color w:val="000000"/>
          <w:sz w:val="24"/>
          <w:szCs w:val="24"/>
        </w:rPr>
      </w:pPr>
      <w:r w:rsidRPr="000F78CF">
        <w:rPr>
          <w:rFonts w:ascii="Arial" w:hAnsi="Arial"/>
          <w:b/>
          <w:color w:val="000000"/>
          <w:sz w:val="24"/>
          <w:szCs w:val="24"/>
        </w:rPr>
        <w:t>3.2.</w:t>
      </w:r>
      <w:r w:rsidR="000D51B9">
        <w:rPr>
          <w:rFonts w:ascii="Arial" w:hAnsi="Arial"/>
          <w:b/>
          <w:color w:val="000000"/>
          <w:sz w:val="24"/>
          <w:szCs w:val="24"/>
        </w:rPr>
        <w:t>2. Emisja substancji w warunkach odbiegających od normalnych.</w:t>
      </w:r>
    </w:p>
    <w:p w14:paraId="0AB4D325" w14:textId="70F77930" w:rsidR="000D51B9" w:rsidRPr="00F24AB2" w:rsidRDefault="00895984" w:rsidP="00F24AB2">
      <w:pPr>
        <w:widowControl w:val="0"/>
        <w:autoSpaceDE w:val="0"/>
        <w:spacing w:after="0" w:line="320" w:lineRule="exact"/>
        <w:rPr>
          <w:rFonts w:ascii="Arial" w:hAnsi="Arial"/>
          <w:bCs/>
          <w:color w:val="000000"/>
          <w:sz w:val="24"/>
          <w:szCs w:val="24"/>
        </w:rPr>
      </w:pPr>
      <w:r w:rsidRPr="00F24AB2">
        <w:rPr>
          <w:rFonts w:ascii="Arial" w:hAnsi="Arial"/>
          <w:bCs/>
          <w:color w:val="000000"/>
          <w:sz w:val="24"/>
          <w:szCs w:val="24"/>
        </w:rPr>
        <w:t xml:space="preserve">Funkcjonowanie instalacji w warunkach odbiegających od normalnych możliwe </w:t>
      </w:r>
      <w:r w:rsidR="00162511">
        <w:rPr>
          <w:rFonts w:ascii="Arial" w:hAnsi="Arial"/>
          <w:bCs/>
          <w:color w:val="000000"/>
          <w:sz w:val="24"/>
          <w:szCs w:val="24"/>
        </w:rPr>
        <w:br/>
      </w:r>
      <w:r w:rsidRPr="00F24AB2">
        <w:rPr>
          <w:rFonts w:ascii="Arial" w:hAnsi="Arial"/>
          <w:bCs/>
          <w:color w:val="000000"/>
          <w:sz w:val="24"/>
          <w:szCs w:val="24"/>
        </w:rPr>
        <w:t>jest w następujących warunkach</w:t>
      </w:r>
      <w:r w:rsidR="00621BED" w:rsidRPr="00F24AB2">
        <w:rPr>
          <w:rFonts w:ascii="Arial" w:hAnsi="Arial"/>
          <w:bCs/>
          <w:color w:val="000000"/>
          <w:sz w:val="24"/>
          <w:szCs w:val="24"/>
        </w:rPr>
        <w:t>:</w:t>
      </w:r>
    </w:p>
    <w:p w14:paraId="35CC50DA" w14:textId="53BEA9F4" w:rsidR="00621BED" w:rsidRPr="00F24AB2" w:rsidRDefault="00F24AB2" w:rsidP="008A6686">
      <w:pPr>
        <w:pStyle w:val="Akapitzlist"/>
        <w:widowControl w:val="0"/>
        <w:numPr>
          <w:ilvl w:val="0"/>
          <w:numId w:val="102"/>
        </w:numPr>
        <w:autoSpaceDE w:val="0"/>
        <w:spacing w:line="320" w:lineRule="exact"/>
        <w:rPr>
          <w:rFonts w:ascii="Arial" w:hAnsi="Arial"/>
          <w:bCs/>
          <w:color w:val="000000"/>
        </w:rPr>
      </w:pPr>
      <w:r>
        <w:rPr>
          <w:rFonts w:ascii="Arial" w:hAnsi="Arial"/>
          <w:bCs/>
          <w:color w:val="000000"/>
        </w:rPr>
        <w:t>r</w:t>
      </w:r>
      <w:r w:rsidR="00621BED" w:rsidRPr="00F24AB2">
        <w:rPr>
          <w:rFonts w:ascii="Arial" w:hAnsi="Arial"/>
          <w:bCs/>
          <w:color w:val="000000"/>
        </w:rPr>
        <w:t>ozruch instalacji,</w:t>
      </w:r>
    </w:p>
    <w:p w14:paraId="0CE7F8CD" w14:textId="6EE767F2" w:rsidR="00621BED" w:rsidRPr="000178A4" w:rsidRDefault="000178A4" w:rsidP="00CE47F8">
      <w:pPr>
        <w:pStyle w:val="Akapitzlist"/>
        <w:widowControl w:val="0"/>
        <w:numPr>
          <w:ilvl w:val="0"/>
          <w:numId w:val="102"/>
        </w:numPr>
        <w:autoSpaceDE w:val="0"/>
        <w:spacing w:before="120" w:after="120" w:line="320" w:lineRule="exact"/>
        <w:rPr>
          <w:rFonts w:ascii="Arial" w:eastAsia="Arial" w:hAnsi="Arial" w:cs="Arial"/>
          <w:bCs/>
          <w:u w:val="single"/>
        </w:rPr>
      </w:pPr>
      <w:r>
        <w:rPr>
          <w:rFonts w:ascii="Arial" w:hAnsi="Arial"/>
          <w:bCs/>
          <w:color w:val="000000"/>
        </w:rPr>
        <w:t>s</w:t>
      </w:r>
      <w:r w:rsidR="00621BED" w:rsidRPr="00F24AB2">
        <w:rPr>
          <w:rFonts w:ascii="Arial" w:hAnsi="Arial"/>
          <w:bCs/>
          <w:color w:val="000000"/>
        </w:rPr>
        <w:t xml:space="preserve">palanie wytworzonego biogazu na pochodni zamiast </w:t>
      </w:r>
      <w:r w:rsidR="003478CD">
        <w:rPr>
          <w:rFonts w:ascii="Arial" w:hAnsi="Arial"/>
          <w:bCs/>
          <w:color w:val="000000"/>
        </w:rPr>
        <w:t xml:space="preserve">w </w:t>
      </w:r>
      <w:r w:rsidR="00621BED" w:rsidRPr="00F24AB2">
        <w:rPr>
          <w:rFonts w:ascii="Arial" w:hAnsi="Arial"/>
          <w:bCs/>
          <w:color w:val="000000"/>
        </w:rPr>
        <w:t>koa</w:t>
      </w:r>
      <w:r w:rsidR="00F24AB2" w:rsidRPr="00F24AB2">
        <w:rPr>
          <w:rFonts w:ascii="Arial" w:hAnsi="Arial"/>
          <w:bCs/>
          <w:color w:val="000000"/>
        </w:rPr>
        <w:t>gulantach.</w:t>
      </w:r>
    </w:p>
    <w:p w14:paraId="733F732F" w14:textId="6036F659" w:rsidR="000178A4" w:rsidRDefault="000178A4" w:rsidP="00CE47F8">
      <w:pPr>
        <w:widowControl w:val="0"/>
        <w:autoSpaceDE w:val="0"/>
        <w:spacing w:before="120" w:after="120" w:line="320" w:lineRule="exact"/>
        <w:rPr>
          <w:rFonts w:ascii="Arial" w:eastAsia="Arial" w:hAnsi="Arial" w:cs="Arial"/>
          <w:b/>
          <w:sz w:val="24"/>
          <w:szCs w:val="24"/>
        </w:rPr>
      </w:pPr>
      <w:r w:rsidRPr="009E51C4">
        <w:rPr>
          <w:rFonts w:ascii="Arial" w:eastAsia="Arial" w:hAnsi="Arial" w:cs="Arial"/>
          <w:b/>
          <w:sz w:val="24"/>
          <w:szCs w:val="24"/>
        </w:rPr>
        <w:t>Rozruch instalacji.</w:t>
      </w:r>
    </w:p>
    <w:p w14:paraId="6121B8DC" w14:textId="73B2B3F6" w:rsidR="00496F44" w:rsidRDefault="009E51C4" w:rsidP="00CE47F8">
      <w:pPr>
        <w:widowControl w:val="0"/>
        <w:autoSpaceDE w:val="0"/>
        <w:spacing w:before="120" w:after="120" w:line="320" w:lineRule="exact"/>
        <w:rPr>
          <w:rFonts w:ascii="Arial" w:eastAsia="Arial" w:hAnsi="Arial" w:cs="Arial"/>
          <w:bCs/>
          <w:sz w:val="24"/>
          <w:szCs w:val="24"/>
        </w:rPr>
      </w:pPr>
      <w:r w:rsidRPr="00304637">
        <w:rPr>
          <w:rFonts w:ascii="Arial" w:eastAsia="Arial" w:hAnsi="Arial" w:cs="Arial"/>
          <w:bCs/>
          <w:sz w:val="24"/>
          <w:szCs w:val="24"/>
        </w:rPr>
        <w:t>Praca</w:t>
      </w:r>
      <w:r w:rsidR="00304637" w:rsidRPr="00304637">
        <w:rPr>
          <w:rFonts w:ascii="Arial" w:eastAsia="Arial" w:hAnsi="Arial" w:cs="Arial"/>
          <w:bCs/>
          <w:sz w:val="24"/>
          <w:szCs w:val="24"/>
        </w:rPr>
        <w:t xml:space="preserve"> </w:t>
      </w:r>
      <w:r w:rsidRPr="00304637">
        <w:rPr>
          <w:rFonts w:ascii="Arial" w:eastAsia="Arial" w:hAnsi="Arial" w:cs="Arial"/>
          <w:bCs/>
          <w:sz w:val="24"/>
          <w:szCs w:val="24"/>
        </w:rPr>
        <w:t xml:space="preserve">instalacji w </w:t>
      </w:r>
      <w:r w:rsidR="00304637">
        <w:rPr>
          <w:rFonts w:ascii="Arial" w:eastAsia="Arial" w:hAnsi="Arial" w:cs="Arial"/>
          <w:bCs/>
          <w:sz w:val="24"/>
          <w:szCs w:val="24"/>
        </w:rPr>
        <w:t>fazie rozruchu</w:t>
      </w:r>
      <w:r w:rsidR="00A60980">
        <w:rPr>
          <w:rFonts w:ascii="Arial" w:eastAsia="Arial" w:hAnsi="Arial" w:cs="Arial"/>
          <w:bCs/>
          <w:sz w:val="24"/>
          <w:szCs w:val="24"/>
        </w:rPr>
        <w:t xml:space="preserve">, przy niepełnym obciążeniu instalacji, wiąże się </w:t>
      </w:r>
      <w:r w:rsidR="00162511">
        <w:rPr>
          <w:rFonts w:ascii="Arial" w:eastAsia="Arial" w:hAnsi="Arial" w:cs="Arial"/>
          <w:bCs/>
          <w:sz w:val="24"/>
          <w:szCs w:val="24"/>
        </w:rPr>
        <w:br/>
      </w:r>
      <w:r w:rsidR="00A60980">
        <w:rPr>
          <w:rFonts w:ascii="Arial" w:eastAsia="Arial" w:hAnsi="Arial" w:cs="Arial"/>
          <w:bCs/>
          <w:sz w:val="24"/>
          <w:szCs w:val="24"/>
        </w:rPr>
        <w:t xml:space="preserve">ze </w:t>
      </w:r>
      <w:r w:rsidR="004878B3">
        <w:rPr>
          <w:rFonts w:ascii="Arial" w:eastAsia="Arial" w:hAnsi="Arial" w:cs="Arial"/>
          <w:bCs/>
          <w:sz w:val="24"/>
          <w:szCs w:val="24"/>
        </w:rPr>
        <w:t>zmniejszoną</w:t>
      </w:r>
      <w:r w:rsidR="00A60980">
        <w:rPr>
          <w:rFonts w:ascii="Arial" w:eastAsia="Arial" w:hAnsi="Arial" w:cs="Arial"/>
          <w:bCs/>
          <w:sz w:val="24"/>
          <w:szCs w:val="24"/>
        </w:rPr>
        <w:t xml:space="preserve"> ilością wytwarzanego biogazu</w:t>
      </w:r>
      <w:r w:rsidR="004878B3">
        <w:rPr>
          <w:rFonts w:ascii="Arial" w:eastAsia="Arial" w:hAnsi="Arial" w:cs="Arial"/>
          <w:bCs/>
          <w:sz w:val="24"/>
          <w:szCs w:val="24"/>
        </w:rPr>
        <w:t>. W okresie</w:t>
      </w:r>
      <w:r w:rsidR="00BD4D7C">
        <w:rPr>
          <w:rFonts w:ascii="Arial" w:eastAsia="Arial" w:hAnsi="Arial" w:cs="Arial"/>
          <w:bCs/>
          <w:sz w:val="24"/>
          <w:szCs w:val="24"/>
        </w:rPr>
        <w:t xml:space="preserve"> rozruchu wytwarzany biogaz</w:t>
      </w:r>
      <w:r w:rsidR="006266F5">
        <w:rPr>
          <w:rFonts w:ascii="Arial" w:eastAsia="Arial" w:hAnsi="Arial" w:cs="Arial"/>
          <w:bCs/>
          <w:sz w:val="24"/>
          <w:szCs w:val="24"/>
        </w:rPr>
        <w:t xml:space="preserve"> nie będzie spełniał</w:t>
      </w:r>
      <w:r w:rsidR="00D76CB1">
        <w:rPr>
          <w:rFonts w:ascii="Arial" w:eastAsia="Arial" w:hAnsi="Arial" w:cs="Arial"/>
          <w:bCs/>
          <w:sz w:val="24"/>
          <w:szCs w:val="24"/>
        </w:rPr>
        <w:t xml:space="preserve"> wymagań jakościowych, np. uwagi na zbyt małą zawartość metanu, </w:t>
      </w:r>
      <w:r w:rsidR="00B777A0">
        <w:rPr>
          <w:rFonts w:ascii="Arial" w:eastAsia="Arial" w:hAnsi="Arial" w:cs="Arial"/>
          <w:bCs/>
          <w:sz w:val="24"/>
          <w:szCs w:val="24"/>
        </w:rPr>
        <w:br/>
      </w:r>
      <w:r w:rsidR="00D76CB1">
        <w:rPr>
          <w:rFonts w:ascii="Arial" w:eastAsia="Arial" w:hAnsi="Arial" w:cs="Arial"/>
          <w:bCs/>
          <w:sz w:val="24"/>
          <w:szCs w:val="24"/>
        </w:rPr>
        <w:t>w związku</w:t>
      </w:r>
      <w:r w:rsidR="00713C8B">
        <w:rPr>
          <w:rFonts w:ascii="Arial" w:eastAsia="Arial" w:hAnsi="Arial" w:cs="Arial"/>
          <w:bCs/>
          <w:sz w:val="24"/>
          <w:szCs w:val="24"/>
        </w:rPr>
        <w:t xml:space="preserve"> z czym</w:t>
      </w:r>
      <w:r w:rsidR="00496F44">
        <w:rPr>
          <w:rFonts w:ascii="Arial" w:eastAsia="Arial" w:hAnsi="Arial" w:cs="Arial"/>
          <w:bCs/>
          <w:sz w:val="24"/>
          <w:szCs w:val="24"/>
        </w:rPr>
        <w:t>, konieczne będzie jego s</w:t>
      </w:r>
      <w:r w:rsidR="003478CD">
        <w:rPr>
          <w:rFonts w:ascii="Arial" w:eastAsia="Arial" w:hAnsi="Arial" w:cs="Arial"/>
          <w:bCs/>
          <w:sz w:val="24"/>
          <w:szCs w:val="24"/>
        </w:rPr>
        <w:t>palenie</w:t>
      </w:r>
      <w:r w:rsidR="00496F44">
        <w:rPr>
          <w:rFonts w:ascii="Arial" w:eastAsia="Arial" w:hAnsi="Arial" w:cs="Arial"/>
          <w:bCs/>
          <w:sz w:val="24"/>
          <w:szCs w:val="24"/>
        </w:rPr>
        <w:t xml:space="preserve"> na pochod</w:t>
      </w:r>
      <w:r w:rsidR="00201017">
        <w:rPr>
          <w:rFonts w:ascii="Arial" w:eastAsia="Arial" w:hAnsi="Arial" w:cs="Arial"/>
          <w:bCs/>
          <w:sz w:val="24"/>
          <w:szCs w:val="24"/>
        </w:rPr>
        <w:t>n</w:t>
      </w:r>
      <w:r w:rsidR="00496F44">
        <w:rPr>
          <w:rFonts w:ascii="Arial" w:eastAsia="Arial" w:hAnsi="Arial" w:cs="Arial"/>
          <w:bCs/>
          <w:sz w:val="24"/>
          <w:szCs w:val="24"/>
        </w:rPr>
        <w:t>i.</w:t>
      </w:r>
    </w:p>
    <w:p w14:paraId="3D2E3593" w14:textId="779907BD" w:rsidR="00496F44" w:rsidRPr="00201017" w:rsidRDefault="00496F44" w:rsidP="00CE47F8">
      <w:pPr>
        <w:widowControl w:val="0"/>
        <w:autoSpaceDE w:val="0"/>
        <w:spacing w:before="120" w:after="120" w:line="320" w:lineRule="exact"/>
        <w:rPr>
          <w:rFonts w:ascii="Arial" w:eastAsia="Arial" w:hAnsi="Arial" w:cs="Arial"/>
          <w:b/>
          <w:sz w:val="24"/>
          <w:szCs w:val="24"/>
        </w:rPr>
      </w:pPr>
      <w:r w:rsidRPr="00201017">
        <w:rPr>
          <w:rFonts w:ascii="Arial" w:eastAsia="Arial" w:hAnsi="Arial" w:cs="Arial"/>
          <w:b/>
          <w:sz w:val="24"/>
          <w:szCs w:val="24"/>
        </w:rPr>
        <w:t>Spalanie wytworzonego biogazu na po</w:t>
      </w:r>
      <w:r w:rsidR="004305A7" w:rsidRPr="00201017">
        <w:rPr>
          <w:rFonts w:ascii="Arial" w:eastAsia="Arial" w:hAnsi="Arial" w:cs="Arial"/>
          <w:b/>
          <w:sz w:val="24"/>
          <w:szCs w:val="24"/>
        </w:rPr>
        <w:t>chodni.</w:t>
      </w:r>
    </w:p>
    <w:p w14:paraId="34AE649E" w14:textId="5D322CCF" w:rsidR="004305A7" w:rsidRDefault="004305A7" w:rsidP="009E51C4">
      <w:pPr>
        <w:widowControl w:val="0"/>
        <w:autoSpaceDE w:val="0"/>
        <w:spacing w:after="0" w:line="320" w:lineRule="exact"/>
        <w:rPr>
          <w:rFonts w:ascii="Arial" w:eastAsia="Arial" w:hAnsi="Arial" w:cs="Arial"/>
          <w:bCs/>
          <w:sz w:val="24"/>
          <w:szCs w:val="24"/>
        </w:rPr>
      </w:pPr>
      <w:r>
        <w:rPr>
          <w:rFonts w:ascii="Arial" w:eastAsia="Arial" w:hAnsi="Arial" w:cs="Arial"/>
          <w:bCs/>
          <w:sz w:val="24"/>
          <w:szCs w:val="24"/>
        </w:rPr>
        <w:t>W razie awarii lub konieczności przeprowadzenia naprawy lub bieżącej konse</w:t>
      </w:r>
      <w:r w:rsidR="007A6B51">
        <w:rPr>
          <w:rFonts w:ascii="Arial" w:eastAsia="Arial" w:hAnsi="Arial" w:cs="Arial"/>
          <w:bCs/>
          <w:sz w:val="24"/>
          <w:szCs w:val="24"/>
        </w:rPr>
        <w:t>rwacji agregatów kogeneracyjnych, biogaz kierowany będzie do pochodni gazowej</w:t>
      </w:r>
      <w:r w:rsidR="003478CD">
        <w:rPr>
          <w:rFonts w:ascii="Arial" w:eastAsia="Arial" w:hAnsi="Arial" w:cs="Arial"/>
          <w:bCs/>
          <w:sz w:val="24"/>
          <w:szCs w:val="24"/>
        </w:rPr>
        <w:t>,</w:t>
      </w:r>
      <w:r w:rsidR="007A6B51">
        <w:rPr>
          <w:rFonts w:ascii="Arial" w:eastAsia="Arial" w:hAnsi="Arial" w:cs="Arial"/>
          <w:bCs/>
          <w:sz w:val="24"/>
          <w:szCs w:val="24"/>
        </w:rPr>
        <w:t xml:space="preserve"> celem spal</w:t>
      </w:r>
      <w:r w:rsidR="00201017">
        <w:rPr>
          <w:rFonts w:ascii="Arial" w:eastAsia="Arial" w:hAnsi="Arial" w:cs="Arial"/>
          <w:bCs/>
          <w:sz w:val="24"/>
          <w:szCs w:val="24"/>
        </w:rPr>
        <w:t>enia nadmiaru gazu.</w:t>
      </w:r>
      <w:r w:rsidR="00250930">
        <w:rPr>
          <w:rFonts w:ascii="Arial" w:eastAsia="Arial" w:hAnsi="Arial" w:cs="Arial"/>
          <w:bCs/>
          <w:sz w:val="24"/>
          <w:szCs w:val="24"/>
        </w:rPr>
        <w:t xml:space="preserve"> Pochodnia</w:t>
      </w:r>
      <w:r w:rsidR="0071674C">
        <w:rPr>
          <w:rFonts w:ascii="Arial" w:eastAsia="Arial" w:hAnsi="Arial" w:cs="Arial"/>
          <w:bCs/>
          <w:sz w:val="24"/>
          <w:szCs w:val="24"/>
        </w:rPr>
        <w:t>,</w:t>
      </w:r>
      <w:r w:rsidR="00250930">
        <w:rPr>
          <w:rFonts w:ascii="Arial" w:eastAsia="Arial" w:hAnsi="Arial" w:cs="Arial"/>
          <w:bCs/>
          <w:sz w:val="24"/>
          <w:szCs w:val="24"/>
        </w:rPr>
        <w:t xml:space="preserve"> o wydajności nominalnej 350 m</w:t>
      </w:r>
      <w:r w:rsidR="00250930" w:rsidRPr="002A715E">
        <w:rPr>
          <w:rFonts w:ascii="Arial" w:eastAsia="Arial" w:hAnsi="Arial" w:cs="Arial"/>
          <w:bCs/>
          <w:sz w:val="24"/>
          <w:szCs w:val="24"/>
          <w:vertAlign w:val="superscript"/>
        </w:rPr>
        <w:t>3</w:t>
      </w:r>
      <w:r w:rsidR="00250930">
        <w:rPr>
          <w:rFonts w:ascii="Arial" w:eastAsia="Arial" w:hAnsi="Arial" w:cs="Arial"/>
          <w:bCs/>
          <w:sz w:val="24"/>
          <w:szCs w:val="24"/>
        </w:rPr>
        <w:t>/h</w:t>
      </w:r>
      <w:r w:rsidR="003478CD">
        <w:rPr>
          <w:rFonts w:ascii="Arial" w:eastAsia="Arial" w:hAnsi="Arial" w:cs="Arial"/>
          <w:bCs/>
          <w:sz w:val="24"/>
          <w:szCs w:val="24"/>
        </w:rPr>
        <w:t>,</w:t>
      </w:r>
      <w:r w:rsidR="00250930">
        <w:rPr>
          <w:rFonts w:ascii="Arial" w:eastAsia="Arial" w:hAnsi="Arial" w:cs="Arial"/>
          <w:bCs/>
          <w:sz w:val="24"/>
          <w:szCs w:val="24"/>
        </w:rPr>
        <w:t xml:space="preserve"> umieszczona jest na dachu</w:t>
      </w:r>
      <w:r w:rsidR="00AE0B5D">
        <w:rPr>
          <w:rFonts w:ascii="Arial" w:eastAsia="Arial" w:hAnsi="Arial" w:cs="Arial"/>
          <w:bCs/>
          <w:sz w:val="24"/>
          <w:szCs w:val="24"/>
        </w:rPr>
        <w:t xml:space="preserve"> </w:t>
      </w:r>
      <w:proofErr w:type="spellStart"/>
      <w:r w:rsidR="00AE0B5D">
        <w:rPr>
          <w:rFonts w:ascii="Arial" w:eastAsia="Arial" w:hAnsi="Arial" w:cs="Arial"/>
          <w:bCs/>
          <w:sz w:val="24"/>
          <w:szCs w:val="24"/>
        </w:rPr>
        <w:t>fermentera</w:t>
      </w:r>
      <w:proofErr w:type="spellEnd"/>
      <w:r w:rsidR="00AE0B5D">
        <w:rPr>
          <w:rFonts w:ascii="Arial" w:eastAsia="Arial" w:hAnsi="Arial" w:cs="Arial"/>
          <w:bCs/>
          <w:sz w:val="24"/>
          <w:szCs w:val="24"/>
        </w:rPr>
        <w:t>. Pochodnia wyposażona jest w systemy</w:t>
      </w:r>
      <w:r w:rsidR="000132EA">
        <w:rPr>
          <w:rFonts w:ascii="Arial" w:eastAsia="Arial" w:hAnsi="Arial" w:cs="Arial"/>
          <w:bCs/>
          <w:sz w:val="24"/>
          <w:szCs w:val="24"/>
        </w:rPr>
        <w:t xml:space="preserve"> automatycznego sterowania oraz inne systemy zabezpieczające (m. in.</w:t>
      </w:r>
      <w:r w:rsidR="00536774">
        <w:rPr>
          <w:rFonts w:ascii="Arial" w:eastAsia="Arial" w:hAnsi="Arial" w:cs="Arial"/>
          <w:bCs/>
          <w:sz w:val="24"/>
          <w:szCs w:val="24"/>
        </w:rPr>
        <w:t xml:space="preserve"> </w:t>
      </w:r>
      <w:r w:rsidR="003478CD">
        <w:rPr>
          <w:rFonts w:ascii="Arial" w:eastAsia="Arial" w:hAnsi="Arial" w:cs="Arial"/>
          <w:bCs/>
          <w:sz w:val="24"/>
          <w:szCs w:val="24"/>
        </w:rPr>
        <w:t>w</w:t>
      </w:r>
      <w:r w:rsidR="00536774">
        <w:rPr>
          <w:rFonts w:ascii="Arial" w:eastAsia="Arial" w:hAnsi="Arial" w:cs="Arial"/>
          <w:bCs/>
          <w:sz w:val="24"/>
          <w:szCs w:val="24"/>
        </w:rPr>
        <w:t>ykrywacz płomienia, czujnik temperatury</w:t>
      </w:r>
      <w:r w:rsidR="00737C68">
        <w:rPr>
          <w:rFonts w:ascii="Arial" w:eastAsia="Arial" w:hAnsi="Arial" w:cs="Arial"/>
          <w:bCs/>
          <w:sz w:val="24"/>
          <w:szCs w:val="24"/>
        </w:rPr>
        <w:t>, przerywacz płomienia).</w:t>
      </w:r>
    </w:p>
    <w:p w14:paraId="43F074BF" w14:textId="49F2E9DB" w:rsidR="00737C68" w:rsidRDefault="00885718" w:rsidP="009E51C4">
      <w:pPr>
        <w:widowControl w:val="0"/>
        <w:autoSpaceDE w:val="0"/>
        <w:spacing w:after="0" w:line="320" w:lineRule="exact"/>
        <w:rPr>
          <w:rFonts w:ascii="Arial" w:eastAsia="Arial" w:hAnsi="Arial" w:cs="Arial"/>
          <w:bCs/>
          <w:sz w:val="24"/>
          <w:szCs w:val="24"/>
        </w:rPr>
      </w:pPr>
      <w:r>
        <w:rPr>
          <w:rFonts w:ascii="Arial" w:eastAsia="Arial" w:hAnsi="Arial" w:cs="Arial"/>
          <w:bCs/>
          <w:sz w:val="24"/>
          <w:szCs w:val="24"/>
        </w:rPr>
        <w:t>Pochodnia działa w sytuacjach innych</w:t>
      </w:r>
      <w:r w:rsidR="00EC5B7C">
        <w:rPr>
          <w:rFonts w:ascii="Arial" w:eastAsia="Arial" w:hAnsi="Arial" w:cs="Arial"/>
          <w:bCs/>
          <w:sz w:val="24"/>
          <w:szCs w:val="24"/>
        </w:rPr>
        <w:t xml:space="preserve"> niż normal</w:t>
      </w:r>
      <w:r w:rsidR="00856C20">
        <w:rPr>
          <w:rFonts w:ascii="Arial" w:eastAsia="Arial" w:hAnsi="Arial" w:cs="Arial"/>
          <w:bCs/>
          <w:sz w:val="24"/>
          <w:szCs w:val="24"/>
        </w:rPr>
        <w:t>na praca instalacji i stanowi cz</w:t>
      </w:r>
      <w:r w:rsidR="003478CD">
        <w:rPr>
          <w:rFonts w:ascii="Arial" w:eastAsia="Arial" w:hAnsi="Arial" w:cs="Arial"/>
          <w:bCs/>
          <w:sz w:val="24"/>
          <w:szCs w:val="24"/>
        </w:rPr>
        <w:t>ę</w:t>
      </w:r>
      <w:r w:rsidR="00856C20">
        <w:rPr>
          <w:rFonts w:ascii="Arial" w:eastAsia="Arial" w:hAnsi="Arial" w:cs="Arial"/>
          <w:bCs/>
          <w:sz w:val="24"/>
          <w:szCs w:val="24"/>
        </w:rPr>
        <w:t>ść osprzętu zabezpieczającego</w:t>
      </w:r>
      <w:r w:rsidR="00232616">
        <w:rPr>
          <w:rFonts w:ascii="Arial" w:eastAsia="Arial" w:hAnsi="Arial" w:cs="Arial"/>
          <w:bCs/>
          <w:sz w:val="24"/>
          <w:szCs w:val="24"/>
        </w:rPr>
        <w:t xml:space="preserve"> dla procesu beztlenowego</w:t>
      </w:r>
      <w:r w:rsidR="00745422">
        <w:rPr>
          <w:rFonts w:ascii="Arial" w:eastAsia="Arial" w:hAnsi="Arial" w:cs="Arial"/>
          <w:bCs/>
          <w:sz w:val="24"/>
          <w:szCs w:val="24"/>
        </w:rPr>
        <w:t xml:space="preserve"> przetwarzania, </w:t>
      </w:r>
      <w:r w:rsidR="00847980">
        <w:rPr>
          <w:rFonts w:ascii="Arial" w:eastAsia="Arial" w:hAnsi="Arial" w:cs="Arial"/>
          <w:bCs/>
          <w:sz w:val="24"/>
          <w:szCs w:val="24"/>
        </w:rPr>
        <w:t>zapobiegającego</w:t>
      </w:r>
      <w:r w:rsidR="00BF0C26">
        <w:rPr>
          <w:rFonts w:ascii="Arial" w:eastAsia="Arial" w:hAnsi="Arial" w:cs="Arial"/>
          <w:bCs/>
          <w:sz w:val="24"/>
          <w:szCs w:val="24"/>
        </w:rPr>
        <w:t xml:space="preserve"> emisji</w:t>
      </w:r>
      <w:r w:rsidR="00157935">
        <w:rPr>
          <w:rFonts w:ascii="Arial" w:eastAsia="Arial" w:hAnsi="Arial" w:cs="Arial"/>
          <w:bCs/>
          <w:sz w:val="24"/>
          <w:szCs w:val="24"/>
        </w:rPr>
        <w:t xml:space="preserve"> metanu do środowiska.</w:t>
      </w:r>
    </w:p>
    <w:p w14:paraId="109BA04E" w14:textId="2617AC15" w:rsidR="00994F2A" w:rsidRPr="00CE0DC5" w:rsidRDefault="00157935" w:rsidP="00CE0DC5">
      <w:pPr>
        <w:widowControl w:val="0"/>
        <w:autoSpaceDE w:val="0"/>
        <w:spacing w:before="120" w:after="0" w:line="320" w:lineRule="exact"/>
        <w:rPr>
          <w:rFonts w:ascii="Arial" w:eastAsia="Arial" w:hAnsi="Arial" w:cs="Arial"/>
          <w:bCs/>
          <w:sz w:val="24"/>
          <w:szCs w:val="24"/>
        </w:rPr>
      </w:pPr>
      <w:r>
        <w:rPr>
          <w:rFonts w:ascii="Arial" w:eastAsia="Arial" w:hAnsi="Arial" w:cs="Arial"/>
          <w:bCs/>
          <w:sz w:val="24"/>
          <w:szCs w:val="24"/>
        </w:rPr>
        <w:t>Dodatkowo</w:t>
      </w:r>
      <w:r w:rsidR="003478CD">
        <w:rPr>
          <w:rFonts w:ascii="Arial" w:eastAsia="Arial" w:hAnsi="Arial" w:cs="Arial"/>
          <w:bCs/>
          <w:sz w:val="24"/>
          <w:szCs w:val="24"/>
        </w:rPr>
        <w:t>,</w:t>
      </w:r>
      <w:r>
        <w:rPr>
          <w:rFonts w:ascii="Arial" w:eastAsia="Arial" w:hAnsi="Arial" w:cs="Arial"/>
          <w:bCs/>
          <w:sz w:val="24"/>
          <w:szCs w:val="24"/>
        </w:rPr>
        <w:t xml:space="preserve"> biogaz może </w:t>
      </w:r>
      <w:r w:rsidR="005F5DE6">
        <w:rPr>
          <w:rFonts w:ascii="Arial" w:eastAsia="Arial" w:hAnsi="Arial" w:cs="Arial"/>
          <w:bCs/>
          <w:sz w:val="24"/>
          <w:szCs w:val="24"/>
        </w:rPr>
        <w:t xml:space="preserve">być kierowany </w:t>
      </w:r>
      <w:r w:rsidR="006139FC">
        <w:rPr>
          <w:rFonts w:ascii="Arial" w:eastAsia="Arial" w:hAnsi="Arial" w:cs="Arial"/>
          <w:bCs/>
          <w:sz w:val="24"/>
          <w:szCs w:val="24"/>
        </w:rPr>
        <w:t>na pochodnię w sytuacji niewłaś</w:t>
      </w:r>
      <w:r w:rsidR="00527F48">
        <w:rPr>
          <w:rFonts w:ascii="Arial" w:eastAsia="Arial" w:hAnsi="Arial" w:cs="Arial"/>
          <w:bCs/>
          <w:sz w:val="24"/>
          <w:szCs w:val="24"/>
        </w:rPr>
        <w:t>ciwych parametrów biogazu mogących spowodować uszko</w:t>
      </w:r>
      <w:r w:rsidR="00DC2C77">
        <w:rPr>
          <w:rFonts w:ascii="Arial" w:eastAsia="Arial" w:hAnsi="Arial" w:cs="Arial"/>
          <w:bCs/>
          <w:sz w:val="24"/>
          <w:szCs w:val="24"/>
        </w:rPr>
        <w:t xml:space="preserve">dzenie </w:t>
      </w:r>
      <w:proofErr w:type="spellStart"/>
      <w:r w:rsidR="00DC2C77">
        <w:rPr>
          <w:rFonts w:ascii="Arial" w:eastAsia="Arial" w:hAnsi="Arial" w:cs="Arial"/>
          <w:bCs/>
          <w:sz w:val="24"/>
          <w:szCs w:val="24"/>
        </w:rPr>
        <w:t>kogene</w:t>
      </w:r>
      <w:r w:rsidR="00F71022">
        <w:rPr>
          <w:rFonts w:ascii="Arial" w:eastAsia="Arial" w:hAnsi="Arial" w:cs="Arial"/>
          <w:bCs/>
          <w:sz w:val="24"/>
          <w:szCs w:val="24"/>
        </w:rPr>
        <w:t>ra</w:t>
      </w:r>
      <w:r w:rsidR="00DC2C77">
        <w:rPr>
          <w:rFonts w:ascii="Arial" w:eastAsia="Arial" w:hAnsi="Arial" w:cs="Arial"/>
          <w:bCs/>
          <w:sz w:val="24"/>
          <w:szCs w:val="24"/>
        </w:rPr>
        <w:t>tora</w:t>
      </w:r>
      <w:proofErr w:type="spellEnd"/>
      <w:r w:rsidR="00DC2C77">
        <w:rPr>
          <w:rFonts w:ascii="Arial" w:eastAsia="Arial" w:hAnsi="Arial" w:cs="Arial"/>
          <w:bCs/>
          <w:sz w:val="24"/>
          <w:szCs w:val="24"/>
        </w:rPr>
        <w:t>, np. zbyt mała</w:t>
      </w:r>
      <w:r w:rsidR="000F412C">
        <w:rPr>
          <w:rFonts w:ascii="Arial" w:eastAsia="Arial" w:hAnsi="Arial" w:cs="Arial"/>
          <w:bCs/>
          <w:sz w:val="24"/>
          <w:szCs w:val="24"/>
        </w:rPr>
        <w:t xml:space="preserve"> zawartość metanu.</w:t>
      </w:r>
    </w:p>
    <w:p w14:paraId="1CB89A5B" w14:textId="08741BC4" w:rsidR="008136A2" w:rsidRPr="00994F2A" w:rsidRDefault="005F61CC" w:rsidP="00CE0DC5">
      <w:pPr>
        <w:widowControl w:val="0"/>
        <w:autoSpaceDE w:val="0"/>
        <w:spacing w:before="120" w:after="0" w:line="320" w:lineRule="exact"/>
        <w:rPr>
          <w:rFonts w:ascii="Arial" w:eastAsia="Arial" w:hAnsi="Arial" w:cs="Arial"/>
          <w:b/>
          <w:sz w:val="24"/>
          <w:szCs w:val="24"/>
        </w:rPr>
      </w:pPr>
      <w:r>
        <w:rPr>
          <w:rFonts w:ascii="Arial" w:eastAsia="Arial" w:hAnsi="Arial" w:cs="Arial"/>
          <w:b/>
          <w:sz w:val="24"/>
          <w:szCs w:val="24"/>
        </w:rPr>
        <w:t>3.3</w:t>
      </w:r>
      <w:r w:rsidR="00E56D6A">
        <w:rPr>
          <w:rFonts w:ascii="Arial" w:eastAsia="Arial" w:hAnsi="Arial" w:cs="Arial"/>
          <w:b/>
          <w:sz w:val="24"/>
          <w:szCs w:val="24"/>
        </w:rPr>
        <w:t xml:space="preserve">. </w:t>
      </w:r>
      <w:r w:rsidR="00263634" w:rsidRPr="00B8728D">
        <w:rPr>
          <w:rFonts w:ascii="Arial" w:hAnsi="Arial" w:cs="Arial"/>
          <w:b/>
          <w:bCs/>
          <w:sz w:val="24"/>
          <w:szCs w:val="24"/>
        </w:rPr>
        <w:t>Roczna wielkość emisji</w:t>
      </w:r>
      <w:r w:rsidR="00263634">
        <w:rPr>
          <w:rFonts w:ascii="Arial" w:hAnsi="Arial" w:cs="Arial"/>
          <w:b/>
          <w:bCs/>
          <w:sz w:val="24"/>
          <w:szCs w:val="24"/>
        </w:rPr>
        <w:t xml:space="preserve"> z instalacji IPPC:</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83"/>
        <w:gridCol w:w="3121"/>
      </w:tblGrid>
      <w:tr w:rsidR="008E38DA" w:rsidRPr="008E38DA" w14:paraId="7658A8EE" w14:textId="77777777" w:rsidTr="008E38DA">
        <w:trPr>
          <w:trHeight w:val="421"/>
          <w:tblHeader/>
        </w:trPr>
        <w:tc>
          <w:tcPr>
            <w:tcW w:w="2983" w:type="dxa"/>
            <w:tcBorders>
              <w:bottom w:val="single" w:sz="4" w:space="0" w:color="auto"/>
            </w:tcBorders>
            <w:shd w:val="clear" w:color="auto" w:fill="D9D9D9" w:themeFill="background1" w:themeFillShade="D9"/>
            <w:vAlign w:val="center"/>
          </w:tcPr>
          <w:p w14:paraId="12C6BF07" w14:textId="77777777" w:rsidR="008E38DA" w:rsidRPr="008E38DA" w:rsidRDefault="008E38DA" w:rsidP="008E38DA">
            <w:pPr>
              <w:widowControl w:val="0"/>
              <w:suppressAutoHyphens/>
              <w:spacing w:after="0" w:line="280" w:lineRule="exact"/>
              <w:jc w:val="center"/>
              <w:textAlignment w:val="baseline"/>
              <w:rPr>
                <w:rFonts w:ascii="Arial" w:eastAsia="SimSun" w:hAnsi="Arial" w:cs="Arial"/>
                <w:b/>
                <w:kern w:val="1"/>
                <w:sz w:val="20"/>
                <w:szCs w:val="20"/>
                <w:lang w:eastAsia="zh-CN" w:bidi="hi-IN"/>
              </w:rPr>
            </w:pPr>
            <w:r w:rsidRPr="008E38DA">
              <w:rPr>
                <w:rFonts w:ascii="Arial" w:eastAsia="SimSun" w:hAnsi="Arial" w:cs="Arial"/>
                <w:b/>
                <w:kern w:val="1"/>
                <w:sz w:val="20"/>
                <w:szCs w:val="20"/>
                <w:lang w:eastAsia="zh-CN" w:bidi="hi-IN"/>
              </w:rPr>
              <w:t xml:space="preserve">Substancja </w:t>
            </w:r>
          </w:p>
        </w:tc>
        <w:tc>
          <w:tcPr>
            <w:tcW w:w="3121" w:type="dxa"/>
            <w:tcBorders>
              <w:bottom w:val="single" w:sz="4" w:space="0" w:color="auto"/>
            </w:tcBorders>
            <w:shd w:val="clear" w:color="auto" w:fill="D9D9D9" w:themeFill="background1" w:themeFillShade="D9"/>
            <w:vAlign w:val="center"/>
          </w:tcPr>
          <w:p w14:paraId="6D9B354C" w14:textId="77777777" w:rsidR="008E38DA" w:rsidRPr="008E38DA" w:rsidRDefault="008E38DA" w:rsidP="008E38DA">
            <w:pPr>
              <w:widowControl w:val="0"/>
              <w:suppressAutoHyphens/>
              <w:spacing w:after="0" w:line="280" w:lineRule="exact"/>
              <w:jc w:val="center"/>
              <w:textAlignment w:val="baseline"/>
              <w:rPr>
                <w:rFonts w:ascii="Arial" w:eastAsia="SimSun" w:hAnsi="Arial" w:cs="Arial"/>
                <w:b/>
                <w:kern w:val="1"/>
                <w:sz w:val="20"/>
                <w:szCs w:val="20"/>
                <w:lang w:eastAsia="zh-CN" w:bidi="hi-IN"/>
              </w:rPr>
            </w:pPr>
            <w:r w:rsidRPr="008E38DA">
              <w:rPr>
                <w:rFonts w:ascii="Arial" w:eastAsia="SimSun" w:hAnsi="Arial" w:cs="Arial"/>
                <w:b/>
                <w:kern w:val="1"/>
                <w:sz w:val="20"/>
                <w:szCs w:val="20"/>
                <w:lang w:eastAsia="zh-CN" w:bidi="hi-IN"/>
              </w:rPr>
              <w:t>Emisja roczna</w:t>
            </w:r>
          </w:p>
        </w:tc>
      </w:tr>
      <w:tr w:rsidR="008E38DA" w:rsidRPr="008E38DA" w14:paraId="100FE278" w14:textId="77777777" w:rsidTr="008E38DA">
        <w:tc>
          <w:tcPr>
            <w:tcW w:w="2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255AA45" w14:textId="77777777" w:rsidR="008E38DA" w:rsidRPr="008E38DA" w:rsidRDefault="008E38DA" w:rsidP="008E38DA">
            <w:pPr>
              <w:widowControl w:val="0"/>
              <w:suppressAutoHyphens/>
              <w:spacing w:after="0" w:line="280" w:lineRule="exact"/>
              <w:jc w:val="center"/>
              <w:textAlignment w:val="baseline"/>
              <w:rPr>
                <w:rFonts w:ascii="Arial" w:eastAsia="SimSun" w:hAnsi="Arial" w:cs="Arial"/>
                <w:bCs/>
                <w:kern w:val="1"/>
                <w:sz w:val="20"/>
                <w:szCs w:val="20"/>
                <w:lang w:eastAsia="pl-PL"/>
              </w:rPr>
            </w:pPr>
            <w:r w:rsidRPr="008E38DA">
              <w:rPr>
                <w:rFonts w:ascii="Arial" w:eastAsia="SimSun" w:hAnsi="Arial" w:cs="Arial"/>
                <w:bCs/>
                <w:kern w:val="1"/>
                <w:sz w:val="20"/>
                <w:szCs w:val="20"/>
                <w:lang w:eastAsia="pl-PL"/>
              </w:rPr>
              <w:t>-</w:t>
            </w:r>
          </w:p>
        </w:tc>
        <w:tc>
          <w:tcPr>
            <w:tcW w:w="3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203FD" w14:textId="77777777" w:rsidR="008E38DA" w:rsidRPr="008E38DA" w:rsidRDefault="008E38DA" w:rsidP="008E38DA">
            <w:pPr>
              <w:widowControl w:val="0"/>
              <w:suppressAutoHyphens/>
              <w:spacing w:after="0" w:line="280" w:lineRule="exact"/>
              <w:jc w:val="center"/>
              <w:textAlignment w:val="baseline"/>
              <w:rPr>
                <w:rFonts w:ascii="Arial" w:eastAsia="SimSun" w:hAnsi="Arial" w:cs="Arial"/>
                <w:b/>
                <w:bCs/>
                <w:kern w:val="1"/>
                <w:sz w:val="20"/>
                <w:szCs w:val="20"/>
                <w:lang w:eastAsia="pl-PL"/>
              </w:rPr>
            </w:pPr>
            <w:r w:rsidRPr="008E38DA">
              <w:rPr>
                <w:rFonts w:ascii="Arial" w:eastAsia="SimSun" w:hAnsi="Arial" w:cs="Arial"/>
                <w:b/>
                <w:bCs/>
                <w:kern w:val="1"/>
                <w:sz w:val="20"/>
                <w:szCs w:val="20"/>
                <w:lang w:eastAsia="pl-PL"/>
              </w:rPr>
              <w:t>[Mg/rok]</w:t>
            </w:r>
          </w:p>
        </w:tc>
      </w:tr>
      <w:tr w:rsidR="008E38DA" w:rsidRPr="008E38DA" w14:paraId="05E39A05" w14:textId="77777777" w:rsidTr="008E38DA">
        <w:tc>
          <w:tcPr>
            <w:tcW w:w="2983" w:type="dxa"/>
            <w:tcBorders>
              <w:top w:val="single" w:sz="4" w:space="0" w:color="auto"/>
              <w:left w:val="single" w:sz="4" w:space="0" w:color="auto"/>
              <w:bottom w:val="single" w:sz="4" w:space="0" w:color="auto"/>
              <w:right w:val="single" w:sz="4" w:space="0" w:color="auto"/>
            </w:tcBorders>
            <w:shd w:val="clear" w:color="auto" w:fill="auto"/>
            <w:vAlign w:val="bottom"/>
          </w:tcPr>
          <w:p w14:paraId="4C6FDC40" w14:textId="77777777" w:rsidR="008E38DA" w:rsidRPr="008E38DA" w:rsidRDefault="008E38DA" w:rsidP="008E38DA">
            <w:pPr>
              <w:widowControl w:val="0"/>
              <w:suppressAutoHyphens/>
              <w:spacing w:after="0" w:line="280" w:lineRule="exact"/>
              <w:textAlignment w:val="baseline"/>
              <w:rPr>
                <w:rFonts w:ascii="Arial" w:eastAsia="SimSun" w:hAnsi="Arial" w:cs="Arial"/>
                <w:bCs/>
                <w:kern w:val="1"/>
                <w:sz w:val="20"/>
                <w:szCs w:val="20"/>
                <w:lang w:eastAsia="pl-PL"/>
              </w:rPr>
            </w:pPr>
            <w:r w:rsidRPr="008E38DA">
              <w:rPr>
                <w:rFonts w:ascii="Arial" w:eastAsia="SimSun" w:hAnsi="Arial" w:cs="Arial"/>
                <w:bCs/>
                <w:kern w:val="1"/>
                <w:sz w:val="20"/>
                <w:szCs w:val="20"/>
                <w:lang w:eastAsia="pl-PL"/>
              </w:rPr>
              <w:t>Pył</w:t>
            </w:r>
          </w:p>
        </w:tc>
        <w:tc>
          <w:tcPr>
            <w:tcW w:w="3121" w:type="dxa"/>
            <w:tcBorders>
              <w:top w:val="single" w:sz="4" w:space="0" w:color="auto"/>
              <w:left w:val="single" w:sz="4" w:space="0" w:color="auto"/>
              <w:bottom w:val="single" w:sz="4" w:space="0" w:color="auto"/>
              <w:right w:val="single" w:sz="4" w:space="0" w:color="auto"/>
            </w:tcBorders>
            <w:shd w:val="clear" w:color="auto" w:fill="auto"/>
            <w:vAlign w:val="center"/>
          </w:tcPr>
          <w:p w14:paraId="7A61681A" w14:textId="77777777" w:rsidR="008E38DA" w:rsidRPr="008E38DA" w:rsidRDefault="008E38DA" w:rsidP="008E38DA">
            <w:pPr>
              <w:widowControl w:val="0"/>
              <w:suppressAutoHyphens/>
              <w:spacing w:after="0" w:line="280" w:lineRule="exact"/>
              <w:jc w:val="center"/>
              <w:textAlignment w:val="baseline"/>
              <w:rPr>
                <w:rFonts w:ascii="Arial" w:eastAsia="SimSun" w:hAnsi="Arial" w:cs="Arial"/>
                <w:bCs/>
                <w:kern w:val="1"/>
                <w:sz w:val="20"/>
                <w:szCs w:val="20"/>
                <w:lang w:eastAsia="pl-PL"/>
              </w:rPr>
            </w:pPr>
            <w:r w:rsidRPr="008E38DA">
              <w:rPr>
                <w:rFonts w:ascii="Arial" w:eastAsia="SimSun" w:hAnsi="Arial" w:cs="Arial"/>
                <w:bCs/>
                <w:kern w:val="1"/>
                <w:sz w:val="20"/>
                <w:szCs w:val="20"/>
                <w:lang w:eastAsia="pl-PL"/>
              </w:rPr>
              <w:t>3,7408</w:t>
            </w:r>
          </w:p>
        </w:tc>
      </w:tr>
      <w:tr w:rsidR="008E38DA" w:rsidRPr="008E38DA" w14:paraId="4947A49C" w14:textId="77777777" w:rsidTr="008E38DA">
        <w:tc>
          <w:tcPr>
            <w:tcW w:w="2983" w:type="dxa"/>
            <w:tcBorders>
              <w:top w:val="single" w:sz="4" w:space="0" w:color="auto"/>
              <w:left w:val="single" w:sz="4" w:space="0" w:color="auto"/>
              <w:bottom w:val="single" w:sz="4" w:space="0" w:color="auto"/>
              <w:right w:val="single" w:sz="4" w:space="0" w:color="auto"/>
            </w:tcBorders>
            <w:shd w:val="clear" w:color="auto" w:fill="auto"/>
            <w:vAlign w:val="bottom"/>
          </w:tcPr>
          <w:p w14:paraId="07986CF0" w14:textId="77777777" w:rsidR="008E38DA" w:rsidRPr="008E38DA" w:rsidRDefault="008E38DA" w:rsidP="008E38DA">
            <w:pPr>
              <w:widowControl w:val="0"/>
              <w:suppressAutoHyphens/>
              <w:spacing w:after="0" w:line="280" w:lineRule="exact"/>
              <w:textAlignment w:val="baseline"/>
              <w:rPr>
                <w:rFonts w:ascii="Arial" w:eastAsia="SimSun" w:hAnsi="Arial" w:cs="Arial"/>
                <w:bCs/>
                <w:kern w:val="1"/>
                <w:sz w:val="20"/>
                <w:szCs w:val="20"/>
                <w:lang w:eastAsia="pl-PL"/>
              </w:rPr>
            </w:pPr>
            <w:r w:rsidRPr="008E38DA">
              <w:rPr>
                <w:rFonts w:ascii="Arial" w:eastAsia="SimSun" w:hAnsi="Arial" w:cs="Arial"/>
                <w:bCs/>
                <w:kern w:val="1"/>
                <w:sz w:val="20"/>
                <w:szCs w:val="20"/>
                <w:lang w:eastAsia="pl-PL"/>
              </w:rPr>
              <w:t>Amoniak (NH</w:t>
            </w:r>
            <w:r w:rsidRPr="008E38DA">
              <w:rPr>
                <w:rFonts w:ascii="Arial" w:eastAsia="SimSun" w:hAnsi="Arial" w:cs="Arial"/>
                <w:bCs/>
                <w:kern w:val="1"/>
                <w:sz w:val="20"/>
                <w:szCs w:val="20"/>
                <w:vertAlign w:val="subscript"/>
                <w:lang w:eastAsia="pl-PL"/>
              </w:rPr>
              <w:t>3</w:t>
            </w:r>
            <w:r w:rsidRPr="008E38DA">
              <w:rPr>
                <w:rFonts w:ascii="Arial" w:eastAsia="SimSun" w:hAnsi="Arial" w:cs="Arial"/>
                <w:bCs/>
                <w:kern w:val="1"/>
                <w:sz w:val="20"/>
                <w:szCs w:val="20"/>
                <w:lang w:eastAsia="pl-PL"/>
              </w:rPr>
              <w:t>)</w:t>
            </w:r>
          </w:p>
        </w:tc>
        <w:tc>
          <w:tcPr>
            <w:tcW w:w="3121" w:type="dxa"/>
            <w:tcBorders>
              <w:top w:val="single" w:sz="4" w:space="0" w:color="auto"/>
              <w:left w:val="single" w:sz="4" w:space="0" w:color="auto"/>
              <w:bottom w:val="single" w:sz="4" w:space="0" w:color="auto"/>
              <w:right w:val="single" w:sz="4" w:space="0" w:color="auto"/>
            </w:tcBorders>
            <w:shd w:val="clear" w:color="auto" w:fill="auto"/>
            <w:vAlign w:val="center"/>
          </w:tcPr>
          <w:p w14:paraId="7D97F2B9" w14:textId="77777777" w:rsidR="008E38DA" w:rsidRPr="008E38DA" w:rsidRDefault="008E38DA" w:rsidP="008E38DA">
            <w:pPr>
              <w:widowControl w:val="0"/>
              <w:suppressAutoHyphens/>
              <w:spacing w:after="0" w:line="280" w:lineRule="exact"/>
              <w:jc w:val="center"/>
              <w:textAlignment w:val="baseline"/>
              <w:rPr>
                <w:rFonts w:ascii="Arial" w:eastAsia="SimSun" w:hAnsi="Arial" w:cs="Arial"/>
                <w:bCs/>
                <w:kern w:val="1"/>
                <w:sz w:val="20"/>
                <w:szCs w:val="20"/>
                <w:lang w:eastAsia="pl-PL"/>
              </w:rPr>
            </w:pPr>
            <w:r w:rsidRPr="008E38DA">
              <w:rPr>
                <w:rFonts w:ascii="Arial" w:eastAsia="SimSun" w:hAnsi="Arial" w:cs="Arial"/>
                <w:bCs/>
                <w:kern w:val="1"/>
                <w:sz w:val="20"/>
                <w:szCs w:val="20"/>
                <w:lang w:eastAsia="pl-PL"/>
              </w:rPr>
              <w:t>3,2732</w:t>
            </w:r>
          </w:p>
        </w:tc>
      </w:tr>
      <w:tr w:rsidR="008E38DA" w:rsidRPr="008E38DA" w14:paraId="7AD3E1C8" w14:textId="77777777" w:rsidTr="008E38DA">
        <w:tc>
          <w:tcPr>
            <w:tcW w:w="2983" w:type="dxa"/>
            <w:tcBorders>
              <w:top w:val="single" w:sz="4" w:space="0" w:color="auto"/>
              <w:left w:val="single" w:sz="4" w:space="0" w:color="auto"/>
              <w:bottom w:val="single" w:sz="4" w:space="0" w:color="auto"/>
              <w:right w:val="single" w:sz="4" w:space="0" w:color="auto"/>
            </w:tcBorders>
            <w:shd w:val="clear" w:color="auto" w:fill="auto"/>
            <w:vAlign w:val="bottom"/>
          </w:tcPr>
          <w:p w14:paraId="5C82C2D2" w14:textId="77777777" w:rsidR="008E38DA" w:rsidRPr="008E38DA" w:rsidRDefault="008E38DA" w:rsidP="008E38DA">
            <w:pPr>
              <w:widowControl w:val="0"/>
              <w:suppressAutoHyphens/>
              <w:spacing w:after="0" w:line="280" w:lineRule="exact"/>
              <w:textAlignment w:val="baseline"/>
              <w:rPr>
                <w:rFonts w:ascii="Arial" w:eastAsia="SimSun" w:hAnsi="Arial" w:cs="Arial"/>
                <w:bCs/>
                <w:kern w:val="1"/>
                <w:sz w:val="20"/>
                <w:szCs w:val="20"/>
                <w:lang w:eastAsia="pl-PL"/>
              </w:rPr>
            </w:pPr>
            <w:r w:rsidRPr="008E38DA">
              <w:rPr>
                <w:rFonts w:ascii="Arial" w:eastAsia="SimSun" w:hAnsi="Arial" w:cs="Arial"/>
                <w:bCs/>
                <w:kern w:val="1"/>
                <w:sz w:val="20"/>
                <w:szCs w:val="20"/>
                <w:lang w:eastAsia="pl-PL"/>
              </w:rPr>
              <w:t>Siarkowodór (H</w:t>
            </w:r>
            <w:r w:rsidRPr="008E38DA">
              <w:rPr>
                <w:rFonts w:ascii="Arial" w:eastAsia="SimSun" w:hAnsi="Arial" w:cs="Arial"/>
                <w:bCs/>
                <w:kern w:val="1"/>
                <w:sz w:val="20"/>
                <w:szCs w:val="20"/>
                <w:vertAlign w:val="subscript"/>
                <w:lang w:eastAsia="pl-PL"/>
              </w:rPr>
              <w:t>2</w:t>
            </w:r>
            <w:r w:rsidRPr="008E38DA">
              <w:rPr>
                <w:rFonts w:ascii="Arial" w:eastAsia="SimSun" w:hAnsi="Arial" w:cs="Arial"/>
                <w:bCs/>
                <w:kern w:val="1"/>
                <w:sz w:val="20"/>
                <w:szCs w:val="20"/>
                <w:lang w:eastAsia="pl-PL"/>
              </w:rPr>
              <w:t>S)</w:t>
            </w:r>
          </w:p>
        </w:tc>
        <w:tc>
          <w:tcPr>
            <w:tcW w:w="3121" w:type="dxa"/>
            <w:tcBorders>
              <w:top w:val="single" w:sz="4" w:space="0" w:color="auto"/>
              <w:left w:val="single" w:sz="4" w:space="0" w:color="auto"/>
              <w:bottom w:val="single" w:sz="4" w:space="0" w:color="auto"/>
              <w:right w:val="single" w:sz="4" w:space="0" w:color="auto"/>
            </w:tcBorders>
            <w:shd w:val="clear" w:color="auto" w:fill="auto"/>
            <w:vAlign w:val="center"/>
          </w:tcPr>
          <w:p w14:paraId="1F78DD70" w14:textId="77777777" w:rsidR="008E38DA" w:rsidRPr="008E38DA" w:rsidRDefault="008E38DA" w:rsidP="008E38DA">
            <w:pPr>
              <w:widowControl w:val="0"/>
              <w:suppressAutoHyphens/>
              <w:spacing w:after="0" w:line="280" w:lineRule="exact"/>
              <w:jc w:val="center"/>
              <w:textAlignment w:val="baseline"/>
              <w:rPr>
                <w:rFonts w:ascii="Arial" w:eastAsia="SimSun" w:hAnsi="Arial" w:cs="Arial"/>
                <w:bCs/>
                <w:kern w:val="1"/>
                <w:sz w:val="20"/>
                <w:szCs w:val="20"/>
                <w:lang w:eastAsia="pl-PL"/>
              </w:rPr>
            </w:pPr>
            <w:r w:rsidRPr="008E38DA">
              <w:rPr>
                <w:rFonts w:ascii="Arial" w:eastAsia="SimSun" w:hAnsi="Arial" w:cs="Arial"/>
                <w:bCs/>
                <w:kern w:val="1"/>
                <w:sz w:val="20"/>
                <w:szCs w:val="20"/>
                <w:lang w:eastAsia="pl-PL"/>
              </w:rPr>
              <w:t>0,0261</w:t>
            </w:r>
          </w:p>
        </w:tc>
      </w:tr>
      <w:tr w:rsidR="008E38DA" w:rsidRPr="008E38DA" w14:paraId="13D692E1" w14:textId="77777777" w:rsidTr="008E38DA">
        <w:tc>
          <w:tcPr>
            <w:tcW w:w="2983" w:type="dxa"/>
            <w:tcBorders>
              <w:top w:val="single" w:sz="4" w:space="0" w:color="auto"/>
              <w:left w:val="single" w:sz="4" w:space="0" w:color="auto"/>
              <w:bottom w:val="single" w:sz="4" w:space="0" w:color="auto"/>
              <w:right w:val="single" w:sz="4" w:space="0" w:color="auto"/>
            </w:tcBorders>
            <w:shd w:val="clear" w:color="auto" w:fill="auto"/>
            <w:vAlign w:val="bottom"/>
          </w:tcPr>
          <w:p w14:paraId="2D89BC87" w14:textId="77777777" w:rsidR="008E38DA" w:rsidRPr="008E38DA" w:rsidRDefault="008E38DA" w:rsidP="008E38DA">
            <w:pPr>
              <w:widowControl w:val="0"/>
              <w:suppressAutoHyphens/>
              <w:spacing w:after="0" w:line="280" w:lineRule="exact"/>
              <w:textAlignment w:val="baseline"/>
              <w:rPr>
                <w:rFonts w:ascii="Arial" w:eastAsia="SimSun" w:hAnsi="Arial" w:cs="Arial"/>
                <w:bCs/>
                <w:kern w:val="1"/>
                <w:sz w:val="20"/>
                <w:szCs w:val="20"/>
                <w:lang w:eastAsia="pl-PL"/>
              </w:rPr>
            </w:pPr>
            <w:r w:rsidRPr="008E38DA">
              <w:rPr>
                <w:rFonts w:ascii="Arial" w:eastAsia="SimSun" w:hAnsi="Arial" w:cs="Arial"/>
                <w:bCs/>
                <w:kern w:val="1"/>
                <w:sz w:val="20"/>
                <w:szCs w:val="20"/>
                <w:lang w:eastAsia="pl-PL"/>
              </w:rPr>
              <w:t xml:space="preserve">Całkowite LZO   </w:t>
            </w:r>
          </w:p>
        </w:tc>
        <w:tc>
          <w:tcPr>
            <w:tcW w:w="3121" w:type="dxa"/>
            <w:tcBorders>
              <w:top w:val="single" w:sz="4" w:space="0" w:color="auto"/>
              <w:left w:val="single" w:sz="4" w:space="0" w:color="auto"/>
              <w:bottom w:val="single" w:sz="4" w:space="0" w:color="auto"/>
              <w:right w:val="single" w:sz="4" w:space="0" w:color="auto"/>
            </w:tcBorders>
            <w:shd w:val="clear" w:color="auto" w:fill="auto"/>
            <w:vAlign w:val="center"/>
          </w:tcPr>
          <w:p w14:paraId="18125F16" w14:textId="77777777" w:rsidR="008E38DA" w:rsidRPr="008E38DA" w:rsidRDefault="008E38DA" w:rsidP="008E38DA">
            <w:pPr>
              <w:widowControl w:val="0"/>
              <w:suppressAutoHyphens/>
              <w:spacing w:after="0" w:line="280" w:lineRule="exact"/>
              <w:jc w:val="center"/>
              <w:textAlignment w:val="baseline"/>
              <w:rPr>
                <w:rFonts w:ascii="Arial" w:eastAsia="SimSun" w:hAnsi="Arial" w:cs="Arial"/>
                <w:bCs/>
                <w:kern w:val="1"/>
                <w:sz w:val="20"/>
                <w:szCs w:val="20"/>
                <w:lang w:eastAsia="pl-PL"/>
              </w:rPr>
            </w:pPr>
            <w:r w:rsidRPr="008E38DA">
              <w:rPr>
                <w:rFonts w:ascii="Arial" w:eastAsia="SimSun" w:hAnsi="Arial" w:cs="Arial"/>
                <w:bCs/>
                <w:kern w:val="1"/>
                <w:sz w:val="20"/>
                <w:szCs w:val="20"/>
                <w:lang w:eastAsia="pl-PL"/>
              </w:rPr>
              <w:t>18,704</w:t>
            </w:r>
          </w:p>
        </w:tc>
      </w:tr>
      <w:tr w:rsidR="008E38DA" w:rsidRPr="008E38DA" w14:paraId="4A7C2459" w14:textId="77777777" w:rsidTr="008E38DA">
        <w:tc>
          <w:tcPr>
            <w:tcW w:w="2983" w:type="dxa"/>
            <w:tcBorders>
              <w:top w:val="single" w:sz="4" w:space="0" w:color="auto"/>
              <w:left w:val="single" w:sz="4" w:space="0" w:color="auto"/>
              <w:bottom w:val="single" w:sz="4" w:space="0" w:color="auto"/>
              <w:right w:val="single" w:sz="4" w:space="0" w:color="auto"/>
            </w:tcBorders>
            <w:shd w:val="clear" w:color="auto" w:fill="auto"/>
            <w:vAlign w:val="bottom"/>
          </w:tcPr>
          <w:p w14:paraId="29CD8AF2" w14:textId="77777777" w:rsidR="008E38DA" w:rsidRPr="008E38DA" w:rsidRDefault="008E38DA" w:rsidP="008E38DA">
            <w:pPr>
              <w:widowControl w:val="0"/>
              <w:suppressAutoHyphens/>
              <w:spacing w:after="0" w:line="280" w:lineRule="exact"/>
              <w:textAlignment w:val="baseline"/>
              <w:rPr>
                <w:rFonts w:ascii="Arial" w:eastAsia="SimSun" w:hAnsi="Arial" w:cs="Arial"/>
                <w:bCs/>
                <w:kern w:val="1"/>
                <w:sz w:val="20"/>
                <w:szCs w:val="20"/>
                <w:lang w:eastAsia="pl-PL"/>
              </w:rPr>
            </w:pPr>
            <w:r w:rsidRPr="008E38DA">
              <w:rPr>
                <w:rFonts w:ascii="Arial" w:eastAsia="SimSun" w:hAnsi="Arial" w:cs="Arial"/>
                <w:bCs/>
                <w:kern w:val="1"/>
                <w:sz w:val="20"/>
                <w:szCs w:val="20"/>
                <w:lang w:eastAsia="pl-PL"/>
              </w:rPr>
              <w:t>Kwas siarkowy</w:t>
            </w:r>
          </w:p>
        </w:tc>
        <w:tc>
          <w:tcPr>
            <w:tcW w:w="3121" w:type="dxa"/>
            <w:tcBorders>
              <w:top w:val="single" w:sz="4" w:space="0" w:color="auto"/>
              <w:left w:val="single" w:sz="4" w:space="0" w:color="auto"/>
              <w:bottom w:val="single" w:sz="4" w:space="0" w:color="auto"/>
              <w:right w:val="single" w:sz="4" w:space="0" w:color="auto"/>
            </w:tcBorders>
            <w:shd w:val="clear" w:color="auto" w:fill="auto"/>
            <w:vAlign w:val="center"/>
          </w:tcPr>
          <w:p w14:paraId="4D582B26" w14:textId="77777777" w:rsidR="008E38DA" w:rsidRPr="008E38DA" w:rsidRDefault="008E38DA" w:rsidP="008E38DA">
            <w:pPr>
              <w:widowControl w:val="0"/>
              <w:suppressAutoHyphens/>
              <w:spacing w:after="0" w:line="280" w:lineRule="exact"/>
              <w:jc w:val="center"/>
              <w:textAlignment w:val="baseline"/>
              <w:rPr>
                <w:rFonts w:ascii="Arial" w:eastAsia="SimSun" w:hAnsi="Arial" w:cs="Arial"/>
                <w:bCs/>
                <w:kern w:val="1"/>
                <w:sz w:val="20"/>
                <w:szCs w:val="20"/>
                <w:lang w:eastAsia="pl-PL"/>
              </w:rPr>
            </w:pPr>
            <w:r w:rsidRPr="008E38DA">
              <w:rPr>
                <w:rFonts w:ascii="Arial" w:eastAsia="SimSun" w:hAnsi="Arial" w:cs="Arial"/>
                <w:bCs/>
                <w:kern w:val="1"/>
                <w:sz w:val="20"/>
                <w:szCs w:val="20"/>
                <w:lang w:eastAsia="pl-PL"/>
              </w:rPr>
              <w:t>0,021</w:t>
            </w:r>
          </w:p>
        </w:tc>
      </w:tr>
    </w:tbl>
    <w:p w14:paraId="37E62283" w14:textId="30218492" w:rsidR="008E38DA" w:rsidRPr="00D557FC" w:rsidRDefault="008E38DA" w:rsidP="008136A2">
      <w:pPr>
        <w:spacing w:line="268" w:lineRule="exact"/>
        <w:rPr>
          <w:rFonts w:ascii="Arial" w:hAnsi="Arial" w:cs="Arial"/>
          <w:bCs/>
          <w:color w:val="000000"/>
          <w:sz w:val="21"/>
          <w:szCs w:val="21"/>
        </w:rPr>
      </w:pPr>
      <w:r>
        <w:rPr>
          <w:rFonts w:ascii="Arial" w:hAnsi="Arial" w:cs="Arial"/>
          <w:b/>
          <w:color w:val="000000"/>
          <w:sz w:val="21"/>
          <w:szCs w:val="21"/>
        </w:rPr>
        <w:tab/>
      </w:r>
      <w:r>
        <w:rPr>
          <w:rFonts w:ascii="Arial" w:hAnsi="Arial" w:cs="Arial"/>
          <w:b/>
          <w:color w:val="000000"/>
          <w:sz w:val="21"/>
          <w:szCs w:val="21"/>
        </w:rPr>
        <w:tab/>
      </w:r>
      <w:r>
        <w:rPr>
          <w:rFonts w:ascii="Arial" w:hAnsi="Arial" w:cs="Arial"/>
          <w:b/>
          <w:color w:val="000000"/>
          <w:sz w:val="21"/>
          <w:szCs w:val="21"/>
        </w:rPr>
        <w:tab/>
      </w:r>
      <w:r>
        <w:rPr>
          <w:rFonts w:ascii="Arial" w:hAnsi="Arial" w:cs="Arial"/>
          <w:b/>
          <w:color w:val="000000"/>
          <w:sz w:val="21"/>
          <w:szCs w:val="21"/>
        </w:rPr>
        <w:tab/>
      </w:r>
      <w:r>
        <w:rPr>
          <w:rFonts w:ascii="Arial" w:hAnsi="Arial" w:cs="Arial"/>
          <w:b/>
          <w:color w:val="000000"/>
          <w:sz w:val="21"/>
          <w:szCs w:val="21"/>
        </w:rPr>
        <w:tab/>
      </w:r>
      <w:r>
        <w:rPr>
          <w:rFonts w:ascii="Arial" w:hAnsi="Arial" w:cs="Arial"/>
          <w:b/>
          <w:color w:val="000000"/>
          <w:sz w:val="21"/>
          <w:szCs w:val="21"/>
        </w:rPr>
        <w:tab/>
      </w:r>
      <w:r>
        <w:rPr>
          <w:rFonts w:ascii="Arial" w:hAnsi="Arial" w:cs="Arial"/>
          <w:b/>
          <w:color w:val="000000"/>
          <w:sz w:val="21"/>
          <w:szCs w:val="21"/>
        </w:rPr>
        <w:tab/>
      </w:r>
      <w:r>
        <w:rPr>
          <w:rFonts w:ascii="Arial" w:hAnsi="Arial" w:cs="Arial"/>
          <w:b/>
          <w:color w:val="000000"/>
          <w:sz w:val="21"/>
          <w:szCs w:val="21"/>
        </w:rPr>
        <w:tab/>
      </w:r>
      <w:r>
        <w:rPr>
          <w:rFonts w:ascii="Arial" w:hAnsi="Arial" w:cs="Arial"/>
          <w:b/>
          <w:color w:val="000000"/>
          <w:sz w:val="21"/>
          <w:szCs w:val="21"/>
        </w:rPr>
        <w:tab/>
      </w:r>
      <w:r w:rsidRPr="00D557FC">
        <w:rPr>
          <w:rFonts w:ascii="Arial" w:hAnsi="Arial" w:cs="Arial"/>
          <w:bCs/>
          <w:color w:val="000000"/>
          <w:sz w:val="21"/>
          <w:szCs w:val="21"/>
        </w:rPr>
        <w:t>„</w:t>
      </w:r>
    </w:p>
    <w:p w14:paraId="0B11BADE" w14:textId="48766D2E" w:rsidR="00D92017" w:rsidRDefault="00163471" w:rsidP="00CE0DC5">
      <w:pPr>
        <w:autoSpaceDE w:val="0"/>
        <w:autoSpaceDN w:val="0"/>
        <w:adjustRightInd w:val="0"/>
        <w:spacing w:before="120" w:after="120" w:line="320" w:lineRule="exact"/>
        <w:rPr>
          <w:rFonts w:ascii="Arial" w:hAnsi="Arial" w:cs="Arial"/>
          <w:b/>
          <w:sz w:val="24"/>
          <w:szCs w:val="24"/>
        </w:rPr>
      </w:pPr>
      <w:r>
        <w:rPr>
          <w:rFonts w:ascii="Arial" w:hAnsi="Arial" w:cs="Arial"/>
          <w:b/>
          <w:sz w:val="24"/>
          <w:szCs w:val="24"/>
        </w:rPr>
        <w:lastRenderedPageBreak/>
        <w:t>I</w:t>
      </w:r>
      <w:r w:rsidR="008E1919" w:rsidRPr="00675465">
        <w:rPr>
          <w:rFonts w:ascii="Arial" w:hAnsi="Arial" w:cs="Arial"/>
          <w:b/>
          <w:sz w:val="24"/>
          <w:szCs w:val="24"/>
        </w:rPr>
        <w:t xml:space="preserve">V. </w:t>
      </w:r>
      <w:r w:rsidR="002F7471">
        <w:rPr>
          <w:rFonts w:ascii="Arial" w:hAnsi="Arial" w:cs="Arial"/>
          <w:b/>
          <w:color w:val="000000"/>
          <w:sz w:val="24"/>
          <w:szCs w:val="24"/>
        </w:rPr>
        <w:t>Część</w:t>
      </w:r>
      <w:r w:rsidR="008E1919" w:rsidRPr="00675465">
        <w:rPr>
          <w:rFonts w:ascii="Arial" w:hAnsi="Arial" w:cs="Arial"/>
          <w:b/>
          <w:color w:val="000000"/>
          <w:sz w:val="24"/>
          <w:szCs w:val="24"/>
        </w:rPr>
        <w:t xml:space="preserve"> </w:t>
      </w:r>
      <w:r w:rsidR="008E1919" w:rsidRPr="00675465">
        <w:rPr>
          <w:rFonts w:ascii="Arial" w:hAnsi="Arial" w:cs="Arial"/>
          <w:b/>
          <w:sz w:val="24"/>
          <w:szCs w:val="24"/>
        </w:rPr>
        <w:t>V</w:t>
      </w:r>
      <w:r w:rsidR="00D0511F" w:rsidRPr="00675465">
        <w:rPr>
          <w:rFonts w:ascii="Arial" w:hAnsi="Arial" w:cs="Arial"/>
          <w:b/>
          <w:sz w:val="24"/>
          <w:szCs w:val="24"/>
        </w:rPr>
        <w:t>II</w:t>
      </w:r>
      <w:r w:rsidR="00ED0D42">
        <w:rPr>
          <w:rFonts w:ascii="Arial" w:hAnsi="Arial" w:cs="Arial"/>
          <w:b/>
          <w:sz w:val="24"/>
          <w:szCs w:val="24"/>
        </w:rPr>
        <w:t>I</w:t>
      </w:r>
      <w:r w:rsidR="008E1919" w:rsidRPr="00675465">
        <w:rPr>
          <w:rFonts w:ascii="Arial" w:hAnsi="Arial" w:cs="Arial"/>
          <w:b/>
          <w:color w:val="000000"/>
          <w:sz w:val="24"/>
          <w:szCs w:val="24"/>
        </w:rPr>
        <w:t xml:space="preserve"> decyzji</w:t>
      </w:r>
      <w:r w:rsidR="00EA6A3C" w:rsidRPr="00675465">
        <w:rPr>
          <w:rFonts w:ascii="Arial" w:hAnsi="Arial" w:cs="Arial"/>
          <w:b/>
          <w:color w:val="000000"/>
          <w:sz w:val="24"/>
          <w:szCs w:val="24"/>
        </w:rPr>
        <w:t xml:space="preserve"> </w:t>
      </w:r>
      <w:r w:rsidR="00A35622" w:rsidRPr="00675465">
        <w:rPr>
          <w:rFonts w:ascii="Arial" w:hAnsi="Arial" w:cs="Arial"/>
          <w:b/>
          <w:color w:val="000000"/>
          <w:sz w:val="24"/>
          <w:szCs w:val="24"/>
        </w:rPr>
        <w:t>„</w:t>
      </w:r>
      <w:r w:rsidR="00EA6A3C" w:rsidRPr="00675465">
        <w:rPr>
          <w:rFonts w:ascii="Arial" w:hAnsi="Arial" w:cs="Arial"/>
          <w:b/>
          <w:sz w:val="24"/>
          <w:szCs w:val="24"/>
        </w:rPr>
        <w:t xml:space="preserve">Sposoby </w:t>
      </w:r>
      <w:r w:rsidR="00C91586">
        <w:rPr>
          <w:rFonts w:ascii="Arial" w:hAnsi="Arial" w:cs="Arial"/>
          <w:b/>
          <w:sz w:val="24"/>
          <w:szCs w:val="24"/>
        </w:rPr>
        <w:t>osiągania wysokiego poziomu ochrony środowiska jako całości.</w:t>
      </w:r>
      <w:r w:rsidR="00A35622" w:rsidRPr="00675465">
        <w:rPr>
          <w:rFonts w:ascii="Arial" w:hAnsi="Arial" w:cs="Arial"/>
          <w:b/>
          <w:sz w:val="24"/>
          <w:szCs w:val="24"/>
        </w:rPr>
        <w:t xml:space="preserve">” </w:t>
      </w:r>
    </w:p>
    <w:p w14:paraId="3AD53EC3" w14:textId="35926955" w:rsidR="00675465" w:rsidRDefault="00BD5FEC" w:rsidP="00CE0DC5">
      <w:pPr>
        <w:autoSpaceDE w:val="0"/>
        <w:autoSpaceDN w:val="0"/>
        <w:adjustRightInd w:val="0"/>
        <w:spacing w:before="120" w:after="120" w:line="320" w:lineRule="exact"/>
        <w:rPr>
          <w:rFonts w:ascii="Arial" w:hAnsi="Arial" w:cs="Arial"/>
          <w:b/>
          <w:sz w:val="24"/>
          <w:szCs w:val="24"/>
        </w:rPr>
      </w:pPr>
      <w:r>
        <w:rPr>
          <w:rFonts w:ascii="Arial" w:hAnsi="Arial" w:cs="Arial"/>
          <w:b/>
          <w:sz w:val="24"/>
          <w:szCs w:val="24"/>
        </w:rPr>
        <w:t>o</w:t>
      </w:r>
      <w:r w:rsidR="00D92017">
        <w:rPr>
          <w:rFonts w:ascii="Arial" w:hAnsi="Arial" w:cs="Arial"/>
          <w:b/>
          <w:sz w:val="24"/>
          <w:szCs w:val="24"/>
        </w:rPr>
        <w:t>trzymuje brzmienie:</w:t>
      </w:r>
    </w:p>
    <w:p w14:paraId="2D9E7080" w14:textId="3758D0B0" w:rsidR="005B3F2C" w:rsidRDefault="005B3F2C" w:rsidP="00CE0DC5">
      <w:pPr>
        <w:autoSpaceDE w:val="0"/>
        <w:autoSpaceDN w:val="0"/>
        <w:adjustRightInd w:val="0"/>
        <w:spacing w:before="120" w:after="120" w:line="320" w:lineRule="exact"/>
        <w:rPr>
          <w:rFonts w:ascii="Arial" w:hAnsi="Arial" w:cs="Arial"/>
          <w:b/>
          <w:sz w:val="24"/>
          <w:szCs w:val="24"/>
        </w:rPr>
      </w:pPr>
      <w:r w:rsidRPr="00675465">
        <w:rPr>
          <w:rFonts w:ascii="Arial" w:hAnsi="Arial" w:cs="Arial"/>
          <w:b/>
          <w:color w:val="000000"/>
          <w:sz w:val="24"/>
          <w:szCs w:val="24"/>
        </w:rPr>
        <w:t>„</w:t>
      </w:r>
      <w:r w:rsidR="0061125D">
        <w:rPr>
          <w:rFonts w:ascii="Arial" w:hAnsi="Arial" w:cs="Arial"/>
          <w:b/>
          <w:color w:val="000000"/>
          <w:sz w:val="24"/>
          <w:szCs w:val="24"/>
        </w:rPr>
        <w:t>VI</w:t>
      </w:r>
      <w:r w:rsidR="003478CD">
        <w:rPr>
          <w:rFonts w:ascii="Arial" w:hAnsi="Arial" w:cs="Arial"/>
          <w:b/>
          <w:color w:val="000000"/>
          <w:sz w:val="24"/>
          <w:szCs w:val="24"/>
        </w:rPr>
        <w:t>I</w:t>
      </w:r>
      <w:r w:rsidR="0061125D">
        <w:rPr>
          <w:rFonts w:ascii="Arial" w:hAnsi="Arial" w:cs="Arial"/>
          <w:b/>
          <w:color w:val="000000"/>
          <w:sz w:val="24"/>
          <w:szCs w:val="24"/>
        </w:rPr>
        <w:t xml:space="preserve">I. </w:t>
      </w:r>
      <w:r w:rsidRPr="00675465">
        <w:rPr>
          <w:rFonts w:ascii="Arial" w:hAnsi="Arial" w:cs="Arial"/>
          <w:b/>
          <w:sz w:val="24"/>
          <w:szCs w:val="24"/>
        </w:rPr>
        <w:t xml:space="preserve">Sposoby </w:t>
      </w:r>
      <w:r w:rsidR="003478CD">
        <w:rPr>
          <w:rFonts w:ascii="Arial" w:hAnsi="Arial" w:cs="Arial"/>
          <w:b/>
          <w:sz w:val="24"/>
          <w:szCs w:val="24"/>
        </w:rPr>
        <w:t>osiągania wysokiego poziomu</w:t>
      </w:r>
      <w:r w:rsidR="00133034">
        <w:rPr>
          <w:rFonts w:ascii="Arial" w:hAnsi="Arial" w:cs="Arial"/>
          <w:b/>
          <w:sz w:val="24"/>
          <w:szCs w:val="24"/>
        </w:rPr>
        <w:t xml:space="preserve"> </w:t>
      </w:r>
      <w:r w:rsidR="003478CD">
        <w:rPr>
          <w:rFonts w:ascii="Arial" w:hAnsi="Arial" w:cs="Arial"/>
          <w:b/>
          <w:sz w:val="24"/>
          <w:szCs w:val="24"/>
        </w:rPr>
        <w:t>ochrony środowiska jako całości.</w:t>
      </w:r>
    </w:p>
    <w:p w14:paraId="61390BE2" w14:textId="549963A1" w:rsidR="005521F8" w:rsidRPr="005154CD" w:rsidRDefault="005521F8" w:rsidP="00CE0DC5">
      <w:pPr>
        <w:spacing w:before="120" w:after="120" w:line="320" w:lineRule="exact"/>
        <w:rPr>
          <w:rFonts w:ascii="Arial" w:hAnsi="Arial" w:cs="Arial"/>
          <w:bCs/>
          <w:sz w:val="24"/>
          <w:szCs w:val="24"/>
        </w:rPr>
      </w:pPr>
      <w:r w:rsidRPr="006A7395">
        <w:rPr>
          <w:rFonts w:ascii="Arial" w:eastAsia="Times New Roman" w:hAnsi="Arial" w:cs="Arial"/>
          <w:sz w:val="24"/>
          <w:szCs w:val="24"/>
          <w:lang w:eastAsia="pl-PL"/>
        </w:rPr>
        <w:t xml:space="preserve">W związku z opublikowaniem w dniu 10 sierpnia 2018 r. w Dzienniku Urzędowym </w:t>
      </w:r>
      <w:r w:rsidR="00474550">
        <w:rPr>
          <w:rFonts w:ascii="Arial" w:eastAsia="Times New Roman" w:hAnsi="Arial" w:cs="Arial"/>
          <w:sz w:val="24"/>
          <w:szCs w:val="24"/>
          <w:lang w:eastAsia="pl-PL"/>
        </w:rPr>
        <w:br/>
      </w:r>
      <w:r w:rsidRPr="006A7395">
        <w:rPr>
          <w:rFonts w:ascii="Arial" w:eastAsia="Times New Roman" w:hAnsi="Arial" w:cs="Arial"/>
          <w:sz w:val="24"/>
          <w:szCs w:val="24"/>
          <w:lang w:eastAsia="pl-PL"/>
        </w:rPr>
        <w:t>Unii Europejskiej, decyzji wykonawczej Komisji</w:t>
      </w:r>
      <w:r w:rsidR="00133034">
        <w:rPr>
          <w:rFonts w:ascii="Arial" w:eastAsia="Times New Roman" w:hAnsi="Arial" w:cs="Arial"/>
          <w:sz w:val="24"/>
          <w:szCs w:val="24"/>
          <w:lang w:eastAsia="pl-PL"/>
        </w:rPr>
        <w:t>,</w:t>
      </w:r>
      <w:r w:rsidRPr="006A7395">
        <w:rPr>
          <w:rFonts w:ascii="Arial" w:eastAsia="Times New Roman" w:hAnsi="Arial" w:cs="Arial"/>
          <w:sz w:val="24"/>
          <w:szCs w:val="24"/>
          <w:lang w:eastAsia="pl-PL"/>
        </w:rPr>
        <w:t xml:space="preserve"> ustanawiającej </w:t>
      </w:r>
      <w:r w:rsidRPr="006A7395">
        <w:rPr>
          <w:rFonts w:ascii="Arial" w:hAnsi="Arial" w:cs="Arial"/>
          <w:sz w:val="24"/>
          <w:szCs w:val="24"/>
        </w:rPr>
        <w:t>konkluzje dotyczące najlepszych dostępnych technik (BAT) w odniesieniu do przetwarzania odpadów</w:t>
      </w:r>
      <w:r w:rsidR="00133034">
        <w:rPr>
          <w:rFonts w:ascii="Arial" w:hAnsi="Arial" w:cs="Arial"/>
          <w:sz w:val="24"/>
          <w:szCs w:val="24"/>
        </w:rPr>
        <w:t>,</w:t>
      </w:r>
      <w:r w:rsidRPr="006A7395">
        <w:rPr>
          <w:rFonts w:ascii="Arial" w:hAnsi="Arial" w:cs="Arial"/>
          <w:sz w:val="24"/>
          <w:szCs w:val="24"/>
        </w:rPr>
        <w:t xml:space="preserve"> zgodnie z dyrektywą Parlamentu Europejskiego i Rady 2010/75/UE</w:t>
      </w:r>
      <w:r>
        <w:rPr>
          <w:rFonts w:ascii="Arial" w:hAnsi="Arial" w:cs="Arial"/>
          <w:sz w:val="24"/>
          <w:szCs w:val="24"/>
        </w:rPr>
        <w:t>, w</w:t>
      </w:r>
      <w:r w:rsidRPr="00E73BD6">
        <w:rPr>
          <w:rFonts w:ascii="Arial" w:hAnsi="Arial" w:cs="Arial"/>
          <w:bCs/>
          <w:sz w:val="24"/>
          <w:szCs w:val="24"/>
        </w:rPr>
        <w:t xml:space="preserve"> instalacji </w:t>
      </w:r>
      <w:r w:rsidRPr="00E73BD6">
        <w:rPr>
          <w:rFonts w:ascii="Arial" w:eastAsia="SimSun" w:hAnsi="Arial" w:cs="Tahoma"/>
          <w:kern w:val="1"/>
          <w:sz w:val="24"/>
          <w:szCs w:val="24"/>
          <w:lang w:eastAsia="zh-CN" w:bidi="hi-IN"/>
        </w:rPr>
        <w:t>mechaniczno- biologicznego przetwarzania odpadów komunalnych,</w:t>
      </w:r>
      <w:r w:rsidRPr="00E73BD6">
        <w:rPr>
          <w:rFonts w:ascii="Arial" w:hAnsi="Arial" w:cs="Arial"/>
          <w:bCs/>
          <w:sz w:val="24"/>
          <w:szCs w:val="24"/>
        </w:rPr>
        <w:t xml:space="preserve"> objętej</w:t>
      </w:r>
      <w:r w:rsidRPr="006A7395">
        <w:rPr>
          <w:rFonts w:ascii="Arial" w:hAnsi="Arial" w:cs="Arial"/>
          <w:bCs/>
          <w:sz w:val="24"/>
          <w:szCs w:val="24"/>
        </w:rPr>
        <w:t xml:space="preserve"> niniejszym pozwoleniem zintegrowanym</w:t>
      </w:r>
      <w:r>
        <w:rPr>
          <w:rFonts w:ascii="Arial" w:hAnsi="Arial" w:cs="Arial"/>
          <w:bCs/>
          <w:sz w:val="24"/>
          <w:szCs w:val="24"/>
        </w:rPr>
        <w:t>,</w:t>
      </w:r>
      <w:r w:rsidRPr="006A7395">
        <w:rPr>
          <w:rFonts w:ascii="Arial" w:hAnsi="Arial" w:cs="Arial"/>
          <w:bCs/>
          <w:sz w:val="24"/>
          <w:szCs w:val="24"/>
        </w:rPr>
        <w:t xml:space="preserve"> zastosowano następujące rozwiązania</w:t>
      </w:r>
      <w:r>
        <w:rPr>
          <w:rFonts w:ascii="Arial" w:hAnsi="Arial" w:cs="Arial"/>
          <w:bCs/>
          <w:sz w:val="24"/>
          <w:szCs w:val="24"/>
        </w:rPr>
        <w:t>,</w:t>
      </w:r>
      <w:r w:rsidRPr="006A7395">
        <w:rPr>
          <w:rFonts w:ascii="Arial" w:hAnsi="Arial" w:cs="Arial"/>
          <w:bCs/>
          <w:sz w:val="24"/>
          <w:szCs w:val="24"/>
        </w:rPr>
        <w:t xml:space="preserve"> zapewniające spełnienie konkluzji BAT:</w:t>
      </w:r>
    </w:p>
    <w:p w14:paraId="6489B571" w14:textId="6DE91351" w:rsidR="005521F8" w:rsidRPr="00A11796" w:rsidRDefault="005521F8" w:rsidP="008A6686">
      <w:pPr>
        <w:pStyle w:val="Akapitzlist"/>
        <w:numPr>
          <w:ilvl w:val="0"/>
          <w:numId w:val="137"/>
        </w:numPr>
        <w:spacing w:before="120" w:after="120" w:line="320" w:lineRule="exact"/>
        <w:rPr>
          <w:rFonts w:ascii="Arial" w:hAnsi="Arial" w:cs="Arial"/>
          <w:b/>
          <w:color w:val="000000"/>
        </w:rPr>
      </w:pPr>
      <w:r w:rsidRPr="00A11796">
        <w:rPr>
          <w:rFonts w:ascii="Arial" w:hAnsi="Arial" w:cs="Arial"/>
          <w:b/>
          <w:color w:val="000000"/>
        </w:rPr>
        <w:t>W zakresie zarządzania środowiskowego:</w:t>
      </w:r>
    </w:p>
    <w:p w14:paraId="73767DDA" w14:textId="1D444216" w:rsidR="00352443" w:rsidRPr="00352443" w:rsidRDefault="00352443" w:rsidP="00352443">
      <w:pPr>
        <w:spacing w:after="0" w:line="320" w:lineRule="exact"/>
        <w:rPr>
          <w:rFonts w:ascii="Arial" w:hAnsi="Arial" w:cs="Arial"/>
          <w:color w:val="000000"/>
          <w:sz w:val="24"/>
          <w:szCs w:val="24"/>
        </w:rPr>
      </w:pPr>
      <w:r w:rsidRPr="006A7395">
        <w:rPr>
          <w:rFonts w:ascii="Arial" w:hAnsi="Arial" w:cs="Arial"/>
          <w:color w:val="000000"/>
          <w:sz w:val="24"/>
          <w:szCs w:val="24"/>
        </w:rPr>
        <w:t>Zastosowano następujące rozwiązania, wynikające w szczególności z BAT 1</w:t>
      </w:r>
      <w:r w:rsidR="00A11796">
        <w:rPr>
          <w:rFonts w:ascii="Arial" w:hAnsi="Arial" w:cs="Arial"/>
          <w:color w:val="000000"/>
          <w:sz w:val="24"/>
          <w:szCs w:val="24"/>
        </w:rPr>
        <w:t>.</w:t>
      </w:r>
    </w:p>
    <w:tbl>
      <w:tblPr>
        <w:tblStyle w:val="Tabela-Siatka26"/>
        <w:tblW w:w="5000" w:type="pct"/>
        <w:tblLayout w:type="fixed"/>
        <w:tblLook w:val="04A0" w:firstRow="1" w:lastRow="0" w:firstColumn="1" w:lastColumn="0" w:noHBand="0" w:noVBand="1"/>
      </w:tblPr>
      <w:tblGrid>
        <w:gridCol w:w="1182"/>
        <w:gridCol w:w="8304"/>
      </w:tblGrid>
      <w:tr w:rsidR="00B5553B" w:rsidRPr="002234D0" w14:paraId="72284B70" w14:textId="77777777" w:rsidTr="00583B93">
        <w:tc>
          <w:tcPr>
            <w:tcW w:w="623" w:type="pct"/>
            <w:shd w:val="clear" w:color="auto" w:fill="D9D9D9" w:themeFill="background1" w:themeFillShade="D9"/>
          </w:tcPr>
          <w:p w14:paraId="6A6F1F3C" w14:textId="77777777" w:rsidR="00B5553B" w:rsidRPr="002234D0" w:rsidRDefault="00B5553B" w:rsidP="00583B93">
            <w:pPr>
              <w:jc w:val="center"/>
              <w:rPr>
                <w:rFonts w:ascii="Arial" w:hAnsi="Arial" w:cs="Arial"/>
                <w:color w:val="000000"/>
                <w:sz w:val="21"/>
                <w:szCs w:val="21"/>
              </w:rPr>
            </w:pPr>
            <w:bookmarkStart w:id="8" w:name="_Hlk210635923"/>
            <w:r w:rsidRPr="002234D0">
              <w:rPr>
                <w:rFonts w:ascii="Arial" w:hAnsi="Arial" w:cs="Arial"/>
                <w:b/>
                <w:color w:val="000000"/>
                <w:sz w:val="21"/>
                <w:szCs w:val="21"/>
              </w:rPr>
              <w:t>Nr konkluzji BAT</w:t>
            </w:r>
          </w:p>
        </w:tc>
        <w:tc>
          <w:tcPr>
            <w:tcW w:w="4377" w:type="pct"/>
            <w:shd w:val="clear" w:color="auto" w:fill="D9D9D9" w:themeFill="background1" w:themeFillShade="D9"/>
            <w:vAlign w:val="center"/>
          </w:tcPr>
          <w:p w14:paraId="440E42DF" w14:textId="77777777" w:rsidR="00B5553B" w:rsidRPr="002234D0" w:rsidRDefault="00B5553B" w:rsidP="00583B93">
            <w:pPr>
              <w:jc w:val="center"/>
              <w:rPr>
                <w:rFonts w:ascii="Arial" w:hAnsi="Arial" w:cs="Arial"/>
                <w:color w:val="000000"/>
                <w:sz w:val="21"/>
                <w:szCs w:val="21"/>
              </w:rPr>
            </w:pPr>
            <w:r w:rsidRPr="002234D0">
              <w:rPr>
                <w:rFonts w:ascii="Arial" w:hAnsi="Arial" w:cs="Arial"/>
                <w:b/>
                <w:sz w:val="21"/>
                <w:szCs w:val="21"/>
              </w:rPr>
              <w:t xml:space="preserve">Sposób realizacji </w:t>
            </w:r>
            <w:r w:rsidRPr="00316903">
              <w:rPr>
                <w:rFonts w:ascii="Arial" w:hAnsi="Arial" w:cs="Arial"/>
                <w:b/>
                <w:sz w:val="21"/>
                <w:szCs w:val="21"/>
              </w:rPr>
              <w:t xml:space="preserve">w instalacji </w:t>
            </w:r>
            <w:r w:rsidRPr="00316903">
              <w:rPr>
                <w:rFonts w:ascii="Arial" w:eastAsia="SimSun" w:hAnsi="Arial" w:cs="Tahoma"/>
                <w:b/>
                <w:kern w:val="1"/>
                <w:sz w:val="21"/>
                <w:szCs w:val="21"/>
                <w:lang w:eastAsia="zh-CN" w:bidi="hi-IN"/>
              </w:rPr>
              <w:t>mechaniczno- biologicznego przetwarzania odpadów komunalnych.</w:t>
            </w:r>
          </w:p>
        </w:tc>
      </w:tr>
      <w:tr w:rsidR="00B5553B" w:rsidRPr="003A0550" w14:paraId="36A6C583" w14:textId="77777777" w:rsidTr="00583B93">
        <w:tc>
          <w:tcPr>
            <w:tcW w:w="623" w:type="pct"/>
            <w:vAlign w:val="center"/>
          </w:tcPr>
          <w:p w14:paraId="0EE2ED25" w14:textId="77777777" w:rsidR="00B5553B" w:rsidRPr="002234D0" w:rsidRDefault="00B5553B" w:rsidP="00583B93">
            <w:pPr>
              <w:jc w:val="center"/>
              <w:rPr>
                <w:rFonts w:ascii="Arial" w:hAnsi="Arial" w:cs="Arial"/>
                <w:b/>
                <w:color w:val="000000"/>
                <w:sz w:val="21"/>
                <w:szCs w:val="21"/>
              </w:rPr>
            </w:pPr>
          </w:p>
          <w:p w14:paraId="32B055D2" w14:textId="77777777" w:rsidR="00B5553B" w:rsidRPr="00F72E67" w:rsidRDefault="00B5553B" w:rsidP="00583B93">
            <w:pPr>
              <w:jc w:val="center"/>
              <w:rPr>
                <w:rFonts w:ascii="Arial" w:hAnsi="Arial" w:cs="Arial"/>
                <w:b/>
                <w:color w:val="000000"/>
                <w:sz w:val="24"/>
                <w:szCs w:val="24"/>
              </w:rPr>
            </w:pPr>
            <w:r w:rsidRPr="00F72E67">
              <w:rPr>
                <w:rFonts w:ascii="Arial" w:hAnsi="Arial" w:cs="Arial"/>
                <w:b/>
                <w:color w:val="000000"/>
                <w:sz w:val="24"/>
                <w:szCs w:val="24"/>
              </w:rPr>
              <w:t>BAT 1</w:t>
            </w:r>
          </w:p>
          <w:p w14:paraId="31D927AA" w14:textId="77777777" w:rsidR="00B5553B" w:rsidRPr="002234D0" w:rsidRDefault="00B5553B" w:rsidP="00583B93">
            <w:pPr>
              <w:jc w:val="center"/>
              <w:rPr>
                <w:rFonts w:ascii="Arial" w:hAnsi="Arial" w:cs="Arial"/>
                <w:color w:val="000000"/>
                <w:sz w:val="21"/>
                <w:szCs w:val="21"/>
              </w:rPr>
            </w:pPr>
          </w:p>
        </w:tc>
        <w:tc>
          <w:tcPr>
            <w:tcW w:w="4377" w:type="pct"/>
          </w:tcPr>
          <w:p w14:paraId="72D37E72" w14:textId="0F5493DF" w:rsidR="00B5553B" w:rsidRPr="00497AD0" w:rsidRDefault="00BF441D" w:rsidP="00497AD0">
            <w:pPr>
              <w:autoSpaceDE w:val="0"/>
              <w:autoSpaceDN w:val="0"/>
              <w:adjustRightInd w:val="0"/>
              <w:rPr>
                <w:rFonts w:ascii="Arial" w:hAnsi="Arial" w:cs="Arial"/>
                <w:sz w:val="18"/>
                <w:szCs w:val="18"/>
              </w:rPr>
            </w:pPr>
            <w:r w:rsidRPr="00497AD0">
              <w:rPr>
                <w:rFonts w:ascii="Arial" w:hAnsi="Arial" w:cs="Arial"/>
                <w:bCs/>
                <w:sz w:val="20"/>
                <w:szCs w:val="20"/>
                <w:lang w:bidi="pl-PL"/>
              </w:rPr>
              <w:t xml:space="preserve">Spółka MASTER – Odpady i Energia Sp. z o.o. </w:t>
            </w:r>
            <w:r w:rsidRPr="00497AD0">
              <w:rPr>
                <w:rFonts w:ascii="Arial" w:hAnsi="Arial" w:cs="Arial"/>
                <w:sz w:val="20"/>
                <w:szCs w:val="20"/>
              </w:rPr>
              <w:t>ma wdrożony</w:t>
            </w:r>
            <w:r w:rsidR="004C1CBA" w:rsidRPr="00497AD0">
              <w:rPr>
                <w:rFonts w:ascii="Arial" w:hAnsi="Arial" w:cs="Arial"/>
                <w:sz w:val="20"/>
                <w:szCs w:val="20"/>
              </w:rPr>
              <w:t xml:space="preserve"> Zintegrowany System Zarządzania ISO EMAS, w oparciu o wymagania norm: ISO</w:t>
            </w:r>
            <w:r w:rsidR="00497AD0" w:rsidRPr="00497AD0">
              <w:rPr>
                <w:rFonts w:ascii="Arial" w:hAnsi="Arial" w:cs="Arial"/>
                <w:sz w:val="20"/>
                <w:szCs w:val="20"/>
              </w:rPr>
              <w:t xml:space="preserve"> </w:t>
            </w:r>
            <w:r w:rsidR="004C1CBA" w:rsidRPr="00497AD0">
              <w:rPr>
                <w:rFonts w:ascii="Arial" w:hAnsi="Arial" w:cs="Arial"/>
                <w:sz w:val="20"/>
                <w:szCs w:val="20"/>
              </w:rPr>
              <w:t xml:space="preserve">9001:2015, ISO 14001:2015 oraz Ustawę z dnia 15 lipca 2011 r. o krajowym systemie </w:t>
            </w:r>
            <w:proofErr w:type="spellStart"/>
            <w:r w:rsidR="004C1CBA" w:rsidRPr="00497AD0">
              <w:rPr>
                <w:rFonts w:ascii="Arial" w:hAnsi="Arial" w:cs="Arial"/>
                <w:sz w:val="20"/>
                <w:szCs w:val="20"/>
              </w:rPr>
              <w:t>ekozarządzania</w:t>
            </w:r>
            <w:proofErr w:type="spellEnd"/>
            <w:r w:rsidR="00497AD0" w:rsidRPr="00497AD0">
              <w:rPr>
                <w:rFonts w:ascii="Arial" w:hAnsi="Arial" w:cs="Arial"/>
                <w:sz w:val="20"/>
                <w:szCs w:val="20"/>
              </w:rPr>
              <w:t xml:space="preserve"> </w:t>
            </w:r>
            <w:r w:rsidR="004C1CBA" w:rsidRPr="00497AD0">
              <w:rPr>
                <w:rFonts w:ascii="Arial" w:hAnsi="Arial" w:cs="Arial"/>
                <w:sz w:val="20"/>
                <w:szCs w:val="20"/>
              </w:rPr>
              <w:t>i audytu (EMAS) (Dz.U. 2011 nr 178 poz. 1060). System Zarządzania zawiera w sobie wymienione</w:t>
            </w:r>
            <w:r w:rsidR="00497AD0" w:rsidRPr="00497AD0">
              <w:rPr>
                <w:rFonts w:ascii="Arial" w:hAnsi="Arial" w:cs="Arial"/>
                <w:sz w:val="20"/>
                <w:szCs w:val="20"/>
              </w:rPr>
              <w:t xml:space="preserve"> </w:t>
            </w:r>
            <w:r w:rsidR="004C1CBA" w:rsidRPr="00497AD0">
              <w:rPr>
                <w:rFonts w:ascii="Arial" w:hAnsi="Arial" w:cs="Arial"/>
                <w:sz w:val="20"/>
                <w:szCs w:val="20"/>
              </w:rPr>
              <w:t>elementy i jest certyfikowany przez zewnętrznych i wewnętrznych audytorów. Kwestie środowiskowe</w:t>
            </w:r>
            <w:r w:rsidR="00497AD0" w:rsidRPr="00497AD0">
              <w:rPr>
                <w:rFonts w:ascii="Arial" w:hAnsi="Arial" w:cs="Arial"/>
                <w:sz w:val="20"/>
                <w:szCs w:val="20"/>
              </w:rPr>
              <w:t xml:space="preserve"> </w:t>
            </w:r>
            <w:r w:rsidR="004C1CBA" w:rsidRPr="00497AD0">
              <w:rPr>
                <w:rFonts w:ascii="Arial" w:hAnsi="Arial" w:cs="Arial"/>
                <w:sz w:val="20"/>
                <w:szCs w:val="20"/>
              </w:rPr>
              <w:t>zostały zawarte w procedurach obowiązujących pracowników spółki i obejmują całe spektrum</w:t>
            </w:r>
            <w:r w:rsidR="00497AD0" w:rsidRPr="00497AD0">
              <w:rPr>
                <w:rFonts w:ascii="Arial" w:hAnsi="Arial" w:cs="Arial"/>
                <w:sz w:val="20"/>
                <w:szCs w:val="20"/>
              </w:rPr>
              <w:t xml:space="preserve"> </w:t>
            </w:r>
            <w:r w:rsidR="004C1CBA" w:rsidRPr="00497AD0">
              <w:rPr>
                <w:rFonts w:ascii="Arial" w:hAnsi="Arial" w:cs="Arial"/>
                <w:sz w:val="20"/>
                <w:szCs w:val="20"/>
              </w:rPr>
              <w:t>oddziaływań na środowisko.</w:t>
            </w:r>
          </w:p>
        </w:tc>
      </w:tr>
    </w:tbl>
    <w:bookmarkEnd w:id="8"/>
    <w:p w14:paraId="34FFA18A" w14:textId="2301979E" w:rsidR="005F3A67" w:rsidRPr="001F74A6" w:rsidRDefault="000D1F9E" w:rsidP="008A6686">
      <w:pPr>
        <w:pStyle w:val="Akapitzlist"/>
        <w:numPr>
          <w:ilvl w:val="0"/>
          <w:numId w:val="137"/>
        </w:numPr>
        <w:spacing w:before="120" w:after="120" w:line="320" w:lineRule="exact"/>
        <w:rPr>
          <w:rFonts w:ascii="Arial" w:hAnsi="Arial" w:cs="Arial"/>
          <w:b/>
          <w:color w:val="000000"/>
        </w:rPr>
      </w:pPr>
      <w:r w:rsidRPr="000D1F9E">
        <w:rPr>
          <w:rFonts w:ascii="Arial" w:hAnsi="Arial" w:cs="Arial"/>
          <w:b/>
          <w:color w:val="000000"/>
        </w:rPr>
        <w:t xml:space="preserve">W zakresie </w:t>
      </w:r>
      <w:r>
        <w:rPr>
          <w:rFonts w:ascii="Arial" w:hAnsi="Arial" w:cs="Arial"/>
          <w:b/>
          <w:color w:val="000000"/>
        </w:rPr>
        <w:t>ogólnej efektywności środowiskowej urządzeń:</w:t>
      </w:r>
    </w:p>
    <w:p w14:paraId="1A7ED9AF" w14:textId="21550945" w:rsidR="00A11796" w:rsidRPr="001F74A6" w:rsidRDefault="001F74A6" w:rsidP="001F74A6">
      <w:pPr>
        <w:spacing w:after="0" w:line="320" w:lineRule="exact"/>
        <w:rPr>
          <w:rFonts w:ascii="Arial" w:hAnsi="Arial" w:cs="Arial"/>
          <w:color w:val="000000"/>
          <w:sz w:val="24"/>
          <w:szCs w:val="24"/>
        </w:rPr>
      </w:pPr>
      <w:r w:rsidRPr="006A7395">
        <w:rPr>
          <w:rFonts w:ascii="Arial" w:hAnsi="Arial" w:cs="Arial"/>
          <w:color w:val="000000"/>
          <w:sz w:val="24"/>
          <w:szCs w:val="24"/>
        </w:rPr>
        <w:t xml:space="preserve">Zastosowano następujące rozwiązania, wynikające w szczególności z BAT </w:t>
      </w:r>
      <w:r>
        <w:rPr>
          <w:rFonts w:ascii="Arial" w:hAnsi="Arial" w:cs="Arial"/>
          <w:color w:val="000000"/>
          <w:sz w:val="24"/>
          <w:szCs w:val="24"/>
        </w:rPr>
        <w:t>2.</w:t>
      </w:r>
    </w:p>
    <w:tbl>
      <w:tblPr>
        <w:tblStyle w:val="Tabela-Siatka26"/>
        <w:tblW w:w="5000" w:type="pct"/>
        <w:tblLayout w:type="fixed"/>
        <w:tblLook w:val="04A0" w:firstRow="1" w:lastRow="0" w:firstColumn="1" w:lastColumn="0" w:noHBand="0" w:noVBand="1"/>
      </w:tblPr>
      <w:tblGrid>
        <w:gridCol w:w="1182"/>
        <w:gridCol w:w="8304"/>
      </w:tblGrid>
      <w:tr w:rsidR="00A11796" w:rsidRPr="002234D0" w14:paraId="6A084FD8" w14:textId="77777777" w:rsidTr="0032147B">
        <w:tc>
          <w:tcPr>
            <w:tcW w:w="623" w:type="pct"/>
            <w:shd w:val="clear" w:color="auto" w:fill="D9D9D9" w:themeFill="background1" w:themeFillShade="D9"/>
          </w:tcPr>
          <w:p w14:paraId="2CC5C7C6" w14:textId="77777777" w:rsidR="00A11796" w:rsidRPr="002234D0" w:rsidRDefault="00A11796" w:rsidP="0032147B">
            <w:pPr>
              <w:jc w:val="center"/>
              <w:rPr>
                <w:rFonts w:ascii="Arial" w:hAnsi="Arial" w:cs="Arial"/>
                <w:color w:val="000000"/>
                <w:sz w:val="21"/>
                <w:szCs w:val="21"/>
              </w:rPr>
            </w:pPr>
            <w:r w:rsidRPr="002234D0">
              <w:rPr>
                <w:rFonts w:ascii="Arial" w:hAnsi="Arial" w:cs="Arial"/>
                <w:b/>
                <w:color w:val="000000"/>
                <w:sz w:val="21"/>
                <w:szCs w:val="21"/>
              </w:rPr>
              <w:t>Nr konkluzji BAT</w:t>
            </w:r>
          </w:p>
        </w:tc>
        <w:tc>
          <w:tcPr>
            <w:tcW w:w="4377" w:type="pct"/>
            <w:shd w:val="clear" w:color="auto" w:fill="D9D9D9" w:themeFill="background1" w:themeFillShade="D9"/>
            <w:vAlign w:val="center"/>
          </w:tcPr>
          <w:p w14:paraId="3A8DB93E" w14:textId="77777777" w:rsidR="00A11796" w:rsidRPr="002234D0" w:rsidRDefault="00A11796" w:rsidP="0032147B">
            <w:pPr>
              <w:jc w:val="center"/>
              <w:rPr>
                <w:rFonts w:ascii="Arial" w:hAnsi="Arial" w:cs="Arial"/>
                <w:color w:val="000000"/>
                <w:sz w:val="21"/>
                <w:szCs w:val="21"/>
              </w:rPr>
            </w:pPr>
            <w:r w:rsidRPr="002234D0">
              <w:rPr>
                <w:rFonts w:ascii="Arial" w:hAnsi="Arial" w:cs="Arial"/>
                <w:b/>
                <w:sz w:val="21"/>
                <w:szCs w:val="21"/>
              </w:rPr>
              <w:t xml:space="preserve">Sposób realizacji </w:t>
            </w:r>
            <w:r w:rsidRPr="00316903">
              <w:rPr>
                <w:rFonts w:ascii="Arial" w:hAnsi="Arial" w:cs="Arial"/>
                <w:b/>
                <w:sz w:val="21"/>
                <w:szCs w:val="21"/>
              </w:rPr>
              <w:t xml:space="preserve">w instalacji </w:t>
            </w:r>
            <w:r w:rsidRPr="00316903">
              <w:rPr>
                <w:rFonts w:ascii="Arial" w:eastAsia="SimSun" w:hAnsi="Arial" w:cs="Tahoma"/>
                <w:b/>
                <w:kern w:val="1"/>
                <w:sz w:val="21"/>
                <w:szCs w:val="21"/>
                <w:lang w:eastAsia="zh-CN" w:bidi="hi-IN"/>
              </w:rPr>
              <w:t>mechaniczno- biologicznego przetwarzania odpadów komunalnych.</w:t>
            </w:r>
          </w:p>
        </w:tc>
      </w:tr>
      <w:tr w:rsidR="00A11796" w:rsidRPr="003A0550" w14:paraId="267DC9CE" w14:textId="77777777" w:rsidTr="0032147B">
        <w:tc>
          <w:tcPr>
            <w:tcW w:w="623" w:type="pct"/>
            <w:vAlign w:val="center"/>
          </w:tcPr>
          <w:p w14:paraId="4944FEB6" w14:textId="77777777" w:rsidR="00A11796" w:rsidRPr="00F72E67" w:rsidRDefault="00A11796" w:rsidP="0032147B">
            <w:pPr>
              <w:jc w:val="center"/>
              <w:rPr>
                <w:rFonts w:ascii="Arial" w:hAnsi="Arial" w:cs="Arial"/>
                <w:b/>
                <w:color w:val="000000"/>
                <w:sz w:val="24"/>
                <w:szCs w:val="24"/>
              </w:rPr>
            </w:pPr>
            <w:r w:rsidRPr="00F72E67">
              <w:rPr>
                <w:rFonts w:ascii="Arial" w:hAnsi="Arial" w:cs="Arial"/>
                <w:b/>
                <w:color w:val="000000"/>
                <w:sz w:val="24"/>
                <w:szCs w:val="24"/>
              </w:rPr>
              <w:t>BAT 2</w:t>
            </w:r>
          </w:p>
          <w:p w14:paraId="76EC6BCC" w14:textId="77777777" w:rsidR="00A11796" w:rsidRPr="002234D0" w:rsidRDefault="00A11796" w:rsidP="0032147B">
            <w:pPr>
              <w:jc w:val="center"/>
              <w:rPr>
                <w:rFonts w:ascii="Arial" w:hAnsi="Arial" w:cs="Arial"/>
                <w:b/>
                <w:color w:val="000000"/>
                <w:sz w:val="21"/>
                <w:szCs w:val="21"/>
              </w:rPr>
            </w:pPr>
          </w:p>
        </w:tc>
        <w:tc>
          <w:tcPr>
            <w:tcW w:w="4377" w:type="pct"/>
          </w:tcPr>
          <w:p w14:paraId="30F5BEB6" w14:textId="31F6CFC0" w:rsidR="00A11796" w:rsidRPr="00B92932" w:rsidRDefault="00A11796" w:rsidP="0032147B">
            <w:pPr>
              <w:autoSpaceDE w:val="0"/>
              <w:autoSpaceDN w:val="0"/>
              <w:adjustRightInd w:val="0"/>
              <w:rPr>
                <w:rFonts w:ascii="Arial" w:hAnsi="Arial" w:cs="Arial"/>
                <w:sz w:val="20"/>
                <w:szCs w:val="20"/>
              </w:rPr>
            </w:pPr>
            <w:r w:rsidRPr="00994F2A">
              <w:rPr>
                <w:rFonts w:ascii="Arial" w:hAnsi="Arial" w:cs="Arial"/>
                <w:sz w:val="20"/>
                <w:szCs w:val="20"/>
              </w:rPr>
              <w:t>a)</w:t>
            </w:r>
            <w:r w:rsidRPr="00B92932">
              <w:rPr>
                <w:rFonts w:ascii="Arial" w:hAnsi="Arial" w:cs="Arial"/>
                <w:b/>
                <w:bCs/>
                <w:sz w:val="20"/>
                <w:szCs w:val="20"/>
              </w:rPr>
              <w:t xml:space="preserve"> </w:t>
            </w:r>
            <w:r w:rsidRPr="00B92932">
              <w:rPr>
                <w:rFonts w:ascii="Arial" w:hAnsi="Arial" w:cs="Arial"/>
                <w:sz w:val="20"/>
                <w:szCs w:val="20"/>
              </w:rPr>
              <w:t xml:space="preserve">Instalacja MASTER - Odpady i Energia sp. z o.o. wdrożyła i stosuje procedury charakterystyki odpadów i procedury poprzedzające odbiór odpadów wynikające </w:t>
            </w:r>
            <w:r>
              <w:rPr>
                <w:rFonts w:ascii="Arial" w:hAnsi="Arial" w:cs="Arial"/>
                <w:sz w:val="20"/>
                <w:szCs w:val="20"/>
              </w:rPr>
              <w:br/>
            </w:r>
            <w:r w:rsidR="00D06470">
              <w:rPr>
                <w:rFonts w:ascii="Arial" w:hAnsi="Arial" w:cs="Arial"/>
                <w:sz w:val="20"/>
                <w:szCs w:val="20"/>
              </w:rPr>
              <w:t xml:space="preserve">z </w:t>
            </w:r>
            <w:r w:rsidRPr="00B92932">
              <w:rPr>
                <w:rFonts w:ascii="Arial" w:hAnsi="Arial" w:cs="Arial"/>
                <w:sz w:val="20"/>
                <w:szCs w:val="20"/>
              </w:rPr>
              <w:t>aktualnie</w:t>
            </w:r>
            <w:r w:rsidR="00412FBF">
              <w:rPr>
                <w:rFonts w:ascii="Arial" w:hAnsi="Arial" w:cs="Arial"/>
                <w:sz w:val="20"/>
                <w:szCs w:val="20"/>
              </w:rPr>
              <w:t xml:space="preserve"> </w:t>
            </w:r>
            <w:r w:rsidRPr="00B92932">
              <w:rPr>
                <w:rFonts w:ascii="Arial" w:hAnsi="Arial" w:cs="Arial"/>
                <w:sz w:val="20"/>
                <w:szCs w:val="20"/>
              </w:rPr>
              <w:t>obowiązujących przepisów krajowych</w:t>
            </w:r>
            <w:r w:rsidR="003C0B74">
              <w:rPr>
                <w:rFonts w:ascii="Arial" w:hAnsi="Arial" w:cs="Arial"/>
                <w:sz w:val="20"/>
                <w:szCs w:val="20"/>
              </w:rPr>
              <w:t>,</w:t>
            </w:r>
            <w:r w:rsidRPr="00B92932">
              <w:rPr>
                <w:rFonts w:ascii="Arial" w:hAnsi="Arial" w:cs="Arial"/>
                <w:sz w:val="20"/>
                <w:szCs w:val="20"/>
              </w:rPr>
              <w:t xml:space="preserve"> w tym zakresie umów z podmiotami kierującymi odpady do przetwarzania w instalacji, procedury związane z BDO. Przyjmowane są wyłącznie taki</w:t>
            </w:r>
            <w:r w:rsidR="00192C10">
              <w:rPr>
                <w:rFonts w:ascii="Arial" w:hAnsi="Arial" w:cs="Arial"/>
                <w:sz w:val="20"/>
                <w:szCs w:val="20"/>
              </w:rPr>
              <w:t>e</w:t>
            </w:r>
            <w:r w:rsidRPr="00B92932">
              <w:rPr>
                <w:rFonts w:ascii="Arial" w:hAnsi="Arial" w:cs="Arial"/>
                <w:sz w:val="20"/>
                <w:szCs w:val="20"/>
              </w:rPr>
              <w:t xml:space="preserve"> rodzaje odpadów, dla których instalacja posiada aktualne decyzja administracyjne. W instalacji przetwarzane są odpady inne niż niebezpieczne, które nie stwarzają niebezpieczeństwa wystąpienia niekorzystnych interakcji pomiędzy poszczególnymi</w:t>
            </w:r>
            <w:r w:rsidR="009F0A9A">
              <w:rPr>
                <w:rFonts w:ascii="Arial" w:hAnsi="Arial" w:cs="Arial"/>
                <w:sz w:val="20"/>
                <w:szCs w:val="20"/>
              </w:rPr>
              <w:t xml:space="preserve"> </w:t>
            </w:r>
            <w:r w:rsidRPr="00B92932">
              <w:rPr>
                <w:rFonts w:ascii="Arial" w:hAnsi="Arial" w:cs="Arial"/>
                <w:sz w:val="20"/>
                <w:szCs w:val="20"/>
              </w:rPr>
              <w:t>partiami odpadów. Kontrola zgodności z kartą przekazania odpadów dostarczonych do instalacji następuje w strefie wjazdowej do zakładu, podczas ważenia odpadów, odpady niezgodne z kartą przekazania odpadu nie są przyjmowane do instalacji.</w:t>
            </w:r>
          </w:p>
          <w:p w14:paraId="5EA21133" w14:textId="240B69B5" w:rsidR="00A11796" w:rsidRPr="00C44E19" w:rsidRDefault="00A11796" w:rsidP="0032147B">
            <w:pPr>
              <w:autoSpaceDE w:val="0"/>
              <w:autoSpaceDN w:val="0"/>
              <w:adjustRightInd w:val="0"/>
              <w:rPr>
                <w:rFonts w:ascii="Arial" w:hAnsi="Arial" w:cs="Arial"/>
                <w:sz w:val="20"/>
                <w:szCs w:val="20"/>
              </w:rPr>
            </w:pPr>
            <w:r w:rsidRPr="00994F2A">
              <w:rPr>
                <w:rFonts w:ascii="Arial" w:hAnsi="Arial" w:cs="Arial"/>
                <w:sz w:val="20"/>
                <w:szCs w:val="20"/>
              </w:rPr>
              <w:t>b)</w:t>
            </w:r>
            <w:r w:rsidRPr="00C44E19">
              <w:rPr>
                <w:rFonts w:ascii="Arial" w:hAnsi="Arial" w:cs="Arial"/>
                <w:b/>
                <w:bCs/>
                <w:sz w:val="20"/>
                <w:szCs w:val="20"/>
              </w:rPr>
              <w:t xml:space="preserve"> </w:t>
            </w:r>
            <w:r w:rsidRPr="00C44E19">
              <w:rPr>
                <w:rFonts w:ascii="Arial" w:hAnsi="Arial" w:cs="Arial"/>
                <w:sz w:val="20"/>
                <w:szCs w:val="20"/>
              </w:rPr>
              <w:t xml:space="preserve">Instalacja MASTER- Odpady i Energia Sp. z o.o. wdrożyła i stosuje procedury (zgodne </w:t>
            </w:r>
            <w:r w:rsidR="004E58D8">
              <w:rPr>
                <w:rFonts w:ascii="Arial" w:hAnsi="Arial" w:cs="Arial"/>
                <w:sz w:val="20"/>
                <w:szCs w:val="20"/>
              </w:rPr>
              <w:br/>
            </w:r>
            <w:r w:rsidRPr="00C44E19">
              <w:rPr>
                <w:rFonts w:ascii="Arial" w:hAnsi="Arial" w:cs="Arial"/>
                <w:sz w:val="20"/>
                <w:szCs w:val="20"/>
              </w:rPr>
              <w:t xml:space="preserve">z ustawą o odpadach, obowiązujące wzory dokumentów ewidencji, procedury związane </w:t>
            </w:r>
            <w:r w:rsidR="004E58D8">
              <w:rPr>
                <w:rFonts w:ascii="Arial" w:hAnsi="Arial" w:cs="Arial"/>
                <w:sz w:val="20"/>
                <w:szCs w:val="20"/>
              </w:rPr>
              <w:br/>
            </w:r>
            <w:r w:rsidRPr="00C44E19">
              <w:rPr>
                <w:rFonts w:ascii="Arial" w:hAnsi="Arial" w:cs="Arial"/>
                <w:sz w:val="20"/>
                <w:szCs w:val="20"/>
              </w:rPr>
              <w:t xml:space="preserve">z BDO). Informacje o odpadach przyjmowanych do przetwarzania są ewidencjonowane </w:t>
            </w:r>
            <w:r w:rsidR="004E58D8">
              <w:rPr>
                <w:rFonts w:ascii="Arial" w:hAnsi="Arial" w:cs="Arial"/>
                <w:sz w:val="20"/>
                <w:szCs w:val="20"/>
              </w:rPr>
              <w:br/>
            </w:r>
            <w:r w:rsidRPr="00C44E19">
              <w:rPr>
                <w:rFonts w:ascii="Arial" w:hAnsi="Arial" w:cs="Arial"/>
                <w:sz w:val="20"/>
                <w:szCs w:val="20"/>
              </w:rPr>
              <w:t>w systemie informatycznym. W trakcie rozładunku odpadów są one poddawane kontroli przez pracownika odpowiedzialnego za ich przyjęcie w strefie rozładunku.</w:t>
            </w:r>
          </w:p>
          <w:p w14:paraId="0A7ABD81" w14:textId="77777777" w:rsidR="00A11796" w:rsidRPr="007C150B" w:rsidRDefault="00A11796" w:rsidP="0032147B">
            <w:pPr>
              <w:autoSpaceDE w:val="0"/>
              <w:autoSpaceDN w:val="0"/>
              <w:adjustRightInd w:val="0"/>
              <w:rPr>
                <w:rFonts w:ascii="Arial" w:hAnsi="Arial" w:cs="Arial"/>
                <w:sz w:val="20"/>
                <w:szCs w:val="20"/>
              </w:rPr>
            </w:pPr>
            <w:r w:rsidRPr="00994F2A">
              <w:rPr>
                <w:rFonts w:ascii="Arial" w:hAnsi="Arial" w:cs="Arial"/>
                <w:sz w:val="20"/>
                <w:szCs w:val="20"/>
              </w:rPr>
              <w:t>c)</w:t>
            </w:r>
            <w:r w:rsidRPr="00C44E19">
              <w:rPr>
                <w:rFonts w:ascii="Arial" w:hAnsi="Arial" w:cs="Arial"/>
                <w:b/>
                <w:bCs/>
                <w:sz w:val="20"/>
                <w:szCs w:val="20"/>
              </w:rPr>
              <w:t xml:space="preserve"> </w:t>
            </w:r>
            <w:r w:rsidRPr="00C44E19">
              <w:rPr>
                <w:rFonts w:ascii="Arial" w:hAnsi="Arial" w:cs="Arial"/>
                <w:sz w:val="20"/>
                <w:szCs w:val="20"/>
              </w:rPr>
              <w:t>Stosuje się system śledzenia oraz wykazu odpadów. Prowadzona jest elektroniczna ewidencja wraz z ważeniem odpadów przyjmowanych oraz wytwarzanych</w:t>
            </w:r>
            <w:r>
              <w:rPr>
                <w:rFonts w:ascii="Arial" w:hAnsi="Arial" w:cs="Arial"/>
                <w:sz w:val="20"/>
                <w:szCs w:val="20"/>
              </w:rPr>
              <w:t>.</w:t>
            </w:r>
            <w:r w:rsidRPr="00C44E19">
              <w:rPr>
                <w:rFonts w:ascii="Arial" w:hAnsi="Arial" w:cs="Arial"/>
                <w:sz w:val="20"/>
                <w:szCs w:val="20"/>
              </w:rPr>
              <w:t xml:space="preserve"> </w:t>
            </w:r>
            <w:r>
              <w:rPr>
                <w:rFonts w:ascii="Arial" w:hAnsi="Arial" w:cs="Arial"/>
                <w:sz w:val="20"/>
                <w:szCs w:val="20"/>
              </w:rPr>
              <w:br/>
              <w:t>P</w:t>
            </w:r>
            <w:r w:rsidRPr="00C44E19">
              <w:rPr>
                <w:rFonts w:ascii="Arial" w:hAnsi="Arial" w:cs="Arial"/>
                <w:sz w:val="20"/>
                <w:szCs w:val="20"/>
              </w:rPr>
              <w:t xml:space="preserve">o dostarczeniu odpadów do instalacji są one kierowane do miejsc magazynowania </w:t>
            </w:r>
            <w:r>
              <w:rPr>
                <w:rFonts w:ascii="Arial" w:hAnsi="Arial" w:cs="Arial"/>
                <w:sz w:val="20"/>
                <w:szCs w:val="20"/>
              </w:rPr>
              <w:br/>
            </w:r>
            <w:r w:rsidRPr="00C44E19">
              <w:rPr>
                <w:rFonts w:ascii="Arial" w:hAnsi="Arial" w:cs="Arial"/>
                <w:sz w:val="20"/>
                <w:szCs w:val="20"/>
              </w:rPr>
              <w:t xml:space="preserve">lub bezpośrednio do przetwarzania (decyzję w tej sprawie podejmuje upoważniony pracownik). Odpady magazynuje się selektywnie z punktu widzenia rodzaju odpadów </w:t>
            </w:r>
            <w:r>
              <w:rPr>
                <w:rFonts w:ascii="Arial" w:hAnsi="Arial" w:cs="Arial"/>
                <w:sz w:val="20"/>
                <w:szCs w:val="20"/>
              </w:rPr>
              <w:br/>
            </w:r>
            <w:r w:rsidRPr="00C44E19">
              <w:rPr>
                <w:rFonts w:ascii="Arial" w:hAnsi="Arial" w:cs="Arial"/>
                <w:sz w:val="20"/>
                <w:szCs w:val="20"/>
              </w:rPr>
              <w:t xml:space="preserve">i procesu do którego mają trafić. Również strumienie odpadów przekazywanych </w:t>
            </w:r>
            <w:r>
              <w:rPr>
                <w:rFonts w:ascii="Arial" w:hAnsi="Arial" w:cs="Arial"/>
                <w:sz w:val="20"/>
                <w:szCs w:val="20"/>
              </w:rPr>
              <w:br/>
            </w:r>
            <w:r w:rsidRPr="00C44E19">
              <w:rPr>
                <w:rFonts w:ascii="Arial" w:hAnsi="Arial" w:cs="Arial"/>
                <w:sz w:val="20"/>
                <w:szCs w:val="20"/>
              </w:rPr>
              <w:t xml:space="preserve">do innych instalacji podlegają ewidencjonowaniu i są magazynowane w określonych </w:t>
            </w:r>
            <w:r>
              <w:rPr>
                <w:rFonts w:ascii="Arial" w:hAnsi="Arial" w:cs="Arial"/>
                <w:sz w:val="20"/>
                <w:szCs w:val="20"/>
              </w:rPr>
              <w:br/>
            </w:r>
            <w:r w:rsidRPr="007C150B">
              <w:rPr>
                <w:rFonts w:ascii="Arial" w:hAnsi="Arial" w:cs="Arial"/>
                <w:sz w:val="20"/>
                <w:szCs w:val="20"/>
              </w:rPr>
              <w:t>i zdefiniowanych segmentach magazynowych.</w:t>
            </w:r>
          </w:p>
          <w:p w14:paraId="105B9939" w14:textId="47335A2B" w:rsidR="00A11796" w:rsidRPr="007C150B" w:rsidRDefault="00A11796" w:rsidP="0032147B">
            <w:pPr>
              <w:autoSpaceDE w:val="0"/>
              <w:autoSpaceDN w:val="0"/>
              <w:adjustRightInd w:val="0"/>
              <w:rPr>
                <w:rFonts w:ascii="Arial" w:hAnsi="Arial" w:cs="Arial"/>
                <w:sz w:val="20"/>
                <w:szCs w:val="20"/>
              </w:rPr>
            </w:pPr>
            <w:r w:rsidRPr="00994F2A">
              <w:rPr>
                <w:rFonts w:ascii="Arial" w:hAnsi="Arial" w:cs="Arial"/>
                <w:sz w:val="20"/>
                <w:szCs w:val="20"/>
              </w:rPr>
              <w:lastRenderedPageBreak/>
              <w:t>d)</w:t>
            </w:r>
            <w:r w:rsidRPr="007C150B">
              <w:rPr>
                <w:rFonts w:ascii="Arial" w:hAnsi="Arial" w:cs="Arial"/>
                <w:b/>
                <w:bCs/>
                <w:sz w:val="20"/>
                <w:szCs w:val="20"/>
              </w:rPr>
              <w:t xml:space="preserve"> </w:t>
            </w:r>
            <w:r w:rsidRPr="007C150B">
              <w:rPr>
                <w:rFonts w:ascii="Arial" w:hAnsi="Arial" w:cs="Arial"/>
                <w:sz w:val="20"/>
                <w:szCs w:val="20"/>
              </w:rPr>
              <w:t>Jakość odpadów wytwarzanych w instalacji MBP</w:t>
            </w:r>
            <w:r w:rsidR="005C15CB">
              <w:rPr>
                <w:rFonts w:ascii="Arial" w:hAnsi="Arial" w:cs="Arial"/>
                <w:sz w:val="20"/>
                <w:szCs w:val="20"/>
              </w:rPr>
              <w:t>,</w:t>
            </w:r>
            <w:r w:rsidRPr="007C150B">
              <w:rPr>
                <w:rFonts w:ascii="Arial" w:hAnsi="Arial" w:cs="Arial"/>
                <w:sz w:val="20"/>
                <w:szCs w:val="20"/>
              </w:rPr>
              <w:t xml:space="preserve"> jest pochodną jakości odpadów dostarczonych do przetwarzania oraz sposobem prowadzenia przetwarzania odpadów </w:t>
            </w:r>
            <w:r w:rsidRPr="007C150B">
              <w:rPr>
                <w:rFonts w:ascii="Arial" w:hAnsi="Arial" w:cs="Arial"/>
                <w:sz w:val="20"/>
                <w:szCs w:val="20"/>
              </w:rPr>
              <w:br/>
              <w:t>w instalacji. System zarządzania jakością pozostałości z przetworzenia obejmuje opisane wyżej działania poprzedzające odbiór odpadów, które wpływają znacząco na jakość przetwarzanych odpadów oraz prowadzenie procesu przetwarzania odpadów w instalacji. Stosowane w Zakładzie procedury w tym zakresie obejmują m.in, ograniczanie czasu magazynowania odpadów przewidzianych do przetwarzania, unikanie nieuzasadnionego mieszania strumieni przetwarzanych odpadów, kontrolę sprawności funkcjonujących urządzeń, okresowe przeglądy, bieżące naprawy, korektę ustawień automatyki i mechaniki tych urządzeń. Jakość produktów końcowych jest dostosowana do wymagań odbiorców. Wytwarzany kompost z selektywnie</w:t>
            </w:r>
            <w:r w:rsidR="004E58D8">
              <w:rPr>
                <w:rFonts w:ascii="Arial" w:hAnsi="Arial" w:cs="Arial"/>
                <w:sz w:val="20"/>
                <w:szCs w:val="20"/>
              </w:rPr>
              <w:t xml:space="preserve"> </w:t>
            </w:r>
            <w:r w:rsidRPr="007C150B">
              <w:rPr>
                <w:rFonts w:ascii="Arial" w:hAnsi="Arial" w:cs="Arial"/>
                <w:sz w:val="20"/>
                <w:szCs w:val="20"/>
              </w:rPr>
              <w:t>odbieranych odpadów biodegradowalnych uzyskał pozytywną opinię właściwych organów i może być wprowadzany do obrotu jako środek poprawiający właściwości gleby o nazwie KOMPO - MASTER 1 i KOMPO MASTER 2</w:t>
            </w:r>
            <w:r w:rsidR="00522CD9">
              <w:rPr>
                <w:rFonts w:ascii="Arial" w:hAnsi="Arial" w:cs="Arial"/>
                <w:sz w:val="20"/>
                <w:szCs w:val="20"/>
              </w:rPr>
              <w:t xml:space="preserve"> </w:t>
            </w:r>
            <w:r w:rsidR="00522CD9">
              <w:rPr>
                <w:rFonts w:ascii="Arial" w:hAnsi="Arial" w:cs="Arial"/>
                <w:sz w:val="20"/>
                <w:szCs w:val="20"/>
              </w:rPr>
              <w:br/>
              <w:t>oraz MASTER PLANT</w:t>
            </w:r>
            <w:r w:rsidRPr="007C150B">
              <w:rPr>
                <w:rFonts w:ascii="Arial" w:hAnsi="Arial" w:cs="Arial"/>
                <w:sz w:val="20"/>
                <w:szCs w:val="20"/>
              </w:rPr>
              <w:t>. Jego jakość podlega wewnętrznej i zewnętrznej kontroli.</w:t>
            </w:r>
          </w:p>
          <w:p w14:paraId="2511D582" w14:textId="77777777" w:rsidR="00A11796" w:rsidRPr="007C150B" w:rsidRDefault="00A11796" w:rsidP="0032147B">
            <w:pPr>
              <w:autoSpaceDE w:val="0"/>
              <w:autoSpaceDN w:val="0"/>
              <w:adjustRightInd w:val="0"/>
              <w:rPr>
                <w:rFonts w:ascii="Arial" w:hAnsi="Arial" w:cs="Arial"/>
                <w:sz w:val="20"/>
                <w:szCs w:val="20"/>
              </w:rPr>
            </w:pPr>
            <w:r w:rsidRPr="00994F2A">
              <w:rPr>
                <w:rFonts w:ascii="Arial" w:hAnsi="Arial" w:cs="Arial"/>
                <w:sz w:val="20"/>
                <w:szCs w:val="20"/>
              </w:rPr>
              <w:t>e)</w:t>
            </w:r>
            <w:r w:rsidRPr="007C150B">
              <w:rPr>
                <w:rFonts w:ascii="Arial" w:hAnsi="Arial" w:cs="Arial"/>
                <w:b/>
                <w:bCs/>
                <w:sz w:val="20"/>
                <w:szCs w:val="20"/>
              </w:rPr>
              <w:t xml:space="preserve"> </w:t>
            </w:r>
            <w:r w:rsidRPr="007C150B">
              <w:rPr>
                <w:rFonts w:ascii="Arial" w:hAnsi="Arial" w:cs="Arial"/>
                <w:sz w:val="20"/>
                <w:szCs w:val="20"/>
              </w:rPr>
              <w:t>Odpady dostarczane do instalacji magazynuje się selektywnie z punktu widzenia rodzaju odpadów i procesu do którego mają trafić.</w:t>
            </w:r>
            <w:r>
              <w:rPr>
                <w:rFonts w:ascii="Arial" w:hAnsi="Arial" w:cs="Arial"/>
                <w:sz w:val="20"/>
                <w:szCs w:val="20"/>
              </w:rPr>
              <w:t xml:space="preserve"> </w:t>
            </w:r>
            <w:r w:rsidRPr="007C150B">
              <w:rPr>
                <w:rFonts w:ascii="Arial" w:hAnsi="Arial" w:cs="Arial"/>
                <w:sz w:val="20"/>
                <w:szCs w:val="20"/>
              </w:rPr>
              <w:t>W</w:t>
            </w:r>
            <w:r w:rsidRPr="007C150B">
              <w:rPr>
                <w:rFonts w:ascii="Arial" w:hAnsi="Arial" w:cs="Arial"/>
                <w:b/>
                <w:bCs/>
                <w:sz w:val="20"/>
                <w:szCs w:val="20"/>
              </w:rPr>
              <w:t xml:space="preserve"> </w:t>
            </w:r>
            <w:r w:rsidRPr="007C150B">
              <w:rPr>
                <w:rFonts w:ascii="Arial" w:hAnsi="Arial" w:cs="Arial"/>
                <w:sz w:val="20"/>
                <w:szCs w:val="20"/>
              </w:rPr>
              <w:t>ramach prowadzonych procesów mechanicznych instalacja zapewnia segregację odpadów i oddzielne przetwarzanie strumieni o różnym składzie i przeznaczeniu.</w:t>
            </w:r>
          </w:p>
          <w:p w14:paraId="38389FBD" w14:textId="0E20F586" w:rsidR="00A11796" w:rsidRPr="007C150B" w:rsidRDefault="00A11796" w:rsidP="0032147B">
            <w:pPr>
              <w:autoSpaceDE w:val="0"/>
              <w:autoSpaceDN w:val="0"/>
              <w:adjustRightInd w:val="0"/>
              <w:rPr>
                <w:rFonts w:ascii="Arial" w:hAnsi="Arial" w:cs="Arial"/>
                <w:sz w:val="20"/>
                <w:szCs w:val="20"/>
              </w:rPr>
            </w:pPr>
            <w:r w:rsidRPr="00994F2A">
              <w:rPr>
                <w:rFonts w:ascii="Arial" w:hAnsi="Arial" w:cs="Arial"/>
                <w:sz w:val="20"/>
                <w:szCs w:val="20"/>
              </w:rPr>
              <w:t>f)</w:t>
            </w:r>
            <w:r w:rsidRPr="007C150B">
              <w:rPr>
                <w:rFonts w:ascii="Arial" w:hAnsi="Arial" w:cs="Arial"/>
                <w:b/>
                <w:bCs/>
                <w:sz w:val="20"/>
                <w:szCs w:val="20"/>
              </w:rPr>
              <w:t xml:space="preserve"> </w:t>
            </w:r>
            <w:r w:rsidRPr="007C150B">
              <w:rPr>
                <w:rFonts w:ascii="Arial" w:hAnsi="Arial" w:cs="Arial"/>
                <w:sz w:val="20"/>
                <w:szCs w:val="20"/>
              </w:rPr>
              <w:t xml:space="preserve">Proces technologiczny przewiduje sporządzanie mieszanek odpadów np. frakcji palnych odpadów wielkogabarytowych i wydzielonych mechanicznie z odpadów zmieszanych przewidzianych do produkcji paliwa z odpadów. Prowadzone procesy wynikają </w:t>
            </w:r>
            <w:r w:rsidR="004E58D8">
              <w:rPr>
                <w:rFonts w:ascii="Arial" w:hAnsi="Arial" w:cs="Arial"/>
                <w:sz w:val="20"/>
                <w:szCs w:val="20"/>
              </w:rPr>
              <w:br/>
            </w:r>
            <w:r w:rsidRPr="007C150B">
              <w:rPr>
                <w:rFonts w:ascii="Arial" w:hAnsi="Arial" w:cs="Arial"/>
                <w:sz w:val="20"/>
                <w:szCs w:val="20"/>
              </w:rPr>
              <w:t xml:space="preserve">z technologii i dotyczą odpadów innych niż niebezpieczne i obojętne. Są uwarunkowane potrzebami odzysku, recyklingu lub unieszkodliwiania odpadów. Weryfikacja wizualna </w:t>
            </w:r>
            <w:r w:rsidR="004E58D8">
              <w:rPr>
                <w:rFonts w:ascii="Arial" w:hAnsi="Arial" w:cs="Arial"/>
                <w:sz w:val="20"/>
                <w:szCs w:val="20"/>
              </w:rPr>
              <w:br/>
            </w:r>
            <w:r w:rsidRPr="007C150B">
              <w:rPr>
                <w:rFonts w:ascii="Arial" w:hAnsi="Arial" w:cs="Arial"/>
                <w:sz w:val="20"/>
                <w:szCs w:val="20"/>
              </w:rPr>
              <w:t>i okresowe testy jakościowe zapewniają wymagane parametry zgodności w procesach sporządzania mieszanek odpadów.</w:t>
            </w:r>
          </w:p>
          <w:p w14:paraId="6F54E262" w14:textId="77777777" w:rsidR="00A11796" w:rsidRPr="007C150B" w:rsidRDefault="00A11796" w:rsidP="0032147B">
            <w:pPr>
              <w:autoSpaceDE w:val="0"/>
              <w:autoSpaceDN w:val="0"/>
              <w:adjustRightInd w:val="0"/>
              <w:rPr>
                <w:rFonts w:ascii="Arial" w:hAnsi="Arial" w:cs="Arial"/>
                <w:sz w:val="20"/>
                <w:szCs w:val="20"/>
              </w:rPr>
            </w:pPr>
            <w:r w:rsidRPr="00994F2A">
              <w:rPr>
                <w:rFonts w:ascii="Arial" w:hAnsi="Arial" w:cs="Arial"/>
                <w:sz w:val="20"/>
                <w:szCs w:val="20"/>
              </w:rPr>
              <w:t>g)</w:t>
            </w:r>
            <w:r w:rsidRPr="007C150B">
              <w:rPr>
                <w:rFonts w:ascii="Arial" w:hAnsi="Arial" w:cs="Arial"/>
                <w:b/>
                <w:bCs/>
                <w:sz w:val="20"/>
                <w:szCs w:val="20"/>
              </w:rPr>
              <w:t xml:space="preserve"> </w:t>
            </w:r>
            <w:r w:rsidRPr="007C150B">
              <w:rPr>
                <w:rFonts w:ascii="Arial" w:hAnsi="Arial" w:cs="Arial"/>
                <w:sz w:val="20"/>
                <w:szCs w:val="20"/>
              </w:rPr>
              <w:t>Proces technologiczny w części mechanicznej instalacji zapewnia sortowanie odpadów na</w:t>
            </w:r>
            <w:r>
              <w:rPr>
                <w:rFonts w:ascii="Arial" w:hAnsi="Arial" w:cs="Arial"/>
                <w:sz w:val="20"/>
                <w:szCs w:val="20"/>
              </w:rPr>
              <w:t xml:space="preserve"> </w:t>
            </w:r>
            <w:r w:rsidRPr="007C150B">
              <w:rPr>
                <w:rFonts w:ascii="Arial" w:hAnsi="Arial" w:cs="Arial"/>
                <w:sz w:val="20"/>
                <w:szCs w:val="20"/>
              </w:rPr>
              <w:t>zaawansowanej linii technologicznej. Sortowane są odpady zmieszane, selektywnie zbierane i</w:t>
            </w:r>
            <w:r>
              <w:rPr>
                <w:rFonts w:ascii="Arial" w:hAnsi="Arial" w:cs="Arial"/>
                <w:sz w:val="20"/>
                <w:szCs w:val="20"/>
              </w:rPr>
              <w:t xml:space="preserve"> </w:t>
            </w:r>
            <w:r w:rsidRPr="007C150B">
              <w:rPr>
                <w:rFonts w:ascii="Arial" w:hAnsi="Arial" w:cs="Arial"/>
                <w:sz w:val="20"/>
                <w:szCs w:val="20"/>
              </w:rPr>
              <w:t>wielkogabarytowe.</w:t>
            </w:r>
          </w:p>
        </w:tc>
      </w:tr>
    </w:tbl>
    <w:p w14:paraId="579F447E" w14:textId="20DAA4AA" w:rsidR="007434E0" w:rsidRPr="001F74A6" w:rsidRDefault="007434E0" w:rsidP="00F46E00">
      <w:pPr>
        <w:pStyle w:val="Akapitzlist"/>
        <w:numPr>
          <w:ilvl w:val="0"/>
          <w:numId w:val="137"/>
        </w:numPr>
        <w:autoSpaceDE w:val="0"/>
        <w:autoSpaceDN w:val="0"/>
        <w:adjustRightInd w:val="0"/>
        <w:spacing w:before="120" w:after="120" w:line="320" w:lineRule="exact"/>
        <w:rPr>
          <w:rFonts w:ascii="Arial" w:hAnsi="Arial" w:cs="Arial"/>
          <w:b/>
          <w:szCs w:val="21"/>
        </w:rPr>
      </w:pPr>
      <w:r w:rsidRPr="001F74A6">
        <w:rPr>
          <w:rFonts w:ascii="Arial" w:hAnsi="Arial" w:cs="Arial"/>
          <w:b/>
          <w:szCs w:val="21"/>
        </w:rPr>
        <w:lastRenderedPageBreak/>
        <w:t xml:space="preserve">W zakresie gospodarki wodno-ściekowej: </w:t>
      </w:r>
    </w:p>
    <w:p w14:paraId="24F3BCF2" w14:textId="769AE85E" w:rsidR="00352443" w:rsidRPr="00B649B7" w:rsidRDefault="003331FC" w:rsidP="00F46E00">
      <w:pPr>
        <w:pStyle w:val="Arial10i50"/>
        <w:spacing w:before="120" w:after="120" w:line="320" w:lineRule="exact"/>
        <w:rPr>
          <w:rFonts w:cs="Arial"/>
          <w:sz w:val="24"/>
          <w:szCs w:val="21"/>
        </w:rPr>
      </w:pPr>
      <w:r w:rsidRPr="00A0664C">
        <w:rPr>
          <w:rFonts w:cs="Arial"/>
          <w:sz w:val="24"/>
          <w:szCs w:val="21"/>
        </w:rPr>
        <w:t xml:space="preserve">W zakresie gospodarki wodno-ściekowej zastosowano rozwiązania, wynikające </w:t>
      </w:r>
      <w:r>
        <w:rPr>
          <w:rFonts w:cs="Arial"/>
          <w:sz w:val="24"/>
          <w:szCs w:val="21"/>
        </w:rPr>
        <w:br/>
      </w:r>
      <w:r w:rsidRPr="00A0664C">
        <w:rPr>
          <w:rFonts w:cs="Arial"/>
          <w:sz w:val="24"/>
          <w:szCs w:val="21"/>
        </w:rPr>
        <w:t xml:space="preserve">z BAT </w:t>
      </w:r>
      <w:r>
        <w:rPr>
          <w:rFonts w:cs="Arial"/>
          <w:sz w:val="24"/>
          <w:szCs w:val="21"/>
        </w:rPr>
        <w:t xml:space="preserve">1, </w:t>
      </w:r>
      <w:r w:rsidRPr="00A0664C">
        <w:rPr>
          <w:rFonts w:cs="Arial"/>
          <w:sz w:val="24"/>
          <w:szCs w:val="21"/>
        </w:rPr>
        <w:t xml:space="preserve">BAT </w:t>
      </w:r>
      <w:r>
        <w:rPr>
          <w:rFonts w:cs="Arial"/>
          <w:sz w:val="24"/>
          <w:szCs w:val="21"/>
        </w:rPr>
        <w:t xml:space="preserve">3, </w:t>
      </w:r>
      <w:r w:rsidRPr="00A0664C">
        <w:rPr>
          <w:rFonts w:cs="Arial"/>
          <w:sz w:val="24"/>
          <w:szCs w:val="21"/>
        </w:rPr>
        <w:t>BAT 6, BAT 7, BAT 11, BAT 19, BAT 20</w:t>
      </w:r>
      <w:r>
        <w:rPr>
          <w:rFonts w:cs="Arial"/>
          <w:sz w:val="24"/>
          <w:szCs w:val="21"/>
        </w:rPr>
        <w:t>, BAT 35.</w:t>
      </w:r>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9"/>
        <w:gridCol w:w="7903"/>
      </w:tblGrid>
      <w:tr w:rsidR="00BB4C7D" w:rsidRPr="00D95BEF" w14:paraId="4E465167" w14:textId="77777777" w:rsidTr="00C03CD4">
        <w:trPr>
          <w:trHeight w:val="425"/>
          <w:tblHeader/>
        </w:trPr>
        <w:tc>
          <w:tcPr>
            <w:tcW w:w="770" w:type="pct"/>
            <w:shd w:val="clear" w:color="auto" w:fill="F2F2F2"/>
            <w:vAlign w:val="center"/>
          </w:tcPr>
          <w:p w14:paraId="18362DDA" w14:textId="77777777" w:rsidR="00BB4C7D" w:rsidRPr="00575364" w:rsidRDefault="00BB4C7D" w:rsidP="00C03CD4">
            <w:pPr>
              <w:tabs>
                <w:tab w:val="left" w:pos="1418"/>
              </w:tabs>
              <w:spacing w:line="240" w:lineRule="auto"/>
              <w:jc w:val="center"/>
              <w:rPr>
                <w:rFonts w:ascii="Arial" w:hAnsi="Arial" w:cs="Arial"/>
                <w:b/>
                <w:sz w:val="20"/>
                <w:szCs w:val="20"/>
              </w:rPr>
            </w:pPr>
            <w:r w:rsidRPr="00575364">
              <w:rPr>
                <w:rFonts w:ascii="Arial" w:hAnsi="Arial" w:cs="Arial"/>
                <w:b/>
                <w:sz w:val="20"/>
                <w:szCs w:val="20"/>
              </w:rPr>
              <w:t>Nr konkluzji BAT</w:t>
            </w:r>
          </w:p>
        </w:tc>
        <w:tc>
          <w:tcPr>
            <w:tcW w:w="4230" w:type="pct"/>
            <w:shd w:val="clear" w:color="auto" w:fill="F2F2F2"/>
            <w:vAlign w:val="center"/>
          </w:tcPr>
          <w:p w14:paraId="7189CB3A" w14:textId="77777777" w:rsidR="00BB4C7D" w:rsidRPr="00575364" w:rsidRDefault="00BB4C7D" w:rsidP="00C03CD4">
            <w:pPr>
              <w:tabs>
                <w:tab w:val="left" w:pos="1418"/>
              </w:tabs>
              <w:spacing w:line="240" w:lineRule="auto"/>
              <w:jc w:val="center"/>
              <w:rPr>
                <w:rFonts w:ascii="Arial" w:hAnsi="Arial" w:cs="Arial"/>
                <w:b/>
                <w:sz w:val="20"/>
                <w:szCs w:val="20"/>
              </w:rPr>
            </w:pPr>
            <w:r w:rsidRPr="00575364">
              <w:rPr>
                <w:rFonts w:ascii="Arial" w:hAnsi="Arial" w:cs="Arial"/>
                <w:b/>
                <w:sz w:val="20"/>
                <w:szCs w:val="20"/>
              </w:rPr>
              <w:t xml:space="preserve">Sposób realizacji w instalacji </w:t>
            </w:r>
            <w:r w:rsidRPr="00575364">
              <w:rPr>
                <w:rFonts w:ascii="Arial" w:hAnsi="Arial" w:cs="Arial"/>
                <w:b/>
                <w:bCs/>
                <w:sz w:val="20"/>
                <w:szCs w:val="20"/>
              </w:rPr>
              <w:t xml:space="preserve">do mechaniczno-biologicznego przetwarzania odpadów (IPPC) </w:t>
            </w:r>
          </w:p>
        </w:tc>
      </w:tr>
      <w:tr w:rsidR="00BB4C7D" w:rsidRPr="00D95BEF" w14:paraId="01CC6377" w14:textId="77777777" w:rsidTr="00E51A73">
        <w:trPr>
          <w:trHeight w:val="1014"/>
        </w:trPr>
        <w:tc>
          <w:tcPr>
            <w:tcW w:w="770" w:type="pct"/>
            <w:vAlign w:val="center"/>
          </w:tcPr>
          <w:p w14:paraId="7AADB475" w14:textId="77777777" w:rsidR="00BB4C7D" w:rsidRDefault="00BB4C7D" w:rsidP="00B2044F">
            <w:pPr>
              <w:tabs>
                <w:tab w:val="left" w:pos="1418"/>
              </w:tabs>
              <w:spacing w:line="240" w:lineRule="auto"/>
              <w:jc w:val="center"/>
              <w:rPr>
                <w:rFonts w:ascii="Arial" w:hAnsi="Arial" w:cs="Arial"/>
                <w:b/>
                <w:sz w:val="18"/>
                <w:szCs w:val="18"/>
              </w:rPr>
            </w:pPr>
            <w:r w:rsidRPr="00575364">
              <w:rPr>
                <w:rFonts w:ascii="Arial" w:hAnsi="Arial" w:cs="Arial"/>
                <w:b/>
                <w:sz w:val="24"/>
                <w:szCs w:val="24"/>
              </w:rPr>
              <w:t>BAT 1</w:t>
            </w:r>
          </w:p>
        </w:tc>
        <w:tc>
          <w:tcPr>
            <w:tcW w:w="4230" w:type="pct"/>
            <w:vAlign w:val="center"/>
          </w:tcPr>
          <w:p w14:paraId="502AECCC" w14:textId="37032B73" w:rsidR="00BB4C7D" w:rsidRPr="00F72E67" w:rsidRDefault="00BB4C7D" w:rsidP="00FE4B24">
            <w:pPr>
              <w:spacing w:after="120" w:line="240" w:lineRule="auto"/>
              <w:rPr>
                <w:rFonts w:ascii="Arial" w:hAnsi="Arial" w:cs="Arial"/>
                <w:color w:val="000000"/>
                <w:sz w:val="20"/>
                <w:szCs w:val="20"/>
              </w:rPr>
            </w:pPr>
            <w:r w:rsidRPr="00F72E67">
              <w:rPr>
                <w:rFonts w:ascii="Arial" w:hAnsi="Arial" w:cs="Arial"/>
                <w:color w:val="000000"/>
                <w:sz w:val="20"/>
                <w:szCs w:val="20"/>
              </w:rPr>
              <w:t xml:space="preserve">W Spółce MASTER – Odpady i Energia Sp. z o.o. został wdrożony zintegrowany system zarządzania jakością i środowiskiem ISO EMAS realizowany w oparciu </w:t>
            </w:r>
            <w:r w:rsidR="00107753" w:rsidRPr="00F72E67">
              <w:rPr>
                <w:rFonts w:ascii="Arial" w:hAnsi="Arial" w:cs="Arial"/>
                <w:color w:val="000000"/>
                <w:sz w:val="20"/>
                <w:szCs w:val="20"/>
              </w:rPr>
              <w:br/>
            </w:r>
            <w:r w:rsidRPr="00F72E67">
              <w:rPr>
                <w:rFonts w:ascii="Arial" w:hAnsi="Arial" w:cs="Arial"/>
                <w:color w:val="000000"/>
                <w:sz w:val="20"/>
                <w:szCs w:val="20"/>
              </w:rPr>
              <w:t>o wskazane normy PN-EN-ISO 9001:2015 i PN-EN-ISO 14000:2015.</w:t>
            </w:r>
          </w:p>
          <w:p w14:paraId="19CB2FAC" w14:textId="77777777" w:rsidR="00BB4C7D" w:rsidRPr="00F72E67" w:rsidRDefault="00BB4C7D" w:rsidP="00FE4B24">
            <w:pPr>
              <w:spacing w:after="0" w:line="240" w:lineRule="auto"/>
              <w:rPr>
                <w:rFonts w:ascii="Arial" w:hAnsi="Arial" w:cs="Arial"/>
                <w:color w:val="000000"/>
                <w:sz w:val="20"/>
                <w:szCs w:val="20"/>
              </w:rPr>
            </w:pPr>
            <w:r w:rsidRPr="00F72E67">
              <w:rPr>
                <w:rFonts w:ascii="Arial" w:hAnsi="Arial" w:cs="Arial"/>
                <w:color w:val="000000"/>
                <w:sz w:val="20"/>
                <w:szCs w:val="20"/>
              </w:rPr>
              <w:t>V. Na bieżąco przeprowadzane jest sprawdzanie efektywności i podejmowanie działań korygujących, ze szczególnym uwzględnieniem:</w:t>
            </w:r>
          </w:p>
          <w:p w14:paraId="3F0E7D4E" w14:textId="43C33028" w:rsidR="005A7770" w:rsidRPr="0013286F" w:rsidRDefault="00BB4C7D" w:rsidP="0013286F">
            <w:pPr>
              <w:numPr>
                <w:ilvl w:val="0"/>
                <w:numId w:val="106"/>
              </w:numPr>
              <w:spacing w:after="120" w:line="240" w:lineRule="auto"/>
              <w:ind w:left="357" w:hanging="357"/>
              <w:rPr>
                <w:rFonts w:ascii="Arial" w:hAnsi="Arial" w:cs="Arial"/>
                <w:color w:val="000000"/>
                <w:sz w:val="20"/>
                <w:szCs w:val="20"/>
              </w:rPr>
            </w:pPr>
            <w:r w:rsidRPr="00F72E67">
              <w:rPr>
                <w:rFonts w:ascii="Arial" w:hAnsi="Arial" w:cs="Arial"/>
                <w:color w:val="000000"/>
                <w:sz w:val="20"/>
                <w:szCs w:val="20"/>
              </w:rPr>
              <w:t xml:space="preserve">monitorowania i pomiarów, które realizowane są w ramach zintegrowanego </w:t>
            </w:r>
            <w:r w:rsidRPr="00F72E67">
              <w:rPr>
                <w:rFonts w:ascii="Arial" w:hAnsi="Arial" w:cs="Arial"/>
                <w:sz w:val="20"/>
                <w:szCs w:val="20"/>
              </w:rPr>
              <w:t>systemu</w:t>
            </w:r>
            <w:r w:rsidRPr="00F72E67">
              <w:rPr>
                <w:rFonts w:ascii="Arial" w:hAnsi="Arial" w:cs="Arial"/>
                <w:color w:val="000000"/>
                <w:sz w:val="20"/>
                <w:szCs w:val="20"/>
              </w:rPr>
              <w:t xml:space="preserve"> zarządzania środowiskowego ISO EMAS, dającego możliwości sprawdzania efektywności wykorzystania wody i oczyszczania jej nadmiaru oraz podejmowania natychmiastowych działań korygujących ze szczególnym uwzględnieniem wahań wyników pomiarów i analiz środowiskowych (badania prowadzi laboratorium własne wnioskodawcy oraz laboratorium akredytowane). Badania ścieków wprowadzanych do urządzeń kanalizacyjnych prowadzi również Spółka Regionalne Centrum Gospodarki Wodno-Ściekowej S.A., która każdorazowa udostępnia wnioskodawcy wyniki badań. </w:t>
            </w:r>
          </w:p>
          <w:p w14:paraId="01E964B5" w14:textId="059BA4D0" w:rsidR="00BB4C7D" w:rsidRPr="00F72E67" w:rsidRDefault="00BB4C7D" w:rsidP="00F72E67">
            <w:pPr>
              <w:spacing w:after="0" w:line="240" w:lineRule="auto"/>
              <w:rPr>
                <w:rFonts w:ascii="Arial" w:hAnsi="Arial" w:cs="Arial"/>
                <w:color w:val="000000"/>
                <w:sz w:val="20"/>
                <w:szCs w:val="20"/>
              </w:rPr>
            </w:pPr>
            <w:r w:rsidRPr="00F72E67">
              <w:rPr>
                <w:rFonts w:ascii="Arial" w:hAnsi="Arial" w:cs="Arial"/>
                <w:color w:val="000000"/>
                <w:sz w:val="20"/>
                <w:szCs w:val="20"/>
              </w:rPr>
              <w:t>XI. Wykaz strumieni ścieków:</w:t>
            </w:r>
          </w:p>
          <w:p w14:paraId="71C91CA9" w14:textId="656E3D26" w:rsidR="00BB4C7D" w:rsidRPr="00F72E67" w:rsidRDefault="00BB4C7D" w:rsidP="00F72E67">
            <w:pPr>
              <w:numPr>
                <w:ilvl w:val="0"/>
                <w:numId w:val="111"/>
              </w:numPr>
              <w:spacing w:after="0" w:line="240" w:lineRule="auto"/>
              <w:ind w:left="357" w:hanging="357"/>
              <w:rPr>
                <w:rFonts w:ascii="Arial" w:hAnsi="Arial" w:cs="Arial"/>
                <w:b/>
                <w:sz w:val="20"/>
                <w:szCs w:val="20"/>
              </w:rPr>
            </w:pPr>
            <w:r w:rsidRPr="00F72E67">
              <w:rPr>
                <w:rFonts w:ascii="Arial" w:hAnsi="Arial" w:cs="Arial"/>
                <w:sz w:val="20"/>
                <w:szCs w:val="20"/>
              </w:rPr>
              <w:t xml:space="preserve">W związku z eksploatacją instalacji IPPC mechaniczno-biologicznego przetwarzania odpadów (MBP) powstają ścieki z biologicznego przetwarzania odpadów wykorzystywane w procesie fermentacji metanowej do regulacji wilgotności wsadu w węźle fermentacji oraz w procesie kompostowania w celu zwilżenia stabilizowanego materiału. W okresach podwyższonej wilgotności wsadu występuje okresowy nadmiar odcieków, które kierowane są do zakładowej podczyszczalni ścieków i po podczyszczeniu odprowadzane </w:t>
            </w:r>
            <w:r w:rsidR="004E58D8" w:rsidRPr="00F72E67">
              <w:rPr>
                <w:rFonts w:ascii="Arial" w:hAnsi="Arial" w:cs="Arial"/>
                <w:sz w:val="20"/>
                <w:szCs w:val="20"/>
              </w:rPr>
              <w:br/>
            </w:r>
            <w:r w:rsidRPr="00F72E67">
              <w:rPr>
                <w:rFonts w:ascii="Arial" w:hAnsi="Arial" w:cs="Arial"/>
                <w:sz w:val="20"/>
                <w:szCs w:val="20"/>
              </w:rPr>
              <w:lastRenderedPageBreak/>
              <w:t>do urządzeń kanalizacyjnych Regionalnego Centrum Gospodarki Wodno-ściekowej S.A. Tychy.</w:t>
            </w:r>
          </w:p>
          <w:p w14:paraId="5DF7AD9E" w14:textId="512CDAC8" w:rsidR="00BB4C7D" w:rsidRPr="009275D8" w:rsidRDefault="00BB4C7D" w:rsidP="00F72E67">
            <w:pPr>
              <w:numPr>
                <w:ilvl w:val="0"/>
                <w:numId w:val="111"/>
              </w:numPr>
              <w:spacing w:after="0" w:line="240" w:lineRule="auto"/>
              <w:ind w:left="357" w:hanging="357"/>
              <w:rPr>
                <w:rFonts w:ascii="Arial" w:hAnsi="Arial" w:cs="Arial"/>
                <w:sz w:val="21"/>
                <w:szCs w:val="21"/>
              </w:rPr>
            </w:pPr>
            <w:r w:rsidRPr="00F72E67">
              <w:rPr>
                <w:rFonts w:ascii="Arial" w:eastAsia="Times New Roman" w:hAnsi="Arial" w:cs="Arial"/>
                <w:color w:val="000000"/>
                <w:sz w:val="20"/>
                <w:szCs w:val="20"/>
                <w:lang w:eastAsia="pl-PL"/>
              </w:rPr>
              <w:t xml:space="preserve">Pozostały strumień ścieków, tj. ścieki bytowe – odprowadzane są </w:t>
            </w:r>
            <w:r w:rsidRPr="00F72E67">
              <w:rPr>
                <w:rFonts w:ascii="Arial" w:eastAsia="Times New Roman" w:hAnsi="Arial" w:cs="Arial"/>
                <w:iCs/>
                <w:color w:val="000000"/>
                <w:sz w:val="20"/>
                <w:szCs w:val="20"/>
                <w:lang w:eastAsia="pl-PL"/>
              </w:rPr>
              <w:t>do urządzeń kanalizacyjnych Regionalnego Centrum Gospodarki Wodno-Ściekowej S.A. Tychy.</w:t>
            </w:r>
          </w:p>
        </w:tc>
      </w:tr>
      <w:tr w:rsidR="00BB4C7D" w:rsidRPr="00D95BEF" w14:paraId="5747C87E" w14:textId="77777777" w:rsidTr="005622B3">
        <w:trPr>
          <w:trHeight w:val="9489"/>
        </w:trPr>
        <w:tc>
          <w:tcPr>
            <w:tcW w:w="770" w:type="pct"/>
            <w:vAlign w:val="center"/>
          </w:tcPr>
          <w:p w14:paraId="19107046" w14:textId="77777777" w:rsidR="00BB4C7D" w:rsidRPr="009F716A" w:rsidRDefault="00BB4C7D" w:rsidP="00B2044F">
            <w:pPr>
              <w:tabs>
                <w:tab w:val="left" w:pos="1418"/>
              </w:tabs>
              <w:spacing w:line="240" w:lineRule="auto"/>
              <w:jc w:val="center"/>
              <w:rPr>
                <w:rFonts w:ascii="Arial" w:hAnsi="Arial" w:cs="Arial"/>
                <w:b/>
                <w:sz w:val="18"/>
                <w:szCs w:val="18"/>
              </w:rPr>
            </w:pPr>
            <w:r w:rsidRPr="00575364">
              <w:rPr>
                <w:rFonts w:ascii="Arial" w:hAnsi="Arial" w:cs="Arial"/>
                <w:b/>
                <w:sz w:val="24"/>
                <w:szCs w:val="24"/>
              </w:rPr>
              <w:lastRenderedPageBreak/>
              <w:t>BAT 3</w:t>
            </w:r>
          </w:p>
        </w:tc>
        <w:tc>
          <w:tcPr>
            <w:tcW w:w="4230" w:type="pct"/>
            <w:vAlign w:val="center"/>
          </w:tcPr>
          <w:p w14:paraId="433B783E" w14:textId="40D20DC9" w:rsidR="00BB4C7D" w:rsidRPr="00F72E67" w:rsidRDefault="00BB4C7D" w:rsidP="00F72E67">
            <w:pPr>
              <w:spacing w:after="120" w:line="240" w:lineRule="auto"/>
              <w:rPr>
                <w:rFonts w:ascii="Arial" w:hAnsi="Arial" w:cs="Arial"/>
                <w:bCs/>
                <w:sz w:val="20"/>
                <w:szCs w:val="20"/>
              </w:rPr>
            </w:pPr>
            <w:r w:rsidRPr="00F72E67">
              <w:rPr>
                <w:rFonts w:ascii="Arial" w:hAnsi="Arial" w:cs="Arial"/>
                <w:color w:val="000000"/>
                <w:sz w:val="20"/>
                <w:szCs w:val="20"/>
              </w:rPr>
              <w:t>Praca instalacji mechaniczno-biologicznego przetwarzania odpadów (MBP) wiąże się z emisją „pośrednią” ścieków przemysłowych do wód, tj</w:t>
            </w:r>
            <w:r w:rsidRPr="00F72E67">
              <w:rPr>
                <w:rFonts w:ascii="Arial" w:hAnsi="Arial" w:cs="Arial"/>
                <w:b/>
                <w:bCs/>
                <w:color w:val="000000"/>
                <w:sz w:val="20"/>
                <w:szCs w:val="20"/>
              </w:rPr>
              <w:t xml:space="preserve">. </w:t>
            </w:r>
            <w:r w:rsidRPr="00F72E67">
              <w:rPr>
                <w:rFonts w:ascii="Arial" w:hAnsi="Arial" w:cs="Arial"/>
                <w:bCs/>
                <w:color w:val="000000"/>
                <w:sz w:val="20"/>
                <w:szCs w:val="20"/>
              </w:rPr>
              <w:t>do rzeki Gostyni</w:t>
            </w:r>
            <w:r w:rsidRPr="00F72E67">
              <w:rPr>
                <w:rFonts w:ascii="Arial" w:hAnsi="Arial" w:cs="Arial"/>
                <w:b/>
                <w:bCs/>
                <w:color w:val="000000"/>
                <w:sz w:val="20"/>
                <w:szCs w:val="20"/>
              </w:rPr>
              <w:t xml:space="preserve"> </w:t>
            </w:r>
            <w:r w:rsidR="004E58D8" w:rsidRPr="00F72E67">
              <w:rPr>
                <w:rFonts w:ascii="Arial" w:hAnsi="Arial" w:cs="Arial"/>
                <w:b/>
                <w:bCs/>
                <w:color w:val="000000"/>
                <w:sz w:val="20"/>
                <w:szCs w:val="20"/>
              </w:rPr>
              <w:br/>
            </w:r>
            <w:r w:rsidRPr="00F72E67">
              <w:rPr>
                <w:rFonts w:ascii="Arial" w:hAnsi="Arial" w:cs="Arial"/>
                <w:bCs/>
                <w:color w:val="000000"/>
                <w:sz w:val="20"/>
                <w:szCs w:val="20"/>
              </w:rPr>
              <w:t>za pośrednictwem urządzeń</w:t>
            </w:r>
            <w:r w:rsidRPr="00F72E67">
              <w:rPr>
                <w:rFonts w:ascii="Arial" w:hAnsi="Arial" w:cs="Arial"/>
                <w:bCs/>
                <w:sz w:val="20"/>
                <w:szCs w:val="20"/>
              </w:rPr>
              <w:t xml:space="preserve"> kanalizacyjnych Regionalnego Centrum Gospodarki Wodno-Ściekowej S.A. Tychy.</w:t>
            </w:r>
          </w:p>
          <w:p w14:paraId="5B80BC36" w14:textId="77777777" w:rsidR="00BB4C7D" w:rsidRPr="00F72E67" w:rsidRDefault="00BB4C7D" w:rsidP="00F72E67">
            <w:pPr>
              <w:spacing w:after="120" w:line="240" w:lineRule="auto"/>
              <w:rPr>
                <w:rFonts w:ascii="Arial" w:hAnsi="Arial" w:cs="Arial"/>
                <w:bCs/>
                <w:sz w:val="20"/>
                <w:szCs w:val="20"/>
              </w:rPr>
            </w:pPr>
            <w:r w:rsidRPr="00F72E67">
              <w:rPr>
                <w:rFonts w:ascii="Arial" w:hAnsi="Arial" w:cs="Arial"/>
                <w:bCs/>
                <w:sz w:val="20"/>
                <w:szCs w:val="20"/>
              </w:rPr>
              <w:t>Wykaz strumieni ścieków z instalacji IPPC obejmuje następujące elementy:</w:t>
            </w:r>
          </w:p>
          <w:p w14:paraId="74C14DB6" w14:textId="77777777" w:rsidR="00BB4C7D" w:rsidRPr="00F72E67" w:rsidRDefault="00BB4C7D" w:rsidP="00F72E67">
            <w:pPr>
              <w:spacing w:after="0" w:line="240" w:lineRule="auto"/>
              <w:rPr>
                <w:rFonts w:ascii="Arial" w:hAnsi="Arial" w:cs="Arial"/>
                <w:sz w:val="20"/>
                <w:szCs w:val="20"/>
                <w:u w:val="single"/>
              </w:rPr>
            </w:pPr>
            <w:r w:rsidRPr="00F72E67">
              <w:rPr>
                <w:rFonts w:ascii="Arial" w:hAnsi="Arial" w:cs="Arial"/>
                <w:sz w:val="20"/>
                <w:szCs w:val="20"/>
                <w:u w:val="single"/>
              </w:rPr>
              <w:t>Metody oczyszczania ścieków</w:t>
            </w:r>
          </w:p>
          <w:p w14:paraId="48E7F116" w14:textId="4377CD01" w:rsidR="00BB4C7D" w:rsidRPr="00F72E67" w:rsidRDefault="00BB4C7D" w:rsidP="00F72E67">
            <w:pPr>
              <w:spacing w:after="0" w:line="240" w:lineRule="auto"/>
              <w:rPr>
                <w:rFonts w:ascii="Arial" w:hAnsi="Arial" w:cs="Arial"/>
                <w:sz w:val="20"/>
                <w:szCs w:val="20"/>
              </w:rPr>
            </w:pPr>
            <w:r w:rsidRPr="00F72E67">
              <w:rPr>
                <w:rFonts w:ascii="Arial" w:hAnsi="Arial" w:cs="Arial"/>
                <w:sz w:val="20"/>
                <w:szCs w:val="20"/>
              </w:rPr>
              <w:t xml:space="preserve">Instalacja mechaniczno-biologicznego przetwarzania odpadów jest źródłem ścieków przemysłowych - powstają ścieki z biologicznego przetwarzania odpadów wykorzystywane w procesie fermentacji metanowej do regulacji wilgotności wsadu </w:t>
            </w:r>
            <w:r w:rsidR="007F34E2">
              <w:rPr>
                <w:rFonts w:ascii="Arial" w:hAnsi="Arial" w:cs="Arial"/>
                <w:sz w:val="20"/>
                <w:szCs w:val="20"/>
              </w:rPr>
              <w:br/>
            </w:r>
            <w:r w:rsidRPr="00F72E67">
              <w:rPr>
                <w:rFonts w:ascii="Arial" w:hAnsi="Arial" w:cs="Arial"/>
                <w:sz w:val="20"/>
                <w:szCs w:val="20"/>
              </w:rPr>
              <w:t>w węźle fermentacji oraz w procesie kompostowania w celu zwilżenia stabilizowanego materiału.</w:t>
            </w:r>
            <w:r w:rsidR="00E322DF" w:rsidRPr="00F72E67">
              <w:rPr>
                <w:rFonts w:ascii="Arial" w:hAnsi="Arial" w:cs="Arial"/>
                <w:sz w:val="20"/>
                <w:szCs w:val="20"/>
              </w:rPr>
              <w:t xml:space="preserve"> </w:t>
            </w:r>
            <w:r w:rsidRPr="00F72E67">
              <w:rPr>
                <w:rFonts w:ascii="Arial" w:hAnsi="Arial" w:cs="Arial"/>
                <w:sz w:val="20"/>
                <w:szCs w:val="20"/>
              </w:rPr>
              <w:t>W okresach podwyższonej wilgotności wsadu występuje okresowy nadmiar odcieków, które kierowane są do zakładowej podczyszczalni ścieków i po podczyszczeniu odprowadzane do urządzeń kanalizacyjnych Regionalnego Centrum Gospodarki Wodno-ściekowej S.A. Tychy.</w:t>
            </w:r>
          </w:p>
          <w:p w14:paraId="0518B2C3" w14:textId="77777777" w:rsidR="00BB4C7D" w:rsidRPr="00F72E67" w:rsidRDefault="00BB4C7D" w:rsidP="00FE4B24">
            <w:pPr>
              <w:spacing w:after="0" w:line="240" w:lineRule="auto"/>
              <w:rPr>
                <w:rFonts w:ascii="Arial" w:hAnsi="Arial" w:cs="Arial"/>
                <w:sz w:val="20"/>
                <w:szCs w:val="20"/>
              </w:rPr>
            </w:pPr>
            <w:r w:rsidRPr="00F72E67">
              <w:rPr>
                <w:rFonts w:ascii="Arial" w:hAnsi="Arial" w:cs="Arial"/>
                <w:sz w:val="20"/>
                <w:szCs w:val="20"/>
              </w:rPr>
              <w:t>Podczyszczalnia zakładowa składa się z następujących elementów:</w:t>
            </w:r>
          </w:p>
          <w:p w14:paraId="1F8E872F" w14:textId="77777777" w:rsidR="00BB4C7D" w:rsidRPr="00F72E67" w:rsidRDefault="00BB4C7D" w:rsidP="00FE4B24">
            <w:pPr>
              <w:spacing w:after="0" w:line="240" w:lineRule="auto"/>
              <w:rPr>
                <w:rFonts w:ascii="Arial" w:hAnsi="Arial" w:cs="Arial"/>
                <w:i/>
                <w:sz w:val="20"/>
                <w:szCs w:val="20"/>
                <w:u w:val="single"/>
              </w:rPr>
            </w:pPr>
            <w:r w:rsidRPr="00F72E67">
              <w:rPr>
                <w:rFonts w:ascii="Arial" w:hAnsi="Arial" w:cs="Arial"/>
                <w:i/>
                <w:sz w:val="20"/>
                <w:szCs w:val="20"/>
                <w:u w:val="single"/>
              </w:rPr>
              <w:t>Dopływ oraz system wyrównawczy</w:t>
            </w:r>
          </w:p>
          <w:p w14:paraId="39E4CD39" w14:textId="77777777" w:rsidR="00BB4C7D" w:rsidRPr="00F72E67" w:rsidRDefault="00BB4C7D" w:rsidP="00FE4B24">
            <w:pPr>
              <w:spacing w:after="0" w:line="240" w:lineRule="auto"/>
              <w:rPr>
                <w:rFonts w:ascii="Arial" w:hAnsi="Arial" w:cs="Arial"/>
                <w:sz w:val="20"/>
                <w:szCs w:val="20"/>
              </w:rPr>
            </w:pPr>
            <w:r w:rsidRPr="00F72E67">
              <w:rPr>
                <w:rFonts w:ascii="Arial" w:hAnsi="Arial" w:cs="Arial"/>
                <w:sz w:val="20"/>
                <w:szCs w:val="20"/>
              </w:rPr>
              <w:t>- zbiornik odcieków</w:t>
            </w:r>
          </w:p>
          <w:p w14:paraId="19A1D18F" w14:textId="77777777" w:rsidR="00BB4C7D" w:rsidRPr="00F72E67" w:rsidRDefault="00BB4C7D" w:rsidP="00FE4B24">
            <w:pPr>
              <w:spacing w:after="0" w:line="240" w:lineRule="auto"/>
              <w:rPr>
                <w:rFonts w:ascii="Arial" w:hAnsi="Arial" w:cs="Arial"/>
                <w:sz w:val="20"/>
                <w:szCs w:val="20"/>
              </w:rPr>
            </w:pPr>
            <w:r w:rsidRPr="00F72E67">
              <w:rPr>
                <w:rFonts w:ascii="Arial" w:hAnsi="Arial" w:cs="Arial"/>
                <w:sz w:val="20"/>
                <w:szCs w:val="20"/>
              </w:rPr>
              <w:t>- zbiornik uśredniający</w:t>
            </w:r>
          </w:p>
          <w:p w14:paraId="6FF12A39" w14:textId="77777777" w:rsidR="00BB4C7D" w:rsidRPr="00F72E67" w:rsidRDefault="00BB4C7D" w:rsidP="00FE4B24">
            <w:pPr>
              <w:spacing w:after="0" w:line="240" w:lineRule="auto"/>
              <w:rPr>
                <w:rFonts w:ascii="Arial" w:hAnsi="Arial" w:cs="Arial"/>
                <w:sz w:val="20"/>
                <w:szCs w:val="20"/>
              </w:rPr>
            </w:pPr>
            <w:r w:rsidRPr="00F72E67">
              <w:rPr>
                <w:rFonts w:ascii="Arial" w:hAnsi="Arial" w:cs="Arial"/>
                <w:sz w:val="20"/>
                <w:szCs w:val="20"/>
              </w:rPr>
              <w:t>- zbiornik wyrównawczy</w:t>
            </w:r>
          </w:p>
          <w:p w14:paraId="11EDAD4B" w14:textId="77777777" w:rsidR="00BB4C7D" w:rsidRPr="00F72E67" w:rsidRDefault="00BB4C7D" w:rsidP="00FE4B24">
            <w:pPr>
              <w:spacing w:after="0" w:line="240" w:lineRule="auto"/>
              <w:rPr>
                <w:rFonts w:ascii="Arial" w:hAnsi="Arial" w:cs="Arial"/>
                <w:sz w:val="20"/>
                <w:szCs w:val="20"/>
              </w:rPr>
            </w:pPr>
            <w:r w:rsidRPr="00F72E67">
              <w:rPr>
                <w:rFonts w:ascii="Arial" w:hAnsi="Arial" w:cs="Arial"/>
                <w:sz w:val="20"/>
                <w:szCs w:val="20"/>
              </w:rPr>
              <w:t>- obróbka biologiczna oraz filtracja</w:t>
            </w:r>
          </w:p>
          <w:p w14:paraId="661DCEF7" w14:textId="77777777" w:rsidR="00BB4C7D" w:rsidRPr="00F72E67" w:rsidRDefault="00BB4C7D" w:rsidP="00FE4B24">
            <w:pPr>
              <w:spacing w:after="0" w:line="240" w:lineRule="auto"/>
              <w:rPr>
                <w:rFonts w:ascii="Arial" w:hAnsi="Arial" w:cs="Arial"/>
                <w:sz w:val="20"/>
                <w:szCs w:val="20"/>
              </w:rPr>
            </w:pPr>
            <w:r w:rsidRPr="00F72E67">
              <w:rPr>
                <w:rFonts w:ascii="Arial" w:hAnsi="Arial" w:cs="Arial"/>
                <w:sz w:val="20"/>
                <w:szCs w:val="20"/>
              </w:rPr>
              <w:t>- zbiornik denitryfikacji</w:t>
            </w:r>
          </w:p>
          <w:p w14:paraId="2099C6D4" w14:textId="77777777" w:rsidR="00BB4C7D" w:rsidRPr="00F72E67" w:rsidRDefault="00BB4C7D" w:rsidP="00FE4B24">
            <w:pPr>
              <w:spacing w:after="0" w:line="240" w:lineRule="auto"/>
              <w:rPr>
                <w:rFonts w:ascii="Arial" w:hAnsi="Arial" w:cs="Arial"/>
                <w:sz w:val="20"/>
                <w:szCs w:val="20"/>
              </w:rPr>
            </w:pPr>
            <w:r w:rsidRPr="00F72E67">
              <w:rPr>
                <w:rFonts w:ascii="Arial" w:hAnsi="Arial" w:cs="Arial"/>
                <w:sz w:val="20"/>
                <w:szCs w:val="20"/>
              </w:rPr>
              <w:t>- zbiornik nitryfikacji</w:t>
            </w:r>
          </w:p>
          <w:p w14:paraId="466D7879" w14:textId="77777777" w:rsidR="00BB4C7D" w:rsidRPr="00F72E67" w:rsidRDefault="00BB4C7D" w:rsidP="00FE4B24">
            <w:pPr>
              <w:spacing w:after="0" w:line="240" w:lineRule="auto"/>
              <w:rPr>
                <w:rFonts w:ascii="Arial" w:hAnsi="Arial" w:cs="Arial"/>
                <w:sz w:val="20"/>
                <w:szCs w:val="20"/>
              </w:rPr>
            </w:pPr>
            <w:r w:rsidRPr="00F72E67">
              <w:rPr>
                <w:rFonts w:ascii="Arial" w:hAnsi="Arial" w:cs="Arial"/>
                <w:sz w:val="20"/>
                <w:szCs w:val="20"/>
              </w:rPr>
              <w:t>- system napowietrzania</w:t>
            </w:r>
          </w:p>
          <w:p w14:paraId="70B3A268" w14:textId="77777777" w:rsidR="00BB4C7D" w:rsidRPr="00F72E67" w:rsidRDefault="00BB4C7D" w:rsidP="00FE4B24">
            <w:pPr>
              <w:spacing w:after="0" w:line="240" w:lineRule="auto"/>
              <w:rPr>
                <w:rFonts w:ascii="Arial" w:hAnsi="Arial" w:cs="Arial"/>
                <w:sz w:val="20"/>
                <w:szCs w:val="20"/>
              </w:rPr>
            </w:pPr>
            <w:r w:rsidRPr="00F72E67">
              <w:rPr>
                <w:rFonts w:ascii="Arial" w:hAnsi="Arial" w:cs="Arial"/>
                <w:sz w:val="20"/>
                <w:szCs w:val="20"/>
              </w:rPr>
              <w:t>- ultrafiltracja</w:t>
            </w:r>
          </w:p>
          <w:p w14:paraId="366A5190" w14:textId="77777777" w:rsidR="00BB4C7D" w:rsidRPr="00F72E67" w:rsidRDefault="00BB4C7D" w:rsidP="00FE4B24">
            <w:pPr>
              <w:spacing w:after="0" w:line="240" w:lineRule="auto"/>
              <w:rPr>
                <w:rFonts w:ascii="Arial" w:hAnsi="Arial" w:cs="Arial"/>
                <w:i/>
                <w:sz w:val="20"/>
                <w:szCs w:val="20"/>
                <w:u w:val="single"/>
              </w:rPr>
            </w:pPr>
            <w:r w:rsidRPr="00F72E67">
              <w:rPr>
                <w:rFonts w:ascii="Arial" w:hAnsi="Arial" w:cs="Arial"/>
                <w:i/>
                <w:sz w:val="20"/>
                <w:szCs w:val="20"/>
                <w:u w:val="single"/>
              </w:rPr>
              <w:t>Systemy Pomocnicze</w:t>
            </w:r>
          </w:p>
          <w:p w14:paraId="27C7DCCD" w14:textId="77777777" w:rsidR="00BB4C7D" w:rsidRPr="00F72E67" w:rsidRDefault="00BB4C7D" w:rsidP="00FE4B24">
            <w:pPr>
              <w:spacing w:after="0" w:line="240" w:lineRule="auto"/>
              <w:rPr>
                <w:rFonts w:ascii="Arial" w:hAnsi="Arial" w:cs="Arial"/>
                <w:sz w:val="20"/>
                <w:szCs w:val="20"/>
              </w:rPr>
            </w:pPr>
            <w:r w:rsidRPr="00F72E67">
              <w:rPr>
                <w:rFonts w:ascii="Arial" w:hAnsi="Arial" w:cs="Arial"/>
                <w:sz w:val="20"/>
                <w:szCs w:val="20"/>
              </w:rPr>
              <w:t>- dozowanie kwasu fosforowego</w:t>
            </w:r>
          </w:p>
          <w:p w14:paraId="396E75FF" w14:textId="77777777" w:rsidR="00BB4C7D" w:rsidRPr="00F72E67" w:rsidRDefault="00BB4C7D" w:rsidP="00FE4B24">
            <w:pPr>
              <w:spacing w:after="0" w:line="240" w:lineRule="auto"/>
              <w:rPr>
                <w:rFonts w:ascii="Arial" w:hAnsi="Arial" w:cs="Arial"/>
                <w:sz w:val="20"/>
                <w:szCs w:val="20"/>
              </w:rPr>
            </w:pPr>
            <w:r w:rsidRPr="00F72E67">
              <w:rPr>
                <w:rFonts w:ascii="Arial" w:hAnsi="Arial" w:cs="Arial"/>
                <w:sz w:val="20"/>
                <w:szCs w:val="20"/>
              </w:rPr>
              <w:t xml:space="preserve">- dozowanie </w:t>
            </w:r>
            <w:proofErr w:type="spellStart"/>
            <w:r w:rsidRPr="00F72E67">
              <w:rPr>
                <w:rFonts w:ascii="Arial" w:hAnsi="Arial" w:cs="Arial"/>
                <w:sz w:val="20"/>
                <w:szCs w:val="20"/>
              </w:rPr>
              <w:t>odpieniacza</w:t>
            </w:r>
            <w:proofErr w:type="spellEnd"/>
          </w:p>
          <w:p w14:paraId="5DB18317" w14:textId="77777777" w:rsidR="00BB4C7D" w:rsidRPr="00F72E67" w:rsidRDefault="00BB4C7D" w:rsidP="00FE4B24">
            <w:pPr>
              <w:spacing w:after="0" w:line="240" w:lineRule="auto"/>
              <w:rPr>
                <w:rFonts w:ascii="Arial" w:hAnsi="Arial" w:cs="Arial"/>
                <w:sz w:val="20"/>
                <w:szCs w:val="20"/>
              </w:rPr>
            </w:pPr>
            <w:r w:rsidRPr="00F72E67">
              <w:rPr>
                <w:rFonts w:ascii="Arial" w:hAnsi="Arial" w:cs="Arial"/>
                <w:sz w:val="20"/>
                <w:szCs w:val="20"/>
              </w:rPr>
              <w:t>- dozowanie zewnętrznego źródła węgla</w:t>
            </w:r>
          </w:p>
          <w:p w14:paraId="7DFEDFD2" w14:textId="77777777" w:rsidR="00BB4C7D" w:rsidRPr="00F72E67" w:rsidRDefault="00BB4C7D" w:rsidP="00FE4B24">
            <w:pPr>
              <w:spacing w:after="0" w:line="240" w:lineRule="auto"/>
              <w:rPr>
                <w:rFonts w:ascii="Arial" w:hAnsi="Arial" w:cs="Arial"/>
                <w:sz w:val="20"/>
                <w:szCs w:val="20"/>
              </w:rPr>
            </w:pPr>
            <w:r w:rsidRPr="00F72E67">
              <w:rPr>
                <w:rFonts w:ascii="Arial" w:hAnsi="Arial" w:cs="Arial"/>
                <w:sz w:val="20"/>
                <w:szCs w:val="20"/>
              </w:rPr>
              <w:t>- dozowanie środków czyszczenia membran</w:t>
            </w:r>
          </w:p>
          <w:p w14:paraId="35DD6CA8" w14:textId="77777777" w:rsidR="00BB4C7D" w:rsidRPr="00F72E67" w:rsidRDefault="00BB4C7D" w:rsidP="00FE4B24">
            <w:pPr>
              <w:spacing w:after="120" w:line="240" w:lineRule="auto"/>
              <w:rPr>
                <w:rFonts w:ascii="Arial" w:hAnsi="Arial" w:cs="Arial"/>
                <w:sz w:val="20"/>
                <w:szCs w:val="20"/>
              </w:rPr>
            </w:pPr>
            <w:r w:rsidRPr="00F72E67">
              <w:rPr>
                <w:rFonts w:ascii="Arial" w:hAnsi="Arial" w:cs="Arial"/>
                <w:sz w:val="20"/>
                <w:szCs w:val="20"/>
              </w:rPr>
              <w:t>- powietrze sterujące</w:t>
            </w:r>
          </w:p>
          <w:p w14:paraId="0A9E3C21" w14:textId="77777777" w:rsidR="00BB4C7D" w:rsidRPr="00F72E67" w:rsidRDefault="00BB4C7D" w:rsidP="00FE4B24">
            <w:pPr>
              <w:spacing w:after="0" w:line="240" w:lineRule="auto"/>
              <w:rPr>
                <w:rFonts w:ascii="Arial" w:eastAsia="Arial" w:hAnsi="Arial" w:cs="Arial"/>
                <w:sz w:val="20"/>
                <w:szCs w:val="20"/>
                <w:u w:val="single"/>
              </w:rPr>
            </w:pPr>
            <w:r w:rsidRPr="00F72E67">
              <w:rPr>
                <w:rFonts w:ascii="Arial" w:hAnsi="Arial" w:cs="Arial"/>
                <w:sz w:val="20"/>
                <w:szCs w:val="20"/>
                <w:u w:val="single"/>
              </w:rPr>
              <w:t xml:space="preserve">Cechy charakterystyczne ścieków </w:t>
            </w:r>
            <w:r w:rsidRPr="00F72E67">
              <w:rPr>
                <w:rFonts w:ascii="Arial" w:eastAsia="Arial" w:hAnsi="Arial" w:cs="Arial"/>
                <w:sz w:val="20"/>
                <w:szCs w:val="20"/>
                <w:u w:val="single"/>
              </w:rPr>
              <w:t>z instalacji IPPC do mechaniczno-biologicznego przetwarzania odpadów (MBP):</w:t>
            </w:r>
          </w:p>
          <w:p w14:paraId="73758252" w14:textId="77777777" w:rsidR="00BB4C7D" w:rsidRPr="00F72E67" w:rsidRDefault="00BB4C7D" w:rsidP="00FE4B24">
            <w:pPr>
              <w:spacing w:after="0" w:line="240" w:lineRule="auto"/>
              <w:rPr>
                <w:rFonts w:ascii="Arial" w:hAnsi="Arial" w:cs="Arial"/>
                <w:sz w:val="20"/>
                <w:szCs w:val="20"/>
              </w:rPr>
            </w:pPr>
            <w:r w:rsidRPr="00F72E67">
              <w:rPr>
                <w:rFonts w:ascii="Arial" w:hAnsi="Arial" w:cs="Arial"/>
                <w:sz w:val="20"/>
                <w:szCs w:val="20"/>
              </w:rPr>
              <w:t xml:space="preserve">- odczyn </w:t>
            </w:r>
            <w:proofErr w:type="spellStart"/>
            <w:r w:rsidRPr="00F72E67">
              <w:rPr>
                <w:rFonts w:ascii="Arial" w:hAnsi="Arial" w:cs="Arial"/>
                <w:sz w:val="20"/>
                <w:szCs w:val="20"/>
              </w:rPr>
              <w:t>pH</w:t>
            </w:r>
            <w:proofErr w:type="spellEnd"/>
            <w:r w:rsidRPr="00F72E67">
              <w:rPr>
                <w:rFonts w:ascii="Arial" w:hAnsi="Arial" w:cs="Arial"/>
                <w:sz w:val="20"/>
                <w:szCs w:val="20"/>
              </w:rPr>
              <w:t xml:space="preserve"> 6,5 – 9,5</w:t>
            </w:r>
          </w:p>
          <w:p w14:paraId="7E1576CD" w14:textId="77777777" w:rsidR="00BB4C7D" w:rsidRPr="00F72E67" w:rsidRDefault="00BB4C7D" w:rsidP="00FE4B24">
            <w:pPr>
              <w:spacing w:after="0" w:line="240" w:lineRule="auto"/>
              <w:rPr>
                <w:rFonts w:ascii="Arial" w:hAnsi="Arial" w:cs="Arial"/>
                <w:sz w:val="20"/>
                <w:szCs w:val="20"/>
              </w:rPr>
            </w:pPr>
            <w:r w:rsidRPr="00F72E67">
              <w:rPr>
                <w:rFonts w:ascii="Arial" w:hAnsi="Arial" w:cs="Arial"/>
                <w:sz w:val="20"/>
                <w:szCs w:val="20"/>
              </w:rPr>
              <w:t>- temperatura 35</w:t>
            </w:r>
            <w:r w:rsidRPr="00F72E67">
              <w:rPr>
                <w:rFonts w:ascii="Arial" w:hAnsi="Arial" w:cs="Arial"/>
                <w:sz w:val="20"/>
                <w:szCs w:val="20"/>
                <w:vertAlign w:val="superscript"/>
              </w:rPr>
              <w:t xml:space="preserve">0 </w:t>
            </w:r>
            <w:r w:rsidRPr="00F72E67">
              <w:rPr>
                <w:rFonts w:ascii="Arial" w:hAnsi="Arial" w:cs="Arial"/>
                <w:sz w:val="20"/>
                <w:szCs w:val="20"/>
              </w:rPr>
              <w:t>C</w:t>
            </w:r>
          </w:p>
          <w:p w14:paraId="187B8FC9" w14:textId="77777777" w:rsidR="00BB4C7D" w:rsidRPr="00B41F8F" w:rsidRDefault="00BB4C7D" w:rsidP="00FE4B24">
            <w:pPr>
              <w:pStyle w:val="Standardowy1"/>
              <w:spacing w:line="240" w:lineRule="auto"/>
              <w:jc w:val="left"/>
              <w:rPr>
                <w:rFonts w:ascii="Arial" w:hAnsi="Arial" w:cs="Arial"/>
                <w:iCs/>
                <w:color w:val="auto"/>
                <w:sz w:val="21"/>
                <w:szCs w:val="21"/>
              </w:rPr>
            </w:pPr>
            <w:r w:rsidRPr="00F72E67">
              <w:rPr>
                <w:rFonts w:ascii="Arial" w:hAnsi="Arial" w:cs="Arial"/>
                <w:sz w:val="20"/>
                <w:szCs w:val="20"/>
              </w:rPr>
              <w:t xml:space="preserve">- substancje zidentyfikowane w ściekach: </w:t>
            </w:r>
            <w:r w:rsidRPr="00F72E67">
              <w:rPr>
                <w:rFonts w:ascii="Arial" w:hAnsi="Arial" w:cs="Arial"/>
                <w:iCs/>
                <w:color w:val="auto"/>
                <w:sz w:val="20"/>
                <w:szCs w:val="20"/>
              </w:rPr>
              <w:t>azot azotynowy, azot amonowy, fosfor ogólny, cynk, chrom ogólny, chrom</w:t>
            </w:r>
            <w:r w:rsidRPr="00F72E67">
              <w:rPr>
                <w:rFonts w:ascii="Arial" w:hAnsi="Arial" w:cs="Arial"/>
                <w:iCs/>
                <w:color w:val="auto"/>
                <w:sz w:val="20"/>
                <w:szCs w:val="20"/>
                <w:vertAlign w:val="superscript"/>
              </w:rPr>
              <w:t>+6</w:t>
            </w:r>
            <w:r w:rsidRPr="00F72E67">
              <w:rPr>
                <w:rFonts w:ascii="Arial" w:hAnsi="Arial" w:cs="Arial"/>
                <w:iCs/>
                <w:color w:val="auto"/>
                <w:sz w:val="20"/>
                <w:szCs w:val="20"/>
              </w:rPr>
              <w:t>, cyjanki wolne, cyjanki związane, fenole lotne, kobalt, nikiel, miedź, ołów, arsen, srebro, wanad, węglowodory ropopochodne, kadm, rtęć, BZT</w:t>
            </w:r>
            <w:r w:rsidRPr="00F72E67">
              <w:rPr>
                <w:rFonts w:ascii="Arial" w:hAnsi="Arial" w:cs="Arial"/>
                <w:iCs/>
                <w:color w:val="auto"/>
                <w:sz w:val="20"/>
                <w:szCs w:val="20"/>
                <w:vertAlign w:val="subscript"/>
              </w:rPr>
              <w:t>5</w:t>
            </w:r>
            <w:r w:rsidRPr="00F72E67">
              <w:rPr>
                <w:rFonts w:ascii="Arial" w:hAnsi="Arial" w:cs="Arial"/>
                <w:iCs/>
                <w:color w:val="auto"/>
                <w:sz w:val="20"/>
                <w:szCs w:val="20"/>
              </w:rPr>
              <w:t xml:space="preserve">, </w:t>
            </w:r>
            <w:proofErr w:type="spellStart"/>
            <w:r w:rsidRPr="00F72E67">
              <w:rPr>
                <w:rFonts w:ascii="Arial" w:hAnsi="Arial" w:cs="Arial"/>
                <w:iCs/>
                <w:color w:val="auto"/>
                <w:sz w:val="20"/>
                <w:szCs w:val="20"/>
              </w:rPr>
              <w:t>ChZT</w:t>
            </w:r>
            <w:proofErr w:type="spellEnd"/>
            <w:r w:rsidRPr="00F72E67">
              <w:rPr>
                <w:rFonts w:ascii="Arial" w:hAnsi="Arial" w:cs="Arial"/>
                <w:iCs/>
                <w:color w:val="auto"/>
                <w:sz w:val="20"/>
                <w:szCs w:val="20"/>
              </w:rPr>
              <w:t>, zawiesiny ogólne.</w:t>
            </w:r>
          </w:p>
        </w:tc>
      </w:tr>
      <w:tr w:rsidR="00BB4C7D" w:rsidRPr="00D95BEF" w14:paraId="1952734B" w14:textId="77777777" w:rsidTr="00C03CD4">
        <w:trPr>
          <w:trHeight w:val="330"/>
        </w:trPr>
        <w:tc>
          <w:tcPr>
            <w:tcW w:w="770" w:type="pct"/>
            <w:shd w:val="clear" w:color="auto" w:fill="auto"/>
            <w:vAlign w:val="center"/>
          </w:tcPr>
          <w:p w14:paraId="77E365A2" w14:textId="71595A75" w:rsidR="00BB4C7D" w:rsidRPr="009F716A" w:rsidRDefault="00BB4C7D" w:rsidP="00FE4B24">
            <w:pPr>
              <w:tabs>
                <w:tab w:val="left" w:pos="1418"/>
              </w:tabs>
              <w:spacing w:after="0" w:line="240" w:lineRule="auto"/>
              <w:jc w:val="center"/>
              <w:rPr>
                <w:rFonts w:ascii="Arial" w:hAnsi="Arial" w:cs="Arial"/>
                <w:b/>
                <w:sz w:val="18"/>
                <w:szCs w:val="18"/>
              </w:rPr>
            </w:pPr>
            <w:r w:rsidRPr="00575364">
              <w:rPr>
                <w:rFonts w:ascii="Arial" w:hAnsi="Arial" w:cs="Arial"/>
                <w:b/>
                <w:sz w:val="24"/>
                <w:szCs w:val="24"/>
              </w:rPr>
              <w:t>BAT 6</w:t>
            </w:r>
          </w:p>
        </w:tc>
        <w:tc>
          <w:tcPr>
            <w:tcW w:w="4230" w:type="pct"/>
            <w:shd w:val="clear" w:color="auto" w:fill="auto"/>
            <w:vAlign w:val="center"/>
          </w:tcPr>
          <w:p w14:paraId="22E72B04" w14:textId="77777777" w:rsidR="00BB4C7D" w:rsidRPr="00F72E67" w:rsidRDefault="00BB4C7D" w:rsidP="00FE4B24">
            <w:pPr>
              <w:spacing w:after="0" w:line="240" w:lineRule="auto"/>
              <w:rPr>
                <w:rFonts w:ascii="Arial" w:hAnsi="Arial" w:cs="Arial"/>
                <w:bCs/>
                <w:sz w:val="20"/>
                <w:szCs w:val="20"/>
              </w:rPr>
            </w:pPr>
            <w:r w:rsidRPr="00F72E67">
              <w:rPr>
                <w:rFonts w:ascii="Arial" w:hAnsi="Arial" w:cs="Arial"/>
                <w:bCs/>
                <w:sz w:val="20"/>
                <w:szCs w:val="20"/>
              </w:rPr>
              <w:t>Monitoring strumienia ścieków przemysłowych odbywa się przy użyciu przepływomierzy zainstalowanych w kluczowych miejscach technologicznych, tj.:</w:t>
            </w:r>
          </w:p>
          <w:p w14:paraId="1969EDBB" w14:textId="77777777" w:rsidR="00BB4C7D" w:rsidRPr="00F72E67" w:rsidRDefault="00BB4C7D" w:rsidP="008A6686">
            <w:pPr>
              <w:numPr>
                <w:ilvl w:val="0"/>
                <w:numId w:val="108"/>
              </w:numPr>
              <w:spacing w:after="0" w:line="240" w:lineRule="auto"/>
              <w:ind w:left="357" w:hanging="357"/>
              <w:rPr>
                <w:rFonts w:ascii="Arial" w:hAnsi="Arial" w:cs="Arial"/>
                <w:bCs/>
                <w:sz w:val="20"/>
                <w:szCs w:val="20"/>
              </w:rPr>
            </w:pPr>
            <w:r w:rsidRPr="00F72E67">
              <w:rPr>
                <w:rFonts w:ascii="Arial" w:hAnsi="Arial" w:cs="Arial"/>
                <w:bCs/>
                <w:sz w:val="20"/>
                <w:szCs w:val="20"/>
              </w:rPr>
              <w:t xml:space="preserve">w miejscu wprowadzania tzw. „wody technologicznej” do powtórnego wykorzystania w procesie przetwarzania biologicznego, </w:t>
            </w:r>
          </w:p>
          <w:p w14:paraId="0FD1D808" w14:textId="77777777" w:rsidR="00BB4C7D" w:rsidRPr="00F72E67" w:rsidRDefault="00BB4C7D" w:rsidP="008A6686">
            <w:pPr>
              <w:numPr>
                <w:ilvl w:val="0"/>
                <w:numId w:val="108"/>
              </w:numPr>
              <w:spacing w:after="0" w:line="240" w:lineRule="auto"/>
              <w:ind w:left="357" w:hanging="357"/>
              <w:rPr>
                <w:rFonts w:ascii="Arial" w:hAnsi="Arial" w:cs="Arial"/>
                <w:bCs/>
                <w:sz w:val="20"/>
                <w:szCs w:val="20"/>
              </w:rPr>
            </w:pPr>
            <w:r w:rsidRPr="00F72E67">
              <w:rPr>
                <w:rFonts w:ascii="Arial" w:hAnsi="Arial" w:cs="Arial"/>
                <w:bCs/>
                <w:sz w:val="20"/>
                <w:szCs w:val="20"/>
              </w:rPr>
              <w:t>w miejscu zawracania odcieku do procesu fermentacji beztlenowej,</w:t>
            </w:r>
          </w:p>
          <w:p w14:paraId="00596E1F" w14:textId="77777777" w:rsidR="00BB4C7D" w:rsidRPr="00F72E67" w:rsidRDefault="00BB4C7D" w:rsidP="008A6686">
            <w:pPr>
              <w:numPr>
                <w:ilvl w:val="0"/>
                <w:numId w:val="108"/>
              </w:numPr>
              <w:spacing w:after="120" w:line="240" w:lineRule="auto"/>
              <w:ind w:left="357" w:hanging="357"/>
              <w:rPr>
                <w:rFonts w:ascii="Arial" w:hAnsi="Arial" w:cs="Arial"/>
                <w:bCs/>
                <w:sz w:val="20"/>
                <w:szCs w:val="20"/>
              </w:rPr>
            </w:pPr>
            <w:r w:rsidRPr="00F72E67">
              <w:rPr>
                <w:rFonts w:ascii="Arial" w:hAnsi="Arial" w:cs="Arial"/>
                <w:bCs/>
                <w:sz w:val="20"/>
                <w:szCs w:val="20"/>
              </w:rPr>
              <w:t>w miejscu kontroli stanu jakości i przebiegu procesu.</w:t>
            </w:r>
          </w:p>
          <w:p w14:paraId="01E24C1E" w14:textId="1D523A38" w:rsidR="00BB4C7D" w:rsidRPr="00F72E67" w:rsidRDefault="00BB4C7D" w:rsidP="00FE4B24">
            <w:pPr>
              <w:spacing w:after="0" w:line="240" w:lineRule="auto"/>
              <w:rPr>
                <w:rFonts w:ascii="Arial" w:hAnsi="Arial" w:cs="Arial"/>
                <w:bCs/>
                <w:sz w:val="20"/>
                <w:szCs w:val="20"/>
              </w:rPr>
            </w:pPr>
            <w:r w:rsidRPr="00F72E67">
              <w:rPr>
                <w:rFonts w:ascii="Arial" w:hAnsi="Arial" w:cs="Arial"/>
                <w:bCs/>
                <w:sz w:val="20"/>
                <w:szCs w:val="20"/>
              </w:rPr>
              <w:t xml:space="preserve">Monitoring procesu podczyszczania ścieków w zakładowej podczyszczalni ścieków opiera się na analizie danych operacyjnych pracy podczyszczalni </w:t>
            </w:r>
            <w:r w:rsidR="00575364" w:rsidRPr="00F72E67">
              <w:rPr>
                <w:rFonts w:ascii="Arial" w:hAnsi="Arial" w:cs="Arial"/>
                <w:bCs/>
                <w:sz w:val="20"/>
                <w:szCs w:val="20"/>
              </w:rPr>
              <w:br/>
            </w:r>
            <w:r w:rsidRPr="00F72E67">
              <w:rPr>
                <w:rFonts w:ascii="Arial" w:hAnsi="Arial" w:cs="Arial"/>
                <w:bCs/>
                <w:sz w:val="20"/>
                <w:szCs w:val="20"/>
              </w:rPr>
              <w:t>i następujących czynnościach:</w:t>
            </w:r>
          </w:p>
          <w:p w14:paraId="618EDEDC" w14:textId="77777777" w:rsidR="00BB4C7D" w:rsidRPr="00F72E67" w:rsidRDefault="00BB4C7D" w:rsidP="008A6686">
            <w:pPr>
              <w:numPr>
                <w:ilvl w:val="0"/>
                <w:numId w:val="109"/>
              </w:numPr>
              <w:spacing w:after="0" w:line="240" w:lineRule="auto"/>
              <w:ind w:left="357" w:hanging="357"/>
              <w:rPr>
                <w:rFonts w:ascii="Arial" w:hAnsi="Arial" w:cs="Arial"/>
                <w:bCs/>
                <w:sz w:val="20"/>
                <w:szCs w:val="20"/>
              </w:rPr>
            </w:pPr>
            <w:r w:rsidRPr="00F72E67">
              <w:rPr>
                <w:rFonts w:ascii="Arial" w:hAnsi="Arial" w:cs="Arial"/>
                <w:bCs/>
                <w:sz w:val="20"/>
                <w:szCs w:val="20"/>
              </w:rPr>
              <w:t>monitorowanie wszystkich elementów instalacji i zapisy danych w dzienniku pracy instalacji,</w:t>
            </w:r>
          </w:p>
          <w:p w14:paraId="41087C78" w14:textId="769039B4" w:rsidR="00BB4C7D" w:rsidRPr="00F72E67" w:rsidRDefault="00BB4C7D" w:rsidP="008A6686">
            <w:pPr>
              <w:numPr>
                <w:ilvl w:val="0"/>
                <w:numId w:val="109"/>
              </w:numPr>
              <w:spacing w:after="0" w:line="240" w:lineRule="auto"/>
              <w:ind w:left="357" w:hanging="357"/>
              <w:rPr>
                <w:rFonts w:ascii="Arial" w:hAnsi="Arial" w:cs="Arial"/>
                <w:bCs/>
                <w:sz w:val="20"/>
                <w:szCs w:val="20"/>
              </w:rPr>
            </w:pPr>
            <w:r w:rsidRPr="00F72E67">
              <w:rPr>
                <w:rFonts w:ascii="Arial" w:hAnsi="Arial" w:cs="Arial"/>
                <w:bCs/>
                <w:sz w:val="20"/>
                <w:szCs w:val="20"/>
              </w:rPr>
              <w:lastRenderedPageBreak/>
              <w:t xml:space="preserve">dokonanie oglądu </w:t>
            </w:r>
            <w:proofErr w:type="spellStart"/>
            <w:r w:rsidRPr="00F72E67">
              <w:rPr>
                <w:rFonts w:ascii="Arial" w:hAnsi="Arial" w:cs="Arial"/>
                <w:bCs/>
                <w:sz w:val="20"/>
                <w:szCs w:val="20"/>
              </w:rPr>
              <w:t>anomaliów</w:t>
            </w:r>
            <w:proofErr w:type="spellEnd"/>
            <w:r w:rsidRPr="00F72E67">
              <w:rPr>
                <w:rFonts w:ascii="Arial" w:hAnsi="Arial" w:cs="Arial"/>
                <w:bCs/>
                <w:sz w:val="20"/>
                <w:szCs w:val="20"/>
              </w:rPr>
              <w:t xml:space="preserve"> i zgłoszenie do producenta w przypadku, </w:t>
            </w:r>
            <w:r w:rsidR="00575364" w:rsidRPr="00F72E67">
              <w:rPr>
                <w:rFonts w:ascii="Arial" w:hAnsi="Arial" w:cs="Arial"/>
                <w:bCs/>
                <w:sz w:val="20"/>
                <w:szCs w:val="20"/>
              </w:rPr>
              <w:br/>
            </w:r>
            <w:r w:rsidRPr="00F72E67">
              <w:rPr>
                <w:rFonts w:ascii="Arial" w:hAnsi="Arial" w:cs="Arial"/>
                <w:bCs/>
                <w:sz w:val="20"/>
                <w:szCs w:val="20"/>
              </w:rPr>
              <w:t>gdy powód jest nieznany,</w:t>
            </w:r>
          </w:p>
          <w:p w14:paraId="7D9BEA59" w14:textId="77777777" w:rsidR="00BB4C7D" w:rsidRPr="00F72E67" w:rsidRDefault="00BB4C7D" w:rsidP="008A6686">
            <w:pPr>
              <w:numPr>
                <w:ilvl w:val="0"/>
                <w:numId w:val="109"/>
              </w:numPr>
              <w:spacing w:after="0" w:line="240" w:lineRule="auto"/>
              <w:ind w:left="357" w:hanging="357"/>
              <w:rPr>
                <w:rFonts w:ascii="Arial" w:hAnsi="Arial" w:cs="Arial"/>
                <w:bCs/>
                <w:sz w:val="20"/>
                <w:szCs w:val="20"/>
              </w:rPr>
            </w:pPr>
            <w:r w:rsidRPr="00F72E67">
              <w:rPr>
                <w:rFonts w:ascii="Arial" w:hAnsi="Arial" w:cs="Arial"/>
                <w:bCs/>
                <w:sz w:val="20"/>
                <w:szCs w:val="20"/>
              </w:rPr>
              <w:t>dokonanie analiz laboratoryjnych,</w:t>
            </w:r>
          </w:p>
          <w:p w14:paraId="617A419B" w14:textId="1602938C" w:rsidR="00BB4C7D" w:rsidRPr="00F72E67" w:rsidRDefault="00BB4C7D" w:rsidP="008A6686">
            <w:pPr>
              <w:numPr>
                <w:ilvl w:val="0"/>
                <w:numId w:val="109"/>
              </w:numPr>
              <w:spacing w:after="0" w:line="240" w:lineRule="auto"/>
              <w:ind w:left="357" w:hanging="357"/>
              <w:rPr>
                <w:rFonts w:ascii="Arial" w:hAnsi="Arial" w:cs="Arial"/>
                <w:bCs/>
                <w:sz w:val="20"/>
                <w:szCs w:val="20"/>
              </w:rPr>
            </w:pPr>
            <w:r w:rsidRPr="00F72E67">
              <w:rPr>
                <w:rFonts w:ascii="Arial" w:hAnsi="Arial" w:cs="Arial"/>
                <w:bCs/>
                <w:sz w:val="20"/>
                <w:szCs w:val="20"/>
              </w:rPr>
              <w:t xml:space="preserve">dokonanie oceny analiz laboratoryjnych i konsultacje z producentem </w:t>
            </w:r>
            <w:r w:rsidR="00575364" w:rsidRPr="00F72E67">
              <w:rPr>
                <w:rFonts w:ascii="Arial" w:hAnsi="Arial" w:cs="Arial"/>
                <w:bCs/>
                <w:sz w:val="20"/>
                <w:szCs w:val="20"/>
              </w:rPr>
              <w:br/>
            </w:r>
            <w:r w:rsidRPr="00F72E67">
              <w:rPr>
                <w:rFonts w:ascii="Arial" w:hAnsi="Arial" w:cs="Arial"/>
                <w:bCs/>
                <w:sz w:val="20"/>
                <w:szCs w:val="20"/>
              </w:rPr>
              <w:t>w przypadku, gdy zauważono nieprawidłowości,</w:t>
            </w:r>
          </w:p>
          <w:p w14:paraId="2A33B917" w14:textId="77777777" w:rsidR="00BB4C7D" w:rsidRPr="00F72E67" w:rsidRDefault="00BB4C7D" w:rsidP="008A6686">
            <w:pPr>
              <w:numPr>
                <w:ilvl w:val="0"/>
                <w:numId w:val="109"/>
              </w:numPr>
              <w:spacing w:after="120" w:line="240" w:lineRule="auto"/>
              <w:ind w:left="357" w:hanging="357"/>
              <w:rPr>
                <w:rFonts w:ascii="Arial" w:hAnsi="Arial" w:cs="Arial"/>
                <w:bCs/>
                <w:sz w:val="20"/>
                <w:szCs w:val="20"/>
              </w:rPr>
            </w:pPr>
            <w:r w:rsidRPr="00F72E67">
              <w:rPr>
                <w:rFonts w:ascii="Arial" w:hAnsi="Arial" w:cs="Arial"/>
                <w:bCs/>
                <w:sz w:val="20"/>
                <w:szCs w:val="20"/>
              </w:rPr>
              <w:t xml:space="preserve">obliczenie dziennego ładunku </w:t>
            </w:r>
            <w:proofErr w:type="spellStart"/>
            <w:r w:rsidRPr="00F72E67">
              <w:rPr>
                <w:rFonts w:ascii="Arial" w:hAnsi="Arial" w:cs="Arial"/>
                <w:bCs/>
                <w:sz w:val="20"/>
                <w:szCs w:val="20"/>
              </w:rPr>
              <w:t>ChZT</w:t>
            </w:r>
            <w:proofErr w:type="spellEnd"/>
            <w:r w:rsidRPr="00F72E67">
              <w:rPr>
                <w:rFonts w:ascii="Arial" w:hAnsi="Arial" w:cs="Arial"/>
                <w:bCs/>
                <w:sz w:val="20"/>
                <w:szCs w:val="20"/>
              </w:rPr>
              <w:t xml:space="preserve"> oraz NH</w:t>
            </w:r>
            <w:r w:rsidRPr="00F72E67">
              <w:rPr>
                <w:rFonts w:ascii="Arial" w:hAnsi="Arial" w:cs="Arial"/>
                <w:bCs/>
                <w:sz w:val="20"/>
                <w:szCs w:val="20"/>
                <w:vertAlign w:val="subscript"/>
              </w:rPr>
              <w:t>4</w:t>
            </w:r>
            <w:r w:rsidRPr="00F72E67">
              <w:rPr>
                <w:rFonts w:ascii="Arial" w:hAnsi="Arial" w:cs="Arial"/>
                <w:bCs/>
                <w:sz w:val="20"/>
                <w:szCs w:val="20"/>
              </w:rPr>
              <w:t>-N na podstawie danych.</w:t>
            </w:r>
          </w:p>
          <w:p w14:paraId="1D5082C5" w14:textId="77777777" w:rsidR="00BB4C7D" w:rsidRPr="00F72E67" w:rsidRDefault="00BB4C7D" w:rsidP="00FE4B24">
            <w:pPr>
              <w:spacing w:after="0" w:line="240" w:lineRule="auto"/>
              <w:rPr>
                <w:rFonts w:ascii="Arial" w:hAnsi="Arial" w:cs="Arial"/>
                <w:bCs/>
                <w:sz w:val="20"/>
                <w:szCs w:val="20"/>
              </w:rPr>
            </w:pPr>
            <w:r w:rsidRPr="00F72E67">
              <w:rPr>
                <w:rFonts w:ascii="Arial" w:hAnsi="Arial" w:cs="Arial"/>
                <w:bCs/>
                <w:sz w:val="20"/>
                <w:szCs w:val="20"/>
              </w:rPr>
              <w:t>Do standardowych analiz pobiera się następujące próbki:</w:t>
            </w:r>
          </w:p>
          <w:p w14:paraId="34B58A1F" w14:textId="77777777" w:rsidR="00BB4C7D" w:rsidRPr="00F72E67" w:rsidRDefault="00BB4C7D" w:rsidP="00FE4B24">
            <w:pPr>
              <w:spacing w:after="0" w:line="240" w:lineRule="auto"/>
              <w:rPr>
                <w:rFonts w:ascii="Arial" w:hAnsi="Arial" w:cs="Arial"/>
                <w:bCs/>
                <w:sz w:val="20"/>
                <w:szCs w:val="20"/>
              </w:rPr>
            </w:pPr>
            <w:r w:rsidRPr="00F72E67">
              <w:rPr>
                <w:rFonts w:ascii="Arial" w:hAnsi="Arial" w:cs="Arial"/>
                <w:bCs/>
                <w:sz w:val="20"/>
                <w:szCs w:val="20"/>
              </w:rPr>
              <w:t>- odciek ze składowiska,</w:t>
            </w:r>
          </w:p>
          <w:p w14:paraId="338096D6" w14:textId="77777777" w:rsidR="00BB4C7D" w:rsidRPr="00F72E67" w:rsidRDefault="00BB4C7D" w:rsidP="00FE4B24">
            <w:pPr>
              <w:spacing w:after="0" w:line="240" w:lineRule="auto"/>
              <w:rPr>
                <w:rFonts w:ascii="Arial" w:hAnsi="Arial" w:cs="Arial"/>
                <w:bCs/>
                <w:sz w:val="20"/>
                <w:szCs w:val="20"/>
              </w:rPr>
            </w:pPr>
            <w:r w:rsidRPr="00F72E67">
              <w:rPr>
                <w:rFonts w:ascii="Arial" w:hAnsi="Arial" w:cs="Arial"/>
                <w:bCs/>
                <w:sz w:val="20"/>
                <w:szCs w:val="20"/>
              </w:rPr>
              <w:t>- odciek z MBP,</w:t>
            </w:r>
          </w:p>
          <w:p w14:paraId="672765D5" w14:textId="77777777" w:rsidR="00BB4C7D" w:rsidRPr="00F72E67" w:rsidRDefault="00BB4C7D" w:rsidP="00FE4B24">
            <w:pPr>
              <w:spacing w:after="0" w:line="240" w:lineRule="auto"/>
              <w:rPr>
                <w:rFonts w:ascii="Arial" w:hAnsi="Arial" w:cs="Arial"/>
                <w:bCs/>
                <w:sz w:val="20"/>
                <w:szCs w:val="20"/>
              </w:rPr>
            </w:pPr>
            <w:r w:rsidRPr="00F72E67">
              <w:rPr>
                <w:rFonts w:ascii="Arial" w:hAnsi="Arial" w:cs="Arial"/>
                <w:bCs/>
                <w:sz w:val="20"/>
                <w:szCs w:val="20"/>
              </w:rPr>
              <w:t>- dopływ do procesu biologicznego (zbiornik wyrównawczy)</w:t>
            </w:r>
          </w:p>
          <w:p w14:paraId="6D7A9144" w14:textId="77777777" w:rsidR="00BB4C7D" w:rsidRPr="00F72E67" w:rsidRDefault="00BB4C7D" w:rsidP="00FE4B24">
            <w:pPr>
              <w:spacing w:after="0" w:line="240" w:lineRule="auto"/>
              <w:rPr>
                <w:rFonts w:ascii="Arial" w:hAnsi="Arial" w:cs="Arial"/>
                <w:bCs/>
                <w:sz w:val="20"/>
                <w:szCs w:val="20"/>
              </w:rPr>
            </w:pPr>
            <w:r w:rsidRPr="00F72E67">
              <w:rPr>
                <w:rFonts w:ascii="Arial" w:hAnsi="Arial" w:cs="Arial"/>
                <w:bCs/>
                <w:sz w:val="20"/>
                <w:szCs w:val="20"/>
              </w:rPr>
              <w:t>- osad czynny ze zbiornika biologicznego,</w:t>
            </w:r>
          </w:p>
          <w:p w14:paraId="1223C555" w14:textId="77777777" w:rsidR="00BB4C7D" w:rsidRPr="00F72E67" w:rsidRDefault="00BB4C7D" w:rsidP="00FE4B24">
            <w:pPr>
              <w:spacing w:after="0" w:line="240" w:lineRule="auto"/>
              <w:rPr>
                <w:rFonts w:ascii="Arial" w:hAnsi="Arial" w:cs="Arial"/>
                <w:bCs/>
                <w:sz w:val="20"/>
                <w:szCs w:val="20"/>
              </w:rPr>
            </w:pPr>
            <w:r w:rsidRPr="00F72E67">
              <w:rPr>
                <w:rFonts w:ascii="Arial" w:hAnsi="Arial" w:cs="Arial"/>
                <w:bCs/>
                <w:sz w:val="20"/>
                <w:szCs w:val="20"/>
              </w:rPr>
              <w:t xml:space="preserve">- </w:t>
            </w:r>
            <w:proofErr w:type="spellStart"/>
            <w:r w:rsidRPr="00F72E67">
              <w:rPr>
                <w:rFonts w:ascii="Arial" w:hAnsi="Arial" w:cs="Arial"/>
                <w:bCs/>
                <w:sz w:val="20"/>
                <w:szCs w:val="20"/>
              </w:rPr>
              <w:t>permeat</w:t>
            </w:r>
            <w:proofErr w:type="spellEnd"/>
            <w:r w:rsidRPr="00F72E67">
              <w:rPr>
                <w:rFonts w:ascii="Arial" w:hAnsi="Arial" w:cs="Arial"/>
                <w:bCs/>
                <w:sz w:val="20"/>
                <w:szCs w:val="20"/>
              </w:rPr>
              <w:t>.</w:t>
            </w:r>
          </w:p>
          <w:p w14:paraId="01560973" w14:textId="77777777" w:rsidR="00BB4C7D" w:rsidRPr="00F72E67" w:rsidRDefault="00BB4C7D" w:rsidP="00FE4B24">
            <w:pPr>
              <w:tabs>
                <w:tab w:val="left" w:pos="922"/>
              </w:tabs>
              <w:spacing w:after="0" w:line="240" w:lineRule="auto"/>
              <w:rPr>
                <w:rFonts w:ascii="Arial" w:hAnsi="Arial" w:cs="Arial"/>
                <w:sz w:val="20"/>
                <w:szCs w:val="20"/>
              </w:rPr>
            </w:pPr>
          </w:p>
          <w:p w14:paraId="5CB543C3" w14:textId="6D6213F0" w:rsidR="00BB4C7D" w:rsidRPr="00F72E67" w:rsidRDefault="00BB4C7D" w:rsidP="00FE4B24">
            <w:pPr>
              <w:tabs>
                <w:tab w:val="left" w:pos="922"/>
              </w:tabs>
              <w:spacing w:after="0" w:line="240" w:lineRule="auto"/>
              <w:ind w:left="-6"/>
              <w:rPr>
                <w:rFonts w:ascii="Arial" w:hAnsi="Arial" w:cs="Arial"/>
                <w:sz w:val="20"/>
                <w:szCs w:val="20"/>
                <w:u w:val="single"/>
              </w:rPr>
            </w:pPr>
            <w:r w:rsidRPr="00F72E67">
              <w:rPr>
                <w:rFonts w:ascii="Arial" w:hAnsi="Arial" w:cs="Arial"/>
                <w:sz w:val="20"/>
                <w:szCs w:val="20"/>
                <w:u w:val="single"/>
              </w:rPr>
              <w:t xml:space="preserve">Prowadzący instalację </w:t>
            </w:r>
            <w:r w:rsidR="00A02C77" w:rsidRPr="00F72E67">
              <w:rPr>
                <w:rFonts w:ascii="Arial" w:hAnsi="Arial" w:cs="Arial"/>
                <w:sz w:val="20"/>
                <w:szCs w:val="20"/>
                <w:u w:val="single"/>
              </w:rPr>
              <w:t>po</w:t>
            </w:r>
            <w:r w:rsidRPr="00F72E67">
              <w:rPr>
                <w:rFonts w:ascii="Arial" w:hAnsi="Arial" w:cs="Arial"/>
                <w:sz w:val="20"/>
                <w:szCs w:val="20"/>
                <w:u w:val="single"/>
              </w:rPr>
              <w:t>winien prowadzić monitoring kluczowych parametrów procesu w ściekach przemysłowych z instalacji</w:t>
            </w:r>
            <w:r w:rsidRPr="00F72E67">
              <w:rPr>
                <w:rFonts w:ascii="Arial" w:eastAsia="Arial" w:hAnsi="Arial" w:cs="Arial"/>
                <w:sz w:val="20"/>
                <w:szCs w:val="20"/>
                <w:u w:val="single"/>
              </w:rPr>
              <w:t xml:space="preserve"> IPPC mechaniczno-biologicznego przetwarzania odpadów (MBP),</w:t>
            </w:r>
            <w:r w:rsidRPr="00F72E67">
              <w:rPr>
                <w:rFonts w:ascii="Arial" w:hAnsi="Arial" w:cs="Arial"/>
                <w:color w:val="000000"/>
                <w:sz w:val="20"/>
                <w:szCs w:val="20"/>
                <w:u w:val="single"/>
              </w:rPr>
              <w:t xml:space="preserve"> w następującym zakresie wynikającym z BAT</w:t>
            </w:r>
            <w:r w:rsidRPr="00F72E67">
              <w:rPr>
                <w:rFonts w:ascii="Arial" w:hAnsi="Arial" w:cs="Arial"/>
                <w:sz w:val="20"/>
                <w:szCs w:val="20"/>
                <w:u w:val="single"/>
              </w:rPr>
              <w:t>:</w:t>
            </w:r>
          </w:p>
          <w:p w14:paraId="30F57884" w14:textId="77777777" w:rsidR="00BB4C7D" w:rsidRPr="00F72E67" w:rsidRDefault="00BB4C7D" w:rsidP="00FE4B24">
            <w:pPr>
              <w:tabs>
                <w:tab w:val="left" w:pos="922"/>
              </w:tabs>
              <w:spacing w:after="0" w:line="240" w:lineRule="auto"/>
              <w:ind w:left="-6"/>
              <w:rPr>
                <w:rFonts w:ascii="Arial" w:hAnsi="Arial" w:cs="Arial"/>
                <w:sz w:val="20"/>
                <w:szCs w:val="20"/>
              </w:rPr>
            </w:pPr>
            <w:r w:rsidRPr="00F72E67">
              <w:rPr>
                <w:rFonts w:ascii="Arial" w:hAnsi="Arial" w:cs="Arial"/>
                <w:sz w:val="20"/>
                <w:szCs w:val="20"/>
              </w:rPr>
              <w:t>- przepływ ścieków,</w:t>
            </w:r>
          </w:p>
          <w:p w14:paraId="541D3BBD" w14:textId="77777777" w:rsidR="00BB4C7D" w:rsidRPr="00F72E67" w:rsidRDefault="00BB4C7D" w:rsidP="00FE4B24">
            <w:pPr>
              <w:tabs>
                <w:tab w:val="left" w:pos="922"/>
              </w:tabs>
              <w:spacing w:after="0" w:line="240" w:lineRule="auto"/>
              <w:ind w:left="-6"/>
              <w:rPr>
                <w:rFonts w:ascii="Arial" w:hAnsi="Arial" w:cs="Arial"/>
                <w:sz w:val="20"/>
                <w:szCs w:val="20"/>
              </w:rPr>
            </w:pPr>
            <w:r w:rsidRPr="00F72E67">
              <w:rPr>
                <w:rFonts w:ascii="Arial" w:hAnsi="Arial" w:cs="Arial"/>
                <w:sz w:val="20"/>
                <w:szCs w:val="20"/>
              </w:rPr>
              <w:t xml:space="preserve">- odczyn </w:t>
            </w:r>
            <w:proofErr w:type="spellStart"/>
            <w:r w:rsidRPr="00F72E67">
              <w:rPr>
                <w:rFonts w:ascii="Arial" w:hAnsi="Arial" w:cs="Arial"/>
                <w:sz w:val="20"/>
                <w:szCs w:val="20"/>
              </w:rPr>
              <w:t>pH</w:t>
            </w:r>
            <w:proofErr w:type="spellEnd"/>
            <w:r w:rsidRPr="00F72E67">
              <w:rPr>
                <w:rFonts w:ascii="Arial" w:hAnsi="Arial" w:cs="Arial"/>
                <w:sz w:val="20"/>
                <w:szCs w:val="20"/>
              </w:rPr>
              <w:t>,</w:t>
            </w:r>
          </w:p>
          <w:p w14:paraId="0089AF0F" w14:textId="77777777" w:rsidR="00BB4C7D" w:rsidRPr="00F72E67" w:rsidRDefault="00BB4C7D" w:rsidP="00FE4B24">
            <w:pPr>
              <w:tabs>
                <w:tab w:val="left" w:pos="922"/>
              </w:tabs>
              <w:spacing w:after="0" w:line="240" w:lineRule="auto"/>
              <w:ind w:left="-6"/>
              <w:rPr>
                <w:rFonts w:ascii="Arial" w:hAnsi="Arial" w:cs="Arial"/>
                <w:sz w:val="20"/>
                <w:szCs w:val="20"/>
              </w:rPr>
            </w:pPr>
            <w:r w:rsidRPr="00F72E67">
              <w:rPr>
                <w:rFonts w:ascii="Arial" w:hAnsi="Arial" w:cs="Arial"/>
                <w:sz w:val="20"/>
                <w:szCs w:val="20"/>
              </w:rPr>
              <w:t>- temperatura,</w:t>
            </w:r>
          </w:p>
          <w:p w14:paraId="3D0D8D6B" w14:textId="77777777" w:rsidR="00BB4C7D" w:rsidRPr="00F72E67" w:rsidRDefault="00BB4C7D" w:rsidP="00FE4B24">
            <w:pPr>
              <w:tabs>
                <w:tab w:val="left" w:pos="922"/>
              </w:tabs>
              <w:spacing w:after="0" w:line="240" w:lineRule="auto"/>
              <w:ind w:left="-6"/>
              <w:rPr>
                <w:rFonts w:ascii="Arial" w:hAnsi="Arial" w:cs="Arial"/>
                <w:sz w:val="20"/>
                <w:szCs w:val="20"/>
              </w:rPr>
            </w:pPr>
            <w:r w:rsidRPr="00F72E67">
              <w:rPr>
                <w:rFonts w:ascii="Arial" w:hAnsi="Arial" w:cs="Arial"/>
                <w:sz w:val="20"/>
                <w:szCs w:val="20"/>
              </w:rPr>
              <w:t>- konduktywność,</w:t>
            </w:r>
          </w:p>
          <w:p w14:paraId="4BF719D6" w14:textId="77777777" w:rsidR="00BB4C7D" w:rsidRPr="00F72E67" w:rsidRDefault="00BB4C7D" w:rsidP="00FE4B24">
            <w:pPr>
              <w:tabs>
                <w:tab w:val="left" w:pos="922"/>
              </w:tabs>
              <w:spacing w:after="120" w:line="240" w:lineRule="auto"/>
              <w:ind w:left="-6"/>
              <w:rPr>
                <w:rFonts w:ascii="Arial" w:hAnsi="Arial" w:cs="Arial"/>
                <w:sz w:val="20"/>
                <w:szCs w:val="20"/>
              </w:rPr>
            </w:pPr>
            <w:r w:rsidRPr="00F72E67">
              <w:rPr>
                <w:rFonts w:ascii="Arial" w:hAnsi="Arial" w:cs="Arial"/>
                <w:sz w:val="20"/>
                <w:szCs w:val="20"/>
              </w:rPr>
              <w:t>- BZT</w:t>
            </w:r>
            <w:r w:rsidRPr="00F72E67">
              <w:rPr>
                <w:rFonts w:ascii="Arial" w:hAnsi="Arial" w:cs="Arial"/>
                <w:sz w:val="20"/>
                <w:szCs w:val="20"/>
                <w:vertAlign w:val="subscript"/>
              </w:rPr>
              <w:t>5</w:t>
            </w:r>
            <w:r w:rsidRPr="00F72E67">
              <w:rPr>
                <w:rFonts w:ascii="Arial" w:hAnsi="Arial" w:cs="Arial"/>
                <w:sz w:val="20"/>
                <w:szCs w:val="20"/>
              </w:rPr>
              <w:t>.</w:t>
            </w:r>
          </w:p>
          <w:p w14:paraId="61A7157C" w14:textId="77777777" w:rsidR="00BB4C7D" w:rsidRPr="00F72E67" w:rsidRDefault="00BB4C7D" w:rsidP="00FE4B24">
            <w:pPr>
              <w:tabs>
                <w:tab w:val="left" w:pos="922"/>
              </w:tabs>
              <w:spacing w:after="0" w:line="240" w:lineRule="auto"/>
              <w:rPr>
                <w:rFonts w:ascii="Arial" w:hAnsi="Arial" w:cs="Arial"/>
                <w:sz w:val="20"/>
                <w:szCs w:val="20"/>
              </w:rPr>
            </w:pPr>
            <w:r w:rsidRPr="00F72E67">
              <w:rPr>
                <w:rFonts w:ascii="Arial" w:hAnsi="Arial" w:cs="Arial"/>
                <w:sz w:val="20"/>
                <w:szCs w:val="20"/>
              </w:rPr>
              <w:t>Lokalizacja miejsca poboru prób - studzienka K5, miejsce w którym ścieki przemysłowe opuszczają instalację:</w:t>
            </w:r>
          </w:p>
          <w:p w14:paraId="61F021B8" w14:textId="77777777" w:rsidR="00BB4C7D" w:rsidRPr="00F72E67" w:rsidRDefault="00BB4C7D" w:rsidP="00FE4B24">
            <w:pPr>
              <w:tabs>
                <w:tab w:val="left" w:pos="922"/>
              </w:tabs>
              <w:spacing w:after="0" w:line="240" w:lineRule="auto"/>
              <w:ind w:left="-6"/>
              <w:rPr>
                <w:rFonts w:ascii="Arial" w:hAnsi="Arial" w:cs="Arial"/>
                <w:sz w:val="20"/>
                <w:szCs w:val="20"/>
              </w:rPr>
            </w:pPr>
            <w:r w:rsidRPr="00F72E67">
              <w:rPr>
                <w:rFonts w:ascii="Arial" w:hAnsi="Arial" w:cs="Arial"/>
                <w:sz w:val="20"/>
                <w:szCs w:val="20"/>
              </w:rPr>
              <w:t>- współrzędne geograficzne: 50</w:t>
            </w:r>
            <w:r w:rsidRPr="00F72E67">
              <w:rPr>
                <w:rFonts w:ascii="Arial" w:hAnsi="Arial" w:cs="Arial"/>
                <w:sz w:val="20"/>
                <w:szCs w:val="20"/>
                <w:vertAlign w:val="superscript"/>
              </w:rPr>
              <w:t>0</w:t>
            </w:r>
            <w:r w:rsidRPr="00F72E67">
              <w:rPr>
                <w:rFonts w:ascii="Arial" w:hAnsi="Arial" w:cs="Arial"/>
                <w:sz w:val="20"/>
                <w:szCs w:val="20"/>
              </w:rPr>
              <w:t>05’49,0” N; 19</w:t>
            </w:r>
            <w:r w:rsidRPr="00F72E67">
              <w:rPr>
                <w:rFonts w:ascii="Arial" w:hAnsi="Arial" w:cs="Arial"/>
                <w:sz w:val="20"/>
                <w:szCs w:val="20"/>
                <w:vertAlign w:val="superscript"/>
              </w:rPr>
              <w:t>0</w:t>
            </w:r>
            <w:r w:rsidRPr="00F72E67">
              <w:rPr>
                <w:rFonts w:ascii="Arial" w:hAnsi="Arial" w:cs="Arial"/>
                <w:sz w:val="20"/>
                <w:szCs w:val="20"/>
              </w:rPr>
              <w:t>02’53,6” E</w:t>
            </w:r>
          </w:p>
          <w:p w14:paraId="45DF0F15" w14:textId="3BE73F01" w:rsidR="00C45A20" w:rsidRPr="005C15CB" w:rsidRDefault="00BB4C7D" w:rsidP="005C15CB">
            <w:pPr>
              <w:tabs>
                <w:tab w:val="left" w:pos="922"/>
              </w:tabs>
              <w:spacing w:after="0" w:line="240" w:lineRule="auto"/>
              <w:ind w:left="-6"/>
              <w:rPr>
                <w:rFonts w:ascii="Arial" w:hAnsi="Arial" w:cs="Arial"/>
                <w:sz w:val="20"/>
                <w:szCs w:val="20"/>
              </w:rPr>
            </w:pPr>
            <w:r w:rsidRPr="00F72E67">
              <w:rPr>
                <w:rFonts w:ascii="Arial" w:hAnsi="Arial" w:cs="Arial"/>
                <w:sz w:val="20"/>
                <w:szCs w:val="20"/>
              </w:rPr>
              <w:t>- działka nr 740/23 (Tychy)</w:t>
            </w:r>
          </w:p>
        </w:tc>
      </w:tr>
      <w:tr w:rsidR="00BB4C7D" w:rsidRPr="00D95BEF" w14:paraId="6ABE771C" w14:textId="77777777" w:rsidTr="00C03CD4">
        <w:trPr>
          <w:trHeight w:val="330"/>
        </w:trPr>
        <w:tc>
          <w:tcPr>
            <w:tcW w:w="770" w:type="pct"/>
            <w:shd w:val="clear" w:color="auto" w:fill="auto"/>
            <w:vAlign w:val="center"/>
          </w:tcPr>
          <w:p w14:paraId="0B1DD5D9" w14:textId="0BF025E1" w:rsidR="00BB4C7D" w:rsidRDefault="00BB4C7D" w:rsidP="00FE4B24">
            <w:pPr>
              <w:tabs>
                <w:tab w:val="left" w:pos="1418"/>
              </w:tabs>
              <w:spacing w:after="0" w:line="240" w:lineRule="auto"/>
              <w:jc w:val="center"/>
              <w:rPr>
                <w:rFonts w:ascii="Arial" w:hAnsi="Arial" w:cs="Arial"/>
                <w:b/>
                <w:sz w:val="18"/>
                <w:szCs w:val="18"/>
              </w:rPr>
            </w:pPr>
            <w:r w:rsidRPr="00575364">
              <w:rPr>
                <w:rFonts w:ascii="Arial" w:hAnsi="Arial" w:cs="Arial"/>
                <w:b/>
                <w:sz w:val="24"/>
                <w:szCs w:val="24"/>
              </w:rPr>
              <w:lastRenderedPageBreak/>
              <w:t>BAT 7</w:t>
            </w:r>
          </w:p>
        </w:tc>
        <w:tc>
          <w:tcPr>
            <w:tcW w:w="4230" w:type="pct"/>
            <w:shd w:val="clear" w:color="auto" w:fill="auto"/>
            <w:vAlign w:val="center"/>
          </w:tcPr>
          <w:p w14:paraId="5B66AA2C" w14:textId="353529D2" w:rsidR="00BB4C7D" w:rsidRPr="00F72E67" w:rsidRDefault="00BB4C7D" w:rsidP="00FE4B24">
            <w:pPr>
              <w:spacing w:after="120" w:line="240" w:lineRule="auto"/>
              <w:rPr>
                <w:rFonts w:ascii="Arial" w:hAnsi="Arial" w:cs="Arial"/>
                <w:b/>
                <w:color w:val="000000"/>
                <w:sz w:val="20"/>
                <w:szCs w:val="20"/>
              </w:rPr>
            </w:pPr>
            <w:r w:rsidRPr="00F72E67">
              <w:rPr>
                <w:rFonts w:ascii="Arial" w:hAnsi="Arial" w:cs="Arial"/>
                <w:color w:val="000000"/>
                <w:sz w:val="20"/>
                <w:szCs w:val="20"/>
              </w:rPr>
              <w:t xml:space="preserve">Praca instalacji mechaniczno-biologicznego przetwarzania odpadów (MBP) będzie </w:t>
            </w:r>
            <w:r w:rsidR="00501351">
              <w:rPr>
                <w:rFonts w:ascii="Arial" w:hAnsi="Arial" w:cs="Arial"/>
                <w:color w:val="000000"/>
                <w:sz w:val="20"/>
                <w:szCs w:val="20"/>
              </w:rPr>
              <w:br/>
            </w:r>
            <w:r w:rsidRPr="00F72E67">
              <w:rPr>
                <w:rFonts w:ascii="Arial" w:hAnsi="Arial" w:cs="Arial"/>
                <w:color w:val="000000"/>
                <w:sz w:val="20"/>
                <w:szCs w:val="20"/>
              </w:rPr>
              <w:t xml:space="preserve">się wiązała z emisją „pośrednią” ścieków przemysłowych do wód, tj. za pośrednictwem urządzeń kanalizacyjnych </w:t>
            </w:r>
            <w:r w:rsidRPr="00F72E67">
              <w:rPr>
                <w:rFonts w:ascii="Arial" w:hAnsi="Arial" w:cs="Arial"/>
                <w:sz w:val="20"/>
                <w:szCs w:val="20"/>
              </w:rPr>
              <w:t>podmiotu zewnętrznego.</w:t>
            </w:r>
          </w:p>
          <w:p w14:paraId="0C9B4BBB" w14:textId="393966A9" w:rsidR="00BB4C7D" w:rsidRPr="00F72E67" w:rsidRDefault="00BB4C7D" w:rsidP="00FE4B24">
            <w:pPr>
              <w:spacing w:after="0" w:line="240" w:lineRule="auto"/>
              <w:ind w:left="18"/>
              <w:rPr>
                <w:rFonts w:ascii="Arial" w:hAnsi="Arial" w:cs="Arial"/>
                <w:color w:val="000000"/>
                <w:sz w:val="20"/>
                <w:szCs w:val="20"/>
                <w:u w:val="single"/>
              </w:rPr>
            </w:pPr>
            <w:r w:rsidRPr="00F72E67">
              <w:rPr>
                <w:rFonts w:ascii="Arial" w:hAnsi="Arial" w:cs="Arial"/>
                <w:color w:val="000000"/>
                <w:sz w:val="20"/>
                <w:szCs w:val="20"/>
                <w:u w:val="single"/>
              </w:rPr>
              <w:t xml:space="preserve">Prowadzący instalację </w:t>
            </w:r>
            <w:r w:rsidR="001D5DF5" w:rsidRPr="00F72E67">
              <w:rPr>
                <w:rFonts w:ascii="Arial" w:hAnsi="Arial" w:cs="Arial"/>
                <w:color w:val="000000"/>
                <w:sz w:val="20"/>
                <w:szCs w:val="20"/>
                <w:u w:val="single"/>
              </w:rPr>
              <w:t>po</w:t>
            </w:r>
            <w:r w:rsidRPr="00F72E67">
              <w:rPr>
                <w:rFonts w:ascii="Arial" w:hAnsi="Arial" w:cs="Arial"/>
                <w:color w:val="000000"/>
                <w:sz w:val="20"/>
                <w:szCs w:val="20"/>
                <w:u w:val="single"/>
              </w:rPr>
              <w:t xml:space="preserve">winien prowadzić monitoring zrzutu pośredniego </w:t>
            </w:r>
            <w:r w:rsidRPr="00F72E67">
              <w:rPr>
                <w:rFonts w:ascii="Arial" w:hAnsi="Arial" w:cs="Arial"/>
                <w:sz w:val="20"/>
                <w:szCs w:val="20"/>
                <w:u w:val="single"/>
              </w:rPr>
              <w:t>ścieków przemysłowych z instalacji</w:t>
            </w:r>
            <w:r w:rsidRPr="00F72E67">
              <w:rPr>
                <w:rFonts w:ascii="Arial" w:eastAsia="Arial" w:hAnsi="Arial" w:cs="Arial"/>
                <w:sz w:val="20"/>
                <w:szCs w:val="20"/>
                <w:u w:val="single"/>
              </w:rPr>
              <w:t xml:space="preserve"> IPPC mechaniczno-biologicznego przetwarzania odpadów (MBP), </w:t>
            </w:r>
            <w:r w:rsidRPr="00F72E67">
              <w:rPr>
                <w:rFonts w:ascii="Arial" w:hAnsi="Arial" w:cs="Arial"/>
                <w:color w:val="000000"/>
                <w:sz w:val="20"/>
                <w:szCs w:val="20"/>
                <w:u w:val="single"/>
              </w:rPr>
              <w:t>do odbiornika wodnego, w punkcie, w którym emisja opuszcza instalację, w następującym zakresie wynikającym z BAT:</w:t>
            </w:r>
          </w:p>
          <w:p w14:paraId="3CB4EE12" w14:textId="77777777" w:rsidR="00BB4C7D" w:rsidRPr="00F72E67" w:rsidRDefault="00BB4C7D" w:rsidP="008A6686">
            <w:pPr>
              <w:numPr>
                <w:ilvl w:val="0"/>
                <w:numId w:val="107"/>
              </w:numPr>
              <w:tabs>
                <w:tab w:val="left" w:pos="374"/>
              </w:tabs>
              <w:spacing w:after="0" w:line="240" w:lineRule="auto"/>
              <w:ind w:left="0" w:firstLine="0"/>
              <w:rPr>
                <w:rFonts w:ascii="Arial" w:hAnsi="Arial" w:cs="Arial"/>
                <w:sz w:val="20"/>
                <w:szCs w:val="20"/>
              </w:rPr>
            </w:pPr>
            <w:r w:rsidRPr="00F72E67">
              <w:rPr>
                <w:rFonts w:ascii="Arial" w:hAnsi="Arial" w:cs="Arial"/>
                <w:sz w:val="20"/>
                <w:szCs w:val="20"/>
              </w:rPr>
              <w:t>Arsen</w:t>
            </w:r>
            <w:r w:rsidRPr="00F72E67">
              <w:rPr>
                <w:rFonts w:ascii="Arial" w:hAnsi="Arial" w:cs="Arial"/>
                <w:color w:val="000000"/>
                <w:sz w:val="20"/>
                <w:szCs w:val="20"/>
              </w:rPr>
              <w:t xml:space="preserve"> (As) - z częstotliwością raz w miesiącu (zgodnie z normą EN ISO 11885, EN ISO 17294-2 lub EN ISO15586)</w:t>
            </w:r>
          </w:p>
          <w:p w14:paraId="041DF7AB" w14:textId="77777777" w:rsidR="00BB4C7D" w:rsidRPr="00F72E67" w:rsidRDefault="00BB4C7D" w:rsidP="008A6686">
            <w:pPr>
              <w:numPr>
                <w:ilvl w:val="0"/>
                <w:numId w:val="107"/>
              </w:numPr>
              <w:tabs>
                <w:tab w:val="left" w:pos="374"/>
              </w:tabs>
              <w:spacing w:after="0" w:line="240" w:lineRule="auto"/>
              <w:ind w:left="0" w:firstLine="0"/>
              <w:rPr>
                <w:rFonts w:ascii="Arial" w:hAnsi="Arial" w:cs="Arial"/>
                <w:sz w:val="20"/>
                <w:szCs w:val="20"/>
              </w:rPr>
            </w:pPr>
            <w:r w:rsidRPr="00F72E67">
              <w:rPr>
                <w:rFonts w:ascii="Arial" w:hAnsi="Arial" w:cs="Arial"/>
                <w:sz w:val="20"/>
                <w:szCs w:val="20"/>
              </w:rPr>
              <w:t xml:space="preserve">Kadm (Cd) - </w:t>
            </w:r>
            <w:r w:rsidRPr="00F72E67">
              <w:rPr>
                <w:rFonts w:ascii="Arial" w:hAnsi="Arial" w:cs="Arial"/>
                <w:color w:val="000000"/>
                <w:sz w:val="20"/>
                <w:szCs w:val="20"/>
              </w:rPr>
              <w:t>z częstotliwością raz w miesiącu (zgodnie z normą EN ISO 11885, EN ISO 17294-2 lub EN ISO15586)</w:t>
            </w:r>
          </w:p>
          <w:p w14:paraId="0CB30768" w14:textId="77777777" w:rsidR="00BB4C7D" w:rsidRPr="00F72E67" w:rsidRDefault="00BB4C7D" w:rsidP="008A6686">
            <w:pPr>
              <w:numPr>
                <w:ilvl w:val="0"/>
                <w:numId w:val="107"/>
              </w:numPr>
              <w:tabs>
                <w:tab w:val="left" w:pos="374"/>
              </w:tabs>
              <w:spacing w:after="0" w:line="240" w:lineRule="auto"/>
              <w:ind w:left="0" w:firstLine="0"/>
              <w:rPr>
                <w:rFonts w:ascii="Arial" w:hAnsi="Arial" w:cs="Arial"/>
                <w:sz w:val="20"/>
                <w:szCs w:val="20"/>
              </w:rPr>
            </w:pPr>
            <w:r w:rsidRPr="00F72E67">
              <w:rPr>
                <w:rFonts w:ascii="Arial" w:hAnsi="Arial" w:cs="Arial"/>
                <w:sz w:val="20"/>
                <w:szCs w:val="20"/>
              </w:rPr>
              <w:t xml:space="preserve">Chrom (Cr) - </w:t>
            </w:r>
            <w:r w:rsidRPr="00F72E67">
              <w:rPr>
                <w:rFonts w:ascii="Arial" w:hAnsi="Arial" w:cs="Arial"/>
                <w:color w:val="000000"/>
                <w:sz w:val="20"/>
                <w:szCs w:val="20"/>
              </w:rPr>
              <w:t>z częstotliwością raz w miesiącu (zgodnie z normą EN ISO 11885, EN ISO 17294-2 lub EN ISO15586)</w:t>
            </w:r>
          </w:p>
          <w:p w14:paraId="4B2FE1AB" w14:textId="77777777" w:rsidR="00BB4C7D" w:rsidRPr="00F72E67" w:rsidRDefault="00BB4C7D" w:rsidP="008A6686">
            <w:pPr>
              <w:numPr>
                <w:ilvl w:val="0"/>
                <w:numId w:val="107"/>
              </w:numPr>
              <w:tabs>
                <w:tab w:val="left" w:pos="374"/>
              </w:tabs>
              <w:spacing w:after="0" w:line="240" w:lineRule="auto"/>
              <w:ind w:left="0" w:firstLine="0"/>
              <w:rPr>
                <w:rFonts w:ascii="Arial" w:hAnsi="Arial" w:cs="Arial"/>
                <w:sz w:val="20"/>
                <w:szCs w:val="20"/>
              </w:rPr>
            </w:pPr>
            <w:r w:rsidRPr="00F72E67">
              <w:rPr>
                <w:rFonts w:ascii="Arial" w:hAnsi="Arial" w:cs="Arial"/>
                <w:sz w:val="20"/>
                <w:szCs w:val="20"/>
              </w:rPr>
              <w:t xml:space="preserve">Miedź (Cu) - </w:t>
            </w:r>
            <w:r w:rsidRPr="00F72E67">
              <w:rPr>
                <w:rFonts w:ascii="Arial" w:hAnsi="Arial" w:cs="Arial"/>
                <w:color w:val="000000"/>
                <w:sz w:val="20"/>
                <w:szCs w:val="20"/>
              </w:rPr>
              <w:t>z częstotliwością raz w miesiącu (zgodnie z normą EN ISO 11885, EN ISO 17294-2 lub EN ISO15586)</w:t>
            </w:r>
          </w:p>
          <w:p w14:paraId="06F14281" w14:textId="77777777" w:rsidR="00BB4C7D" w:rsidRPr="00F72E67" w:rsidRDefault="00BB4C7D" w:rsidP="008A6686">
            <w:pPr>
              <w:numPr>
                <w:ilvl w:val="0"/>
                <w:numId w:val="107"/>
              </w:numPr>
              <w:tabs>
                <w:tab w:val="left" w:pos="374"/>
              </w:tabs>
              <w:spacing w:after="0" w:line="240" w:lineRule="auto"/>
              <w:ind w:left="0" w:firstLine="0"/>
              <w:rPr>
                <w:rFonts w:ascii="Arial" w:hAnsi="Arial" w:cs="Arial"/>
                <w:sz w:val="20"/>
                <w:szCs w:val="20"/>
              </w:rPr>
            </w:pPr>
            <w:r w:rsidRPr="00F72E67">
              <w:rPr>
                <w:rFonts w:ascii="Arial" w:hAnsi="Arial" w:cs="Arial"/>
                <w:sz w:val="20"/>
                <w:szCs w:val="20"/>
              </w:rPr>
              <w:t xml:space="preserve">Ołów (Pb) - </w:t>
            </w:r>
            <w:r w:rsidRPr="00F72E67">
              <w:rPr>
                <w:rFonts w:ascii="Arial" w:hAnsi="Arial" w:cs="Arial"/>
                <w:color w:val="000000"/>
                <w:sz w:val="20"/>
                <w:szCs w:val="20"/>
              </w:rPr>
              <w:t>z częstotliwością raz w miesiącu (zgodnie z normą EN ISO 11885, EN ISO 17294-2 lub EN ISO15586)</w:t>
            </w:r>
          </w:p>
          <w:p w14:paraId="7090F91F" w14:textId="77777777" w:rsidR="00BB4C7D" w:rsidRPr="00F72E67" w:rsidRDefault="00BB4C7D" w:rsidP="008A6686">
            <w:pPr>
              <w:numPr>
                <w:ilvl w:val="0"/>
                <w:numId w:val="107"/>
              </w:numPr>
              <w:tabs>
                <w:tab w:val="left" w:pos="374"/>
              </w:tabs>
              <w:spacing w:after="0" w:line="240" w:lineRule="auto"/>
              <w:ind w:left="0" w:firstLine="0"/>
              <w:rPr>
                <w:rFonts w:ascii="Arial" w:hAnsi="Arial" w:cs="Arial"/>
                <w:sz w:val="20"/>
                <w:szCs w:val="20"/>
              </w:rPr>
            </w:pPr>
            <w:r w:rsidRPr="00F72E67">
              <w:rPr>
                <w:rFonts w:ascii="Arial" w:hAnsi="Arial" w:cs="Arial"/>
                <w:sz w:val="20"/>
                <w:szCs w:val="20"/>
              </w:rPr>
              <w:t xml:space="preserve">Nikiel (Ni) - </w:t>
            </w:r>
            <w:r w:rsidRPr="00F72E67">
              <w:rPr>
                <w:rFonts w:ascii="Arial" w:hAnsi="Arial" w:cs="Arial"/>
                <w:color w:val="000000"/>
                <w:sz w:val="20"/>
                <w:szCs w:val="20"/>
              </w:rPr>
              <w:t>z częstotliwością raz w miesiącu (zgodnie z normą EN ISO 11885, EN ISO 17294-2 lub EN ISO15586)</w:t>
            </w:r>
          </w:p>
          <w:p w14:paraId="04B20530" w14:textId="77777777" w:rsidR="00BB4C7D" w:rsidRPr="00F72E67" w:rsidRDefault="00BB4C7D" w:rsidP="008A6686">
            <w:pPr>
              <w:numPr>
                <w:ilvl w:val="0"/>
                <w:numId w:val="107"/>
              </w:numPr>
              <w:tabs>
                <w:tab w:val="left" w:pos="374"/>
              </w:tabs>
              <w:spacing w:after="0" w:line="240" w:lineRule="auto"/>
              <w:ind w:left="0" w:firstLine="0"/>
              <w:rPr>
                <w:rFonts w:ascii="Arial" w:hAnsi="Arial" w:cs="Arial"/>
                <w:sz w:val="20"/>
                <w:szCs w:val="20"/>
              </w:rPr>
            </w:pPr>
            <w:r w:rsidRPr="00F72E67">
              <w:rPr>
                <w:rFonts w:ascii="Arial" w:hAnsi="Arial" w:cs="Arial"/>
                <w:sz w:val="20"/>
                <w:szCs w:val="20"/>
              </w:rPr>
              <w:t xml:space="preserve">Cynk (Zn) - </w:t>
            </w:r>
            <w:r w:rsidRPr="00F72E67">
              <w:rPr>
                <w:rFonts w:ascii="Arial" w:hAnsi="Arial" w:cs="Arial"/>
                <w:color w:val="000000"/>
                <w:sz w:val="20"/>
                <w:szCs w:val="20"/>
              </w:rPr>
              <w:t>z częstotliwością raz w miesiącu (zgodnie z normą EN ISO 11885, EN ISO 17294-2 lub EN ISO15586)</w:t>
            </w:r>
          </w:p>
          <w:p w14:paraId="3C7DBDB5" w14:textId="77777777" w:rsidR="00BB4C7D" w:rsidRPr="00F72E67" w:rsidRDefault="00BB4C7D" w:rsidP="008A6686">
            <w:pPr>
              <w:numPr>
                <w:ilvl w:val="0"/>
                <w:numId w:val="107"/>
              </w:numPr>
              <w:tabs>
                <w:tab w:val="left" w:pos="374"/>
              </w:tabs>
              <w:spacing w:after="120" w:line="240" w:lineRule="auto"/>
              <w:ind w:left="0" w:firstLine="0"/>
              <w:rPr>
                <w:rFonts w:ascii="Arial" w:hAnsi="Arial" w:cs="Arial"/>
                <w:sz w:val="20"/>
                <w:szCs w:val="20"/>
              </w:rPr>
            </w:pPr>
            <w:r w:rsidRPr="00F72E67">
              <w:rPr>
                <w:rFonts w:ascii="Arial" w:hAnsi="Arial" w:cs="Arial"/>
                <w:sz w:val="20"/>
                <w:szCs w:val="20"/>
              </w:rPr>
              <w:t xml:space="preserve">Rtęć (Hg) - </w:t>
            </w:r>
            <w:r w:rsidRPr="00F72E67">
              <w:rPr>
                <w:rFonts w:ascii="Arial" w:hAnsi="Arial" w:cs="Arial"/>
                <w:color w:val="000000"/>
                <w:sz w:val="20"/>
                <w:szCs w:val="20"/>
              </w:rPr>
              <w:t>z częstotliwością raz w miesiącu (zgodnie z normą EN ISO 17852 lub EN ISO12846)</w:t>
            </w:r>
          </w:p>
          <w:p w14:paraId="3EE3963B" w14:textId="77777777" w:rsidR="00BB4C7D" w:rsidRPr="00F72E67" w:rsidRDefault="00BB4C7D" w:rsidP="00FE4B24">
            <w:pPr>
              <w:tabs>
                <w:tab w:val="left" w:pos="922"/>
              </w:tabs>
              <w:spacing w:after="0" w:line="240" w:lineRule="auto"/>
              <w:rPr>
                <w:rFonts w:ascii="Arial" w:hAnsi="Arial" w:cs="Arial"/>
                <w:sz w:val="20"/>
                <w:szCs w:val="20"/>
              </w:rPr>
            </w:pPr>
            <w:r w:rsidRPr="00F72E67">
              <w:rPr>
                <w:rFonts w:ascii="Arial" w:hAnsi="Arial" w:cs="Arial"/>
                <w:sz w:val="20"/>
                <w:szCs w:val="20"/>
              </w:rPr>
              <w:t>Lokalizacja miejsca monitoringu – studzienka K5, miejsce w którym ścieki przemysłowe opuszczają instalację:</w:t>
            </w:r>
          </w:p>
          <w:p w14:paraId="3C07283B" w14:textId="77777777" w:rsidR="00BB4C7D" w:rsidRPr="00F72E67" w:rsidRDefault="00BB4C7D" w:rsidP="00FE4B24">
            <w:pPr>
              <w:spacing w:after="0" w:line="240" w:lineRule="auto"/>
              <w:rPr>
                <w:rFonts w:ascii="Arial" w:hAnsi="Arial" w:cs="Arial"/>
                <w:sz w:val="20"/>
                <w:szCs w:val="20"/>
              </w:rPr>
            </w:pPr>
            <w:r w:rsidRPr="00F72E67">
              <w:rPr>
                <w:rFonts w:ascii="Arial" w:hAnsi="Arial" w:cs="Arial"/>
                <w:sz w:val="20"/>
                <w:szCs w:val="20"/>
              </w:rPr>
              <w:t>- współrzędne geograficzne: 50</w:t>
            </w:r>
            <w:r w:rsidRPr="00F72E67">
              <w:rPr>
                <w:rFonts w:ascii="Arial" w:hAnsi="Arial" w:cs="Arial"/>
                <w:sz w:val="20"/>
                <w:szCs w:val="20"/>
                <w:vertAlign w:val="superscript"/>
              </w:rPr>
              <w:t>0</w:t>
            </w:r>
            <w:r w:rsidRPr="00F72E67">
              <w:rPr>
                <w:rFonts w:ascii="Arial" w:hAnsi="Arial" w:cs="Arial"/>
                <w:sz w:val="20"/>
                <w:szCs w:val="20"/>
              </w:rPr>
              <w:t>05’49,0” N; 19</w:t>
            </w:r>
            <w:r w:rsidRPr="00F72E67">
              <w:rPr>
                <w:rFonts w:ascii="Arial" w:hAnsi="Arial" w:cs="Arial"/>
                <w:sz w:val="20"/>
                <w:szCs w:val="20"/>
                <w:vertAlign w:val="superscript"/>
              </w:rPr>
              <w:t>0</w:t>
            </w:r>
            <w:r w:rsidRPr="00F72E67">
              <w:rPr>
                <w:rFonts w:ascii="Arial" w:hAnsi="Arial" w:cs="Arial"/>
                <w:sz w:val="20"/>
                <w:szCs w:val="20"/>
              </w:rPr>
              <w:t>02’53,6” E</w:t>
            </w:r>
          </w:p>
          <w:p w14:paraId="799F2E41" w14:textId="77777777" w:rsidR="00BB4C7D" w:rsidRPr="0058262E" w:rsidRDefault="00BB4C7D" w:rsidP="00FE4B24">
            <w:pPr>
              <w:spacing w:after="120" w:line="240" w:lineRule="auto"/>
              <w:rPr>
                <w:rFonts w:ascii="Arial" w:hAnsi="Arial" w:cs="Arial"/>
                <w:sz w:val="21"/>
                <w:szCs w:val="21"/>
              </w:rPr>
            </w:pPr>
            <w:r>
              <w:rPr>
                <w:rFonts w:ascii="Arial" w:hAnsi="Arial" w:cs="Arial"/>
                <w:sz w:val="21"/>
                <w:szCs w:val="21"/>
              </w:rPr>
              <w:t xml:space="preserve">- </w:t>
            </w:r>
            <w:r w:rsidRPr="00F72E67">
              <w:rPr>
                <w:rFonts w:ascii="Arial" w:hAnsi="Arial" w:cs="Arial"/>
                <w:sz w:val="20"/>
                <w:szCs w:val="20"/>
              </w:rPr>
              <w:t>działka nr 740/23 (Tychy)</w:t>
            </w:r>
          </w:p>
        </w:tc>
      </w:tr>
      <w:tr w:rsidR="00BB4C7D" w:rsidRPr="00D95BEF" w14:paraId="07FB47C5" w14:textId="77777777" w:rsidTr="00C03CD4">
        <w:trPr>
          <w:trHeight w:val="330"/>
        </w:trPr>
        <w:tc>
          <w:tcPr>
            <w:tcW w:w="770" w:type="pct"/>
            <w:vAlign w:val="center"/>
          </w:tcPr>
          <w:p w14:paraId="27EC64FC" w14:textId="77777777" w:rsidR="00BB4C7D" w:rsidRPr="00B04002" w:rsidRDefault="00BB4C7D" w:rsidP="00B2044F">
            <w:pPr>
              <w:tabs>
                <w:tab w:val="left" w:pos="1418"/>
              </w:tabs>
              <w:spacing w:line="240" w:lineRule="auto"/>
              <w:jc w:val="center"/>
              <w:rPr>
                <w:rFonts w:ascii="Arial" w:hAnsi="Arial" w:cs="Arial"/>
                <w:b/>
                <w:sz w:val="18"/>
                <w:szCs w:val="18"/>
              </w:rPr>
            </w:pPr>
            <w:r w:rsidRPr="00575364">
              <w:rPr>
                <w:rFonts w:ascii="Arial" w:hAnsi="Arial" w:cs="Arial"/>
                <w:b/>
                <w:sz w:val="24"/>
                <w:szCs w:val="24"/>
              </w:rPr>
              <w:t>BAT 11</w:t>
            </w:r>
          </w:p>
        </w:tc>
        <w:tc>
          <w:tcPr>
            <w:tcW w:w="4230" w:type="pct"/>
            <w:vAlign w:val="center"/>
          </w:tcPr>
          <w:p w14:paraId="7707F97E" w14:textId="0728762D" w:rsidR="00501351" w:rsidRPr="00B214A8" w:rsidRDefault="00BB4C7D" w:rsidP="00FE4B24">
            <w:pPr>
              <w:spacing w:after="120" w:line="240" w:lineRule="auto"/>
              <w:rPr>
                <w:rFonts w:ascii="Arial" w:hAnsi="Arial" w:cs="Arial"/>
                <w:sz w:val="20"/>
                <w:szCs w:val="20"/>
              </w:rPr>
            </w:pPr>
            <w:r w:rsidRPr="00F72E67">
              <w:rPr>
                <w:rFonts w:ascii="Arial" w:hAnsi="Arial" w:cs="Arial"/>
                <w:sz w:val="20"/>
                <w:szCs w:val="20"/>
              </w:rPr>
              <w:t xml:space="preserve">Prowadzący instalację monitoruje roczne zużycie wody oraz roczne wytwarzanie ścieków przemysłowych, które jako nadmiar niewykorzystanej tzw. „wody technologicznej” poddawane są podczyszczaniu, a następnie odprowadzane </w:t>
            </w:r>
            <w:r w:rsidR="00E322DF" w:rsidRPr="00F72E67">
              <w:rPr>
                <w:rFonts w:ascii="Arial" w:hAnsi="Arial" w:cs="Arial"/>
                <w:sz w:val="20"/>
                <w:szCs w:val="20"/>
              </w:rPr>
              <w:br/>
            </w:r>
            <w:r w:rsidRPr="00F72E67">
              <w:rPr>
                <w:rFonts w:ascii="Arial" w:hAnsi="Arial" w:cs="Arial"/>
                <w:sz w:val="20"/>
                <w:szCs w:val="20"/>
              </w:rPr>
              <w:lastRenderedPageBreak/>
              <w:t>są do urządzeń kanalizacyjnych</w:t>
            </w:r>
            <w:r w:rsidRPr="00F72E67">
              <w:rPr>
                <w:rFonts w:ascii="Arial" w:hAnsi="Arial" w:cs="Arial"/>
                <w:bCs/>
                <w:sz w:val="20"/>
                <w:szCs w:val="20"/>
              </w:rPr>
              <w:t xml:space="preserve"> Regionalnego Centrum Gospodarki Wodno-Ściekowej S.A. Tychy</w:t>
            </w:r>
            <w:r w:rsidRPr="00F72E67">
              <w:rPr>
                <w:rFonts w:ascii="Arial" w:hAnsi="Arial" w:cs="Arial"/>
                <w:sz w:val="20"/>
                <w:szCs w:val="20"/>
              </w:rPr>
              <w:t xml:space="preserve">. Monitorowanie obejmuje pomiary za pomocą przepływomierzy, obliczenia </w:t>
            </w:r>
            <w:r w:rsidR="00F72E67">
              <w:rPr>
                <w:rFonts w:ascii="Arial" w:hAnsi="Arial" w:cs="Arial"/>
                <w:sz w:val="20"/>
                <w:szCs w:val="20"/>
              </w:rPr>
              <w:br/>
            </w:r>
            <w:r w:rsidRPr="00F72E67">
              <w:rPr>
                <w:rFonts w:ascii="Arial" w:hAnsi="Arial" w:cs="Arial"/>
                <w:sz w:val="20"/>
                <w:szCs w:val="20"/>
              </w:rPr>
              <w:t>i rejestrację przy pomocy faktur – miesięcznie. Jest ono prowadzone na poziomie wyjścia z procesu finalnego uwzględniając wszelkie wahania procesowe, zmiany zarówno pod względem oceny uwodnienia wsadu, jak i zmian technologicznych instalacji IPPC.</w:t>
            </w:r>
          </w:p>
        </w:tc>
      </w:tr>
      <w:tr w:rsidR="00BB4C7D" w:rsidRPr="00D95BEF" w14:paraId="7BE73297" w14:textId="77777777" w:rsidTr="00C03CD4">
        <w:trPr>
          <w:trHeight w:val="330"/>
        </w:trPr>
        <w:tc>
          <w:tcPr>
            <w:tcW w:w="770" w:type="pct"/>
            <w:vAlign w:val="center"/>
          </w:tcPr>
          <w:p w14:paraId="4DFD00BF" w14:textId="77777777" w:rsidR="00BB4C7D" w:rsidRPr="004B24EF" w:rsidRDefault="00BB4C7D" w:rsidP="00B2044F">
            <w:pPr>
              <w:tabs>
                <w:tab w:val="left" w:pos="1418"/>
              </w:tabs>
              <w:spacing w:line="240" w:lineRule="auto"/>
              <w:jc w:val="center"/>
              <w:rPr>
                <w:rFonts w:ascii="Arial" w:hAnsi="Arial" w:cs="Arial"/>
                <w:b/>
                <w:sz w:val="18"/>
                <w:szCs w:val="18"/>
              </w:rPr>
            </w:pPr>
            <w:r w:rsidRPr="00D651AA">
              <w:rPr>
                <w:rFonts w:ascii="Arial" w:hAnsi="Arial" w:cs="Arial"/>
                <w:b/>
                <w:sz w:val="24"/>
                <w:szCs w:val="24"/>
              </w:rPr>
              <w:lastRenderedPageBreak/>
              <w:t>BAT 19</w:t>
            </w:r>
          </w:p>
        </w:tc>
        <w:tc>
          <w:tcPr>
            <w:tcW w:w="4230" w:type="pct"/>
            <w:vAlign w:val="center"/>
          </w:tcPr>
          <w:p w14:paraId="2493A553" w14:textId="0CF7BF0A" w:rsidR="00BB4C7D" w:rsidRPr="00B97755" w:rsidRDefault="00BB4C7D" w:rsidP="00B214A8">
            <w:pPr>
              <w:spacing w:before="120" w:after="120" w:line="240" w:lineRule="auto"/>
              <w:rPr>
                <w:rFonts w:ascii="Arial" w:hAnsi="Arial" w:cs="Arial"/>
                <w:color w:val="000000"/>
                <w:sz w:val="20"/>
                <w:szCs w:val="20"/>
              </w:rPr>
            </w:pPr>
            <w:r w:rsidRPr="00B97755">
              <w:rPr>
                <w:rFonts w:ascii="Arial" w:hAnsi="Arial" w:cs="Arial"/>
                <w:sz w:val="20"/>
                <w:szCs w:val="20"/>
              </w:rPr>
              <w:t>W instalacji</w:t>
            </w:r>
            <w:r w:rsidRPr="00B97755">
              <w:rPr>
                <w:rFonts w:ascii="Arial" w:hAnsi="Arial" w:cs="Arial"/>
                <w:color w:val="000000"/>
                <w:sz w:val="20"/>
                <w:szCs w:val="20"/>
              </w:rPr>
              <w:t xml:space="preserve"> mechaniczno-biologicznego przetwarzania odpadów (MBP) </w:t>
            </w:r>
            <w:r w:rsidRPr="00B97755">
              <w:rPr>
                <w:rFonts w:ascii="Arial" w:hAnsi="Arial" w:cs="Arial"/>
                <w:sz w:val="20"/>
                <w:szCs w:val="20"/>
              </w:rPr>
              <w:t xml:space="preserve">stosuje </w:t>
            </w:r>
            <w:r w:rsidR="00B97755">
              <w:rPr>
                <w:rFonts w:ascii="Arial" w:hAnsi="Arial" w:cs="Arial"/>
                <w:sz w:val="20"/>
                <w:szCs w:val="20"/>
              </w:rPr>
              <w:br/>
            </w:r>
            <w:r w:rsidRPr="00B97755">
              <w:rPr>
                <w:rFonts w:ascii="Arial" w:hAnsi="Arial" w:cs="Arial"/>
                <w:sz w:val="20"/>
                <w:szCs w:val="20"/>
              </w:rPr>
              <w:t>się kombinację następujących technik:</w:t>
            </w:r>
          </w:p>
          <w:p w14:paraId="4F3A1EF8" w14:textId="0D9E266E" w:rsidR="00BB4C7D" w:rsidRPr="00B214A8" w:rsidRDefault="00032E4D" w:rsidP="009C04D8">
            <w:pPr>
              <w:spacing w:before="120" w:after="0" w:line="240" w:lineRule="auto"/>
              <w:rPr>
                <w:rFonts w:ascii="Arial" w:hAnsi="Arial" w:cs="Arial"/>
                <w:bCs/>
                <w:i/>
                <w:sz w:val="20"/>
                <w:szCs w:val="20"/>
              </w:rPr>
            </w:pPr>
            <w:r w:rsidRPr="00B97755">
              <w:rPr>
                <w:rFonts w:ascii="Arial" w:hAnsi="Arial" w:cs="Arial"/>
                <w:bCs/>
                <w:sz w:val="20"/>
                <w:szCs w:val="20"/>
              </w:rPr>
              <w:t>a</w:t>
            </w:r>
            <w:r w:rsidR="00577228" w:rsidRPr="00B214A8">
              <w:rPr>
                <w:rFonts w:ascii="Arial" w:hAnsi="Arial" w:cs="Arial"/>
                <w:bCs/>
                <w:sz w:val="20"/>
                <w:szCs w:val="20"/>
              </w:rPr>
              <w:t>)</w:t>
            </w:r>
            <w:r w:rsidR="00BB4C7D" w:rsidRPr="00B214A8">
              <w:rPr>
                <w:rFonts w:ascii="Arial" w:hAnsi="Arial" w:cs="Arial"/>
                <w:bCs/>
                <w:sz w:val="20"/>
                <w:szCs w:val="20"/>
              </w:rPr>
              <w:t xml:space="preserve"> </w:t>
            </w:r>
            <w:r w:rsidR="00BB4C7D" w:rsidRPr="00B214A8">
              <w:rPr>
                <w:rFonts w:ascii="Arial" w:hAnsi="Arial" w:cs="Arial"/>
                <w:bCs/>
                <w:i/>
                <w:sz w:val="20"/>
                <w:szCs w:val="20"/>
              </w:rPr>
              <w:t>Gospodarka wodna.</w:t>
            </w:r>
          </w:p>
          <w:p w14:paraId="03C2E451" w14:textId="77777777" w:rsidR="00BB4C7D" w:rsidRPr="00B214A8" w:rsidRDefault="00BB4C7D" w:rsidP="009C04D8">
            <w:pPr>
              <w:spacing w:after="0" w:line="240" w:lineRule="auto"/>
              <w:rPr>
                <w:rFonts w:ascii="Arial" w:hAnsi="Arial" w:cs="Arial"/>
                <w:bCs/>
                <w:sz w:val="20"/>
                <w:szCs w:val="20"/>
              </w:rPr>
            </w:pPr>
            <w:r w:rsidRPr="00B214A8">
              <w:rPr>
                <w:rFonts w:ascii="Arial" w:hAnsi="Arial" w:cs="Arial"/>
                <w:bCs/>
                <w:sz w:val="20"/>
                <w:szCs w:val="20"/>
              </w:rPr>
              <w:t>Zużycie wody optymalizuje się stosując następujące środki:</w:t>
            </w:r>
          </w:p>
          <w:p w14:paraId="66BDB132" w14:textId="77777777" w:rsidR="00BB4C7D" w:rsidRPr="00B214A8" w:rsidRDefault="00BB4C7D" w:rsidP="008A6686">
            <w:pPr>
              <w:numPr>
                <w:ilvl w:val="0"/>
                <w:numId w:val="110"/>
              </w:numPr>
              <w:spacing w:after="0" w:line="240" w:lineRule="auto"/>
              <w:ind w:left="357" w:hanging="357"/>
              <w:rPr>
                <w:rFonts w:ascii="Arial" w:hAnsi="Arial" w:cs="Arial"/>
                <w:bCs/>
                <w:sz w:val="20"/>
                <w:szCs w:val="20"/>
              </w:rPr>
            </w:pPr>
            <w:r w:rsidRPr="00B214A8">
              <w:rPr>
                <w:rFonts w:ascii="Arial" w:hAnsi="Arial" w:cs="Arial"/>
                <w:bCs/>
                <w:sz w:val="20"/>
                <w:szCs w:val="20"/>
              </w:rPr>
              <w:t>ustalanie celów środowiskowych pod względem oszczędności wody, analiz tabelarycznych zużycia wody na podstawie faktur zakupu, bilansów wodnych procesów technologicznych według standardów ISO EMAS,</w:t>
            </w:r>
          </w:p>
          <w:p w14:paraId="1643A6BB" w14:textId="4D6B24D1" w:rsidR="00BB4C7D" w:rsidRPr="00B214A8" w:rsidRDefault="00BB4C7D" w:rsidP="00B214A8">
            <w:pPr>
              <w:numPr>
                <w:ilvl w:val="0"/>
                <w:numId w:val="110"/>
              </w:numPr>
              <w:spacing w:before="120" w:after="120" w:line="240" w:lineRule="auto"/>
              <w:ind w:left="357" w:hanging="357"/>
              <w:rPr>
                <w:rFonts w:ascii="Arial" w:hAnsi="Arial" w:cs="Arial"/>
                <w:bCs/>
                <w:sz w:val="20"/>
                <w:szCs w:val="20"/>
              </w:rPr>
            </w:pPr>
            <w:r w:rsidRPr="00B214A8">
              <w:rPr>
                <w:rFonts w:ascii="Arial" w:hAnsi="Arial" w:cs="Arial"/>
                <w:bCs/>
                <w:sz w:val="20"/>
                <w:szCs w:val="20"/>
              </w:rPr>
              <w:t xml:space="preserve">optymalizację wykorzystania wody technologicznej poprzez uzupełnianie wody </w:t>
            </w:r>
            <w:r w:rsidR="00B97755" w:rsidRPr="00B214A8">
              <w:rPr>
                <w:rFonts w:ascii="Arial" w:hAnsi="Arial" w:cs="Arial"/>
                <w:bCs/>
                <w:sz w:val="20"/>
                <w:szCs w:val="20"/>
              </w:rPr>
              <w:br/>
            </w:r>
            <w:r w:rsidRPr="00B214A8">
              <w:rPr>
                <w:rFonts w:ascii="Arial" w:hAnsi="Arial" w:cs="Arial"/>
                <w:bCs/>
                <w:sz w:val="20"/>
                <w:szCs w:val="20"/>
              </w:rPr>
              <w:t>w procesach przetwarzania wodami opadowymi oraz ściekami</w:t>
            </w:r>
            <w:r w:rsidR="00270681" w:rsidRPr="00B214A8">
              <w:rPr>
                <w:rFonts w:ascii="Arial" w:hAnsi="Arial" w:cs="Arial"/>
                <w:bCs/>
                <w:sz w:val="20"/>
                <w:szCs w:val="20"/>
              </w:rPr>
              <w:t xml:space="preserve"> </w:t>
            </w:r>
            <w:r w:rsidRPr="00B214A8">
              <w:rPr>
                <w:rFonts w:ascii="Arial" w:hAnsi="Arial" w:cs="Arial"/>
                <w:bCs/>
                <w:sz w:val="20"/>
                <w:szCs w:val="20"/>
              </w:rPr>
              <w:t>technologicznymi.</w:t>
            </w:r>
          </w:p>
          <w:p w14:paraId="4AF1CF7F" w14:textId="77777777" w:rsidR="00B214A8" w:rsidRPr="00B214A8" w:rsidRDefault="00354A90" w:rsidP="009C04D8">
            <w:pPr>
              <w:tabs>
                <w:tab w:val="left" w:pos="922"/>
              </w:tabs>
              <w:spacing w:after="0" w:line="240" w:lineRule="auto"/>
              <w:rPr>
                <w:rFonts w:ascii="Arial" w:hAnsi="Arial" w:cs="Arial"/>
                <w:bCs/>
                <w:sz w:val="20"/>
                <w:szCs w:val="20"/>
              </w:rPr>
            </w:pPr>
            <w:r w:rsidRPr="00B214A8">
              <w:rPr>
                <w:rFonts w:ascii="Arial" w:hAnsi="Arial" w:cs="Arial"/>
                <w:bCs/>
                <w:sz w:val="20"/>
                <w:szCs w:val="20"/>
              </w:rPr>
              <w:t>b</w:t>
            </w:r>
            <w:r w:rsidR="00577228" w:rsidRPr="00B214A8">
              <w:rPr>
                <w:rFonts w:ascii="Arial" w:hAnsi="Arial" w:cs="Arial"/>
                <w:bCs/>
                <w:sz w:val="20"/>
                <w:szCs w:val="20"/>
              </w:rPr>
              <w:t>)</w:t>
            </w:r>
            <w:r w:rsidR="00BB4C7D" w:rsidRPr="00B214A8">
              <w:rPr>
                <w:rFonts w:ascii="Arial" w:hAnsi="Arial" w:cs="Arial"/>
                <w:bCs/>
                <w:sz w:val="20"/>
                <w:szCs w:val="20"/>
              </w:rPr>
              <w:t xml:space="preserve"> </w:t>
            </w:r>
            <w:r w:rsidR="00BB4C7D" w:rsidRPr="00B214A8">
              <w:rPr>
                <w:rFonts w:ascii="Arial" w:hAnsi="Arial" w:cs="Arial"/>
                <w:bCs/>
                <w:i/>
                <w:sz w:val="20"/>
                <w:szCs w:val="20"/>
              </w:rPr>
              <w:t>Recyrkulacja wody</w:t>
            </w:r>
            <w:r w:rsidR="00BB4C7D" w:rsidRPr="00B214A8">
              <w:rPr>
                <w:rFonts w:ascii="Arial" w:hAnsi="Arial" w:cs="Arial"/>
                <w:bCs/>
                <w:sz w:val="20"/>
                <w:szCs w:val="20"/>
              </w:rPr>
              <w:t>.</w:t>
            </w:r>
          </w:p>
          <w:p w14:paraId="7B7FD5DE" w14:textId="18B00DC6" w:rsidR="00B214A8" w:rsidRDefault="00BB4C7D" w:rsidP="009C04D8">
            <w:pPr>
              <w:tabs>
                <w:tab w:val="left" w:pos="922"/>
              </w:tabs>
              <w:spacing w:after="0" w:line="240" w:lineRule="auto"/>
              <w:rPr>
                <w:rFonts w:ascii="Arial" w:hAnsi="Arial" w:cs="Arial"/>
                <w:sz w:val="20"/>
                <w:szCs w:val="20"/>
              </w:rPr>
            </w:pPr>
            <w:r w:rsidRPr="00B214A8">
              <w:rPr>
                <w:rFonts w:ascii="Arial" w:hAnsi="Arial" w:cs="Arial"/>
                <w:sz w:val="20"/>
                <w:szCs w:val="20"/>
              </w:rPr>
              <w:t xml:space="preserve">Odcieki technologiczne zawraca się do procesu biologicznego przetwarzania odpadów w sektorze kompostowania do zraszania wsadu. Poprzez ich zastosowanie uzupełnia się niedobór technologiczny wody procesowej w </w:t>
            </w:r>
            <w:proofErr w:type="spellStart"/>
            <w:r w:rsidRPr="00B214A8">
              <w:rPr>
                <w:rFonts w:ascii="Arial" w:hAnsi="Arial" w:cs="Arial"/>
                <w:sz w:val="20"/>
                <w:szCs w:val="20"/>
              </w:rPr>
              <w:t>fermenterach</w:t>
            </w:r>
            <w:proofErr w:type="spellEnd"/>
            <w:r w:rsidRPr="00B214A8">
              <w:rPr>
                <w:rFonts w:ascii="Arial" w:hAnsi="Arial" w:cs="Arial"/>
                <w:sz w:val="20"/>
                <w:szCs w:val="20"/>
              </w:rPr>
              <w:t xml:space="preserve"> metanowych, jeśli zachodzi taka potrzeba. Również wody opadowe wykorzystywane są do płukania urządzeń przetwarzających i przygotowujących </w:t>
            </w:r>
            <w:proofErr w:type="spellStart"/>
            <w:r w:rsidRPr="00B214A8">
              <w:rPr>
                <w:rFonts w:ascii="Arial" w:hAnsi="Arial" w:cs="Arial"/>
                <w:sz w:val="20"/>
                <w:szCs w:val="20"/>
              </w:rPr>
              <w:t>pofermentat</w:t>
            </w:r>
            <w:proofErr w:type="spellEnd"/>
            <w:r w:rsidRPr="00B214A8">
              <w:rPr>
                <w:rFonts w:ascii="Arial" w:hAnsi="Arial" w:cs="Arial"/>
                <w:sz w:val="20"/>
                <w:szCs w:val="20"/>
              </w:rPr>
              <w:t xml:space="preserve"> do procesów stabilizacji.</w:t>
            </w:r>
          </w:p>
          <w:p w14:paraId="350D2A8A" w14:textId="77777777" w:rsidR="009C04D8" w:rsidRPr="00B214A8" w:rsidRDefault="009C04D8" w:rsidP="009C04D8">
            <w:pPr>
              <w:tabs>
                <w:tab w:val="left" w:pos="922"/>
              </w:tabs>
              <w:spacing w:after="0" w:line="240" w:lineRule="auto"/>
              <w:rPr>
                <w:rFonts w:ascii="Arial" w:hAnsi="Arial" w:cs="Arial"/>
                <w:bCs/>
                <w:sz w:val="20"/>
                <w:szCs w:val="20"/>
              </w:rPr>
            </w:pPr>
          </w:p>
          <w:p w14:paraId="03EE9E0C" w14:textId="77777777" w:rsidR="00B214A8" w:rsidRPr="00B214A8" w:rsidRDefault="00577228" w:rsidP="009C04D8">
            <w:pPr>
              <w:pStyle w:val="Arial10i5"/>
              <w:spacing w:after="0"/>
              <w:rPr>
                <w:rFonts w:cs="Arial"/>
                <w:i/>
                <w:sz w:val="20"/>
                <w:szCs w:val="20"/>
              </w:rPr>
            </w:pPr>
            <w:r w:rsidRPr="00B214A8">
              <w:rPr>
                <w:rFonts w:cs="Arial"/>
                <w:bCs/>
                <w:iCs/>
                <w:sz w:val="20"/>
                <w:szCs w:val="20"/>
              </w:rPr>
              <w:t>c)</w:t>
            </w:r>
            <w:r w:rsidRPr="00B214A8">
              <w:rPr>
                <w:rFonts w:cs="Arial"/>
                <w:i/>
                <w:sz w:val="20"/>
                <w:szCs w:val="20"/>
              </w:rPr>
              <w:t xml:space="preserve"> </w:t>
            </w:r>
            <w:r w:rsidR="00BB4C7D" w:rsidRPr="00B214A8">
              <w:rPr>
                <w:rFonts w:cs="Arial"/>
                <w:i/>
                <w:sz w:val="20"/>
                <w:szCs w:val="20"/>
              </w:rPr>
              <w:t>Powierzchnia nieprzepuszczalna.</w:t>
            </w:r>
          </w:p>
          <w:p w14:paraId="5604C500" w14:textId="365BC6B4" w:rsidR="00BB4C7D" w:rsidRDefault="00BB4C7D" w:rsidP="009C04D8">
            <w:pPr>
              <w:pStyle w:val="Arial10i5"/>
              <w:spacing w:after="0"/>
              <w:rPr>
                <w:rFonts w:cs="Arial"/>
                <w:sz w:val="20"/>
                <w:szCs w:val="20"/>
              </w:rPr>
            </w:pPr>
            <w:r w:rsidRPr="00B214A8">
              <w:rPr>
                <w:rFonts w:cs="Arial"/>
                <w:sz w:val="20"/>
                <w:szCs w:val="20"/>
              </w:rPr>
              <w:t xml:space="preserve">Obiekty instalacji IPPC mechaniczno-biologicznego przetwarzania odpadów </w:t>
            </w:r>
            <w:r w:rsidR="00D651AA" w:rsidRPr="00B214A8">
              <w:rPr>
                <w:rFonts w:cs="Arial"/>
                <w:sz w:val="20"/>
                <w:szCs w:val="20"/>
              </w:rPr>
              <w:br/>
            </w:r>
            <w:r w:rsidRPr="00B214A8">
              <w:rPr>
                <w:rFonts w:cs="Arial"/>
                <w:sz w:val="20"/>
                <w:szCs w:val="20"/>
              </w:rPr>
              <w:t xml:space="preserve">na całej powierzchni technologicznej obszaru przetwarzania posiadają powierzchnie nieprzepuszczalne. Magazynowanie i przetwarzanie odpadów odbywa się </w:t>
            </w:r>
            <w:r w:rsidR="009C04D8">
              <w:rPr>
                <w:rFonts w:cs="Arial"/>
                <w:sz w:val="20"/>
                <w:szCs w:val="20"/>
              </w:rPr>
              <w:br/>
            </w:r>
            <w:r w:rsidRPr="00B214A8">
              <w:rPr>
                <w:rFonts w:cs="Arial"/>
                <w:sz w:val="20"/>
                <w:szCs w:val="20"/>
              </w:rPr>
              <w:t>na powierzchniach betonowych odwadnianych do kanalizacji technologicznej.</w:t>
            </w:r>
          </w:p>
          <w:p w14:paraId="24499813" w14:textId="77777777" w:rsidR="009C04D8" w:rsidRPr="00B214A8" w:rsidRDefault="009C04D8" w:rsidP="009C04D8">
            <w:pPr>
              <w:pStyle w:val="Arial10i5"/>
              <w:spacing w:after="0"/>
              <w:rPr>
                <w:rFonts w:cs="Arial"/>
                <w:sz w:val="20"/>
                <w:szCs w:val="20"/>
              </w:rPr>
            </w:pPr>
          </w:p>
          <w:p w14:paraId="100675EF" w14:textId="33E4B2B4" w:rsidR="00BB4C7D" w:rsidRPr="00B97755" w:rsidRDefault="00354A90" w:rsidP="00FE4B24">
            <w:pPr>
              <w:tabs>
                <w:tab w:val="left" w:pos="922"/>
              </w:tabs>
              <w:spacing w:after="0" w:line="240" w:lineRule="auto"/>
              <w:rPr>
                <w:rFonts w:ascii="Arial" w:hAnsi="Arial" w:cs="Arial"/>
                <w:bCs/>
                <w:sz w:val="20"/>
                <w:szCs w:val="20"/>
              </w:rPr>
            </w:pPr>
            <w:r w:rsidRPr="00577228">
              <w:rPr>
                <w:rFonts w:ascii="Arial" w:hAnsi="Arial" w:cs="Arial"/>
                <w:bCs/>
                <w:sz w:val="21"/>
                <w:szCs w:val="21"/>
              </w:rPr>
              <w:t>d</w:t>
            </w:r>
            <w:r w:rsidR="00577228">
              <w:rPr>
                <w:rFonts w:ascii="Arial" w:hAnsi="Arial" w:cs="Arial"/>
                <w:bCs/>
                <w:sz w:val="21"/>
                <w:szCs w:val="21"/>
              </w:rPr>
              <w:t>)</w:t>
            </w:r>
            <w:r w:rsidR="00BB4C7D" w:rsidRPr="00577228">
              <w:rPr>
                <w:rFonts w:ascii="Arial" w:hAnsi="Arial" w:cs="Arial"/>
                <w:i/>
                <w:color w:val="000000"/>
                <w:sz w:val="21"/>
                <w:szCs w:val="21"/>
              </w:rPr>
              <w:t xml:space="preserve"> </w:t>
            </w:r>
            <w:r w:rsidR="00BB4C7D" w:rsidRPr="00B97755">
              <w:rPr>
                <w:rFonts w:ascii="Arial" w:hAnsi="Arial" w:cs="Arial"/>
                <w:i/>
                <w:color w:val="000000"/>
                <w:sz w:val="20"/>
                <w:szCs w:val="20"/>
              </w:rPr>
              <w:t>Techniki ograniczania prawdopodobieństwa przelewów i awarii zbiorników i pojemników oraz ich wpływu</w:t>
            </w:r>
            <w:r w:rsidR="00BB4C7D" w:rsidRPr="00B97755">
              <w:rPr>
                <w:rFonts w:ascii="Arial" w:hAnsi="Arial" w:cs="Arial"/>
                <w:bCs/>
                <w:sz w:val="20"/>
                <w:szCs w:val="20"/>
              </w:rPr>
              <w:t>.</w:t>
            </w:r>
          </w:p>
          <w:p w14:paraId="62E6F8A3" w14:textId="77777777" w:rsidR="00BB4C7D" w:rsidRPr="00B97755" w:rsidRDefault="00BB4C7D" w:rsidP="00FE4B24">
            <w:pPr>
              <w:tabs>
                <w:tab w:val="left" w:pos="922"/>
              </w:tabs>
              <w:spacing w:after="0" w:line="240" w:lineRule="auto"/>
              <w:rPr>
                <w:rFonts w:ascii="Arial" w:hAnsi="Arial" w:cs="Arial"/>
                <w:bCs/>
                <w:sz w:val="20"/>
                <w:szCs w:val="20"/>
              </w:rPr>
            </w:pPr>
            <w:r w:rsidRPr="00B97755">
              <w:rPr>
                <w:rFonts w:ascii="Arial" w:hAnsi="Arial" w:cs="Arial"/>
                <w:bCs/>
                <w:sz w:val="20"/>
                <w:szCs w:val="20"/>
              </w:rPr>
              <w:t>W zależności od stosowanych technologii instalacji IPPC i od rodzaju ryzyka stwarzanego poprzez ciecze zawarte w pojemnikach i zbiornikach pod względem zanieczyszczenia gleby i wody, stosowane są:</w:t>
            </w:r>
          </w:p>
          <w:p w14:paraId="51DD6280" w14:textId="77777777" w:rsidR="00BB4C7D" w:rsidRPr="00B97755" w:rsidRDefault="00BB4C7D" w:rsidP="008A6686">
            <w:pPr>
              <w:numPr>
                <w:ilvl w:val="0"/>
                <w:numId w:val="110"/>
              </w:numPr>
              <w:spacing w:after="0" w:line="240" w:lineRule="auto"/>
              <w:ind w:left="357" w:hanging="357"/>
              <w:rPr>
                <w:rFonts w:ascii="Arial" w:hAnsi="Arial" w:cs="Arial"/>
                <w:bCs/>
                <w:sz w:val="20"/>
                <w:szCs w:val="20"/>
              </w:rPr>
            </w:pPr>
            <w:r w:rsidRPr="00B97755">
              <w:rPr>
                <w:rFonts w:ascii="Arial" w:hAnsi="Arial" w:cs="Arial"/>
                <w:bCs/>
                <w:sz w:val="20"/>
                <w:szCs w:val="20"/>
              </w:rPr>
              <w:t>czujniki napełnienia zbiornika,</w:t>
            </w:r>
          </w:p>
          <w:p w14:paraId="3518A7CF" w14:textId="77777777" w:rsidR="00BB4C7D" w:rsidRPr="00B97755" w:rsidRDefault="00BB4C7D" w:rsidP="008A6686">
            <w:pPr>
              <w:numPr>
                <w:ilvl w:val="0"/>
                <w:numId w:val="110"/>
              </w:numPr>
              <w:spacing w:after="0" w:line="240" w:lineRule="auto"/>
              <w:ind w:left="357" w:hanging="357"/>
              <w:rPr>
                <w:rFonts w:ascii="Arial" w:hAnsi="Arial" w:cs="Arial"/>
                <w:bCs/>
                <w:sz w:val="20"/>
                <w:szCs w:val="20"/>
              </w:rPr>
            </w:pPr>
            <w:r w:rsidRPr="00B97755">
              <w:rPr>
                <w:rFonts w:ascii="Arial" w:hAnsi="Arial" w:cs="Arial"/>
                <w:bCs/>
                <w:sz w:val="20"/>
                <w:szCs w:val="20"/>
              </w:rPr>
              <w:t>sieć rurociągów umożliwiająca odbiór cieczy w stanie zagrożenia przelewowego,</w:t>
            </w:r>
          </w:p>
          <w:p w14:paraId="0DEA8BD7" w14:textId="79E2AAE6" w:rsidR="00BB4C7D" w:rsidRPr="00B97755" w:rsidRDefault="00BB4C7D" w:rsidP="008A6686">
            <w:pPr>
              <w:numPr>
                <w:ilvl w:val="0"/>
                <w:numId w:val="110"/>
              </w:numPr>
              <w:spacing w:after="0" w:line="240" w:lineRule="auto"/>
              <w:ind w:left="357" w:hanging="357"/>
              <w:rPr>
                <w:rFonts w:ascii="Arial" w:hAnsi="Arial" w:cs="Arial"/>
                <w:bCs/>
                <w:sz w:val="20"/>
                <w:szCs w:val="20"/>
              </w:rPr>
            </w:pPr>
            <w:r w:rsidRPr="00B97755">
              <w:rPr>
                <w:rFonts w:ascii="Arial" w:hAnsi="Arial" w:cs="Arial"/>
                <w:bCs/>
                <w:sz w:val="20"/>
                <w:szCs w:val="20"/>
              </w:rPr>
              <w:t xml:space="preserve">zbiorniki i maty ociekowe na ciecze mogące spowodować niekorzystną emisję </w:t>
            </w:r>
            <w:r w:rsidR="009C04D8">
              <w:rPr>
                <w:rFonts w:ascii="Arial" w:hAnsi="Arial" w:cs="Arial"/>
                <w:bCs/>
                <w:sz w:val="20"/>
                <w:szCs w:val="20"/>
              </w:rPr>
              <w:br/>
            </w:r>
            <w:r w:rsidRPr="00B97755">
              <w:rPr>
                <w:rFonts w:ascii="Arial" w:hAnsi="Arial" w:cs="Arial"/>
                <w:bCs/>
                <w:sz w:val="20"/>
                <w:szCs w:val="20"/>
              </w:rPr>
              <w:t>do gleby lub wody, adekwatne do określonych parametrów fizyko-chemicznych,</w:t>
            </w:r>
          </w:p>
          <w:p w14:paraId="7A037033" w14:textId="7102B7A4" w:rsidR="00BB4C7D" w:rsidRPr="00B97755" w:rsidRDefault="00BB4C7D" w:rsidP="008A6686">
            <w:pPr>
              <w:numPr>
                <w:ilvl w:val="0"/>
                <w:numId w:val="110"/>
              </w:numPr>
              <w:spacing w:after="0" w:line="240" w:lineRule="auto"/>
              <w:ind w:left="357" w:hanging="357"/>
              <w:rPr>
                <w:rFonts w:ascii="Arial" w:hAnsi="Arial" w:cs="Arial"/>
                <w:bCs/>
                <w:sz w:val="20"/>
                <w:szCs w:val="20"/>
              </w:rPr>
            </w:pPr>
            <w:r w:rsidRPr="00B97755">
              <w:rPr>
                <w:rFonts w:ascii="Arial" w:hAnsi="Arial" w:cs="Arial"/>
                <w:bCs/>
                <w:sz w:val="20"/>
                <w:szCs w:val="20"/>
              </w:rPr>
              <w:t xml:space="preserve">armatura odcinająca dopływ do zbiorników i systemu rurociągów ściekowych </w:t>
            </w:r>
            <w:r w:rsidR="00A435B7" w:rsidRPr="00B97755">
              <w:rPr>
                <w:rFonts w:ascii="Arial" w:hAnsi="Arial" w:cs="Arial"/>
                <w:bCs/>
                <w:sz w:val="20"/>
                <w:szCs w:val="20"/>
              </w:rPr>
              <w:br/>
            </w:r>
            <w:r w:rsidRPr="00B97755">
              <w:rPr>
                <w:rFonts w:ascii="Arial" w:hAnsi="Arial" w:cs="Arial"/>
                <w:bCs/>
                <w:sz w:val="20"/>
                <w:szCs w:val="20"/>
              </w:rPr>
              <w:t>w celu odizolowania w sytuacjach awaryjnych,</w:t>
            </w:r>
          </w:p>
          <w:p w14:paraId="18A7AC56" w14:textId="60EC5BA4" w:rsidR="005C15CB" w:rsidRPr="00D81A78" w:rsidRDefault="00BB4C7D" w:rsidP="00D81A78">
            <w:pPr>
              <w:numPr>
                <w:ilvl w:val="0"/>
                <w:numId w:val="110"/>
              </w:numPr>
              <w:spacing w:after="120" w:line="240" w:lineRule="auto"/>
              <w:ind w:left="357" w:hanging="357"/>
              <w:rPr>
                <w:rFonts w:ascii="Arial" w:hAnsi="Arial" w:cs="Arial"/>
                <w:bCs/>
                <w:sz w:val="20"/>
                <w:szCs w:val="20"/>
              </w:rPr>
            </w:pPr>
            <w:r w:rsidRPr="00B97755">
              <w:rPr>
                <w:rFonts w:ascii="Arial" w:hAnsi="Arial" w:cs="Arial"/>
                <w:bCs/>
                <w:sz w:val="20"/>
                <w:szCs w:val="20"/>
              </w:rPr>
              <w:t>aparatura kontrolno-pomiarowa wykazująca stany podprogowe.</w:t>
            </w:r>
          </w:p>
          <w:p w14:paraId="64FF42BC" w14:textId="57CE1926" w:rsidR="00BB4C7D" w:rsidRPr="00B97755" w:rsidRDefault="00354A90" w:rsidP="00FE4B24">
            <w:pPr>
              <w:tabs>
                <w:tab w:val="left" w:pos="922"/>
              </w:tabs>
              <w:spacing w:after="0" w:line="240" w:lineRule="auto"/>
              <w:rPr>
                <w:rFonts w:ascii="Arial" w:hAnsi="Arial" w:cs="Arial"/>
                <w:bCs/>
                <w:i/>
                <w:sz w:val="20"/>
                <w:szCs w:val="20"/>
              </w:rPr>
            </w:pPr>
            <w:r w:rsidRPr="00B97755">
              <w:rPr>
                <w:rFonts w:ascii="Arial" w:hAnsi="Arial" w:cs="Arial"/>
                <w:bCs/>
                <w:sz w:val="20"/>
                <w:szCs w:val="20"/>
              </w:rPr>
              <w:t>e</w:t>
            </w:r>
            <w:r w:rsidR="001907BF" w:rsidRPr="00B97755">
              <w:rPr>
                <w:rFonts w:ascii="Arial" w:hAnsi="Arial" w:cs="Arial"/>
                <w:bCs/>
                <w:sz w:val="20"/>
                <w:szCs w:val="20"/>
              </w:rPr>
              <w:t>)</w:t>
            </w:r>
            <w:r w:rsidR="00BB4C7D" w:rsidRPr="00B97755">
              <w:rPr>
                <w:rFonts w:ascii="Arial" w:hAnsi="Arial" w:cs="Arial"/>
                <w:bCs/>
                <w:sz w:val="20"/>
                <w:szCs w:val="20"/>
              </w:rPr>
              <w:t xml:space="preserve"> </w:t>
            </w:r>
            <w:r w:rsidR="00BB4C7D" w:rsidRPr="00B97755">
              <w:rPr>
                <w:rFonts w:ascii="Arial" w:hAnsi="Arial" w:cs="Arial"/>
                <w:bCs/>
                <w:i/>
                <w:sz w:val="20"/>
                <w:szCs w:val="20"/>
              </w:rPr>
              <w:t>Zadaszenie obszarów magazynowania i przetwarzania odpadów.</w:t>
            </w:r>
          </w:p>
          <w:p w14:paraId="2FB017AA" w14:textId="77777777" w:rsidR="00BB4C7D" w:rsidRPr="00B97755" w:rsidRDefault="00BB4C7D" w:rsidP="00FE4B24">
            <w:pPr>
              <w:tabs>
                <w:tab w:val="left" w:pos="922"/>
              </w:tabs>
              <w:spacing w:after="0" w:line="240" w:lineRule="auto"/>
              <w:rPr>
                <w:rFonts w:ascii="Arial" w:hAnsi="Arial" w:cs="Arial"/>
                <w:bCs/>
                <w:iCs/>
                <w:sz w:val="20"/>
                <w:szCs w:val="20"/>
              </w:rPr>
            </w:pPr>
            <w:r w:rsidRPr="00B97755">
              <w:rPr>
                <w:rFonts w:ascii="Arial" w:hAnsi="Arial" w:cs="Arial"/>
                <w:bCs/>
                <w:iCs/>
                <w:sz w:val="20"/>
                <w:szCs w:val="20"/>
              </w:rPr>
              <w:t>Magazynowanie odpadów zmieszanych przed mechanicznym przetwarzaniem odbywa się w zadaszonej zasobni, odpady pochodzące z selektywnej zbiórki magazynowane są w hali lub zadaszonych boksach magazynowych, przetwarzanie mechaniczne odpadów odbywa się w hali.</w:t>
            </w:r>
          </w:p>
          <w:p w14:paraId="1188A7C8" w14:textId="46C9B9B2" w:rsidR="00BB4C7D" w:rsidRPr="00B97755" w:rsidRDefault="00BB4C7D" w:rsidP="00FE4B24">
            <w:pPr>
              <w:tabs>
                <w:tab w:val="left" w:pos="922"/>
              </w:tabs>
              <w:spacing w:after="0" w:line="240" w:lineRule="auto"/>
              <w:rPr>
                <w:rFonts w:ascii="Arial" w:hAnsi="Arial" w:cs="Arial"/>
                <w:bCs/>
                <w:iCs/>
                <w:sz w:val="20"/>
                <w:szCs w:val="20"/>
              </w:rPr>
            </w:pPr>
            <w:r w:rsidRPr="00B97755">
              <w:rPr>
                <w:rFonts w:ascii="Arial" w:hAnsi="Arial" w:cs="Arial"/>
                <w:bCs/>
                <w:iCs/>
                <w:sz w:val="20"/>
                <w:szCs w:val="20"/>
              </w:rPr>
              <w:t xml:space="preserve">Przygotowanie wsadu, biologiczne przetwarzanie odpadów jest prowadzone </w:t>
            </w:r>
            <w:r w:rsidR="00D651AA" w:rsidRPr="00B97755">
              <w:rPr>
                <w:rFonts w:ascii="Arial" w:hAnsi="Arial" w:cs="Arial"/>
                <w:bCs/>
                <w:iCs/>
                <w:sz w:val="20"/>
                <w:szCs w:val="20"/>
              </w:rPr>
              <w:br/>
            </w:r>
            <w:r w:rsidRPr="00B97755">
              <w:rPr>
                <w:rFonts w:ascii="Arial" w:hAnsi="Arial" w:cs="Arial"/>
                <w:bCs/>
                <w:iCs/>
                <w:sz w:val="20"/>
                <w:szCs w:val="20"/>
              </w:rPr>
              <w:t xml:space="preserve">w procesach zamkniętych: komory fermentacji, reaktory stabilizacji/kompostowania, </w:t>
            </w:r>
            <w:r w:rsidR="00B97755">
              <w:rPr>
                <w:rFonts w:ascii="Arial" w:hAnsi="Arial" w:cs="Arial"/>
                <w:bCs/>
                <w:iCs/>
                <w:sz w:val="20"/>
                <w:szCs w:val="20"/>
              </w:rPr>
              <w:br/>
            </w:r>
            <w:r w:rsidRPr="00B97755">
              <w:rPr>
                <w:rFonts w:ascii="Arial" w:hAnsi="Arial" w:cs="Arial"/>
                <w:bCs/>
                <w:iCs/>
                <w:sz w:val="20"/>
                <w:szCs w:val="20"/>
              </w:rPr>
              <w:t>w hali.</w:t>
            </w:r>
          </w:p>
          <w:p w14:paraId="42996106" w14:textId="77777777" w:rsidR="00BB4C7D" w:rsidRPr="00B97755" w:rsidRDefault="00BB4C7D" w:rsidP="00FE4B24">
            <w:pPr>
              <w:tabs>
                <w:tab w:val="left" w:pos="922"/>
              </w:tabs>
              <w:spacing w:after="120" w:line="240" w:lineRule="auto"/>
              <w:rPr>
                <w:rFonts w:ascii="Arial" w:hAnsi="Arial" w:cs="Arial"/>
                <w:bCs/>
                <w:iCs/>
                <w:sz w:val="20"/>
                <w:szCs w:val="20"/>
              </w:rPr>
            </w:pPr>
            <w:r w:rsidRPr="00B97755">
              <w:rPr>
                <w:rFonts w:ascii="Arial" w:hAnsi="Arial" w:cs="Arial"/>
                <w:bCs/>
                <w:iCs/>
                <w:sz w:val="20"/>
                <w:szCs w:val="20"/>
              </w:rPr>
              <w:t>Odpady niebezpieczne magazynowane są w magazynie odpadów niebezpiecznych, gdzie są zabezpieczone przed czynnikami atmosferycznymi.</w:t>
            </w:r>
          </w:p>
          <w:p w14:paraId="112BF3F5" w14:textId="6EDAC175" w:rsidR="00BB4C7D" w:rsidRPr="00B97755" w:rsidRDefault="00354A90" w:rsidP="00FE4B24">
            <w:pPr>
              <w:tabs>
                <w:tab w:val="left" w:pos="922"/>
              </w:tabs>
              <w:spacing w:after="0" w:line="240" w:lineRule="auto"/>
              <w:rPr>
                <w:rFonts w:ascii="Arial" w:hAnsi="Arial" w:cs="Arial"/>
                <w:bCs/>
                <w:sz w:val="20"/>
                <w:szCs w:val="20"/>
              </w:rPr>
            </w:pPr>
            <w:r w:rsidRPr="00B97755">
              <w:rPr>
                <w:rFonts w:ascii="Arial" w:hAnsi="Arial" w:cs="Arial"/>
                <w:bCs/>
                <w:sz w:val="20"/>
                <w:szCs w:val="20"/>
              </w:rPr>
              <w:t>f</w:t>
            </w:r>
            <w:r w:rsidR="001907BF" w:rsidRPr="00B97755">
              <w:rPr>
                <w:rFonts w:ascii="Arial" w:hAnsi="Arial" w:cs="Arial"/>
                <w:bCs/>
                <w:sz w:val="20"/>
                <w:szCs w:val="20"/>
              </w:rPr>
              <w:t>)</w:t>
            </w:r>
            <w:r w:rsidR="00BB4C7D" w:rsidRPr="00B97755">
              <w:rPr>
                <w:rFonts w:ascii="Arial" w:hAnsi="Arial" w:cs="Arial"/>
                <w:bCs/>
                <w:sz w:val="20"/>
                <w:szCs w:val="20"/>
              </w:rPr>
              <w:t xml:space="preserve"> </w:t>
            </w:r>
            <w:r w:rsidR="00BB4C7D" w:rsidRPr="00B97755">
              <w:rPr>
                <w:rFonts w:ascii="Arial" w:hAnsi="Arial" w:cs="Arial"/>
                <w:bCs/>
                <w:i/>
                <w:sz w:val="20"/>
                <w:szCs w:val="20"/>
              </w:rPr>
              <w:t>Segregacja ścieków</w:t>
            </w:r>
            <w:r w:rsidR="00BB4C7D" w:rsidRPr="00B97755">
              <w:rPr>
                <w:rFonts w:ascii="Arial" w:hAnsi="Arial" w:cs="Arial"/>
                <w:bCs/>
                <w:sz w:val="20"/>
                <w:szCs w:val="20"/>
              </w:rPr>
              <w:t xml:space="preserve">. </w:t>
            </w:r>
          </w:p>
          <w:p w14:paraId="30010E99" w14:textId="43E5B4AF" w:rsidR="00FE4B24" w:rsidRPr="00B97755" w:rsidRDefault="00BB4C7D" w:rsidP="00994F2A">
            <w:pPr>
              <w:tabs>
                <w:tab w:val="left" w:pos="922"/>
              </w:tabs>
              <w:spacing w:after="120" w:line="240" w:lineRule="auto"/>
              <w:rPr>
                <w:rFonts w:ascii="Arial" w:eastAsia="Times New Roman" w:hAnsi="Arial" w:cs="Arial"/>
                <w:sz w:val="20"/>
                <w:szCs w:val="20"/>
              </w:rPr>
            </w:pPr>
            <w:r w:rsidRPr="00B97755">
              <w:rPr>
                <w:rFonts w:ascii="Arial" w:eastAsia="Times New Roman" w:hAnsi="Arial" w:cs="Arial"/>
                <w:sz w:val="20"/>
                <w:szCs w:val="20"/>
              </w:rPr>
              <w:t xml:space="preserve">W ramach eksploatacji instalacji IPPC każdy rodzaj ścieków odprowadzany jest osobno. Wyodrębnia się następujące strumienie ścieków: ścieki przemysłowe </w:t>
            </w:r>
            <w:r w:rsidR="00D651AA" w:rsidRPr="00B97755">
              <w:rPr>
                <w:rFonts w:ascii="Arial" w:eastAsia="Times New Roman" w:hAnsi="Arial" w:cs="Arial"/>
                <w:sz w:val="20"/>
                <w:szCs w:val="20"/>
              </w:rPr>
              <w:br/>
            </w:r>
            <w:r w:rsidRPr="00B97755">
              <w:rPr>
                <w:rFonts w:ascii="Arial" w:eastAsia="Times New Roman" w:hAnsi="Arial" w:cs="Arial"/>
                <w:sz w:val="20"/>
                <w:szCs w:val="20"/>
              </w:rPr>
              <w:lastRenderedPageBreak/>
              <w:t xml:space="preserve">z instalacji i ścieki bytowe. Technologia biologicznego przetwarzania odpadów umożliwia ujęcie odcieków z procesów technologicznych w celu dalszego ich wykorzystania. Nie następuje zmieszanie ścieków przemysłowych ze ściekami bytowymi. Ścieki bytowe odprowadzane są do urządzeń kanalizacyjnych operatora zewnętrznego. Zakład posiad odrębną sieć kanalizacji deszczowej tak rozwiązaną, </w:t>
            </w:r>
            <w:r w:rsidR="00B97755">
              <w:rPr>
                <w:rFonts w:ascii="Arial" w:eastAsia="Times New Roman" w:hAnsi="Arial" w:cs="Arial"/>
                <w:sz w:val="20"/>
                <w:szCs w:val="20"/>
              </w:rPr>
              <w:br/>
            </w:r>
            <w:r w:rsidRPr="00B97755">
              <w:rPr>
                <w:rFonts w:ascii="Arial" w:eastAsia="Times New Roman" w:hAnsi="Arial" w:cs="Arial"/>
                <w:sz w:val="20"/>
                <w:szCs w:val="20"/>
              </w:rPr>
              <w:t xml:space="preserve">iż można z niej korzystać w przypadku niedoboru wody technologicznej </w:t>
            </w:r>
            <w:r w:rsidR="00A435B7" w:rsidRPr="00B97755">
              <w:rPr>
                <w:rFonts w:ascii="Arial" w:eastAsia="Times New Roman" w:hAnsi="Arial" w:cs="Arial"/>
                <w:sz w:val="20"/>
                <w:szCs w:val="20"/>
              </w:rPr>
              <w:br/>
            </w:r>
            <w:r w:rsidRPr="00B97755">
              <w:rPr>
                <w:rFonts w:ascii="Arial" w:eastAsia="Times New Roman" w:hAnsi="Arial" w:cs="Arial"/>
                <w:sz w:val="20"/>
                <w:szCs w:val="20"/>
              </w:rPr>
              <w:t xml:space="preserve">(nie odwrotnie). </w:t>
            </w:r>
          </w:p>
          <w:p w14:paraId="0B9DDA08" w14:textId="1942AC73" w:rsidR="00BB4C7D" w:rsidRPr="00B97755" w:rsidRDefault="001907BF" w:rsidP="001907BF">
            <w:pPr>
              <w:pStyle w:val="Arial10i5"/>
              <w:spacing w:after="0"/>
              <w:rPr>
                <w:bCs/>
                <w:i/>
                <w:sz w:val="20"/>
                <w:szCs w:val="20"/>
              </w:rPr>
            </w:pPr>
            <w:r w:rsidRPr="00B97755">
              <w:rPr>
                <w:iCs/>
                <w:sz w:val="20"/>
                <w:szCs w:val="20"/>
              </w:rPr>
              <w:t>g)</w:t>
            </w:r>
            <w:r w:rsidRPr="00B97755">
              <w:rPr>
                <w:bCs/>
                <w:i/>
                <w:sz w:val="20"/>
                <w:szCs w:val="20"/>
              </w:rPr>
              <w:t xml:space="preserve"> </w:t>
            </w:r>
            <w:r w:rsidR="00BB4C7D" w:rsidRPr="00B97755">
              <w:rPr>
                <w:bCs/>
                <w:i/>
                <w:sz w:val="20"/>
                <w:szCs w:val="20"/>
              </w:rPr>
              <w:t>Odpowiednia infrastruktura odwadniająca.</w:t>
            </w:r>
          </w:p>
          <w:p w14:paraId="41C22C2A" w14:textId="6F11AA79" w:rsidR="00BB4C7D" w:rsidRPr="00B97755" w:rsidRDefault="00BB4C7D" w:rsidP="00D100B1">
            <w:pPr>
              <w:pStyle w:val="Arial10i5"/>
              <w:spacing w:after="0" w:line="240" w:lineRule="auto"/>
              <w:rPr>
                <w:bCs/>
                <w:iCs/>
                <w:sz w:val="20"/>
                <w:szCs w:val="20"/>
              </w:rPr>
            </w:pPr>
            <w:r w:rsidRPr="00B97755">
              <w:rPr>
                <w:bCs/>
                <w:iCs/>
                <w:sz w:val="20"/>
                <w:szCs w:val="20"/>
              </w:rPr>
              <w:t xml:space="preserve">Obiekty przetwarzania odpadów podłączone są do specjalnie zaprojektowanej </w:t>
            </w:r>
            <w:r w:rsidR="00A435B7" w:rsidRPr="00B97755">
              <w:rPr>
                <w:bCs/>
                <w:iCs/>
                <w:sz w:val="20"/>
                <w:szCs w:val="20"/>
              </w:rPr>
              <w:br/>
            </w:r>
            <w:r w:rsidRPr="00B97755">
              <w:rPr>
                <w:bCs/>
                <w:iCs/>
                <w:sz w:val="20"/>
                <w:szCs w:val="20"/>
              </w:rPr>
              <w:t xml:space="preserve">dla specyfiki instalacji IPPC infrastruktury odwadniającej. Wody opadowe gromadzi </w:t>
            </w:r>
            <w:r w:rsidR="009C04D8">
              <w:rPr>
                <w:bCs/>
                <w:iCs/>
                <w:sz w:val="20"/>
                <w:szCs w:val="20"/>
              </w:rPr>
              <w:br/>
            </w:r>
            <w:r w:rsidRPr="00B97755">
              <w:rPr>
                <w:bCs/>
                <w:iCs/>
                <w:sz w:val="20"/>
                <w:szCs w:val="20"/>
              </w:rPr>
              <w:t xml:space="preserve">się w specjalnym zbiorniku i w zależności od potrzeb zawraca się je do obiegu technologicznego. W przypadku nadmiaru wody lub odcieków są one kierowane rurociągami do zakładowej podczyszczalni ścieków, przed ich odprowadzeniem </w:t>
            </w:r>
            <w:r w:rsidR="00A435B7" w:rsidRPr="00B97755">
              <w:rPr>
                <w:bCs/>
                <w:iCs/>
                <w:sz w:val="20"/>
                <w:szCs w:val="20"/>
              </w:rPr>
              <w:br/>
            </w:r>
            <w:r w:rsidRPr="00B97755">
              <w:rPr>
                <w:bCs/>
                <w:iCs/>
                <w:sz w:val="20"/>
                <w:szCs w:val="20"/>
              </w:rPr>
              <w:t xml:space="preserve">do urządzeń kanalizacyjnych odbiorcy zewnętrznego. </w:t>
            </w:r>
          </w:p>
          <w:p w14:paraId="4BF715DA" w14:textId="77777777" w:rsidR="001C0838" w:rsidRPr="00FE58AB" w:rsidRDefault="001C0838" w:rsidP="001907BF">
            <w:pPr>
              <w:pStyle w:val="Arial10i5"/>
              <w:spacing w:after="0"/>
              <w:rPr>
                <w:bCs/>
                <w:iCs/>
              </w:rPr>
            </w:pPr>
          </w:p>
          <w:p w14:paraId="51251721" w14:textId="6611C46C" w:rsidR="00BB4C7D" w:rsidRPr="00B97755" w:rsidRDefault="007B48D2" w:rsidP="00FE4B24">
            <w:pPr>
              <w:tabs>
                <w:tab w:val="left" w:pos="922"/>
              </w:tabs>
              <w:spacing w:after="0" w:line="240" w:lineRule="auto"/>
              <w:rPr>
                <w:rFonts w:ascii="Arial" w:hAnsi="Arial" w:cs="Arial"/>
                <w:bCs/>
                <w:i/>
                <w:sz w:val="20"/>
                <w:szCs w:val="20"/>
              </w:rPr>
            </w:pPr>
            <w:r w:rsidRPr="00B97755">
              <w:rPr>
                <w:rFonts w:ascii="Arial" w:hAnsi="Arial" w:cs="Arial"/>
                <w:bCs/>
                <w:sz w:val="20"/>
                <w:szCs w:val="20"/>
              </w:rPr>
              <w:t>h</w:t>
            </w:r>
            <w:r w:rsidR="001907BF" w:rsidRPr="00B97755">
              <w:rPr>
                <w:rFonts w:ascii="Arial" w:hAnsi="Arial" w:cs="Arial"/>
                <w:bCs/>
                <w:sz w:val="20"/>
                <w:szCs w:val="20"/>
              </w:rPr>
              <w:t>)</w:t>
            </w:r>
            <w:r w:rsidR="00BB4C7D" w:rsidRPr="00B97755">
              <w:rPr>
                <w:rFonts w:ascii="Arial" w:hAnsi="Arial" w:cs="Arial"/>
                <w:bCs/>
                <w:sz w:val="20"/>
                <w:szCs w:val="20"/>
              </w:rPr>
              <w:t xml:space="preserve"> </w:t>
            </w:r>
            <w:r w:rsidR="00BB4C7D" w:rsidRPr="00B97755">
              <w:rPr>
                <w:rFonts w:ascii="Arial" w:hAnsi="Arial" w:cs="Arial"/>
                <w:bCs/>
                <w:i/>
                <w:sz w:val="20"/>
                <w:szCs w:val="20"/>
              </w:rPr>
              <w:t>Przepisy dotyczące projektowania i konserwacji umożliwiające wykrycie i naprawę wycieków.</w:t>
            </w:r>
          </w:p>
          <w:p w14:paraId="16F53EF5" w14:textId="29A0CCB6" w:rsidR="00BB4C7D" w:rsidRPr="00B97755" w:rsidRDefault="00BB4C7D" w:rsidP="00FE4B24">
            <w:pPr>
              <w:tabs>
                <w:tab w:val="left" w:pos="922"/>
              </w:tabs>
              <w:spacing w:after="120" w:line="240" w:lineRule="auto"/>
              <w:rPr>
                <w:rFonts w:ascii="Arial" w:hAnsi="Arial" w:cs="Arial"/>
                <w:bCs/>
                <w:iCs/>
                <w:sz w:val="20"/>
                <w:szCs w:val="20"/>
              </w:rPr>
            </w:pPr>
            <w:r w:rsidRPr="00B97755">
              <w:rPr>
                <w:rFonts w:ascii="Arial" w:hAnsi="Arial" w:cs="Arial"/>
                <w:bCs/>
                <w:iCs/>
                <w:sz w:val="20"/>
                <w:szCs w:val="20"/>
              </w:rPr>
              <w:t xml:space="preserve">Stosuje się regularne przeglądy pod kątem zagrożenia wyciekami z sieci infrastruktury wodno-kanalizacyjnej. Wykorzystywana w procesach technologicznych aparatura kontrolno-pomiarowa w sposób pośredni umożliwia monitorowanie stanów technicznych systemu odprowadzania odcieków i kanalizacji deszczowej. Zachowane są standardy dotyczące obowiązujących przepisów, norm projektowania i konserwacji, odpowiedniego doboru przepływów. Infrastruktura wodno-kanalizacyjna została wykonana według technik zabezpieczających przed wyciekami ścieków do gleby </w:t>
            </w:r>
            <w:r w:rsidR="009C04D8">
              <w:rPr>
                <w:rFonts w:ascii="Arial" w:hAnsi="Arial" w:cs="Arial"/>
                <w:bCs/>
                <w:iCs/>
                <w:sz w:val="20"/>
                <w:szCs w:val="20"/>
              </w:rPr>
              <w:br/>
            </w:r>
            <w:r w:rsidRPr="00B97755">
              <w:rPr>
                <w:rFonts w:ascii="Arial" w:hAnsi="Arial" w:cs="Arial"/>
                <w:bCs/>
                <w:iCs/>
                <w:sz w:val="20"/>
                <w:szCs w:val="20"/>
              </w:rPr>
              <w:t>i wody.</w:t>
            </w:r>
          </w:p>
          <w:p w14:paraId="597CFB0B" w14:textId="034108F1" w:rsidR="00BB4C7D" w:rsidRPr="00B97755" w:rsidRDefault="007B48D2" w:rsidP="00FE4B24">
            <w:pPr>
              <w:tabs>
                <w:tab w:val="left" w:pos="922"/>
              </w:tabs>
              <w:spacing w:after="0" w:line="240" w:lineRule="auto"/>
              <w:rPr>
                <w:rFonts w:ascii="Arial" w:hAnsi="Arial" w:cs="Arial"/>
                <w:bCs/>
                <w:sz w:val="20"/>
                <w:szCs w:val="20"/>
              </w:rPr>
            </w:pPr>
            <w:r w:rsidRPr="00B97755">
              <w:rPr>
                <w:rFonts w:ascii="Arial" w:hAnsi="Arial" w:cs="Arial"/>
                <w:bCs/>
                <w:sz w:val="20"/>
                <w:szCs w:val="20"/>
              </w:rPr>
              <w:t>i</w:t>
            </w:r>
            <w:r w:rsidR="001907BF" w:rsidRPr="00B97755">
              <w:rPr>
                <w:rFonts w:ascii="Arial" w:hAnsi="Arial" w:cs="Arial"/>
                <w:bCs/>
                <w:sz w:val="20"/>
                <w:szCs w:val="20"/>
              </w:rPr>
              <w:t>)</w:t>
            </w:r>
            <w:r w:rsidR="00BB4C7D" w:rsidRPr="00B97755">
              <w:rPr>
                <w:rFonts w:ascii="Arial" w:hAnsi="Arial" w:cs="Arial"/>
                <w:bCs/>
                <w:sz w:val="20"/>
                <w:szCs w:val="20"/>
              </w:rPr>
              <w:t xml:space="preserve"> </w:t>
            </w:r>
            <w:r w:rsidR="00BB4C7D" w:rsidRPr="00B97755">
              <w:rPr>
                <w:rFonts w:ascii="Arial" w:hAnsi="Arial" w:cs="Arial"/>
                <w:bCs/>
                <w:i/>
                <w:sz w:val="20"/>
                <w:szCs w:val="20"/>
              </w:rPr>
              <w:t>Odpowiednia pojemność zbiornika buforowego</w:t>
            </w:r>
            <w:r w:rsidR="00BB4C7D" w:rsidRPr="00B97755">
              <w:rPr>
                <w:rFonts w:ascii="Arial" w:hAnsi="Arial" w:cs="Arial"/>
                <w:bCs/>
                <w:sz w:val="20"/>
                <w:szCs w:val="20"/>
              </w:rPr>
              <w:t>.</w:t>
            </w:r>
          </w:p>
          <w:p w14:paraId="66057F08" w14:textId="3E736712" w:rsidR="00501351" w:rsidRPr="009D2AB9" w:rsidRDefault="00BB4C7D" w:rsidP="00FE4B24">
            <w:pPr>
              <w:tabs>
                <w:tab w:val="left" w:pos="922"/>
              </w:tabs>
              <w:spacing w:after="0" w:line="240" w:lineRule="auto"/>
              <w:rPr>
                <w:rFonts w:ascii="Arial" w:hAnsi="Arial" w:cs="Arial"/>
                <w:bCs/>
                <w:sz w:val="20"/>
                <w:szCs w:val="20"/>
              </w:rPr>
            </w:pPr>
            <w:r w:rsidRPr="00B97755">
              <w:rPr>
                <w:rFonts w:ascii="Arial" w:hAnsi="Arial" w:cs="Arial"/>
                <w:bCs/>
                <w:sz w:val="20"/>
                <w:szCs w:val="20"/>
              </w:rPr>
              <w:t xml:space="preserve">W ramach infrastruktury kanalizacyjnej funkcjonuje zbiornik buforowy </w:t>
            </w:r>
            <w:r w:rsidR="00D651AA" w:rsidRPr="00B97755">
              <w:rPr>
                <w:rFonts w:ascii="Arial" w:hAnsi="Arial" w:cs="Arial"/>
                <w:bCs/>
                <w:sz w:val="20"/>
                <w:szCs w:val="20"/>
              </w:rPr>
              <w:br/>
            </w:r>
            <w:r w:rsidRPr="00B97755">
              <w:rPr>
                <w:rFonts w:ascii="Arial" w:hAnsi="Arial" w:cs="Arial"/>
                <w:bCs/>
                <w:sz w:val="20"/>
                <w:szCs w:val="20"/>
              </w:rPr>
              <w:t xml:space="preserve">o pojemności odpowiadającej przewidywalnym stanom maksymalnym </w:t>
            </w:r>
            <w:r w:rsidR="00D651AA" w:rsidRPr="00B97755">
              <w:rPr>
                <w:rFonts w:ascii="Arial" w:hAnsi="Arial" w:cs="Arial"/>
                <w:bCs/>
                <w:sz w:val="20"/>
                <w:szCs w:val="20"/>
              </w:rPr>
              <w:br/>
            </w:r>
            <w:r w:rsidRPr="00B97755">
              <w:rPr>
                <w:rFonts w:ascii="Arial" w:hAnsi="Arial" w:cs="Arial"/>
                <w:bCs/>
                <w:sz w:val="20"/>
                <w:szCs w:val="20"/>
              </w:rPr>
              <w:t xml:space="preserve">w warunkach eksploatacji instalacji IPPC i ich ponadnormatywnego wystąpienia </w:t>
            </w:r>
            <w:r w:rsidR="00A435B7" w:rsidRPr="00B97755">
              <w:rPr>
                <w:rFonts w:ascii="Arial" w:hAnsi="Arial" w:cs="Arial"/>
                <w:bCs/>
                <w:sz w:val="20"/>
                <w:szCs w:val="20"/>
              </w:rPr>
              <w:br/>
            </w:r>
            <w:r w:rsidRPr="00B97755">
              <w:rPr>
                <w:rFonts w:ascii="Arial" w:hAnsi="Arial" w:cs="Arial"/>
                <w:bCs/>
                <w:sz w:val="20"/>
                <w:szCs w:val="20"/>
              </w:rPr>
              <w:t>w pracy odbiegającej od założonych parametrów. W przypadku sytuacji nieprzewidzianego pojawienia się nadmiernej ilości wód opadowych lub napływowych (np. powódź) mają zastosowanie procedury zarządzania sytuacją kryzysową.</w:t>
            </w:r>
          </w:p>
        </w:tc>
      </w:tr>
      <w:tr w:rsidR="00BB4C7D" w:rsidRPr="00D95BEF" w14:paraId="6D37EEF2" w14:textId="77777777" w:rsidTr="00C03CD4">
        <w:trPr>
          <w:trHeight w:val="330"/>
        </w:trPr>
        <w:tc>
          <w:tcPr>
            <w:tcW w:w="770" w:type="pct"/>
            <w:vAlign w:val="center"/>
          </w:tcPr>
          <w:p w14:paraId="6F8CBF24" w14:textId="77777777" w:rsidR="00BB4C7D" w:rsidRPr="00B67C61" w:rsidRDefault="00BB4C7D" w:rsidP="00B2044F">
            <w:pPr>
              <w:tabs>
                <w:tab w:val="left" w:pos="1418"/>
              </w:tabs>
              <w:spacing w:line="240" w:lineRule="auto"/>
              <w:jc w:val="center"/>
              <w:rPr>
                <w:rFonts w:ascii="Arial" w:hAnsi="Arial" w:cs="Arial"/>
                <w:b/>
                <w:sz w:val="18"/>
                <w:szCs w:val="18"/>
              </w:rPr>
            </w:pPr>
            <w:r w:rsidRPr="00D651AA">
              <w:rPr>
                <w:rFonts w:ascii="Arial" w:hAnsi="Arial" w:cs="Arial"/>
                <w:b/>
                <w:sz w:val="24"/>
                <w:szCs w:val="24"/>
              </w:rPr>
              <w:lastRenderedPageBreak/>
              <w:t>BAT 20</w:t>
            </w:r>
          </w:p>
        </w:tc>
        <w:tc>
          <w:tcPr>
            <w:tcW w:w="4230" w:type="pct"/>
            <w:vAlign w:val="center"/>
          </w:tcPr>
          <w:p w14:paraId="2ABF4A1D" w14:textId="1A197190" w:rsidR="00BB4C7D" w:rsidRPr="00B97755" w:rsidRDefault="00BB4C7D" w:rsidP="005C15CB">
            <w:pPr>
              <w:spacing w:after="120" w:line="240" w:lineRule="auto"/>
              <w:rPr>
                <w:rFonts w:ascii="Arial" w:hAnsi="Arial" w:cs="Arial"/>
                <w:color w:val="000000"/>
                <w:sz w:val="20"/>
                <w:szCs w:val="20"/>
              </w:rPr>
            </w:pPr>
            <w:r w:rsidRPr="00B97755">
              <w:rPr>
                <w:rFonts w:ascii="Arial" w:hAnsi="Arial" w:cs="Arial"/>
                <w:color w:val="000000"/>
                <w:sz w:val="20"/>
                <w:szCs w:val="20"/>
              </w:rPr>
              <w:t>W ramach eksploatacji instalacji IPPC mechaniczno-biologicznego przetwarzania odpadów oczyszcza się nadmiar ścieków przemysłowych według następujących technik:</w:t>
            </w:r>
          </w:p>
          <w:p w14:paraId="078AFA87" w14:textId="57FB04D9" w:rsidR="00BB4C7D" w:rsidRPr="00B97755" w:rsidRDefault="00317998" w:rsidP="00FE4B24">
            <w:pPr>
              <w:spacing w:after="0" w:line="240" w:lineRule="auto"/>
              <w:ind w:left="18"/>
              <w:rPr>
                <w:rFonts w:ascii="Arial" w:hAnsi="Arial" w:cs="Arial"/>
                <w:i/>
                <w:iCs/>
                <w:color w:val="000000"/>
                <w:sz w:val="20"/>
                <w:szCs w:val="20"/>
              </w:rPr>
            </w:pPr>
            <w:r w:rsidRPr="00B97755">
              <w:rPr>
                <w:rFonts w:ascii="Arial" w:hAnsi="Arial" w:cs="Arial"/>
                <w:color w:val="000000"/>
                <w:sz w:val="20"/>
                <w:szCs w:val="20"/>
              </w:rPr>
              <w:t xml:space="preserve"> a</w:t>
            </w:r>
            <w:r w:rsidR="001447A3" w:rsidRPr="00B97755">
              <w:rPr>
                <w:rFonts w:ascii="Arial" w:hAnsi="Arial" w:cs="Arial"/>
                <w:color w:val="000000"/>
                <w:sz w:val="20"/>
                <w:szCs w:val="20"/>
              </w:rPr>
              <w:t>)</w:t>
            </w:r>
            <w:r w:rsidR="00BB4C7D" w:rsidRPr="00B97755">
              <w:rPr>
                <w:rFonts w:ascii="Arial" w:hAnsi="Arial" w:cs="Arial"/>
                <w:i/>
                <w:iCs/>
                <w:color w:val="000000"/>
                <w:sz w:val="20"/>
                <w:szCs w:val="20"/>
              </w:rPr>
              <w:t xml:space="preserve"> Oddzielanie fizyczne</w:t>
            </w:r>
          </w:p>
          <w:p w14:paraId="30A7E270" w14:textId="29A69EB9" w:rsidR="00501351" w:rsidRDefault="00BB4C7D" w:rsidP="00501351">
            <w:pPr>
              <w:spacing w:after="120" w:line="240" w:lineRule="auto"/>
              <w:ind w:left="17"/>
              <w:rPr>
                <w:rFonts w:ascii="Arial" w:hAnsi="Arial" w:cs="Arial"/>
                <w:color w:val="000000"/>
                <w:sz w:val="20"/>
                <w:szCs w:val="20"/>
              </w:rPr>
            </w:pPr>
            <w:r w:rsidRPr="00B97755">
              <w:rPr>
                <w:rFonts w:ascii="Arial" w:hAnsi="Arial" w:cs="Arial"/>
                <w:color w:val="000000"/>
                <w:sz w:val="20"/>
                <w:szCs w:val="20"/>
              </w:rPr>
              <w:t xml:space="preserve">Stosuje się kraty proste do osadzania zanieczyszczeń mechanicznych </w:t>
            </w:r>
            <w:r w:rsidR="00DC0AAB" w:rsidRPr="00B97755">
              <w:rPr>
                <w:rFonts w:ascii="Arial" w:hAnsi="Arial" w:cs="Arial"/>
                <w:color w:val="000000"/>
                <w:sz w:val="20"/>
                <w:szCs w:val="20"/>
              </w:rPr>
              <w:br/>
            </w:r>
            <w:r w:rsidRPr="00B97755">
              <w:rPr>
                <w:rFonts w:ascii="Arial" w:hAnsi="Arial" w:cs="Arial"/>
                <w:color w:val="000000"/>
                <w:sz w:val="20"/>
                <w:szCs w:val="20"/>
              </w:rPr>
              <w:t xml:space="preserve">w postaci pozostałości </w:t>
            </w:r>
            <w:proofErr w:type="spellStart"/>
            <w:r w:rsidRPr="00B97755">
              <w:rPr>
                <w:rFonts w:ascii="Arial" w:hAnsi="Arial" w:cs="Arial"/>
                <w:color w:val="000000"/>
                <w:sz w:val="20"/>
                <w:szCs w:val="20"/>
              </w:rPr>
              <w:t>poprocesowych</w:t>
            </w:r>
            <w:proofErr w:type="spellEnd"/>
            <w:r w:rsidRPr="00B97755">
              <w:rPr>
                <w:rFonts w:ascii="Arial" w:hAnsi="Arial" w:cs="Arial"/>
                <w:color w:val="000000"/>
                <w:sz w:val="20"/>
                <w:szCs w:val="20"/>
              </w:rPr>
              <w:t xml:space="preserve"> oraz zanieczyszczeń </w:t>
            </w:r>
            <w:proofErr w:type="spellStart"/>
            <w:r w:rsidRPr="00B97755">
              <w:rPr>
                <w:rFonts w:ascii="Arial" w:hAnsi="Arial" w:cs="Arial"/>
                <w:color w:val="000000"/>
                <w:sz w:val="20"/>
                <w:szCs w:val="20"/>
              </w:rPr>
              <w:t>niebiodegradowalnych</w:t>
            </w:r>
            <w:proofErr w:type="spellEnd"/>
            <w:r w:rsidRPr="00B97755">
              <w:rPr>
                <w:rFonts w:ascii="Arial" w:hAnsi="Arial" w:cs="Arial"/>
                <w:color w:val="000000"/>
                <w:sz w:val="20"/>
                <w:szCs w:val="20"/>
              </w:rPr>
              <w:t xml:space="preserve">. </w:t>
            </w:r>
            <w:r w:rsidR="00501351">
              <w:rPr>
                <w:rFonts w:ascii="Arial" w:hAnsi="Arial" w:cs="Arial"/>
                <w:color w:val="000000"/>
                <w:sz w:val="20"/>
                <w:szCs w:val="20"/>
              </w:rPr>
              <w:br/>
            </w:r>
            <w:r w:rsidRPr="00B97755">
              <w:rPr>
                <w:rFonts w:ascii="Arial" w:hAnsi="Arial" w:cs="Arial"/>
                <w:color w:val="000000"/>
                <w:sz w:val="20"/>
                <w:szCs w:val="20"/>
              </w:rPr>
              <w:t>W ramach kanalizacji deszczowej zamontowano separatory substancji ropopochodnych.</w:t>
            </w:r>
          </w:p>
          <w:p w14:paraId="66CDB7F8" w14:textId="0F9DB7FB" w:rsidR="00BB4C7D" w:rsidRPr="00B97755" w:rsidRDefault="002A7D7A" w:rsidP="00501351">
            <w:pPr>
              <w:spacing w:after="0" w:line="240" w:lineRule="auto"/>
              <w:rPr>
                <w:rFonts w:ascii="Arial" w:hAnsi="Arial" w:cs="Arial"/>
                <w:i/>
                <w:iCs/>
                <w:color w:val="000000"/>
                <w:sz w:val="20"/>
                <w:szCs w:val="20"/>
              </w:rPr>
            </w:pPr>
            <w:r w:rsidRPr="00B97755">
              <w:rPr>
                <w:rFonts w:ascii="Arial" w:hAnsi="Arial" w:cs="Arial"/>
                <w:color w:val="000000"/>
                <w:sz w:val="20"/>
                <w:szCs w:val="20"/>
              </w:rPr>
              <w:t>l</w:t>
            </w:r>
            <w:r w:rsidR="001447A3" w:rsidRPr="00B97755">
              <w:rPr>
                <w:rFonts w:ascii="Arial" w:hAnsi="Arial" w:cs="Arial"/>
                <w:color w:val="000000"/>
                <w:sz w:val="20"/>
                <w:szCs w:val="20"/>
              </w:rPr>
              <w:t>)</w:t>
            </w:r>
            <w:r w:rsidR="00BB4C7D" w:rsidRPr="00B97755">
              <w:rPr>
                <w:rFonts w:ascii="Arial" w:hAnsi="Arial" w:cs="Arial"/>
                <w:i/>
                <w:iCs/>
                <w:color w:val="000000"/>
                <w:sz w:val="20"/>
                <w:szCs w:val="20"/>
              </w:rPr>
              <w:t xml:space="preserve"> Proces osadu czynnego</w:t>
            </w:r>
          </w:p>
          <w:p w14:paraId="7D178B84" w14:textId="48830F08" w:rsidR="00BB4C7D" w:rsidRPr="00B97755" w:rsidRDefault="00BB4C7D" w:rsidP="00FE4B24">
            <w:pPr>
              <w:spacing w:after="120" w:line="240" w:lineRule="auto"/>
              <w:ind w:left="17"/>
              <w:rPr>
                <w:rFonts w:ascii="Arial" w:hAnsi="Arial" w:cs="Arial"/>
                <w:color w:val="000000"/>
                <w:sz w:val="20"/>
                <w:szCs w:val="20"/>
              </w:rPr>
            </w:pPr>
            <w:r w:rsidRPr="00B97755">
              <w:rPr>
                <w:rFonts w:ascii="Arial" w:hAnsi="Arial" w:cs="Arial"/>
                <w:color w:val="000000"/>
                <w:sz w:val="20"/>
                <w:szCs w:val="20"/>
              </w:rPr>
              <w:t xml:space="preserve">Osad czynny stosowany jest w procesach oczyszczania biologicznego odcieków </w:t>
            </w:r>
            <w:r w:rsidR="00A44787" w:rsidRPr="00B97755">
              <w:rPr>
                <w:rFonts w:ascii="Arial" w:hAnsi="Arial" w:cs="Arial"/>
                <w:color w:val="000000"/>
                <w:sz w:val="20"/>
                <w:szCs w:val="20"/>
              </w:rPr>
              <w:br/>
            </w:r>
            <w:r w:rsidRPr="00B97755">
              <w:rPr>
                <w:rFonts w:ascii="Arial" w:hAnsi="Arial" w:cs="Arial"/>
                <w:color w:val="000000"/>
                <w:sz w:val="20"/>
                <w:szCs w:val="20"/>
              </w:rPr>
              <w:t>i nadmiernej ilości wód technologicznych w zakładowej podczyszczalni ścieków stanowiącej własność MASTER – Odpady i Energia Sp. z o.o. Tychy.</w:t>
            </w:r>
          </w:p>
          <w:p w14:paraId="0B5052C6" w14:textId="49E49F63" w:rsidR="00BB4C7D" w:rsidRPr="00B97755" w:rsidRDefault="002A7D7A" w:rsidP="00FE4B24">
            <w:pPr>
              <w:spacing w:after="0" w:line="240" w:lineRule="auto"/>
              <w:ind w:left="18"/>
              <w:rPr>
                <w:rFonts w:ascii="Arial" w:hAnsi="Arial" w:cs="Arial"/>
                <w:i/>
                <w:iCs/>
                <w:color w:val="000000"/>
                <w:sz w:val="20"/>
                <w:szCs w:val="20"/>
              </w:rPr>
            </w:pPr>
            <w:r w:rsidRPr="00B97755">
              <w:rPr>
                <w:rFonts w:ascii="Arial" w:hAnsi="Arial" w:cs="Arial"/>
                <w:color w:val="000000"/>
                <w:sz w:val="20"/>
                <w:szCs w:val="20"/>
              </w:rPr>
              <w:t>m</w:t>
            </w:r>
            <w:r w:rsidR="001447A3" w:rsidRPr="00B97755">
              <w:rPr>
                <w:rFonts w:ascii="Arial" w:hAnsi="Arial" w:cs="Arial"/>
                <w:color w:val="000000"/>
                <w:sz w:val="20"/>
                <w:szCs w:val="20"/>
              </w:rPr>
              <w:t>)</w:t>
            </w:r>
            <w:r w:rsidRPr="00B97755">
              <w:rPr>
                <w:rFonts w:ascii="Arial" w:hAnsi="Arial" w:cs="Arial"/>
                <w:b/>
                <w:bCs/>
                <w:i/>
                <w:iCs/>
                <w:color w:val="000000"/>
                <w:sz w:val="20"/>
                <w:szCs w:val="20"/>
              </w:rPr>
              <w:t xml:space="preserve"> </w:t>
            </w:r>
            <w:r w:rsidR="00BB4C7D" w:rsidRPr="00B97755">
              <w:rPr>
                <w:rFonts w:ascii="Arial" w:hAnsi="Arial" w:cs="Arial"/>
                <w:i/>
                <w:iCs/>
                <w:color w:val="000000"/>
                <w:sz w:val="20"/>
                <w:szCs w:val="20"/>
              </w:rPr>
              <w:t>Bioreaktor membranowy</w:t>
            </w:r>
          </w:p>
          <w:p w14:paraId="2384274F" w14:textId="240968A1" w:rsidR="00BB4C7D" w:rsidRPr="00B97755" w:rsidRDefault="00BB4C7D" w:rsidP="00FE4B24">
            <w:pPr>
              <w:spacing w:after="120" w:line="240" w:lineRule="auto"/>
              <w:ind w:left="17"/>
              <w:rPr>
                <w:rFonts w:ascii="Arial" w:hAnsi="Arial" w:cs="Arial"/>
                <w:color w:val="000000"/>
                <w:sz w:val="20"/>
                <w:szCs w:val="20"/>
              </w:rPr>
            </w:pPr>
            <w:r w:rsidRPr="00B97755">
              <w:rPr>
                <w:rFonts w:ascii="Arial" w:hAnsi="Arial" w:cs="Arial"/>
                <w:color w:val="000000"/>
                <w:sz w:val="20"/>
                <w:szCs w:val="20"/>
              </w:rPr>
              <w:t xml:space="preserve">Bioreaktor membranowy jest stosowany w technologii oczyszczania odcieków </w:t>
            </w:r>
            <w:r w:rsidR="00DC0AAB" w:rsidRPr="00B97755">
              <w:rPr>
                <w:rFonts w:ascii="Arial" w:hAnsi="Arial" w:cs="Arial"/>
                <w:color w:val="000000"/>
                <w:sz w:val="20"/>
                <w:szCs w:val="20"/>
              </w:rPr>
              <w:br/>
            </w:r>
            <w:r w:rsidRPr="00B97755">
              <w:rPr>
                <w:rFonts w:ascii="Arial" w:hAnsi="Arial" w:cs="Arial"/>
                <w:color w:val="000000"/>
                <w:sz w:val="20"/>
                <w:szCs w:val="20"/>
              </w:rPr>
              <w:t>i nadmiaru wody technologicznej w zakładowej podczyszczalni ścieków stanowiącej własność MASTER – Odpady i Energia Sp. z o.o. Tychy.</w:t>
            </w:r>
          </w:p>
          <w:p w14:paraId="1FE4D014" w14:textId="41498325" w:rsidR="00BB4C7D" w:rsidRPr="00B97755" w:rsidRDefault="002A7D7A" w:rsidP="00FE4B24">
            <w:pPr>
              <w:spacing w:after="0" w:line="240" w:lineRule="auto"/>
              <w:ind w:left="18"/>
              <w:rPr>
                <w:rFonts w:ascii="Arial" w:hAnsi="Arial" w:cs="Arial"/>
                <w:i/>
                <w:iCs/>
                <w:color w:val="000000"/>
                <w:sz w:val="20"/>
                <w:szCs w:val="20"/>
              </w:rPr>
            </w:pPr>
            <w:r w:rsidRPr="00B97755">
              <w:rPr>
                <w:rFonts w:ascii="Arial" w:hAnsi="Arial" w:cs="Arial"/>
                <w:color w:val="000000"/>
                <w:sz w:val="20"/>
                <w:szCs w:val="20"/>
              </w:rPr>
              <w:t>n</w:t>
            </w:r>
            <w:r w:rsidR="001447A3" w:rsidRPr="00B97755">
              <w:rPr>
                <w:rFonts w:ascii="Arial" w:hAnsi="Arial" w:cs="Arial"/>
                <w:color w:val="000000"/>
                <w:sz w:val="20"/>
                <w:szCs w:val="20"/>
              </w:rPr>
              <w:t>)</w:t>
            </w:r>
            <w:r w:rsidR="00BB4C7D" w:rsidRPr="00B97755">
              <w:rPr>
                <w:rFonts w:ascii="Arial" w:hAnsi="Arial" w:cs="Arial"/>
                <w:i/>
                <w:iCs/>
                <w:color w:val="000000"/>
                <w:sz w:val="20"/>
                <w:szCs w:val="20"/>
              </w:rPr>
              <w:t xml:space="preserve"> Nitryfikacja/denitryfikacja</w:t>
            </w:r>
          </w:p>
          <w:p w14:paraId="0C8FB729" w14:textId="2F28AA55" w:rsidR="001447A3" w:rsidRDefault="00BB4C7D" w:rsidP="001447A3">
            <w:pPr>
              <w:spacing w:after="120" w:line="240" w:lineRule="auto"/>
              <w:ind w:left="17"/>
              <w:rPr>
                <w:rFonts w:ascii="Arial" w:hAnsi="Arial" w:cs="Arial"/>
                <w:color w:val="000000"/>
                <w:sz w:val="20"/>
                <w:szCs w:val="20"/>
              </w:rPr>
            </w:pPr>
            <w:r w:rsidRPr="00B97755">
              <w:rPr>
                <w:rFonts w:ascii="Arial" w:hAnsi="Arial" w:cs="Arial"/>
                <w:color w:val="000000"/>
                <w:sz w:val="20"/>
                <w:szCs w:val="20"/>
              </w:rPr>
              <w:t xml:space="preserve">Usuwanie związków azotu ze ścieków przemysłowych odprowadzanych </w:t>
            </w:r>
            <w:r w:rsidR="00DC0AAB" w:rsidRPr="00B97755">
              <w:rPr>
                <w:rFonts w:ascii="Arial" w:hAnsi="Arial" w:cs="Arial"/>
                <w:color w:val="000000"/>
                <w:sz w:val="20"/>
                <w:szCs w:val="20"/>
              </w:rPr>
              <w:br/>
            </w:r>
            <w:r w:rsidRPr="00B97755">
              <w:rPr>
                <w:rFonts w:ascii="Arial" w:hAnsi="Arial" w:cs="Arial"/>
                <w:color w:val="000000"/>
                <w:sz w:val="20"/>
                <w:szCs w:val="20"/>
              </w:rPr>
              <w:t>z instalacji IPPC odbywa się w zakładowej podczyszczalni ścieków stanowiącej własność MASTER – Odpady i Energia Sp. z o.o. Tychy.</w:t>
            </w:r>
          </w:p>
          <w:p w14:paraId="67875D5D" w14:textId="77777777" w:rsidR="00E51A73" w:rsidRPr="00B97755" w:rsidRDefault="00E51A73" w:rsidP="001447A3">
            <w:pPr>
              <w:spacing w:after="120" w:line="240" w:lineRule="auto"/>
              <w:ind w:left="17"/>
              <w:rPr>
                <w:rFonts w:ascii="Arial" w:hAnsi="Arial" w:cs="Arial"/>
                <w:color w:val="000000"/>
                <w:sz w:val="20"/>
                <w:szCs w:val="20"/>
              </w:rPr>
            </w:pPr>
          </w:p>
          <w:p w14:paraId="6C7A84F4" w14:textId="31225125" w:rsidR="00BB4C7D" w:rsidRPr="00B97755" w:rsidRDefault="002A7D7A" w:rsidP="00FE4B24">
            <w:pPr>
              <w:spacing w:after="0" w:line="240" w:lineRule="auto"/>
              <w:ind w:left="18"/>
              <w:rPr>
                <w:rFonts w:ascii="Arial" w:hAnsi="Arial" w:cs="Arial"/>
                <w:i/>
                <w:iCs/>
                <w:color w:val="000000"/>
                <w:sz w:val="20"/>
                <w:szCs w:val="20"/>
              </w:rPr>
            </w:pPr>
            <w:r w:rsidRPr="00B97755">
              <w:rPr>
                <w:rFonts w:ascii="Arial" w:hAnsi="Arial" w:cs="Arial"/>
                <w:color w:val="000000"/>
                <w:sz w:val="20"/>
                <w:szCs w:val="20"/>
              </w:rPr>
              <w:lastRenderedPageBreak/>
              <w:t>q</w:t>
            </w:r>
            <w:r w:rsidR="001447A3" w:rsidRPr="00B97755">
              <w:rPr>
                <w:rFonts w:ascii="Arial" w:hAnsi="Arial" w:cs="Arial"/>
                <w:color w:val="000000"/>
                <w:sz w:val="20"/>
                <w:szCs w:val="20"/>
              </w:rPr>
              <w:t>)</w:t>
            </w:r>
            <w:r w:rsidR="00BB4C7D" w:rsidRPr="00B97755">
              <w:rPr>
                <w:rFonts w:ascii="Arial" w:hAnsi="Arial" w:cs="Arial"/>
                <w:i/>
                <w:iCs/>
                <w:color w:val="000000"/>
                <w:sz w:val="20"/>
                <w:szCs w:val="20"/>
              </w:rPr>
              <w:t xml:space="preserve"> Filtracja</w:t>
            </w:r>
          </w:p>
          <w:p w14:paraId="334B6646" w14:textId="5C660097" w:rsidR="00BB4C7D" w:rsidRPr="00B97755" w:rsidRDefault="00BB4C7D" w:rsidP="00FE4B24">
            <w:pPr>
              <w:spacing w:after="120" w:line="240" w:lineRule="auto"/>
              <w:ind w:left="17"/>
              <w:rPr>
                <w:rFonts w:ascii="Arial" w:hAnsi="Arial" w:cs="Arial"/>
                <w:color w:val="000000"/>
                <w:sz w:val="20"/>
                <w:szCs w:val="20"/>
              </w:rPr>
            </w:pPr>
            <w:r w:rsidRPr="00B97755">
              <w:rPr>
                <w:rFonts w:ascii="Arial" w:hAnsi="Arial" w:cs="Arial"/>
                <w:color w:val="000000"/>
                <w:sz w:val="20"/>
                <w:szCs w:val="20"/>
              </w:rPr>
              <w:t>Usuwanie zawiesiny ze ścieków przemysłowych odprowadzanych z instalacji IPPC odbywa się w urządzeniach technologicznych infrastruktury kanalizacyjnej.</w:t>
            </w:r>
          </w:p>
          <w:p w14:paraId="6E9F58FA" w14:textId="5B65C870" w:rsidR="00BB4C7D" w:rsidRPr="00B97755" w:rsidRDefault="00BB4C7D" w:rsidP="00FE4B24">
            <w:pPr>
              <w:spacing w:after="120" w:line="240" w:lineRule="auto"/>
              <w:rPr>
                <w:rFonts w:ascii="Arial" w:hAnsi="Arial" w:cs="Arial"/>
                <w:sz w:val="20"/>
                <w:szCs w:val="20"/>
              </w:rPr>
            </w:pPr>
            <w:r w:rsidRPr="00B97755">
              <w:rPr>
                <w:rFonts w:ascii="Arial" w:hAnsi="Arial" w:cs="Arial"/>
                <w:sz w:val="20"/>
                <w:szCs w:val="20"/>
              </w:rPr>
              <w:t xml:space="preserve">Ścieki przemysłowe z instalacji IPPC do mechaniczno-biologicznego przetwarzania odpadów (MBP) zlokalizowanej na terenie </w:t>
            </w:r>
            <w:r w:rsidR="007E7E17">
              <w:rPr>
                <w:rFonts w:ascii="Arial" w:hAnsi="Arial" w:cs="Arial"/>
                <w:sz w:val="20"/>
                <w:szCs w:val="20"/>
              </w:rPr>
              <w:t>instalacji MBP</w:t>
            </w:r>
            <w:r w:rsidRPr="00B97755">
              <w:rPr>
                <w:rFonts w:ascii="Arial" w:hAnsi="Arial" w:cs="Arial"/>
                <w:sz w:val="20"/>
                <w:szCs w:val="20"/>
              </w:rPr>
              <w:t xml:space="preserve"> w Tychach</w:t>
            </w:r>
            <w:r w:rsidR="00B97755">
              <w:rPr>
                <w:rFonts w:ascii="Arial" w:hAnsi="Arial" w:cs="Arial"/>
                <w:sz w:val="20"/>
                <w:szCs w:val="20"/>
              </w:rPr>
              <w:t xml:space="preserve">, </w:t>
            </w:r>
            <w:r w:rsidRPr="00B97755">
              <w:rPr>
                <w:rFonts w:ascii="Arial" w:hAnsi="Arial" w:cs="Arial"/>
                <w:sz w:val="20"/>
                <w:szCs w:val="20"/>
              </w:rPr>
              <w:t xml:space="preserve">przy ul. Lokalnej 11, eksploatowanej przez Spółkę MASTER – Odpady i Energia Sp. z o.o. z/s </w:t>
            </w:r>
            <w:r w:rsidR="007E7E17">
              <w:rPr>
                <w:rFonts w:ascii="Arial" w:hAnsi="Arial" w:cs="Arial"/>
                <w:sz w:val="20"/>
                <w:szCs w:val="20"/>
              </w:rPr>
              <w:br/>
            </w:r>
            <w:r w:rsidRPr="00B97755">
              <w:rPr>
                <w:rFonts w:ascii="Arial" w:hAnsi="Arial" w:cs="Arial"/>
                <w:sz w:val="20"/>
                <w:szCs w:val="20"/>
              </w:rPr>
              <w:t xml:space="preserve">w Tychach są wprowadzane w sposób „pośredni” do wód, tj. do rzeki Gostyni </w:t>
            </w:r>
            <w:r w:rsidR="007E7E17">
              <w:rPr>
                <w:rFonts w:ascii="Arial" w:hAnsi="Arial" w:cs="Arial"/>
                <w:sz w:val="20"/>
                <w:szCs w:val="20"/>
              </w:rPr>
              <w:br/>
            </w:r>
            <w:r w:rsidRPr="00B97755">
              <w:rPr>
                <w:rFonts w:ascii="Arial" w:hAnsi="Arial" w:cs="Arial"/>
                <w:sz w:val="20"/>
                <w:szCs w:val="20"/>
              </w:rPr>
              <w:t>za pośrednictwem urządzeń kanalizacyjnych podmiotu zewnętrznego.</w:t>
            </w:r>
          </w:p>
          <w:p w14:paraId="72256EF2" w14:textId="50472D22" w:rsidR="00BB4C7D" w:rsidRPr="00B97755" w:rsidRDefault="00BB4C7D" w:rsidP="00FE4B24">
            <w:pPr>
              <w:spacing w:after="0" w:line="240" w:lineRule="auto"/>
              <w:ind w:left="18"/>
              <w:rPr>
                <w:rFonts w:ascii="Arial" w:hAnsi="Arial" w:cs="Arial"/>
                <w:color w:val="000000"/>
                <w:sz w:val="20"/>
                <w:szCs w:val="20"/>
                <w:u w:val="single"/>
              </w:rPr>
            </w:pPr>
            <w:r w:rsidRPr="00B97755">
              <w:rPr>
                <w:rFonts w:ascii="Arial" w:hAnsi="Arial" w:cs="Arial"/>
                <w:color w:val="000000"/>
                <w:sz w:val="20"/>
                <w:szCs w:val="20"/>
                <w:u w:val="single"/>
              </w:rPr>
              <w:t xml:space="preserve">W pozwoleniu zintegrowanym określa się następujące poziomy emisji powiązane </w:t>
            </w:r>
            <w:r w:rsidR="00A44787" w:rsidRPr="00B97755">
              <w:rPr>
                <w:rFonts w:ascii="Arial" w:hAnsi="Arial" w:cs="Arial"/>
                <w:color w:val="000000"/>
                <w:sz w:val="20"/>
                <w:szCs w:val="20"/>
                <w:u w:val="single"/>
              </w:rPr>
              <w:br/>
            </w:r>
            <w:r w:rsidRPr="00B97755">
              <w:rPr>
                <w:rFonts w:ascii="Arial" w:hAnsi="Arial" w:cs="Arial"/>
                <w:color w:val="000000"/>
                <w:sz w:val="20"/>
                <w:szCs w:val="20"/>
                <w:u w:val="single"/>
              </w:rPr>
              <w:t xml:space="preserve">z najlepszymi dostępnymi technikami (BAT </w:t>
            </w:r>
            <w:proofErr w:type="spellStart"/>
            <w:r w:rsidRPr="00B97755">
              <w:rPr>
                <w:rFonts w:ascii="Arial" w:hAnsi="Arial" w:cs="Arial"/>
                <w:color w:val="000000"/>
                <w:sz w:val="20"/>
                <w:szCs w:val="20"/>
                <w:u w:val="single"/>
              </w:rPr>
              <w:t>AELs</w:t>
            </w:r>
            <w:proofErr w:type="spellEnd"/>
            <w:r w:rsidRPr="00B97755">
              <w:rPr>
                <w:rFonts w:ascii="Arial" w:hAnsi="Arial" w:cs="Arial"/>
                <w:color w:val="000000"/>
                <w:sz w:val="20"/>
                <w:szCs w:val="20"/>
                <w:u w:val="single"/>
              </w:rPr>
              <w:t xml:space="preserve">) w odniesieniu do zrzutu pośredniego do odbiornika wodnego ścieków przemysłowych z instalacji IPPC mechaniczno-biologicznego przetwarzania odpadów, w punkcie, </w:t>
            </w:r>
            <w:r w:rsidR="00DC0AAB" w:rsidRPr="00B97755">
              <w:rPr>
                <w:rFonts w:ascii="Arial" w:hAnsi="Arial" w:cs="Arial"/>
                <w:color w:val="000000"/>
                <w:sz w:val="20"/>
                <w:szCs w:val="20"/>
                <w:u w:val="single"/>
              </w:rPr>
              <w:br/>
            </w:r>
            <w:r w:rsidRPr="00B97755">
              <w:rPr>
                <w:rFonts w:ascii="Arial" w:hAnsi="Arial" w:cs="Arial"/>
                <w:color w:val="000000"/>
                <w:sz w:val="20"/>
                <w:szCs w:val="20"/>
                <w:u w:val="single"/>
              </w:rPr>
              <w:t xml:space="preserve">w którym emisja opuszcza instalację, tj. w </w:t>
            </w:r>
            <w:r w:rsidRPr="00B97755">
              <w:rPr>
                <w:rFonts w:ascii="Arial" w:hAnsi="Arial" w:cs="Arial"/>
                <w:bCs/>
                <w:color w:val="000000"/>
                <w:sz w:val="20"/>
                <w:szCs w:val="20"/>
                <w:u w:val="single"/>
              </w:rPr>
              <w:t>studzience K5</w:t>
            </w:r>
            <w:r w:rsidRPr="00B97755">
              <w:rPr>
                <w:rFonts w:ascii="Arial" w:hAnsi="Arial" w:cs="Arial"/>
                <w:color w:val="000000"/>
                <w:sz w:val="20"/>
                <w:szCs w:val="20"/>
                <w:u w:val="single"/>
              </w:rPr>
              <w:t>:</w:t>
            </w:r>
          </w:p>
          <w:p w14:paraId="211E2B22" w14:textId="77777777" w:rsidR="00BB4C7D" w:rsidRPr="00B97755" w:rsidRDefault="00BB4C7D" w:rsidP="008A6686">
            <w:pPr>
              <w:pStyle w:val="Akapitzlist"/>
              <w:numPr>
                <w:ilvl w:val="0"/>
                <w:numId w:val="105"/>
              </w:numPr>
              <w:rPr>
                <w:rFonts w:ascii="Arial" w:hAnsi="Arial" w:cs="Arial"/>
                <w:sz w:val="20"/>
                <w:szCs w:val="20"/>
              </w:rPr>
            </w:pPr>
            <w:r w:rsidRPr="00B97755">
              <w:rPr>
                <w:rFonts w:ascii="Arial" w:hAnsi="Arial" w:cs="Arial"/>
                <w:sz w:val="20"/>
                <w:szCs w:val="20"/>
              </w:rPr>
              <w:t>Arsen (As): 0,01 - 0,05 mg/l</w:t>
            </w:r>
          </w:p>
          <w:p w14:paraId="1D697C83" w14:textId="77777777" w:rsidR="00BB4C7D" w:rsidRPr="00B97755" w:rsidRDefault="00BB4C7D" w:rsidP="008A6686">
            <w:pPr>
              <w:pStyle w:val="Akapitzlist"/>
              <w:numPr>
                <w:ilvl w:val="0"/>
                <w:numId w:val="105"/>
              </w:numPr>
              <w:rPr>
                <w:rFonts w:ascii="Arial" w:hAnsi="Arial" w:cs="Arial"/>
                <w:sz w:val="20"/>
                <w:szCs w:val="20"/>
              </w:rPr>
            </w:pPr>
            <w:r w:rsidRPr="00B97755">
              <w:rPr>
                <w:rFonts w:ascii="Arial" w:hAnsi="Arial" w:cs="Arial"/>
                <w:sz w:val="20"/>
                <w:szCs w:val="20"/>
              </w:rPr>
              <w:t>Kadm (Cd): 0,01 – 0,05 mg/l</w:t>
            </w:r>
          </w:p>
          <w:p w14:paraId="72DA7A2A" w14:textId="77777777" w:rsidR="00BB4C7D" w:rsidRPr="00B97755" w:rsidRDefault="00BB4C7D" w:rsidP="008A6686">
            <w:pPr>
              <w:pStyle w:val="Akapitzlist"/>
              <w:numPr>
                <w:ilvl w:val="0"/>
                <w:numId w:val="105"/>
              </w:numPr>
              <w:rPr>
                <w:rFonts w:ascii="Arial" w:hAnsi="Arial" w:cs="Arial"/>
                <w:sz w:val="20"/>
                <w:szCs w:val="20"/>
              </w:rPr>
            </w:pPr>
            <w:r w:rsidRPr="00B97755">
              <w:rPr>
                <w:rFonts w:ascii="Arial" w:hAnsi="Arial" w:cs="Arial"/>
                <w:sz w:val="20"/>
                <w:szCs w:val="20"/>
              </w:rPr>
              <w:t>Chrom (Cr): 0,01 – 0,15 mg/l</w:t>
            </w:r>
          </w:p>
          <w:p w14:paraId="428D8F86" w14:textId="77777777" w:rsidR="00BB4C7D" w:rsidRPr="00B97755" w:rsidRDefault="00BB4C7D" w:rsidP="008A6686">
            <w:pPr>
              <w:pStyle w:val="Akapitzlist"/>
              <w:numPr>
                <w:ilvl w:val="0"/>
                <w:numId w:val="105"/>
              </w:numPr>
              <w:rPr>
                <w:rFonts w:ascii="Arial" w:hAnsi="Arial" w:cs="Arial"/>
                <w:sz w:val="20"/>
                <w:szCs w:val="20"/>
              </w:rPr>
            </w:pPr>
            <w:r w:rsidRPr="00B97755">
              <w:rPr>
                <w:rFonts w:ascii="Arial" w:hAnsi="Arial" w:cs="Arial"/>
                <w:sz w:val="20"/>
                <w:szCs w:val="20"/>
              </w:rPr>
              <w:t>Miedź (Cu): 0,05  – 0,5 mg/l</w:t>
            </w:r>
          </w:p>
          <w:p w14:paraId="4BC7E1AB" w14:textId="77777777" w:rsidR="00BB4C7D" w:rsidRPr="00B97755" w:rsidRDefault="00BB4C7D" w:rsidP="008A6686">
            <w:pPr>
              <w:pStyle w:val="Akapitzlist"/>
              <w:numPr>
                <w:ilvl w:val="0"/>
                <w:numId w:val="105"/>
              </w:numPr>
              <w:rPr>
                <w:rFonts w:ascii="Arial" w:hAnsi="Arial" w:cs="Arial"/>
                <w:sz w:val="20"/>
                <w:szCs w:val="20"/>
              </w:rPr>
            </w:pPr>
            <w:r w:rsidRPr="00B97755">
              <w:rPr>
                <w:rFonts w:ascii="Arial" w:hAnsi="Arial" w:cs="Arial"/>
                <w:sz w:val="20"/>
                <w:szCs w:val="20"/>
              </w:rPr>
              <w:t>Ołów (Pb): 0,05 – 0,1 mg/l</w:t>
            </w:r>
          </w:p>
          <w:p w14:paraId="4E293CBB" w14:textId="77777777" w:rsidR="00BB4C7D" w:rsidRPr="00B97755" w:rsidRDefault="00BB4C7D" w:rsidP="008A6686">
            <w:pPr>
              <w:pStyle w:val="Akapitzlist"/>
              <w:numPr>
                <w:ilvl w:val="0"/>
                <w:numId w:val="105"/>
              </w:numPr>
              <w:rPr>
                <w:rFonts w:ascii="Arial" w:hAnsi="Arial" w:cs="Arial"/>
                <w:sz w:val="20"/>
                <w:szCs w:val="20"/>
              </w:rPr>
            </w:pPr>
            <w:r w:rsidRPr="00B97755">
              <w:rPr>
                <w:rFonts w:ascii="Arial" w:hAnsi="Arial" w:cs="Arial"/>
                <w:sz w:val="20"/>
                <w:szCs w:val="20"/>
              </w:rPr>
              <w:t>Nikiel (Ni): 0,05 – 0,5 mg/l</w:t>
            </w:r>
          </w:p>
          <w:p w14:paraId="1F0BA315" w14:textId="77777777" w:rsidR="00BB4C7D" w:rsidRPr="00B97755" w:rsidRDefault="00BB4C7D" w:rsidP="008A6686">
            <w:pPr>
              <w:pStyle w:val="Akapitzlist"/>
              <w:numPr>
                <w:ilvl w:val="0"/>
                <w:numId w:val="105"/>
              </w:numPr>
              <w:rPr>
                <w:rFonts w:ascii="Arial" w:hAnsi="Arial" w:cs="Arial"/>
                <w:sz w:val="20"/>
                <w:szCs w:val="20"/>
              </w:rPr>
            </w:pPr>
            <w:r w:rsidRPr="00B97755">
              <w:rPr>
                <w:rFonts w:ascii="Arial" w:hAnsi="Arial" w:cs="Arial"/>
                <w:sz w:val="20"/>
                <w:szCs w:val="20"/>
              </w:rPr>
              <w:t>Rtęć (Hg): 0,5 – 5,0 µg/l</w:t>
            </w:r>
          </w:p>
          <w:p w14:paraId="141F352D" w14:textId="77777777" w:rsidR="00BB4C7D" w:rsidRPr="00501351" w:rsidRDefault="00BB4C7D" w:rsidP="008A6686">
            <w:pPr>
              <w:pStyle w:val="Akapitzlist"/>
              <w:numPr>
                <w:ilvl w:val="0"/>
                <w:numId w:val="105"/>
              </w:numPr>
              <w:rPr>
                <w:rFonts w:ascii="Arial" w:hAnsi="Arial" w:cs="Arial"/>
                <w:sz w:val="21"/>
                <w:szCs w:val="21"/>
              </w:rPr>
            </w:pPr>
            <w:r w:rsidRPr="00B97755">
              <w:rPr>
                <w:rFonts w:ascii="Arial" w:hAnsi="Arial" w:cs="Arial"/>
                <w:sz w:val="20"/>
                <w:szCs w:val="20"/>
              </w:rPr>
              <w:t xml:space="preserve">Cynk (Zn): 0,1 – 1,0 mg/l </w:t>
            </w:r>
          </w:p>
          <w:p w14:paraId="62A19E04" w14:textId="7823E543" w:rsidR="00501351" w:rsidRPr="005C15CB" w:rsidRDefault="00501351" w:rsidP="005C15CB">
            <w:pPr>
              <w:rPr>
                <w:rFonts w:ascii="Arial" w:hAnsi="Arial" w:cs="Arial"/>
                <w:sz w:val="21"/>
                <w:szCs w:val="21"/>
              </w:rPr>
            </w:pPr>
          </w:p>
        </w:tc>
      </w:tr>
      <w:tr w:rsidR="00BB4C7D" w:rsidRPr="00D95BEF" w14:paraId="6F103F13" w14:textId="77777777" w:rsidTr="002771E0">
        <w:trPr>
          <w:trHeight w:val="5490"/>
        </w:trPr>
        <w:tc>
          <w:tcPr>
            <w:tcW w:w="770" w:type="pct"/>
            <w:vAlign w:val="center"/>
          </w:tcPr>
          <w:p w14:paraId="15D69E8C" w14:textId="77777777" w:rsidR="00BB4C7D" w:rsidRDefault="00BB4C7D" w:rsidP="00B2044F">
            <w:pPr>
              <w:tabs>
                <w:tab w:val="left" w:pos="1418"/>
              </w:tabs>
              <w:spacing w:line="240" w:lineRule="auto"/>
              <w:jc w:val="center"/>
              <w:rPr>
                <w:rFonts w:ascii="Arial" w:hAnsi="Arial" w:cs="Arial"/>
                <w:b/>
                <w:sz w:val="18"/>
                <w:szCs w:val="18"/>
              </w:rPr>
            </w:pPr>
            <w:r w:rsidRPr="00DC0AAB">
              <w:rPr>
                <w:rFonts w:ascii="Arial" w:hAnsi="Arial" w:cs="Arial"/>
                <w:b/>
                <w:sz w:val="24"/>
                <w:szCs w:val="24"/>
              </w:rPr>
              <w:lastRenderedPageBreak/>
              <w:t>BAT 35</w:t>
            </w:r>
          </w:p>
        </w:tc>
        <w:tc>
          <w:tcPr>
            <w:tcW w:w="4230" w:type="pct"/>
            <w:vAlign w:val="center"/>
          </w:tcPr>
          <w:p w14:paraId="70017C88" w14:textId="7F6D4AEE" w:rsidR="00BB4C7D" w:rsidRPr="00B97755" w:rsidRDefault="00BB4C7D" w:rsidP="00FE4B24">
            <w:pPr>
              <w:spacing w:after="120" w:line="240" w:lineRule="auto"/>
              <w:rPr>
                <w:rFonts w:ascii="Arial" w:hAnsi="Arial" w:cs="Arial"/>
                <w:color w:val="000000"/>
                <w:sz w:val="20"/>
                <w:szCs w:val="20"/>
              </w:rPr>
            </w:pPr>
            <w:r w:rsidRPr="00B97755">
              <w:rPr>
                <w:rFonts w:ascii="Arial" w:hAnsi="Arial" w:cs="Arial"/>
                <w:color w:val="000000"/>
                <w:sz w:val="20"/>
                <w:szCs w:val="20"/>
              </w:rPr>
              <w:t>W celu ograniczenia zużycia wody i ilości wytwarzanych ścieków w procesach biologicznego przetwarzania odpadów stosowane są następujące techniki:</w:t>
            </w:r>
          </w:p>
          <w:p w14:paraId="04136D76" w14:textId="7B5924C5" w:rsidR="00BB4C7D" w:rsidRPr="00B97755" w:rsidRDefault="007A17B4" w:rsidP="00FE4B24">
            <w:pPr>
              <w:tabs>
                <w:tab w:val="left" w:pos="232"/>
              </w:tabs>
              <w:spacing w:after="0" w:line="240" w:lineRule="auto"/>
              <w:rPr>
                <w:rFonts w:ascii="Arial" w:hAnsi="Arial" w:cs="Arial"/>
                <w:i/>
                <w:sz w:val="20"/>
                <w:szCs w:val="20"/>
              </w:rPr>
            </w:pPr>
            <w:r w:rsidRPr="00B97755">
              <w:rPr>
                <w:rFonts w:ascii="Arial" w:hAnsi="Arial" w:cs="Arial"/>
                <w:iCs/>
                <w:sz w:val="20"/>
                <w:szCs w:val="20"/>
              </w:rPr>
              <w:t>a</w:t>
            </w:r>
            <w:r w:rsidR="001447A3" w:rsidRPr="00B97755">
              <w:rPr>
                <w:rFonts w:ascii="Arial" w:hAnsi="Arial" w:cs="Arial"/>
                <w:iCs/>
                <w:sz w:val="20"/>
                <w:szCs w:val="20"/>
              </w:rPr>
              <w:t>)</w:t>
            </w:r>
            <w:r w:rsidRPr="00B97755">
              <w:rPr>
                <w:rFonts w:ascii="Arial" w:hAnsi="Arial" w:cs="Arial"/>
                <w:i/>
                <w:sz w:val="20"/>
                <w:szCs w:val="20"/>
              </w:rPr>
              <w:t xml:space="preserve"> </w:t>
            </w:r>
            <w:r w:rsidR="00BB4C7D" w:rsidRPr="00B97755">
              <w:rPr>
                <w:rFonts w:ascii="Arial" w:hAnsi="Arial" w:cs="Arial"/>
                <w:i/>
                <w:sz w:val="20"/>
                <w:szCs w:val="20"/>
              </w:rPr>
              <w:t>Segregacja ścieków</w:t>
            </w:r>
          </w:p>
          <w:p w14:paraId="3FB99BB7" w14:textId="77777777" w:rsidR="00501351" w:rsidRDefault="00BB4C7D" w:rsidP="00FE4B24">
            <w:pPr>
              <w:tabs>
                <w:tab w:val="left" w:pos="922"/>
              </w:tabs>
              <w:spacing w:after="120" w:line="240" w:lineRule="auto"/>
              <w:rPr>
                <w:rFonts w:ascii="Arial" w:eastAsia="Times New Roman" w:hAnsi="Arial" w:cs="Arial"/>
                <w:sz w:val="20"/>
                <w:szCs w:val="20"/>
              </w:rPr>
            </w:pPr>
            <w:r w:rsidRPr="00B97755">
              <w:rPr>
                <w:rFonts w:ascii="Arial" w:eastAsia="Times New Roman" w:hAnsi="Arial" w:cs="Arial"/>
                <w:sz w:val="20"/>
                <w:szCs w:val="20"/>
              </w:rPr>
              <w:t xml:space="preserve">W ramach eksploatacji instalacji IPPC każdy rodzaj ścieków odprowadzany jest osobno. Wyodrębnia się następujące strumienie ścieków: ścieki przemysłowe </w:t>
            </w:r>
            <w:r w:rsidR="00DC0AAB" w:rsidRPr="00B97755">
              <w:rPr>
                <w:rFonts w:ascii="Arial" w:eastAsia="Times New Roman" w:hAnsi="Arial" w:cs="Arial"/>
                <w:sz w:val="20"/>
                <w:szCs w:val="20"/>
              </w:rPr>
              <w:br/>
            </w:r>
            <w:r w:rsidRPr="00B97755">
              <w:rPr>
                <w:rFonts w:ascii="Arial" w:eastAsia="Times New Roman" w:hAnsi="Arial" w:cs="Arial"/>
                <w:sz w:val="20"/>
                <w:szCs w:val="20"/>
              </w:rPr>
              <w:t xml:space="preserve">z instalacji i ścieki bytowe. Technologia biologicznego przetwarzania odpadów umożliwia ujęcie odcieków z procesów technologicznych w celu dalszego ich wykorzystania. Nie następuje zmieszanie ścieków przemysłowych ze ściekami bytowymi. Ścieki bytowe odprowadzane są do urządzeń kanalizacyjnych operatora zewnętrznego. Zakład posiad odrębną sieć kanalizacji deszczowej tak rozwiązaną, </w:t>
            </w:r>
            <w:r w:rsidR="00B97755">
              <w:rPr>
                <w:rFonts w:ascii="Arial" w:eastAsia="Times New Roman" w:hAnsi="Arial" w:cs="Arial"/>
                <w:sz w:val="20"/>
                <w:szCs w:val="20"/>
              </w:rPr>
              <w:br/>
            </w:r>
            <w:r w:rsidRPr="00B97755">
              <w:rPr>
                <w:rFonts w:ascii="Arial" w:eastAsia="Times New Roman" w:hAnsi="Arial" w:cs="Arial"/>
                <w:sz w:val="20"/>
                <w:szCs w:val="20"/>
              </w:rPr>
              <w:t>iż można z niej korzystać w przypadku niedoboru wody technologicznej (nie odwrotnie).</w:t>
            </w:r>
          </w:p>
          <w:p w14:paraId="57DBD472" w14:textId="32ED89BC" w:rsidR="00BB4C7D" w:rsidRPr="00501351" w:rsidRDefault="00BB4C7D" w:rsidP="009C04D8">
            <w:pPr>
              <w:tabs>
                <w:tab w:val="left" w:pos="922"/>
              </w:tabs>
              <w:spacing w:after="0" w:line="240" w:lineRule="auto"/>
              <w:rPr>
                <w:rFonts w:ascii="Arial" w:eastAsia="Times New Roman" w:hAnsi="Arial" w:cs="Arial"/>
                <w:sz w:val="20"/>
                <w:szCs w:val="20"/>
              </w:rPr>
            </w:pPr>
            <w:r w:rsidRPr="00B97755">
              <w:rPr>
                <w:rFonts w:ascii="Arial" w:eastAsia="Times New Roman" w:hAnsi="Arial" w:cs="Arial"/>
                <w:sz w:val="20"/>
                <w:szCs w:val="20"/>
              </w:rPr>
              <w:t xml:space="preserve"> </w:t>
            </w:r>
            <w:r w:rsidR="007A17B4" w:rsidRPr="00B97755">
              <w:rPr>
                <w:rFonts w:ascii="Arial" w:hAnsi="Arial" w:cs="Arial"/>
                <w:iCs/>
                <w:sz w:val="20"/>
                <w:szCs w:val="20"/>
              </w:rPr>
              <w:t>b</w:t>
            </w:r>
            <w:r w:rsidR="001447A3" w:rsidRPr="00B97755">
              <w:rPr>
                <w:rFonts w:ascii="Arial" w:hAnsi="Arial" w:cs="Arial"/>
                <w:iCs/>
                <w:sz w:val="20"/>
                <w:szCs w:val="20"/>
              </w:rPr>
              <w:t>)</w:t>
            </w:r>
            <w:r w:rsidR="007A17B4" w:rsidRPr="00B97755">
              <w:rPr>
                <w:rFonts w:ascii="Arial" w:hAnsi="Arial" w:cs="Arial"/>
                <w:i/>
                <w:sz w:val="20"/>
                <w:szCs w:val="20"/>
              </w:rPr>
              <w:t xml:space="preserve"> </w:t>
            </w:r>
            <w:r w:rsidRPr="00B97755">
              <w:rPr>
                <w:rFonts w:ascii="Arial" w:hAnsi="Arial" w:cs="Arial"/>
                <w:i/>
                <w:sz w:val="20"/>
                <w:szCs w:val="20"/>
              </w:rPr>
              <w:t>Recyrkulacja wody</w:t>
            </w:r>
          </w:p>
          <w:p w14:paraId="27720922" w14:textId="3836CEAA" w:rsidR="00BB4C7D" w:rsidRDefault="00BB4C7D" w:rsidP="009C04D8">
            <w:pPr>
              <w:tabs>
                <w:tab w:val="left" w:pos="922"/>
              </w:tabs>
              <w:spacing w:after="0" w:line="240" w:lineRule="auto"/>
              <w:rPr>
                <w:rFonts w:ascii="Arial" w:hAnsi="Arial" w:cs="Arial"/>
                <w:bCs/>
                <w:sz w:val="20"/>
                <w:szCs w:val="20"/>
              </w:rPr>
            </w:pPr>
            <w:r w:rsidRPr="00B97755">
              <w:rPr>
                <w:rFonts w:ascii="Arial" w:hAnsi="Arial" w:cs="Arial"/>
                <w:bCs/>
                <w:sz w:val="20"/>
                <w:szCs w:val="20"/>
              </w:rPr>
              <w:t xml:space="preserve">Odcieki technologiczne zawraca się do procesu biologicznego przetwarzania odpadów w sektorze kompostowania do zraszania wsadu. Poprzez ich zastosowanie uzupełnia się niedobór technologiczny wody procesowej w </w:t>
            </w:r>
            <w:proofErr w:type="spellStart"/>
            <w:r w:rsidRPr="00B97755">
              <w:rPr>
                <w:rFonts w:ascii="Arial" w:hAnsi="Arial" w:cs="Arial"/>
                <w:bCs/>
                <w:sz w:val="20"/>
                <w:szCs w:val="20"/>
              </w:rPr>
              <w:t>fermenterach</w:t>
            </w:r>
            <w:proofErr w:type="spellEnd"/>
            <w:r w:rsidRPr="00B97755">
              <w:rPr>
                <w:rFonts w:ascii="Arial" w:hAnsi="Arial" w:cs="Arial"/>
                <w:bCs/>
                <w:sz w:val="20"/>
                <w:szCs w:val="20"/>
              </w:rPr>
              <w:t xml:space="preserve"> metanowych, jeśli zachodzi taka potrzeba. Również wody opadowe wykorzystywane są do płukania urządzeń przetwarzających i przygotowujących </w:t>
            </w:r>
            <w:proofErr w:type="spellStart"/>
            <w:r w:rsidRPr="00B97755">
              <w:rPr>
                <w:rFonts w:ascii="Arial" w:hAnsi="Arial" w:cs="Arial"/>
                <w:bCs/>
                <w:sz w:val="20"/>
                <w:szCs w:val="20"/>
              </w:rPr>
              <w:t>pofermentat</w:t>
            </w:r>
            <w:proofErr w:type="spellEnd"/>
            <w:r w:rsidRPr="00B97755">
              <w:rPr>
                <w:rFonts w:ascii="Arial" w:hAnsi="Arial" w:cs="Arial"/>
                <w:bCs/>
                <w:sz w:val="20"/>
                <w:szCs w:val="20"/>
              </w:rPr>
              <w:t xml:space="preserve"> do procesów stabilizacji.</w:t>
            </w:r>
          </w:p>
          <w:p w14:paraId="065E2204" w14:textId="77777777" w:rsidR="00D100B1" w:rsidRPr="00B97755" w:rsidRDefault="00D100B1" w:rsidP="009C04D8">
            <w:pPr>
              <w:tabs>
                <w:tab w:val="left" w:pos="922"/>
              </w:tabs>
              <w:spacing w:after="0" w:line="240" w:lineRule="auto"/>
              <w:rPr>
                <w:rFonts w:ascii="Arial" w:hAnsi="Arial" w:cs="Arial"/>
                <w:bCs/>
                <w:sz w:val="20"/>
                <w:szCs w:val="20"/>
              </w:rPr>
            </w:pPr>
          </w:p>
          <w:p w14:paraId="237103C4" w14:textId="77777777" w:rsidR="002771E0" w:rsidRDefault="007A17B4" w:rsidP="002771E0">
            <w:pPr>
              <w:tabs>
                <w:tab w:val="left" w:pos="232"/>
              </w:tabs>
              <w:spacing w:after="0" w:line="240" w:lineRule="auto"/>
              <w:rPr>
                <w:rFonts w:ascii="Arial" w:hAnsi="Arial" w:cs="Arial"/>
                <w:i/>
                <w:sz w:val="20"/>
                <w:szCs w:val="20"/>
              </w:rPr>
            </w:pPr>
            <w:r w:rsidRPr="00B97755">
              <w:rPr>
                <w:rFonts w:ascii="Arial" w:hAnsi="Arial" w:cs="Arial"/>
                <w:iCs/>
                <w:sz w:val="20"/>
                <w:szCs w:val="20"/>
              </w:rPr>
              <w:t>c</w:t>
            </w:r>
            <w:r w:rsidR="001447A3" w:rsidRPr="00B97755">
              <w:rPr>
                <w:rFonts w:ascii="Arial" w:hAnsi="Arial" w:cs="Arial"/>
                <w:iCs/>
                <w:sz w:val="20"/>
                <w:szCs w:val="20"/>
              </w:rPr>
              <w:t>)</w:t>
            </w:r>
            <w:r w:rsidRPr="00B97755">
              <w:rPr>
                <w:rFonts w:ascii="Arial" w:hAnsi="Arial" w:cs="Arial"/>
                <w:i/>
                <w:sz w:val="20"/>
                <w:szCs w:val="20"/>
              </w:rPr>
              <w:t xml:space="preserve"> </w:t>
            </w:r>
            <w:r w:rsidR="00BB4C7D" w:rsidRPr="00B97755">
              <w:rPr>
                <w:rFonts w:ascii="Arial" w:hAnsi="Arial" w:cs="Arial"/>
                <w:i/>
                <w:sz w:val="20"/>
                <w:szCs w:val="20"/>
              </w:rPr>
              <w:t>Ograniczenie powstawania odcieków do minimum</w:t>
            </w:r>
          </w:p>
          <w:p w14:paraId="79B34FFB" w14:textId="3FFE8CEC" w:rsidR="00BB4C7D" w:rsidRPr="002771E0" w:rsidRDefault="00BB4C7D" w:rsidP="002771E0">
            <w:pPr>
              <w:tabs>
                <w:tab w:val="left" w:pos="232"/>
              </w:tabs>
              <w:spacing w:after="0" w:line="240" w:lineRule="auto"/>
              <w:rPr>
                <w:rFonts w:ascii="Arial" w:hAnsi="Arial" w:cs="Arial"/>
                <w:i/>
                <w:sz w:val="20"/>
                <w:szCs w:val="20"/>
              </w:rPr>
            </w:pPr>
            <w:r w:rsidRPr="00B97755">
              <w:rPr>
                <w:rFonts w:ascii="Arial" w:hAnsi="Arial" w:cs="Arial"/>
                <w:sz w:val="20"/>
                <w:szCs w:val="20"/>
              </w:rPr>
              <w:t xml:space="preserve">Stosowany jest monitoring i optymalizacja zawartości wilgoci w odpadach w celu ograniczenia powstawania odcieków do minimum. Nawilżanie odpadów w pryzmach stosuje się wyłącznie w sytuacji stwierdzenia niedostatecznej wilgotności odpadów. </w:t>
            </w:r>
          </w:p>
        </w:tc>
      </w:tr>
    </w:tbl>
    <w:p w14:paraId="6606D17D" w14:textId="77777777" w:rsidR="00933E23" w:rsidRPr="00933E23" w:rsidRDefault="00E573A9" w:rsidP="00357756">
      <w:pPr>
        <w:pStyle w:val="Akapitzlist"/>
        <w:numPr>
          <w:ilvl w:val="0"/>
          <w:numId w:val="137"/>
        </w:numPr>
        <w:spacing w:before="240" w:after="120" w:line="320" w:lineRule="exact"/>
        <w:ind w:left="714" w:hanging="357"/>
        <w:jc w:val="left"/>
        <w:rPr>
          <w:rFonts w:ascii="Arial" w:hAnsi="Arial" w:cs="Arial"/>
          <w:b/>
        </w:rPr>
      </w:pPr>
      <w:r w:rsidRPr="001F74A6">
        <w:rPr>
          <w:rFonts w:ascii="Arial" w:hAnsi="Arial" w:cs="Arial"/>
          <w:b/>
          <w:szCs w:val="21"/>
        </w:rPr>
        <w:t xml:space="preserve">W zakresie ochrony powietrza: </w:t>
      </w:r>
    </w:p>
    <w:p w14:paraId="1EE96002" w14:textId="5FD2AF5E" w:rsidR="00E573A9" w:rsidRPr="00933E23" w:rsidRDefault="00E573A9" w:rsidP="00933E23">
      <w:pPr>
        <w:spacing w:before="120" w:after="120" w:line="320" w:lineRule="exact"/>
        <w:rPr>
          <w:rFonts w:ascii="Arial" w:hAnsi="Arial" w:cs="Arial"/>
          <w:b/>
          <w:sz w:val="24"/>
          <w:szCs w:val="28"/>
        </w:rPr>
      </w:pPr>
      <w:r w:rsidRPr="00933E23">
        <w:rPr>
          <w:rFonts w:ascii="Arial" w:hAnsi="Arial" w:cs="Arial"/>
          <w:sz w:val="24"/>
        </w:rPr>
        <w:t xml:space="preserve">W zakresie ochrony powietrza zastosowano rozwiązania, wynikające z BAT 3, BAT </w:t>
      </w:r>
      <w:r w:rsidR="00BD021A" w:rsidRPr="00933E23">
        <w:rPr>
          <w:rFonts w:ascii="Arial" w:hAnsi="Arial" w:cs="Arial"/>
          <w:sz w:val="24"/>
        </w:rPr>
        <w:t>8</w:t>
      </w:r>
      <w:r w:rsidRPr="00933E23">
        <w:rPr>
          <w:rFonts w:ascii="Arial" w:hAnsi="Arial" w:cs="Arial"/>
          <w:sz w:val="24"/>
        </w:rPr>
        <w:t xml:space="preserve">, BAT </w:t>
      </w:r>
      <w:r w:rsidR="00BD021A" w:rsidRPr="00933E23">
        <w:rPr>
          <w:rFonts w:ascii="Arial" w:hAnsi="Arial" w:cs="Arial"/>
          <w:sz w:val="24"/>
        </w:rPr>
        <w:t>12</w:t>
      </w:r>
      <w:r w:rsidRPr="00933E23">
        <w:rPr>
          <w:rFonts w:ascii="Arial" w:hAnsi="Arial" w:cs="Arial"/>
          <w:sz w:val="24"/>
        </w:rPr>
        <w:t>, BAT 1</w:t>
      </w:r>
      <w:r w:rsidR="00BD021A" w:rsidRPr="00933E23">
        <w:rPr>
          <w:rFonts w:ascii="Arial" w:hAnsi="Arial" w:cs="Arial"/>
          <w:sz w:val="24"/>
        </w:rPr>
        <w:t>3</w:t>
      </w:r>
      <w:r w:rsidRPr="00933E23">
        <w:rPr>
          <w:rFonts w:ascii="Arial" w:hAnsi="Arial" w:cs="Arial"/>
          <w:sz w:val="24"/>
        </w:rPr>
        <w:t>, BAT 1</w:t>
      </w:r>
      <w:r w:rsidR="00BD021A" w:rsidRPr="00933E23">
        <w:rPr>
          <w:rFonts w:ascii="Arial" w:hAnsi="Arial" w:cs="Arial"/>
          <w:sz w:val="24"/>
        </w:rPr>
        <w:t>4</w:t>
      </w:r>
      <w:r w:rsidRPr="00933E23">
        <w:rPr>
          <w:rFonts w:ascii="Arial" w:hAnsi="Arial" w:cs="Arial"/>
          <w:sz w:val="24"/>
        </w:rPr>
        <w:t xml:space="preserve">, BAT </w:t>
      </w:r>
      <w:r w:rsidR="00BD021A" w:rsidRPr="00933E23">
        <w:rPr>
          <w:rFonts w:ascii="Arial" w:hAnsi="Arial" w:cs="Arial"/>
          <w:sz w:val="24"/>
        </w:rPr>
        <w:t>15</w:t>
      </w:r>
      <w:r w:rsidRPr="00933E23">
        <w:rPr>
          <w:rFonts w:ascii="Arial" w:hAnsi="Arial" w:cs="Arial"/>
          <w:sz w:val="24"/>
        </w:rPr>
        <w:t xml:space="preserve">, BAT </w:t>
      </w:r>
      <w:r w:rsidR="00BD021A" w:rsidRPr="00933E23">
        <w:rPr>
          <w:rFonts w:ascii="Arial" w:hAnsi="Arial" w:cs="Arial"/>
          <w:sz w:val="24"/>
        </w:rPr>
        <w:t>16</w:t>
      </w:r>
      <w:r w:rsidR="001A678E" w:rsidRPr="00933E23">
        <w:rPr>
          <w:rFonts w:ascii="Arial" w:hAnsi="Arial" w:cs="Arial"/>
          <w:sz w:val="24"/>
        </w:rPr>
        <w:t>, BAT 21</w:t>
      </w:r>
      <w:r w:rsidR="004A696F" w:rsidRPr="00933E23">
        <w:rPr>
          <w:rFonts w:ascii="Arial" w:hAnsi="Arial" w:cs="Arial"/>
          <w:sz w:val="24"/>
        </w:rPr>
        <w:t xml:space="preserve">, BAT 31, BAT </w:t>
      </w:r>
      <w:r w:rsidR="006B21A7" w:rsidRPr="00933E23">
        <w:rPr>
          <w:rFonts w:ascii="Arial" w:hAnsi="Arial" w:cs="Arial"/>
          <w:sz w:val="24"/>
        </w:rPr>
        <w:t>33</w:t>
      </w:r>
      <w:r w:rsidR="004A696F" w:rsidRPr="00933E23">
        <w:rPr>
          <w:rFonts w:ascii="Arial" w:hAnsi="Arial" w:cs="Arial"/>
          <w:sz w:val="24"/>
        </w:rPr>
        <w:t>,</w:t>
      </w:r>
      <w:r w:rsidR="006B21A7" w:rsidRPr="00933E23">
        <w:rPr>
          <w:rFonts w:ascii="Arial" w:hAnsi="Arial" w:cs="Arial"/>
          <w:sz w:val="24"/>
        </w:rPr>
        <w:t xml:space="preserve"> BAT 34,</w:t>
      </w:r>
      <w:r w:rsidR="00A9202F" w:rsidRPr="00933E23">
        <w:rPr>
          <w:rFonts w:ascii="Arial" w:hAnsi="Arial" w:cs="Arial"/>
          <w:sz w:val="24"/>
        </w:rPr>
        <w:t xml:space="preserve"> BAT 36, BAT 38, </w:t>
      </w:r>
      <w:r w:rsidR="0049113D" w:rsidRPr="00933E23">
        <w:rPr>
          <w:rFonts w:ascii="Arial" w:hAnsi="Arial" w:cs="Arial"/>
          <w:sz w:val="24"/>
        </w:rPr>
        <w:t>BAT 39.</w:t>
      </w:r>
    </w:p>
    <w:tbl>
      <w:tblPr>
        <w:tblStyle w:val="Tabela-Siatka"/>
        <w:tblW w:w="9071" w:type="dxa"/>
        <w:tblLayout w:type="fixed"/>
        <w:tblLook w:val="04A0" w:firstRow="1" w:lastRow="0" w:firstColumn="1" w:lastColumn="0" w:noHBand="0" w:noVBand="1"/>
      </w:tblPr>
      <w:tblGrid>
        <w:gridCol w:w="1846"/>
        <w:gridCol w:w="7225"/>
      </w:tblGrid>
      <w:tr w:rsidR="00FB53E6" w:rsidRPr="00F8471D" w14:paraId="4CF1CD2A" w14:textId="77777777" w:rsidTr="007A3E75">
        <w:trPr>
          <w:tblHeader/>
        </w:trPr>
        <w:tc>
          <w:tcPr>
            <w:tcW w:w="1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B8220C" w14:textId="77777777" w:rsidR="00FB53E6" w:rsidRPr="00F8471D" w:rsidRDefault="00FB53E6" w:rsidP="00FB53E6">
            <w:pPr>
              <w:pStyle w:val="ZawartotabeliIE"/>
              <w:spacing w:line="280" w:lineRule="exact"/>
              <w:rPr>
                <w:rFonts w:cs="Arial"/>
                <w:b/>
                <w:sz w:val="21"/>
                <w:szCs w:val="21"/>
              </w:rPr>
            </w:pPr>
            <w:r w:rsidRPr="00F8471D">
              <w:rPr>
                <w:rFonts w:cs="Arial"/>
                <w:b/>
                <w:sz w:val="21"/>
                <w:szCs w:val="21"/>
              </w:rPr>
              <w:lastRenderedPageBreak/>
              <w:t xml:space="preserve">Nr konkluzji BAT </w:t>
            </w:r>
          </w:p>
        </w:t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FEE05C" w14:textId="77777777" w:rsidR="00FB53E6" w:rsidRPr="00F8471D" w:rsidRDefault="00FB53E6" w:rsidP="00FB53E6">
            <w:pPr>
              <w:pStyle w:val="ZawartotabeliIE"/>
              <w:spacing w:line="280" w:lineRule="exact"/>
              <w:rPr>
                <w:rFonts w:cs="Arial"/>
                <w:b/>
                <w:sz w:val="21"/>
                <w:szCs w:val="21"/>
                <w:highlight w:val="yellow"/>
              </w:rPr>
            </w:pPr>
            <w:r w:rsidRPr="00F8471D">
              <w:rPr>
                <w:rFonts w:cs="Arial"/>
                <w:b/>
                <w:sz w:val="21"/>
                <w:szCs w:val="21"/>
              </w:rPr>
              <w:t>Sposób realizacji w instalacji do mechaniczno-biologicznego przetwarzania odpadów</w:t>
            </w:r>
          </w:p>
        </w:tc>
      </w:tr>
      <w:tr w:rsidR="00FB53E6" w:rsidRPr="00F8471D" w14:paraId="6544398A" w14:textId="77777777" w:rsidTr="001F74A6">
        <w:tc>
          <w:tcPr>
            <w:tcW w:w="1846" w:type="dxa"/>
            <w:tcBorders>
              <w:top w:val="single" w:sz="4" w:space="0" w:color="auto"/>
              <w:left w:val="single" w:sz="4" w:space="0" w:color="auto"/>
              <w:bottom w:val="single" w:sz="4" w:space="0" w:color="auto"/>
              <w:right w:val="single" w:sz="4" w:space="0" w:color="auto"/>
            </w:tcBorders>
            <w:vAlign w:val="center"/>
          </w:tcPr>
          <w:p w14:paraId="3B140D1E" w14:textId="77777777" w:rsidR="00FB53E6" w:rsidRPr="00F72E67" w:rsidRDefault="00FB53E6" w:rsidP="001F74A6">
            <w:pPr>
              <w:pStyle w:val="ZawartotabeliIE"/>
              <w:spacing w:before="0" w:after="0"/>
              <w:rPr>
                <w:rFonts w:cs="Arial"/>
                <w:b/>
                <w:sz w:val="24"/>
                <w:szCs w:val="24"/>
              </w:rPr>
            </w:pPr>
            <w:r w:rsidRPr="00F72E67">
              <w:rPr>
                <w:rFonts w:cs="Arial"/>
                <w:b/>
                <w:sz w:val="24"/>
                <w:szCs w:val="24"/>
              </w:rPr>
              <w:t>BAT 3 (i) i (iii)</w:t>
            </w:r>
          </w:p>
          <w:p w14:paraId="66B7F303" w14:textId="77777777" w:rsidR="00FB53E6" w:rsidRPr="00E74B4A" w:rsidRDefault="00FB53E6" w:rsidP="001F74A6">
            <w:pPr>
              <w:pStyle w:val="ZawartotabeliIE"/>
              <w:spacing w:before="0" w:after="0"/>
              <w:rPr>
                <w:rFonts w:cs="Arial"/>
                <w:sz w:val="21"/>
                <w:szCs w:val="21"/>
              </w:rPr>
            </w:pPr>
          </w:p>
        </w:tc>
        <w:tc>
          <w:tcPr>
            <w:tcW w:w="7225" w:type="dxa"/>
            <w:tcBorders>
              <w:top w:val="single" w:sz="4" w:space="0" w:color="auto"/>
              <w:left w:val="single" w:sz="4" w:space="0" w:color="auto"/>
              <w:bottom w:val="single" w:sz="4" w:space="0" w:color="auto"/>
              <w:right w:val="single" w:sz="4" w:space="0" w:color="auto"/>
            </w:tcBorders>
          </w:tcPr>
          <w:p w14:paraId="39F2A2B1" w14:textId="5DC9BFF8" w:rsidR="00FB53E6" w:rsidRPr="00B97755" w:rsidRDefault="00FB53E6" w:rsidP="00FE4B24">
            <w:pPr>
              <w:rPr>
                <w:rFonts w:ascii="Arial" w:hAnsi="Arial" w:cs="Arial"/>
                <w:sz w:val="20"/>
                <w:szCs w:val="20"/>
              </w:rPr>
            </w:pPr>
            <w:r w:rsidRPr="00B97755">
              <w:rPr>
                <w:rFonts w:ascii="Arial" w:hAnsi="Arial" w:cs="Arial"/>
                <w:sz w:val="20"/>
                <w:szCs w:val="20"/>
              </w:rPr>
              <w:t>W celu ułatwienia ograniczenia emisji do powietrza określono wykaz strumieni gazów odpadowych, jako część systemu zarządzania środowiskowego obejmujący wszystkie następujące elementy:</w:t>
            </w:r>
          </w:p>
          <w:p w14:paraId="2C5829A8" w14:textId="77777777" w:rsidR="00FB53E6" w:rsidRPr="00B97755" w:rsidRDefault="00FB53E6" w:rsidP="008A6686">
            <w:pPr>
              <w:pStyle w:val="Akapitzlist"/>
              <w:numPr>
                <w:ilvl w:val="0"/>
                <w:numId w:val="113"/>
              </w:numPr>
              <w:ind w:left="312" w:hanging="312"/>
              <w:contextualSpacing w:val="0"/>
              <w:jc w:val="left"/>
              <w:rPr>
                <w:rFonts w:ascii="Arial" w:hAnsi="Arial" w:cs="Arial"/>
                <w:sz w:val="20"/>
                <w:szCs w:val="20"/>
              </w:rPr>
            </w:pPr>
            <w:r w:rsidRPr="00B97755">
              <w:rPr>
                <w:rFonts w:ascii="Arial" w:hAnsi="Arial" w:cs="Arial"/>
                <w:sz w:val="20"/>
                <w:szCs w:val="20"/>
              </w:rPr>
              <w:t>informacje dotyczące charakterystyki odpadów, które mają zostać przetworzone, oraz procesów przetwarzania odpadów, w tym:</w:t>
            </w:r>
          </w:p>
          <w:p w14:paraId="4D42E533" w14:textId="77777777" w:rsidR="00FB53E6" w:rsidRPr="00B97755" w:rsidRDefault="00FB53E6" w:rsidP="008A6686">
            <w:pPr>
              <w:pStyle w:val="Akapitzlist"/>
              <w:numPr>
                <w:ilvl w:val="0"/>
                <w:numId w:val="123"/>
              </w:numPr>
              <w:ind w:left="669" w:hanging="357"/>
              <w:contextualSpacing w:val="0"/>
              <w:jc w:val="left"/>
              <w:rPr>
                <w:rFonts w:ascii="Arial" w:hAnsi="Arial" w:cs="Arial"/>
                <w:sz w:val="20"/>
                <w:szCs w:val="20"/>
              </w:rPr>
            </w:pPr>
            <w:r w:rsidRPr="00B97755">
              <w:rPr>
                <w:rFonts w:ascii="Arial" w:hAnsi="Arial" w:cs="Arial"/>
                <w:sz w:val="20"/>
                <w:szCs w:val="20"/>
              </w:rPr>
              <w:t>uproszczony schemat sekwencji procesów pokazujący pochodzenie emisji;</w:t>
            </w:r>
          </w:p>
          <w:p w14:paraId="1A5FC732" w14:textId="77777777" w:rsidR="00FB53E6" w:rsidRPr="00B97755" w:rsidRDefault="00FB53E6" w:rsidP="008A6686">
            <w:pPr>
              <w:pStyle w:val="Akapitzlist"/>
              <w:numPr>
                <w:ilvl w:val="0"/>
                <w:numId w:val="123"/>
              </w:numPr>
              <w:ind w:left="669" w:hanging="357"/>
              <w:contextualSpacing w:val="0"/>
              <w:jc w:val="left"/>
              <w:rPr>
                <w:rFonts w:ascii="Arial" w:hAnsi="Arial" w:cs="Arial"/>
                <w:sz w:val="20"/>
                <w:szCs w:val="20"/>
              </w:rPr>
            </w:pPr>
            <w:r w:rsidRPr="00B97755">
              <w:rPr>
                <w:rFonts w:ascii="Arial" w:hAnsi="Arial" w:cs="Arial"/>
                <w:sz w:val="20"/>
                <w:szCs w:val="20"/>
              </w:rPr>
              <w:t>opisy technik zintegrowanych z procesem oraz metod oczyszczania gazów odlotowych;</w:t>
            </w:r>
          </w:p>
          <w:p w14:paraId="676991B1" w14:textId="77777777" w:rsidR="00FB53E6" w:rsidRPr="00B97755" w:rsidRDefault="00FB53E6" w:rsidP="008A6686">
            <w:pPr>
              <w:pStyle w:val="Akapitzlist"/>
              <w:numPr>
                <w:ilvl w:val="0"/>
                <w:numId w:val="114"/>
              </w:numPr>
              <w:ind w:left="453" w:hanging="425"/>
              <w:contextualSpacing w:val="0"/>
              <w:jc w:val="left"/>
              <w:rPr>
                <w:rFonts w:ascii="Arial" w:hAnsi="Arial" w:cs="Arial"/>
                <w:sz w:val="20"/>
                <w:szCs w:val="20"/>
              </w:rPr>
            </w:pPr>
            <w:r w:rsidRPr="00B97755">
              <w:rPr>
                <w:rFonts w:ascii="Arial" w:hAnsi="Arial" w:cs="Arial"/>
                <w:sz w:val="20"/>
                <w:szCs w:val="20"/>
              </w:rPr>
              <w:t>informacje o cechach strumieni gazów odlotowych, takie jak:</w:t>
            </w:r>
          </w:p>
          <w:p w14:paraId="58072CE9" w14:textId="77777777" w:rsidR="00FB53E6" w:rsidRPr="00B97755" w:rsidRDefault="00FB53E6" w:rsidP="008A6686">
            <w:pPr>
              <w:pStyle w:val="Akapitzlist"/>
              <w:numPr>
                <w:ilvl w:val="0"/>
                <w:numId w:val="124"/>
              </w:numPr>
              <w:ind w:left="811" w:hanging="357"/>
              <w:contextualSpacing w:val="0"/>
              <w:jc w:val="left"/>
              <w:rPr>
                <w:rFonts w:ascii="Arial" w:hAnsi="Arial" w:cs="Arial"/>
                <w:sz w:val="20"/>
                <w:szCs w:val="20"/>
              </w:rPr>
            </w:pPr>
            <w:r w:rsidRPr="00B97755">
              <w:rPr>
                <w:rFonts w:ascii="Arial" w:hAnsi="Arial" w:cs="Arial"/>
                <w:sz w:val="20"/>
                <w:szCs w:val="20"/>
              </w:rPr>
              <w:t>wartości średnie i zmienność przepływu i temperatury;</w:t>
            </w:r>
          </w:p>
          <w:p w14:paraId="2652B8EB" w14:textId="77777777" w:rsidR="00FB53E6" w:rsidRPr="00B97755" w:rsidRDefault="00FB53E6" w:rsidP="008A6686">
            <w:pPr>
              <w:pStyle w:val="Akapitzlist"/>
              <w:numPr>
                <w:ilvl w:val="0"/>
                <w:numId w:val="124"/>
              </w:numPr>
              <w:ind w:left="811" w:hanging="357"/>
              <w:contextualSpacing w:val="0"/>
              <w:jc w:val="left"/>
              <w:rPr>
                <w:rFonts w:ascii="Arial" w:hAnsi="Arial" w:cs="Arial"/>
                <w:sz w:val="20"/>
                <w:szCs w:val="20"/>
              </w:rPr>
            </w:pPr>
            <w:r w:rsidRPr="00B97755">
              <w:rPr>
                <w:rFonts w:ascii="Arial" w:hAnsi="Arial" w:cs="Arial"/>
                <w:sz w:val="20"/>
                <w:szCs w:val="20"/>
              </w:rPr>
              <w:t>średnie stężenia i wartości ładunków danych substancji i ich zmienność</w:t>
            </w:r>
          </w:p>
          <w:p w14:paraId="4E8CD3C8" w14:textId="77777777" w:rsidR="00FB53E6" w:rsidRPr="00B97755" w:rsidRDefault="00FB53E6" w:rsidP="008A6686">
            <w:pPr>
              <w:pStyle w:val="Akapitzlist"/>
              <w:numPr>
                <w:ilvl w:val="0"/>
                <w:numId w:val="124"/>
              </w:numPr>
              <w:ind w:left="811" w:hanging="357"/>
              <w:contextualSpacing w:val="0"/>
              <w:jc w:val="left"/>
              <w:rPr>
                <w:rFonts w:ascii="Arial" w:hAnsi="Arial" w:cs="Arial"/>
                <w:sz w:val="20"/>
                <w:szCs w:val="20"/>
              </w:rPr>
            </w:pPr>
            <w:r w:rsidRPr="00B97755">
              <w:rPr>
                <w:rFonts w:ascii="Arial" w:hAnsi="Arial" w:cs="Arial"/>
                <w:sz w:val="20"/>
                <w:szCs w:val="20"/>
              </w:rPr>
              <w:t>Palność, górna i dolna granica palności, reaktywność;</w:t>
            </w:r>
          </w:p>
          <w:p w14:paraId="0BA57348" w14:textId="77777777" w:rsidR="00FB53E6" w:rsidRPr="00E74B4A" w:rsidRDefault="00FB53E6" w:rsidP="008A6686">
            <w:pPr>
              <w:pStyle w:val="Akapitzlist"/>
              <w:numPr>
                <w:ilvl w:val="0"/>
                <w:numId w:val="124"/>
              </w:numPr>
              <w:ind w:left="811" w:hanging="357"/>
              <w:contextualSpacing w:val="0"/>
              <w:jc w:val="left"/>
              <w:rPr>
                <w:rFonts w:ascii="Arial" w:hAnsi="Arial" w:cs="Arial"/>
                <w:sz w:val="21"/>
                <w:szCs w:val="21"/>
              </w:rPr>
            </w:pPr>
            <w:r w:rsidRPr="00B97755">
              <w:rPr>
                <w:rFonts w:ascii="Arial" w:hAnsi="Arial" w:cs="Arial"/>
                <w:sz w:val="20"/>
                <w:szCs w:val="20"/>
              </w:rPr>
              <w:t>Obecność innych substancji mogących wpływać na układ oczyszczania gazów odlotowych lub bezpieczeństwo zespołu urządzeń.</w:t>
            </w:r>
          </w:p>
        </w:tc>
      </w:tr>
      <w:tr w:rsidR="00FB53E6" w:rsidRPr="00F8471D" w14:paraId="6C97D16A" w14:textId="77777777" w:rsidTr="001F74A6">
        <w:tc>
          <w:tcPr>
            <w:tcW w:w="1846" w:type="dxa"/>
            <w:tcBorders>
              <w:top w:val="single" w:sz="4" w:space="0" w:color="auto"/>
              <w:left w:val="single" w:sz="4" w:space="0" w:color="auto"/>
              <w:bottom w:val="single" w:sz="4" w:space="0" w:color="auto"/>
              <w:right w:val="single" w:sz="4" w:space="0" w:color="auto"/>
            </w:tcBorders>
            <w:vAlign w:val="center"/>
            <w:hideMark/>
          </w:tcPr>
          <w:p w14:paraId="05605FAB" w14:textId="77777777" w:rsidR="00FB53E6" w:rsidRPr="00F72E67" w:rsidRDefault="00FB53E6" w:rsidP="001F74A6">
            <w:pPr>
              <w:pStyle w:val="ZawartotabeliIE"/>
              <w:spacing w:before="0" w:after="0"/>
              <w:rPr>
                <w:rFonts w:cs="Arial"/>
                <w:b/>
                <w:sz w:val="24"/>
                <w:szCs w:val="24"/>
              </w:rPr>
            </w:pPr>
            <w:r w:rsidRPr="00F72E67">
              <w:rPr>
                <w:rFonts w:cs="Arial"/>
                <w:b/>
                <w:sz w:val="24"/>
                <w:szCs w:val="24"/>
              </w:rPr>
              <w:t>BAT 8</w:t>
            </w:r>
          </w:p>
          <w:p w14:paraId="5D42D240" w14:textId="6DC0D740" w:rsidR="00FB53E6" w:rsidRPr="00F8471D" w:rsidRDefault="00FB53E6" w:rsidP="001F74A6">
            <w:pPr>
              <w:pStyle w:val="ZawartotabeliIE"/>
              <w:spacing w:before="0" w:after="0"/>
              <w:rPr>
                <w:rFonts w:cs="Arial"/>
                <w:sz w:val="21"/>
                <w:szCs w:val="21"/>
              </w:rPr>
            </w:pPr>
          </w:p>
        </w:tc>
        <w:tc>
          <w:tcPr>
            <w:tcW w:w="7225" w:type="dxa"/>
            <w:tcBorders>
              <w:top w:val="single" w:sz="4" w:space="0" w:color="auto"/>
              <w:left w:val="single" w:sz="4" w:space="0" w:color="auto"/>
              <w:bottom w:val="single" w:sz="4" w:space="0" w:color="auto"/>
              <w:right w:val="single" w:sz="4" w:space="0" w:color="auto"/>
            </w:tcBorders>
            <w:hideMark/>
          </w:tcPr>
          <w:p w14:paraId="6788C4C1" w14:textId="77777777" w:rsidR="00FB53E6" w:rsidRPr="00B97755" w:rsidRDefault="00FB53E6" w:rsidP="00FE4B24">
            <w:pPr>
              <w:tabs>
                <w:tab w:val="left" w:pos="922"/>
              </w:tabs>
              <w:rPr>
                <w:rFonts w:ascii="Arial" w:hAnsi="Arial" w:cs="Arial"/>
                <w:sz w:val="20"/>
                <w:szCs w:val="20"/>
              </w:rPr>
            </w:pPr>
            <w:r w:rsidRPr="00B97755">
              <w:rPr>
                <w:rFonts w:ascii="Arial" w:hAnsi="Arial" w:cs="Arial"/>
                <w:sz w:val="20"/>
                <w:szCs w:val="20"/>
              </w:rPr>
              <w:t xml:space="preserve">Na instalacji prowadzony jest monitoring emisji (emitor </w:t>
            </w:r>
            <w:r w:rsidRPr="00B97755">
              <w:rPr>
                <w:rFonts w:ascii="Arial" w:hAnsi="Arial" w:cs="Arial"/>
                <w:b/>
                <w:bCs/>
                <w:sz w:val="20"/>
                <w:szCs w:val="20"/>
              </w:rPr>
              <w:t xml:space="preserve">E1 </w:t>
            </w:r>
            <w:r w:rsidRPr="00B97755">
              <w:rPr>
                <w:rFonts w:ascii="Arial" w:hAnsi="Arial" w:cs="Arial"/>
                <w:bCs/>
                <w:sz w:val="20"/>
                <w:szCs w:val="20"/>
              </w:rPr>
              <w:t>i emitor</w:t>
            </w:r>
            <w:r w:rsidRPr="00B97755">
              <w:rPr>
                <w:rFonts w:ascii="Arial" w:hAnsi="Arial" w:cs="Arial"/>
                <w:b/>
                <w:bCs/>
                <w:sz w:val="20"/>
                <w:szCs w:val="20"/>
              </w:rPr>
              <w:t xml:space="preserve"> E2</w:t>
            </w:r>
            <w:r w:rsidRPr="00B97755">
              <w:rPr>
                <w:rFonts w:ascii="Arial" w:hAnsi="Arial" w:cs="Arial"/>
                <w:sz w:val="20"/>
                <w:szCs w:val="20"/>
              </w:rPr>
              <w:t>), zgodnie z zakresem i częstotliwością określonymi w pozwoleniu zintegrowanym, obejmujący:</w:t>
            </w:r>
          </w:p>
          <w:p w14:paraId="04F10259" w14:textId="77777777" w:rsidR="00FB53E6" w:rsidRPr="00B97755" w:rsidRDefault="00FB53E6" w:rsidP="008A6686">
            <w:pPr>
              <w:numPr>
                <w:ilvl w:val="0"/>
                <w:numId w:val="121"/>
              </w:numPr>
              <w:tabs>
                <w:tab w:val="left" w:pos="922"/>
              </w:tabs>
              <w:ind w:left="341" w:hanging="283"/>
              <w:contextualSpacing/>
              <w:rPr>
                <w:rFonts w:ascii="Arial" w:hAnsi="Arial" w:cs="Arial"/>
                <w:sz w:val="20"/>
                <w:szCs w:val="20"/>
              </w:rPr>
            </w:pPr>
            <w:r w:rsidRPr="00B97755">
              <w:rPr>
                <w:rFonts w:ascii="Arial" w:hAnsi="Arial" w:cs="Arial"/>
                <w:sz w:val="20"/>
                <w:szCs w:val="20"/>
              </w:rPr>
              <w:t>pył - raz na 6 miesięcy,</w:t>
            </w:r>
          </w:p>
          <w:p w14:paraId="2CF3C8D4" w14:textId="77777777" w:rsidR="00FB53E6" w:rsidRPr="00B97755" w:rsidRDefault="00FB53E6" w:rsidP="008A6686">
            <w:pPr>
              <w:numPr>
                <w:ilvl w:val="0"/>
                <w:numId w:val="121"/>
              </w:numPr>
              <w:tabs>
                <w:tab w:val="left" w:pos="922"/>
              </w:tabs>
              <w:ind w:left="341" w:hanging="283"/>
              <w:contextualSpacing/>
              <w:rPr>
                <w:rFonts w:ascii="Arial" w:hAnsi="Arial" w:cs="Arial"/>
                <w:sz w:val="20"/>
                <w:szCs w:val="20"/>
              </w:rPr>
            </w:pPr>
            <w:r w:rsidRPr="00B97755">
              <w:rPr>
                <w:rFonts w:ascii="Arial" w:hAnsi="Arial" w:cs="Arial"/>
                <w:sz w:val="20"/>
                <w:szCs w:val="20"/>
              </w:rPr>
              <w:t>całkowite LZO - raz na 6 miesięcy,</w:t>
            </w:r>
          </w:p>
          <w:p w14:paraId="1F6C4535" w14:textId="77777777" w:rsidR="00FB53E6" w:rsidRPr="00B97755" w:rsidRDefault="00FB53E6" w:rsidP="008A6686">
            <w:pPr>
              <w:pStyle w:val="Akapitzlist"/>
              <w:numPr>
                <w:ilvl w:val="0"/>
                <w:numId w:val="121"/>
              </w:numPr>
              <w:tabs>
                <w:tab w:val="left" w:pos="922"/>
              </w:tabs>
              <w:ind w:left="341" w:hanging="283"/>
              <w:jc w:val="left"/>
              <w:rPr>
                <w:rFonts w:ascii="Arial" w:hAnsi="Arial" w:cs="Arial"/>
                <w:sz w:val="20"/>
                <w:szCs w:val="20"/>
              </w:rPr>
            </w:pPr>
            <w:r w:rsidRPr="00B97755">
              <w:rPr>
                <w:rFonts w:ascii="Arial" w:hAnsi="Arial" w:cs="Arial"/>
                <w:sz w:val="20"/>
                <w:szCs w:val="20"/>
              </w:rPr>
              <w:t>NH</w:t>
            </w:r>
            <w:r w:rsidRPr="00B97755">
              <w:rPr>
                <w:rFonts w:ascii="Arial" w:hAnsi="Arial" w:cs="Arial"/>
                <w:sz w:val="20"/>
                <w:szCs w:val="20"/>
                <w:vertAlign w:val="subscript"/>
              </w:rPr>
              <w:t>3</w:t>
            </w:r>
            <w:r w:rsidRPr="00B97755">
              <w:rPr>
                <w:rFonts w:ascii="Arial" w:hAnsi="Arial" w:cs="Arial"/>
                <w:sz w:val="20"/>
                <w:szCs w:val="20"/>
              </w:rPr>
              <w:t xml:space="preserve"> - raz na 6 miesięcy,</w:t>
            </w:r>
          </w:p>
          <w:p w14:paraId="17A7D414" w14:textId="77777777" w:rsidR="00FB53E6" w:rsidRPr="00B97755" w:rsidRDefault="00FB53E6" w:rsidP="008A6686">
            <w:pPr>
              <w:pStyle w:val="Akapitzlist"/>
              <w:numPr>
                <w:ilvl w:val="0"/>
                <w:numId w:val="121"/>
              </w:numPr>
              <w:tabs>
                <w:tab w:val="left" w:pos="922"/>
              </w:tabs>
              <w:ind w:left="341" w:hanging="283"/>
              <w:jc w:val="left"/>
              <w:rPr>
                <w:rFonts w:ascii="Arial" w:hAnsi="Arial" w:cs="Arial"/>
                <w:sz w:val="20"/>
                <w:szCs w:val="20"/>
              </w:rPr>
            </w:pPr>
            <w:r w:rsidRPr="00B97755">
              <w:rPr>
                <w:rFonts w:ascii="Arial" w:hAnsi="Arial" w:cs="Arial"/>
                <w:sz w:val="20"/>
                <w:szCs w:val="20"/>
              </w:rPr>
              <w:t>siarkowodór - raz na 6 miesięcy.</w:t>
            </w:r>
          </w:p>
          <w:p w14:paraId="1C7FC43B" w14:textId="52CD7421" w:rsidR="00FB53E6" w:rsidRPr="00F8471D" w:rsidRDefault="00FB53E6" w:rsidP="00FE4B24">
            <w:pPr>
              <w:pStyle w:val="ZawartotabeliIE"/>
              <w:spacing w:before="0" w:after="0"/>
              <w:jc w:val="left"/>
              <w:rPr>
                <w:rFonts w:cs="Arial"/>
                <w:sz w:val="21"/>
                <w:szCs w:val="21"/>
                <w:highlight w:val="yellow"/>
              </w:rPr>
            </w:pPr>
            <w:r w:rsidRPr="00B97755">
              <w:rPr>
                <w:rFonts w:cs="Arial"/>
                <w:sz w:val="20"/>
                <w:szCs w:val="20"/>
              </w:rPr>
              <w:t xml:space="preserve">Monitorowanie emisji prowadzone powinno być zgodnie z normą EN. </w:t>
            </w:r>
            <w:r w:rsidR="009C04D8">
              <w:rPr>
                <w:rFonts w:cs="Arial"/>
                <w:sz w:val="20"/>
                <w:szCs w:val="20"/>
              </w:rPr>
              <w:br/>
            </w:r>
            <w:r w:rsidRPr="00B97755">
              <w:rPr>
                <w:rFonts w:cs="Arial"/>
                <w:sz w:val="20"/>
                <w:szCs w:val="20"/>
              </w:rPr>
              <w:t xml:space="preserve">Jeżeli normy EN będą niedostępne należy stosować normy ISO, normy krajowe lub inne międzynarodowe normy zapewniające uzyskanie danych </w:t>
            </w:r>
            <w:r w:rsidRPr="00B97755">
              <w:rPr>
                <w:rFonts w:cs="Arial"/>
                <w:sz w:val="20"/>
                <w:szCs w:val="20"/>
              </w:rPr>
              <w:br/>
              <w:t>o równoważnej jakości naukowej.</w:t>
            </w:r>
          </w:p>
        </w:tc>
      </w:tr>
      <w:tr w:rsidR="005C15CB" w:rsidRPr="00F8471D" w14:paraId="6191FC5B" w14:textId="77777777" w:rsidTr="001F74A6">
        <w:tc>
          <w:tcPr>
            <w:tcW w:w="1846" w:type="dxa"/>
            <w:tcBorders>
              <w:top w:val="single" w:sz="4" w:space="0" w:color="auto"/>
              <w:left w:val="single" w:sz="4" w:space="0" w:color="auto"/>
              <w:bottom w:val="single" w:sz="4" w:space="0" w:color="auto"/>
              <w:right w:val="single" w:sz="4" w:space="0" w:color="auto"/>
            </w:tcBorders>
            <w:vAlign w:val="center"/>
          </w:tcPr>
          <w:p w14:paraId="01BE94E4" w14:textId="77777777" w:rsidR="005C15CB" w:rsidRPr="008450DD" w:rsidRDefault="005C15CB" w:rsidP="008450DD">
            <w:pPr>
              <w:pStyle w:val="ZawartotabeliIE"/>
              <w:spacing w:before="120" w:line="280" w:lineRule="exact"/>
              <w:rPr>
                <w:rFonts w:cs="Arial"/>
                <w:b/>
                <w:color w:val="000000" w:themeColor="text1"/>
                <w:sz w:val="24"/>
                <w:szCs w:val="24"/>
              </w:rPr>
            </w:pPr>
            <w:r w:rsidRPr="008450DD">
              <w:rPr>
                <w:rFonts w:cs="Arial"/>
                <w:b/>
                <w:color w:val="000000" w:themeColor="text1"/>
                <w:sz w:val="24"/>
                <w:szCs w:val="24"/>
              </w:rPr>
              <w:t>BAT 10</w:t>
            </w:r>
          </w:p>
          <w:p w14:paraId="58B73AD7" w14:textId="77777777" w:rsidR="005C15CB" w:rsidRPr="005C15CB" w:rsidRDefault="005C15CB" w:rsidP="005C15CB">
            <w:pPr>
              <w:pStyle w:val="ZawartotabeliIE"/>
              <w:spacing w:before="0" w:after="0"/>
              <w:jc w:val="left"/>
              <w:rPr>
                <w:rFonts w:cs="Arial"/>
                <w:b/>
                <w:sz w:val="24"/>
                <w:szCs w:val="24"/>
              </w:rPr>
            </w:pPr>
          </w:p>
        </w:tc>
        <w:tc>
          <w:tcPr>
            <w:tcW w:w="7225" w:type="dxa"/>
            <w:tcBorders>
              <w:top w:val="single" w:sz="4" w:space="0" w:color="auto"/>
              <w:left w:val="single" w:sz="4" w:space="0" w:color="auto"/>
              <w:bottom w:val="single" w:sz="4" w:space="0" w:color="auto"/>
              <w:right w:val="single" w:sz="4" w:space="0" w:color="auto"/>
            </w:tcBorders>
          </w:tcPr>
          <w:p w14:paraId="7B307FEC" w14:textId="77777777" w:rsidR="005C15CB" w:rsidRPr="005C15CB" w:rsidRDefault="005C15CB" w:rsidP="005C15CB">
            <w:pPr>
              <w:pStyle w:val="ZawartotabeliIE"/>
              <w:spacing w:before="0" w:after="0"/>
              <w:jc w:val="left"/>
              <w:rPr>
                <w:rFonts w:cs="Arial"/>
                <w:color w:val="000000" w:themeColor="text1"/>
                <w:sz w:val="20"/>
                <w:szCs w:val="20"/>
              </w:rPr>
            </w:pPr>
            <w:r w:rsidRPr="005C15CB">
              <w:rPr>
                <w:rFonts w:cs="Arial"/>
                <w:b/>
                <w:color w:val="000000" w:themeColor="text1"/>
                <w:sz w:val="20"/>
                <w:szCs w:val="20"/>
              </w:rPr>
              <w:t>Nie dotyczy</w:t>
            </w:r>
            <w:r w:rsidRPr="005C15CB">
              <w:rPr>
                <w:rFonts w:cs="Arial"/>
                <w:color w:val="000000" w:themeColor="text1"/>
                <w:sz w:val="20"/>
                <w:szCs w:val="20"/>
              </w:rPr>
              <w:t xml:space="preserve"> </w:t>
            </w:r>
          </w:p>
          <w:p w14:paraId="0EA86DD5" w14:textId="77777777" w:rsidR="005C15CB" w:rsidRPr="005C15CB" w:rsidRDefault="005C15CB" w:rsidP="005C15CB">
            <w:pPr>
              <w:pStyle w:val="ZawartotabeliIE"/>
              <w:spacing w:before="0" w:after="0"/>
              <w:jc w:val="left"/>
              <w:rPr>
                <w:rFonts w:cs="Arial"/>
                <w:color w:val="000000" w:themeColor="text1"/>
                <w:sz w:val="20"/>
                <w:szCs w:val="20"/>
              </w:rPr>
            </w:pPr>
            <w:r w:rsidRPr="005C15CB">
              <w:rPr>
                <w:rFonts w:cs="Arial"/>
                <w:color w:val="000000" w:themeColor="text1"/>
                <w:sz w:val="20"/>
                <w:szCs w:val="20"/>
              </w:rPr>
              <w:t xml:space="preserve">W sąsiedztwie instalacji, a także w najbliższej okolicy nie zostało stwierdzone występowanie dokuczliwości zapachowych (brak skarg na uciążliwość </w:t>
            </w:r>
            <w:proofErr w:type="spellStart"/>
            <w:r w:rsidRPr="005C15CB">
              <w:rPr>
                <w:rFonts w:cs="Arial"/>
                <w:color w:val="000000" w:themeColor="text1"/>
                <w:sz w:val="20"/>
                <w:szCs w:val="20"/>
              </w:rPr>
              <w:t>odorową</w:t>
            </w:r>
            <w:proofErr w:type="spellEnd"/>
            <w:r w:rsidRPr="005C15CB">
              <w:rPr>
                <w:rFonts w:cs="Arial"/>
                <w:color w:val="000000" w:themeColor="text1"/>
                <w:sz w:val="20"/>
                <w:szCs w:val="20"/>
              </w:rPr>
              <w:t>). W związku z powyższym zapisy BAT 10 nie mają obecnie zastosowania.</w:t>
            </w:r>
          </w:p>
          <w:p w14:paraId="085936A5" w14:textId="6E8A49D6" w:rsidR="005C15CB" w:rsidRPr="005C15CB" w:rsidRDefault="005C15CB" w:rsidP="005C15CB">
            <w:pPr>
              <w:tabs>
                <w:tab w:val="left" w:pos="922"/>
              </w:tabs>
              <w:rPr>
                <w:rFonts w:ascii="Arial" w:hAnsi="Arial" w:cs="Arial"/>
                <w:sz w:val="20"/>
                <w:szCs w:val="20"/>
              </w:rPr>
            </w:pPr>
            <w:r w:rsidRPr="005C15CB">
              <w:rPr>
                <w:rFonts w:ascii="Arial" w:hAnsi="Arial" w:cs="Arial"/>
                <w:color w:val="000000" w:themeColor="text1"/>
                <w:sz w:val="20"/>
                <w:szCs w:val="20"/>
              </w:rPr>
              <w:t>W chwili, gdy stwierdzona zostanie dokuczliwość zapachowa w obiektach wrażliwych, powodowana eksploatacją przedmiotowej instalacji, prowadzący instalację zobowiązany jest do stosowania BAT 10 tj.: monitorowania emisji odorów do powietrza.</w:t>
            </w:r>
          </w:p>
        </w:tc>
      </w:tr>
      <w:tr w:rsidR="00FB53E6" w:rsidRPr="00F8471D" w14:paraId="7E994252" w14:textId="77777777" w:rsidTr="001F74A6">
        <w:trPr>
          <w:trHeight w:val="838"/>
        </w:trPr>
        <w:tc>
          <w:tcPr>
            <w:tcW w:w="1846" w:type="dxa"/>
            <w:tcBorders>
              <w:top w:val="single" w:sz="4" w:space="0" w:color="auto"/>
              <w:left w:val="single" w:sz="4" w:space="0" w:color="auto"/>
              <w:right w:val="single" w:sz="4" w:space="0" w:color="auto"/>
            </w:tcBorders>
            <w:vAlign w:val="center"/>
            <w:hideMark/>
          </w:tcPr>
          <w:p w14:paraId="76F9401A" w14:textId="77777777" w:rsidR="00FB53E6" w:rsidRPr="00F72E67" w:rsidRDefault="00FB53E6" w:rsidP="001F74A6">
            <w:pPr>
              <w:pStyle w:val="ZawartotabeliIE"/>
              <w:spacing w:before="0" w:after="0"/>
              <w:rPr>
                <w:rFonts w:cs="Arial"/>
                <w:b/>
                <w:sz w:val="24"/>
                <w:szCs w:val="24"/>
              </w:rPr>
            </w:pPr>
            <w:r w:rsidRPr="00F72E67">
              <w:rPr>
                <w:rFonts w:cs="Arial"/>
                <w:b/>
                <w:sz w:val="24"/>
                <w:szCs w:val="24"/>
              </w:rPr>
              <w:t>BAT 12</w:t>
            </w:r>
          </w:p>
          <w:p w14:paraId="531D1FF4" w14:textId="1A0EAA23" w:rsidR="00FB53E6" w:rsidRPr="00F8471D" w:rsidRDefault="00FB53E6" w:rsidP="001F74A6">
            <w:pPr>
              <w:pStyle w:val="ZawartotabeliIE"/>
              <w:spacing w:before="0" w:after="0"/>
              <w:rPr>
                <w:rFonts w:cs="Arial"/>
                <w:sz w:val="21"/>
                <w:szCs w:val="21"/>
                <w:highlight w:val="yellow"/>
              </w:rPr>
            </w:pPr>
          </w:p>
        </w:tc>
        <w:tc>
          <w:tcPr>
            <w:tcW w:w="7225" w:type="dxa"/>
            <w:tcBorders>
              <w:top w:val="single" w:sz="4" w:space="0" w:color="auto"/>
              <w:left w:val="single" w:sz="4" w:space="0" w:color="auto"/>
              <w:right w:val="single" w:sz="4" w:space="0" w:color="auto"/>
            </w:tcBorders>
            <w:hideMark/>
          </w:tcPr>
          <w:p w14:paraId="07A25DAF" w14:textId="77777777" w:rsidR="008450DD" w:rsidRPr="008450DD" w:rsidRDefault="008450DD" w:rsidP="008450DD">
            <w:pPr>
              <w:pStyle w:val="ZawartotabeliIE"/>
              <w:spacing w:before="0" w:after="0"/>
              <w:jc w:val="left"/>
              <w:rPr>
                <w:rFonts w:cs="Arial"/>
                <w:color w:val="000000" w:themeColor="text1"/>
                <w:sz w:val="20"/>
                <w:szCs w:val="20"/>
              </w:rPr>
            </w:pPr>
            <w:r w:rsidRPr="008450DD">
              <w:rPr>
                <w:rFonts w:cs="Arial"/>
                <w:b/>
                <w:color w:val="000000" w:themeColor="text1"/>
                <w:sz w:val="20"/>
                <w:szCs w:val="20"/>
              </w:rPr>
              <w:t>Nie dotyczy</w:t>
            </w:r>
            <w:r w:rsidRPr="008450DD">
              <w:rPr>
                <w:rFonts w:cs="Arial"/>
                <w:color w:val="000000" w:themeColor="text1"/>
                <w:sz w:val="20"/>
                <w:szCs w:val="20"/>
              </w:rPr>
              <w:t xml:space="preserve"> </w:t>
            </w:r>
          </w:p>
          <w:p w14:paraId="7AF0B394" w14:textId="77777777" w:rsidR="008450DD" w:rsidRPr="008450DD" w:rsidRDefault="008450DD" w:rsidP="008450DD">
            <w:pPr>
              <w:pStyle w:val="ZawartotabeliIE"/>
              <w:spacing w:before="0" w:after="0"/>
              <w:jc w:val="left"/>
              <w:rPr>
                <w:rFonts w:cs="Arial"/>
                <w:color w:val="000000" w:themeColor="text1"/>
                <w:sz w:val="20"/>
                <w:szCs w:val="20"/>
              </w:rPr>
            </w:pPr>
            <w:r w:rsidRPr="008450DD">
              <w:rPr>
                <w:rFonts w:cs="Arial"/>
                <w:color w:val="000000" w:themeColor="text1"/>
                <w:sz w:val="20"/>
                <w:szCs w:val="20"/>
              </w:rPr>
              <w:t xml:space="preserve">W sąsiedztwie instalacji, a także w najbliższej okolicy nie zostało stwierdzone występowanie dokuczliwości zapachowych (brak skarg na uciążliwość </w:t>
            </w:r>
            <w:proofErr w:type="spellStart"/>
            <w:r w:rsidRPr="008450DD">
              <w:rPr>
                <w:rFonts w:cs="Arial"/>
                <w:color w:val="000000" w:themeColor="text1"/>
                <w:sz w:val="20"/>
                <w:szCs w:val="20"/>
              </w:rPr>
              <w:t>odorową</w:t>
            </w:r>
            <w:proofErr w:type="spellEnd"/>
            <w:r w:rsidRPr="008450DD">
              <w:rPr>
                <w:rFonts w:cs="Arial"/>
                <w:color w:val="000000" w:themeColor="text1"/>
                <w:sz w:val="20"/>
                <w:szCs w:val="20"/>
              </w:rPr>
              <w:t>). W związku z powyższym zapisy BAT 12 nie mają obecnie zastosowania.</w:t>
            </w:r>
          </w:p>
          <w:p w14:paraId="34781A64" w14:textId="7F261DA7" w:rsidR="00FB53E6" w:rsidRPr="00945396" w:rsidRDefault="008450DD" w:rsidP="008450DD">
            <w:pPr>
              <w:pStyle w:val="ZawartotabeliIE"/>
              <w:spacing w:before="0" w:after="0"/>
              <w:jc w:val="left"/>
              <w:rPr>
                <w:rFonts w:cs="Arial"/>
                <w:color w:val="000000" w:themeColor="text1"/>
                <w:sz w:val="21"/>
                <w:szCs w:val="21"/>
                <w:highlight w:val="yellow"/>
              </w:rPr>
            </w:pPr>
            <w:r w:rsidRPr="008450DD">
              <w:rPr>
                <w:rFonts w:cs="Arial"/>
                <w:color w:val="000000" w:themeColor="text1"/>
                <w:sz w:val="20"/>
                <w:szCs w:val="20"/>
              </w:rPr>
              <w:t>W chwili, gdy stwierdzona zostanie dokuczliwość zapachowa w obiektach wrażliwych, powodowana eksploatacją przedmiotowej instalacji, prowadzący instalację zobowiązany jest do stosowania BAT 12 tj.: opracowania i wdrożenia planu zarządzania odorami.</w:t>
            </w:r>
          </w:p>
        </w:tc>
      </w:tr>
      <w:tr w:rsidR="00FB53E6" w:rsidRPr="00F8471D" w14:paraId="31FF4C2E" w14:textId="77777777" w:rsidTr="001F74A6">
        <w:tc>
          <w:tcPr>
            <w:tcW w:w="1846" w:type="dxa"/>
            <w:tcBorders>
              <w:top w:val="single" w:sz="4" w:space="0" w:color="auto"/>
              <w:left w:val="single" w:sz="4" w:space="0" w:color="auto"/>
              <w:bottom w:val="single" w:sz="4" w:space="0" w:color="auto"/>
              <w:right w:val="single" w:sz="4" w:space="0" w:color="auto"/>
            </w:tcBorders>
            <w:vAlign w:val="center"/>
          </w:tcPr>
          <w:p w14:paraId="58923561" w14:textId="77777777" w:rsidR="00FB53E6" w:rsidRPr="00F72E67" w:rsidRDefault="00FB53E6" w:rsidP="001F74A6">
            <w:pPr>
              <w:pStyle w:val="ZawartotabeliIE"/>
              <w:spacing w:before="0" w:after="0"/>
              <w:rPr>
                <w:rFonts w:cs="Arial"/>
                <w:b/>
                <w:sz w:val="24"/>
                <w:szCs w:val="24"/>
              </w:rPr>
            </w:pPr>
            <w:r w:rsidRPr="00F72E67">
              <w:rPr>
                <w:rFonts w:cs="Arial"/>
                <w:b/>
                <w:sz w:val="24"/>
                <w:szCs w:val="24"/>
              </w:rPr>
              <w:t>BAT 13</w:t>
            </w:r>
          </w:p>
          <w:p w14:paraId="7C16B229" w14:textId="3FA1CC2B" w:rsidR="00FB53E6" w:rsidRPr="00F8471D" w:rsidRDefault="00FB53E6" w:rsidP="001F74A6">
            <w:pPr>
              <w:pStyle w:val="ZawartotabeliIE"/>
              <w:spacing w:before="0" w:after="0"/>
              <w:rPr>
                <w:rFonts w:cs="Arial"/>
                <w:b/>
                <w:sz w:val="21"/>
                <w:szCs w:val="21"/>
              </w:rPr>
            </w:pPr>
          </w:p>
        </w:tc>
        <w:tc>
          <w:tcPr>
            <w:tcW w:w="7225" w:type="dxa"/>
            <w:tcBorders>
              <w:top w:val="single" w:sz="4" w:space="0" w:color="auto"/>
              <w:left w:val="single" w:sz="4" w:space="0" w:color="auto"/>
              <w:bottom w:val="single" w:sz="4" w:space="0" w:color="auto"/>
              <w:right w:val="single" w:sz="4" w:space="0" w:color="auto"/>
            </w:tcBorders>
          </w:tcPr>
          <w:p w14:paraId="0DBDCCA1" w14:textId="77777777" w:rsidR="00FB53E6" w:rsidRPr="00B97755" w:rsidRDefault="00FB53E6" w:rsidP="00FE4B24">
            <w:pPr>
              <w:rPr>
                <w:rFonts w:ascii="Arial" w:eastAsia="Arial" w:hAnsi="Arial" w:cs="Arial"/>
                <w:color w:val="000000" w:themeColor="text1"/>
                <w:sz w:val="20"/>
                <w:szCs w:val="20"/>
              </w:rPr>
            </w:pPr>
            <w:r w:rsidRPr="00B97755">
              <w:rPr>
                <w:rFonts w:ascii="Arial" w:eastAsia="Arial" w:hAnsi="Arial" w:cs="Arial"/>
                <w:color w:val="000000" w:themeColor="text1"/>
                <w:sz w:val="20"/>
                <w:szCs w:val="20"/>
              </w:rPr>
              <w:t>W celu zapobiegania i ograniczania emisjom odorów z instalacji, zakład stosuje poniższe techniki:</w:t>
            </w:r>
          </w:p>
          <w:p w14:paraId="455FE82C" w14:textId="13AC5024" w:rsidR="00FB53E6" w:rsidRPr="00B97755" w:rsidRDefault="00FB53E6" w:rsidP="008A6686">
            <w:pPr>
              <w:pStyle w:val="Akapitzlist"/>
              <w:numPr>
                <w:ilvl w:val="0"/>
                <w:numId w:val="122"/>
              </w:numPr>
              <w:ind w:left="318" w:hanging="284"/>
              <w:contextualSpacing w:val="0"/>
              <w:jc w:val="left"/>
              <w:rPr>
                <w:rFonts w:ascii="Arial" w:eastAsia="Arial" w:hAnsi="Arial" w:cs="Arial"/>
                <w:color w:val="000000" w:themeColor="text1"/>
                <w:sz w:val="20"/>
                <w:szCs w:val="20"/>
              </w:rPr>
            </w:pPr>
            <w:r w:rsidRPr="00B97755">
              <w:rPr>
                <w:rFonts w:ascii="Arial" w:eastAsia="Arial" w:hAnsi="Arial" w:cs="Arial"/>
                <w:color w:val="000000" w:themeColor="text1"/>
                <w:sz w:val="20"/>
                <w:szCs w:val="20"/>
              </w:rPr>
              <w:t xml:space="preserve">minimalizowania czasu magazynowania niesegregowanych (zmieszanych) odpadów komunalnych przed procesem mechanicznego przetwarzania </w:t>
            </w:r>
            <w:r w:rsidR="00B97755">
              <w:rPr>
                <w:rFonts w:ascii="Arial" w:eastAsia="Arial" w:hAnsi="Arial" w:cs="Arial"/>
                <w:color w:val="000000" w:themeColor="text1"/>
                <w:sz w:val="20"/>
                <w:szCs w:val="20"/>
              </w:rPr>
              <w:br/>
            </w:r>
            <w:r w:rsidRPr="00B97755">
              <w:rPr>
                <w:rFonts w:ascii="Arial" w:eastAsia="Arial" w:hAnsi="Arial" w:cs="Arial"/>
                <w:color w:val="000000" w:themeColor="text1"/>
                <w:sz w:val="20"/>
                <w:szCs w:val="20"/>
              </w:rPr>
              <w:t xml:space="preserve">w hali sortowni oraz odpadów ulegających biodegradacji selektywnie zebranych, przeznaczonych do procesu biologicznego przetwarzania </w:t>
            </w:r>
            <w:r w:rsidR="00B97755">
              <w:rPr>
                <w:rFonts w:ascii="Arial" w:eastAsia="Arial" w:hAnsi="Arial" w:cs="Arial"/>
                <w:color w:val="000000" w:themeColor="text1"/>
                <w:sz w:val="20"/>
                <w:szCs w:val="20"/>
              </w:rPr>
              <w:br/>
            </w:r>
            <w:r w:rsidRPr="00B97755">
              <w:rPr>
                <w:rFonts w:ascii="Arial" w:eastAsia="Arial" w:hAnsi="Arial" w:cs="Arial"/>
                <w:color w:val="000000" w:themeColor="text1"/>
                <w:sz w:val="20"/>
                <w:szCs w:val="20"/>
              </w:rPr>
              <w:t>- BAT 13a;</w:t>
            </w:r>
          </w:p>
          <w:p w14:paraId="0B5AB5DB" w14:textId="21C0FCC1" w:rsidR="00FB53E6" w:rsidRPr="009E5609" w:rsidRDefault="00625B67" w:rsidP="008A6686">
            <w:pPr>
              <w:pStyle w:val="Akapitzlist"/>
              <w:numPr>
                <w:ilvl w:val="0"/>
                <w:numId w:val="122"/>
              </w:numPr>
              <w:ind w:left="318" w:hanging="284"/>
              <w:contextualSpacing w:val="0"/>
              <w:jc w:val="left"/>
              <w:rPr>
                <w:rFonts w:ascii="Arial" w:eastAsia="Arial" w:hAnsi="Arial" w:cs="Arial"/>
                <w:color w:val="000000" w:themeColor="text1"/>
                <w:sz w:val="21"/>
                <w:szCs w:val="21"/>
              </w:rPr>
            </w:pPr>
            <w:r w:rsidRPr="009E5609">
              <w:rPr>
                <w:rFonts w:ascii="Arial" w:eastAsia="Arial" w:hAnsi="Arial" w:cs="Arial"/>
                <w:color w:val="000000" w:themeColor="text1"/>
                <w:sz w:val="21"/>
                <w:szCs w:val="21"/>
              </w:rPr>
              <w:t xml:space="preserve">optymalizację przetwarzania tlenowego, polegającą na monitorowaniu wilgotności i temperatury odpadów </w:t>
            </w:r>
            <w:r>
              <w:rPr>
                <w:rFonts w:ascii="Arial" w:eastAsia="Arial" w:hAnsi="Arial" w:cs="Arial"/>
                <w:color w:val="000000" w:themeColor="text1"/>
                <w:sz w:val="21"/>
                <w:szCs w:val="21"/>
              </w:rPr>
              <w:t xml:space="preserve">w różnych punktach pryzmy </w:t>
            </w:r>
            <w:r w:rsidRPr="009E5609">
              <w:rPr>
                <w:rFonts w:ascii="Arial" w:eastAsia="Arial" w:hAnsi="Arial" w:cs="Arial"/>
                <w:color w:val="000000" w:themeColor="text1"/>
                <w:sz w:val="21"/>
                <w:szCs w:val="21"/>
              </w:rPr>
              <w:t>oraz przetwarzanie w zamkniętym obiekcie z ujęciem i oczyszczaniem powietrza procesowego – BAT 13c.</w:t>
            </w:r>
          </w:p>
        </w:tc>
      </w:tr>
      <w:tr w:rsidR="00FB53E6" w:rsidRPr="00F8471D" w14:paraId="3CCDAA06" w14:textId="77777777" w:rsidTr="001F74A6">
        <w:tc>
          <w:tcPr>
            <w:tcW w:w="1846" w:type="dxa"/>
            <w:tcBorders>
              <w:top w:val="single" w:sz="4" w:space="0" w:color="auto"/>
              <w:left w:val="single" w:sz="4" w:space="0" w:color="auto"/>
              <w:bottom w:val="single" w:sz="4" w:space="0" w:color="auto"/>
              <w:right w:val="single" w:sz="4" w:space="0" w:color="auto"/>
            </w:tcBorders>
            <w:vAlign w:val="center"/>
          </w:tcPr>
          <w:p w14:paraId="2A1A4E57" w14:textId="77777777" w:rsidR="00FB53E6" w:rsidRPr="00F72E67" w:rsidRDefault="00FB53E6" w:rsidP="001F74A6">
            <w:pPr>
              <w:pStyle w:val="ZawartotabeliIE"/>
              <w:spacing w:before="0" w:after="0"/>
              <w:rPr>
                <w:rFonts w:cs="Arial"/>
                <w:b/>
                <w:sz w:val="24"/>
                <w:szCs w:val="24"/>
              </w:rPr>
            </w:pPr>
            <w:r w:rsidRPr="00F72E67">
              <w:rPr>
                <w:rFonts w:cs="Arial"/>
                <w:b/>
                <w:sz w:val="24"/>
                <w:szCs w:val="24"/>
              </w:rPr>
              <w:lastRenderedPageBreak/>
              <w:t>BAT 14</w:t>
            </w:r>
          </w:p>
          <w:p w14:paraId="4E3C19F9" w14:textId="3D226417" w:rsidR="00FB53E6" w:rsidRPr="0091089A" w:rsidRDefault="00FB53E6" w:rsidP="001F74A6">
            <w:pPr>
              <w:pStyle w:val="ZawartotabeliIE"/>
              <w:spacing w:before="0" w:after="0"/>
              <w:rPr>
                <w:rFonts w:cs="Arial"/>
                <w:sz w:val="21"/>
                <w:szCs w:val="21"/>
              </w:rPr>
            </w:pPr>
          </w:p>
        </w:tc>
        <w:tc>
          <w:tcPr>
            <w:tcW w:w="7225" w:type="dxa"/>
            <w:tcBorders>
              <w:top w:val="single" w:sz="4" w:space="0" w:color="auto"/>
              <w:left w:val="single" w:sz="4" w:space="0" w:color="auto"/>
              <w:bottom w:val="single" w:sz="4" w:space="0" w:color="auto"/>
              <w:right w:val="single" w:sz="4" w:space="0" w:color="auto"/>
            </w:tcBorders>
            <w:vAlign w:val="center"/>
          </w:tcPr>
          <w:p w14:paraId="72BD5266" w14:textId="77777777" w:rsidR="00FB53E6" w:rsidRPr="00B97755" w:rsidRDefault="00FB53E6" w:rsidP="00FE4B24">
            <w:pPr>
              <w:pStyle w:val="ZawartotabeliIE"/>
              <w:spacing w:before="0" w:after="0"/>
              <w:jc w:val="left"/>
              <w:rPr>
                <w:rFonts w:cs="Arial"/>
                <w:sz w:val="20"/>
                <w:szCs w:val="20"/>
              </w:rPr>
            </w:pPr>
            <w:r w:rsidRPr="00B97755">
              <w:rPr>
                <w:rFonts w:cs="Arial"/>
                <w:sz w:val="20"/>
                <w:szCs w:val="20"/>
              </w:rPr>
              <w:t>W celu zapobiegania i ograniczania emisjom rozproszonym (niezorganizowanym) do powietrza z instalacji, w szczególności pyłu, związków organicznych i odorów, stosowane są następujące techniki:</w:t>
            </w:r>
          </w:p>
          <w:p w14:paraId="640F174D" w14:textId="14704B14" w:rsidR="00FB53E6" w:rsidRPr="00B97755" w:rsidRDefault="00925BF2" w:rsidP="00FE4B24">
            <w:pPr>
              <w:pStyle w:val="ZawartotabeliIE"/>
              <w:spacing w:before="0" w:after="0"/>
              <w:jc w:val="left"/>
              <w:textAlignment w:val="baseline"/>
              <w:rPr>
                <w:rFonts w:cs="Arial"/>
                <w:sz w:val="20"/>
                <w:szCs w:val="20"/>
              </w:rPr>
            </w:pPr>
            <w:r w:rsidRPr="00B97755">
              <w:rPr>
                <w:rFonts w:cs="Arial"/>
                <w:sz w:val="20"/>
                <w:szCs w:val="20"/>
                <w:u w:val="single"/>
              </w:rPr>
              <w:t>a)</w:t>
            </w:r>
            <w:r w:rsidR="00525C1A" w:rsidRPr="00B97755">
              <w:rPr>
                <w:rFonts w:cs="Arial"/>
                <w:sz w:val="20"/>
                <w:szCs w:val="20"/>
                <w:u w:val="single"/>
              </w:rPr>
              <w:t xml:space="preserve"> </w:t>
            </w:r>
            <w:r w:rsidR="00FB53E6" w:rsidRPr="00B97755">
              <w:rPr>
                <w:rFonts w:cs="Arial"/>
                <w:sz w:val="20"/>
                <w:szCs w:val="20"/>
                <w:u w:val="single"/>
              </w:rPr>
              <w:t>Minimalizowanie liczby ewentualnych źródeł emisji rozproszonych</w:t>
            </w:r>
            <w:r w:rsidR="00FB53E6" w:rsidRPr="00B97755">
              <w:rPr>
                <w:rFonts w:cs="Arial"/>
                <w:sz w:val="20"/>
                <w:szCs w:val="20"/>
              </w:rPr>
              <w:t xml:space="preserve"> -procesy powodujące emisje prowadzone są w systemie zamkniętym, </w:t>
            </w:r>
            <w:r w:rsidR="001F74A6" w:rsidRPr="00B97755">
              <w:rPr>
                <w:rFonts w:cs="Arial"/>
                <w:sz w:val="20"/>
                <w:szCs w:val="20"/>
              </w:rPr>
              <w:br/>
            </w:r>
            <w:r w:rsidR="00FB53E6" w:rsidRPr="00B97755">
              <w:rPr>
                <w:rFonts w:cs="Arial"/>
                <w:sz w:val="20"/>
                <w:szCs w:val="20"/>
              </w:rPr>
              <w:t xml:space="preserve">w hali sortowni z zamykanymi </w:t>
            </w:r>
            <w:r w:rsidR="00FB53E6" w:rsidRPr="00B97755">
              <w:rPr>
                <w:rFonts w:cs="Arial"/>
                <w:color w:val="000000" w:themeColor="text1"/>
                <w:sz w:val="20"/>
                <w:szCs w:val="20"/>
              </w:rPr>
              <w:t xml:space="preserve">bramami (rozładunek, sortowanie, transport wewnętrzny, magazynowanie), w hali </w:t>
            </w:r>
            <w:proofErr w:type="spellStart"/>
            <w:r w:rsidR="00FB53E6" w:rsidRPr="00B97755">
              <w:rPr>
                <w:rFonts w:cs="Arial"/>
                <w:color w:val="000000" w:themeColor="text1"/>
                <w:sz w:val="20"/>
                <w:szCs w:val="20"/>
              </w:rPr>
              <w:t>biomodułu</w:t>
            </w:r>
            <w:proofErr w:type="spellEnd"/>
            <w:r w:rsidR="00FB53E6" w:rsidRPr="00B97755">
              <w:rPr>
                <w:rFonts w:cs="Arial"/>
                <w:color w:val="000000" w:themeColor="text1"/>
                <w:sz w:val="20"/>
                <w:szCs w:val="20"/>
              </w:rPr>
              <w:t xml:space="preserve">, szczelnych </w:t>
            </w:r>
            <w:r w:rsidR="00FB53E6" w:rsidRPr="00B97755">
              <w:rPr>
                <w:rFonts w:cs="Arial"/>
                <w:sz w:val="20"/>
                <w:szCs w:val="20"/>
              </w:rPr>
              <w:t>komorach fermentacji w hali intensywnego kompostowania oraz w hali dojrzewania, tunelach kompostujących.</w:t>
            </w:r>
          </w:p>
          <w:p w14:paraId="31FDD5BE" w14:textId="701644B4" w:rsidR="00FB53E6" w:rsidRPr="00B97755" w:rsidRDefault="00525C1A" w:rsidP="00FE4B24">
            <w:pPr>
              <w:pStyle w:val="ZawartotabeliIE"/>
              <w:spacing w:before="0" w:after="0"/>
              <w:jc w:val="left"/>
              <w:textAlignment w:val="baseline"/>
              <w:rPr>
                <w:rFonts w:cs="Arial"/>
                <w:sz w:val="20"/>
                <w:szCs w:val="20"/>
              </w:rPr>
            </w:pPr>
            <w:r w:rsidRPr="00B97755">
              <w:rPr>
                <w:rFonts w:cs="Arial"/>
                <w:sz w:val="20"/>
                <w:szCs w:val="20"/>
                <w:u w:val="single"/>
              </w:rPr>
              <w:t>b</w:t>
            </w:r>
            <w:r w:rsidR="00925BF2" w:rsidRPr="00B97755">
              <w:rPr>
                <w:rFonts w:cs="Arial"/>
                <w:sz w:val="20"/>
                <w:szCs w:val="20"/>
                <w:u w:val="single"/>
              </w:rPr>
              <w:t>)</w:t>
            </w:r>
            <w:r w:rsidRPr="00B97755">
              <w:rPr>
                <w:rFonts w:cs="Arial"/>
                <w:sz w:val="20"/>
                <w:szCs w:val="20"/>
                <w:u w:val="single"/>
              </w:rPr>
              <w:t xml:space="preserve"> </w:t>
            </w:r>
            <w:r w:rsidR="00FB53E6" w:rsidRPr="00B97755">
              <w:rPr>
                <w:rFonts w:cs="Arial"/>
                <w:sz w:val="20"/>
                <w:szCs w:val="20"/>
                <w:u w:val="single"/>
              </w:rPr>
              <w:t>Dobór i stosowanie sprzętu o wysokim poziomie integralności</w:t>
            </w:r>
            <w:r w:rsidR="00FB53E6" w:rsidRPr="00B97755">
              <w:rPr>
                <w:rFonts w:cs="Arial"/>
                <w:sz w:val="20"/>
                <w:szCs w:val="20"/>
              </w:rPr>
              <w:t xml:space="preserve"> – w procesach beztlenowych stosuje się urządzenia o wysokiej integralności, podlegające testom szczelności. Również w przypadku podczyszczalni ścieków zapewniona jest całkowita szczelność urządzeń.</w:t>
            </w:r>
          </w:p>
          <w:p w14:paraId="71FD9BA8" w14:textId="097EBAE1" w:rsidR="00FB53E6" w:rsidRPr="00B97755" w:rsidRDefault="00BF3DD0" w:rsidP="00FE4B24">
            <w:pPr>
              <w:pStyle w:val="ZawartotabeliIE"/>
              <w:spacing w:before="0" w:after="0"/>
              <w:jc w:val="left"/>
              <w:textAlignment w:val="baseline"/>
              <w:rPr>
                <w:rFonts w:cs="Arial"/>
                <w:sz w:val="20"/>
                <w:szCs w:val="20"/>
              </w:rPr>
            </w:pPr>
            <w:r w:rsidRPr="00B97755">
              <w:rPr>
                <w:rFonts w:cs="Arial"/>
                <w:sz w:val="20"/>
                <w:szCs w:val="20"/>
                <w:u w:val="single"/>
              </w:rPr>
              <w:t>c</w:t>
            </w:r>
            <w:r w:rsidR="00925BF2" w:rsidRPr="00B97755">
              <w:rPr>
                <w:rFonts w:cs="Arial"/>
                <w:sz w:val="20"/>
                <w:szCs w:val="20"/>
                <w:u w:val="single"/>
              </w:rPr>
              <w:t>)</w:t>
            </w:r>
            <w:r w:rsidR="00525C1A" w:rsidRPr="00B97755">
              <w:rPr>
                <w:rFonts w:cs="Arial"/>
                <w:b/>
                <w:bCs/>
                <w:sz w:val="20"/>
                <w:szCs w:val="20"/>
                <w:u w:val="single"/>
              </w:rPr>
              <w:t xml:space="preserve"> </w:t>
            </w:r>
            <w:r w:rsidR="00FB53E6" w:rsidRPr="00B97755">
              <w:rPr>
                <w:rFonts w:cs="Arial"/>
                <w:sz w:val="20"/>
                <w:szCs w:val="20"/>
                <w:u w:val="single"/>
              </w:rPr>
              <w:t>Zapobieganie korozji</w:t>
            </w:r>
            <w:r w:rsidR="00FB53E6" w:rsidRPr="00B97755">
              <w:rPr>
                <w:rFonts w:cs="Arial"/>
                <w:sz w:val="20"/>
                <w:szCs w:val="20"/>
              </w:rPr>
              <w:t xml:space="preserve"> - instalacja podlega bieżącym przeglądom, powłoki antykorozyjne są uzupełniane na bieżąco.</w:t>
            </w:r>
          </w:p>
          <w:p w14:paraId="294980BB" w14:textId="7A1B3290" w:rsidR="00FB53E6" w:rsidRPr="00B97755" w:rsidRDefault="00BF3DD0" w:rsidP="00FE4B24">
            <w:pPr>
              <w:pStyle w:val="ZawartotabeliIE"/>
              <w:spacing w:before="0" w:after="0"/>
              <w:jc w:val="left"/>
              <w:textAlignment w:val="baseline"/>
              <w:rPr>
                <w:rFonts w:cs="Arial"/>
                <w:sz w:val="20"/>
                <w:szCs w:val="20"/>
                <w:u w:val="single"/>
              </w:rPr>
            </w:pPr>
            <w:r w:rsidRPr="00B97755">
              <w:rPr>
                <w:rFonts w:cs="Arial"/>
                <w:sz w:val="20"/>
                <w:szCs w:val="20"/>
                <w:u w:val="single"/>
              </w:rPr>
              <w:t>d</w:t>
            </w:r>
            <w:r w:rsidR="00925BF2" w:rsidRPr="00B97755">
              <w:rPr>
                <w:rFonts w:cs="Arial"/>
                <w:sz w:val="20"/>
                <w:szCs w:val="20"/>
                <w:u w:val="single"/>
              </w:rPr>
              <w:t xml:space="preserve">) </w:t>
            </w:r>
            <w:r w:rsidR="00FB53E6" w:rsidRPr="00B97755">
              <w:rPr>
                <w:rFonts w:cs="Arial"/>
                <w:sz w:val="20"/>
                <w:szCs w:val="20"/>
                <w:u w:val="single"/>
              </w:rPr>
              <w:t>Ograniczenie rozprzestrzeniania, gromadzenia i przetwarzania emisji rozproszonych</w:t>
            </w:r>
            <w:r w:rsidR="00FB53E6" w:rsidRPr="00B97755">
              <w:rPr>
                <w:rFonts w:cs="Arial"/>
                <w:sz w:val="20"/>
                <w:szCs w:val="20"/>
              </w:rPr>
              <w:t xml:space="preserve"> - rozładunek pojazdów dostarczających odpady do przetwarzania prowadzony jest w zamkniętej hali części mechanicznej instalacji. Przetwarzanie biologiczne odpadów prowadzone jest w zamkniętych </w:t>
            </w:r>
            <w:proofErr w:type="spellStart"/>
            <w:r w:rsidR="00FB53E6" w:rsidRPr="00B97755">
              <w:rPr>
                <w:rFonts w:cs="Arial"/>
                <w:sz w:val="20"/>
                <w:szCs w:val="20"/>
              </w:rPr>
              <w:t>fermenterach</w:t>
            </w:r>
            <w:proofErr w:type="spellEnd"/>
            <w:r w:rsidR="00FB53E6" w:rsidRPr="00B97755">
              <w:rPr>
                <w:rFonts w:cs="Arial"/>
                <w:sz w:val="20"/>
                <w:szCs w:val="20"/>
              </w:rPr>
              <w:t>, w hali, w obudowanych tunelach kompostujących.</w:t>
            </w:r>
          </w:p>
          <w:p w14:paraId="03DC53CA" w14:textId="21127977" w:rsidR="00FB53E6" w:rsidRPr="00B97755" w:rsidRDefault="00B41FCE" w:rsidP="00FE4B24">
            <w:pPr>
              <w:pStyle w:val="ZawartotabeliIE"/>
              <w:spacing w:before="0" w:after="0"/>
              <w:jc w:val="left"/>
              <w:textAlignment w:val="baseline"/>
              <w:rPr>
                <w:rFonts w:cs="Arial"/>
                <w:sz w:val="20"/>
                <w:szCs w:val="20"/>
                <w:u w:val="single"/>
              </w:rPr>
            </w:pPr>
            <w:r w:rsidRPr="00B97755">
              <w:rPr>
                <w:rFonts w:cs="Arial"/>
                <w:sz w:val="20"/>
                <w:szCs w:val="20"/>
                <w:u w:val="single"/>
              </w:rPr>
              <w:t>e</w:t>
            </w:r>
            <w:r w:rsidR="00925BF2" w:rsidRPr="00B97755">
              <w:rPr>
                <w:rFonts w:cs="Arial"/>
                <w:sz w:val="20"/>
                <w:szCs w:val="20"/>
                <w:u w:val="single"/>
              </w:rPr>
              <w:t>)</w:t>
            </w:r>
            <w:r w:rsidRPr="00B97755">
              <w:rPr>
                <w:rFonts w:cs="Arial"/>
                <w:sz w:val="20"/>
                <w:szCs w:val="20"/>
                <w:u w:val="single"/>
              </w:rPr>
              <w:t xml:space="preserve"> </w:t>
            </w:r>
            <w:r w:rsidR="00FB53E6" w:rsidRPr="00B97755">
              <w:rPr>
                <w:rFonts w:cs="Arial"/>
                <w:sz w:val="20"/>
                <w:szCs w:val="20"/>
                <w:u w:val="single"/>
              </w:rPr>
              <w:t>Nawilżanie</w:t>
            </w:r>
            <w:r w:rsidR="00FB53E6" w:rsidRPr="00B97755">
              <w:rPr>
                <w:rFonts w:cs="Arial"/>
                <w:sz w:val="20"/>
                <w:szCs w:val="20"/>
              </w:rPr>
              <w:t xml:space="preserve"> - unika się uprzątania powierzchni suchych, nawierzchnie zwilża się wodą.</w:t>
            </w:r>
          </w:p>
          <w:p w14:paraId="3687154B" w14:textId="689B0BFB" w:rsidR="00FB53E6" w:rsidRPr="00B97755" w:rsidRDefault="00B41FCE" w:rsidP="00FE4B24">
            <w:pPr>
              <w:pStyle w:val="ZawartotabeliIE"/>
              <w:spacing w:before="0" w:after="0"/>
              <w:jc w:val="left"/>
              <w:textAlignment w:val="baseline"/>
              <w:rPr>
                <w:rFonts w:cs="Arial"/>
                <w:sz w:val="20"/>
                <w:szCs w:val="20"/>
                <w:u w:val="single"/>
              </w:rPr>
            </w:pPr>
            <w:r w:rsidRPr="00B97755">
              <w:rPr>
                <w:rFonts w:cs="Arial"/>
                <w:sz w:val="20"/>
                <w:szCs w:val="20"/>
                <w:u w:val="single"/>
              </w:rPr>
              <w:t>f</w:t>
            </w:r>
            <w:r w:rsidR="00925BF2" w:rsidRPr="00B97755">
              <w:rPr>
                <w:rFonts w:cs="Arial"/>
                <w:sz w:val="20"/>
                <w:szCs w:val="20"/>
                <w:u w:val="single"/>
              </w:rPr>
              <w:t>)</w:t>
            </w:r>
            <w:r w:rsidRPr="00B97755">
              <w:rPr>
                <w:rFonts w:cs="Arial"/>
                <w:sz w:val="20"/>
                <w:szCs w:val="20"/>
                <w:u w:val="single"/>
              </w:rPr>
              <w:t xml:space="preserve"> </w:t>
            </w:r>
            <w:r w:rsidR="00FB53E6" w:rsidRPr="00B97755">
              <w:rPr>
                <w:rFonts w:cs="Arial"/>
                <w:sz w:val="20"/>
                <w:szCs w:val="20"/>
                <w:u w:val="single"/>
              </w:rPr>
              <w:t>Obsługa techniczna</w:t>
            </w:r>
            <w:r w:rsidR="00FB53E6" w:rsidRPr="00B97755">
              <w:rPr>
                <w:rFonts w:cs="Arial"/>
                <w:sz w:val="20"/>
                <w:szCs w:val="20"/>
              </w:rPr>
              <w:t xml:space="preserve"> - instalacja podlega codziennej kontroli wizualnej, bieżącemu czyszczeniu oraz okresowym przeglądom.</w:t>
            </w:r>
          </w:p>
          <w:p w14:paraId="7748BED3" w14:textId="36F73043" w:rsidR="00FB53E6" w:rsidRPr="0091089A" w:rsidRDefault="00B41FCE" w:rsidP="00FE4B24">
            <w:pPr>
              <w:pStyle w:val="ZawartotabeliIE"/>
              <w:spacing w:before="0" w:after="0"/>
              <w:jc w:val="left"/>
              <w:textAlignment w:val="baseline"/>
              <w:rPr>
                <w:rFonts w:cs="Arial"/>
                <w:sz w:val="21"/>
                <w:szCs w:val="21"/>
                <w:u w:val="single"/>
              </w:rPr>
            </w:pPr>
            <w:r w:rsidRPr="00B97755">
              <w:rPr>
                <w:rFonts w:cs="Arial"/>
                <w:sz w:val="20"/>
                <w:szCs w:val="20"/>
                <w:u w:val="single"/>
              </w:rPr>
              <w:t>g</w:t>
            </w:r>
            <w:r w:rsidR="00925BF2" w:rsidRPr="00B97755">
              <w:rPr>
                <w:rFonts w:cs="Arial"/>
                <w:sz w:val="20"/>
                <w:szCs w:val="20"/>
                <w:u w:val="single"/>
              </w:rPr>
              <w:t>)</w:t>
            </w:r>
            <w:r w:rsidRPr="00B97755">
              <w:rPr>
                <w:rFonts w:cs="Arial"/>
                <w:sz w:val="20"/>
                <w:szCs w:val="20"/>
                <w:u w:val="single"/>
              </w:rPr>
              <w:t xml:space="preserve"> </w:t>
            </w:r>
            <w:r w:rsidR="00FB53E6" w:rsidRPr="00B97755">
              <w:rPr>
                <w:rFonts w:cs="Arial"/>
                <w:sz w:val="20"/>
                <w:szCs w:val="20"/>
                <w:u w:val="single"/>
              </w:rPr>
              <w:t>Czyszczenie terenów, na których przetwarzane i magazynowane są odpady</w:t>
            </w:r>
            <w:r w:rsidR="00FB53E6" w:rsidRPr="00B97755">
              <w:rPr>
                <w:rFonts w:cs="Arial"/>
                <w:sz w:val="20"/>
                <w:szCs w:val="20"/>
              </w:rPr>
              <w:t xml:space="preserve"> - teren zakładu, w tym ogrodzenie, wnętrza hal i wiat, place i drogi wewnętrzne, są okresowo czyszczone.</w:t>
            </w:r>
          </w:p>
        </w:tc>
      </w:tr>
      <w:tr w:rsidR="00FB53E6" w:rsidRPr="00F8471D" w14:paraId="0867E412" w14:textId="77777777" w:rsidTr="001F74A6">
        <w:tc>
          <w:tcPr>
            <w:tcW w:w="1846" w:type="dxa"/>
            <w:tcBorders>
              <w:top w:val="single" w:sz="4" w:space="0" w:color="auto"/>
              <w:left w:val="single" w:sz="4" w:space="0" w:color="auto"/>
              <w:bottom w:val="single" w:sz="4" w:space="0" w:color="auto"/>
              <w:right w:val="single" w:sz="4" w:space="0" w:color="auto"/>
            </w:tcBorders>
            <w:vAlign w:val="center"/>
          </w:tcPr>
          <w:p w14:paraId="39008E4F" w14:textId="77777777" w:rsidR="00FB53E6" w:rsidRPr="00F72E67" w:rsidRDefault="00FB53E6" w:rsidP="001F74A6">
            <w:pPr>
              <w:pStyle w:val="ZawartotabeliIE"/>
              <w:spacing w:before="0" w:after="0"/>
              <w:rPr>
                <w:rFonts w:cs="Arial"/>
                <w:b/>
                <w:sz w:val="24"/>
                <w:szCs w:val="24"/>
              </w:rPr>
            </w:pPr>
            <w:r w:rsidRPr="00F72E67">
              <w:rPr>
                <w:rFonts w:cs="Arial"/>
                <w:b/>
                <w:sz w:val="24"/>
                <w:szCs w:val="24"/>
              </w:rPr>
              <w:t>BAT 15</w:t>
            </w:r>
          </w:p>
          <w:p w14:paraId="65603647" w14:textId="6B66915B" w:rsidR="00FB53E6" w:rsidRPr="0091089A" w:rsidRDefault="00FB53E6" w:rsidP="001F74A6">
            <w:pPr>
              <w:pStyle w:val="ZawartotabeliIE"/>
              <w:spacing w:before="0" w:after="0"/>
              <w:rPr>
                <w:rFonts w:cs="Arial"/>
                <w:sz w:val="21"/>
                <w:szCs w:val="21"/>
              </w:rPr>
            </w:pPr>
          </w:p>
        </w:tc>
        <w:tc>
          <w:tcPr>
            <w:tcW w:w="7225" w:type="dxa"/>
            <w:tcBorders>
              <w:top w:val="single" w:sz="4" w:space="0" w:color="auto"/>
              <w:left w:val="single" w:sz="4" w:space="0" w:color="auto"/>
              <w:bottom w:val="single" w:sz="4" w:space="0" w:color="auto"/>
              <w:right w:val="single" w:sz="4" w:space="0" w:color="auto"/>
            </w:tcBorders>
          </w:tcPr>
          <w:p w14:paraId="370F29DF" w14:textId="50A73E0B" w:rsidR="00FB53E6" w:rsidRPr="00B97755" w:rsidRDefault="00FB53E6" w:rsidP="00370BEE">
            <w:pPr>
              <w:pStyle w:val="ZawartotabeliIE"/>
              <w:numPr>
                <w:ilvl w:val="0"/>
                <w:numId w:val="120"/>
              </w:numPr>
              <w:spacing w:before="0" w:after="0"/>
              <w:ind w:left="311" w:hanging="283"/>
              <w:jc w:val="left"/>
              <w:textAlignment w:val="baseline"/>
              <w:rPr>
                <w:rFonts w:cs="Arial"/>
                <w:bCs/>
                <w:sz w:val="20"/>
                <w:szCs w:val="20"/>
              </w:rPr>
            </w:pPr>
            <w:r w:rsidRPr="00B97755">
              <w:rPr>
                <w:rFonts w:cs="Arial"/>
                <w:bCs/>
                <w:sz w:val="20"/>
                <w:szCs w:val="20"/>
              </w:rPr>
              <w:t>Właściwa konstrukcja zespołu urządzeń</w:t>
            </w:r>
            <w:r w:rsidR="00A70105" w:rsidRPr="00B97755">
              <w:rPr>
                <w:rFonts w:cs="Arial"/>
                <w:bCs/>
                <w:sz w:val="20"/>
                <w:szCs w:val="20"/>
              </w:rPr>
              <w:t>.</w:t>
            </w:r>
          </w:p>
          <w:p w14:paraId="5BC60EF3" w14:textId="77777777" w:rsidR="00FB53E6" w:rsidRPr="00B97755" w:rsidRDefault="00FB53E6" w:rsidP="00370BEE">
            <w:pPr>
              <w:pStyle w:val="ZawartotabeliIE"/>
              <w:spacing w:before="0" w:after="0"/>
              <w:ind w:left="312"/>
              <w:jc w:val="left"/>
              <w:rPr>
                <w:rFonts w:cs="Arial"/>
                <w:b/>
                <w:sz w:val="20"/>
                <w:szCs w:val="20"/>
              </w:rPr>
            </w:pPr>
            <w:r w:rsidRPr="00B97755">
              <w:rPr>
                <w:rFonts w:cs="Arial"/>
                <w:sz w:val="20"/>
                <w:szCs w:val="20"/>
              </w:rPr>
              <w:t>Spalanie biogazu w pochodni jest wykorzystywane głównie do spalania gazów palnych ze względów bezpieczeństwa lub w przypadku warunków</w:t>
            </w:r>
            <w:r w:rsidRPr="00B97755">
              <w:rPr>
                <w:rFonts w:cs="Arial"/>
                <w:b/>
                <w:sz w:val="20"/>
                <w:szCs w:val="20"/>
              </w:rPr>
              <w:t xml:space="preserve"> </w:t>
            </w:r>
            <w:r w:rsidRPr="00B97755">
              <w:rPr>
                <w:rFonts w:cs="Arial"/>
                <w:sz w:val="20"/>
                <w:szCs w:val="20"/>
              </w:rPr>
              <w:t xml:space="preserve">eksploatacyjnych odbiegających od normalnych. Konstrukcja pochodni zapewnia spalenie całej ilości wytwarzanego biogazu. Pochodnia posiada komorę zamkniętą, zapewniającą </w:t>
            </w:r>
            <w:proofErr w:type="spellStart"/>
            <w:r w:rsidRPr="00B97755">
              <w:rPr>
                <w:rFonts w:cs="Arial"/>
                <w:sz w:val="20"/>
                <w:szCs w:val="20"/>
              </w:rPr>
              <w:t>bezdymowe</w:t>
            </w:r>
            <w:proofErr w:type="spellEnd"/>
            <w:r w:rsidRPr="00B97755">
              <w:rPr>
                <w:rFonts w:cs="Arial"/>
                <w:sz w:val="20"/>
                <w:szCs w:val="20"/>
              </w:rPr>
              <w:t xml:space="preserve"> i całkowite dopalenie substancji palnych (metanu) w biogazie.</w:t>
            </w:r>
          </w:p>
          <w:p w14:paraId="5838704B" w14:textId="7CE74DF9" w:rsidR="00FB53E6" w:rsidRPr="00B97755" w:rsidRDefault="00FB53E6" w:rsidP="00370BEE">
            <w:pPr>
              <w:pStyle w:val="ZawartotabeliIE"/>
              <w:numPr>
                <w:ilvl w:val="0"/>
                <w:numId w:val="120"/>
              </w:numPr>
              <w:spacing w:before="0" w:after="0"/>
              <w:ind w:left="311" w:hanging="283"/>
              <w:jc w:val="left"/>
              <w:textAlignment w:val="baseline"/>
              <w:rPr>
                <w:rFonts w:cs="Arial"/>
                <w:bCs/>
                <w:sz w:val="20"/>
                <w:szCs w:val="20"/>
              </w:rPr>
            </w:pPr>
            <w:r w:rsidRPr="00B97755">
              <w:rPr>
                <w:rFonts w:cs="Arial"/>
                <w:bCs/>
                <w:sz w:val="20"/>
                <w:szCs w:val="20"/>
              </w:rPr>
              <w:t>Zarządzanie zespołem urządzeń</w:t>
            </w:r>
            <w:r w:rsidR="00A70105" w:rsidRPr="00B97755">
              <w:rPr>
                <w:rFonts w:cs="Arial"/>
                <w:bCs/>
                <w:sz w:val="20"/>
                <w:szCs w:val="20"/>
              </w:rPr>
              <w:t>.</w:t>
            </w:r>
          </w:p>
          <w:p w14:paraId="0838DC4B" w14:textId="5203AED2" w:rsidR="00FB53E6" w:rsidRPr="00370BEE" w:rsidRDefault="00FB53E6" w:rsidP="00370BEE">
            <w:pPr>
              <w:pStyle w:val="ZawartotabeliIE"/>
              <w:spacing w:before="0" w:after="0"/>
              <w:ind w:left="312"/>
              <w:jc w:val="left"/>
              <w:rPr>
                <w:rFonts w:cs="Arial"/>
                <w:sz w:val="20"/>
                <w:szCs w:val="20"/>
              </w:rPr>
            </w:pPr>
            <w:r w:rsidRPr="00B97755">
              <w:rPr>
                <w:rFonts w:cs="Arial"/>
                <w:sz w:val="20"/>
                <w:szCs w:val="20"/>
              </w:rPr>
              <w:t>Rejestrowanie przypadków spalania w pochodni obejmuje oszacowany/zmierzony skład biogazu spalanego w pochodni, zmierzoną ilość gazu spalanego w pochodni i czas trwania operacji. Rejestrowanie umożliwia ilościowe oznaczenie emisji</w:t>
            </w:r>
            <w:r w:rsidR="00370BEE">
              <w:rPr>
                <w:rFonts w:cs="Arial"/>
                <w:sz w:val="20"/>
                <w:szCs w:val="20"/>
              </w:rPr>
              <w:t xml:space="preserve"> </w:t>
            </w:r>
            <w:r w:rsidRPr="00B97755">
              <w:rPr>
                <w:rFonts w:cs="Arial"/>
                <w:sz w:val="20"/>
                <w:szCs w:val="20"/>
              </w:rPr>
              <w:t>i zapobieganie</w:t>
            </w:r>
            <w:r w:rsidR="00370BEE">
              <w:rPr>
                <w:rFonts w:cs="Arial"/>
                <w:sz w:val="20"/>
                <w:szCs w:val="20"/>
              </w:rPr>
              <w:t xml:space="preserve"> </w:t>
            </w:r>
            <w:r w:rsidRPr="00B97755">
              <w:rPr>
                <w:rFonts w:cs="Arial"/>
                <w:sz w:val="20"/>
                <w:szCs w:val="20"/>
              </w:rPr>
              <w:t>przyszłym</w:t>
            </w:r>
            <w:r w:rsidR="00370BEE">
              <w:rPr>
                <w:rFonts w:cs="Arial"/>
                <w:sz w:val="20"/>
                <w:szCs w:val="20"/>
              </w:rPr>
              <w:t xml:space="preserve"> </w:t>
            </w:r>
            <w:r w:rsidRPr="00B97755">
              <w:rPr>
                <w:rFonts w:cs="Arial"/>
                <w:sz w:val="20"/>
                <w:szCs w:val="20"/>
              </w:rPr>
              <w:t>przypadkom spalania</w:t>
            </w:r>
            <w:r w:rsidRPr="00B97755">
              <w:rPr>
                <w:rFonts w:cs="Arial"/>
                <w:b/>
                <w:sz w:val="20"/>
                <w:szCs w:val="20"/>
              </w:rPr>
              <w:t>.</w:t>
            </w:r>
          </w:p>
        </w:tc>
      </w:tr>
      <w:tr w:rsidR="00FB53E6" w:rsidRPr="00F8471D" w14:paraId="533A7937" w14:textId="77777777" w:rsidTr="001F74A6">
        <w:tc>
          <w:tcPr>
            <w:tcW w:w="1846" w:type="dxa"/>
            <w:tcBorders>
              <w:top w:val="single" w:sz="4" w:space="0" w:color="auto"/>
              <w:left w:val="single" w:sz="4" w:space="0" w:color="auto"/>
              <w:bottom w:val="single" w:sz="4" w:space="0" w:color="auto"/>
              <w:right w:val="single" w:sz="4" w:space="0" w:color="auto"/>
            </w:tcBorders>
            <w:vAlign w:val="center"/>
          </w:tcPr>
          <w:p w14:paraId="14A52A35" w14:textId="02A1CE34" w:rsidR="00FB53E6" w:rsidRPr="00F72E67" w:rsidRDefault="00FB53E6" w:rsidP="001F74A6">
            <w:pPr>
              <w:pStyle w:val="ZawartotabeliIE"/>
              <w:spacing w:before="0" w:after="0"/>
              <w:rPr>
                <w:rFonts w:cs="Arial"/>
                <w:b/>
                <w:sz w:val="24"/>
                <w:szCs w:val="24"/>
              </w:rPr>
            </w:pPr>
            <w:r w:rsidRPr="00F72E67">
              <w:rPr>
                <w:rFonts w:cs="Arial"/>
                <w:b/>
                <w:sz w:val="24"/>
                <w:szCs w:val="24"/>
              </w:rPr>
              <w:t>BAT 16</w:t>
            </w:r>
          </w:p>
          <w:p w14:paraId="1F50F86A" w14:textId="58E34971" w:rsidR="00FB53E6" w:rsidRPr="0091089A" w:rsidRDefault="00FB53E6" w:rsidP="001F74A6">
            <w:pPr>
              <w:pStyle w:val="ZawartotabeliIE"/>
              <w:spacing w:before="0" w:after="0"/>
              <w:rPr>
                <w:rFonts w:cs="Arial"/>
                <w:sz w:val="21"/>
                <w:szCs w:val="21"/>
              </w:rPr>
            </w:pPr>
          </w:p>
        </w:tc>
        <w:tc>
          <w:tcPr>
            <w:tcW w:w="7225" w:type="dxa"/>
            <w:tcBorders>
              <w:top w:val="single" w:sz="4" w:space="0" w:color="auto"/>
              <w:left w:val="single" w:sz="4" w:space="0" w:color="auto"/>
              <w:bottom w:val="single" w:sz="4" w:space="0" w:color="auto"/>
              <w:right w:val="single" w:sz="4" w:space="0" w:color="auto"/>
            </w:tcBorders>
          </w:tcPr>
          <w:p w14:paraId="0056C717" w14:textId="527C12BA" w:rsidR="00FB53E6" w:rsidRPr="00B97755" w:rsidRDefault="00FB53E6" w:rsidP="008A6686">
            <w:pPr>
              <w:pStyle w:val="ZawartotabeliIE"/>
              <w:numPr>
                <w:ilvl w:val="0"/>
                <w:numId w:val="119"/>
              </w:numPr>
              <w:spacing w:before="0" w:after="0"/>
              <w:ind w:left="311" w:hanging="283"/>
              <w:jc w:val="left"/>
              <w:textAlignment w:val="baseline"/>
              <w:rPr>
                <w:rFonts w:cs="Arial"/>
                <w:bCs/>
                <w:sz w:val="20"/>
                <w:szCs w:val="20"/>
              </w:rPr>
            </w:pPr>
            <w:r w:rsidRPr="00B97755">
              <w:rPr>
                <w:rFonts w:cs="Arial"/>
                <w:bCs/>
                <w:sz w:val="20"/>
                <w:szCs w:val="20"/>
              </w:rPr>
              <w:t>Prawidłowa konstrukcja urządzeń do spalania gazu w pochodni</w:t>
            </w:r>
            <w:r w:rsidR="00A70105" w:rsidRPr="00B97755">
              <w:rPr>
                <w:rFonts w:cs="Arial"/>
                <w:bCs/>
                <w:sz w:val="20"/>
                <w:szCs w:val="20"/>
              </w:rPr>
              <w:t>.</w:t>
            </w:r>
          </w:p>
          <w:p w14:paraId="1C2062E6" w14:textId="3050664C" w:rsidR="00FB53E6" w:rsidRPr="00B97755" w:rsidRDefault="00FB53E6" w:rsidP="00FE4B24">
            <w:pPr>
              <w:pStyle w:val="ZawartotabeliIE"/>
              <w:spacing w:before="0" w:after="0"/>
              <w:ind w:left="312"/>
              <w:jc w:val="left"/>
              <w:rPr>
                <w:rFonts w:cs="Arial"/>
                <w:sz w:val="20"/>
                <w:szCs w:val="20"/>
              </w:rPr>
            </w:pPr>
            <w:r w:rsidRPr="00B97755">
              <w:rPr>
                <w:rFonts w:cs="Arial"/>
                <w:sz w:val="20"/>
                <w:szCs w:val="20"/>
              </w:rPr>
              <w:t xml:space="preserve">Pochodnia wchodzi w skład systemu zabezpieczenia przed niekontrolowaną emisją biogazu do atmosfery. Pochodnia została dobrana w taki sposób, aby zapewnić całkowite spalenie nadwyżki biogazu </w:t>
            </w:r>
            <w:r w:rsidR="00D43609">
              <w:rPr>
                <w:rFonts w:cs="Arial"/>
                <w:sz w:val="20"/>
                <w:szCs w:val="20"/>
              </w:rPr>
              <w:br/>
            </w:r>
            <w:r w:rsidRPr="00B97755">
              <w:rPr>
                <w:rFonts w:cs="Arial"/>
                <w:sz w:val="20"/>
                <w:szCs w:val="20"/>
              </w:rPr>
              <w:t>w sytuacjach awaryjnych (awaria agregatów). To pozwala zapobiec emisji metanu i innych substancji palnych do atmosfery. Komora zamknięta pochodni zapewnia przeprowadzanie bezdymnych i skutecznych procesów spalania biogazu. Pochodnia wyposażona jest w system automatycznego sterowania oraz inne systemy zabezpieczające (wykrywacz płomienia, czujnik temperatury, przerywacz płomienia).</w:t>
            </w:r>
          </w:p>
          <w:p w14:paraId="175C83D6" w14:textId="237C5B0F" w:rsidR="00FB53E6" w:rsidRPr="0074248C" w:rsidRDefault="00FB53E6" w:rsidP="008A6686">
            <w:pPr>
              <w:pStyle w:val="ZawartotabeliIE"/>
              <w:numPr>
                <w:ilvl w:val="0"/>
                <w:numId w:val="119"/>
              </w:numPr>
              <w:spacing w:before="0" w:after="0"/>
              <w:ind w:left="312" w:hanging="284"/>
              <w:jc w:val="left"/>
              <w:textAlignment w:val="baseline"/>
              <w:rPr>
                <w:rFonts w:cs="Arial"/>
                <w:bCs/>
                <w:sz w:val="21"/>
                <w:szCs w:val="21"/>
              </w:rPr>
            </w:pPr>
            <w:r w:rsidRPr="00B97755">
              <w:rPr>
                <w:rFonts w:cs="Arial"/>
                <w:bCs/>
                <w:sz w:val="20"/>
                <w:szCs w:val="20"/>
              </w:rPr>
              <w:t>Monitorowanie i rejestrowanie danych w ramach zarządzania pochodniami</w:t>
            </w:r>
            <w:r w:rsidR="0074248C" w:rsidRPr="00B97755">
              <w:rPr>
                <w:rFonts w:cs="Arial"/>
                <w:bCs/>
                <w:sz w:val="20"/>
                <w:szCs w:val="20"/>
              </w:rPr>
              <w:t xml:space="preserve">. </w:t>
            </w:r>
            <w:r w:rsidRPr="00B97755">
              <w:rPr>
                <w:rFonts w:cs="Arial"/>
                <w:sz w:val="20"/>
                <w:szCs w:val="20"/>
              </w:rPr>
              <w:t>Monitorowany jest czas pracy pochodni. Rejestrowanie przypadków spalania w pochodni obejmuje skład gazu kierowanego do pochodni, ilość gazu spalanego w pochodni i czas trwania operacji.</w:t>
            </w:r>
          </w:p>
        </w:tc>
      </w:tr>
      <w:tr w:rsidR="00FB53E6" w:rsidRPr="00F8471D" w14:paraId="3CE44F1D" w14:textId="77777777" w:rsidTr="00F87320">
        <w:trPr>
          <w:trHeight w:val="2872"/>
        </w:trPr>
        <w:tc>
          <w:tcPr>
            <w:tcW w:w="1846" w:type="dxa"/>
            <w:tcBorders>
              <w:top w:val="single" w:sz="4" w:space="0" w:color="auto"/>
              <w:left w:val="single" w:sz="4" w:space="0" w:color="auto"/>
              <w:bottom w:val="single" w:sz="4" w:space="0" w:color="auto"/>
              <w:right w:val="single" w:sz="4" w:space="0" w:color="auto"/>
            </w:tcBorders>
            <w:vAlign w:val="center"/>
          </w:tcPr>
          <w:p w14:paraId="05490FF8" w14:textId="77777777" w:rsidR="00FB53E6" w:rsidRPr="00F72E67" w:rsidRDefault="00FB53E6" w:rsidP="001F74A6">
            <w:pPr>
              <w:pStyle w:val="ZawartotabeliIE"/>
              <w:spacing w:before="0" w:after="0"/>
              <w:rPr>
                <w:rFonts w:cs="Arial"/>
                <w:b/>
                <w:color w:val="000000" w:themeColor="text1"/>
                <w:sz w:val="24"/>
                <w:szCs w:val="24"/>
              </w:rPr>
            </w:pPr>
            <w:r w:rsidRPr="00F72E67">
              <w:rPr>
                <w:rFonts w:cs="Arial"/>
                <w:b/>
                <w:color w:val="000000" w:themeColor="text1"/>
                <w:sz w:val="24"/>
                <w:szCs w:val="24"/>
              </w:rPr>
              <w:lastRenderedPageBreak/>
              <w:t>BAT 21</w:t>
            </w:r>
          </w:p>
          <w:p w14:paraId="5EF66087" w14:textId="228557C8" w:rsidR="00FB53E6" w:rsidRPr="00032BC8" w:rsidRDefault="00FB53E6" w:rsidP="001F74A6">
            <w:pPr>
              <w:pStyle w:val="ZawartotabeliIE"/>
              <w:spacing w:before="0" w:after="0"/>
              <w:rPr>
                <w:rFonts w:cs="Arial"/>
                <w:color w:val="000000" w:themeColor="text1"/>
                <w:sz w:val="21"/>
                <w:szCs w:val="21"/>
                <w:highlight w:val="yellow"/>
              </w:rPr>
            </w:pPr>
          </w:p>
        </w:tc>
        <w:tc>
          <w:tcPr>
            <w:tcW w:w="7225" w:type="dxa"/>
            <w:tcBorders>
              <w:top w:val="single" w:sz="4" w:space="0" w:color="auto"/>
              <w:left w:val="single" w:sz="4" w:space="0" w:color="auto"/>
              <w:bottom w:val="single" w:sz="4" w:space="0" w:color="auto"/>
              <w:right w:val="single" w:sz="4" w:space="0" w:color="auto"/>
            </w:tcBorders>
          </w:tcPr>
          <w:p w14:paraId="2CE2072A" w14:textId="77777777" w:rsidR="00FB53E6" w:rsidRPr="00B97755" w:rsidRDefault="00FB53E6" w:rsidP="00D76604">
            <w:pPr>
              <w:widowControl w:val="0"/>
              <w:suppressAutoHyphens/>
              <w:spacing w:before="120"/>
              <w:textAlignment w:val="baseline"/>
              <w:rPr>
                <w:rFonts w:ascii="Arial" w:eastAsia="SimSun" w:hAnsi="Arial" w:cs="Arial"/>
                <w:color w:val="000000" w:themeColor="text1"/>
                <w:kern w:val="1"/>
                <w:sz w:val="20"/>
                <w:szCs w:val="20"/>
                <w:lang w:eastAsia="zh-CN" w:bidi="hi-IN"/>
              </w:rPr>
            </w:pPr>
            <w:r w:rsidRPr="00B97755">
              <w:rPr>
                <w:rFonts w:ascii="Arial" w:eastAsia="SimSun" w:hAnsi="Arial" w:cs="Arial"/>
                <w:color w:val="000000" w:themeColor="text1"/>
                <w:kern w:val="1"/>
                <w:sz w:val="20"/>
                <w:szCs w:val="20"/>
                <w:lang w:eastAsia="zh-CN" w:bidi="hi-IN"/>
              </w:rPr>
              <w:t>W celu zapobiegania skutkom awarii i incydentów dla środowiska lub ograniczenia zakład zastosował:</w:t>
            </w:r>
          </w:p>
          <w:p w14:paraId="7639B437" w14:textId="77777777" w:rsidR="00FB53E6" w:rsidRPr="00B97755" w:rsidRDefault="00FB53E6" w:rsidP="008A6686">
            <w:pPr>
              <w:widowControl w:val="0"/>
              <w:numPr>
                <w:ilvl w:val="0"/>
                <w:numId w:val="112"/>
              </w:numPr>
              <w:suppressAutoHyphens/>
              <w:ind w:left="312" w:hanging="284"/>
              <w:textAlignment w:val="baseline"/>
              <w:rPr>
                <w:rFonts w:ascii="Arial" w:eastAsia="SimSun" w:hAnsi="Arial" w:cs="Arial"/>
                <w:color w:val="000000" w:themeColor="text1"/>
                <w:kern w:val="1"/>
                <w:sz w:val="20"/>
                <w:szCs w:val="20"/>
                <w:u w:val="single"/>
                <w:lang w:eastAsia="zh-CN" w:bidi="hi-IN"/>
              </w:rPr>
            </w:pPr>
            <w:r w:rsidRPr="00B97755">
              <w:rPr>
                <w:rFonts w:ascii="Arial" w:eastAsia="SimSun" w:hAnsi="Arial" w:cs="Arial"/>
                <w:color w:val="000000" w:themeColor="text1"/>
                <w:kern w:val="1"/>
                <w:sz w:val="20"/>
                <w:szCs w:val="20"/>
                <w:lang w:eastAsia="zh-CN" w:bidi="hi-IN"/>
              </w:rPr>
              <w:t>wymagany przepisami prawa system kontroli wizyjnej oraz instrukcję ppoż. określającą procedury postępowania w sytuacjach wystąpienia zagrożenia – BAT 21 a;</w:t>
            </w:r>
          </w:p>
          <w:p w14:paraId="1EC399A5" w14:textId="77777777" w:rsidR="00FB53E6" w:rsidRPr="00B97755" w:rsidRDefault="00FB53E6" w:rsidP="008A6686">
            <w:pPr>
              <w:widowControl w:val="0"/>
              <w:numPr>
                <w:ilvl w:val="0"/>
                <w:numId w:val="112"/>
              </w:numPr>
              <w:suppressAutoHyphens/>
              <w:ind w:left="312" w:hanging="284"/>
              <w:textAlignment w:val="baseline"/>
              <w:rPr>
                <w:rFonts w:ascii="Arial" w:eastAsia="SimSun" w:hAnsi="Arial" w:cs="Arial"/>
                <w:color w:val="000000" w:themeColor="text1"/>
                <w:kern w:val="1"/>
                <w:sz w:val="20"/>
                <w:szCs w:val="20"/>
                <w:lang w:eastAsia="zh-CN" w:bidi="hi-IN"/>
              </w:rPr>
            </w:pPr>
            <w:r w:rsidRPr="00B97755">
              <w:rPr>
                <w:rFonts w:ascii="Arial" w:eastAsia="SimSun" w:hAnsi="Arial" w:cs="Arial"/>
                <w:color w:val="000000" w:themeColor="text1"/>
                <w:kern w:val="1"/>
                <w:sz w:val="20"/>
                <w:szCs w:val="20"/>
                <w:lang w:eastAsia="zh-CN" w:bidi="hi-IN"/>
              </w:rPr>
              <w:t>zarządzanie emisjami występującymi w przypadku incydentów lub awarii oparte jest na zapisach systemu zarządzania środowiskowego, obejmującego procedury identyfikacji możliwych awarii, ocenie ryzyka ich wystąpienia i określeniu sposobu reagowania na nie - BAT 21 b;</w:t>
            </w:r>
          </w:p>
          <w:p w14:paraId="50EA0590" w14:textId="77777777" w:rsidR="00FB53E6" w:rsidRPr="00032BC8" w:rsidRDefault="00FB53E6" w:rsidP="008A6686">
            <w:pPr>
              <w:widowControl w:val="0"/>
              <w:numPr>
                <w:ilvl w:val="0"/>
                <w:numId w:val="112"/>
              </w:numPr>
              <w:suppressAutoHyphens/>
              <w:ind w:left="312" w:hanging="284"/>
              <w:textAlignment w:val="baseline"/>
              <w:rPr>
                <w:rFonts w:ascii="Arial" w:eastAsia="SimSun" w:hAnsi="Arial" w:cs="Arial"/>
                <w:color w:val="000000" w:themeColor="text1"/>
                <w:kern w:val="1"/>
                <w:sz w:val="21"/>
                <w:szCs w:val="21"/>
                <w:lang w:eastAsia="zh-CN" w:bidi="hi-IN"/>
              </w:rPr>
            </w:pPr>
            <w:r w:rsidRPr="00B97755">
              <w:rPr>
                <w:rFonts w:ascii="Arial" w:eastAsia="SimSun" w:hAnsi="Arial" w:cs="Arial"/>
                <w:color w:val="000000" w:themeColor="text1"/>
                <w:kern w:val="1"/>
                <w:sz w:val="20"/>
                <w:szCs w:val="20"/>
                <w:lang w:eastAsia="zh-CN" w:bidi="hi-IN"/>
              </w:rPr>
              <w:t>wystąpienie nieprawidłowości w prowadzeniu procesów podlega rejestracji (dziennik alarmów), a postępowanie personelu w takich przypadkach zostało określone w procedurach zarządzania środowiskowego – BAT 21 c.</w:t>
            </w:r>
          </w:p>
        </w:tc>
      </w:tr>
      <w:tr w:rsidR="00FB53E6" w:rsidRPr="00F8471D" w14:paraId="29747C4B" w14:textId="77777777" w:rsidTr="001F74A6">
        <w:tc>
          <w:tcPr>
            <w:tcW w:w="1846" w:type="dxa"/>
            <w:tcBorders>
              <w:top w:val="single" w:sz="4" w:space="0" w:color="auto"/>
              <w:left w:val="single" w:sz="4" w:space="0" w:color="auto"/>
              <w:bottom w:val="single" w:sz="4" w:space="0" w:color="auto"/>
              <w:right w:val="single" w:sz="4" w:space="0" w:color="auto"/>
            </w:tcBorders>
            <w:vAlign w:val="center"/>
          </w:tcPr>
          <w:p w14:paraId="41BF56A1" w14:textId="77777777" w:rsidR="00FB53E6" w:rsidRPr="00D52CB9" w:rsidRDefault="00FB53E6" w:rsidP="001F74A6">
            <w:pPr>
              <w:jc w:val="center"/>
              <w:rPr>
                <w:rFonts w:ascii="Arial" w:hAnsi="Arial" w:cs="Arial"/>
                <w:b/>
                <w:color w:val="000000" w:themeColor="text1"/>
                <w:sz w:val="24"/>
                <w:szCs w:val="24"/>
              </w:rPr>
            </w:pPr>
            <w:r w:rsidRPr="00D52CB9">
              <w:rPr>
                <w:rFonts w:ascii="Arial" w:hAnsi="Arial" w:cs="Arial"/>
                <w:b/>
                <w:color w:val="000000" w:themeColor="text1"/>
                <w:sz w:val="24"/>
                <w:szCs w:val="24"/>
              </w:rPr>
              <w:t>BAT 31</w:t>
            </w:r>
          </w:p>
          <w:p w14:paraId="646B47C3" w14:textId="486AA275" w:rsidR="00FB53E6" w:rsidRPr="00097AB5" w:rsidRDefault="00FB53E6" w:rsidP="001F74A6">
            <w:pPr>
              <w:pStyle w:val="ZawartotabeliIE"/>
              <w:spacing w:before="0" w:after="0"/>
              <w:rPr>
                <w:rFonts w:cs="Arial"/>
                <w:sz w:val="21"/>
                <w:szCs w:val="21"/>
              </w:rPr>
            </w:pPr>
          </w:p>
        </w:tc>
        <w:tc>
          <w:tcPr>
            <w:tcW w:w="7225" w:type="dxa"/>
            <w:tcBorders>
              <w:top w:val="single" w:sz="4" w:space="0" w:color="auto"/>
              <w:left w:val="single" w:sz="4" w:space="0" w:color="auto"/>
              <w:bottom w:val="single" w:sz="4" w:space="0" w:color="auto"/>
              <w:right w:val="single" w:sz="4" w:space="0" w:color="auto"/>
            </w:tcBorders>
          </w:tcPr>
          <w:p w14:paraId="58EF240A" w14:textId="77777777" w:rsidR="00213BAE" w:rsidRPr="00240218" w:rsidRDefault="00213BAE" w:rsidP="00240218">
            <w:pPr>
              <w:pStyle w:val="ZawartotabeliIE"/>
              <w:spacing w:before="0"/>
              <w:jc w:val="left"/>
              <w:rPr>
                <w:rFonts w:cs="Arial"/>
                <w:bCs/>
                <w:color w:val="000000" w:themeColor="text1"/>
                <w:sz w:val="20"/>
                <w:szCs w:val="20"/>
              </w:rPr>
            </w:pPr>
            <w:r w:rsidRPr="00240218">
              <w:rPr>
                <w:rFonts w:cs="Arial"/>
                <w:bCs/>
                <w:color w:val="000000" w:themeColor="text1"/>
                <w:sz w:val="20"/>
                <w:szCs w:val="20"/>
              </w:rPr>
              <w:t>Dotyczy procesu produkcji paliwa RDF.</w:t>
            </w:r>
          </w:p>
          <w:p w14:paraId="17F2BB61" w14:textId="77777777" w:rsidR="00213BAE" w:rsidRPr="00097AB5" w:rsidRDefault="00213BAE" w:rsidP="00213BAE">
            <w:pPr>
              <w:spacing w:before="120"/>
              <w:rPr>
                <w:rFonts w:ascii="Arial" w:eastAsia="Arial" w:hAnsi="Arial" w:cs="Arial"/>
                <w:color w:val="000000" w:themeColor="text1"/>
                <w:sz w:val="21"/>
                <w:szCs w:val="21"/>
              </w:rPr>
            </w:pPr>
            <w:r w:rsidRPr="00097AB5">
              <w:rPr>
                <w:rFonts w:ascii="Arial" w:eastAsia="Arial" w:hAnsi="Arial" w:cs="Arial"/>
                <w:color w:val="000000" w:themeColor="text1"/>
                <w:sz w:val="21"/>
                <w:szCs w:val="21"/>
              </w:rPr>
              <w:t xml:space="preserve">Procesy przetwarzania odpadów kalorycznych prowadzone są w hali części mechanicznej instalacji (sortowni), wyposażonej w linie do produkcji paliwa RDF. W celu ograniczenia emisji związków organicznych do powietrza, powietrze </w:t>
            </w:r>
            <w:proofErr w:type="spellStart"/>
            <w:r w:rsidRPr="00097AB5">
              <w:rPr>
                <w:rFonts w:ascii="Arial" w:eastAsia="Arial" w:hAnsi="Arial" w:cs="Arial"/>
                <w:color w:val="000000" w:themeColor="text1"/>
                <w:sz w:val="21"/>
                <w:szCs w:val="21"/>
              </w:rPr>
              <w:t>poprocesowe</w:t>
            </w:r>
            <w:proofErr w:type="spellEnd"/>
            <w:r w:rsidRPr="00097AB5">
              <w:rPr>
                <w:rFonts w:ascii="Arial" w:eastAsia="Arial" w:hAnsi="Arial" w:cs="Arial"/>
                <w:color w:val="000000" w:themeColor="text1"/>
                <w:sz w:val="21"/>
                <w:szCs w:val="21"/>
              </w:rPr>
              <w:t xml:space="preserve"> z hali mechanicznego przetwarzania odpadów jest ujmowane i tłoczone do części biologicznej instalacji. Powietrze zaciągane z hali sortowni zasila tzw. centralny kanał świeżego powietrza, którym jest tłoczone do hali biologicznego przetwarzania </w:t>
            </w:r>
            <w:r>
              <w:rPr>
                <w:rFonts w:ascii="Arial" w:eastAsia="Arial" w:hAnsi="Arial" w:cs="Arial"/>
                <w:color w:val="000000" w:themeColor="text1"/>
                <w:sz w:val="21"/>
                <w:szCs w:val="21"/>
              </w:rPr>
              <w:br/>
            </w:r>
            <w:r w:rsidRPr="00097AB5">
              <w:rPr>
                <w:rFonts w:ascii="Arial" w:eastAsia="Arial" w:hAnsi="Arial" w:cs="Arial"/>
                <w:color w:val="000000" w:themeColor="text1"/>
                <w:sz w:val="21"/>
                <w:szCs w:val="21"/>
              </w:rPr>
              <w:t>i wykorzystywane jako świeże powietrze w procesach tlenowej stabilizacji i kompostowania. Powietrze</w:t>
            </w:r>
            <w:r>
              <w:rPr>
                <w:rFonts w:ascii="Arial" w:eastAsia="Arial" w:hAnsi="Arial" w:cs="Arial"/>
                <w:color w:val="000000" w:themeColor="text1"/>
                <w:sz w:val="21"/>
                <w:szCs w:val="21"/>
              </w:rPr>
              <w:t>,</w:t>
            </w:r>
            <w:r w:rsidRPr="00097AB5">
              <w:rPr>
                <w:rFonts w:ascii="Arial" w:eastAsia="Arial" w:hAnsi="Arial" w:cs="Arial"/>
                <w:color w:val="000000" w:themeColor="text1"/>
                <w:sz w:val="21"/>
                <w:szCs w:val="21"/>
              </w:rPr>
              <w:t xml:space="preserve"> po procesach biologicznych</w:t>
            </w:r>
            <w:r>
              <w:rPr>
                <w:rFonts w:ascii="Arial" w:eastAsia="Arial" w:hAnsi="Arial" w:cs="Arial"/>
                <w:color w:val="000000" w:themeColor="text1"/>
                <w:sz w:val="21"/>
                <w:szCs w:val="21"/>
              </w:rPr>
              <w:t>,</w:t>
            </w:r>
            <w:r w:rsidRPr="00097AB5">
              <w:rPr>
                <w:rFonts w:ascii="Arial" w:eastAsia="Arial" w:hAnsi="Arial" w:cs="Arial"/>
                <w:color w:val="000000" w:themeColor="text1"/>
                <w:sz w:val="21"/>
                <w:szCs w:val="21"/>
              </w:rPr>
              <w:t xml:space="preserve"> jest oczyszczane w układzie dwustopniowym: płuczka/</w:t>
            </w:r>
            <w:proofErr w:type="spellStart"/>
            <w:r w:rsidRPr="00097AB5">
              <w:rPr>
                <w:rFonts w:ascii="Arial" w:eastAsia="Arial" w:hAnsi="Arial" w:cs="Arial"/>
                <w:color w:val="000000" w:themeColor="text1"/>
                <w:sz w:val="21"/>
                <w:szCs w:val="21"/>
              </w:rPr>
              <w:t>biofiltr</w:t>
            </w:r>
            <w:proofErr w:type="spellEnd"/>
            <w:r w:rsidRPr="00097AB5">
              <w:rPr>
                <w:rFonts w:ascii="Arial" w:eastAsia="Arial" w:hAnsi="Arial" w:cs="Arial"/>
                <w:color w:val="000000" w:themeColor="text1"/>
                <w:sz w:val="21"/>
                <w:szCs w:val="21"/>
              </w:rPr>
              <w:t xml:space="preserve">. W przypadku LZO proces ich usuwania polega na adsorpcji na złożu odpadów, oczyszczaniu na mokro w płuczce oraz ponownej adsorpcji w złożu </w:t>
            </w:r>
            <w:proofErr w:type="spellStart"/>
            <w:r w:rsidRPr="00097AB5">
              <w:rPr>
                <w:rFonts w:ascii="Arial" w:eastAsia="Arial" w:hAnsi="Arial" w:cs="Arial"/>
                <w:color w:val="000000" w:themeColor="text1"/>
                <w:sz w:val="21"/>
                <w:szCs w:val="21"/>
              </w:rPr>
              <w:t>biofiltra</w:t>
            </w:r>
            <w:proofErr w:type="spellEnd"/>
            <w:r w:rsidRPr="00097AB5">
              <w:rPr>
                <w:rFonts w:ascii="Arial" w:eastAsia="Arial" w:hAnsi="Arial" w:cs="Arial"/>
                <w:color w:val="000000" w:themeColor="text1"/>
                <w:sz w:val="21"/>
                <w:szCs w:val="21"/>
              </w:rPr>
              <w:t>.</w:t>
            </w:r>
          </w:p>
          <w:p w14:paraId="560B3E98" w14:textId="77777777" w:rsidR="00213BAE" w:rsidRPr="00097AB5" w:rsidRDefault="00213BAE" w:rsidP="00213BAE">
            <w:pPr>
              <w:tabs>
                <w:tab w:val="left" w:pos="1418"/>
              </w:tabs>
              <w:spacing w:before="120" w:line="280" w:lineRule="exact"/>
              <w:jc w:val="both"/>
              <w:rPr>
                <w:rFonts w:ascii="Arial" w:hAnsi="Arial" w:cs="Arial"/>
                <w:color w:val="000000" w:themeColor="text1"/>
                <w:sz w:val="21"/>
                <w:szCs w:val="21"/>
              </w:rPr>
            </w:pPr>
            <w:r w:rsidRPr="00097AB5">
              <w:rPr>
                <w:rFonts w:ascii="Arial" w:hAnsi="Arial" w:cs="Arial"/>
                <w:sz w:val="21"/>
                <w:szCs w:val="21"/>
              </w:rPr>
              <w:t xml:space="preserve">Dla </w:t>
            </w:r>
            <w:r w:rsidRPr="00097AB5">
              <w:rPr>
                <w:rFonts w:ascii="Arial" w:hAnsi="Arial" w:cs="Arial"/>
                <w:color w:val="000000" w:themeColor="text1"/>
                <w:sz w:val="21"/>
                <w:szCs w:val="21"/>
              </w:rPr>
              <w:t>instalacji określono poniższe poziomy emisji BAT-AEL:</w:t>
            </w:r>
          </w:p>
          <w:p w14:paraId="14EB7F04" w14:textId="086D3C91" w:rsidR="00FB53E6" w:rsidRPr="00097AB5" w:rsidRDefault="00213BAE" w:rsidP="00213BAE">
            <w:pPr>
              <w:numPr>
                <w:ilvl w:val="0"/>
                <w:numId w:val="115"/>
              </w:numPr>
              <w:tabs>
                <w:tab w:val="left" w:pos="1418"/>
              </w:tabs>
              <w:ind w:left="341" w:hanging="284"/>
              <w:rPr>
                <w:rFonts w:ascii="Arial" w:hAnsi="Arial" w:cs="Arial"/>
                <w:color w:val="000000" w:themeColor="text1"/>
                <w:sz w:val="21"/>
                <w:szCs w:val="21"/>
              </w:rPr>
            </w:pPr>
            <w:r w:rsidRPr="00097AB5">
              <w:rPr>
                <w:rFonts w:ascii="Arial" w:hAnsi="Arial" w:cs="Arial"/>
                <w:color w:val="000000" w:themeColor="text1"/>
                <w:sz w:val="21"/>
                <w:szCs w:val="21"/>
              </w:rPr>
              <w:t>całkowite LZO - 20,0 mg/Nm</w:t>
            </w:r>
            <w:r w:rsidRPr="00097AB5">
              <w:rPr>
                <w:rFonts w:ascii="Arial" w:hAnsi="Arial" w:cs="Arial"/>
                <w:color w:val="000000" w:themeColor="text1"/>
                <w:sz w:val="21"/>
                <w:szCs w:val="21"/>
                <w:vertAlign w:val="superscript"/>
              </w:rPr>
              <w:t>3</w:t>
            </w:r>
            <w:r w:rsidRPr="00097AB5">
              <w:rPr>
                <w:rFonts w:ascii="Arial" w:hAnsi="Arial" w:cs="Arial"/>
                <w:color w:val="000000" w:themeColor="text1"/>
                <w:sz w:val="21"/>
                <w:szCs w:val="21"/>
              </w:rPr>
              <w:t>.</w:t>
            </w:r>
          </w:p>
        </w:tc>
      </w:tr>
      <w:tr w:rsidR="00FB53E6" w:rsidRPr="00F8471D" w14:paraId="7CC1D060" w14:textId="77777777" w:rsidTr="001F74A6">
        <w:tc>
          <w:tcPr>
            <w:tcW w:w="1846" w:type="dxa"/>
            <w:tcBorders>
              <w:top w:val="single" w:sz="4" w:space="0" w:color="auto"/>
              <w:left w:val="single" w:sz="4" w:space="0" w:color="auto"/>
              <w:bottom w:val="single" w:sz="4" w:space="0" w:color="auto"/>
              <w:right w:val="single" w:sz="4" w:space="0" w:color="auto"/>
            </w:tcBorders>
            <w:vAlign w:val="center"/>
            <w:hideMark/>
          </w:tcPr>
          <w:p w14:paraId="74D119CB" w14:textId="77777777" w:rsidR="00FB53E6" w:rsidRPr="00D52CB9" w:rsidRDefault="00FB53E6" w:rsidP="001F74A6">
            <w:pPr>
              <w:pStyle w:val="ZawartotabeliIE"/>
              <w:spacing w:before="0" w:after="0"/>
              <w:rPr>
                <w:rFonts w:cs="Arial"/>
                <w:b/>
                <w:sz w:val="24"/>
                <w:szCs w:val="24"/>
              </w:rPr>
            </w:pPr>
            <w:r w:rsidRPr="00D52CB9">
              <w:rPr>
                <w:rFonts w:cs="Arial"/>
                <w:b/>
                <w:sz w:val="24"/>
                <w:szCs w:val="24"/>
              </w:rPr>
              <w:t>BAT 33</w:t>
            </w:r>
          </w:p>
          <w:p w14:paraId="14D764B4" w14:textId="3DE73BE5" w:rsidR="00FB53E6" w:rsidRPr="00F8471D" w:rsidRDefault="00FB53E6" w:rsidP="001F74A6">
            <w:pPr>
              <w:pStyle w:val="ZawartotabeliIE"/>
              <w:spacing w:before="0" w:after="0"/>
              <w:rPr>
                <w:rFonts w:cs="Arial"/>
                <w:sz w:val="21"/>
                <w:szCs w:val="21"/>
                <w:highlight w:val="yellow"/>
              </w:rPr>
            </w:pPr>
          </w:p>
        </w:tc>
        <w:tc>
          <w:tcPr>
            <w:tcW w:w="7225" w:type="dxa"/>
            <w:tcBorders>
              <w:top w:val="single" w:sz="4" w:space="0" w:color="auto"/>
              <w:left w:val="single" w:sz="4" w:space="0" w:color="auto"/>
              <w:bottom w:val="single" w:sz="4" w:space="0" w:color="auto"/>
              <w:right w:val="single" w:sz="4" w:space="0" w:color="auto"/>
            </w:tcBorders>
            <w:vAlign w:val="center"/>
            <w:hideMark/>
          </w:tcPr>
          <w:p w14:paraId="263F0CDB" w14:textId="77777777" w:rsidR="00FB53E6" w:rsidRPr="00B673B4" w:rsidRDefault="00FB53E6" w:rsidP="00D76604">
            <w:pPr>
              <w:pStyle w:val="ZawartotabeliIE"/>
              <w:spacing w:before="120" w:after="0"/>
              <w:jc w:val="left"/>
              <w:rPr>
                <w:rFonts w:cs="Arial"/>
                <w:sz w:val="20"/>
                <w:szCs w:val="20"/>
              </w:rPr>
            </w:pPr>
            <w:r w:rsidRPr="00B673B4">
              <w:rPr>
                <w:rFonts w:cs="Arial"/>
                <w:sz w:val="20"/>
                <w:szCs w:val="20"/>
              </w:rPr>
              <w:t xml:space="preserve">W ramach zapewnienia zgodności z BAT 33 prowadzi się selekcję odpadów biodegradowalnych kierowanych do przetwarzania w odniesieniu do ich właściwości fizyko-chemicznych. Decyzje w zakresie selekcji strumieni odpadów podawanych do przetwarzania podejmowane są przez upoważnione osoby. </w:t>
            </w:r>
          </w:p>
          <w:p w14:paraId="5BDD01A0" w14:textId="77777777" w:rsidR="00FB53E6" w:rsidRPr="00B673B4" w:rsidRDefault="00FB53E6" w:rsidP="00FE4B24">
            <w:pPr>
              <w:pStyle w:val="ZawartotabeliIE"/>
              <w:spacing w:before="0" w:after="0"/>
              <w:jc w:val="left"/>
              <w:rPr>
                <w:rFonts w:cs="Arial"/>
                <w:sz w:val="20"/>
                <w:szCs w:val="20"/>
              </w:rPr>
            </w:pPr>
            <w:r w:rsidRPr="00B673B4">
              <w:rPr>
                <w:rFonts w:cs="Arial"/>
                <w:sz w:val="20"/>
                <w:szCs w:val="20"/>
              </w:rPr>
              <w:t xml:space="preserve">Do przetwarzania w procesie D8 dopuszczona jest frakcja </w:t>
            </w:r>
            <w:proofErr w:type="spellStart"/>
            <w:r w:rsidRPr="00B673B4">
              <w:rPr>
                <w:rFonts w:cs="Arial"/>
                <w:sz w:val="20"/>
                <w:szCs w:val="20"/>
              </w:rPr>
              <w:t>podsitowa</w:t>
            </w:r>
            <w:proofErr w:type="spellEnd"/>
            <w:r w:rsidRPr="00B673B4">
              <w:rPr>
                <w:rFonts w:cs="Arial"/>
                <w:sz w:val="20"/>
                <w:szCs w:val="20"/>
              </w:rPr>
              <w:t xml:space="preserve"> niesegregowanych (zmieszanych) odpadów komunalnych wydzielona w procesie mechanicznego przetwarzania tych odpadów.</w:t>
            </w:r>
          </w:p>
          <w:p w14:paraId="48944FAF" w14:textId="77777777" w:rsidR="00FB53E6" w:rsidRPr="00F8471D" w:rsidRDefault="00FB53E6" w:rsidP="00FE4B24">
            <w:pPr>
              <w:pStyle w:val="ZawartotabeliIE"/>
              <w:spacing w:before="0" w:after="0"/>
              <w:jc w:val="left"/>
              <w:rPr>
                <w:rFonts w:cs="Arial"/>
                <w:sz w:val="21"/>
                <w:szCs w:val="21"/>
              </w:rPr>
            </w:pPr>
            <w:r w:rsidRPr="00B673B4">
              <w:rPr>
                <w:rFonts w:cs="Arial"/>
                <w:sz w:val="20"/>
                <w:szCs w:val="20"/>
              </w:rPr>
              <w:t xml:space="preserve">Do przetwarzania w procesie R3 dopuszczone są wybrane rodzaje odpadów biodegradowalnych i odpadów kuchennych ulegających biodegradacji, żywności przeterminowanej i innych bioodpadów zbieranych selektywnie. Właściwy dobór tych odpadów pozwala na stworzenie optymalnych warunków dla procesów biologicznych. Odpady te zapewniają odpowiednią zawartość substancji biogennych. </w:t>
            </w:r>
          </w:p>
        </w:tc>
      </w:tr>
      <w:tr w:rsidR="00FB53E6" w:rsidRPr="00F8471D" w14:paraId="02DA0E97" w14:textId="77777777" w:rsidTr="00132E8B">
        <w:tc>
          <w:tcPr>
            <w:tcW w:w="1846" w:type="dxa"/>
            <w:tcBorders>
              <w:top w:val="single" w:sz="4" w:space="0" w:color="auto"/>
              <w:left w:val="single" w:sz="4" w:space="0" w:color="auto"/>
              <w:bottom w:val="single" w:sz="4" w:space="0" w:color="auto"/>
              <w:right w:val="single" w:sz="4" w:space="0" w:color="auto"/>
            </w:tcBorders>
            <w:vAlign w:val="center"/>
            <w:hideMark/>
          </w:tcPr>
          <w:p w14:paraId="3263F0FB" w14:textId="77777777" w:rsidR="00FB53E6" w:rsidRPr="00D52CB9" w:rsidRDefault="00FB53E6" w:rsidP="00132E8B">
            <w:pPr>
              <w:pStyle w:val="ZawartotabeliIE"/>
              <w:spacing w:before="0" w:after="0"/>
              <w:rPr>
                <w:rFonts w:cs="Arial"/>
                <w:b/>
                <w:color w:val="000000" w:themeColor="text1"/>
                <w:sz w:val="24"/>
                <w:szCs w:val="24"/>
              </w:rPr>
            </w:pPr>
            <w:r w:rsidRPr="00D52CB9">
              <w:rPr>
                <w:rFonts w:cs="Arial"/>
                <w:b/>
                <w:color w:val="000000" w:themeColor="text1"/>
                <w:sz w:val="24"/>
                <w:szCs w:val="24"/>
              </w:rPr>
              <w:t>BAT 34</w:t>
            </w:r>
          </w:p>
          <w:p w14:paraId="3F209BA2" w14:textId="6AF18E6A" w:rsidR="00FB53E6" w:rsidRPr="00F8471D" w:rsidRDefault="00FB53E6" w:rsidP="00132E8B">
            <w:pPr>
              <w:pStyle w:val="ZawartotabeliIE"/>
              <w:spacing w:before="0" w:after="0"/>
              <w:rPr>
                <w:rFonts w:cs="Arial"/>
                <w:sz w:val="21"/>
                <w:szCs w:val="21"/>
                <w:highlight w:val="yellow"/>
              </w:rPr>
            </w:pPr>
          </w:p>
        </w:tc>
        <w:tc>
          <w:tcPr>
            <w:tcW w:w="7225" w:type="dxa"/>
            <w:tcBorders>
              <w:top w:val="single" w:sz="4" w:space="0" w:color="auto"/>
              <w:left w:val="single" w:sz="4" w:space="0" w:color="auto"/>
              <w:bottom w:val="single" w:sz="4" w:space="0" w:color="auto"/>
              <w:right w:val="single" w:sz="4" w:space="0" w:color="auto"/>
            </w:tcBorders>
            <w:hideMark/>
          </w:tcPr>
          <w:p w14:paraId="60FF7682" w14:textId="6F3958B5" w:rsidR="00FB53E6" w:rsidRPr="00B673B4" w:rsidRDefault="00FB53E6" w:rsidP="00D76604">
            <w:pPr>
              <w:pStyle w:val="ZawartotabeliIE"/>
              <w:spacing w:before="120" w:after="0"/>
              <w:jc w:val="left"/>
              <w:rPr>
                <w:rFonts w:cs="Arial"/>
                <w:bCs/>
                <w:iCs/>
                <w:color w:val="000000" w:themeColor="text1"/>
                <w:sz w:val="20"/>
                <w:szCs w:val="20"/>
              </w:rPr>
            </w:pPr>
            <w:r w:rsidRPr="00B673B4">
              <w:rPr>
                <w:rFonts w:cs="Arial"/>
                <w:bCs/>
                <w:iCs/>
                <w:sz w:val="20"/>
                <w:szCs w:val="20"/>
              </w:rPr>
              <w:t>W celu ograniczenia emisji zorganizowanych pyłu, związków organicznych oraz związków zapachowych, w tym H</w:t>
            </w:r>
            <w:r w:rsidRPr="00B673B4">
              <w:rPr>
                <w:rFonts w:cs="Arial"/>
                <w:bCs/>
                <w:iCs/>
                <w:sz w:val="20"/>
                <w:szCs w:val="20"/>
                <w:vertAlign w:val="subscript"/>
              </w:rPr>
              <w:t>2</w:t>
            </w:r>
            <w:r w:rsidRPr="00B673B4">
              <w:rPr>
                <w:rFonts w:cs="Arial"/>
                <w:bCs/>
                <w:iCs/>
                <w:sz w:val="20"/>
                <w:szCs w:val="20"/>
              </w:rPr>
              <w:t>S i NH</w:t>
            </w:r>
            <w:r w:rsidRPr="00B673B4">
              <w:rPr>
                <w:rFonts w:cs="Arial"/>
                <w:bCs/>
                <w:iCs/>
                <w:sz w:val="20"/>
                <w:szCs w:val="20"/>
                <w:vertAlign w:val="subscript"/>
              </w:rPr>
              <w:t>3</w:t>
            </w:r>
            <w:r w:rsidRPr="00B673B4">
              <w:rPr>
                <w:rFonts w:cs="Arial"/>
                <w:bCs/>
                <w:iCs/>
                <w:sz w:val="20"/>
                <w:szCs w:val="20"/>
              </w:rPr>
              <w:t xml:space="preserve">, do powietrza, cały strumień gazów, po procesach biologicznego przetwarzania, jest oczyszczany </w:t>
            </w:r>
            <w:r w:rsidR="00A9202F" w:rsidRPr="00B673B4">
              <w:rPr>
                <w:rFonts w:cs="Arial"/>
                <w:bCs/>
                <w:iCs/>
                <w:sz w:val="20"/>
                <w:szCs w:val="20"/>
              </w:rPr>
              <w:br/>
            </w:r>
            <w:r w:rsidRPr="00B673B4">
              <w:rPr>
                <w:rFonts w:cs="Arial"/>
                <w:bCs/>
                <w:iCs/>
                <w:sz w:val="20"/>
                <w:szCs w:val="20"/>
              </w:rPr>
              <w:t>w u</w:t>
            </w:r>
            <w:r w:rsidRPr="00B673B4">
              <w:rPr>
                <w:rFonts w:cs="Arial"/>
                <w:bCs/>
                <w:iCs/>
                <w:color w:val="000000" w:themeColor="text1"/>
                <w:sz w:val="20"/>
                <w:szCs w:val="20"/>
              </w:rPr>
              <w:t xml:space="preserve">kładzie dwustopniowym, obejmującym płuczkę kwaśną i </w:t>
            </w:r>
            <w:proofErr w:type="spellStart"/>
            <w:r w:rsidRPr="00B673B4">
              <w:rPr>
                <w:rFonts w:cs="Arial"/>
                <w:bCs/>
                <w:iCs/>
                <w:color w:val="000000" w:themeColor="text1"/>
                <w:sz w:val="20"/>
                <w:szCs w:val="20"/>
              </w:rPr>
              <w:t>biofiltr</w:t>
            </w:r>
            <w:proofErr w:type="spellEnd"/>
            <w:r w:rsidRPr="00B673B4">
              <w:rPr>
                <w:rFonts w:cs="Arial"/>
                <w:bCs/>
                <w:iCs/>
                <w:color w:val="000000" w:themeColor="text1"/>
                <w:sz w:val="20"/>
                <w:szCs w:val="20"/>
              </w:rPr>
              <w:t>. W płuczce cieczą roboczą jest kwas siarkowy, który poprawia efektywność wiązania amoniaku.</w:t>
            </w:r>
          </w:p>
          <w:p w14:paraId="43723F34" w14:textId="77777777" w:rsidR="00FB53E6" w:rsidRPr="00B673B4" w:rsidRDefault="00FB53E6" w:rsidP="00FE4B24">
            <w:pPr>
              <w:tabs>
                <w:tab w:val="left" w:pos="1418"/>
              </w:tabs>
              <w:rPr>
                <w:rFonts w:ascii="Arial" w:hAnsi="Arial" w:cs="Arial"/>
                <w:color w:val="000000" w:themeColor="text1"/>
                <w:sz w:val="20"/>
                <w:szCs w:val="20"/>
              </w:rPr>
            </w:pPr>
            <w:r w:rsidRPr="00B673B4">
              <w:rPr>
                <w:rFonts w:ascii="Arial" w:hAnsi="Arial" w:cs="Arial"/>
                <w:color w:val="000000" w:themeColor="text1"/>
                <w:sz w:val="20"/>
                <w:szCs w:val="20"/>
              </w:rPr>
              <w:t>Dla instalacji określono poniższe poziomy emisji BAT-AEL:</w:t>
            </w:r>
          </w:p>
          <w:p w14:paraId="10EF8FE6" w14:textId="77777777" w:rsidR="00FB53E6" w:rsidRPr="00B673B4" w:rsidRDefault="00FB53E6" w:rsidP="008A6686">
            <w:pPr>
              <w:numPr>
                <w:ilvl w:val="0"/>
                <w:numId w:val="115"/>
              </w:numPr>
              <w:tabs>
                <w:tab w:val="left" w:pos="1418"/>
              </w:tabs>
              <w:ind w:left="341" w:hanging="283"/>
              <w:contextualSpacing/>
              <w:rPr>
                <w:rFonts w:ascii="Arial" w:hAnsi="Arial" w:cs="Arial"/>
                <w:color w:val="000000" w:themeColor="text1"/>
                <w:sz w:val="20"/>
                <w:szCs w:val="20"/>
              </w:rPr>
            </w:pPr>
            <w:r w:rsidRPr="00B673B4">
              <w:rPr>
                <w:rFonts w:ascii="Arial" w:hAnsi="Arial" w:cs="Arial"/>
                <w:color w:val="000000" w:themeColor="text1"/>
                <w:sz w:val="20"/>
                <w:szCs w:val="20"/>
              </w:rPr>
              <w:t>NH</w:t>
            </w:r>
            <w:r w:rsidRPr="00B673B4">
              <w:rPr>
                <w:rFonts w:ascii="Arial" w:hAnsi="Arial" w:cs="Arial"/>
                <w:color w:val="000000" w:themeColor="text1"/>
                <w:sz w:val="20"/>
                <w:szCs w:val="20"/>
                <w:vertAlign w:val="subscript"/>
              </w:rPr>
              <w:t>3</w:t>
            </w:r>
            <w:r w:rsidRPr="00B673B4">
              <w:rPr>
                <w:rFonts w:ascii="Arial" w:hAnsi="Arial" w:cs="Arial"/>
                <w:color w:val="000000" w:themeColor="text1"/>
                <w:sz w:val="20"/>
                <w:szCs w:val="20"/>
              </w:rPr>
              <w:t xml:space="preserve"> – 3,5  mg/Nm</w:t>
            </w:r>
            <w:r w:rsidRPr="00B673B4">
              <w:rPr>
                <w:rFonts w:ascii="Arial" w:hAnsi="Arial" w:cs="Arial"/>
                <w:color w:val="000000" w:themeColor="text1"/>
                <w:sz w:val="20"/>
                <w:szCs w:val="20"/>
                <w:vertAlign w:val="superscript"/>
              </w:rPr>
              <w:t>3</w:t>
            </w:r>
            <w:r w:rsidRPr="00B673B4">
              <w:rPr>
                <w:rFonts w:ascii="Arial" w:hAnsi="Arial" w:cs="Arial"/>
                <w:color w:val="000000" w:themeColor="text1"/>
                <w:sz w:val="20"/>
                <w:szCs w:val="20"/>
              </w:rPr>
              <w:t>,</w:t>
            </w:r>
          </w:p>
          <w:p w14:paraId="51703482" w14:textId="77777777" w:rsidR="00FB53E6" w:rsidRPr="00B673B4" w:rsidRDefault="00FB53E6" w:rsidP="008A6686">
            <w:pPr>
              <w:numPr>
                <w:ilvl w:val="0"/>
                <w:numId w:val="115"/>
              </w:numPr>
              <w:tabs>
                <w:tab w:val="left" w:pos="1418"/>
              </w:tabs>
              <w:ind w:left="341" w:hanging="283"/>
              <w:contextualSpacing/>
              <w:rPr>
                <w:rFonts w:ascii="Arial" w:hAnsi="Arial" w:cs="Arial"/>
                <w:color w:val="000000" w:themeColor="text1"/>
                <w:sz w:val="20"/>
                <w:szCs w:val="20"/>
              </w:rPr>
            </w:pPr>
            <w:r w:rsidRPr="00B673B4">
              <w:rPr>
                <w:rFonts w:ascii="Arial" w:hAnsi="Arial" w:cs="Arial"/>
                <w:color w:val="000000" w:themeColor="text1"/>
                <w:sz w:val="20"/>
                <w:szCs w:val="20"/>
              </w:rPr>
              <w:t>pył – 4,0 mg/Nm</w:t>
            </w:r>
            <w:r w:rsidRPr="00B673B4">
              <w:rPr>
                <w:rFonts w:ascii="Arial" w:hAnsi="Arial" w:cs="Arial"/>
                <w:color w:val="000000" w:themeColor="text1"/>
                <w:sz w:val="20"/>
                <w:szCs w:val="20"/>
                <w:vertAlign w:val="superscript"/>
              </w:rPr>
              <w:t>3</w:t>
            </w:r>
            <w:r w:rsidRPr="00B673B4">
              <w:rPr>
                <w:rFonts w:ascii="Arial" w:hAnsi="Arial" w:cs="Arial"/>
                <w:color w:val="000000" w:themeColor="text1"/>
                <w:sz w:val="20"/>
                <w:szCs w:val="20"/>
              </w:rPr>
              <w:t>,</w:t>
            </w:r>
          </w:p>
          <w:p w14:paraId="589B43C7" w14:textId="77777777" w:rsidR="00FB53E6" w:rsidRPr="00B673B4" w:rsidRDefault="00FB53E6" w:rsidP="008A6686">
            <w:pPr>
              <w:numPr>
                <w:ilvl w:val="0"/>
                <w:numId w:val="115"/>
              </w:numPr>
              <w:tabs>
                <w:tab w:val="left" w:pos="1418"/>
              </w:tabs>
              <w:ind w:left="341" w:hanging="283"/>
              <w:contextualSpacing/>
              <w:rPr>
                <w:rFonts w:ascii="Arial" w:hAnsi="Arial" w:cs="Arial"/>
                <w:color w:val="000000" w:themeColor="text1"/>
                <w:sz w:val="20"/>
                <w:szCs w:val="20"/>
              </w:rPr>
            </w:pPr>
            <w:r w:rsidRPr="00B673B4">
              <w:rPr>
                <w:rFonts w:ascii="Arial" w:hAnsi="Arial" w:cs="Arial"/>
                <w:color w:val="000000" w:themeColor="text1"/>
                <w:sz w:val="20"/>
                <w:szCs w:val="20"/>
              </w:rPr>
              <w:t>całkowite LZO – 20,0 mg/Nm</w:t>
            </w:r>
            <w:r w:rsidRPr="00B673B4">
              <w:rPr>
                <w:rFonts w:ascii="Arial" w:hAnsi="Arial" w:cs="Arial"/>
                <w:color w:val="000000" w:themeColor="text1"/>
                <w:sz w:val="20"/>
                <w:szCs w:val="20"/>
                <w:vertAlign w:val="superscript"/>
              </w:rPr>
              <w:t>3</w:t>
            </w:r>
            <w:r w:rsidRPr="00B673B4">
              <w:rPr>
                <w:rFonts w:ascii="Arial" w:hAnsi="Arial" w:cs="Arial"/>
                <w:color w:val="000000" w:themeColor="text1"/>
                <w:sz w:val="20"/>
                <w:szCs w:val="20"/>
              </w:rPr>
              <w:t>.</w:t>
            </w:r>
          </w:p>
          <w:p w14:paraId="09FF3CB5" w14:textId="77777777" w:rsidR="00FB53E6" w:rsidRPr="00B673B4" w:rsidRDefault="00FB53E6" w:rsidP="00FE4B24">
            <w:pPr>
              <w:pStyle w:val="ZawartotabeliIE"/>
              <w:spacing w:before="0" w:after="0"/>
              <w:jc w:val="left"/>
              <w:rPr>
                <w:rFonts w:cs="Arial"/>
                <w:sz w:val="20"/>
                <w:szCs w:val="20"/>
              </w:rPr>
            </w:pPr>
            <w:r w:rsidRPr="00B673B4">
              <w:rPr>
                <w:rFonts w:cs="Arial"/>
                <w:sz w:val="20"/>
                <w:szCs w:val="20"/>
              </w:rPr>
              <w:t>Zgodnie z zapisami pod tabelą dotyczącą BAT 34, zastosowanie ma poziom emisji powiązany z najlepszymi dostępnymi technikami dla NH</w:t>
            </w:r>
            <w:r w:rsidRPr="00B673B4">
              <w:rPr>
                <w:rFonts w:cs="Arial"/>
                <w:sz w:val="20"/>
                <w:szCs w:val="20"/>
                <w:vertAlign w:val="subscript"/>
              </w:rPr>
              <w:t>3</w:t>
            </w:r>
            <w:r w:rsidRPr="00B673B4">
              <w:rPr>
                <w:rFonts w:cs="Arial"/>
                <w:sz w:val="20"/>
                <w:szCs w:val="20"/>
              </w:rPr>
              <w:t xml:space="preserve"> albo poziom emisji powiązany z najlepszymi dostępnymi technikami dla stężeń odorów.</w:t>
            </w:r>
          </w:p>
          <w:p w14:paraId="5784205A" w14:textId="7704B0CA" w:rsidR="00132E8B" w:rsidRPr="0007196C" w:rsidRDefault="00132E8B" w:rsidP="00FE4B24">
            <w:pPr>
              <w:pStyle w:val="ZawartotabeliIE"/>
              <w:spacing w:before="0" w:after="0"/>
              <w:jc w:val="left"/>
              <w:rPr>
                <w:rFonts w:cs="Arial"/>
                <w:sz w:val="21"/>
                <w:szCs w:val="21"/>
                <w:highlight w:val="cyan"/>
              </w:rPr>
            </w:pPr>
          </w:p>
        </w:tc>
      </w:tr>
      <w:tr w:rsidR="00FB53E6" w:rsidRPr="00F8471D" w14:paraId="6E6A4068" w14:textId="77777777" w:rsidTr="00132E8B">
        <w:tc>
          <w:tcPr>
            <w:tcW w:w="1846" w:type="dxa"/>
            <w:tcBorders>
              <w:top w:val="single" w:sz="4" w:space="0" w:color="auto"/>
              <w:left w:val="single" w:sz="4" w:space="0" w:color="auto"/>
              <w:bottom w:val="single" w:sz="4" w:space="0" w:color="auto"/>
              <w:right w:val="single" w:sz="4" w:space="0" w:color="auto"/>
            </w:tcBorders>
            <w:vAlign w:val="center"/>
          </w:tcPr>
          <w:p w14:paraId="026E6DEF" w14:textId="77777777" w:rsidR="00FB53E6" w:rsidRPr="00D52CB9" w:rsidRDefault="00FB53E6" w:rsidP="00132E8B">
            <w:pPr>
              <w:jc w:val="center"/>
              <w:rPr>
                <w:rFonts w:ascii="Arial" w:hAnsi="Arial" w:cs="Arial"/>
                <w:b/>
                <w:bCs/>
                <w:color w:val="000000"/>
                <w:sz w:val="24"/>
                <w:szCs w:val="24"/>
              </w:rPr>
            </w:pPr>
            <w:r w:rsidRPr="00D52CB9">
              <w:rPr>
                <w:rFonts w:ascii="Arial" w:hAnsi="Arial" w:cs="Arial"/>
                <w:b/>
                <w:bCs/>
                <w:color w:val="000000"/>
                <w:sz w:val="24"/>
                <w:szCs w:val="24"/>
              </w:rPr>
              <w:lastRenderedPageBreak/>
              <w:t>BAT 36</w:t>
            </w:r>
          </w:p>
          <w:p w14:paraId="617C0A58" w14:textId="4FF16A9F" w:rsidR="00FB53E6" w:rsidRPr="00F8471D" w:rsidRDefault="00FB53E6" w:rsidP="00132E8B">
            <w:pPr>
              <w:pStyle w:val="ZawartotabeliIE"/>
              <w:spacing w:before="0" w:after="0"/>
              <w:rPr>
                <w:rFonts w:cs="Arial"/>
                <w:sz w:val="21"/>
                <w:szCs w:val="21"/>
              </w:rPr>
            </w:pPr>
          </w:p>
        </w:tc>
        <w:tc>
          <w:tcPr>
            <w:tcW w:w="7225" w:type="dxa"/>
            <w:tcBorders>
              <w:top w:val="single" w:sz="4" w:space="0" w:color="auto"/>
              <w:left w:val="single" w:sz="4" w:space="0" w:color="auto"/>
              <w:bottom w:val="single" w:sz="4" w:space="0" w:color="auto"/>
              <w:right w:val="single" w:sz="4" w:space="0" w:color="auto"/>
            </w:tcBorders>
          </w:tcPr>
          <w:p w14:paraId="6EA5BC5C" w14:textId="1FC8A108" w:rsidR="00FB53E6" w:rsidRPr="00B673B4" w:rsidRDefault="00FB53E6" w:rsidP="00FE4B24">
            <w:pPr>
              <w:rPr>
                <w:rFonts w:ascii="Arial" w:eastAsia="Arial" w:hAnsi="Arial" w:cs="Arial"/>
                <w:color w:val="000000"/>
                <w:sz w:val="20"/>
                <w:szCs w:val="20"/>
              </w:rPr>
            </w:pPr>
            <w:r w:rsidRPr="00B673B4">
              <w:rPr>
                <w:rFonts w:ascii="Arial" w:eastAsia="Arial" w:hAnsi="Arial" w:cs="Arial"/>
                <w:color w:val="000000"/>
                <w:sz w:val="20"/>
                <w:szCs w:val="20"/>
              </w:rPr>
              <w:t>W odniesieniu do procesu tlenowego w instalacji MBP ma zastosowanie monitorowanie kluczowych parametrów odpadów i procesów, w tym:</w:t>
            </w:r>
          </w:p>
          <w:p w14:paraId="67380B48" w14:textId="269A6720" w:rsidR="00FB53E6" w:rsidRPr="00B673B4" w:rsidRDefault="00620BDC" w:rsidP="008A6686">
            <w:pPr>
              <w:numPr>
                <w:ilvl w:val="0"/>
                <w:numId w:val="116"/>
              </w:numPr>
              <w:ind w:left="163" w:hanging="142"/>
              <w:rPr>
                <w:rFonts w:ascii="Arial" w:hAnsi="Arial" w:cs="Arial"/>
                <w:color w:val="000000" w:themeColor="text1"/>
                <w:sz w:val="20"/>
                <w:szCs w:val="20"/>
              </w:rPr>
            </w:pPr>
            <w:r w:rsidRPr="00B673B4">
              <w:rPr>
                <w:rFonts w:ascii="Arial" w:eastAsia="Arial" w:hAnsi="Arial" w:cs="Arial"/>
                <w:color w:val="000000"/>
                <w:sz w:val="20"/>
                <w:szCs w:val="20"/>
              </w:rPr>
              <w:t xml:space="preserve"> </w:t>
            </w:r>
            <w:r w:rsidR="00FB53E6" w:rsidRPr="00B673B4">
              <w:rPr>
                <w:rFonts w:ascii="Arial" w:eastAsia="Arial" w:hAnsi="Arial" w:cs="Arial"/>
                <w:color w:val="000000"/>
                <w:sz w:val="20"/>
                <w:szCs w:val="20"/>
              </w:rPr>
              <w:t>cech charakterystycznych odpadów dostarczonych do przetworzenia (wielkość cząstek);</w:t>
            </w:r>
          </w:p>
          <w:p w14:paraId="6C15BEB7" w14:textId="0C72EFB9" w:rsidR="00FB53E6" w:rsidRPr="00B673B4" w:rsidRDefault="00620BDC" w:rsidP="008A6686">
            <w:pPr>
              <w:numPr>
                <w:ilvl w:val="0"/>
                <w:numId w:val="116"/>
              </w:numPr>
              <w:ind w:left="163" w:hanging="142"/>
              <w:rPr>
                <w:rFonts w:ascii="Arial" w:hAnsi="Arial" w:cs="Arial"/>
                <w:color w:val="000000" w:themeColor="text1"/>
                <w:sz w:val="20"/>
                <w:szCs w:val="20"/>
              </w:rPr>
            </w:pPr>
            <w:r w:rsidRPr="00B673B4">
              <w:rPr>
                <w:rFonts w:ascii="Arial" w:eastAsia="Arial" w:hAnsi="Arial" w:cs="Arial"/>
                <w:color w:val="000000"/>
                <w:sz w:val="20"/>
                <w:szCs w:val="20"/>
              </w:rPr>
              <w:t xml:space="preserve"> </w:t>
            </w:r>
            <w:r w:rsidR="00FB53E6" w:rsidRPr="00B673B4">
              <w:rPr>
                <w:rFonts w:ascii="Arial" w:eastAsia="Arial" w:hAnsi="Arial" w:cs="Arial"/>
                <w:color w:val="000000"/>
                <w:sz w:val="20"/>
                <w:szCs w:val="20"/>
              </w:rPr>
              <w:t>temperatury i zawartości tlenu w różnych punktach pryzmy;</w:t>
            </w:r>
          </w:p>
          <w:p w14:paraId="19427276" w14:textId="30634F6B" w:rsidR="00FB53E6" w:rsidRPr="00B673B4" w:rsidRDefault="00620BDC" w:rsidP="008A6686">
            <w:pPr>
              <w:numPr>
                <w:ilvl w:val="0"/>
                <w:numId w:val="116"/>
              </w:numPr>
              <w:ind w:left="163" w:hanging="142"/>
              <w:rPr>
                <w:rFonts w:ascii="Arial" w:hAnsi="Arial" w:cs="Arial"/>
                <w:color w:val="000000" w:themeColor="text1"/>
                <w:sz w:val="20"/>
                <w:szCs w:val="20"/>
              </w:rPr>
            </w:pPr>
            <w:r w:rsidRPr="00B673B4">
              <w:rPr>
                <w:rFonts w:ascii="Arial" w:hAnsi="Arial" w:cs="Arial"/>
                <w:color w:val="000000" w:themeColor="text1"/>
                <w:sz w:val="20"/>
                <w:szCs w:val="20"/>
              </w:rPr>
              <w:t xml:space="preserve"> </w:t>
            </w:r>
            <w:r w:rsidR="00FB53E6" w:rsidRPr="00B673B4">
              <w:rPr>
                <w:rFonts w:ascii="Arial" w:hAnsi="Arial" w:cs="Arial"/>
                <w:color w:val="000000" w:themeColor="text1"/>
                <w:sz w:val="20"/>
                <w:szCs w:val="20"/>
              </w:rPr>
              <w:t>napowietrzanie pryzmy (częstotliwość przerzucania pryzmy),</w:t>
            </w:r>
          </w:p>
          <w:p w14:paraId="252DD5A3" w14:textId="6CEA9316" w:rsidR="00FB53E6" w:rsidRPr="00B673B4" w:rsidRDefault="00620BDC" w:rsidP="008A6686">
            <w:pPr>
              <w:numPr>
                <w:ilvl w:val="0"/>
                <w:numId w:val="116"/>
              </w:numPr>
              <w:ind w:left="163" w:hanging="142"/>
              <w:rPr>
                <w:rFonts w:ascii="Arial" w:hAnsi="Arial" w:cs="Arial"/>
                <w:color w:val="000000" w:themeColor="text1"/>
                <w:sz w:val="20"/>
                <w:szCs w:val="20"/>
              </w:rPr>
            </w:pPr>
            <w:r w:rsidRPr="00B673B4">
              <w:rPr>
                <w:rFonts w:ascii="Arial" w:hAnsi="Arial" w:cs="Arial"/>
                <w:color w:val="000000" w:themeColor="text1"/>
                <w:sz w:val="20"/>
                <w:szCs w:val="20"/>
              </w:rPr>
              <w:t xml:space="preserve"> </w:t>
            </w:r>
            <w:r w:rsidR="00FB53E6" w:rsidRPr="00B673B4">
              <w:rPr>
                <w:rFonts w:ascii="Arial" w:hAnsi="Arial" w:cs="Arial"/>
                <w:color w:val="000000" w:themeColor="text1"/>
                <w:sz w:val="20"/>
                <w:szCs w:val="20"/>
              </w:rPr>
              <w:t>temperatury strumieni powietrza dla wymuszonego napowietrzania;</w:t>
            </w:r>
          </w:p>
          <w:p w14:paraId="6A698D9A" w14:textId="7E199D50" w:rsidR="00132E8B" w:rsidRPr="001178FB" w:rsidRDefault="00620BDC" w:rsidP="008A6686">
            <w:pPr>
              <w:numPr>
                <w:ilvl w:val="0"/>
                <w:numId w:val="116"/>
              </w:numPr>
              <w:ind w:left="165" w:hanging="142"/>
              <w:rPr>
                <w:rFonts w:ascii="Arial" w:hAnsi="Arial" w:cs="Arial"/>
                <w:color w:val="000000" w:themeColor="text1"/>
                <w:sz w:val="21"/>
                <w:szCs w:val="21"/>
              </w:rPr>
            </w:pPr>
            <w:r w:rsidRPr="00B673B4">
              <w:rPr>
                <w:rFonts w:ascii="Arial" w:hAnsi="Arial" w:cs="Arial"/>
                <w:color w:val="000000" w:themeColor="text1"/>
                <w:sz w:val="20"/>
                <w:szCs w:val="20"/>
              </w:rPr>
              <w:t xml:space="preserve"> </w:t>
            </w:r>
            <w:r w:rsidR="00FB53E6" w:rsidRPr="00B673B4">
              <w:rPr>
                <w:rFonts w:ascii="Arial" w:hAnsi="Arial" w:cs="Arial"/>
                <w:color w:val="000000" w:themeColor="text1"/>
                <w:sz w:val="20"/>
                <w:szCs w:val="20"/>
              </w:rPr>
              <w:t>porowatości, wysokości i szerokości pryzmy.</w:t>
            </w:r>
          </w:p>
        </w:tc>
      </w:tr>
      <w:tr w:rsidR="00FB53E6" w:rsidRPr="00F8471D" w14:paraId="3A07B483" w14:textId="77777777" w:rsidTr="00132E8B">
        <w:tc>
          <w:tcPr>
            <w:tcW w:w="1846" w:type="dxa"/>
            <w:tcBorders>
              <w:top w:val="single" w:sz="4" w:space="0" w:color="auto"/>
              <w:left w:val="single" w:sz="4" w:space="0" w:color="auto"/>
              <w:bottom w:val="single" w:sz="4" w:space="0" w:color="auto"/>
              <w:right w:val="single" w:sz="4" w:space="0" w:color="auto"/>
            </w:tcBorders>
            <w:vAlign w:val="center"/>
          </w:tcPr>
          <w:p w14:paraId="772626F9" w14:textId="77777777" w:rsidR="00FB53E6" w:rsidRPr="00D52CB9" w:rsidRDefault="00FB53E6" w:rsidP="00132E8B">
            <w:pPr>
              <w:pStyle w:val="ZawartotabeliIE"/>
              <w:spacing w:before="0" w:after="0"/>
              <w:rPr>
                <w:rFonts w:cs="Arial"/>
                <w:b/>
                <w:sz w:val="24"/>
                <w:szCs w:val="24"/>
              </w:rPr>
            </w:pPr>
            <w:r w:rsidRPr="00D52CB9">
              <w:rPr>
                <w:rFonts w:cs="Arial"/>
                <w:b/>
                <w:sz w:val="24"/>
                <w:szCs w:val="24"/>
              </w:rPr>
              <w:t>BAT 38</w:t>
            </w:r>
          </w:p>
          <w:p w14:paraId="0DB21DD7" w14:textId="7B94482D" w:rsidR="00FB53E6" w:rsidRPr="000B5E6A" w:rsidRDefault="00FB53E6" w:rsidP="00132E8B">
            <w:pPr>
              <w:pStyle w:val="ZawartotabeliIE"/>
              <w:spacing w:before="0" w:after="0"/>
              <w:rPr>
                <w:rFonts w:cs="Arial"/>
                <w:sz w:val="21"/>
                <w:szCs w:val="21"/>
              </w:rPr>
            </w:pPr>
          </w:p>
        </w:tc>
        <w:tc>
          <w:tcPr>
            <w:tcW w:w="7225" w:type="dxa"/>
            <w:tcBorders>
              <w:top w:val="single" w:sz="4" w:space="0" w:color="auto"/>
              <w:left w:val="single" w:sz="4" w:space="0" w:color="auto"/>
              <w:bottom w:val="single" w:sz="4" w:space="0" w:color="auto"/>
              <w:right w:val="single" w:sz="4" w:space="0" w:color="auto"/>
            </w:tcBorders>
          </w:tcPr>
          <w:p w14:paraId="052F6C7E" w14:textId="77777777" w:rsidR="00FB53E6" w:rsidRPr="00B673B4" w:rsidRDefault="00FB53E6" w:rsidP="00FE4B24">
            <w:pPr>
              <w:pStyle w:val="ZawartotabeliIE"/>
              <w:spacing w:before="0" w:after="0"/>
              <w:jc w:val="left"/>
              <w:rPr>
                <w:rFonts w:cs="Arial"/>
                <w:bCs/>
                <w:iCs/>
                <w:sz w:val="20"/>
                <w:szCs w:val="20"/>
              </w:rPr>
            </w:pPr>
            <w:r w:rsidRPr="00B673B4">
              <w:rPr>
                <w:rFonts w:cs="Arial"/>
                <w:bCs/>
                <w:iCs/>
                <w:sz w:val="20"/>
                <w:szCs w:val="20"/>
              </w:rPr>
              <w:t xml:space="preserve">W celu ograniczenia emisji do powietrza i poprawy ogólnej efektywności środowiskowej z </w:t>
            </w:r>
            <w:r w:rsidRPr="00B673B4">
              <w:rPr>
                <w:rFonts w:cs="Arial"/>
                <w:bCs/>
                <w:iCs/>
                <w:sz w:val="20"/>
                <w:szCs w:val="20"/>
                <w:u w:val="single"/>
              </w:rPr>
              <w:t>beztlenowego przetwarzania odpadów</w:t>
            </w:r>
            <w:r w:rsidRPr="00B673B4">
              <w:rPr>
                <w:rFonts w:cs="Arial"/>
                <w:bCs/>
                <w:iCs/>
                <w:sz w:val="20"/>
                <w:szCs w:val="20"/>
              </w:rPr>
              <w:t xml:space="preserve"> prowadzone są następujące czynności monitorowania procesu:</w:t>
            </w:r>
          </w:p>
          <w:p w14:paraId="0761D7C6" w14:textId="77777777" w:rsidR="00FB53E6" w:rsidRPr="00B673B4" w:rsidRDefault="00FB53E6" w:rsidP="008A6686">
            <w:pPr>
              <w:pStyle w:val="ZawartotabeliIE"/>
              <w:numPr>
                <w:ilvl w:val="0"/>
                <w:numId w:val="117"/>
              </w:numPr>
              <w:spacing w:before="0" w:after="0"/>
              <w:ind w:left="312" w:hanging="284"/>
              <w:jc w:val="left"/>
              <w:textAlignment w:val="baseline"/>
              <w:rPr>
                <w:rFonts w:cs="Arial"/>
                <w:bCs/>
                <w:iCs/>
                <w:sz w:val="20"/>
                <w:szCs w:val="20"/>
              </w:rPr>
            </w:pPr>
            <w:r w:rsidRPr="00B673B4">
              <w:rPr>
                <w:rFonts w:cs="Arial"/>
                <w:bCs/>
                <w:iCs/>
                <w:sz w:val="20"/>
                <w:szCs w:val="20"/>
              </w:rPr>
              <w:t xml:space="preserve">monitoring </w:t>
            </w:r>
            <w:proofErr w:type="spellStart"/>
            <w:r w:rsidRPr="00B673B4">
              <w:rPr>
                <w:rFonts w:cs="Arial"/>
                <w:bCs/>
                <w:iCs/>
                <w:sz w:val="20"/>
                <w:szCs w:val="20"/>
              </w:rPr>
              <w:t>pH</w:t>
            </w:r>
            <w:proofErr w:type="spellEnd"/>
            <w:r w:rsidRPr="00B673B4">
              <w:rPr>
                <w:rFonts w:cs="Arial"/>
                <w:bCs/>
                <w:iCs/>
                <w:sz w:val="20"/>
                <w:szCs w:val="20"/>
              </w:rPr>
              <w:t xml:space="preserve"> w komorach fermentacji;</w:t>
            </w:r>
          </w:p>
          <w:p w14:paraId="4F9F6AAB" w14:textId="77777777" w:rsidR="00FB53E6" w:rsidRPr="00B673B4" w:rsidRDefault="00FB53E6" w:rsidP="008A6686">
            <w:pPr>
              <w:pStyle w:val="ZawartotabeliIE"/>
              <w:numPr>
                <w:ilvl w:val="0"/>
                <w:numId w:val="117"/>
              </w:numPr>
              <w:spacing w:before="0" w:after="0"/>
              <w:ind w:left="312" w:hanging="284"/>
              <w:jc w:val="left"/>
              <w:textAlignment w:val="baseline"/>
              <w:rPr>
                <w:rFonts w:cs="Arial"/>
                <w:bCs/>
                <w:iCs/>
                <w:sz w:val="20"/>
                <w:szCs w:val="20"/>
              </w:rPr>
            </w:pPr>
            <w:r w:rsidRPr="00B673B4">
              <w:rPr>
                <w:rFonts w:cs="Arial"/>
                <w:bCs/>
                <w:iCs/>
                <w:sz w:val="20"/>
                <w:szCs w:val="20"/>
              </w:rPr>
              <w:t>monitoring i kontrola stałej temperatury w komorach fermentacji;</w:t>
            </w:r>
          </w:p>
          <w:p w14:paraId="31CC149D" w14:textId="77777777" w:rsidR="00FB53E6" w:rsidRPr="00B673B4" w:rsidRDefault="00FB53E6" w:rsidP="008A6686">
            <w:pPr>
              <w:pStyle w:val="ZawartotabeliIE"/>
              <w:numPr>
                <w:ilvl w:val="0"/>
                <w:numId w:val="117"/>
              </w:numPr>
              <w:spacing w:before="0" w:after="0"/>
              <w:ind w:left="312" w:hanging="284"/>
              <w:jc w:val="left"/>
              <w:textAlignment w:val="baseline"/>
              <w:rPr>
                <w:rFonts w:cs="Arial"/>
                <w:bCs/>
                <w:iCs/>
                <w:sz w:val="20"/>
                <w:szCs w:val="20"/>
              </w:rPr>
            </w:pPr>
            <w:r w:rsidRPr="00B673B4">
              <w:rPr>
                <w:rFonts w:cs="Arial"/>
                <w:bCs/>
                <w:iCs/>
                <w:sz w:val="20"/>
                <w:szCs w:val="20"/>
              </w:rPr>
              <w:t>obciążenie komory ładunkiem organicznym i hydrauliczny czas przetrzymania;</w:t>
            </w:r>
          </w:p>
          <w:p w14:paraId="7D3F937D" w14:textId="77777777" w:rsidR="00FB53E6" w:rsidRPr="00B673B4" w:rsidRDefault="00FB53E6" w:rsidP="008A6686">
            <w:pPr>
              <w:pStyle w:val="ZawartotabeliIE"/>
              <w:numPr>
                <w:ilvl w:val="0"/>
                <w:numId w:val="117"/>
              </w:numPr>
              <w:spacing w:before="0" w:after="0"/>
              <w:ind w:left="312" w:hanging="284"/>
              <w:jc w:val="left"/>
              <w:textAlignment w:val="baseline"/>
              <w:rPr>
                <w:rFonts w:cs="Arial"/>
                <w:bCs/>
                <w:iCs/>
                <w:sz w:val="20"/>
                <w:szCs w:val="20"/>
              </w:rPr>
            </w:pPr>
            <w:r w:rsidRPr="00B673B4">
              <w:rPr>
                <w:rFonts w:cs="Arial"/>
                <w:bCs/>
                <w:iCs/>
                <w:sz w:val="20"/>
                <w:szCs w:val="20"/>
              </w:rPr>
              <w:t>stężenie amoniaku i lotnych kwasów tłuszczowych w komorze fermentacji;</w:t>
            </w:r>
          </w:p>
          <w:p w14:paraId="0B0A150E" w14:textId="77777777" w:rsidR="00FB53E6" w:rsidRPr="00B673B4" w:rsidRDefault="00FB53E6" w:rsidP="008A6686">
            <w:pPr>
              <w:pStyle w:val="ZawartotabeliIE"/>
              <w:numPr>
                <w:ilvl w:val="0"/>
                <w:numId w:val="117"/>
              </w:numPr>
              <w:spacing w:before="0" w:after="0"/>
              <w:ind w:left="312" w:hanging="284"/>
              <w:jc w:val="left"/>
              <w:textAlignment w:val="baseline"/>
              <w:rPr>
                <w:rFonts w:cs="Arial"/>
                <w:bCs/>
                <w:iCs/>
                <w:sz w:val="20"/>
                <w:szCs w:val="20"/>
              </w:rPr>
            </w:pPr>
            <w:r w:rsidRPr="00B673B4">
              <w:rPr>
                <w:rFonts w:cs="Arial"/>
                <w:bCs/>
                <w:iCs/>
                <w:sz w:val="20"/>
                <w:szCs w:val="20"/>
              </w:rPr>
              <w:t>ciśnienie biogazu;</w:t>
            </w:r>
          </w:p>
          <w:p w14:paraId="1CD66A44" w14:textId="77777777" w:rsidR="00FB53E6" w:rsidRPr="00B673B4" w:rsidRDefault="00FB53E6" w:rsidP="008A6686">
            <w:pPr>
              <w:pStyle w:val="ZawartotabeliIE"/>
              <w:numPr>
                <w:ilvl w:val="0"/>
                <w:numId w:val="117"/>
              </w:numPr>
              <w:spacing w:before="0" w:after="0"/>
              <w:ind w:left="312" w:hanging="284"/>
              <w:jc w:val="left"/>
              <w:textAlignment w:val="baseline"/>
              <w:rPr>
                <w:rFonts w:cs="Arial"/>
                <w:bCs/>
                <w:iCs/>
                <w:sz w:val="20"/>
                <w:szCs w:val="20"/>
              </w:rPr>
            </w:pPr>
            <w:r w:rsidRPr="00B673B4">
              <w:rPr>
                <w:rFonts w:cs="Arial"/>
                <w:bCs/>
                <w:iCs/>
                <w:sz w:val="20"/>
                <w:szCs w:val="20"/>
              </w:rPr>
              <w:t>ilość i skład biogazu;</w:t>
            </w:r>
          </w:p>
          <w:p w14:paraId="68B784AC" w14:textId="77777777" w:rsidR="00FB53E6" w:rsidRPr="00B673B4" w:rsidRDefault="00FB53E6" w:rsidP="008A6686">
            <w:pPr>
              <w:pStyle w:val="ZawartotabeliIE"/>
              <w:numPr>
                <w:ilvl w:val="0"/>
                <w:numId w:val="117"/>
              </w:numPr>
              <w:spacing w:before="0" w:after="0"/>
              <w:ind w:left="312" w:hanging="284"/>
              <w:jc w:val="left"/>
              <w:textAlignment w:val="baseline"/>
              <w:rPr>
                <w:rFonts w:cs="Arial"/>
                <w:bCs/>
                <w:iCs/>
                <w:sz w:val="20"/>
                <w:szCs w:val="20"/>
              </w:rPr>
            </w:pPr>
            <w:r w:rsidRPr="00B673B4">
              <w:rPr>
                <w:rFonts w:cs="Arial"/>
                <w:bCs/>
                <w:iCs/>
                <w:sz w:val="20"/>
                <w:szCs w:val="20"/>
              </w:rPr>
              <w:t>poziom cieczy i piany w komorze fermentacji.</w:t>
            </w:r>
          </w:p>
          <w:p w14:paraId="6369AFBF" w14:textId="77777777" w:rsidR="00FB53E6" w:rsidRPr="00B673B4" w:rsidRDefault="00FB53E6" w:rsidP="00FE4B24">
            <w:pPr>
              <w:pStyle w:val="ZawartotabeliIE"/>
              <w:spacing w:before="0" w:after="0"/>
              <w:jc w:val="left"/>
              <w:rPr>
                <w:rFonts w:cs="Arial"/>
                <w:bCs/>
                <w:iCs/>
                <w:sz w:val="20"/>
                <w:szCs w:val="20"/>
              </w:rPr>
            </w:pPr>
            <w:r w:rsidRPr="00B673B4">
              <w:rPr>
                <w:rFonts w:cs="Arial"/>
                <w:bCs/>
                <w:iCs/>
                <w:sz w:val="20"/>
                <w:szCs w:val="20"/>
              </w:rPr>
              <w:t>Pomiar powyższych parametrów zapewnia:</w:t>
            </w:r>
          </w:p>
          <w:p w14:paraId="6888167D" w14:textId="77777777" w:rsidR="00FB53E6" w:rsidRPr="00B673B4" w:rsidRDefault="00FB53E6" w:rsidP="008A6686">
            <w:pPr>
              <w:pStyle w:val="ZawartotabeliIE"/>
              <w:numPr>
                <w:ilvl w:val="0"/>
                <w:numId w:val="118"/>
              </w:numPr>
              <w:spacing w:before="0" w:after="0"/>
              <w:ind w:left="312" w:hanging="312"/>
              <w:jc w:val="left"/>
              <w:textAlignment w:val="baseline"/>
              <w:rPr>
                <w:rFonts w:cs="Arial"/>
                <w:bCs/>
                <w:iCs/>
                <w:sz w:val="20"/>
                <w:szCs w:val="20"/>
              </w:rPr>
            </w:pPr>
            <w:r w:rsidRPr="00B673B4">
              <w:rPr>
                <w:rFonts w:cs="Arial"/>
                <w:bCs/>
                <w:iCs/>
                <w:sz w:val="20"/>
                <w:szCs w:val="20"/>
              </w:rPr>
              <w:t>stabilne działanie komory fermentacyjnej;</w:t>
            </w:r>
          </w:p>
          <w:p w14:paraId="47D3AD06" w14:textId="77777777" w:rsidR="00FB53E6" w:rsidRPr="00B673B4" w:rsidRDefault="00FB53E6" w:rsidP="008A6686">
            <w:pPr>
              <w:pStyle w:val="ZawartotabeliIE"/>
              <w:numPr>
                <w:ilvl w:val="0"/>
                <w:numId w:val="118"/>
              </w:numPr>
              <w:spacing w:before="0" w:after="0"/>
              <w:ind w:left="312" w:hanging="312"/>
              <w:jc w:val="left"/>
              <w:textAlignment w:val="baseline"/>
              <w:rPr>
                <w:rFonts w:cs="Arial"/>
                <w:bCs/>
                <w:iCs/>
                <w:sz w:val="20"/>
                <w:szCs w:val="20"/>
              </w:rPr>
            </w:pPr>
            <w:r w:rsidRPr="00B673B4">
              <w:rPr>
                <w:rFonts w:cs="Arial"/>
                <w:bCs/>
                <w:iCs/>
                <w:sz w:val="20"/>
                <w:szCs w:val="20"/>
              </w:rPr>
              <w:t>ograniczenie do minimum trudności eksploatacyjnych, takich jak pienienie się, które mogą prowadzić do emisji odorów;</w:t>
            </w:r>
          </w:p>
          <w:p w14:paraId="1EA1A370" w14:textId="069B6FE4" w:rsidR="00132E8B" w:rsidRPr="00B673B4" w:rsidRDefault="00FB53E6" w:rsidP="008A6686">
            <w:pPr>
              <w:pStyle w:val="ZawartotabeliIE"/>
              <w:numPr>
                <w:ilvl w:val="0"/>
                <w:numId w:val="118"/>
              </w:numPr>
              <w:spacing w:before="0" w:after="0"/>
              <w:ind w:left="312" w:hanging="312"/>
              <w:jc w:val="left"/>
              <w:textAlignment w:val="baseline"/>
              <w:rPr>
                <w:rFonts w:cs="Arial"/>
                <w:bCs/>
                <w:iCs/>
                <w:sz w:val="20"/>
                <w:szCs w:val="20"/>
              </w:rPr>
            </w:pPr>
            <w:r w:rsidRPr="00B673B4">
              <w:rPr>
                <w:rFonts w:cs="Arial"/>
                <w:bCs/>
                <w:iCs/>
                <w:sz w:val="20"/>
                <w:szCs w:val="20"/>
              </w:rPr>
              <w:t>zapewnienie wystarczająco wczesnego ostrzegania o awariach systemu, które mogą prowadzić do utraty szczelności.</w:t>
            </w:r>
          </w:p>
        </w:tc>
      </w:tr>
      <w:tr w:rsidR="00FB53E6" w:rsidRPr="00F8471D" w14:paraId="02300A34" w14:textId="77777777" w:rsidTr="00DE16EE">
        <w:trPr>
          <w:trHeight w:val="2867"/>
        </w:trPr>
        <w:tc>
          <w:tcPr>
            <w:tcW w:w="1846" w:type="dxa"/>
            <w:tcBorders>
              <w:top w:val="single" w:sz="4" w:space="0" w:color="auto"/>
              <w:left w:val="single" w:sz="4" w:space="0" w:color="auto"/>
              <w:bottom w:val="single" w:sz="4" w:space="0" w:color="auto"/>
              <w:right w:val="single" w:sz="4" w:space="0" w:color="auto"/>
            </w:tcBorders>
            <w:vAlign w:val="center"/>
          </w:tcPr>
          <w:p w14:paraId="54A4E19A" w14:textId="77777777" w:rsidR="00FB53E6" w:rsidRPr="00D52CB9" w:rsidRDefault="00FB53E6" w:rsidP="007054EE">
            <w:pPr>
              <w:spacing w:before="120" w:line="280" w:lineRule="exact"/>
              <w:jc w:val="center"/>
              <w:rPr>
                <w:rFonts w:ascii="Arial" w:hAnsi="Arial" w:cs="Arial"/>
                <w:b/>
                <w:bCs/>
                <w:color w:val="000000"/>
                <w:sz w:val="24"/>
                <w:szCs w:val="24"/>
              </w:rPr>
            </w:pPr>
            <w:r w:rsidRPr="00D52CB9">
              <w:rPr>
                <w:rFonts w:ascii="Arial" w:hAnsi="Arial" w:cs="Arial"/>
                <w:b/>
                <w:bCs/>
                <w:color w:val="000000"/>
                <w:sz w:val="24"/>
                <w:szCs w:val="24"/>
              </w:rPr>
              <w:t>BAT 39</w:t>
            </w:r>
          </w:p>
          <w:p w14:paraId="13024B8E" w14:textId="77777777" w:rsidR="00FB53E6" w:rsidRDefault="00FB53E6" w:rsidP="007054EE">
            <w:pPr>
              <w:pStyle w:val="ZawartotabeliIE"/>
              <w:spacing w:before="0" w:after="0" w:line="280" w:lineRule="exact"/>
              <w:rPr>
                <w:rFonts w:eastAsiaTheme="minorHAnsi" w:cs="Arial"/>
                <w:kern w:val="0"/>
                <w:sz w:val="21"/>
                <w:szCs w:val="21"/>
                <w:lang w:eastAsia="en-US" w:bidi="ar-SA"/>
              </w:rPr>
            </w:pPr>
          </w:p>
          <w:p w14:paraId="5B482F12" w14:textId="4F693AD1" w:rsidR="007054EE" w:rsidRPr="00F8471D" w:rsidRDefault="007054EE" w:rsidP="007054EE">
            <w:pPr>
              <w:pStyle w:val="ZawartotabeliIE"/>
              <w:spacing w:before="0" w:after="0" w:line="280" w:lineRule="exact"/>
              <w:rPr>
                <w:rFonts w:cs="Arial"/>
                <w:sz w:val="21"/>
                <w:szCs w:val="21"/>
                <w:highlight w:val="yellow"/>
              </w:rPr>
            </w:pPr>
          </w:p>
        </w:tc>
        <w:tc>
          <w:tcPr>
            <w:tcW w:w="7225" w:type="dxa"/>
            <w:tcBorders>
              <w:top w:val="single" w:sz="4" w:space="0" w:color="auto"/>
              <w:left w:val="single" w:sz="4" w:space="0" w:color="auto"/>
              <w:bottom w:val="single" w:sz="4" w:space="0" w:color="auto"/>
              <w:right w:val="single" w:sz="4" w:space="0" w:color="auto"/>
            </w:tcBorders>
          </w:tcPr>
          <w:p w14:paraId="7B429EA0" w14:textId="5889B440" w:rsidR="00FB53E6" w:rsidRPr="00B673B4" w:rsidRDefault="00FB53E6" w:rsidP="008A6686">
            <w:pPr>
              <w:pStyle w:val="Akapitzlist"/>
              <w:numPr>
                <w:ilvl w:val="0"/>
                <w:numId w:val="141"/>
              </w:numPr>
              <w:tabs>
                <w:tab w:val="left" w:pos="1418"/>
              </w:tabs>
              <w:ind w:left="315"/>
              <w:rPr>
                <w:rFonts w:ascii="Arial" w:hAnsi="Arial" w:cs="Arial"/>
                <w:bCs/>
                <w:sz w:val="20"/>
                <w:szCs w:val="20"/>
                <w:u w:val="single"/>
              </w:rPr>
            </w:pPr>
            <w:r w:rsidRPr="00B673B4">
              <w:rPr>
                <w:rFonts w:ascii="Arial" w:hAnsi="Arial" w:cs="Arial"/>
                <w:bCs/>
                <w:sz w:val="20"/>
                <w:szCs w:val="20"/>
                <w:u w:val="single"/>
              </w:rPr>
              <w:t>Segregacja strumieni gazów odlotowych</w:t>
            </w:r>
          </w:p>
          <w:p w14:paraId="45CC5F34" w14:textId="77777777" w:rsidR="00FB53E6" w:rsidRPr="00B673B4" w:rsidRDefault="00FB53E6" w:rsidP="00FE4B24">
            <w:pPr>
              <w:tabs>
                <w:tab w:val="left" w:pos="1418"/>
              </w:tabs>
              <w:ind w:left="346"/>
              <w:rPr>
                <w:rFonts w:ascii="Arial" w:hAnsi="Arial" w:cs="Arial"/>
                <w:sz w:val="20"/>
                <w:szCs w:val="20"/>
              </w:rPr>
            </w:pPr>
            <w:r w:rsidRPr="00B673B4">
              <w:rPr>
                <w:rFonts w:ascii="Arial" w:hAnsi="Arial" w:cs="Arial"/>
                <w:sz w:val="20"/>
                <w:szCs w:val="20"/>
              </w:rPr>
              <w:t xml:space="preserve">W instalacji mechanicznego przetwarzania odpadów (hala sortowni) zastosowano wentylację mechaniczną </w:t>
            </w:r>
            <w:proofErr w:type="spellStart"/>
            <w:r w:rsidRPr="00B673B4">
              <w:rPr>
                <w:rFonts w:ascii="Arial" w:hAnsi="Arial" w:cs="Arial"/>
                <w:sz w:val="20"/>
                <w:szCs w:val="20"/>
              </w:rPr>
              <w:t>nawiewno</w:t>
            </w:r>
            <w:proofErr w:type="spellEnd"/>
            <w:r w:rsidRPr="00B673B4">
              <w:rPr>
                <w:rFonts w:ascii="Arial" w:hAnsi="Arial" w:cs="Arial"/>
                <w:sz w:val="20"/>
                <w:szCs w:val="20"/>
              </w:rPr>
              <w:t>-wywiewną - powietrze zasysane jest do wnętrza hali przez czerpnie z zewnątrz hali. Powietrze odprowadzane z hali sortowni wykorzystywane jest do napowietrzania odpadów w reaktorach tlenowej stabilizacji/kompostowania.</w:t>
            </w:r>
          </w:p>
          <w:p w14:paraId="4C6D2A20" w14:textId="49EB9CBE" w:rsidR="00FB53E6" w:rsidRPr="00B673B4" w:rsidRDefault="00FB53E6" w:rsidP="008A6686">
            <w:pPr>
              <w:pStyle w:val="Akapitzlist"/>
              <w:numPr>
                <w:ilvl w:val="0"/>
                <w:numId w:val="141"/>
              </w:numPr>
              <w:tabs>
                <w:tab w:val="left" w:pos="1418"/>
              </w:tabs>
              <w:ind w:left="315"/>
              <w:rPr>
                <w:rFonts w:ascii="Arial" w:hAnsi="Arial" w:cs="Arial"/>
                <w:bCs/>
                <w:sz w:val="20"/>
                <w:szCs w:val="20"/>
                <w:u w:val="single"/>
              </w:rPr>
            </w:pPr>
            <w:r w:rsidRPr="00B673B4">
              <w:rPr>
                <w:rFonts w:ascii="Arial" w:hAnsi="Arial" w:cs="Arial"/>
                <w:bCs/>
                <w:sz w:val="20"/>
                <w:szCs w:val="20"/>
                <w:u w:val="single"/>
              </w:rPr>
              <w:t>Recyrkulacja gazów odlotowych</w:t>
            </w:r>
          </w:p>
          <w:p w14:paraId="12F5FE78" w14:textId="77777777" w:rsidR="00FB53E6" w:rsidRPr="00F8471D" w:rsidRDefault="00FB53E6" w:rsidP="00DE16EE">
            <w:pPr>
              <w:tabs>
                <w:tab w:val="left" w:pos="1418"/>
              </w:tabs>
              <w:ind w:left="346"/>
              <w:rPr>
                <w:rFonts w:ascii="Arial" w:hAnsi="Arial" w:cs="Arial"/>
                <w:bCs/>
                <w:sz w:val="21"/>
                <w:szCs w:val="21"/>
              </w:rPr>
            </w:pPr>
            <w:r w:rsidRPr="00B673B4">
              <w:rPr>
                <w:rFonts w:ascii="Arial" w:hAnsi="Arial" w:cs="Arial"/>
                <w:bCs/>
                <w:sz w:val="20"/>
                <w:szCs w:val="20"/>
              </w:rPr>
              <w:t>Stosuje się recyrkulację gazów odlotowych z części mechanicznej (sortownia) do części biologicznej (reaktory stabilizacji i kompostowania).</w:t>
            </w:r>
            <w:r w:rsidRPr="00B673B4">
              <w:rPr>
                <w:rFonts w:ascii="Arial" w:hAnsi="Arial" w:cs="Arial"/>
                <w:sz w:val="20"/>
                <w:szCs w:val="20"/>
              </w:rPr>
              <w:t xml:space="preserve"> Powietrze odprowadzane z hali sortowni jest wykorzystywane do napowietrzania odpadów w reaktorach tlenowej stabilizacji/kompostowania.</w:t>
            </w:r>
          </w:p>
        </w:tc>
      </w:tr>
    </w:tbl>
    <w:p w14:paraId="25E02386" w14:textId="54E788C8" w:rsidR="00C3497F" w:rsidRPr="006A7395" w:rsidRDefault="00C3497F" w:rsidP="008A5456">
      <w:pPr>
        <w:pStyle w:val="Arial10i50"/>
        <w:numPr>
          <w:ilvl w:val="0"/>
          <w:numId w:val="137"/>
        </w:numPr>
        <w:spacing w:before="120" w:line="240" w:lineRule="auto"/>
        <w:rPr>
          <w:rFonts w:cs="Arial"/>
          <w:b/>
          <w:sz w:val="24"/>
          <w:szCs w:val="21"/>
        </w:rPr>
      </w:pPr>
      <w:r w:rsidRPr="006A7395">
        <w:rPr>
          <w:rFonts w:cs="Arial"/>
          <w:b/>
          <w:sz w:val="24"/>
          <w:szCs w:val="21"/>
        </w:rPr>
        <w:t>W zakresie gospodarki odpadami:</w:t>
      </w:r>
    </w:p>
    <w:p w14:paraId="22BF81DB" w14:textId="0CD36BC5" w:rsidR="00C3497F" w:rsidRPr="006A7395" w:rsidRDefault="00C3497F" w:rsidP="008A5456">
      <w:pPr>
        <w:pStyle w:val="Arial10i50"/>
        <w:spacing w:before="120" w:line="320" w:lineRule="exact"/>
        <w:rPr>
          <w:rFonts w:cs="Arial"/>
          <w:sz w:val="24"/>
          <w:szCs w:val="21"/>
        </w:rPr>
      </w:pPr>
      <w:r w:rsidRPr="006A7395">
        <w:rPr>
          <w:rFonts w:cs="Arial"/>
          <w:sz w:val="24"/>
          <w:szCs w:val="21"/>
        </w:rPr>
        <w:t xml:space="preserve">W zakresie gospodarki odpadami zastosowano rozwiązania, wynikające z </w:t>
      </w:r>
      <w:r>
        <w:rPr>
          <w:rFonts w:cs="Arial"/>
          <w:sz w:val="24"/>
          <w:szCs w:val="21"/>
        </w:rPr>
        <w:t xml:space="preserve">BAT 4, </w:t>
      </w:r>
      <w:r w:rsidR="00557C38">
        <w:rPr>
          <w:rFonts w:cs="Arial"/>
          <w:sz w:val="24"/>
          <w:szCs w:val="21"/>
        </w:rPr>
        <w:br/>
      </w:r>
      <w:r w:rsidRPr="006A7395">
        <w:rPr>
          <w:rFonts w:cs="Arial"/>
          <w:sz w:val="24"/>
          <w:szCs w:val="21"/>
        </w:rPr>
        <w:t xml:space="preserve">BAT </w:t>
      </w:r>
      <w:r w:rsidR="005555B3">
        <w:rPr>
          <w:rFonts w:cs="Arial"/>
          <w:sz w:val="24"/>
          <w:szCs w:val="21"/>
        </w:rPr>
        <w:t>5</w:t>
      </w:r>
      <w:r>
        <w:rPr>
          <w:rFonts w:cs="Arial"/>
          <w:sz w:val="24"/>
          <w:szCs w:val="21"/>
        </w:rPr>
        <w:t>,</w:t>
      </w:r>
      <w:r w:rsidRPr="004A6806">
        <w:rPr>
          <w:rFonts w:cs="Arial"/>
          <w:sz w:val="24"/>
          <w:szCs w:val="21"/>
        </w:rPr>
        <w:t xml:space="preserve"> </w:t>
      </w:r>
      <w:r w:rsidR="00F54FCF">
        <w:rPr>
          <w:rFonts w:cs="Arial"/>
          <w:sz w:val="24"/>
          <w:szCs w:val="21"/>
        </w:rPr>
        <w:t xml:space="preserve">BAT 13, </w:t>
      </w:r>
      <w:r w:rsidRPr="006A7395">
        <w:rPr>
          <w:rFonts w:cs="Arial"/>
          <w:sz w:val="24"/>
          <w:szCs w:val="21"/>
        </w:rPr>
        <w:t xml:space="preserve">BAT </w:t>
      </w:r>
      <w:r>
        <w:rPr>
          <w:rFonts w:cs="Arial"/>
          <w:sz w:val="24"/>
          <w:szCs w:val="21"/>
        </w:rPr>
        <w:t>22,</w:t>
      </w:r>
      <w:r w:rsidRPr="004A6806">
        <w:rPr>
          <w:rFonts w:cs="Arial"/>
          <w:sz w:val="24"/>
          <w:szCs w:val="21"/>
        </w:rPr>
        <w:t xml:space="preserve"> </w:t>
      </w:r>
      <w:r w:rsidRPr="006A7395">
        <w:rPr>
          <w:rFonts w:cs="Arial"/>
          <w:sz w:val="24"/>
          <w:szCs w:val="21"/>
        </w:rPr>
        <w:t xml:space="preserve">BAT </w:t>
      </w:r>
      <w:r>
        <w:rPr>
          <w:rFonts w:cs="Arial"/>
          <w:sz w:val="24"/>
          <w:szCs w:val="21"/>
        </w:rPr>
        <w:t xml:space="preserve">24, </w:t>
      </w:r>
      <w:r w:rsidRPr="006A7395">
        <w:rPr>
          <w:rFonts w:cs="Arial"/>
          <w:sz w:val="24"/>
          <w:szCs w:val="21"/>
        </w:rPr>
        <w:t>BAT 33.</w:t>
      </w:r>
    </w:p>
    <w:tbl>
      <w:tblPr>
        <w:tblStyle w:val="Tabela-Siatka"/>
        <w:tblW w:w="9071" w:type="dxa"/>
        <w:tblLayout w:type="fixed"/>
        <w:tblLook w:val="04A0" w:firstRow="1" w:lastRow="0" w:firstColumn="1" w:lastColumn="0" w:noHBand="0" w:noVBand="1"/>
      </w:tblPr>
      <w:tblGrid>
        <w:gridCol w:w="1846"/>
        <w:gridCol w:w="7225"/>
      </w:tblGrid>
      <w:tr w:rsidR="008A2C5A" w:rsidRPr="00F8471D" w14:paraId="40B8331B" w14:textId="77777777" w:rsidTr="00583B93">
        <w:trPr>
          <w:tblHeader/>
        </w:trPr>
        <w:tc>
          <w:tcPr>
            <w:tcW w:w="1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C81901" w14:textId="77777777" w:rsidR="008A2C5A" w:rsidRPr="00F8471D" w:rsidRDefault="008A2C5A" w:rsidP="00583B93">
            <w:pPr>
              <w:pStyle w:val="ZawartotabeliIE"/>
              <w:spacing w:line="280" w:lineRule="exact"/>
              <w:rPr>
                <w:rFonts w:cs="Arial"/>
                <w:b/>
                <w:sz w:val="21"/>
                <w:szCs w:val="21"/>
              </w:rPr>
            </w:pPr>
            <w:r w:rsidRPr="00F8471D">
              <w:rPr>
                <w:rFonts w:cs="Arial"/>
                <w:b/>
                <w:sz w:val="21"/>
                <w:szCs w:val="21"/>
              </w:rPr>
              <w:t xml:space="preserve">Nr konkluzji BAT </w:t>
            </w:r>
          </w:p>
        </w:t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73F630" w14:textId="77777777" w:rsidR="008A2C5A" w:rsidRPr="00F8471D" w:rsidRDefault="008A2C5A" w:rsidP="00583B93">
            <w:pPr>
              <w:pStyle w:val="ZawartotabeliIE"/>
              <w:spacing w:line="280" w:lineRule="exact"/>
              <w:rPr>
                <w:rFonts w:cs="Arial"/>
                <w:b/>
                <w:sz w:val="21"/>
                <w:szCs w:val="21"/>
                <w:highlight w:val="yellow"/>
              </w:rPr>
            </w:pPr>
            <w:r w:rsidRPr="00F8471D">
              <w:rPr>
                <w:rFonts w:cs="Arial"/>
                <w:b/>
                <w:sz w:val="21"/>
                <w:szCs w:val="21"/>
              </w:rPr>
              <w:t>Sposób realizacji w instalacji do mechaniczno-biologicznego przetwarzania odpadów</w:t>
            </w:r>
          </w:p>
        </w:tc>
      </w:tr>
      <w:tr w:rsidR="008A2C5A" w:rsidRPr="00E74B4A" w14:paraId="1EEB8C5F" w14:textId="77777777" w:rsidTr="00581CED">
        <w:tc>
          <w:tcPr>
            <w:tcW w:w="1846" w:type="dxa"/>
            <w:tcBorders>
              <w:top w:val="single" w:sz="4" w:space="0" w:color="auto"/>
              <w:left w:val="single" w:sz="4" w:space="0" w:color="auto"/>
              <w:bottom w:val="single" w:sz="4" w:space="0" w:color="auto"/>
              <w:right w:val="single" w:sz="4" w:space="0" w:color="auto"/>
            </w:tcBorders>
            <w:vAlign w:val="center"/>
          </w:tcPr>
          <w:p w14:paraId="75053F89" w14:textId="6B0E7ECA" w:rsidR="008A2C5A" w:rsidRPr="00F77E0A" w:rsidRDefault="00F77E0A" w:rsidP="00581CED">
            <w:pPr>
              <w:pStyle w:val="ZawartotabeliIE"/>
              <w:spacing w:before="0" w:after="0" w:line="280" w:lineRule="exact"/>
              <w:rPr>
                <w:rFonts w:cs="Arial"/>
                <w:b/>
                <w:bCs/>
                <w:sz w:val="21"/>
                <w:szCs w:val="21"/>
              </w:rPr>
            </w:pPr>
            <w:r w:rsidRPr="00664701">
              <w:rPr>
                <w:rFonts w:cs="Arial"/>
                <w:b/>
                <w:bCs/>
                <w:sz w:val="24"/>
                <w:szCs w:val="24"/>
              </w:rPr>
              <w:t>BAT 4</w:t>
            </w:r>
          </w:p>
        </w:tc>
        <w:tc>
          <w:tcPr>
            <w:tcW w:w="7225" w:type="dxa"/>
            <w:tcBorders>
              <w:top w:val="single" w:sz="4" w:space="0" w:color="auto"/>
              <w:left w:val="single" w:sz="4" w:space="0" w:color="auto"/>
              <w:bottom w:val="single" w:sz="4" w:space="0" w:color="auto"/>
              <w:right w:val="single" w:sz="4" w:space="0" w:color="auto"/>
            </w:tcBorders>
          </w:tcPr>
          <w:p w14:paraId="223917AE" w14:textId="0F0AF714" w:rsidR="00EA73FE" w:rsidRPr="0045784B" w:rsidRDefault="00DE150A" w:rsidP="008A6686">
            <w:pPr>
              <w:pStyle w:val="Akapitzlist"/>
              <w:numPr>
                <w:ilvl w:val="0"/>
                <w:numId w:val="125"/>
              </w:numPr>
              <w:ind w:left="315"/>
              <w:jc w:val="left"/>
              <w:rPr>
                <w:rFonts w:ascii="Arial" w:hAnsi="Arial" w:cs="Arial"/>
                <w:sz w:val="20"/>
                <w:szCs w:val="20"/>
              </w:rPr>
            </w:pPr>
            <w:r w:rsidRPr="0045784B">
              <w:rPr>
                <w:rFonts w:ascii="Arial" w:hAnsi="Arial" w:cs="Arial"/>
                <w:sz w:val="20"/>
                <w:szCs w:val="20"/>
              </w:rPr>
              <w:t xml:space="preserve">Lokalizacja miejsc magazynowania odpadów została opisana </w:t>
            </w:r>
            <w:r w:rsidR="00132E8B" w:rsidRPr="0045784B">
              <w:rPr>
                <w:rFonts w:ascii="Arial" w:hAnsi="Arial" w:cs="Arial"/>
                <w:sz w:val="20"/>
                <w:szCs w:val="20"/>
              </w:rPr>
              <w:br/>
            </w:r>
            <w:r w:rsidRPr="0045784B">
              <w:rPr>
                <w:rFonts w:ascii="Arial" w:hAnsi="Arial" w:cs="Arial"/>
                <w:sz w:val="20"/>
                <w:szCs w:val="20"/>
              </w:rPr>
              <w:t xml:space="preserve">w części </w:t>
            </w:r>
            <w:r w:rsidR="00683790" w:rsidRPr="0045784B">
              <w:rPr>
                <w:rFonts w:ascii="Arial" w:hAnsi="Arial" w:cs="Arial"/>
                <w:sz w:val="20"/>
                <w:szCs w:val="20"/>
              </w:rPr>
              <w:t>III</w:t>
            </w:r>
            <w:r w:rsidRPr="0045784B">
              <w:rPr>
                <w:rFonts w:ascii="Arial" w:hAnsi="Arial" w:cs="Arial"/>
                <w:sz w:val="20"/>
                <w:szCs w:val="20"/>
              </w:rPr>
              <w:t xml:space="preserve"> – Gospodarka odpadami</w:t>
            </w:r>
            <w:r w:rsidR="0069482F" w:rsidRPr="0045784B">
              <w:rPr>
                <w:rFonts w:ascii="Arial" w:hAnsi="Arial" w:cs="Arial"/>
                <w:sz w:val="20"/>
                <w:szCs w:val="20"/>
              </w:rPr>
              <w:t>.</w:t>
            </w:r>
          </w:p>
          <w:p w14:paraId="34DA3A6B" w14:textId="2B316F47" w:rsidR="00683790" w:rsidRPr="00CC29E0" w:rsidRDefault="00BA1FBF" w:rsidP="008A6686">
            <w:pPr>
              <w:pStyle w:val="Akapitzlist"/>
              <w:numPr>
                <w:ilvl w:val="0"/>
                <w:numId w:val="125"/>
              </w:numPr>
              <w:autoSpaceDE w:val="0"/>
              <w:autoSpaceDN w:val="0"/>
              <w:adjustRightInd w:val="0"/>
              <w:ind w:left="312" w:hanging="357"/>
              <w:jc w:val="left"/>
              <w:rPr>
                <w:rFonts w:ascii="Arial" w:hAnsi="Arial" w:cs="Arial"/>
                <w:sz w:val="20"/>
                <w:szCs w:val="20"/>
              </w:rPr>
            </w:pPr>
            <w:r w:rsidRPr="00CC29E0">
              <w:rPr>
                <w:rFonts w:ascii="Arial" w:hAnsi="Arial" w:cs="Arial"/>
                <w:sz w:val="20"/>
                <w:szCs w:val="20"/>
              </w:rPr>
              <w:t>Magazynowane odpady są w miarę zapełniania magazynów przekazywane do dalszych procesów przetwarzania, w instalacjach lub instalacjach zewnętrznych, działanie to zapewnia posiadanie przestrzeni magazynowej niezbędnej do bieżącego magazynowania odpadów w instalacji</w:t>
            </w:r>
            <w:r w:rsidR="00D40753">
              <w:rPr>
                <w:rFonts w:ascii="Arial" w:hAnsi="Arial" w:cs="Arial"/>
                <w:sz w:val="20"/>
                <w:szCs w:val="20"/>
              </w:rPr>
              <w:br/>
            </w:r>
            <w:r w:rsidRPr="00CC29E0">
              <w:rPr>
                <w:rFonts w:ascii="Arial" w:hAnsi="Arial" w:cs="Arial"/>
                <w:sz w:val="20"/>
                <w:szCs w:val="20"/>
              </w:rPr>
              <w:t xml:space="preserve"> w części III przedstawiono pojemności poszczególnych miejsc magazynowych</w:t>
            </w:r>
            <w:r w:rsidR="00FD0738" w:rsidRPr="00CC29E0">
              <w:rPr>
                <w:rFonts w:ascii="Arial" w:hAnsi="Arial" w:cs="Arial"/>
                <w:sz w:val="20"/>
                <w:szCs w:val="20"/>
              </w:rPr>
              <w:t xml:space="preserve">, </w:t>
            </w:r>
            <w:r w:rsidRPr="00CC29E0">
              <w:rPr>
                <w:rFonts w:ascii="Arial" w:hAnsi="Arial" w:cs="Arial"/>
                <w:sz w:val="20"/>
                <w:szCs w:val="20"/>
              </w:rPr>
              <w:t xml:space="preserve">odpowiadające wymaganiom prowadzonych procesów </w:t>
            </w:r>
            <w:r w:rsidR="00D40753">
              <w:rPr>
                <w:rFonts w:ascii="Arial" w:hAnsi="Arial" w:cs="Arial"/>
                <w:sz w:val="20"/>
                <w:szCs w:val="20"/>
              </w:rPr>
              <w:br/>
            </w:r>
            <w:r w:rsidRPr="00CC29E0">
              <w:rPr>
                <w:rFonts w:ascii="Arial" w:hAnsi="Arial" w:cs="Arial"/>
                <w:sz w:val="20"/>
                <w:szCs w:val="20"/>
              </w:rPr>
              <w:t>i zgodne z obowiązującymi przepisami ochrony przeciwpożarowej.</w:t>
            </w:r>
          </w:p>
          <w:p w14:paraId="7FD06591" w14:textId="235E03B5" w:rsidR="00EA73FE" w:rsidRPr="00CC29E0" w:rsidRDefault="002033CA" w:rsidP="008A6686">
            <w:pPr>
              <w:pStyle w:val="Akapitzlist"/>
              <w:numPr>
                <w:ilvl w:val="0"/>
                <w:numId w:val="125"/>
              </w:numPr>
              <w:autoSpaceDE w:val="0"/>
              <w:autoSpaceDN w:val="0"/>
              <w:adjustRightInd w:val="0"/>
              <w:ind w:left="312" w:hanging="357"/>
              <w:jc w:val="left"/>
              <w:rPr>
                <w:rFonts w:ascii="Arial" w:hAnsi="Arial" w:cs="Arial"/>
                <w:sz w:val="20"/>
                <w:szCs w:val="20"/>
              </w:rPr>
            </w:pPr>
            <w:r w:rsidRPr="00CC29E0">
              <w:rPr>
                <w:rFonts w:ascii="Arial" w:hAnsi="Arial" w:cs="Arial"/>
                <w:sz w:val="20"/>
                <w:szCs w:val="20"/>
              </w:rPr>
              <w:t>Obsługa miejsc magazynowania odpadów powierzana jest pracownikom posiadającym uprawnienia do obsługi sprzętu mechanicznego wykorzystywanego w magazynach</w:t>
            </w:r>
            <w:r w:rsidR="005E2078" w:rsidRPr="00CC29E0">
              <w:rPr>
                <w:rFonts w:ascii="Arial" w:hAnsi="Arial" w:cs="Arial"/>
                <w:sz w:val="20"/>
                <w:szCs w:val="20"/>
              </w:rPr>
              <w:t>.</w:t>
            </w:r>
            <w:r w:rsidRPr="00CC29E0">
              <w:rPr>
                <w:rFonts w:ascii="Arial" w:hAnsi="Arial" w:cs="Arial"/>
                <w:sz w:val="20"/>
                <w:szCs w:val="20"/>
              </w:rPr>
              <w:t xml:space="preserve"> Odpady w magazynach układane </w:t>
            </w:r>
            <w:r w:rsidR="00F16CB5">
              <w:rPr>
                <w:rFonts w:ascii="Arial" w:hAnsi="Arial" w:cs="Arial"/>
                <w:sz w:val="20"/>
                <w:szCs w:val="20"/>
              </w:rPr>
              <w:br/>
            </w:r>
            <w:r w:rsidRPr="00CC29E0">
              <w:rPr>
                <w:rFonts w:ascii="Arial" w:hAnsi="Arial" w:cs="Arial"/>
                <w:sz w:val="20"/>
                <w:szCs w:val="20"/>
              </w:rPr>
              <w:lastRenderedPageBreak/>
              <w:t xml:space="preserve">są w bezpieczne stosy, pryzmy lub umieszczane w pojemnikach </w:t>
            </w:r>
            <w:r w:rsidR="00F16CB5">
              <w:rPr>
                <w:rFonts w:ascii="Arial" w:hAnsi="Arial" w:cs="Arial"/>
                <w:sz w:val="20"/>
                <w:szCs w:val="20"/>
              </w:rPr>
              <w:br/>
            </w:r>
            <w:r w:rsidRPr="00CC29E0">
              <w:rPr>
                <w:rFonts w:ascii="Arial" w:hAnsi="Arial" w:cs="Arial"/>
                <w:sz w:val="20"/>
                <w:szCs w:val="20"/>
              </w:rPr>
              <w:t>i kontenerach dostosowanych do właściwości magazynowanych odpadów</w:t>
            </w:r>
            <w:r w:rsidR="00B25272" w:rsidRPr="00CC29E0">
              <w:rPr>
                <w:rFonts w:ascii="Arial" w:hAnsi="Arial" w:cs="Arial"/>
                <w:sz w:val="20"/>
                <w:szCs w:val="20"/>
              </w:rPr>
              <w:t>.</w:t>
            </w:r>
            <w:r w:rsidRPr="00CC29E0">
              <w:rPr>
                <w:rFonts w:ascii="Arial" w:hAnsi="Arial" w:cs="Arial"/>
                <w:sz w:val="20"/>
                <w:szCs w:val="20"/>
              </w:rPr>
              <w:t xml:space="preserve"> Odpady, których kontakt z wodami opadowymi może spowodować pogorszenie właściwości lub nadmierną emisję magazynowane </w:t>
            </w:r>
            <w:r w:rsidR="00F16CB5">
              <w:rPr>
                <w:rFonts w:ascii="Arial" w:hAnsi="Arial" w:cs="Arial"/>
                <w:sz w:val="20"/>
                <w:szCs w:val="20"/>
              </w:rPr>
              <w:br/>
            </w:r>
            <w:r w:rsidRPr="00CC29E0">
              <w:rPr>
                <w:rFonts w:ascii="Arial" w:hAnsi="Arial" w:cs="Arial"/>
                <w:sz w:val="20"/>
                <w:szCs w:val="20"/>
              </w:rPr>
              <w:t>są w pojemnikach (kontenerach) zamkniętych, w wiatach lub wydzielonych miejscach obiektów technologicznych.</w:t>
            </w:r>
          </w:p>
          <w:p w14:paraId="7BA909D8" w14:textId="2C705787" w:rsidR="00D40753" w:rsidRPr="0045784B" w:rsidRDefault="00B25272" w:rsidP="008A6686">
            <w:pPr>
              <w:pStyle w:val="Akapitzlist"/>
              <w:numPr>
                <w:ilvl w:val="0"/>
                <w:numId w:val="125"/>
              </w:numPr>
              <w:autoSpaceDE w:val="0"/>
              <w:autoSpaceDN w:val="0"/>
              <w:adjustRightInd w:val="0"/>
              <w:ind w:left="312" w:hanging="357"/>
              <w:jc w:val="left"/>
              <w:rPr>
                <w:rFonts w:ascii="Arial" w:hAnsi="Arial" w:cs="Arial"/>
                <w:sz w:val="20"/>
                <w:szCs w:val="20"/>
              </w:rPr>
            </w:pPr>
            <w:r w:rsidRPr="00612929">
              <w:rPr>
                <w:rFonts w:ascii="Arial" w:hAnsi="Arial" w:cs="Arial"/>
                <w:sz w:val="20"/>
                <w:szCs w:val="20"/>
              </w:rPr>
              <w:t>Odpady niebezpieczne magazynowane są w</w:t>
            </w:r>
            <w:r w:rsidRPr="00612929">
              <w:rPr>
                <w:rFonts w:ascii="Arial" w:hAnsi="Arial" w:cs="Arial"/>
                <w:b/>
                <w:bCs/>
                <w:sz w:val="20"/>
                <w:szCs w:val="20"/>
              </w:rPr>
              <w:t xml:space="preserve"> </w:t>
            </w:r>
            <w:r w:rsidRPr="00612929">
              <w:rPr>
                <w:rFonts w:ascii="Arial" w:hAnsi="Arial" w:cs="Arial"/>
                <w:sz w:val="20"/>
                <w:szCs w:val="20"/>
              </w:rPr>
              <w:t xml:space="preserve">sposób wydzielony </w:t>
            </w:r>
            <w:r w:rsidR="00612929">
              <w:rPr>
                <w:rFonts w:ascii="Arial" w:hAnsi="Arial" w:cs="Arial"/>
                <w:sz w:val="20"/>
                <w:szCs w:val="20"/>
              </w:rPr>
              <w:br/>
            </w:r>
            <w:r w:rsidRPr="00612929">
              <w:rPr>
                <w:rFonts w:ascii="Arial" w:hAnsi="Arial" w:cs="Arial"/>
                <w:sz w:val="20"/>
                <w:szCs w:val="20"/>
              </w:rPr>
              <w:t>w magazynie odpadów niebe</w:t>
            </w:r>
            <w:r w:rsidR="00612929" w:rsidRPr="00612929">
              <w:rPr>
                <w:rFonts w:ascii="Arial" w:hAnsi="Arial" w:cs="Arial"/>
                <w:sz w:val="20"/>
                <w:szCs w:val="20"/>
              </w:rPr>
              <w:t>zpiecznych.</w:t>
            </w:r>
          </w:p>
        </w:tc>
      </w:tr>
      <w:tr w:rsidR="00612929" w:rsidRPr="00E74B4A" w14:paraId="215219B4" w14:textId="77777777" w:rsidTr="00581CED">
        <w:tc>
          <w:tcPr>
            <w:tcW w:w="1846" w:type="dxa"/>
            <w:tcBorders>
              <w:top w:val="single" w:sz="4" w:space="0" w:color="auto"/>
              <w:left w:val="single" w:sz="4" w:space="0" w:color="auto"/>
              <w:bottom w:val="single" w:sz="4" w:space="0" w:color="auto"/>
              <w:right w:val="single" w:sz="4" w:space="0" w:color="auto"/>
            </w:tcBorders>
            <w:vAlign w:val="center"/>
          </w:tcPr>
          <w:p w14:paraId="0608359B" w14:textId="45EE1003" w:rsidR="00612929" w:rsidRPr="00F77E0A" w:rsidRDefault="00612929" w:rsidP="00581CED">
            <w:pPr>
              <w:pStyle w:val="ZawartotabeliIE"/>
              <w:spacing w:before="0" w:after="0" w:line="280" w:lineRule="exact"/>
              <w:rPr>
                <w:rFonts w:cs="Arial"/>
                <w:b/>
                <w:bCs/>
                <w:sz w:val="21"/>
                <w:szCs w:val="21"/>
              </w:rPr>
            </w:pPr>
            <w:r w:rsidRPr="00664701">
              <w:rPr>
                <w:rFonts w:cs="Arial"/>
                <w:b/>
                <w:bCs/>
                <w:sz w:val="24"/>
                <w:szCs w:val="24"/>
              </w:rPr>
              <w:lastRenderedPageBreak/>
              <w:t>BAT 5</w:t>
            </w:r>
          </w:p>
        </w:tc>
        <w:tc>
          <w:tcPr>
            <w:tcW w:w="7225" w:type="dxa"/>
            <w:tcBorders>
              <w:top w:val="single" w:sz="4" w:space="0" w:color="auto"/>
              <w:left w:val="single" w:sz="4" w:space="0" w:color="auto"/>
              <w:bottom w:val="single" w:sz="4" w:space="0" w:color="auto"/>
              <w:right w:val="single" w:sz="4" w:space="0" w:color="auto"/>
            </w:tcBorders>
          </w:tcPr>
          <w:p w14:paraId="5EFCF63F" w14:textId="1400C212" w:rsidR="00612929" w:rsidRPr="00ED3149" w:rsidRDefault="009B7985" w:rsidP="00FE4B24">
            <w:pPr>
              <w:autoSpaceDE w:val="0"/>
              <w:autoSpaceDN w:val="0"/>
              <w:adjustRightInd w:val="0"/>
              <w:rPr>
                <w:rFonts w:ascii="Arial" w:hAnsi="Arial" w:cs="Arial"/>
                <w:sz w:val="20"/>
                <w:szCs w:val="20"/>
              </w:rPr>
            </w:pPr>
            <w:r w:rsidRPr="00ED3149">
              <w:rPr>
                <w:rFonts w:ascii="Arial" w:hAnsi="Arial" w:cs="Arial"/>
                <w:sz w:val="20"/>
                <w:szCs w:val="20"/>
              </w:rPr>
              <w:t xml:space="preserve">Obsługa miejsc magazynowania odpadów oraz prowadzenie procesów przetwarzania </w:t>
            </w:r>
            <w:r w:rsidR="00AB536E" w:rsidRPr="00ED3149">
              <w:rPr>
                <w:rFonts w:ascii="Arial" w:hAnsi="Arial" w:cs="Arial"/>
                <w:sz w:val="20"/>
                <w:szCs w:val="20"/>
              </w:rPr>
              <w:t xml:space="preserve">odpadów powierzana jest pracownikom posiadającym uprawnienia do obsługi sprzętu mechanicznego wykorzystywanego </w:t>
            </w:r>
            <w:r w:rsidR="00581CED" w:rsidRPr="00ED3149">
              <w:rPr>
                <w:rFonts w:ascii="Arial" w:hAnsi="Arial" w:cs="Arial"/>
                <w:sz w:val="20"/>
                <w:szCs w:val="20"/>
              </w:rPr>
              <w:br/>
            </w:r>
            <w:r w:rsidR="00AB536E" w:rsidRPr="00ED3149">
              <w:rPr>
                <w:rFonts w:ascii="Arial" w:hAnsi="Arial" w:cs="Arial"/>
                <w:sz w:val="20"/>
                <w:szCs w:val="20"/>
              </w:rPr>
              <w:t>w magazynach, pracownicy przeszkoleni są do pracy na obsługiwanych stanowiskach pracy.</w:t>
            </w:r>
          </w:p>
          <w:p w14:paraId="7EE6FABD" w14:textId="3047BC8E" w:rsidR="00581CED" w:rsidRPr="00ED3149" w:rsidRDefault="00B66CE7" w:rsidP="00FE4B24">
            <w:pPr>
              <w:autoSpaceDE w:val="0"/>
              <w:autoSpaceDN w:val="0"/>
              <w:adjustRightInd w:val="0"/>
              <w:rPr>
                <w:rFonts w:ascii="Arial" w:hAnsi="Arial" w:cs="Arial"/>
                <w:sz w:val="20"/>
                <w:szCs w:val="20"/>
              </w:rPr>
            </w:pPr>
            <w:r w:rsidRPr="00ED3149">
              <w:rPr>
                <w:rFonts w:ascii="Arial" w:hAnsi="Arial" w:cs="Arial"/>
                <w:sz w:val="20"/>
                <w:szCs w:val="20"/>
              </w:rPr>
              <w:t xml:space="preserve">Prowadzona jest bieżąca ewidencja odpadów. W instalacji przetwarzane </w:t>
            </w:r>
            <w:r w:rsidR="009A203B">
              <w:rPr>
                <w:rFonts w:ascii="Arial" w:hAnsi="Arial" w:cs="Arial"/>
                <w:sz w:val="20"/>
                <w:szCs w:val="20"/>
              </w:rPr>
              <w:br/>
            </w:r>
            <w:r w:rsidRPr="00ED3149">
              <w:rPr>
                <w:rFonts w:ascii="Arial" w:hAnsi="Arial" w:cs="Arial"/>
                <w:sz w:val="20"/>
                <w:szCs w:val="20"/>
              </w:rPr>
              <w:t xml:space="preserve">są odpady komunalne dlatego nie wymaga się każdorazowego zatwierdzania sposobu postępowania z odpadami. Nadzór nad prawidłowością prowadzonych procesów magazynowania i przetwarzania </w:t>
            </w:r>
            <w:r w:rsidR="002E28D9" w:rsidRPr="00ED3149">
              <w:rPr>
                <w:rFonts w:ascii="Arial" w:hAnsi="Arial" w:cs="Arial"/>
                <w:sz w:val="20"/>
                <w:szCs w:val="20"/>
              </w:rPr>
              <w:t>odpadów prowadzą wyznaczone do tego zadania osoby.</w:t>
            </w:r>
          </w:p>
          <w:p w14:paraId="4649A6E6" w14:textId="2286C159" w:rsidR="002E28D9" w:rsidRPr="00ED3149" w:rsidRDefault="002E28D9" w:rsidP="00FE4B24">
            <w:pPr>
              <w:autoSpaceDE w:val="0"/>
              <w:autoSpaceDN w:val="0"/>
              <w:adjustRightInd w:val="0"/>
              <w:rPr>
                <w:rFonts w:ascii="Arial" w:hAnsi="Arial" w:cs="Arial"/>
                <w:sz w:val="20"/>
                <w:szCs w:val="20"/>
              </w:rPr>
            </w:pPr>
            <w:r w:rsidRPr="00ED3149">
              <w:rPr>
                <w:rFonts w:ascii="Arial" w:hAnsi="Arial" w:cs="Arial"/>
                <w:sz w:val="20"/>
                <w:szCs w:val="20"/>
              </w:rPr>
              <w:t xml:space="preserve">Postępowanie z odpadami mogącymi powodować wycieki jest ograniczone </w:t>
            </w:r>
            <w:r w:rsidR="00D40753">
              <w:rPr>
                <w:rFonts w:ascii="Arial" w:hAnsi="Arial" w:cs="Arial"/>
                <w:sz w:val="20"/>
                <w:szCs w:val="20"/>
              </w:rPr>
              <w:br/>
            </w:r>
            <w:r w:rsidRPr="00ED3149">
              <w:rPr>
                <w:rFonts w:ascii="Arial" w:hAnsi="Arial" w:cs="Arial"/>
                <w:sz w:val="20"/>
                <w:szCs w:val="20"/>
              </w:rPr>
              <w:t xml:space="preserve">do miejsc </w:t>
            </w:r>
            <w:r w:rsidR="00ED3149" w:rsidRPr="00ED3149">
              <w:rPr>
                <w:rFonts w:ascii="Arial" w:hAnsi="Arial" w:cs="Arial"/>
                <w:sz w:val="20"/>
                <w:szCs w:val="20"/>
              </w:rPr>
              <w:t>utwardzonych i skanalizowanych.</w:t>
            </w:r>
          </w:p>
          <w:p w14:paraId="03FD23C6" w14:textId="4B9C2825" w:rsidR="00D40753" w:rsidRPr="00ED3149" w:rsidRDefault="00ED3149" w:rsidP="00FE4B24">
            <w:pPr>
              <w:autoSpaceDE w:val="0"/>
              <w:autoSpaceDN w:val="0"/>
              <w:adjustRightInd w:val="0"/>
              <w:rPr>
                <w:rFonts w:ascii="Arial" w:hAnsi="Arial" w:cs="Arial"/>
                <w:sz w:val="20"/>
                <w:szCs w:val="20"/>
              </w:rPr>
            </w:pPr>
            <w:r w:rsidRPr="00ED3149">
              <w:rPr>
                <w:rFonts w:ascii="Arial" w:hAnsi="Arial" w:cs="Arial"/>
                <w:sz w:val="20"/>
                <w:szCs w:val="20"/>
              </w:rPr>
              <w:t>W instalacji przetwarza się odpady, które nie wchodzą we wzajemne reakcje mogące powodować zagrożenie dla ludzi i</w:t>
            </w:r>
            <w:r w:rsidRPr="00ED3149">
              <w:rPr>
                <w:rFonts w:ascii="Arial" w:hAnsi="Arial" w:cs="Arial"/>
                <w:b/>
                <w:bCs/>
                <w:sz w:val="20"/>
                <w:szCs w:val="20"/>
              </w:rPr>
              <w:t xml:space="preserve"> </w:t>
            </w:r>
            <w:r w:rsidRPr="00ED3149">
              <w:rPr>
                <w:rFonts w:ascii="Arial" w:hAnsi="Arial" w:cs="Arial"/>
                <w:sz w:val="20"/>
                <w:szCs w:val="20"/>
              </w:rPr>
              <w:t>środowiska.</w:t>
            </w:r>
          </w:p>
        </w:tc>
      </w:tr>
      <w:tr w:rsidR="00802E57" w:rsidRPr="00E74B4A" w14:paraId="531B9EFC" w14:textId="77777777" w:rsidTr="00581CED">
        <w:tc>
          <w:tcPr>
            <w:tcW w:w="1846" w:type="dxa"/>
            <w:tcBorders>
              <w:top w:val="single" w:sz="4" w:space="0" w:color="auto"/>
              <w:left w:val="single" w:sz="4" w:space="0" w:color="auto"/>
              <w:bottom w:val="single" w:sz="4" w:space="0" w:color="auto"/>
              <w:right w:val="single" w:sz="4" w:space="0" w:color="auto"/>
            </w:tcBorders>
            <w:vAlign w:val="center"/>
          </w:tcPr>
          <w:p w14:paraId="63E7E39B" w14:textId="15BF93DE" w:rsidR="00802E57" w:rsidRPr="00664701" w:rsidRDefault="00802E57" w:rsidP="00581CED">
            <w:pPr>
              <w:pStyle w:val="ZawartotabeliIE"/>
              <w:spacing w:before="0" w:after="0" w:line="280" w:lineRule="exact"/>
              <w:rPr>
                <w:rFonts w:cs="Arial"/>
                <w:b/>
                <w:bCs/>
                <w:sz w:val="24"/>
                <w:szCs w:val="24"/>
              </w:rPr>
            </w:pPr>
            <w:r>
              <w:rPr>
                <w:rFonts w:cs="Arial"/>
                <w:b/>
                <w:bCs/>
                <w:sz w:val="24"/>
                <w:szCs w:val="24"/>
              </w:rPr>
              <w:t xml:space="preserve">BAT 13 </w:t>
            </w:r>
          </w:p>
        </w:tc>
        <w:tc>
          <w:tcPr>
            <w:tcW w:w="7225" w:type="dxa"/>
            <w:tcBorders>
              <w:top w:val="single" w:sz="4" w:space="0" w:color="auto"/>
              <w:left w:val="single" w:sz="4" w:space="0" w:color="auto"/>
              <w:bottom w:val="single" w:sz="4" w:space="0" w:color="auto"/>
              <w:right w:val="single" w:sz="4" w:space="0" w:color="auto"/>
            </w:tcBorders>
          </w:tcPr>
          <w:p w14:paraId="52138D2B" w14:textId="6E4C9742" w:rsidR="00802E57" w:rsidRPr="00ED3149" w:rsidRDefault="00802E57" w:rsidP="00FE4B24">
            <w:pPr>
              <w:autoSpaceDE w:val="0"/>
              <w:autoSpaceDN w:val="0"/>
              <w:adjustRightInd w:val="0"/>
              <w:rPr>
                <w:rFonts w:ascii="Arial" w:hAnsi="Arial" w:cs="Arial"/>
                <w:sz w:val="20"/>
                <w:szCs w:val="20"/>
              </w:rPr>
            </w:pPr>
            <w:r>
              <w:rPr>
                <w:rFonts w:ascii="Arial" w:hAnsi="Arial" w:cs="Arial"/>
                <w:sz w:val="20"/>
                <w:szCs w:val="20"/>
              </w:rPr>
              <w:t>Odpadami mogącymi powo</w:t>
            </w:r>
            <w:r w:rsidR="00213BAE">
              <w:rPr>
                <w:rFonts w:ascii="Arial" w:hAnsi="Arial" w:cs="Arial"/>
                <w:sz w:val="20"/>
                <w:szCs w:val="20"/>
              </w:rPr>
              <w:t>d</w:t>
            </w:r>
            <w:r>
              <w:rPr>
                <w:rFonts w:ascii="Arial" w:hAnsi="Arial" w:cs="Arial"/>
                <w:sz w:val="20"/>
                <w:szCs w:val="20"/>
              </w:rPr>
              <w:t xml:space="preserve">ować emisję odorów są przede wszystkim zmieszane odpady komunalne oraz </w:t>
            </w:r>
            <w:r w:rsidR="00FB116E">
              <w:rPr>
                <w:rFonts w:ascii="Arial" w:hAnsi="Arial" w:cs="Arial"/>
                <w:sz w:val="20"/>
                <w:szCs w:val="20"/>
              </w:rPr>
              <w:t xml:space="preserve">selektywnie zbierane bioodpady, </w:t>
            </w:r>
            <w:r w:rsidR="00FB116E">
              <w:rPr>
                <w:rFonts w:ascii="Arial" w:hAnsi="Arial" w:cs="Arial"/>
                <w:sz w:val="20"/>
                <w:szCs w:val="20"/>
              </w:rPr>
              <w:br/>
              <w:t>w stosunku do tych odpadów ogranicza się czas magazynowania.</w:t>
            </w:r>
          </w:p>
        </w:tc>
      </w:tr>
      <w:tr w:rsidR="007054EE" w:rsidRPr="00E74B4A" w14:paraId="30324DD5" w14:textId="77777777" w:rsidTr="00581CED">
        <w:tc>
          <w:tcPr>
            <w:tcW w:w="1846" w:type="dxa"/>
            <w:tcBorders>
              <w:top w:val="single" w:sz="4" w:space="0" w:color="auto"/>
              <w:left w:val="single" w:sz="4" w:space="0" w:color="auto"/>
              <w:bottom w:val="single" w:sz="4" w:space="0" w:color="auto"/>
              <w:right w:val="single" w:sz="4" w:space="0" w:color="auto"/>
            </w:tcBorders>
            <w:vAlign w:val="center"/>
          </w:tcPr>
          <w:p w14:paraId="4293FB45" w14:textId="2E3885A1" w:rsidR="007054EE" w:rsidRPr="00664701" w:rsidRDefault="007054EE" w:rsidP="00581CED">
            <w:pPr>
              <w:pStyle w:val="ZawartotabeliIE"/>
              <w:spacing w:before="0" w:after="0" w:line="280" w:lineRule="exact"/>
              <w:rPr>
                <w:rFonts w:cs="Arial"/>
                <w:b/>
                <w:bCs/>
                <w:sz w:val="24"/>
                <w:szCs w:val="24"/>
              </w:rPr>
            </w:pPr>
            <w:r w:rsidRPr="00664701">
              <w:rPr>
                <w:rFonts w:cs="Arial"/>
                <w:b/>
                <w:bCs/>
                <w:sz w:val="24"/>
                <w:szCs w:val="24"/>
              </w:rPr>
              <w:t xml:space="preserve">BAT </w:t>
            </w:r>
            <w:r>
              <w:rPr>
                <w:rFonts w:cs="Arial"/>
                <w:b/>
                <w:bCs/>
                <w:sz w:val="24"/>
                <w:szCs w:val="24"/>
              </w:rPr>
              <w:t>22</w:t>
            </w:r>
          </w:p>
        </w:tc>
        <w:tc>
          <w:tcPr>
            <w:tcW w:w="7225" w:type="dxa"/>
            <w:tcBorders>
              <w:top w:val="single" w:sz="4" w:space="0" w:color="auto"/>
              <w:left w:val="single" w:sz="4" w:space="0" w:color="auto"/>
              <w:bottom w:val="single" w:sz="4" w:space="0" w:color="auto"/>
              <w:right w:val="single" w:sz="4" w:space="0" w:color="auto"/>
            </w:tcBorders>
          </w:tcPr>
          <w:p w14:paraId="421B6659" w14:textId="6FD5E6A7" w:rsidR="007054EE" w:rsidRDefault="00974B80" w:rsidP="00FE4B24">
            <w:pPr>
              <w:autoSpaceDE w:val="0"/>
              <w:autoSpaceDN w:val="0"/>
              <w:adjustRightInd w:val="0"/>
              <w:rPr>
                <w:rFonts w:ascii="Arial" w:hAnsi="Arial" w:cs="Arial"/>
                <w:sz w:val="20"/>
                <w:szCs w:val="20"/>
              </w:rPr>
            </w:pPr>
            <w:r>
              <w:rPr>
                <w:rFonts w:ascii="Arial" w:hAnsi="Arial" w:cs="Arial"/>
                <w:sz w:val="20"/>
                <w:szCs w:val="20"/>
              </w:rPr>
              <w:t xml:space="preserve">Rodzaje procesów technologicznych nie stwarzają istotnych możliwości zastąpienia materiałów odpadami w ramach funkcjonowania instalacji MBP. </w:t>
            </w:r>
            <w:r w:rsidR="00E24E9B">
              <w:rPr>
                <w:rFonts w:ascii="Arial" w:hAnsi="Arial" w:cs="Arial"/>
                <w:sz w:val="20"/>
                <w:szCs w:val="20"/>
              </w:rPr>
              <w:t xml:space="preserve">Aby zapewnić efektywne wykorzystanie materiałów, należy zastępować materiały </w:t>
            </w:r>
            <w:proofErr w:type="spellStart"/>
            <w:r w:rsidR="00E24E9B">
              <w:rPr>
                <w:rFonts w:ascii="Arial" w:hAnsi="Arial" w:cs="Arial"/>
                <w:sz w:val="20"/>
                <w:szCs w:val="20"/>
              </w:rPr>
              <w:t>ekspoatacyjne</w:t>
            </w:r>
            <w:proofErr w:type="spellEnd"/>
            <w:r w:rsidR="00E24E9B">
              <w:rPr>
                <w:rFonts w:ascii="Arial" w:hAnsi="Arial" w:cs="Arial"/>
                <w:sz w:val="20"/>
                <w:szCs w:val="20"/>
              </w:rPr>
              <w:t xml:space="preserve"> – odpadami jeśli jest to możliwe.</w:t>
            </w:r>
          </w:p>
        </w:tc>
      </w:tr>
      <w:tr w:rsidR="007054EE" w:rsidRPr="00E74B4A" w14:paraId="60509A40" w14:textId="77777777" w:rsidTr="00581CED">
        <w:tc>
          <w:tcPr>
            <w:tcW w:w="1846" w:type="dxa"/>
            <w:tcBorders>
              <w:top w:val="single" w:sz="4" w:space="0" w:color="auto"/>
              <w:left w:val="single" w:sz="4" w:space="0" w:color="auto"/>
              <w:bottom w:val="single" w:sz="4" w:space="0" w:color="auto"/>
              <w:right w:val="single" w:sz="4" w:space="0" w:color="auto"/>
            </w:tcBorders>
            <w:vAlign w:val="center"/>
          </w:tcPr>
          <w:p w14:paraId="2B6046D1" w14:textId="01C02593" w:rsidR="007054EE" w:rsidRPr="00664701" w:rsidRDefault="007054EE" w:rsidP="00581CED">
            <w:pPr>
              <w:pStyle w:val="ZawartotabeliIE"/>
              <w:spacing w:before="0" w:after="0" w:line="280" w:lineRule="exact"/>
              <w:rPr>
                <w:rFonts w:cs="Arial"/>
                <w:b/>
                <w:bCs/>
                <w:sz w:val="24"/>
                <w:szCs w:val="24"/>
              </w:rPr>
            </w:pPr>
            <w:r w:rsidRPr="00664701">
              <w:rPr>
                <w:rFonts w:cs="Arial"/>
                <w:b/>
                <w:bCs/>
                <w:sz w:val="24"/>
                <w:szCs w:val="24"/>
              </w:rPr>
              <w:t xml:space="preserve">BAT </w:t>
            </w:r>
            <w:r>
              <w:rPr>
                <w:rFonts w:cs="Arial"/>
                <w:b/>
                <w:bCs/>
                <w:sz w:val="24"/>
                <w:szCs w:val="24"/>
              </w:rPr>
              <w:t>24</w:t>
            </w:r>
          </w:p>
        </w:tc>
        <w:tc>
          <w:tcPr>
            <w:tcW w:w="7225" w:type="dxa"/>
            <w:tcBorders>
              <w:top w:val="single" w:sz="4" w:space="0" w:color="auto"/>
              <w:left w:val="single" w:sz="4" w:space="0" w:color="auto"/>
              <w:bottom w:val="single" w:sz="4" w:space="0" w:color="auto"/>
              <w:right w:val="single" w:sz="4" w:space="0" w:color="auto"/>
            </w:tcBorders>
          </w:tcPr>
          <w:p w14:paraId="42261C7B" w14:textId="77777777" w:rsidR="008A5456" w:rsidRDefault="008E5E8E" w:rsidP="008A5456">
            <w:pPr>
              <w:autoSpaceDE w:val="0"/>
              <w:autoSpaceDN w:val="0"/>
              <w:adjustRightInd w:val="0"/>
              <w:rPr>
                <w:rFonts w:ascii="Arial" w:hAnsi="Arial" w:cs="Arial"/>
                <w:sz w:val="20"/>
                <w:szCs w:val="20"/>
              </w:rPr>
            </w:pPr>
            <w:r>
              <w:rPr>
                <w:rFonts w:ascii="Arial" w:hAnsi="Arial" w:cs="Arial"/>
                <w:sz w:val="20"/>
                <w:szCs w:val="20"/>
              </w:rPr>
              <w:t xml:space="preserve">Instalacja wytwarza niewielkie ilości własnych odpadów opakowaniowych </w:t>
            </w:r>
            <w:r w:rsidR="008A5456">
              <w:rPr>
                <w:rFonts w:ascii="Arial" w:hAnsi="Arial" w:cs="Arial"/>
                <w:sz w:val="20"/>
                <w:szCs w:val="20"/>
              </w:rPr>
              <w:br/>
            </w:r>
            <w:r>
              <w:rPr>
                <w:rFonts w:ascii="Arial" w:hAnsi="Arial" w:cs="Arial"/>
                <w:sz w:val="20"/>
                <w:szCs w:val="20"/>
              </w:rPr>
              <w:t>(</w:t>
            </w:r>
            <w:r w:rsidR="00E0344D">
              <w:rPr>
                <w:rFonts w:ascii="Arial" w:hAnsi="Arial" w:cs="Arial"/>
                <w:sz w:val="20"/>
                <w:szCs w:val="20"/>
              </w:rPr>
              <w:t xml:space="preserve">czyli pochodzących z utrzymania i eksploatacji instalacji, a nie wydzielonych </w:t>
            </w:r>
            <w:r w:rsidR="00B91E35">
              <w:rPr>
                <w:rFonts w:ascii="Arial" w:hAnsi="Arial" w:cs="Arial"/>
                <w:sz w:val="20"/>
                <w:szCs w:val="20"/>
              </w:rPr>
              <w:br/>
            </w:r>
            <w:r w:rsidR="00E0344D">
              <w:rPr>
                <w:rFonts w:ascii="Arial" w:hAnsi="Arial" w:cs="Arial"/>
                <w:sz w:val="20"/>
                <w:szCs w:val="20"/>
              </w:rPr>
              <w:t>z przetwarzanych odpadów) są to w niewielkich ilościach: palety transportowe oraz beczki i kanistry z tworzywa sztucznego.</w:t>
            </w:r>
          </w:p>
          <w:p w14:paraId="3D2D834C" w14:textId="77777777" w:rsidR="008A5456" w:rsidRDefault="00E0344D" w:rsidP="008A5456">
            <w:pPr>
              <w:autoSpaceDE w:val="0"/>
              <w:autoSpaceDN w:val="0"/>
              <w:adjustRightInd w:val="0"/>
              <w:rPr>
                <w:rFonts w:ascii="Arial" w:hAnsi="Arial" w:cs="Arial"/>
                <w:sz w:val="20"/>
                <w:szCs w:val="20"/>
              </w:rPr>
            </w:pPr>
            <w:r>
              <w:rPr>
                <w:rFonts w:ascii="Arial" w:hAnsi="Arial" w:cs="Arial"/>
                <w:sz w:val="20"/>
                <w:szCs w:val="20"/>
              </w:rPr>
              <w:t>Palety</w:t>
            </w:r>
            <w:r w:rsidR="00213BAE">
              <w:rPr>
                <w:rFonts w:ascii="Arial" w:hAnsi="Arial" w:cs="Arial"/>
                <w:sz w:val="20"/>
                <w:szCs w:val="20"/>
              </w:rPr>
              <w:t>,</w:t>
            </w:r>
            <w:r>
              <w:rPr>
                <w:rFonts w:ascii="Arial" w:hAnsi="Arial" w:cs="Arial"/>
                <w:sz w:val="20"/>
                <w:szCs w:val="20"/>
              </w:rPr>
              <w:t xml:space="preserve"> o ile są w dobrym stanie wykorzystywane są do transportu.</w:t>
            </w:r>
          </w:p>
          <w:p w14:paraId="27897B6C" w14:textId="4F885B90" w:rsidR="00E0344D" w:rsidRDefault="00E0344D" w:rsidP="008A5456">
            <w:pPr>
              <w:autoSpaceDE w:val="0"/>
              <w:autoSpaceDN w:val="0"/>
              <w:adjustRightInd w:val="0"/>
              <w:rPr>
                <w:rFonts w:ascii="Arial" w:hAnsi="Arial" w:cs="Arial"/>
                <w:sz w:val="20"/>
                <w:szCs w:val="20"/>
              </w:rPr>
            </w:pPr>
            <w:r>
              <w:rPr>
                <w:rFonts w:ascii="Arial" w:hAnsi="Arial" w:cs="Arial"/>
                <w:sz w:val="20"/>
                <w:szCs w:val="20"/>
              </w:rPr>
              <w:t xml:space="preserve">Inne opakowania powstające w ramach działalności zakładu, są kierowane </w:t>
            </w:r>
            <w:r w:rsidR="00B91E35">
              <w:rPr>
                <w:rFonts w:ascii="Arial" w:hAnsi="Arial" w:cs="Arial"/>
                <w:sz w:val="20"/>
                <w:szCs w:val="20"/>
              </w:rPr>
              <w:br/>
            </w:r>
            <w:r>
              <w:rPr>
                <w:rFonts w:ascii="Arial" w:hAnsi="Arial" w:cs="Arial"/>
                <w:sz w:val="20"/>
                <w:szCs w:val="20"/>
              </w:rPr>
              <w:t xml:space="preserve">do odpowiednich strumieni odpadów przekazywanych są sortowania </w:t>
            </w:r>
            <w:r w:rsidR="00B91E35">
              <w:rPr>
                <w:rFonts w:ascii="Arial" w:hAnsi="Arial" w:cs="Arial"/>
                <w:sz w:val="20"/>
                <w:szCs w:val="20"/>
              </w:rPr>
              <w:br/>
            </w:r>
            <w:r>
              <w:rPr>
                <w:rFonts w:ascii="Arial" w:hAnsi="Arial" w:cs="Arial"/>
                <w:sz w:val="20"/>
                <w:szCs w:val="20"/>
              </w:rPr>
              <w:t xml:space="preserve">i w efekcie do odzysku lub recyklingu lub w miarę możliwości wykorzystywane we własnej działalności. </w:t>
            </w:r>
          </w:p>
        </w:tc>
      </w:tr>
      <w:tr w:rsidR="007054EE" w:rsidRPr="00E74B4A" w14:paraId="00B01E03" w14:textId="77777777" w:rsidTr="00581CED">
        <w:tc>
          <w:tcPr>
            <w:tcW w:w="1846" w:type="dxa"/>
            <w:tcBorders>
              <w:top w:val="single" w:sz="4" w:space="0" w:color="auto"/>
              <w:left w:val="single" w:sz="4" w:space="0" w:color="auto"/>
              <w:bottom w:val="single" w:sz="4" w:space="0" w:color="auto"/>
              <w:right w:val="single" w:sz="4" w:space="0" w:color="auto"/>
            </w:tcBorders>
            <w:vAlign w:val="center"/>
          </w:tcPr>
          <w:p w14:paraId="194E5746" w14:textId="6E94D63E" w:rsidR="007054EE" w:rsidRPr="00664701" w:rsidRDefault="007054EE" w:rsidP="00581CED">
            <w:pPr>
              <w:pStyle w:val="ZawartotabeliIE"/>
              <w:spacing w:before="0" w:after="0" w:line="280" w:lineRule="exact"/>
              <w:rPr>
                <w:rFonts w:cs="Arial"/>
                <w:b/>
                <w:bCs/>
                <w:sz w:val="24"/>
                <w:szCs w:val="24"/>
              </w:rPr>
            </w:pPr>
            <w:r w:rsidRPr="00664701">
              <w:rPr>
                <w:rFonts w:cs="Arial"/>
                <w:b/>
                <w:bCs/>
                <w:sz w:val="24"/>
                <w:szCs w:val="24"/>
              </w:rPr>
              <w:t xml:space="preserve">BAT </w:t>
            </w:r>
            <w:r>
              <w:rPr>
                <w:rFonts w:cs="Arial"/>
                <w:b/>
                <w:bCs/>
                <w:sz w:val="24"/>
                <w:szCs w:val="24"/>
              </w:rPr>
              <w:t>33</w:t>
            </w:r>
          </w:p>
        </w:tc>
        <w:tc>
          <w:tcPr>
            <w:tcW w:w="7225" w:type="dxa"/>
            <w:tcBorders>
              <w:top w:val="single" w:sz="4" w:space="0" w:color="auto"/>
              <w:left w:val="single" w:sz="4" w:space="0" w:color="auto"/>
              <w:bottom w:val="single" w:sz="4" w:space="0" w:color="auto"/>
              <w:right w:val="single" w:sz="4" w:space="0" w:color="auto"/>
            </w:tcBorders>
          </w:tcPr>
          <w:p w14:paraId="3DA44F67" w14:textId="77777777" w:rsidR="00647F33" w:rsidRDefault="00E24E9B" w:rsidP="00FE4B24">
            <w:pPr>
              <w:autoSpaceDE w:val="0"/>
              <w:autoSpaceDN w:val="0"/>
              <w:adjustRightInd w:val="0"/>
              <w:rPr>
                <w:rFonts w:ascii="Arial" w:hAnsi="Arial" w:cs="Arial"/>
                <w:sz w:val="20"/>
                <w:szCs w:val="20"/>
              </w:rPr>
            </w:pPr>
            <w:r>
              <w:rPr>
                <w:rFonts w:ascii="Arial" w:hAnsi="Arial" w:cs="Arial"/>
                <w:sz w:val="20"/>
                <w:szCs w:val="20"/>
              </w:rPr>
              <w:t>W ramach zapewnienia BAT 33 prowadzi się selekcję odpadów biodegradowalnych kierowanych do przetwarzania w odniesieniu do ich właściwości fizyko-chemicznych. Decyzje w zakresie selekcji strumieni odpadów podawanych do przetwarzania podejmowane są przez upoważnione</w:t>
            </w:r>
            <w:r w:rsidR="00647F33">
              <w:rPr>
                <w:rFonts w:ascii="Arial" w:hAnsi="Arial" w:cs="Arial"/>
                <w:sz w:val="20"/>
                <w:szCs w:val="20"/>
              </w:rPr>
              <w:t xml:space="preserve"> </w:t>
            </w:r>
            <w:r>
              <w:rPr>
                <w:rFonts w:ascii="Arial" w:hAnsi="Arial" w:cs="Arial"/>
                <w:sz w:val="20"/>
                <w:szCs w:val="20"/>
              </w:rPr>
              <w:t>osoby</w:t>
            </w:r>
            <w:r w:rsidR="00647F33">
              <w:rPr>
                <w:rFonts w:ascii="Arial" w:hAnsi="Arial" w:cs="Arial"/>
                <w:sz w:val="20"/>
                <w:szCs w:val="20"/>
              </w:rPr>
              <w:t>.</w:t>
            </w:r>
          </w:p>
          <w:p w14:paraId="7DC70E37" w14:textId="77777777" w:rsidR="007054EE" w:rsidRDefault="00647F33" w:rsidP="00FE4B24">
            <w:pPr>
              <w:autoSpaceDE w:val="0"/>
              <w:autoSpaceDN w:val="0"/>
              <w:adjustRightInd w:val="0"/>
              <w:rPr>
                <w:rFonts w:ascii="Arial" w:hAnsi="Arial" w:cs="Arial"/>
                <w:sz w:val="20"/>
                <w:szCs w:val="20"/>
              </w:rPr>
            </w:pPr>
            <w:r>
              <w:rPr>
                <w:rFonts w:ascii="Arial" w:hAnsi="Arial" w:cs="Arial"/>
                <w:sz w:val="20"/>
                <w:szCs w:val="20"/>
              </w:rPr>
              <w:t xml:space="preserve">Do przetwarzania w procesie D8 dopuszczona jest frakcja </w:t>
            </w:r>
            <w:proofErr w:type="spellStart"/>
            <w:r>
              <w:rPr>
                <w:rFonts w:ascii="Arial" w:hAnsi="Arial" w:cs="Arial"/>
                <w:sz w:val="20"/>
                <w:szCs w:val="20"/>
              </w:rPr>
              <w:t>podsitowa</w:t>
            </w:r>
            <w:proofErr w:type="spellEnd"/>
            <w:r>
              <w:rPr>
                <w:rFonts w:ascii="Arial" w:hAnsi="Arial" w:cs="Arial"/>
                <w:sz w:val="20"/>
                <w:szCs w:val="20"/>
              </w:rPr>
              <w:t xml:space="preserve"> niesegregowanych (zmieszanych) odpadów komunalnych wydzielana </w:t>
            </w:r>
            <w:r>
              <w:rPr>
                <w:rFonts w:ascii="Arial" w:hAnsi="Arial" w:cs="Arial"/>
                <w:sz w:val="20"/>
                <w:szCs w:val="20"/>
              </w:rPr>
              <w:br/>
              <w:t>w procesie mechanicznego przetwarzania tych odpadów.</w:t>
            </w:r>
          </w:p>
          <w:p w14:paraId="6D76C6A8" w14:textId="0CE1F7C3" w:rsidR="00D43609" w:rsidRDefault="00647F33" w:rsidP="00FE4B24">
            <w:pPr>
              <w:autoSpaceDE w:val="0"/>
              <w:autoSpaceDN w:val="0"/>
              <w:adjustRightInd w:val="0"/>
              <w:rPr>
                <w:rFonts w:ascii="Arial" w:hAnsi="Arial" w:cs="Arial"/>
                <w:sz w:val="20"/>
                <w:szCs w:val="20"/>
              </w:rPr>
            </w:pPr>
            <w:r>
              <w:rPr>
                <w:rFonts w:ascii="Arial" w:hAnsi="Arial" w:cs="Arial"/>
                <w:sz w:val="20"/>
                <w:szCs w:val="20"/>
              </w:rPr>
              <w:t xml:space="preserve">Do przetwarzania w procesie R3 </w:t>
            </w:r>
            <w:r w:rsidR="00A7312D">
              <w:rPr>
                <w:rFonts w:ascii="Arial" w:hAnsi="Arial" w:cs="Arial"/>
                <w:sz w:val="20"/>
                <w:szCs w:val="20"/>
              </w:rPr>
              <w:t>dopuszczane są wybrane rodzaje odpadów biodegradowalnych i odpadów kuchennych ulegających biodegradacji, żywności przeterminowanej i innych odpadów zbieranych selektywnie. Właściwy dobór tych odpadów pozwala na stworzenie optymalnych warunków dla procesów biologicznych. Odpady te zawierają odpowiednią zawartość substancji biogennych. Na podstawie odpowiednich instrukcji i procesów technologicznych poprzedzających odbiór i sortowanie odpadów dostarczanych do przetworzenia (zob. BAT 2), w celu zapewnienia przydatności dostarczanych odpadów do ich przetwarzania.</w:t>
            </w:r>
          </w:p>
        </w:tc>
      </w:tr>
    </w:tbl>
    <w:p w14:paraId="752A1062" w14:textId="77777777" w:rsidR="00357756" w:rsidRPr="00357756" w:rsidRDefault="00357756" w:rsidP="00357756">
      <w:pPr>
        <w:pStyle w:val="Arial10i50"/>
        <w:spacing w:before="240" w:after="120" w:line="320" w:lineRule="exact"/>
        <w:ind w:left="720"/>
        <w:rPr>
          <w:rFonts w:cs="Arial"/>
          <w:sz w:val="24"/>
          <w:szCs w:val="24"/>
        </w:rPr>
      </w:pPr>
    </w:p>
    <w:p w14:paraId="1744C681" w14:textId="57A878AB" w:rsidR="00003A97" w:rsidRPr="000D16BE" w:rsidRDefault="00213BAE" w:rsidP="008A6686">
      <w:pPr>
        <w:pStyle w:val="Arial10i50"/>
        <w:numPr>
          <w:ilvl w:val="0"/>
          <w:numId w:val="137"/>
        </w:numPr>
        <w:spacing w:before="240" w:after="120" w:line="320" w:lineRule="exact"/>
        <w:rPr>
          <w:rFonts w:cs="Arial"/>
          <w:sz w:val="24"/>
          <w:szCs w:val="24"/>
        </w:rPr>
      </w:pPr>
      <w:r>
        <w:rPr>
          <w:rFonts w:cs="Arial"/>
          <w:b/>
          <w:sz w:val="24"/>
          <w:szCs w:val="24"/>
        </w:rPr>
        <w:lastRenderedPageBreak/>
        <w:t>W zakresie</w:t>
      </w:r>
      <w:r w:rsidR="00FC0CF1" w:rsidRPr="00675465">
        <w:rPr>
          <w:rFonts w:cs="Arial"/>
          <w:b/>
          <w:sz w:val="24"/>
          <w:szCs w:val="24"/>
        </w:rPr>
        <w:t xml:space="preserve"> </w:t>
      </w:r>
      <w:r w:rsidR="00FC0CF1">
        <w:rPr>
          <w:rFonts w:cs="Arial"/>
          <w:b/>
          <w:sz w:val="24"/>
          <w:szCs w:val="24"/>
        </w:rPr>
        <w:t>ochrony przed hałasem.</w:t>
      </w:r>
    </w:p>
    <w:p w14:paraId="4332F060" w14:textId="4CA589E4" w:rsidR="008C7BF5" w:rsidRPr="006A7395" w:rsidRDefault="008C7BF5" w:rsidP="004017FE">
      <w:pPr>
        <w:pStyle w:val="Arial10i50"/>
        <w:spacing w:line="320" w:lineRule="exact"/>
        <w:rPr>
          <w:rFonts w:cs="Arial"/>
          <w:sz w:val="24"/>
          <w:szCs w:val="21"/>
        </w:rPr>
      </w:pPr>
      <w:r w:rsidRPr="006A7395">
        <w:rPr>
          <w:rFonts w:cs="Arial"/>
          <w:sz w:val="24"/>
          <w:szCs w:val="21"/>
        </w:rPr>
        <w:t xml:space="preserve">W zakresie </w:t>
      </w:r>
      <w:r>
        <w:rPr>
          <w:rFonts w:cs="Arial"/>
          <w:sz w:val="24"/>
          <w:szCs w:val="21"/>
        </w:rPr>
        <w:t>ochrony przed hałasem</w:t>
      </w:r>
      <w:r w:rsidRPr="006A7395">
        <w:rPr>
          <w:rFonts w:cs="Arial"/>
          <w:sz w:val="24"/>
          <w:szCs w:val="21"/>
        </w:rPr>
        <w:t xml:space="preserve"> zastosowano rozwiązania, wynikające z </w:t>
      </w:r>
      <w:r>
        <w:rPr>
          <w:rFonts w:cs="Arial"/>
          <w:sz w:val="24"/>
          <w:szCs w:val="21"/>
        </w:rPr>
        <w:t xml:space="preserve">BAT </w:t>
      </w:r>
      <w:r w:rsidR="004017FE">
        <w:rPr>
          <w:rFonts w:cs="Arial"/>
          <w:sz w:val="24"/>
          <w:szCs w:val="21"/>
        </w:rPr>
        <w:t>17</w:t>
      </w:r>
      <w:r>
        <w:rPr>
          <w:rFonts w:cs="Arial"/>
          <w:sz w:val="24"/>
          <w:szCs w:val="21"/>
        </w:rPr>
        <w:t xml:space="preserve">, </w:t>
      </w:r>
      <w:r w:rsidRPr="006A7395">
        <w:rPr>
          <w:rFonts w:cs="Arial"/>
          <w:sz w:val="24"/>
          <w:szCs w:val="21"/>
        </w:rPr>
        <w:t xml:space="preserve">BAT </w:t>
      </w:r>
      <w:r w:rsidR="004017FE">
        <w:rPr>
          <w:rFonts w:cs="Arial"/>
          <w:sz w:val="24"/>
          <w:szCs w:val="21"/>
        </w:rPr>
        <w:t>18.</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72"/>
        <w:gridCol w:w="7855"/>
      </w:tblGrid>
      <w:tr w:rsidR="008E7A06" w:rsidRPr="00130E75" w14:paraId="55D0D206" w14:textId="77777777" w:rsidTr="00F0634C">
        <w:trPr>
          <w:trHeight w:val="425"/>
          <w:tblHeader/>
        </w:trPr>
        <w:tc>
          <w:tcPr>
            <w:tcW w:w="834" w:type="pct"/>
            <w:shd w:val="clear" w:color="auto" w:fill="F2F2F2" w:themeFill="background1" w:themeFillShade="F2"/>
            <w:vAlign w:val="center"/>
          </w:tcPr>
          <w:p w14:paraId="4C8F15F8" w14:textId="77777777" w:rsidR="008E7A06" w:rsidRPr="00F0634C" w:rsidRDefault="008E7A06" w:rsidP="008E7A06">
            <w:pPr>
              <w:tabs>
                <w:tab w:val="left" w:pos="1418"/>
              </w:tabs>
              <w:spacing w:after="0" w:line="276" w:lineRule="auto"/>
              <w:jc w:val="center"/>
              <w:rPr>
                <w:rFonts w:ascii="Arial" w:hAnsi="Arial" w:cs="Arial"/>
                <w:b/>
                <w:bCs/>
                <w:color w:val="000000"/>
                <w:sz w:val="24"/>
                <w:szCs w:val="24"/>
              </w:rPr>
            </w:pPr>
            <w:r w:rsidRPr="00F0634C">
              <w:rPr>
                <w:rFonts w:ascii="Arial" w:hAnsi="Arial" w:cs="Arial"/>
                <w:b/>
                <w:bCs/>
                <w:color w:val="000000"/>
                <w:sz w:val="20"/>
                <w:szCs w:val="20"/>
              </w:rPr>
              <w:t>Nr konkluzji BAT</w:t>
            </w:r>
          </w:p>
        </w:tc>
        <w:tc>
          <w:tcPr>
            <w:tcW w:w="4166" w:type="pct"/>
            <w:shd w:val="clear" w:color="auto" w:fill="F2F2F2" w:themeFill="background1" w:themeFillShade="F2"/>
            <w:vAlign w:val="center"/>
          </w:tcPr>
          <w:p w14:paraId="284ABA10" w14:textId="56E6929C" w:rsidR="008E7A06" w:rsidRPr="00F0634C" w:rsidRDefault="00F0634C" w:rsidP="008E7A06">
            <w:pPr>
              <w:tabs>
                <w:tab w:val="left" w:pos="1418"/>
              </w:tabs>
              <w:spacing w:after="0" w:line="276" w:lineRule="auto"/>
              <w:jc w:val="center"/>
              <w:rPr>
                <w:rFonts w:ascii="Arial" w:hAnsi="Arial" w:cs="Arial"/>
                <w:b/>
                <w:bCs/>
                <w:color w:val="000000"/>
                <w:sz w:val="24"/>
                <w:szCs w:val="24"/>
              </w:rPr>
            </w:pPr>
            <w:r w:rsidRPr="00F0634C">
              <w:rPr>
                <w:rFonts w:ascii="Arial" w:hAnsi="Arial" w:cs="Arial"/>
                <w:b/>
                <w:bCs/>
                <w:sz w:val="21"/>
                <w:szCs w:val="21"/>
              </w:rPr>
              <w:t>Sposób realizacji w instalacji do mechaniczno-biologicznego przetwarzania odpadów</w:t>
            </w:r>
          </w:p>
        </w:tc>
      </w:tr>
      <w:tr w:rsidR="008E7A06" w:rsidRPr="00130E75" w14:paraId="3441F4C6" w14:textId="77777777" w:rsidTr="00664701">
        <w:trPr>
          <w:trHeight w:val="330"/>
        </w:trPr>
        <w:tc>
          <w:tcPr>
            <w:tcW w:w="834" w:type="pct"/>
            <w:vAlign w:val="center"/>
          </w:tcPr>
          <w:p w14:paraId="5E9249DE" w14:textId="77777777" w:rsidR="008E7A06" w:rsidRPr="00664701" w:rsidRDefault="008E7A06" w:rsidP="00664701">
            <w:pPr>
              <w:tabs>
                <w:tab w:val="left" w:pos="1418"/>
              </w:tabs>
              <w:spacing w:line="276" w:lineRule="auto"/>
              <w:jc w:val="center"/>
              <w:rPr>
                <w:rFonts w:ascii="Arial" w:hAnsi="Arial" w:cs="Arial"/>
                <w:b/>
                <w:bCs/>
                <w:color w:val="000000"/>
                <w:sz w:val="24"/>
                <w:szCs w:val="24"/>
              </w:rPr>
            </w:pPr>
            <w:r w:rsidRPr="00664701">
              <w:rPr>
                <w:rFonts w:ascii="Arial" w:hAnsi="Arial" w:cs="Arial"/>
                <w:b/>
                <w:bCs/>
                <w:color w:val="000000"/>
                <w:sz w:val="24"/>
                <w:szCs w:val="24"/>
              </w:rPr>
              <w:t>BAT 17</w:t>
            </w:r>
          </w:p>
        </w:tc>
        <w:tc>
          <w:tcPr>
            <w:tcW w:w="4166" w:type="pct"/>
          </w:tcPr>
          <w:p w14:paraId="0FD4AD61" w14:textId="468FB3D3" w:rsidR="008E7A06" w:rsidRPr="009A25FA" w:rsidRDefault="008E7A06" w:rsidP="00D76604">
            <w:pPr>
              <w:tabs>
                <w:tab w:val="left" w:pos="922"/>
              </w:tabs>
              <w:spacing w:before="120" w:after="0" w:line="240" w:lineRule="auto"/>
              <w:rPr>
                <w:rFonts w:ascii="Arial" w:hAnsi="Arial" w:cs="Arial"/>
                <w:color w:val="000000"/>
                <w:sz w:val="20"/>
                <w:szCs w:val="20"/>
              </w:rPr>
            </w:pPr>
            <w:r w:rsidRPr="009A25FA">
              <w:rPr>
                <w:rFonts w:ascii="Arial" w:hAnsi="Arial" w:cs="Arial"/>
                <w:color w:val="000000"/>
                <w:sz w:val="20"/>
                <w:szCs w:val="20"/>
              </w:rPr>
              <w:t xml:space="preserve">Zgodnie z konkluzjami BAT 17, w celu zapobiegania występowaniu emisji hałasu </w:t>
            </w:r>
            <w:r w:rsidR="009A25FA">
              <w:rPr>
                <w:rFonts w:ascii="Arial" w:hAnsi="Arial" w:cs="Arial"/>
                <w:color w:val="000000"/>
                <w:sz w:val="20"/>
                <w:szCs w:val="20"/>
              </w:rPr>
              <w:br/>
            </w:r>
            <w:r w:rsidRPr="009A25FA">
              <w:rPr>
                <w:rFonts w:ascii="Arial" w:hAnsi="Arial" w:cs="Arial"/>
                <w:color w:val="000000"/>
                <w:sz w:val="20"/>
                <w:szCs w:val="20"/>
              </w:rPr>
              <w:t>i wibracji lub, jeżeli jest to niemożliwe dla ograniczenia, w ramach BAT należy opracować, wdrożyć i dokonywać regularnych przeglądów planu zarządzania hałasem i wibracjami w ramach systemu zarządzania środowiskowego, który obejmuje wszystkie następujące elementy:</w:t>
            </w:r>
          </w:p>
          <w:p w14:paraId="6D0C2AC4" w14:textId="2754D6C2" w:rsidR="008E7A06" w:rsidRPr="009A25FA" w:rsidRDefault="008E7A06" w:rsidP="00C00989">
            <w:pPr>
              <w:tabs>
                <w:tab w:val="left" w:pos="922"/>
              </w:tabs>
              <w:spacing w:after="0" w:line="240" w:lineRule="auto"/>
              <w:rPr>
                <w:rFonts w:ascii="Arial" w:hAnsi="Arial" w:cs="Arial"/>
                <w:color w:val="000000"/>
                <w:sz w:val="20"/>
                <w:szCs w:val="20"/>
              </w:rPr>
            </w:pPr>
            <w:r w:rsidRPr="009A25FA">
              <w:rPr>
                <w:rFonts w:ascii="Arial" w:hAnsi="Arial" w:cs="Arial"/>
                <w:color w:val="000000"/>
                <w:sz w:val="20"/>
                <w:szCs w:val="20"/>
              </w:rPr>
              <w:t xml:space="preserve">- </w:t>
            </w:r>
            <w:r w:rsidRPr="009A25FA">
              <w:rPr>
                <w:sz w:val="18"/>
                <w:szCs w:val="18"/>
              </w:rPr>
              <w:t xml:space="preserve"> </w:t>
            </w:r>
            <w:r w:rsidRPr="009A25FA">
              <w:rPr>
                <w:rFonts w:ascii="Arial" w:hAnsi="Arial" w:cs="Arial"/>
                <w:color w:val="000000"/>
                <w:sz w:val="20"/>
                <w:szCs w:val="20"/>
              </w:rPr>
              <w:t>protokół zawierający odpowiednie działania i harmonogram,</w:t>
            </w:r>
          </w:p>
          <w:p w14:paraId="06D19AD1" w14:textId="7CBF8868" w:rsidR="008E7A06" w:rsidRPr="009A25FA" w:rsidRDefault="008E7A06" w:rsidP="00C00989">
            <w:pPr>
              <w:tabs>
                <w:tab w:val="left" w:pos="922"/>
              </w:tabs>
              <w:spacing w:after="0" w:line="240" w:lineRule="auto"/>
              <w:rPr>
                <w:rFonts w:ascii="Arial" w:hAnsi="Arial" w:cs="Arial"/>
                <w:color w:val="000000"/>
                <w:sz w:val="20"/>
                <w:szCs w:val="20"/>
              </w:rPr>
            </w:pPr>
            <w:r w:rsidRPr="009A25FA">
              <w:rPr>
                <w:rFonts w:ascii="Arial" w:hAnsi="Arial" w:cs="Arial"/>
                <w:color w:val="000000"/>
                <w:sz w:val="20"/>
                <w:szCs w:val="20"/>
              </w:rPr>
              <w:t xml:space="preserve">- </w:t>
            </w:r>
            <w:r w:rsidRPr="009A25FA">
              <w:rPr>
                <w:sz w:val="18"/>
                <w:szCs w:val="18"/>
              </w:rPr>
              <w:t xml:space="preserve"> </w:t>
            </w:r>
            <w:r w:rsidRPr="009A25FA">
              <w:rPr>
                <w:rFonts w:ascii="Arial" w:hAnsi="Arial" w:cs="Arial"/>
                <w:color w:val="000000"/>
                <w:sz w:val="20"/>
                <w:szCs w:val="20"/>
              </w:rPr>
              <w:t>protokół monitorowania hałasu i wibracji,</w:t>
            </w:r>
          </w:p>
          <w:p w14:paraId="322CEFE9" w14:textId="38D302EE" w:rsidR="008E7A06" w:rsidRPr="009A25FA" w:rsidRDefault="008E7A06" w:rsidP="00C00989">
            <w:pPr>
              <w:tabs>
                <w:tab w:val="left" w:pos="922"/>
              </w:tabs>
              <w:spacing w:after="0" w:line="240" w:lineRule="auto"/>
              <w:rPr>
                <w:rFonts w:ascii="Arial" w:hAnsi="Arial" w:cs="Arial"/>
                <w:color w:val="000000"/>
                <w:sz w:val="20"/>
                <w:szCs w:val="20"/>
              </w:rPr>
            </w:pPr>
            <w:r w:rsidRPr="009A25FA">
              <w:rPr>
                <w:rFonts w:ascii="Arial" w:hAnsi="Arial" w:cs="Arial"/>
                <w:color w:val="000000"/>
                <w:sz w:val="20"/>
                <w:szCs w:val="20"/>
              </w:rPr>
              <w:t xml:space="preserve">- </w:t>
            </w:r>
            <w:r w:rsidRPr="009A25FA">
              <w:rPr>
                <w:sz w:val="18"/>
                <w:szCs w:val="18"/>
              </w:rPr>
              <w:t xml:space="preserve"> </w:t>
            </w:r>
            <w:r w:rsidRPr="009A25FA">
              <w:rPr>
                <w:rFonts w:ascii="Arial" w:hAnsi="Arial" w:cs="Arial"/>
                <w:color w:val="000000"/>
                <w:sz w:val="20"/>
                <w:szCs w:val="20"/>
              </w:rPr>
              <w:t xml:space="preserve">protokół reagowania na stwierdzone przypadki wystąpienia hałasu </w:t>
            </w:r>
            <w:r w:rsidR="00E32C70" w:rsidRPr="009A25FA">
              <w:rPr>
                <w:rFonts w:ascii="Arial" w:hAnsi="Arial" w:cs="Arial"/>
                <w:color w:val="000000"/>
                <w:sz w:val="20"/>
                <w:szCs w:val="20"/>
              </w:rPr>
              <w:br/>
            </w:r>
            <w:r w:rsidRPr="009A25FA">
              <w:rPr>
                <w:rFonts w:ascii="Arial" w:hAnsi="Arial" w:cs="Arial"/>
                <w:color w:val="000000"/>
                <w:sz w:val="20"/>
                <w:szCs w:val="20"/>
              </w:rPr>
              <w:t>i wibracji, np. skargi,</w:t>
            </w:r>
          </w:p>
          <w:p w14:paraId="666C3456" w14:textId="08E6654E" w:rsidR="008E7A06" w:rsidRPr="00213BAE" w:rsidRDefault="008E7A06" w:rsidP="00213BAE">
            <w:pPr>
              <w:tabs>
                <w:tab w:val="left" w:pos="922"/>
              </w:tabs>
              <w:spacing w:after="0" w:line="240" w:lineRule="auto"/>
              <w:rPr>
                <w:rFonts w:ascii="Arial" w:hAnsi="Arial" w:cs="Arial"/>
                <w:color w:val="000000"/>
                <w:sz w:val="20"/>
                <w:szCs w:val="20"/>
              </w:rPr>
            </w:pPr>
            <w:r w:rsidRPr="009A25FA">
              <w:rPr>
                <w:rFonts w:ascii="Arial" w:hAnsi="Arial" w:cs="Arial"/>
                <w:color w:val="000000"/>
                <w:sz w:val="20"/>
                <w:szCs w:val="20"/>
              </w:rPr>
              <w:t xml:space="preserve">- program ograniczania hałasu i wibracji mający na celu identyfikację źródeł, pomiar </w:t>
            </w:r>
            <w:r w:rsidR="00071191">
              <w:rPr>
                <w:rFonts w:ascii="Arial" w:hAnsi="Arial" w:cs="Arial"/>
                <w:color w:val="000000"/>
                <w:sz w:val="20"/>
                <w:szCs w:val="20"/>
              </w:rPr>
              <w:br/>
            </w:r>
            <w:r w:rsidRPr="009A25FA">
              <w:rPr>
                <w:rFonts w:ascii="Arial" w:hAnsi="Arial" w:cs="Arial"/>
                <w:color w:val="000000"/>
                <w:sz w:val="20"/>
                <w:szCs w:val="20"/>
              </w:rPr>
              <w:t>lub oszacowanie narażenia na hałas i wibracje, określenie udziału poszczególnych źródeł i wdrożenie środków zapobiegawczych lub ograniczających.</w:t>
            </w:r>
            <w:r w:rsidR="00C00989">
              <w:rPr>
                <w:rFonts w:ascii="Arial" w:hAnsi="Arial" w:cs="Arial"/>
                <w:color w:val="000000"/>
                <w:sz w:val="20"/>
                <w:szCs w:val="20"/>
              </w:rPr>
              <w:t xml:space="preserve"> </w:t>
            </w:r>
            <w:r w:rsidRPr="009A25FA">
              <w:rPr>
                <w:rFonts w:ascii="Arial" w:hAnsi="Arial" w:cs="Arial"/>
                <w:color w:val="000000"/>
                <w:sz w:val="20"/>
                <w:szCs w:val="20"/>
              </w:rPr>
              <w:t xml:space="preserve">Stosowany </w:t>
            </w:r>
            <w:r w:rsidR="00071191">
              <w:rPr>
                <w:rFonts w:ascii="Arial" w:hAnsi="Arial" w:cs="Arial"/>
                <w:color w:val="000000"/>
                <w:sz w:val="20"/>
                <w:szCs w:val="20"/>
              </w:rPr>
              <w:br/>
            </w:r>
            <w:r w:rsidRPr="009A25FA">
              <w:rPr>
                <w:rFonts w:ascii="Arial" w:hAnsi="Arial" w:cs="Arial"/>
                <w:color w:val="000000"/>
                <w:sz w:val="20"/>
                <w:szCs w:val="20"/>
              </w:rPr>
              <w:t>w przypadkach, w których przewiduje się, że w obiektach wrażliwych odczuwana będzie lub zostanie uzasadniona dokuczliwość hałasu lub wibracji.</w:t>
            </w:r>
          </w:p>
          <w:p w14:paraId="5F772CCC" w14:textId="11D212C7" w:rsidR="008E7A06" w:rsidRPr="007049FC" w:rsidRDefault="008E7A06" w:rsidP="00C00989">
            <w:pPr>
              <w:tabs>
                <w:tab w:val="left" w:pos="922"/>
              </w:tabs>
              <w:spacing w:after="0" w:line="240" w:lineRule="auto"/>
              <w:rPr>
                <w:rFonts w:ascii="Arial" w:hAnsi="Arial" w:cs="Arial"/>
                <w:color w:val="000000"/>
                <w:sz w:val="20"/>
                <w:szCs w:val="20"/>
              </w:rPr>
            </w:pPr>
            <w:r w:rsidRPr="007049FC">
              <w:rPr>
                <w:rFonts w:ascii="Arial" w:hAnsi="Arial" w:cs="Arial"/>
                <w:color w:val="000000"/>
                <w:sz w:val="20"/>
                <w:szCs w:val="20"/>
              </w:rPr>
              <w:t>Master – Odpady i Energia Sp. z o.o. stosuje standardy minimalizacji ewentualnych emisji hałasu i wibracji ze źródeł technologicznych instalacji IPPC. Lokalizacja instalacji IPPC ogranicza zdarzenia powodujące</w:t>
            </w:r>
            <w:r w:rsidR="00E32C70" w:rsidRPr="007049FC">
              <w:rPr>
                <w:rFonts w:ascii="Arial" w:hAnsi="Arial" w:cs="Arial"/>
                <w:color w:val="000000"/>
                <w:sz w:val="20"/>
                <w:szCs w:val="20"/>
              </w:rPr>
              <w:t xml:space="preserve"> </w:t>
            </w:r>
            <w:r w:rsidRPr="007049FC">
              <w:rPr>
                <w:rFonts w:ascii="Arial" w:hAnsi="Arial" w:cs="Arial"/>
                <w:color w:val="000000"/>
                <w:sz w:val="20"/>
                <w:szCs w:val="20"/>
              </w:rPr>
              <w:t xml:space="preserve">odczuwalną dokuczliwość hałasu i wibracji dla obiektów wrażliwych. </w:t>
            </w:r>
          </w:p>
          <w:p w14:paraId="79FE8504" w14:textId="2F4D46BE" w:rsidR="00D43609" w:rsidRPr="00213BAE" w:rsidRDefault="008E7A06" w:rsidP="00C00989">
            <w:pPr>
              <w:tabs>
                <w:tab w:val="left" w:pos="922"/>
              </w:tabs>
              <w:spacing w:after="0" w:line="240" w:lineRule="auto"/>
              <w:rPr>
                <w:rFonts w:ascii="Arial" w:hAnsi="Arial" w:cs="Arial"/>
                <w:color w:val="000000"/>
                <w:sz w:val="20"/>
                <w:szCs w:val="20"/>
              </w:rPr>
            </w:pPr>
            <w:r w:rsidRPr="007049FC">
              <w:rPr>
                <w:rFonts w:ascii="Arial" w:hAnsi="Arial" w:cs="Arial"/>
                <w:color w:val="000000"/>
                <w:sz w:val="20"/>
                <w:szCs w:val="20"/>
              </w:rPr>
              <w:t xml:space="preserve">Wytyczne odnoszące się do minimalizacji uciążliwości hałasu i drgań, jakie potencjalnie mogą powstać podczas eksploatacji instalacji IPPC, zawarte są </w:t>
            </w:r>
            <w:r w:rsidR="009A25FA">
              <w:rPr>
                <w:rFonts w:ascii="Arial" w:hAnsi="Arial" w:cs="Arial"/>
                <w:color w:val="000000"/>
                <w:sz w:val="20"/>
                <w:szCs w:val="20"/>
              </w:rPr>
              <w:br/>
            </w:r>
            <w:r w:rsidRPr="007049FC">
              <w:rPr>
                <w:rFonts w:ascii="Arial" w:hAnsi="Arial" w:cs="Arial"/>
                <w:color w:val="000000"/>
                <w:sz w:val="20"/>
                <w:szCs w:val="20"/>
              </w:rPr>
              <w:t xml:space="preserve">w zapisach obowiązującego pozwolenia zintegrowanego jak również w wytycznych </w:t>
            </w:r>
            <w:proofErr w:type="spellStart"/>
            <w:r w:rsidRPr="007049FC">
              <w:rPr>
                <w:rFonts w:ascii="Arial" w:hAnsi="Arial" w:cs="Arial"/>
                <w:color w:val="000000"/>
                <w:sz w:val="20"/>
                <w:szCs w:val="20"/>
              </w:rPr>
              <w:t>ZSZJiŚ</w:t>
            </w:r>
            <w:proofErr w:type="spellEnd"/>
            <w:r w:rsidRPr="007049FC">
              <w:rPr>
                <w:rFonts w:ascii="Arial" w:hAnsi="Arial" w:cs="Arial"/>
                <w:color w:val="000000"/>
                <w:sz w:val="20"/>
                <w:szCs w:val="20"/>
              </w:rPr>
              <w:t xml:space="preserve"> EMAS. </w:t>
            </w:r>
          </w:p>
        </w:tc>
      </w:tr>
      <w:tr w:rsidR="008E7A06" w:rsidRPr="00130E75" w14:paraId="3CF58A86" w14:textId="77777777" w:rsidTr="00664701">
        <w:trPr>
          <w:trHeight w:val="330"/>
        </w:trPr>
        <w:tc>
          <w:tcPr>
            <w:tcW w:w="834" w:type="pct"/>
            <w:vAlign w:val="center"/>
          </w:tcPr>
          <w:p w14:paraId="61580F64" w14:textId="77777777" w:rsidR="008E7A06" w:rsidRPr="00664701" w:rsidRDefault="008E7A06" w:rsidP="00664701">
            <w:pPr>
              <w:tabs>
                <w:tab w:val="left" w:pos="1418"/>
              </w:tabs>
              <w:spacing w:line="276" w:lineRule="auto"/>
              <w:jc w:val="center"/>
              <w:rPr>
                <w:rFonts w:ascii="Arial" w:hAnsi="Arial" w:cs="Arial"/>
                <w:b/>
                <w:bCs/>
                <w:color w:val="000000"/>
                <w:sz w:val="24"/>
                <w:szCs w:val="24"/>
              </w:rPr>
            </w:pPr>
            <w:r w:rsidRPr="00664701">
              <w:rPr>
                <w:rFonts w:ascii="Arial" w:hAnsi="Arial" w:cs="Arial"/>
                <w:b/>
                <w:bCs/>
                <w:color w:val="000000"/>
                <w:sz w:val="24"/>
                <w:szCs w:val="24"/>
              </w:rPr>
              <w:t>BAT 18</w:t>
            </w:r>
          </w:p>
        </w:tc>
        <w:tc>
          <w:tcPr>
            <w:tcW w:w="4166" w:type="pct"/>
          </w:tcPr>
          <w:p w14:paraId="3DF8AD13" w14:textId="7D2BEDFB" w:rsidR="008E7A06" w:rsidRPr="007049FC" w:rsidRDefault="008E7A06" w:rsidP="00D76604">
            <w:pPr>
              <w:tabs>
                <w:tab w:val="left" w:pos="922"/>
              </w:tabs>
              <w:spacing w:before="120" w:after="0" w:line="240" w:lineRule="auto"/>
              <w:rPr>
                <w:rFonts w:ascii="Arial" w:hAnsi="Arial" w:cs="Arial"/>
                <w:color w:val="000000"/>
                <w:sz w:val="20"/>
                <w:szCs w:val="20"/>
              </w:rPr>
            </w:pPr>
            <w:r w:rsidRPr="007049FC">
              <w:rPr>
                <w:rFonts w:ascii="Arial" w:hAnsi="Arial" w:cs="Arial"/>
                <w:color w:val="000000"/>
                <w:sz w:val="20"/>
                <w:szCs w:val="20"/>
              </w:rPr>
              <w:t>W celu zapobiegania emisji hałasu i wibracji lub jeżeli jest to niemożliwe, do ich ograniczenia w ramach BAT, należy stosować jedną z technik  lub ich kombinację.</w:t>
            </w:r>
          </w:p>
          <w:p w14:paraId="081489A6" w14:textId="77777777" w:rsidR="008E7A06" w:rsidRPr="007049FC" w:rsidRDefault="008E7A06" w:rsidP="00C00989">
            <w:pPr>
              <w:tabs>
                <w:tab w:val="left" w:pos="922"/>
              </w:tabs>
              <w:spacing w:after="0" w:line="240" w:lineRule="auto"/>
              <w:rPr>
                <w:rFonts w:ascii="Arial" w:hAnsi="Arial" w:cs="Arial"/>
                <w:color w:val="000000"/>
                <w:sz w:val="20"/>
                <w:szCs w:val="20"/>
              </w:rPr>
            </w:pPr>
          </w:p>
          <w:p w14:paraId="16F14D52" w14:textId="77777777" w:rsidR="008E7A06" w:rsidRPr="007049FC" w:rsidRDefault="008E7A06" w:rsidP="00C00989">
            <w:pPr>
              <w:tabs>
                <w:tab w:val="left" w:pos="922"/>
              </w:tabs>
              <w:spacing w:after="0" w:line="240" w:lineRule="auto"/>
              <w:rPr>
                <w:rFonts w:ascii="Arial" w:hAnsi="Arial" w:cs="Arial"/>
                <w:color w:val="000000"/>
                <w:sz w:val="20"/>
                <w:szCs w:val="20"/>
              </w:rPr>
            </w:pPr>
            <w:r w:rsidRPr="007049FC">
              <w:rPr>
                <w:rFonts w:ascii="Arial" w:hAnsi="Arial" w:cs="Arial"/>
                <w:color w:val="000000"/>
                <w:sz w:val="20"/>
                <w:szCs w:val="20"/>
              </w:rPr>
              <w:t>Master – Odpady i Energia Sp. z o.o. stosuje technikę polegającą na właściwej lokalizacji urządzeń i budynków technologicznych, jak również następujące środki operacyjne:</w:t>
            </w:r>
          </w:p>
          <w:p w14:paraId="422FF61D" w14:textId="0F953293" w:rsidR="008E7A06" w:rsidRPr="007049FC" w:rsidRDefault="008E7A06" w:rsidP="00C00989">
            <w:pPr>
              <w:tabs>
                <w:tab w:val="left" w:pos="922"/>
              </w:tabs>
              <w:spacing w:after="0" w:line="240" w:lineRule="auto"/>
              <w:rPr>
                <w:rFonts w:ascii="Arial" w:hAnsi="Arial" w:cs="Arial"/>
                <w:color w:val="000000"/>
                <w:sz w:val="20"/>
                <w:szCs w:val="20"/>
              </w:rPr>
            </w:pPr>
            <w:r w:rsidRPr="007049FC">
              <w:rPr>
                <w:rFonts w:ascii="Arial" w:hAnsi="Arial" w:cs="Arial"/>
                <w:color w:val="000000"/>
                <w:sz w:val="20"/>
                <w:szCs w:val="20"/>
              </w:rPr>
              <w:t>- kontrola i konserwacja urządzeń technologicznych,</w:t>
            </w:r>
          </w:p>
          <w:p w14:paraId="4501A0A2" w14:textId="7F918034" w:rsidR="008E7A06" w:rsidRPr="007049FC" w:rsidRDefault="008E7A06" w:rsidP="00C00989">
            <w:pPr>
              <w:tabs>
                <w:tab w:val="left" w:pos="922"/>
              </w:tabs>
              <w:spacing w:after="0" w:line="240" w:lineRule="auto"/>
              <w:rPr>
                <w:rFonts w:ascii="Arial" w:hAnsi="Arial" w:cs="Arial"/>
                <w:color w:val="000000"/>
                <w:sz w:val="20"/>
                <w:szCs w:val="20"/>
              </w:rPr>
            </w:pPr>
            <w:r w:rsidRPr="007049FC">
              <w:rPr>
                <w:rFonts w:ascii="Arial" w:hAnsi="Arial" w:cs="Arial"/>
                <w:color w:val="000000"/>
                <w:sz w:val="20"/>
                <w:szCs w:val="20"/>
              </w:rPr>
              <w:t>- zabezpieczenie drzwi i okien przed ewentualną emisją hałasu,</w:t>
            </w:r>
          </w:p>
          <w:p w14:paraId="2C2794BA" w14:textId="77777777" w:rsidR="00FD7CF5" w:rsidRPr="007049FC" w:rsidRDefault="008E7A06" w:rsidP="00C00989">
            <w:pPr>
              <w:tabs>
                <w:tab w:val="left" w:pos="922"/>
              </w:tabs>
              <w:spacing w:after="0" w:line="240" w:lineRule="auto"/>
              <w:ind w:left="124" w:hanging="124"/>
              <w:rPr>
                <w:rFonts w:ascii="Arial" w:hAnsi="Arial" w:cs="Arial"/>
                <w:color w:val="000000"/>
                <w:sz w:val="20"/>
                <w:szCs w:val="20"/>
              </w:rPr>
            </w:pPr>
            <w:r w:rsidRPr="007049FC">
              <w:rPr>
                <w:rFonts w:ascii="Arial" w:hAnsi="Arial" w:cs="Arial"/>
                <w:color w:val="000000"/>
                <w:sz w:val="20"/>
                <w:szCs w:val="20"/>
              </w:rPr>
              <w:t xml:space="preserve">- w porze nocnej instalacja IPPC nie jest użytkowana. </w:t>
            </w:r>
          </w:p>
          <w:p w14:paraId="6A7C487B" w14:textId="74C74FC0" w:rsidR="008A5456" w:rsidRPr="00213BAE" w:rsidRDefault="008E7A06" w:rsidP="00950DE9">
            <w:pPr>
              <w:tabs>
                <w:tab w:val="left" w:pos="922"/>
              </w:tabs>
              <w:spacing w:after="0" w:line="240" w:lineRule="auto"/>
              <w:ind w:hanging="17"/>
              <w:rPr>
                <w:rFonts w:ascii="Arial" w:hAnsi="Arial" w:cs="Arial"/>
                <w:color w:val="000000"/>
                <w:sz w:val="20"/>
                <w:szCs w:val="20"/>
              </w:rPr>
            </w:pPr>
            <w:r w:rsidRPr="007049FC">
              <w:rPr>
                <w:rFonts w:ascii="Arial" w:hAnsi="Arial" w:cs="Arial"/>
                <w:color w:val="000000"/>
                <w:sz w:val="20"/>
                <w:szCs w:val="20"/>
              </w:rPr>
              <w:t>Wykonywane są czynności przygotowawcze, naprawcze, przeglądy</w:t>
            </w:r>
            <w:r w:rsidR="00E32C70" w:rsidRPr="007049FC">
              <w:rPr>
                <w:rFonts w:ascii="Arial" w:hAnsi="Arial" w:cs="Arial"/>
                <w:color w:val="000000"/>
                <w:sz w:val="20"/>
                <w:szCs w:val="20"/>
              </w:rPr>
              <w:t xml:space="preserve"> </w:t>
            </w:r>
            <w:r w:rsidRPr="007049FC">
              <w:rPr>
                <w:rFonts w:ascii="Arial" w:hAnsi="Arial" w:cs="Arial"/>
                <w:color w:val="000000"/>
                <w:sz w:val="20"/>
                <w:szCs w:val="20"/>
              </w:rPr>
              <w:t>instalacji technologicznych do nadzoru nad procesami ciągłymi.</w:t>
            </w:r>
          </w:p>
        </w:tc>
      </w:tr>
    </w:tbl>
    <w:p w14:paraId="53233AA2" w14:textId="1D5EA7BD" w:rsidR="00F0634C" w:rsidRPr="00CE47F8" w:rsidRDefault="008A6F30" w:rsidP="00CE47F8">
      <w:pPr>
        <w:pStyle w:val="Akapitzlist"/>
        <w:numPr>
          <w:ilvl w:val="0"/>
          <w:numId w:val="137"/>
        </w:numPr>
        <w:spacing w:before="240" w:after="120" w:line="320" w:lineRule="exact"/>
        <w:ind w:left="714" w:hanging="357"/>
        <w:rPr>
          <w:rFonts w:ascii="Arial" w:hAnsi="Arial" w:cs="Arial"/>
          <w:b/>
        </w:rPr>
      </w:pPr>
      <w:r w:rsidRPr="00CE47F8">
        <w:rPr>
          <w:rFonts w:ascii="Arial" w:eastAsia="Verdana" w:hAnsi="Arial" w:cs="Arial"/>
          <w:b/>
          <w:bCs/>
          <w:szCs w:val="21"/>
          <w:lang w:bidi="pl-PL"/>
        </w:rPr>
        <w:t xml:space="preserve">W zakresie </w:t>
      </w:r>
      <w:r w:rsidRPr="00CE47F8">
        <w:rPr>
          <w:rFonts w:ascii="Arial" w:hAnsi="Arial" w:cs="Arial"/>
          <w:b/>
        </w:rPr>
        <w:t xml:space="preserve">awarii </w:t>
      </w:r>
      <w:r w:rsidR="00675668" w:rsidRPr="00CE47F8">
        <w:rPr>
          <w:rFonts w:ascii="Arial" w:hAnsi="Arial" w:cs="Arial"/>
          <w:b/>
        </w:rPr>
        <w:t>przemysłowych.</w:t>
      </w:r>
    </w:p>
    <w:p w14:paraId="232A52D3" w14:textId="14754A14" w:rsidR="0045784B" w:rsidRPr="0045784B" w:rsidRDefault="0045784B" w:rsidP="00CE47F8">
      <w:pPr>
        <w:spacing w:after="120" w:line="320" w:lineRule="exact"/>
        <w:rPr>
          <w:rFonts w:ascii="Arial" w:hAnsi="Arial" w:cs="Arial"/>
          <w:sz w:val="32"/>
          <w:szCs w:val="24"/>
        </w:rPr>
      </w:pPr>
      <w:r w:rsidRPr="0045784B">
        <w:rPr>
          <w:rFonts w:ascii="Arial" w:hAnsi="Arial" w:cs="Arial"/>
          <w:sz w:val="24"/>
          <w:szCs w:val="21"/>
        </w:rPr>
        <w:t xml:space="preserve">W zakresie </w:t>
      </w:r>
      <w:r w:rsidRPr="0045784B">
        <w:rPr>
          <w:rFonts w:ascii="Arial" w:hAnsi="Arial" w:cs="Arial"/>
          <w:sz w:val="24"/>
        </w:rPr>
        <w:t>awarii przemysłowych</w:t>
      </w:r>
      <w:r w:rsidRPr="0045784B">
        <w:rPr>
          <w:rFonts w:ascii="Arial" w:hAnsi="Arial" w:cs="Arial"/>
          <w:sz w:val="24"/>
          <w:szCs w:val="21"/>
        </w:rPr>
        <w:t xml:space="preserve"> zastosowano rozwiązania, wynikające z BAT 21.</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7"/>
        <w:gridCol w:w="8334"/>
      </w:tblGrid>
      <w:tr w:rsidR="00F0634C" w:rsidRPr="00F0634C" w14:paraId="430415E7" w14:textId="77777777" w:rsidTr="007F75FC">
        <w:trPr>
          <w:trHeight w:val="425"/>
          <w:tblHeader/>
        </w:trPr>
        <w:tc>
          <w:tcPr>
            <w:tcW w:w="744" w:type="pct"/>
            <w:shd w:val="clear" w:color="auto" w:fill="F2F2F2" w:themeFill="background1" w:themeFillShade="F2"/>
            <w:vAlign w:val="center"/>
          </w:tcPr>
          <w:p w14:paraId="098D47E6" w14:textId="77777777" w:rsidR="00F0634C" w:rsidRPr="00F0634C" w:rsidRDefault="00F0634C" w:rsidP="00583B93">
            <w:pPr>
              <w:tabs>
                <w:tab w:val="left" w:pos="1418"/>
              </w:tabs>
              <w:spacing w:after="0" w:line="276" w:lineRule="auto"/>
              <w:jc w:val="center"/>
              <w:rPr>
                <w:rFonts w:ascii="Arial" w:hAnsi="Arial" w:cs="Arial"/>
                <w:b/>
                <w:bCs/>
                <w:color w:val="000000"/>
                <w:sz w:val="24"/>
                <w:szCs w:val="24"/>
              </w:rPr>
            </w:pPr>
            <w:r w:rsidRPr="00F0634C">
              <w:rPr>
                <w:rFonts w:ascii="Arial" w:hAnsi="Arial" w:cs="Arial"/>
                <w:b/>
                <w:bCs/>
                <w:color w:val="000000"/>
                <w:sz w:val="20"/>
                <w:szCs w:val="20"/>
              </w:rPr>
              <w:t>Nr konkluzji BAT</w:t>
            </w:r>
          </w:p>
        </w:tc>
        <w:tc>
          <w:tcPr>
            <w:tcW w:w="4256" w:type="pct"/>
            <w:shd w:val="clear" w:color="auto" w:fill="F2F2F2" w:themeFill="background1" w:themeFillShade="F2"/>
            <w:vAlign w:val="center"/>
          </w:tcPr>
          <w:p w14:paraId="0C0BFD60" w14:textId="77777777" w:rsidR="00F0634C" w:rsidRPr="00F0634C" w:rsidRDefault="00F0634C" w:rsidP="00583B93">
            <w:pPr>
              <w:tabs>
                <w:tab w:val="left" w:pos="1418"/>
              </w:tabs>
              <w:spacing w:after="0" w:line="276" w:lineRule="auto"/>
              <w:jc w:val="center"/>
              <w:rPr>
                <w:rFonts w:ascii="Arial" w:hAnsi="Arial" w:cs="Arial"/>
                <w:b/>
                <w:bCs/>
                <w:color w:val="000000"/>
                <w:sz w:val="24"/>
                <w:szCs w:val="24"/>
              </w:rPr>
            </w:pPr>
            <w:r w:rsidRPr="00F0634C">
              <w:rPr>
                <w:rFonts w:ascii="Arial" w:hAnsi="Arial" w:cs="Arial"/>
                <w:b/>
                <w:bCs/>
                <w:sz w:val="21"/>
                <w:szCs w:val="21"/>
              </w:rPr>
              <w:t>Sposób realizacji w instalacji do mechaniczno-biologicznego przetwarzania odpadów</w:t>
            </w:r>
          </w:p>
        </w:tc>
      </w:tr>
      <w:tr w:rsidR="00F0634C" w:rsidRPr="00130E75" w14:paraId="1D016402" w14:textId="77777777" w:rsidTr="007F75FC">
        <w:trPr>
          <w:trHeight w:val="330"/>
        </w:trPr>
        <w:tc>
          <w:tcPr>
            <w:tcW w:w="744" w:type="pct"/>
            <w:vAlign w:val="center"/>
          </w:tcPr>
          <w:p w14:paraId="0EC92A72" w14:textId="252C627C" w:rsidR="00F0634C" w:rsidRPr="00664701" w:rsidRDefault="00F0634C" w:rsidP="00583B93">
            <w:pPr>
              <w:tabs>
                <w:tab w:val="left" w:pos="1418"/>
              </w:tabs>
              <w:spacing w:line="276" w:lineRule="auto"/>
              <w:jc w:val="center"/>
              <w:rPr>
                <w:rFonts w:ascii="Arial" w:hAnsi="Arial" w:cs="Arial"/>
                <w:b/>
                <w:bCs/>
                <w:color w:val="000000"/>
                <w:sz w:val="24"/>
                <w:szCs w:val="24"/>
              </w:rPr>
            </w:pPr>
            <w:r w:rsidRPr="00664701">
              <w:rPr>
                <w:rFonts w:ascii="Arial" w:hAnsi="Arial" w:cs="Arial"/>
                <w:b/>
                <w:bCs/>
                <w:color w:val="000000"/>
                <w:sz w:val="24"/>
                <w:szCs w:val="24"/>
              </w:rPr>
              <w:t xml:space="preserve">BAT </w:t>
            </w:r>
            <w:r w:rsidR="005C550E">
              <w:rPr>
                <w:rFonts w:ascii="Arial" w:hAnsi="Arial" w:cs="Arial"/>
                <w:b/>
                <w:bCs/>
                <w:color w:val="000000"/>
                <w:sz w:val="24"/>
                <w:szCs w:val="24"/>
              </w:rPr>
              <w:t>21</w:t>
            </w:r>
          </w:p>
        </w:tc>
        <w:tc>
          <w:tcPr>
            <w:tcW w:w="4256" w:type="pct"/>
          </w:tcPr>
          <w:p w14:paraId="069D1C34" w14:textId="1BB64ECC" w:rsidR="00DE47C1" w:rsidRPr="007F75FC" w:rsidRDefault="00213BAE" w:rsidP="00D76604">
            <w:pPr>
              <w:autoSpaceDE w:val="0"/>
              <w:autoSpaceDN w:val="0"/>
              <w:adjustRightInd w:val="0"/>
              <w:spacing w:before="120" w:after="0" w:line="240" w:lineRule="auto"/>
              <w:rPr>
                <w:rFonts w:ascii="Arial" w:hAnsi="Arial" w:cs="Arial"/>
                <w:sz w:val="20"/>
                <w:szCs w:val="20"/>
              </w:rPr>
            </w:pPr>
            <w:r>
              <w:rPr>
                <w:rFonts w:ascii="Arial" w:hAnsi="Arial" w:cs="Arial"/>
                <w:color w:val="000000"/>
                <w:sz w:val="20"/>
                <w:szCs w:val="20"/>
              </w:rPr>
              <w:t>a)</w:t>
            </w:r>
            <w:r w:rsidR="007F75FC" w:rsidRPr="007F75FC">
              <w:rPr>
                <w:rFonts w:ascii="Arial" w:hAnsi="Arial" w:cs="Arial"/>
                <w:color w:val="000000"/>
                <w:sz w:val="20"/>
                <w:szCs w:val="20"/>
              </w:rPr>
              <w:t xml:space="preserve"> </w:t>
            </w:r>
            <w:r w:rsidR="00DE47C1" w:rsidRPr="007F75FC">
              <w:rPr>
                <w:rFonts w:ascii="Arial" w:hAnsi="Arial" w:cs="Arial"/>
                <w:sz w:val="20"/>
                <w:szCs w:val="20"/>
              </w:rPr>
              <w:t>Zakład jest obiektem ogrodzonym i dozorowanym całodobowo. Posiada wymagany</w:t>
            </w:r>
          </w:p>
          <w:p w14:paraId="544FB262" w14:textId="77777777" w:rsidR="00DE47C1" w:rsidRPr="007F75FC" w:rsidRDefault="00DE47C1" w:rsidP="00DE47C1">
            <w:pPr>
              <w:autoSpaceDE w:val="0"/>
              <w:autoSpaceDN w:val="0"/>
              <w:adjustRightInd w:val="0"/>
              <w:spacing w:after="0" w:line="240" w:lineRule="auto"/>
              <w:rPr>
                <w:rFonts w:ascii="Arial" w:hAnsi="Arial" w:cs="Arial"/>
                <w:sz w:val="20"/>
                <w:szCs w:val="20"/>
              </w:rPr>
            </w:pPr>
            <w:r w:rsidRPr="007F75FC">
              <w:rPr>
                <w:rFonts w:ascii="Arial" w:hAnsi="Arial" w:cs="Arial"/>
                <w:sz w:val="20"/>
                <w:szCs w:val="20"/>
              </w:rPr>
              <w:t>przepisami system kontroli wizyjnej. Zakład posiada wymaganą instrukcję ppoż.</w:t>
            </w:r>
          </w:p>
          <w:p w14:paraId="107B3BFC" w14:textId="77777777" w:rsidR="00DE47C1" w:rsidRPr="007F75FC" w:rsidRDefault="00DE47C1" w:rsidP="00DE47C1">
            <w:pPr>
              <w:autoSpaceDE w:val="0"/>
              <w:autoSpaceDN w:val="0"/>
              <w:adjustRightInd w:val="0"/>
              <w:spacing w:after="0" w:line="240" w:lineRule="auto"/>
              <w:rPr>
                <w:rFonts w:ascii="Arial" w:hAnsi="Arial" w:cs="Arial"/>
                <w:sz w:val="20"/>
                <w:szCs w:val="20"/>
              </w:rPr>
            </w:pPr>
            <w:r w:rsidRPr="007F75FC">
              <w:rPr>
                <w:rFonts w:ascii="Arial" w:hAnsi="Arial" w:cs="Arial"/>
                <w:sz w:val="20"/>
                <w:szCs w:val="20"/>
              </w:rPr>
              <w:t xml:space="preserve">określająca procedury postępowania </w:t>
            </w:r>
            <w:r w:rsidRPr="00DF3CB3">
              <w:rPr>
                <w:rFonts w:ascii="Arial" w:hAnsi="Arial" w:cs="Arial"/>
                <w:sz w:val="20"/>
                <w:szCs w:val="20"/>
              </w:rPr>
              <w:t>w</w:t>
            </w:r>
            <w:r w:rsidRPr="007F75FC">
              <w:rPr>
                <w:rFonts w:ascii="Arial" w:hAnsi="Arial" w:cs="Arial"/>
                <w:b/>
                <w:bCs/>
                <w:sz w:val="20"/>
                <w:szCs w:val="20"/>
              </w:rPr>
              <w:t xml:space="preserve"> </w:t>
            </w:r>
            <w:r w:rsidRPr="007F75FC">
              <w:rPr>
                <w:rFonts w:ascii="Arial" w:hAnsi="Arial" w:cs="Arial"/>
                <w:sz w:val="20"/>
                <w:szCs w:val="20"/>
              </w:rPr>
              <w:t>sytuacji wystąpienia pożaru.</w:t>
            </w:r>
          </w:p>
          <w:p w14:paraId="67477426" w14:textId="77777777" w:rsidR="00F0634C" w:rsidRDefault="00DE47C1" w:rsidP="00DF3CB3">
            <w:pPr>
              <w:autoSpaceDE w:val="0"/>
              <w:autoSpaceDN w:val="0"/>
              <w:adjustRightInd w:val="0"/>
              <w:spacing w:after="0" w:line="240" w:lineRule="auto"/>
              <w:rPr>
                <w:rFonts w:ascii="Arial" w:hAnsi="Arial" w:cs="Arial"/>
                <w:sz w:val="20"/>
                <w:szCs w:val="20"/>
              </w:rPr>
            </w:pPr>
            <w:r w:rsidRPr="007F75FC">
              <w:rPr>
                <w:rFonts w:ascii="Arial" w:hAnsi="Arial" w:cs="Arial"/>
                <w:sz w:val="20"/>
                <w:szCs w:val="20"/>
              </w:rPr>
              <w:t xml:space="preserve">Instalacje mechaniczne wyposażone są w wyłączniki awaryjne, rozmieszczone </w:t>
            </w:r>
            <w:r w:rsidR="00DF3CB3">
              <w:rPr>
                <w:rFonts w:ascii="Arial" w:hAnsi="Arial" w:cs="Arial"/>
                <w:sz w:val="20"/>
                <w:szCs w:val="20"/>
              </w:rPr>
              <w:br/>
            </w:r>
            <w:r w:rsidRPr="007F75FC">
              <w:rPr>
                <w:rFonts w:ascii="Arial" w:hAnsi="Arial" w:cs="Arial"/>
                <w:sz w:val="20"/>
                <w:szCs w:val="20"/>
              </w:rPr>
              <w:t>w</w:t>
            </w:r>
            <w:r w:rsidR="00DF3CB3">
              <w:rPr>
                <w:rFonts w:ascii="Arial" w:hAnsi="Arial" w:cs="Arial"/>
                <w:sz w:val="20"/>
                <w:szCs w:val="20"/>
              </w:rPr>
              <w:t xml:space="preserve"> </w:t>
            </w:r>
            <w:r w:rsidRPr="007F75FC">
              <w:rPr>
                <w:rFonts w:ascii="Arial" w:hAnsi="Arial" w:cs="Arial"/>
                <w:sz w:val="20"/>
                <w:szCs w:val="20"/>
              </w:rPr>
              <w:t>dostępnych miejscach, sprawność wyłączników</w:t>
            </w:r>
            <w:r w:rsidR="00DF3CB3">
              <w:rPr>
                <w:rFonts w:ascii="Arial" w:hAnsi="Arial" w:cs="Arial"/>
                <w:sz w:val="20"/>
                <w:szCs w:val="20"/>
              </w:rPr>
              <w:t xml:space="preserve"> </w:t>
            </w:r>
            <w:r w:rsidRPr="007F75FC">
              <w:rPr>
                <w:rFonts w:ascii="Arial" w:hAnsi="Arial" w:cs="Arial"/>
                <w:sz w:val="20"/>
                <w:szCs w:val="20"/>
              </w:rPr>
              <w:t>jest na bieżąco kontrolowana</w:t>
            </w:r>
            <w:r w:rsidR="00DF3CB3">
              <w:rPr>
                <w:rFonts w:ascii="Arial" w:hAnsi="Arial" w:cs="Arial"/>
                <w:sz w:val="20"/>
                <w:szCs w:val="20"/>
              </w:rPr>
              <w:t>.</w:t>
            </w:r>
          </w:p>
          <w:p w14:paraId="16099702" w14:textId="432707D4" w:rsidR="00294880" w:rsidRPr="00294880" w:rsidRDefault="00DF3CB3" w:rsidP="00294880">
            <w:pPr>
              <w:autoSpaceDE w:val="0"/>
              <w:autoSpaceDN w:val="0"/>
              <w:adjustRightInd w:val="0"/>
              <w:spacing w:after="0" w:line="240" w:lineRule="auto"/>
              <w:rPr>
                <w:rFonts w:ascii="Arial" w:hAnsi="Arial" w:cs="Arial"/>
                <w:sz w:val="20"/>
                <w:szCs w:val="20"/>
              </w:rPr>
            </w:pPr>
            <w:r w:rsidRPr="0084241A">
              <w:rPr>
                <w:rFonts w:ascii="Arial" w:hAnsi="Arial" w:cs="Arial"/>
                <w:sz w:val="20"/>
                <w:szCs w:val="20"/>
              </w:rPr>
              <w:t>b</w:t>
            </w:r>
            <w:r w:rsidR="0084241A" w:rsidRPr="0084241A">
              <w:rPr>
                <w:rFonts w:ascii="Arial" w:hAnsi="Arial" w:cs="Arial"/>
                <w:sz w:val="20"/>
                <w:szCs w:val="20"/>
              </w:rPr>
              <w:t>)</w:t>
            </w:r>
            <w:r w:rsidRPr="00294880">
              <w:rPr>
                <w:rFonts w:ascii="Arial" w:hAnsi="Arial" w:cs="Arial"/>
                <w:b/>
                <w:bCs/>
                <w:sz w:val="20"/>
                <w:szCs w:val="20"/>
              </w:rPr>
              <w:t xml:space="preserve"> </w:t>
            </w:r>
            <w:r w:rsidR="00294880" w:rsidRPr="00294880">
              <w:rPr>
                <w:rFonts w:ascii="Arial" w:hAnsi="Arial" w:cs="Arial"/>
                <w:sz w:val="20"/>
                <w:szCs w:val="20"/>
              </w:rPr>
              <w:t xml:space="preserve">Zarządzanie emisjami występującymi w przypadku incydentów lub awarii jest oparte </w:t>
            </w:r>
            <w:r w:rsidR="00D40753">
              <w:rPr>
                <w:rFonts w:ascii="Arial" w:hAnsi="Arial" w:cs="Arial"/>
                <w:sz w:val="20"/>
                <w:szCs w:val="20"/>
              </w:rPr>
              <w:br/>
            </w:r>
            <w:r w:rsidR="00294880" w:rsidRPr="00294880">
              <w:rPr>
                <w:rFonts w:ascii="Arial" w:hAnsi="Arial" w:cs="Arial"/>
                <w:sz w:val="20"/>
                <w:szCs w:val="20"/>
              </w:rPr>
              <w:t>na</w:t>
            </w:r>
            <w:r w:rsidR="00294880">
              <w:rPr>
                <w:rFonts w:ascii="Arial" w:hAnsi="Arial" w:cs="Arial"/>
                <w:sz w:val="20"/>
                <w:szCs w:val="20"/>
              </w:rPr>
              <w:t xml:space="preserve"> </w:t>
            </w:r>
            <w:r w:rsidR="00294880" w:rsidRPr="00294880">
              <w:rPr>
                <w:rFonts w:ascii="Arial" w:hAnsi="Arial" w:cs="Arial"/>
                <w:sz w:val="20"/>
                <w:szCs w:val="20"/>
              </w:rPr>
              <w:t xml:space="preserve">zapisach systemowych zintegrowanego systemu zarządzania ISO EMAS. Procedury </w:t>
            </w:r>
            <w:r w:rsidR="00071191">
              <w:rPr>
                <w:rFonts w:ascii="Arial" w:hAnsi="Arial" w:cs="Arial"/>
                <w:sz w:val="20"/>
                <w:szCs w:val="20"/>
              </w:rPr>
              <w:br/>
            </w:r>
            <w:r w:rsidR="00294880" w:rsidRPr="00294880">
              <w:rPr>
                <w:rFonts w:ascii="Arial" w:hAnsi="Arial" w:cs="Arial"/>
                <w:sz w:val="20"/>
                <w:szCs w:val="20"/>
              </w:rPr>
              <w:t>w</w:t>
            </w:r>
            <w:r w:rsidR="00294880">
              <w:rPr>
                <w:rFonts w:ascii="Arial" w:hAnsi="Arial" w:cs="Arial"/>
                <w:sz w:val="20"/>
                <w:szCs w:val="20"/>
              </w:rPr>
              <w:t xml:space="preserve"> </w:t>
            </w:r>
            <w:r w:rsidR="00294880" w:rsidRPr="00294880">
              <w:rPr>
                <w:rFonts w:ascii="Arial" w:hAnsi="Arial" w:cs="Arial"/>
                <w:sz w:val="20"/>
                <w:szCs w:val="20"/>
              </w:rPr>
              <w:t>tym zakresie zapewniają gotowość na wypadek awarii i reagowanie, a ich celem jest</w:t>
            </w:r>
          </w:p>
          <w:p w14:paraId="08F2E6F8" w14:textId="77777777" w:rsidR="00294880" w:rsidRPr="00294880" w:rsidRDefault="00294880" w:rsidP="00294880">
            <w:pPr>
              <w:autoSpaceDE w:val="0"/>
              <w:autoSpaceDN w:val="0"/>
              <w:adjustRightInd w:val="0"/>
              <w:spacing w:after="0" w:line="240" w:lineRule="auto"/>
              <w:rPr>
                <w:rFonts w:ascii="Arial" w:hAnsi="Arial" w:cs="Arial"/>
                <w:sz w:val="20"/>
                <w:szCs w:val="20"/>
              </w:rPr>
            </w:pPr>
            <w:r w:rsidRPr="00294880">
              <w:rPr>
                <w:rFonts w:ascii="Arial" w:hAnsi="Arial" w:cs="Arial"/>
                <w:sz w:val="20"/>
                <w:szCs w:val="20"/>
              </w:rPr>
              <w:t>identyfikacja możliwych awarii, ocena ryzyka ich wystąpienia i określenie sposobu</w:t>
            </w:r>
          </w:p>
          <w:p w14:paraId="6C14094E" w14:textId="77777777" w:rsidR="00DF3CB3" w:rsidRDefault="00294880" w:rsidP="00294880">
            <w:pPr>
              <w:autoSpaceDE w:val="0"/>
              <w:autoSpaceDN w:val="0"/>
              <w:adjustRightInd w:val="0"/>
              <w:spacing w:after="0" w:line="240" w:lineRule="auto"/>
              <w:rPr>
                <w:rFonts w:ascii="Arial" w:hAnsi="Arial" w:cs="Arial"/>
                <w:b/>
                <w:bCs/>
                <w:sz w:val="20"/>
                <w:szCs w:val="20"/>
              </w:rPr>
            </w:pPr>
            <w:r w:rsidRPr="00294880">
              <w:rPr>
                <w:rFonts w:ascii="Arial" w:hAnsi="Arial" w:cs="Arial"/>
                <w:sz w:val="20"/>
                <w:szCs w:val="20"/>
              </w:rPr>
              <w:t>reagowania na nie.</w:t>
            </w:r>
            <w:r w:rsidR="00DF3CB3">
              <w:rPr>
                <w:rFonts w:ascii="Arial" w:hAnsi="Arial" w:cs="Arial"/>
                <w:b/>
                <w:bCs/>
                <w:sz w:val="20"/>
                <w:szCs w:val="20"/>
              </w:rPr>
              <w:t xml:space="preserve"> </w:t>
            </w:r>
          </w:p>
          <w:p w14:paraId="3BB4804A" w14:textId="3739F6A1" w:rsidR="00582CDC" w:rsidRPr="00582CDC" w:rsidRDefault="00294880" w:rsidP="00582CDC">
            <w:pPr>
              <w:autoSpaceDE w:val="0"/>
              <w:autoSpaceDN w:val="0"/>
              <w:adjustRightInd w:val="0"/>
              <w:spacing w:after="0" w:line="240" w:lineRule="auto"/>
              <w:rPr>
                <w:rFonts w:ascii="Arial" w:hAnsi="Arial" w:cs="Arial"/>
                <w:sz w:val="20"/>
                <w:szCs w:val="20"/>
              </w:rPr>
            </w:pPr>
            <w:r w:rsidRPr="0084241A">
              <w:rPr>
                <w:rFonts w:ascii="Arial" w:hAnsi="Arial" w:cs="Arial"/>
                <w:sz w:val="20"/>
                <w:szCs w:val="20"/>
              </w:rPr>
              <w:t>c</w:t>
            </w:r>
            <w:r w:rsidR="0084241A" w:rsidRPr="0084241A">
              <w:rPr>
                <w:rFonts w:ascii="Arial" w:hAnsi="Arial" w:cs="Arial"/>
                <w:sz w:val="20"/>
                <w:szCs w:val="20"/>
              </w:rPr>
              <w:t>)</w:t>
            </w:r>
            <w:r>
              <w:rPr>
                <w:rFonts w:ascii="Arial" w:hAnsi="Arial" w:cs="Arial"/>
                <w:b/>
                <w:bCs/>
                <w:sz w:val="20"/>
                <w:szCs w:val="20"/>
              </w:rPr>
              <w:t xml:space="preserve"> </w:t>
            </w:r>
            <w:r w:rsidR="00582CDC" w:rsidRPr="00582CDC">
              <w:rPr>
                <w:rFonts w:ascii="Arial" w:hAnsi="Arial" w:cs="Arial"/>
                <w:sz w:val="20"/>
                <w:szCs w:val="20"/>
              </w:rPr>
              <w:t>W chwili wystąpienia nieprawidłowości w prowadzeniu procesów prowadzony jest</w:t>
            </w:r>
          </w:p>
          <w:p w14:paraId="16AA602A" w14:textId="77777777" w:rsidR="00582CDC" w:rsidRPr="00582CDC" w:rsidRDefault="00582CDC" w:rsidP="00582CDC">
            <w:pPr>
              <w:autoSpaceDE w:val="0"/>
              <w:autoSpaceDN w:val="0"/>
              <w:adjustRightInd w:val="0"/>
              <w:spacing w:after="0" w:line="240" w:lineRule="auto"/>
              <w:rPr>
                <w:rFonts w:ascii="Arial" w:hAnsi="Arial" w:cs="Arial"/>
                <w:sz w:val="20"/>
                <w:szCs w:val="20"/>
              </w:rPr>
            </w:pPr>
            <w:r w:rsidRPr="00582CDC">
              <w:rPr>
                <w:rFonts w:ascii="Arial" w:hAnsi="Arial" w:cs="Arial"/>
                <w:sz w:val="20"/>
                <w:szCs w:val="20"/>
              </w:rPr>
              <w:t>rejestr ewidencjonujący takie zdarzenia (dziennik alarmów), a postępowanie personelu</w:t>
            </w:r>
          </w:p>
          <w:p w14:paraId="2137F776" w14:textId="77777777" w:rsidR="00582CDC" w:rsidRPr="00582CDC" w:rsidRDefault="00582CDC" w:rsidP="00582CDC">
            <w:pPr>
              <w:autoSpaceDE w:val="0"/>
              <w:autoSpaceDN w:val="0"/>
              <w:adjustRightInd w:val="0"/>
              <w:spacing w:after="0" w:line="240" w:lineRule="auto"/>
              <w:rPr>
                <w:rFonts w:ascii="Arial" w:hAnsi="Arial" w:cs="Arial"/>
                <w:sz w:val="20"/>
                <w:szCs w:val="20"/>
              </w:rPr>
            </w:pPr>
            <w:r w:rsidRPr="00582CDC">
              <w:rPr>
                <w:rFonts w:ascii="Arial" w:hAnsi="Arial" w:cs="Arial"/>
                <w:sz w:val="20"/>
                <w:szCs w:val="20"/>
              </w:rPr>
              <w:lastRenderedPageBreak/>
              <w:t>w takich przypadkach zostało określone w procedurze zintegrowanego systemu</w:t>
            </w:r>
          </w:p>
          <w:p w14:paraId="5424A601" w14:textId="16ACC315" w:rsidR="00D43609" w:rsidRPr="00DF3CB3" w:rsidRDefault="00582CDC" w:rsidP="00582CDC">
            <w:pPr>
              <w:autoSpaceDE w:val="0"/>
              <w:autoSpaceDN w:val="0"/>
              <w:adjustRightInd w:val="0"/>
              <w:spacing w:after="0" w:line="240" w:lineRule="auto"/>
              <w:rPr>
                <w:rFonts w:ascii="Arial" w:hAnsi="Arial" w:cs="Arial"/>
                <w:b/>
                <w:bCs/>
                <w:sz w:val="20"/>
                <w:szCs w:val="20"/>
              </w:rPr>
            </w:pPr>
            <w:r w:rsidRPr="00582CDC">
              <w:rPr>
                <w:rFonts w:ascii="Arial" w:hAnsi="Arial" w:cs="Arial"/>
                <w:sz w:val="20"/>
                <w:szCs w:val="20"/>
              </w:rPr>
              <w:t>zarządzania ISO EMAS.</w:t>
            </w:r>
            <w:r w:rsidR="00294880">
              <w:rPr>
                <w:rFonts w:ascii="Arial" w:hAnsi="Arial" w:cs="Arial"/>
                <w:b/>
                <w:bCs/>
                <w:sz w:val="20"/>
                <w:szCs w:val="20"/>
              </w:rPr>
              <w:t xml:space="preserve"> </w:t>
            </w:r>
          </w:p>
        </w:tc>
      </w:tr>
    </w:tbl>
    <w:p w14:paraId="56B923E9" w14:textId="4F24DDAA" w:rsidR="00213BAE" w:rsidRPr="008A5456" w:rsidRDefault="00CC038C" w:rsidP="00CE47F8">
      <w:pPr>
        <w:pStyle w:val="Akapitzlist"/>
        <w:numPr>
          <w:ilvl w:val="0"/>
          <w:numId w:val="146"/>
        </w:numPr>
        <w:spacing w:before="240" w:after="120" w:line="320" w:lineRule="exact"/>
        <w:ind w:left="714" w:hanging="357"/>
        <w:rPr>
          <w:rFonts w:ascii="Arial" w:eastAsia="Verdana" w:hAnsi="Arial" w:cs="Arial"/>
          <w:b/>
          <w:bCs/>
          <w:color w:val="000000"/>
          <w:lang w:bidi="pl-PL"/>
        </w:rPr>
      </w:pPr>
      <w:r w:rsidRPr="008A5456">
        <w:rPr>
          <w:rFonts w:ascii="Arial" w:eastAsia="Verdana" w:hAnsi="Arial" w:cs="Arial"/>
          <w:b/>
          <w:bCs/>
          <w:color w:val="000000"/>
          <w:lang w:bidi="pl-PL"/>
        </w:rPr>
        <w:lastRenderedPageBreak/>
        <w:t>W zakresie zapewnienia efektywnego wykorzystania energii.</w:t>
      </w:r>
    </w:p>
    <w:p w14:paraId="009DAB0B" w14:textId="03880A3D" w:rsidR="00173EE8" w:rsidRPr="00213BAE" w:rsidRDefault="00173EE8" w:rsidP="00CE47F8">
      <w:pPr>
        <w:spacing w:after="120" w:line="320" w:lineRule="exact"/>
        <w:rPr>
          <w:rFonts w:ascii="Arial" w:eastAsia="Verdana" w:hAnsi="Arial" w:cs="Arial"/>
          <w:b/>
          <w:bCs/>
          <w:color w:val="000000"/>
          <w:sz w:val="24"/>
          <w:szCs w:val="24"/>
          <w:lang w:bidi="pl-PL"/>
        </w:rPr>
      </w:pPr>
      <w:r w:rsidRPr="00213BAE">
        <w:rPr>
          <w:rFonts w:ascii="Arial" w:hAnsi="Arial" w:cs="Arial"/>
          <w:sz w:val="24"/>
          <w:szCs w:val="24"/>
        </w:rPr>
        <w:t xml:space="preserve">W zakresie awarii przemysłowych zastosowano rozwiązania, wynikające z BAT </w:t>
      </w:r>
      <w:r w:rsidR="004952E6">
        <w:rPr>
          <w:rFonts w:ascii="Arial" w:hAnsi="Arial" w:cs="Arial"/>
          <w:sz w:val="24"/>
          <w:szCs w:val="24"/>
        </w:rPr>
        <w:t>11</w:t>
      </w:r>
      <w:r w:rsidR="001F7F67">
        <w:rPr>
          <w:rFonts w:ascii="Arial" w:hAnsi="Arial" w:cs="Arial"/>
          <w:sz w:val="24"/>
          <w:szCs w:val="24"/>
        </w:rPr>
        <w:t xml:space="preserve">, </w:t>
      </w:r>
      <w:r w:rsidR="004952E6">
        <w:rPr>
          <w:rFonts w:ascii="Arial" w:hAnsi="Arial" w:cs="Arial"/>
          <w:sz w:val="24"/>
          <w:szCs w:val="24"/>
        </w:rPr>
        <w:br/>
      </w:r>
      <w:r w:rsidR="001F7F67">
        <w:rPr>
          <w:rFonts w:ascii="Arial" w:hAnsi="Arial" w:cs="Arial"/>
          <w:sz w:val="24"/>
          <w:szCs w:val="24"/>
        </w:rPr>
        <w:t>BAT</w:t>
      </w:r>
      <w:r w:rsidR="004952E6">
        <w:rPr>
          <w:rFonts w:ascii="Arial" w:hAnsi="Arial" w:cs="Arial"/>
          <w:sz w:val="24"/>
          <w:szCs w:val="24"/>
        </w:rPr>
        <w:t xml:space="preserve"> 23.</w:t>
      </w:r>
    </w:p>
    <w:tbl>
      <w:tblPr>
        <w:tblStyle w:val="Gridoftable1"/>
        <w:tblW w:w="0" w:type="auto"/>
        <w:tblLook w:val="04A0" w:firstRow="1" w:lastRow="0" w:firstColumn="1" w:lastColumn="0" w:noHBand="0" w:noVBand="1"/>
      </w:tblPr>
      <w:tblGrid>
        <w:gridCol w:w="1413"/>
        <w:gridCol w:w="7647"/>
      </w:tblGrid>
      <w:tr w:rsidR="00347B30" w:rsidRPr="00347B30" w14:paraId="25D2124D" w14:textId="77777777" w:rsidTr="00347B30">
        <w:trPr>
          <w:trHeight w:val="498"/>
        </w:trPr>
        <w:tc>
          <w:tcPr>
            <w:tcW w:w="1413" w:type="dxa"/>
            <w:shd w:val="clear" w:color="auto" w:fill="F2F2F2" w:themeFill="background1" w:themeFillShade="F2"/>
            <w:vAlign w:val="center"/>
          </w:tcPr>
          <w:p w14:paraId="4F584D72" w14:textId="77777777" w:rsidR="00347B30" w:rsidRPr="00347B30" w:rsidRDefault="00347B30" w:rsidP="00347B30">
            <w:pPr>
              <w:tabs>
                <w:tab w:val="left" w:pos="567"/>
              </w:tabs>
              <w:spacing w:line="276" w:lineRule="auto"/>
              <w:jc w:val="center"/>
              <w:rPr>
                <w:rFonts w:ascii="Arial" w:hAnsi="Arial" w:cs="Arial"/>
                <w:b/>
                <w:sz w:val="20"/>
                <w:szCs w:val="20"/>
              </w:rPr>
            </w:pPr>
            <w:r w:rsidRPr="00347B30">
              <w:rPr>
                <w:rFonts w:ascii="Arial" w:hAnsi="Arial" w:cs="Arial"/>
                <w:b/>
                <w:sz w:val="20"/>
                <w:szCs w:val="20"/>
              </w:rPr>
              <w:t>Nr konkluzji</w:t>
            </w:r>
          </w:p>
          <w:p w14:paraId="099FE5EF" w14:textId="77777777" w:rsidR="00347B30" w:rsidRPr="00347B30" w:rsidRDefault="00347B30" w:rsidP="00347B30">
            <w:pPr>
              <w:tabs>
                <w:tab w:val="left" w:pos="567"/>
              </w:tabs>
              <w:spacing w:line="276" w:lineRule="auto"/>
              <w:jc w:val="center"/>
              <w:rPr>
                <w:rFonts w:ascii="Arial" w:hAnsi="Arial" w:cs="Arial"/>
                <w:b/>
                <w:sz w:val="20"/>
                <w:szCs w:val="20"/>
              </w:rPr>
            </w:pPr>
            <w:r w:rsidRPr="00347B30">
              <w:rPr>
                <w:rFonts w:ascii="Arial" w:hAnsi="Arial" w:cs="Arial"/>
                <w:b/>
                <w:sz w:val="20"/>
                <w:szCs w:val="20"/>
              </w:rPr>
              <w:t>BAT</w:t>
            </w:r>
          </w:p>
        </w:tc>
        <w:tc>
          <w:tcPr>
            <w:tcW w:w="7647" w:type="dxa"/>
            <w:shd w:val="clear" w:color="auto" w:fill="F2F2F2" w:themeFill="background1" w:themeFillShade="F2"/>
            <w:vAlign w:val="center"/>
          </w:tcPr>
          <w:p w14:paraId="5644BB4B" w14:textId="77777777" w:rsidR="00347B30" w:rsidRPr="00347B30" w:rsidRDefault="00347B30" w:rsidP="00347B30">
            <w:pPr>
              <w:tabs>
                <w:tab w:val="left" w:pos="567"/>
              </w:tabs>
              <w:spacing w:line="276" w:lineRule="auto"/>
              <w:jc w:val="center"/>
              <w:rPr>
                <w:rFonts w:ascii="Arial" w:hAnsi="Arial" w:cs="Arial"/>
                <w:b/>
                <w:sz w:val="20"/>
                <w:szCs w:val="20"/>
              </w:rPr>
            </w:pPr>
            <w:r w:rsidRPr="00347B30">
              <w:rPr>
                <w:rFonts w:ascii="Arial" w:hAnsi="Arial" w:cs="Arial"/>
                <w:b/>
                <w:color w:val="000000"/>
                <w:sz w:val="20"/>
                <w:szCs w:val="20"/>
              </w:rPr>
              <w:t xml:space="preserve">Sposób realizacji w instalacji </w:t>
            </w:r>
            <w:proofErr w:type="spellStart"/>
            <w:r w:rsidRPr="00347B30">
              <w:rPr>
                <w:rFonts w:ascii="Arial" w:eastAsia="Calibri" w:hAnsi="Arial" w:cs="Arial"/>
                <w:b/>
                <w:sz w:val="20"/>
                <w:szCs w:val="20"/>
              </w:rPr>
              <w:t>mechaniczno</w:t>
            </w:r>
            <w:proofErr w:type="spellEnd"/>
            <w:r w:rsidRPr="00347B30">
              <w:rPr>
                <w:rFonts w:ascii="Arial" w:eastAsia="Calibri" w:hAnsi="Arial" w:cs="Arial"/>
                <w:b/>
                <w:sz w:val="20"/>
                <w:szCs w:val="20"/>
              </w:rPr>
              <w:t xml:space="preserve"> - biologicznego przetwarzania odpadów</w:t>
            </w:r>
          </w:p>
        </w:tc>
      </w:tr>
      <w:tr w:rsidR="004952E6" w:rsidRPr="00347B30" w14:paraId="524F3654" w14:textId="77777777" w:rsidTr="004952E6">
        <w:trPr>
          <w:trHeight w:val="498"/>
        </w:trPr>
        <w:tc>
          <w:tcPr>
            <w:tcW w:w="1413" w:type="dxa"/>
            <w:shd w:val="clear" w:color="auto" w:fill="auto"/>
            <w:vAlign w:val="center"/>
          </w:tcPr>
          <w:p w14:paraId="7AB1A727" w14:textId="088C38FB" w:rsidR="004952E6" w:rsidRPr="00347B30" w:rsidRDefault="004952E6" w:rsidP="00347B30">
            <w:pPr>
              <w:tabs>
                <w:tab w:val="left" w:pos="567"/>
              </w:tabs>
              <w:spacing w:line="276" w:lineRule="auto"/>
              <w:jc w:val="center"/>
              <w:rPr>
                <w:rFonts w:ascii="Arial" w:hAnsi="Arial" w:cs="Arial"/>
                <w:b/>
                <w:sz w:val="20"/>
                <w:szCs w:val="20"/>
              </w:rPr>
            </w:pPr>
            <w:r w:rsidRPr="00D52CB9">
              <w:rPr>
                <w:rFonts w:ascii="Arial" w:hAnsi="Arial" w:cs="Arial"/>
                <w:b/>
                <w:sz w:val="24"/>
                <w:szCs w:val="24"/>
              </w:rPr>
              <w:t xml:space="preserve">BAT </w:t>
            </w:r>
            <w:r>
              <w:rPr>
                <w:rFonts w:ascii="Arial" w:hAnsi="Arial" w:cs="Arial"/>
                <w:b/>
                <w:sz w:val="24"/>
                <w:szCs w:val="24"/>
              </w:rPr>
              <w:t>11</w:t>
            </w:r>
          </w:p>
        </w:tc>
        <w:tc>
          <w:tcPr>
            <w:tcW w:w="7647" w:type="dxa"/>
            <w:shd w:val="clear" w:color="auto" w:fill="auto"/>
            <w:vAlign w:val="center"/>
          </w:tcPr>
          <w:p w14:paraId="1D52476B" w14:textId="77777777" w:rsidR="004952E6" w:rsidRDefault="00E94998" w:rsidP="00950DE9">
            <w:pPr>
              <w:tabs>
                <w:tab w:val="left" w:pos="567"/>
              </w:tabs>
              <w:rPr>
                <w:rFonts w:ascii="Arial" w:hAnsi="Arial" w:cs="Arial"/>
                <w:bCs/>
                <w:color w:val="000000"/>
                <w:sz w:val="20"/>
                <w:szCs w:val="20"/>
              </w:rPr>
            </w:pPr>
            <w:r>
              <w:rPr>
                <w:rFonts w:ascii="Arial" w:hAnsi="Arial" w:cs="Arial"/>
                <w:bCs/>
                <w:color w:val="000000"/>
                <w:sz w:val="20"/>
                <w:szCs w:val="20"/>
              </w:rPr>
              <w:t>Instalacja MASTER</w:t>
            </w:r>
            <w:r w:rsidR="00A408F4">
              <w:rPr>
                <w:rFonts w:ascii="Arial" w:hAnsi="Arial" w:cs="Arial"/>
                <w:bCs/>
                <w:color w:val="000000"/>
                <w:sz w:val="20"/>
                <w:szCs w:val="20"/>
              </w:rPr>
              <w:t xml:space="preserve"> – Odpady i Energia</w:t>
            </w:r>
            <w:r w:rsidR="00A55F1F">
              <w:rPr>
                <w:rFonts w:ascii="Arial" w:hAnsi="Arial" w:cs="Arial"/>
                <w:bCs/>
                <w:color w:val="000000"/>
                <w:sz w:val="20"/>
                <w:szCs w:val="20"/>
              </w:rPr>
              <w:t xml:space="preserve"> Sp. z o.o. wdrożyła </w:t>
            </w:r>
            <w:r w:rsidR="00DA4730">
              <w:rPr>
                <w:rFonts w:ascii="Arial" w:hAnsi="Arial" w:cs="Arial"/>
                <w:bCs/>
                <w:color w:val="000000"/>
                <w:sz w:val="20"/>
                <w:szCs w:val="20"/>
              </w:rPr>
              <w:t xml:space="preserve">i stosuje </w:t>
            </w:r>
            <w:r w:rsidR="00A55F1F">
              <w:rPr>
                <w:rFonts w:ascii="Arial" w:hAnsi="Arial" w:cs="Arial"/>
                <w:bCs/>
                <w:color w:val="000000"/>
                <w:sz w:val="20"/>
                <w:szCs w:val="20"/>
              </w:rPr>
              <w:t>procedury</w:t>
            </w:r>
            <w:r w:rsidR="00DA4730">
              <w:rPr>
                <w:rFonts w:ascii="Arial" w:hAnsi="Arial" w:cs="Arial"/>
                <w:bCs/>
                <w:color w:val="000000"/>
                <w:sz w:val="20"/>
                <w:szCs w:val="20"/>
              </w:rPr>
              <w:t>, według których</w:t>
            </w:r>
            <w:r w:rsidR="00000AF2">
              <w:rPr>
                <w:rFonts w:ascii="Arial" w:hAnsi="Arial" w:cs="Arial"/>
                <w:bCs/>
                <w:color w:val="000000"/>
                <w:sz w:val="20"/>
                <w:szCs w:val="20"/>
              </w:rPr>
              <w:t>, zgodnie z BAT 11, monitorowaniu podlega:</w:t>
            </w:r>
          </w:p>
          <w:p w14:paraId="5F307252" w14:textId="77777777" w:rsidR="00000AF2" w:rsidRDefault="00000AF2" w:rsidP="00950DE9">
            <w:pPr>
              <w:tabs>
                <w:tab w:val="left" w:pos="567"/>
              </w:tabs>
              <w:rPr>
                <w:rFonts w:ascii="Arial" w:hAnsi="Arial" w:cs="Arial"/>
                <w:bCs/>
                <w:color w:val="000000"/>
                <w:sz w:val="20"/>
                <w:szCs w:val="20"/>
              </w:rPr>
            </w:pPr>
            <w:r>
              <w:rPr>
                <w:rFonts w:ascii="Arial" w:hAnsi="Arial" w:cs="Arial"/>
                <w:bCs/>
                <w:color w:val="000000"/>
                <w:sz w:val="20"/>
                <w:szCs w:val="20"/>
              </w:rPr>
              <w:t>- z</w:t>
            </w:r>
            <w:r w:rsidR="003E28C2">
              <w:rPr>
                <w:rFonts w:ascii="Arial" w:hAnsi="Arial" w:cs="Arial"/>
                <w:bCs/>
                <w:color w:val="000000"/>
                <w:sz w:val="20"/>
                <w:szCs w:val="20"/>
              </w:rPr>
              <w:t>u</w:t>
            </w:r>
            <w:r>
              <w:rPr>
                <w:rFonts w:ascii="Arial" w:hAnsi="Arial" w:cs="Arial"/>
                <w:bCs/>
                <w:color w:val="000000"/>
                <w:sz w:val="20"/>
                <w:szCs w:val="20"/>
              </w:rPr>
              <w:t>życie wody pobieranej z w</w:t>
            </w:r>
            <w:r w:rsidR="003E28C2">
              <w:rPr>
                <w:rFonts w:ascii="Arial" w:hAnsi="Arial" w:cs="Arial"/>
                <w:bCs/>
                <w:color w:val="000000"/>
                <w:sz w:val="20"/>
                <w:szCs w:val="20"/>
              </w:rPr>
              <w:t>o</w:t>
            </w:r>
            <w:r>
              <w:rPr>
                <w:rFonts w:ascii="Arial" w:hAnsi="Arial" w:cs="Arial"/>
                <w:bCs/>
                <w:color w:val="000000"/>
                <w:sz w:val="20"/>
                <w:szCs w:val="20"/>
              </w:rPr>
              <w:t>dociągu</w:t>
            </w:r>
            <w:r w:rsidR="003E28C2">
              <w:rPr>
                <w:rFonts w:ascii="Arial" w:hAnsi="Arial" w:cs="Arial"/>
                <w:bCs/>
                <w:color w:val="000000"/>
                <w:sz w:val="20"/>
                <w:szCs w:val="20"/>
              </w:rPr>
              <w:t xml:space="preserve"> poprzez odczyty wodomierzy i na podstawie faktur,</w:t>
            </w:r>
          </w:p>
          <w:p w14:paraId="1FF912EA" w14:textId="77777777" w:rsidR="003E28C2" w:rsidRDefault="003E28C2" w:rsidP="00950DE9">
            <w:pPr>
              <w:tabs>
                <w:tab w:val="left" w:pos="567"/>
              </w:tabs>
              <w:rPr>
                <w:rFonts w:ascii="Arial" w:hAnsi="Arial" w:cs="Arial"/>
                <w:bCs/>
                <w:color w:val="000000"/>
                <w:sz w:val="20"/>
                <w:szCs w:val="20"/>
              </w:rPr>
            </w:pPr>
            <w:r>
              <w:rPr>
                <w:rFonts w:ascii="Arial" w:hAnsi="Arial" w:cs="Arial"/>
                <w:bCs/>
                <w:color w:val="000000"/>
                <w:sz w:val="20"/>
                <w:szCs w:val="20"/>
              </w:rPr>
              <w:t xml:space="preserve">- </w:t>
            </w:r>
            <w:r w:rsidR="00C81295">
              <w:rPr>
                <w:rFonts w:ascii="Arial" w:hAnsi="Arial" w:cs="Arial"/>
                <w:bCs/>
                <w:color w:val="000000"/>
                <w:sz w:val="20"/>
                <w:szCs w:val="20"/>
              </w:rPr>
              <w:t>zużycie energii elektrycznej w tym energii pochodzącej z odnawialnych źródeł energii OZE,</w:t>
            </w:r>
          </w:p>
          <w:p w14:paraId="4407C2F8" w14:textId="77777777" w:rsidR="00C81295" w:rsidRDefault="00E64BF2" w:rsidP="00950DE9">
            <w:pPr>
              <w:tabs>
                <w:tab w:val="left" w:pos="567"/>
              </w:tabs>
              <w:rPr>
                <w:rFonts w:ascii="Arial" w:hAnsi="Arial" w:cs="Arial"/>
                <w:bCs/>
                <w:color w:val="000000"/>
                <w:sz w:val="20"/>
                <w:szCs w:val="20"/>
              </w:rPr>
            </w:pPr>
            <w:r>
              <w:rPr>
                <w:rFonts w:ascii="Arial" w:hAnsi="Arial" w:cs="Arial"/>
                <w:bCs/>
                <w:color w:val="000000"/>
                <w:sz w:val="20"/>
                <w:szCs w:val="20"/>
              </w:rPr>
              <w:t xml:space="preserve">- zużycie surowców i paliw wykorzystywanych w instalacji ewidencjonowane na podstawie </w:t>
            </w:r>
            <w:r w:rsidR="0050738E">
              <w:rPr>
                <w:rFonts w:ascii="Arial" w:hAnsi="Arial" w:cs="Arial"/>
                <w:bCs/>
                <w:color w:val="000000"/>
                <w:sz w:val="20"/>
                <w:szCs w:val="20"/>
              </w:rPr>
              <w:t>faktur zakupu,</w:t>
            </w:r>
          </w:p>
          <w:p w14:paraId="0C66797C" w14:textId="1A306C1E" w:rsidR="0050738E" w:rsidRPr="00EB2EA7" w:rsidRDefault="0050738E" w:rsidP="00950DE9">
            <w:pPr>
              <w:tabs>
                <w:tab w:val="left" w:pos="567"/>
              </w:tabs>
              <w:rPr>
                <w:rFonts w:ascii="Arial" w:hAnsi="Arial" w:cs="Arial"/>
                <w:bCs/>
                <w:color w:val="000000"/>
                <w:sz w:val="20"/>
                <w:szCs w:val="20"/>
              </w:rPr>
            </w:pPr>
            <w:r>
              <w:rPr>
                <w:rFonts w:ascii="Arial" w:hAnsi="Arial" w:cs="Arial"/>
                <w:bCs/>
                <w:color w:val="000000"/>
                <w:sz w:val="20"/>
                <w:szCs w:val="20"/>
              </w:rPr>
              <w:t>- zrzut ścieków z podczyszczalni na podstawie przepływomierza zlokalizowanego na odcinku kanalizacji technologicznej</w:t>
            </w:r>
            <w:r w:rsidR="00DA4D88">
              <w:rPr>
                <w:rFonts w:ascii="Arial" w:hAnsi="Arial" w:cs="Arial"/>
                <w:bCs/>
                <w:color w:val="000000"/>
                <w:sz w:val="20"/>
                <w:szCs w:val="20"/>
              </w:rPr>
              <w:t>.</w:t>
            </w:r>
          </w:p>
        </w:tc>
      </w:tr>
      <w:tr w:rsidR="00347B30" w:rsidRPr="00347B30" w14:paraId="176741CF" w14:textId="77777777" w:rsidTr="00347B30">
        <w:trPr>
          <w:trHeight w:val="498"/>
        </w:trPr>
        <w:tc>
          <w:tcPr>
            <w:tcW w:w="1413" w:type="dxa"/>
            <w:shd w:val="clear" w:color="auto" w:fill="FFFFFF" w:themeFill="background1"/>
            <w:vAlign w:val="center"/>
          </w:tcPr>
          <w:p w14:paraId="0714D696" w14:textId="77777777" w:rsidR="00347B30" w:rsidRPr="00347B30" w:rsidRDefault="00347B30" w:rsidP="00347B30">
            <w:pPr>
              <w:tabs>
                <w:tab w:val="left" w:pos="567"/>
              </w:tabs>
              <w:spacing w:line="276" w:lineRule="auto"/>
              <w:jc w:val="center"/>
              <w:rPr>
                <w:rFonts w:ascii="Arial" w:hAnsi="Arial" w:cs="Arial"/>
                <w:b/>
                <w:sz w:val="21"/>
                <w:szCs w:val="21"/>
              </w:rPr>
            </w:pPr>
            <w:r w:rsidRPr="00D52CB9">
              <w:rPr>
                <w:rFonts w:ascii="Arial" w:hAnsi="Arial" w:cs="Arial"/>
                <w:b/>
                <w:sz w:val="24"/>
                <w:szCs w:val="24"/>
              </w:rPr>
              <w:t>BAT 23</w:t>
            </w:r>
          </w:p>
        </w:tc>
        <w:tc>
          <w:tcPr>
            <w:tcW w:w="7647" w:type="dxa"/>
            <w:shd w:val="clear" w:color="auto" w:fill="FFFFFF" w:themeFill="background1"/>
            <w:vAlign w:val="center"/>
          </w:tcPr>
          <w:p w14:paraId="7BD0793D" w14:textId="4A71B52E" w:rsidR="00C00989" w:rsidRPr="006C1221" w:rsidRDefault="006C1221" w:rsidP="006C1221">
            <w:pPr>
              <w:autoSpaceDE w:val="0"/>
              <w:autoSpaceDN w:val="0"/>
              <w:adjustRightInd w:val="0"/>
              <w:rPr>
                <w:rFonts w:ascii="Arial" w:hAnsi="Arial" w:cs="Arial"/>
                <w:sz w:val="20"/>
                <w:szCs w:val="20"/>
              </w:rPr>
            </w:pPr>
            <w:r w:rsidRPr="0084241A">
              <w:rPr>
                <w:rFonts w:ascii="Arial" w:hAnsi="Arial" w:cs="Arial"/>
                <w:sz w:val="20"/>
                <w:szCs w:val="20"/>
              </w:rPr>
              <w:t>a)</w:t>
            </w:r>
            <w:r>
              <w:rPr>
                <w:rFonts w:ascii="Arial" w:hAnsi="Arial" w:cs="Arial"/>
                <w:sz w:val="20"/>
                <w:szCs w:val="20"/>
              </w:rPr>
              <w:t xml:space="preserve"> </w:t>
            </w:r>
            <w:r w:rsidR="00C00989" w:rsidRPr="006C1221">
              <w:rPr>
                <w:rFonts w:ascii="Arial" w:hAnsi="Arial" w:cs="Arial"/>
                <w:sz w:val="20"/>
                <w:szCs w:val="20"/>
              </w:rPr>
              <w:t xml:space="preserve">Opracowany plan racjonalizacji zużycia energii, poprzez ustalanie kluczowych wskaźników skuteczności działania instalacji. Podstawą planu jest dokumentacja </w:t>
            </w:r>
            <w:proofErr w:type="spellStart"/>
            <w:r w:rsidR="00C00989" w:rsidRPr="006C1221">
              <w:rPr>
                <w:rFonts w:ascii="Arial" w:hAnsi="Arial" w:cs="Arial"/>
                <w:sz w:val="20"/>
                <w:szCs w:val="20"/>
              </w:rPr>
              <w:t>techniczno</w:t>
            </w:r>
            <w:proofErr w:type="spellEnd"/>
            <w:r w:rsidR="00C00989" w:rsidRPr="006C1221">
              <w:rPr>
                <w:rFonts w:ascii="Arial" w:hAnsi="Arial" w:cs="Arial"/>
                <w:sz w:val="20"/>
                <w:szCs w:val="20"/>
              </w:rPr>
              <w:t xml:space="preserve"> -ruchowa instalacji, bilans mocy oraz wytyczne technologiczne poszczególnych elementów instalacji. Dane są wykorzystywane w kierunku ograniczenia zużycia energii.</w:t>
            </w:r>
          </w:p>
          <w:p w14:paraId="4DD27016" w14:textId="6C0A56B6" w:rsidR="00B47C1B" w:rsidRPr="00B47C1B" w:rsidRDefault="00C00989" w:rsidP="00B47C1B">
            <w:pPr>
              <w:autoSpaceDE w:val="0"/>
              <w:autoSpaceDN w:val="0"/>
              <w:adjustRightInd w:val="0"/>
              <w:rPr>
                <w:rFonts w:ascii="Arial" w:hAnsi="Arial" w:cs="Arial"/>
                <w:sz w:val="20"/>
                <w:szCs w:val="20"/>
              </w:rPr>
            </w:pPr>
            <w:r w:rsidRPr="0084241A">
              <w:rPr>
                <w:rFonts w:ascii="Arial" w:hAnsi="Arial" w:cs="Arial"/>
                <w:sz w:val="20"/>
                <w:szCs w:val="18"/>
              </w:rPr>
              <w:t>b</w:t>
            </w:r>
            <w:r w:rsidR="006C1221" w:rsidRPr="0084241A">
              <w:rPr>
                <w:rFonts w:ascii="Arial" w:hAnsi="Arial" w:cs="Arial"/>
                <w:sz w:val="20"/>
                <w:szCs w:val="18"/>
              </w:rPr>
              <w:t>)</w:t>
            </w:r>
            <w:r w:rsidR="006C1221" w:rsidRPr="00B47C1B">
              <w:rPr>
                <w:rFonts w:ascii="Arial" w:hAnsi="Arial" w:cs="Arial"/>
                <w:b/>
                <w:bCs/>
                <w:sz w:val="20"/>
                <w:szCs w:val="18"/>
              </w:rPr>
              <w:t xml:space="preserve"> </w:t>
            </w:r>
            <w:r w:rsidR="00B47C1B" w:rsidRPr="00B47C1B">
              <w:rPr>
                <w:rFonts w:ascii="Arial" w:hAnsi="Arial" w:cs="Arial"/>
                <w:sz w:val="20"/>
                <w:szCs w:val="20"/>
              </w:rPr>
              <w:t>Prowadzony jest rejestr zużycia i produkcji energii, zawierający dane dotyczące wykorzystywanej</w:t>
            </w:r>
            <w:r w:rsidR="00B47C1B">
              <w:rPr>
                <w:rFonts w:ascii="Arial" w:hAnsi="Arial" w:cs="Arial"/>
                <w:sz w:val="20"/>
                <w:szCs w:val="20"/>
              </w:rPr>
              <w:t xml:space="preserve"> </w:t>
            </w:r>
            <w:r w:rsidR="00B47C1B" w:rsidRPr="00B47C1B">
              <w:rPr>
                <w:rFonts w:ascii="Arial" w:hAnsi="Arial" w:cs="Arial"/>
                <w:sz w:val="20"/>
                <w:szCs w:val="20"/>
              </w:rPr>
              <w:t>energii odnawialnej w całkowitym zużyciu energii, sprzedaży energii wytworzonej z biogazu.</w:t>
            </w:r>
          </w:p>
          <w:p w14:paraId="4DC19B15" w14:textId="781DB5A8" w:rsidR="00D43609" w:rsidRPr="00213BAE" w:rsidRDefault="00B47C1B" w:rsidP="00B47C1B">
            <w:pPr>
              <w:contextualSpacing/>
              <w:rPr>
                <w:rFonts w:ascii="Arial" w:hAnsi="Arial" w:cs="Arial"/>
                <w:sz w:val="20"/>
                <w:szCs w:val="20"/>
              </w:rPr>
            </w:pPr>
            <w:r w:rsidRPr="00B47C1B">
              <w:rPr>
                <w:rFonts w:ascii="Arial" w:hAnsi="Arial" w:cs="Arial"/>
                <w:sz w:val="20"/>
                <w:szCs w:val="20"/>
              </w:rPr>
              <w:t>Dane bilansowe pochodzą z pomiarów zużycia/produkcji energii w kluczowych procesach instalacji.</w:t>
            </w:r>
          </w:p>
        </w:tc>
      </w:tr>
    </w:tbl>
    <w:p w14:paraId="4828419F" w14:textId="3DB22B58" w:rsidR="00B61D95" w:rsidRPr="00B61D95" w:rsidRDefault="00213BAE" w:rsidP="00B61D95">
      <w:pPr>
        <w:spacing w:after="160" w:line="268" w:lineRule="exact"/>
        <w:rPr>
          <w:rFonts w:ascii="Arial" w:hAnsi="Arial" w:cs="Arial"/>
          <w:bCs/>
          <w:color w:val="000000"/>
          <w:sz w:val="24"/>
          <w:szCs w:val="24"/>
        </w:rPr>
      </w:pP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sidRPr="00213BAE">
        <w:rPr>
          <w:rFonts w:ascii="Arial" w:hAnsi="Arial" w:cs="Arial"/>
          <w:bCs/>
          <w:color w:val="000000"/>
          <w:sz w:val="24"/>
          <w:szCs w:val="24"/>
        </w:rPr>
        <w:t>„</w:t>
      </w:r>
    </w:p>
    <w:p w14:paraId="64DD7422" w14:textId="0B188EBB" w:rsidR="005370DA" w:rsidRPr="00213BAE" w:rsidRDefault="00A574D4" w:rsidP="00961CD3">
      <w:pPr>
        <w:spacing w:before="120" w:after="120" w:line="320" w:lineRule="exact"/>
        <w:rPr>
          <w:rFonts w:ascii="Arial" w:hAnsi="Arial" w:cs="Arial"/>
          <w:bCs/>
          <w:sz w:val="24"/>
          <w:szCs w:val="28"/>
        </w:rPr>
      </w:pPr>
      <w:r>
        <w:rPr>
          <w:rFonts w:ascii="Arial" w:hAnsi="Arial" w:cs="Arial"/>
          <w:b/>
          <w:color w:val="000000"/>
          <w:sz w:val="24"/>
          <w:szCs w:val="24"/>
        </w:rPr>
        <w:t>V</w:t>
      </w:r>
      <w:r w:rsidR="001023A8" w:rsidRPr="00991707">
        <w:rPr>
          <w:rFonts w:ascii="Arial" w:hAnsi="Arial" w:cs="Arial"/>
          <w:b/>
          <w:color w:val="000000"/>
          <w:sz w:val="24"/>
          <w:szCs w:val="24"/>
        </w:rPr>
        <w:t xml:space="preserve">. </w:t>
      </w:r>
      <w:r w:rsidR="001023A8">
        <w:rPr>
          <w:rFonts w:ascii="Arial" w:hAnsi="Arial" w:cs="Arial"/>
          <w:b/>
          <w:color w:val="000000"/>
          <w:sz w:val="24"/>
          <w:szCs w:val="24"/>
        </w:rPr>
        <w:t>C</w:t>
      </w:r>
      <w:r w:rsidR="001023A8" w:rsidRPr="00991707">
        <w:rPr>
          <w:rFonts w:ascii="Arial" w:hAnsi="Arial" w:cs="Arial"/>
          <w:b/>
          <w:color w:val="000000"/>
          <w:sz w:val="24"/>
          <w:szCs w:val="24"/>
        </w:rPr>
        <w:t>zęś</w:t>
      </w:r>
      <w:r w:rsidR="001023A8">
        <w:rPr>
          <w:rFonts w:ascii="Arial" w:hAnsi="Arial" w:cs="Arial"/>
          <w:b/>
          <w:color w:val="000000"/>
          <w:sz w:val="24"/>
          <w:szCs w:val="24"/>
        </w:rPr>
        <w:t xml:space="preserve">ć </w:t>
      </w:r>
      <w:r w:rsidR="00B54145">
        <w:rPr>
          <w:rFonts w:ascii="Arial" w:hAnsi="Arial" w:cs="Arial"/>
          <w:b/>
          <w:color w:val="000000"/>
          <w:sz w:val="24"/>
          <w:szCs w:val="24"/>
        </w:rPr>
        <w:t xml:space="preserve">IX </w:t>
      </w:r>
      <w:r w:rsidR="00D70EF0">
        <w:rPr>
          <w:rFonts w:ascii="Arial" w:hAnsi="Arial" w:cs="Arial"/>
          <w:b/>
          <w:color w:val="000000"/>
          <w:sz w:val="24"/>
          <w:szCs w:val="24"/>
        </w:rPr>
        <w:t>„</w:t>
      </w:r>
      <w:r w:rsidR="00144274">
        <w:rPr>
          <w:rFonts w:ascii="Arial" w:hAnsi="Arial" w:cs="Arial"/>
          <w:b/>
          <w:color w:val="000000"/>
          <w:sz w:val="24"/>
          <w:szCs w:val="24"/>
        </w:rPr>
        <w:t>Zakres</w:t>
      </w:r>
      <w:r w:rsidR="00CC5E77">
        <w:rPr>
          <w:rFonts w:ascii="Arial" w:hAnsi="Arial" w:cs="Arial"/>
          <w:b/>
          <w:color w:val="000000"/>
          <w:sz w:val="24"/>
          <w:szCs w:val="24"/>
        </w:rPr>
        <w:t xml:space="preserve"> i sposób monitorowania środowiska i kontrola eksploatacji instalacji.</w:t>
      </w:r>
      <w:r w:rsidR="00A5102D">
        <w:rPr>
          <w:rFonts w:ascii="Arial" w:hAnsi="Arial" w:cs="Arial"/>
          <w:b/>
          <w:color w:val="000000"/>
          <w:sz w:val="24"/>
          <w:szCs w:val="24"/>
        </w:rPr>
        <w:t>”</w:t>
      </w:r>
    </w:p>
    <w:p w14:paraId="0527D38D" w14:textId="174653FF" w:rsidR="00D43609" w:rsidRDefault="00A5102D" w:rsidP="00961CD3">
      <w:pPr>
        <w:spacing w:before="120" w:after="120" w:line="320" w:lineRule="exact"/>
        <w:rPr>
          <w:rFonts w:ascii="Arial" w:hAnsi="Arial" w:cs="Arial"/>
          <w:b/>
          <w:color w:val="000000"/>
          <w:sz w:val="24"/>
          <w:szCs w:val="24"/>
        </w:rPr>
      </w:pPr>
      <w:r>
        <w:rPr>
          <w:rFonts w:ascii="Arial" w:hAnsi="Arial" w:cs="Arial"/>
          <w:b/>
          <w:color w:val="000000"/>
          <w:sz w:val="24"/>
          <w:szCs w:val="24"/>
        </w:rPr>
        <w:t>otrzymuje brzmienie:</w:t>
      </w:r>
    </w:p>
    <w:p w14:paraId="4C270136" w14:textId="22C01753" w:rsidR="006400B7" w:rsidRDefault="006400B7" w:rsidP="00961CD3">
      <w:pPr>
        <w:spacing w:before="120" w:after="120" w:line="320" w:lineRule="exact"/>
        <w:rPr>
          <w:rFonts w:ascii="Arial" w:hAnsi="Arial" w:cs="Arial"/>
          <w:b/>
          <w:color w:val="000000"/>
          <w:sz w:val="24"/>
          <w:szCs w:val="24"/>
        </w:rPr>
      </w:pPr>
      <w:r>
        <w:rPr>
          <w:rFonts w:ascii="Arial" w:hAnsi="Arial" w:cs="Arial"/>
          <w:b/>
          <w:color w:val="000000"/>
          <w:sz w:val="24"/>
          <w:szCs w:val="24"/>
        </w:rPr>
        <w:t>„</w:t>
      </w:r>
      <w:r w:rsidR="00B54145">
        <w:rPr>
          <w:rFonts w:ascii="Arial" w:hAnsi="Arial" w:cs="Arial"/>
          <w:b/>
          <w:color w:val="000000"/>
          <w:sz w:val="24"/>
          <w:szCs w:val="24"/>
        </w:rPr>
        <w:t xml:space="preserve">IX. </w:t>
      </w:r>
      <w:r>
        <w:rPr>
          <w:rFonts w:ascii="Arial" w:hAnsi="Arial" w:cs="Arial"/>
          <w:b/>
          <w:color w:val="000000"/>
          <w:sz w:val="24"/>
          <w:szCs w:val="24"/>
        </w:rPr>
        <w:t>Zakres i sposób monitorowania środowiska i kontrola eksploatacji instalacji.</w:t>
      </w:r>
    </w:p>
    <w:p w14:paraId="15C228B5" w14:textId="3E4B866C" w:rsidR="00A5102D" w:rsidRPr="00551028" w:rsidRDefault="00B541BA" w:rsidP="00961CD3">
      <w:pPr>
        <w:pStyle w:val="Akapitzlist"/>
        <w:numPr>
          <w:ilvl w:val="0"/>
          <w:numId w:val="126"/>
        </w:numPr>
        <w:spacing w:before="120" w:after="120" w:line="320" w:lineRule="exact"/>
        <w:ind w:left="284"/>
        <w:rPr>
          <w:rFonts w:ascii="Arial" w:hAnsi="Arial" w:cs="Arial"/>
          <w:b/>
        </w:rPr>
      </w:pPr>
      <w:r w:rsidRPr="00B541BA">
        <w:rPr>
          <w:rFonts w:ascii="Arial" w:eastAsia="Lucida Sans Unicode" w:hAnsi="Arial" w:cs="Arial"/>
          <w:b/>
          <w:szCs w:val="21"/>
        </w:rPr>
        <w:t>Monitoring zużycia wody</w:t>
      </w:r>
      <w:r w:rsidR="00BC5774">
        <w:rPr>
          <w:rFonts w:ascii="Arial" w:eastAsia="Lucida Sans Unicode" w:hAnsi="Arial" w:cs="Arial"/>
          <w:b/>
          <w:szCs w:val="21"/>
        </w:rPr>
        <w:t>.</w:t>
      </w:r>
    </w:p>
    <w:p w14:paraId="550E0D6F" w14:textId="44C9E6F0" w:rsidR="00B2745D" w:rsidRDefault="00551028" w:rsidP="00961CD3">
      <w:pPr>
        <w:pStyle w:val="Arial10i50"/>
        <w:spacing w:before="120" w:after="120" w:line="320" w:lineRule="exact"/>
        <w:rPr>
          <w:rFonts w:cs="Arial"/>
          <w:bCs/>
          <w:sz w:val="24"/>
          <w:szCs w:val="24"/>
        </w:rPr>
      </w:pPr>
      <w:r w:rsidRPr="00FE18D6">
        <w:rPr>
          <w:rFonts w:eastAsia="Lucida Sans Unicode" w:cs="Arial"/>
          <w:sz w:val="24"/>
          <w:szCs w:val="24"/>
        </w:rPr>
        <w:t xml:space="preserve">Prowadzący instalację </w:t>
      </w:r>
      <w:r w:rsidR="00675668">
        <w:rPr>
          <w:rFonts w:eastAsia="Lucida Sans Unicode" w:cs="Arial"/>
          <w:sz w:val="24"/>
          <w:szCs w:val="24"/>
        </w:rPr>
        <w:t>po</w:t>
      </w:r>
      <w:r w:rsidRPr="00FE18D6">
        <w:rPr>
          <w:rFonts w:eastAsia="Lucida Sans Unicode" w:cs="Arial"/>
          <w:sz w:val="24"/>
          <w:szCs w:val="24"/>
        </w:rPr>
        <w:t xml:space="preserve">winien prowadzić </w:t>
      </w:r>
      <w:r w:rsidRPr="00FE18D6">
        <w:rPr>
          <w:rFonts w:cs="Arial"/>
          <w:bCs/>
          <w:sz w:val="24"/>
          <w:szCs w:val="24"/>
        </w:rPr>
        <w:t xml:space="preserve">monitoring rocznego zużycia wody, </w:t>
      </w:r>
      <w:r w:rsidR="00675668">
        <w:rPr>
          <w:rFonts w:cs="Arial"/>
          <w:bCs/>
          <w:sz w:val="24"/>
          <w:szCs w:val="24"/>
        </w:rPr>
        <w:br/>
      </w:r>
      <w:r w:rsidRPr="00FE18D6">
        <w:rPr>
          <w:rFonts w:cs="Arial"/>
          <w:bCs/>
          <w:sz w:val="24"/>
          <w:szCs w:val="24"/>
        </w:rPr>
        <w:t>o którym mowa w BAT 11 (w trybie ustalonym w opisie realizacji BAT 11 zamieszczonym w niniejszej decyzji).</w:t>
      </w:r>
    </w:p>
    <w:p w14:paraId="20FDAFB5" w14:textId="77777777" w:rsidR="00B61D95" w:rsidRPr="00B61D95" w:rsidRDefault="008B2A66" w:rsidP="00B61D95">
      <w:pPr>
        <w:pStyle w:val="Arial10i50"/>
        <w:numPr>
          <w:ilvl w:val="0"/>
          <w:numId w:val="126"/>
        </w:numPr>
        <w:spacing w:before="120" w:after="120" w:line="320" w:lineRule="exact"/>
        <w:ind w:left="284"/>
        <w:rPr>
          <w:rFonts w:eastAsia="Lucida Sans Unicode" w:cs="Arial"/>
          <w:sz w:val="24"/>
          <w:szCs w:val="24"/>
          <w:u w:val="single"/>
        </w:rPr>
      </w:pPr>
      <w:r w:rsidRPr="005067D5">
        <w:rPr>
          <w:b/>
          <w:sz w:val="24"/>
          <w:szCs w:val="24"/>
        </w:rPr>
        <w:t>Monitoring emisji gazów i pyłów do powietrza.</w:t>
      </w:r>
    </w:p>
    <w:p w14:paraId="42D7FA3F" w14:textId="159F72A4" w:rsidR="00265CEC" w:rsidRDefault="003100AF" w:rsidP="00357756">
      <w:pPr>
        <w:pStyle w:val="Arial10i50"/>
        <w:spacing w:before="120" w:after="240" w:line="320" w:lineRule="exact"/>
        <w:ind w:left="-74"/>
        <w:rPr>
          <w:rFonts w:cs="Arial"/>
          <w:sz w:val="24"/>
          <w:szCs w:val="24"/>
        </w:rPr>
      </w:pPr>
      <w:r w:rsidRPr="00B61D95">
        <w:rPr>
          <w:rFonts w:cs="Arial"/>
          <w:sz w:val="24"/>
          <w:szCs w:val="24"/>
        </w:rPr>
        <w:t>Na instalacji do mechaniczno-biologicznego przetwarzania odpadów należy wykonywać okresowy monitoring emisji substancji do powietrza</w:t>
      </w:r>
      <w:r w:rsidR="00675668" w:rsidRPr="00B61D95">
        <w:rPr>
          <w:rFonts w:cs="Arial"/>
          <w:sz w:val="24"/>
          <w:szCs w:val="24"/>
        </w:rPr>
        <w:t>,</w:t>
      </w:r>
      <w:r w:rsidRPr="00B61D95">
        <w:rPr>
          <w:rFonts w:cs="Arial"/>
          <w:sz w:val="24"/>
          <w:szCs w:val="24"/>
        </w:rPr>
        <w:t xml:space="preserve"> w zakresie i z częstotliwością określon</w:t>
      </w:r>
      <w:r w:rsidR="00675668" w:rsidRPr="00B61D95">
        <w:rPr>
          <w:rFonts w:cs="Arial"/>
          <w:sz w:val="24"/>
          <w:szCs w:val="24"/>
        </w:rPr>
        <w:t>ą</w:t>
      </w:r>
      <w:r w:rsidRPr="00B61D95">
        <w:rPr>
          <w:rFonts w:cs="Arial"/>
          <w:sz w:val="24"/>
          <w:szCs w:val="24"/>
        </w:rPr>
        <w:t xml:space="preserve"> w tabeli poniżej:</w:t>
      </w:r>
    </w:p>
    <w:p w14:paraId="1641BD66" w14:textId="77777777" w:rsidR="00357756" w:rsidRDefault="00357756" w:rsidP="00357756">
      <w:pPr>
        <w:pStyle w:val="Arial10i50"/>
        <w:spacing w:before="120" w:after="240" w:line="320" w:lineRule="exact"/>
        <w:ind w:left="-74"/>
        <w:rPr>
          <w:rFonts w:eastAsia="Lucida Sans Unicode" w:cs="Arial"/>
          <w:sz w:val="24"/>
          <w:szCs w:val="24"/>
          <w:u w:val="single"/>
        </w:rPr>
      </w:pPr>
    </w:p>
    <w:p w14:paraId="20A66668" w14:textId="77777777" w:rsidR="00357756" w:rsidRPr="00B61D95" w:rsidRDefault="00357756" w:rsidP="00357756">
      <w:pPr>
        <w:pStyle w:val="Arial10i50"/>
        <w:spacing w:before="120" w:after="240" w:line="320" w:lineRule="exact"/>
        <w:ind w:left="-74"/>
        <w:rPr>
          <w:rFonts w:eastAsia="Lucida Sans Unicode" w:cs="Arial"/>
          <w:sz w:val="24"/>
          <w:szCs w:val="24"/>
          <w:u w:val="single"/>
        </w:rPr>
      </w:pPr>
    </w:p>
    <w:tbl>
      <w:tblPr>
        <w:tblW w:w="7680" w:type="dxa"/>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8"/>
        <w:gridCol w:w="2014"/>
        <w:gridCol w:w="2673"/>
        <w:gridCol w:w="2405"/>
      </w:tblGrid>
      <w:tr w:rsidR="00883978" w:rsidRPr="004721B0" w14:paraId="616C8896" w14:textId="77777777" w:rsidTr="00031C48">
        <w:trPr>
          <w:trHeight w:val="320"/>
        </w:trPr>
        <w:tc>
          <w:tcPr>
            <w:tcW w:w="383" w:type="pct"/>
            <w:vMerge w:val="restart"/>
            <w:shd w:val="clear" w:color="auto" w:fill="D9D9D9" w:themeFill="background1" w:themeFillShade="D9"/>
            <w:vAlign w:val="center"/>
            <w:hideMark/>
          </w:tcPr>
          <w:p w14:paraId="47A64C8B" w14:textId="77777777" w:rsidR="00883978" w:rsidRPr="00A63B6D" w:rsidRDefault="00883978" w:rsidP="00883978">
            <w:pPr>
              <w:spacing w:before="40" w:after="40" w:line="280" w:lineRule="exact"/>
              <w:jc w:val="center"/>
              <w:rPr>
                <w:rFonts w:ascii="Arial" w:hAnsi="Arial" w:cs="Arial"/>
                <w:b/>
                <w:color w:val="000000"/>
                <w:sz w:val="21"/>
                <w:szCs w:val="21"/>
              </w:rPr>
            </w:pPr>
            <w:r w:rsidRPr="00A63B6D">
              <w:rPr>
                <w:rFonts w:ascii="Arial" w:hAnsi="Arial" w:cs="Arial"/>
                <w:b/>
                <w:color w:val="000000"/>
                <w:sz w:val="21"/>
                <w:szCs w:val="21"/>
              </w:rPr>
              <w:lastRenderedPageBreak/>
              <w:t>L.p.</w:t>
            </w:r>
          </w:p>
        </w:tc>
        <w:tc>
          <w:tcPr>
            <w:tcW w:w="1311" w:type="pct"/>
            <w:vMerge w:val="restart"/>
            <w:shd w:val="clear" w:color="auto" w:fill="D9D9D9" w:themeFill="background1" w:themeFillShade="D9"/>
          </w:tcPr>
          <w:p w14:paraId="51D347DD" w14:textId="77777777" w:rsidR="00883978" w:rsidRPr="00A63B6D" w:rsidRDefault="00883978" w:rsidP="00883978">
            <w:pPr>
              <w:spacing w:before="40" w:after="40" w:line="280" w:lineRule="exact"/>
              <w:jc w:val="center"/>
              <w:rPr>
                <w:rFonts w:ascii="Arial" w:hAnsi="Arial" w:cs="Arial"/>
                <w:b/>
                <w:color w:val="000000"/>
                <w:sz w:val="21"/>
                <w:szCs w:val="21"/>
              </w:rPr>
            </w:pPr>
            <w:r w:rsidRPr="00A63B6D">
              <w:rPr>
                <w:rFonts w:ascii="Arial" w:hAnsi="Arial" w:cs="Arial"/>
                <w:b/>
                <w:color w:val="000000"/>
                <w:sz w:val="21"/>
                <w:szCs w:val="21"/>
              </w:rPr>
              <w:t>Oznaczenie emitora</w:t>
            </w:r>
          </w:p>
        </w:tc>
        <w:tc>
          <w:tcPr>
            <w:tcW w:w="1740" w:type="pct"/>
            <w:vMerge w:val="restart"/>
            <w:shd w:val="clear" w:color="auto" w:fill="D9D9D9" w:themeFill="background1" w:themeFillShade="D9"/>
          </w:tcPr>
          <w:p w14:paraId="3178BB2F" w14:textId="77777777" w:rsidR="00883978" w:rsidRPr="00A63B6D" w:rsidRDefault="00883978" w:rsidP="00883978">
            <w:pPr>
              <w:spacing w:before="40" w:after="40" w:line="280" w:lineRule="exact"/>
              <w:jc w:val="center"/>
              <w:rPr>
                <w:rFonts w:ascii="Arial" w:hAnsi="Arial" w:cs="Arial"/>
                <w:b/>
                <w:color w:val="000000"/>
                <w:sz w:val="21"/>
                <w:szCs w:val="21"/>
              </w:rPr>
            </w:pPr>
            <w:r w:rsidRPr="00A63B6D">
              <w:rPr>
                <w:rFonts w:ascii="Arial" w:hAnsi="Arial" w:cs="Arial"/>
                <w:b/>
                <w:color w:val="000000"/>
                <w:sz w:val="21"/>
                <w:szCs w:val="21"/>
              </w:rPr>
              <w:t>Rodzaj emitowanej substancji</w:t>
            </w:r>
          </w:p>
        </w:tc>
        <w:tc>
          <w:tcPr>
            <w:tcW w:w="1566" w:type="pct"/>
            <w:vMerge w:val="restart"/>
            <w:shd w:val="clear" w:color="auto" w:fill="D9D9D9" w:themeFill="background1" w:themeFillShade="D9"/>
          </w:tcPr>
          <w:p w14:paraId="7FB1C200" w14:textId="77777777" w:rsidR="00883978" w:rsidRPr="00A63B6D" w:rsidRDefault="00883978" w:rsidP="00883978">
            <w:pPr>
              <w:spacing w:before="40" w:after="40" w:line="280" w:lineRule="exact"/>
              <w:jc w:val="center"/>
              <w:rPr>
                <w:rFonts w:ascii="Arial" w:hAnsi="Arial" w:cs="Arial"/>
                <w:b/>
                <w:sz w:val="21"/>
                <w:szCs w:val="21"/>
              </w:rPr>
            </w:pPr>
            <w:r w:rsidRPr="00A63B6D">
              <w:rPr>
                <w:rFonts w:ascii="Arial" w:hAnsi="Arial" w:cs="Arial"/>
                <w:b/>
                <w:sz w:val="21"/>
                <w:szCs w:val="21"/>
              </w:rPr>
              <w:t xml:space="preserve">Częstotliwość monitoringu </w:t>
            </w:r>
            <w:r w:rsidRPr="00A63B6D">
              <w:rPr>
                <w:rFonts w:ascii="Arial" w:hAnsi="Arial" w:cs="Arial"/>
                <w:b/>
                <w:sz w:val="21"/>
                <w:szCs w:val="21"/>
                <w:vertAlign w:val="superscript"/>
              </w:rPr>
              <w:t>1) 2)</w:t>
            </w:r>
          </w:p>
        </w:tc>
      </w:tr>
      <w:tr w:rsidR="00883978" w:rsidRPr="004721B0" w14:paraId="4F324C8D" w14:textId="77777777" w:rsidTr="00031C48">
        <w:trPr>
          <w:trHeight w:val="284"/>
        </w:trPr>
        <w:tc>
          <w:tcPr>
            <w:tcW w:w="383" w:type="pct"/>
            <w:vMerge/>
            <w:vAlign w:val="center"/>
            <w:hideMark/>
          </w:tcPr>
          <w:p w14:paraId="1BC0D5CF" w14:textId="77777777" w:rsidR="00883978" w:rsidRPr="00A63B6D" w:rsidRDefault="00883978" w:rsidP="00883978">
            <w:pPr>
              <w:spacing w:before="40" w:after="40" w:line="280" w:lineRule="exact"/>
              <w:rPr>
                <w:rFonts w:ascii="Arial" w:hAnsi="Arial" w:cs="Arial"/>
                <w:color w:val="000000"/>
                <w:sz w:val="21"/>
                <w:szCs w:val="21"/>
              </w:rPr>
            </w:pPr>
          </w:p>
        </w:tc>
        <w:tc>
          <w:tcPr>
            <w:tcW w:w="1311" w:type="pct"/>
            <w:vMerge/>
            <w:shd w:val="clear" w:color="auto" w:fill="D9D9D9" w:themeFill="background1" w:themeFillShade="D9"/>
          </w:tcPr>
          <w:p w14:paraId="4FD72E94" w14:textId="77777777" w:rsidR="00883978" w:rsidRPr="00A63B6D" w:rsidRDefault="00883978" w:rsidP="00883978">
            <w:pPr>
              <w:spacing w:before="40" w:after="40" w:line="280" w:lineRule="exact"/>
              <w:jc w:val="center"/>
              <w:rPr>
                <w:rFonts w:ascii="Arial" w:hAnsi="Arial" w:cs="Arial"/>
                <w:b/>
                <w:color w:val="000000"/>
                <w:sz w:val="21"/>
                <w:szCs w:val="21"/>
              </w:rPr>
            </w:pPr>
          </w:p>
        </w:tc>
        <w:tc>
          <w:tcPr>
            <w:tcW w:w="1740" w:type="pct"/>
            <w:vMerge/>
            <w:shd w:val="clear" w:color="auto" w:fill="D9D9D9" w:themeFill="background1" w:themeFillShade="D9"/>
          </w:tcPr>
          <w:p w14:paraId="0D22CF71" w14:textId="77777777" w:rsidR="00883978" w:rsidRPr="00A63B6D" w:rsidRDefault="00883978" w:rsidP="00883978">
            <w:pPr>
              <w:spacing w:before="40" w:after="40" w:line="280" w:lineRule="exact"/>
              <w:jc w:val="center"/>
              <w:rPr>
                <w:rFonts w:ascii="Arial" w:hAnsi="Arial" w:cs="Arial"/>
                <w:b/>
                <w:color w:val="000000"/>
                <w:sz w:val="21"/>
                <w:szCs w:val="21"/>
              </w:rPr>
            </w:pPr>
          </w:p>
        </w:tc>
        <w:tc>
          <w:tcPr>
            <w:tcW w:w="1566" w:type="pct"/>
            <w:vMerge/>
            <w:shd w:val="clear" w:color="000000" w:fill="F2F2F2"/>
          </w:tcPr>
          <w:p w14:paraId="0B7CD634" w14:textId="77777777" w:rsidR="00883978" w:rsidRPr="00A63B6D" w:rsidRDefault="00883978" w:rsidP="00883978">
            <w:pPr>
              <w:spacing w:before="40" w:after="40" w:line="280" w:lineRule="exact"/>
              <w:jc w:val="center"/>
              <w:rPr>
                <w:rFonts w:ascii="Arial" w:hAnsi="Arial" w:cs="Arial"/>
                <w:color w:val="000000"/>
                <w:sz w:val="21"/>
                <w:szCs w:val="21"/>
              </w:rPr>
            </w:pPr>
          </w:p>
        </w:tc>
      </w:tr>
      <w:tr w:rsidR="00883978" w:rsidRPr="00D306FE" w14:paraId="571F6EC9" w14:textId="77777777" w:rsidTr="00031C48">
        <w:trPr>
          <w:trHeight w:val="284"/>
        </w:trPr>
        <w:tc>
          <w:tcPr>
            <w:tcW w:w="383" w:type="pct"/>
            <w:vMerge w:val="restart"/>
            <w:shd w:val="clear" w:color="auto" w:fill="auto"/>
            <w:vAlign w:val="center"/>
            <w:hideMark/>
          </w:tcPr>
          <w:p w14:paraId="57AF97E3" w14:textId="77777777" w:rsidR="00883978" w:rsidRPr="00A63B6D" w:rsidRDefault="00883978" w:rsidP="00883978">
            <w:pPr>
              <w:spacing w:before="40" w:after="40" w:line="280" w:lineRule="exact"/>
              <w:jc w:val="center"/>
              <w:rPr>
                <w:rFonts w:ascii="Arial" w:hAnsi="Arial" w:cs="Arial"/>
                <w:color w:val="000000"/>
                <w:sz w:val="21"/>
                <w:szCs w:val="21"/>
              </w:rPr>
            </w:pPr>
            <w:r w:rsidRPr="00A63B6D">
              <w:rPr>
                <w:rFonts w:ascii="Arial" w:hAnsi="Arial" w:cs="Arial"/>
                <w:color w:val="000000"/>
                <w:sz w:val="21"/>
                <w:szCs w:val="21"/>
              </w:rPr>
              <w:t>1</w:t>
            </w:r>
          </w:p>
        </w:tc>
        <w:tc>
          <w:tcPr>
            <w:tcW w:w="1311" w:type="pct"/>
            <w:vMerge w:val="restart"/>
            <w:vAlign w:val="center"/>
          </w:tcPr>
          <w:p w14:paraId="0662B111" w14:textId="77777777" w:rsidR="00883978" w:rsidRPr="00A63B6D" w:rsidRDefault="00883978" w:rsidP="00883978">
            <w:pPr>
              <w:spacing w:before="40" w:after="40" w:line="280" w:lineRule="exact"/>
              <w:jc w:val="center"/>
              <w:rPr>
                <w:rFonts w:ascii="Arial" w:hAnsi="Arial" w:cs="Arial"/>
                <w:b/>
                <w:color w:val="000000"/>
                <w:sz w:val="21"/>
                <w:szCs w:val="21"/>
              </w:rPr>
            </w:pPr>
            <w:r w:rsidRPr="00A63B6D">
              <w:rPr>
                <w:rFonts w:ascii="Arial" w:hAnsi="Arial" w:cs="Arial"/>
                <w:b/>
                <w:color w:val="000000"/>
                <w:sz w:val="21"/>
                <w:szCs w:val="21"/>
              </w:rPr>
              <w:t>E1</w:t>
            </w:r>
          </w:p>
          <w:p w14:paraId="132F853D" w14:textId="77777777" w:rsidR="00883978" w:rsidRPr="00A63B6D" w:rsidRDefault="00883978" w:rsidP="00883978">
            <w:pPr>
              <w:spacing w:before="40" w:after="40" w:line="280" w:lineRule="exact"/>
              <w:jc w:val="center"/>
              <w:rPr>
                <w:rFonts w:ascii="Arial" w:hAnsi="Arial" w:cs="Arial"/>
                <w:color w:val="000000"/>
                <w:sz w:val="21"/>
                <w:szCs w:val="21"/>
              </w:rPr>
            </w:pPr>
            <w:proofErr w:type="spellStart"/>
            <w:r w:rsidRPr="00A63B6D">
              <w:rPr>
                <w:rFonts w:ascii="Arial" w:hAnsi="Arial" w:cs="Arial"/>
                <w:color w:val="000000"/>
                <w:sz w:val="21"/>
                <w:szCs w:val="21"/>
              </w:rPr>
              <w:t>biofiltr</w:t>
            </w:r>
            <w:proofErr w:type="spellEnd"/>
            <w:r w:rsidRPr="00A63B6D">
              <w:rPr>
                <w:rFonts w:ascii="Arial" w:hAnsi="Arial" w:cs="Arial"/>
                <w:color w:val="000000"/>
                <w:sz w:val="21"/>
                <w:szCs w:val="21"/>
              </w:rPr>
              <w:t xml:space="preserve"> nr 1</w:t>
            </w:r>
          </w:p>
        </w:tc>
        <w:tc>
          <w:tcPr>
            <w:tcW w:w="1740" w:type="pct"/>
            <w:shd w:val="clear" w:color="auto" w:fill="auto"/>
            <w:vAlign w:val="center"/>
          </w:tcPr>
          <w:p w14:paraId="21172125" w14:textId="77777777" w:rsidR="00883978" w:rsidRPr="00A63B6D" w:rsidRDefault="00883978" w:rsidP="00883978">
            <w:pPr>
              <w:spacing w:before="40" w:after="40" w:line="280" w:lineRule="exact"/>
              <w:jc w:val="center"/>
              <w:rPr>
                <w:rFonts w:ascii="Arial" w:hAnsi="Arial" w:cs="Arial"/>
                <w:color w:val="000000"/>
                <w:sz w:val="21"/>
                <w:szCs w:val="21"/>
              </w:rPr>
            </w:pPr>
            <w:r w:rsidRPr="00A63B6D">
              <w:rPr>
                <w:rFonts w:ascii="Arial" w:hAnsi="Arial" w:cs="Arial"/>
                <w:color w:val="000000"/>
                <w:sz w:val="21"/>
                <w:szCs w:val="21"/>
              </w:rPr>
              <w:t>pył</w:t>
            </w:r>
          </w:p>
        </w:tc>
        <w:tc>
          <w:tcPr>
            <w:tcW w:w="1566" w:type="pct"/>
            <w:vMerge w:val="restart"/>
            <w:tcBorders>
              <w:left w:val="single" w:sz="4" w:space="0" w:color="auto"/>
              <w:right w:val="single" w:sz="4" w:space="0" w:color="auto"/>
            </w:tcBorders>
            <w:vAlign w:val="center"/>
          </w:tcPr>
          <w:p w14:paraId="0F5F53D3" w14:textId="77777777" w:rsidR="00883978" w:rsidRPr="00A63B6D" w:rsidRDefault="00883978" w:rsidP="00883978">
            <w:pPr>
              <w:spacing w:before="40" w:after="40" w:line="280" w:lineRule="exact"/>
              <w:jc w:val="center"/>
              <w:rPr>
                <w:rFonts w:ascii="Arial" w:hAnsi="Arial" w:cs="Arial"/>
                <w:color w:val="000000"/>
                <w:sz w:val="21"/>
                <w:szCs w:val="21"/>
              </w:rPr>
            </w:pPr>
            <w:r w:rsidRPr="00A63B6D">
              <w:rPr>
                <w:rFonts w:ascii="Arial" w:hAnsi="Arial" w:cs="Arial"/>
                <w:color w:val="000000"/>
                <w:sz w:val="21"/>
                <w:szCs w:val="21"/>
              </w:rPr>
              <w:t>raz na 6 miesięcy</w:t>
            </w:r>
          </w:p>
        </w:tc>
      </w:tr>
      <w:tr w:rsidR="00883978" w:rsidRPr="00D306FE" w14:paraId="3F07AD5C" w14:textId="77777777" w:rsidTr="00031C48">
        <w:trPr>
          <w:trHeight w:val="436"/>
        </w:trPr>
        <w:tc>
          <w:tcPr>
            <w:tcW w:w="383" w:type="pct"/>
            <w:vMerge/>
            <w:vAlign w:val="center"/>
            <w:hideMark/>
          </w:tcPr>
          <w:p w14:paraId="6BEA0A81" w14:textId="77777777" w:rsidR="00883978" w:rsidRPr="00A63B6D" w:rsidRDefault="00883978" w:rsidP="00883978">
            <w:pPr>
              <w:spacing w:before="40" w:after="40" w:line="280" w:lineRule="exact"/>
              <w:rPr>
                <w:rFonts w:ascii="Arial" w:hAnsi="Arial" w:cs="Arial"/>
                <w:color w:val="000000"/>
                <w:sz w:val="21"/>
                <w:szCs w:val="21"/>
              </w:rPr>
            </w:pPr>
          </w:p>
        </w:tc>
        <w:tc>
          <w:tcPr>
            <w:tcW w:w="1311" w:type="pct"/>
            <w:vMerge/>
            <w:vAlign w:val="center"/>
          </w:tcPr>
          <w:p w14:paraId="0CA1EFE0" w14:textId="77777777" w:rsidR="00883978" w:rsidRPr="00A63B6D" w:rsidRDefault="00883978" w:rsidP="00883978">
            <w:pPr>
              <w:spacing w:before="40" w:after="40" w:line="280" w:lineRule="exact"/>
              <w:jc w:val="center"/>
              <w:rPr>
                <w:rFonts w:ascii="Arial" w:hAnsi="Arial" w:cs="Arial"/>
                <w:color w:val="000000"/>
                <w:sz w:val="21"/>
                <w:szCs w:val="21"/>
              </w:rPr>
            </w:pPr>
          </w:p>
        </w:tc>
        <w:tc>
          <w:tcPr>
            <w:tcW w:w="1740" w:type="pct"/>
            <w:shd w:val="clear" w:color="auto" w:fill="auto"/>
            <w:vAlign w:val="center"/>
          </w:tcPr>
          <w:p w14:paraId="3B7C2557" w14:textId="77777777" w:rsidR="00883978" w:rsidRPr="00A63B6D" w:rsidRDefault="00883978" w:rsidP="00883978">
            <w:pPr>
              <w:spacing w:before="40" w:after="40" w:line="280" w:lineRule="exact"/>
              <w:jc w:val="center"/>
              <w:rPr>
                <w:rFonts w:ascii="Arial" w:hAnsi="Arial" w:cs="Arial"/>
                <w:color w:val="000000"/>
                <w:sz w:val="21"/>
                <w:szCs w:val="21"/>
              </w:rPr>
            </w:pPr>
            <w:r w:rsidRPr="00A63B6D">
              <w:rPr>
                <w:rFonts w:ascii="Arial" w:hAnsi="Arial" w:cs="Arial"/>
                <w:color w:val="000000"/>
                <w:sz w:val="21"/>
                <w:szCs w:val="21"/>
              </w:rPr>
              <w:t>amoniak</w:t>
            </w:r>
          </w:p>
        </w:tc>
        <w:tc>
          <w:tcPr>
            <w:tcW w:w="1566" w:type="pct"/>
            <w:vMerge/>
            <w:tcBorders>
              <w:left w:val="single" w:sz="4" w:space="0" w:color="auto"/>
              <w:right w:val="single" w:sz="4" w:space="0" w:color="auto"/>
            </w:tcBorders>
          </w:tcPr>
          <w:p w14:paraId="24B14097" w14:textId="77777777" w:rsidR="00883978" w:rsidRPr="00A63B6D" w:rsidRDefault="00883978" w:rsidP="00883978">
            <w:pPr>
              <w:spacing w:before="40" w:after="40" w:line="280" w:lineRule="exact"/>
              <w:jc w:val="center"/>
              <w:rPr>
                <w:rFonts w:ascii="Arial" w:hAnsi="Arial" w:cs="Arial"/>
                <w:color w:val="000000"/>
                <w:sz w:val="21"/>
                <w:szCs w:val="21"/>
              </w:rPr>
            </w:pPr>
          </w:p>
        </w:tc>
      </w:tr>
      <w:tr w:rsidR="00883978" w:rsidRPr="00D306FE" w14:paraId="247FFE73" w14:textId="77777777" w:rsidTr="00031C48">
        <w:trPr>
          <w:trHeight w:val="284"/>
        </w:trPr>
        <w:tc>
          <w:tcPr>
            <w:tcW w:w="383" w:type="pct"/>
            <w:vMerge/>
            <w:vAlign w:val="center"/>
          </w:tcPr>
          <w:p w14:paraId="2492675C" w14:textId="77777777" w:rsidR="00883978" w:rsidRPr="00A63B6D" w:rsidRDefault="00883978" w:rsidP="00883978">
            <w:pPr>
              <w:spacing w:before="40" w:after="40" w:line="280" w:lineRule="exact"/>
              <w:rPr>
                <w:rFonts w:ascii="Arial" w:hAnsi="Arial" w:cs="Arial"/>
                <w:color w:val="000000"/>
                <w:sz w:val="21"/>
                <w:szCs w:val="21"/>
              </w:rPr>
            </w:pPr>
          </w:p>
        </w:tc>
        <w:tc>
          <w:tcPr>
            <w:tcW w:w="1311" w:type="pct"/>
            <w:vMerge/>
            <w:vAlign w:val="center"/>
          </w:tcPr>
          <w:p w14:paraId="1F93EC19" w14:textId="77777777" w:rsidR="00883978" w:rsidRPr="00A63B6D" w:rsidRDefault="00883978" w:rsidP="00883978">
            <w:pPr>
              <w:spacing w:before="40" w:after="40" w:line="280" w:lineRule="exact"/>
              <w:jc w:val="center"/>
              <w:rPr>
                <w:rFonts w:ascii="Arial" w:hAnsi="Arial" w:cs="Arial"/>
                <w:color w:val="000000"/>
                <w:sz w:val="21"/>
                <w:szCs w:val="21"/>
              </w:rPr>
            </w:pPr>
          </w:p>
        </w:tc>
        <w:tc>
          <w:tcPr>
            <w:tcW w:w="1740" w:type="pct"/>
            <w:shd w:val="clear" w:color="auto" w:fill="auto"/>
            <w:vAlign w:val="center"/>
          </w:tcPr>
          <w:p w14:paraId="08D52CFD" w14:textId="77777777" w:rsidR="00883978" w:rsidRPr="00A63B6D" w:rsidRDefault="00883978" w:rsidP="00883978">
            <w:pPr>
              <w:spacing w:before="40" w:after="40" w:line="280" w:lineRule="exact"/>
              <w:jc w:val="center"/>
              <w:rPr>
                <w:rFonts w:ascii="Arial" w:hAnsi="Arial" w:cs="Arial"/>
                <w:color w:val="000000"/>
                <w:sz w:val="21"/>
                <w:szCs w:val="21"/>
              </w:rPr>
            </w:pPr>
            <w:r w:rsidRPr="00A63B6D">
              <w:rPr>
                <w:rFonts w:ascii="Arial" w:hAnsi="Arial" w:cs="Arial"/>
                <w:color w:val="000000"/>
                <w:sz w:val="21"/>
                <w:szCs w:val="21"/>
              </w:rPr>
              <w:t>siarkowodór</w:t>
            </w:r>
          </w:p>
        </w:tc>
        <w:tc>
          <w:tcPr>
            <w:tcW w:w="1566" w:type="pct"/>
            <w:vMerge/>
            <w:tcBorders>
              <w:left w:val="single" w:sz="4" w:space="0" w:color="auto"/>
              <w:right w:val="single" w:sz="4" w:space="0" w:color="auto"/>
            </w:tcBorders>
          </w:tcPr>
          <w:p w14:paraId="752B9855" w14:textId="77777777" w:rsidR="00883978" w:rsidRPr="00A63B6D" w:rsidRDefault="00883978" w:rsidP="00883978">
            <w:pPr>
              <w:spacing w:before="40" w:after="40" w:line="280" w:lineRule="exact"/>
              <w:jc w:val="center"/>
              <w:rPr>
                <w:rFonts w:ascii="Arial" w:hAnsi="Arial" w:cs="Arial"/>
                <w:color w:val="000000"/>
                <w:sz w:val="21"/>
                <w:szCs w:val="21"/>
              </w:rPr>
            </w:pPr>
          </w:p>
        </w:tc>
      </w:tr>
      <w:tr w:rsidR="00883978" w:rsidRPr="00D306FE" w14:paraId="6301F0C0" w14:textId="77777777" w:rsidTr="00031C48">
        <w:trPr>
          <w:trHeight w:val="284"/>
        </w:trPr>
        <w:tc>
          <w:tcPr>
            <w:tcW w:w="383" w:type="pct"/>
            <w:vMerge/>
            <w:vAlign w:val="center"/>
            <w:hideMark/>
          </w:tcPr>
          <w:p w14:paraId="5D514822" w14:textId="77777777" w:rsidR="00883978" w:rsidRPr="00A63B6D" w:rsidRDefault="00883978" w:rsidP="00883978">
            <w:pPr>
              <w:spacing w:before="40" w:after="40" w:line="280" w:lineRule="exact"/>
              <w:rPr>
                <w:rFonts w:ascii="Arial" w:hAnsi="Arial" w:cs="Arial"/>
                <w:color w:val="000000"/>
                <w:sz w:val="21"/>
                <w:szCs w:val="21"/>
              </w:rPr>
            </w:pPr>
          </w:p>
        </w:tc>
        <w:tc>
          <w:tcPr>
            <w:tcW w:w="1311" w:type="pct"/>
            <w:vMerge/>
            <w:vAlign w:val="center"/>
          </w:tcPr>
          <w:p w14:paraId="12492FB3" w14:textId="77777777" w:rsidR="00883978" w:rsidRPr="00A63B6D" w:rsidRDefault="00883978" w:rsidP="00883978">
            <w:pPr>
              <w:spacing w:before="40" w:after="40" w:line="280" w:lineRule="exact"/>
              <w:jc w:val="center"/>
              <w:rPr>
                <w:rFonts w:ascii="Arial" w:hAnsi="Arial" w:cs="Arial"/>
                <w:color w:val="000000"/>
                <w:sz w:val="21"/>
                <w:szCs w:val="21"/>
              </w:rPr>
            </w:pPr>
          </w:p>
        </w:tc>
        <w:tc>
          <w:tcPr>
            <w:tcW w:w="1740" w:type="pct"/>
            <w:shd w:val="clear" w:color="auto" w:fill="auto"/>
            <w:vAlign w:val="center"/>
          </w:tcPr>
          <w:p w14:paraId="1CB7965C" w14:textId="77777777" w:rsidR="00883978" w:rsidRPr="00A63B6D" w:rsidRDefault="00883978" w:rsidP="00883978">
            <w:pPr>
              <w:spacing w:before="40" w:after="40" w:line="280" w:lineRule="exact"/>
              <w:jc w:val="center"/>
              <w:rPr>
                <w:rFonts w:ascii="Arial" w:hAnsi="Arial" w:cs="Arial"/>
                <w:color w:val="000000"/>
                <w:sz w:val="21"/>
                <w:szCs w:val="21"/>
              </w:rPr>
            </w:pPr>
            <w:r w:rsidRPr="00A63B6D">
              <w:rPr>
                <w:rFonts w:ascii="Arial" w:hAnsi="Arial" w:cs="Arial"/>
                <w:color w:val="000000"/>
                <w:sz w:val="21"/>
                <w:szCs w:val="21"/>
              </w:rPr>
              <w:t>całkowite LZO</w:t>
            </w:r>
          </w:p>
        </w:tc>
        <w:tc>
          <w:tcPr>
            <w:tcW w:w="1566" w:type="pct"/>
            <w:vMerge/>
            <w:tcBorders>
              <w:left w:val="single" w:sz="4" w:space="0" w:color="auto"/>
              <w:right w:val="single" w:sz="4" w:space="0" w:color="auto"/>
            </w:tcBorders>
          </w:tcPr>
          <w:p w14:paraId="4A1000F7" w14:textId="77777777" w:rsidR="00883978" w:rsidRPr="00A63B6D" w:rsidRDefault="00883978" w:rsidP="00883978">
            <w:pPr>
              <w:spacing w:before="40" w:after="40" w:line="280" w:lineRule="exact"/>
              <w:jc w:val="center"/>
              <w:rPr>
                <w:rFonts w:ascii="Arial" w:hAnsi="Arial" w:cs="Arial"/>
                <w:color w:val="000000"/>
                <w:sz w:val="21"/>
                <w:szCs w:val="21"/>
              </w:rPr>
            </w:pPr>
          </w:p>
        </w:tc>
      </w:tr>
      <w:tr w:rsidR="00883978" w:rsidRPr="00A63B6D" w14:paraId="64A552EA" w14:textId="77777777" w:rsidTr="00031C48">
        <w:trPr>
          <w:trHeight w:val="284"/>
        </w:trPr>
        <w:tc>
          <w:tcPr>
            <w:tcW w:w="383" w:type="pct"/>
            <w:vMerge w:val="restart"/>
            <w:shd w:val="clear" w:color="auto" w:fill="auto"/>
            <w:vAlign w:val="center"/>
            <w:hideMark/>
          </w:tcPr>
          <w:p w14:paraId="5C7DDA9A" w14:textId="77777777" w:rsidR="00883978" w:rsidRPr="00A63B6D" w:rsidRDefault="00883978" w:rsidP="00883978">
            <w:pPr>
              <w:spacing w:before="40" w:after="40" w:line="280" w:lineRule="exact"/>
              <w:jc w:val="center"/>
              <w:rPr>
                <w:rFonts w:ascii="Arial" w:hAnsi="Arial" w:cs="Arial"/>
                <w:color w:val="000000"/>
                <w:sz w:val="21"/>
                <w:szCs w:val="21"/>
              </w:rPr>
            </w:pPr>
            <w:r w:rsidRPr="00A63B6D">
              <w:rPr>
                <w:rFonts w:ascii="Arial" w:hAnsi="Arial" w:cs="Arial"/>
                <w:color w:val="000000"/>
                <w:sz w:val="21"/>
                <w:szCs w:val="21"/>
              </w:rPr>
              <w:t>2</w:t>
            </w:r>
          </w:p>
        </w:tc>
        <w:tc>
          <w:tcPr>
            <w:tcW w:w="1311" w:type="pct"/>
            <w:vMerge w:val="restart"/>
            <w:vAlign w:val="center"/>
          </w:tcPr>
          <w:p w14:paraId="63383284" w14:textId="77777777" w:rsidR="00883978" w:rsidRPr="00A63B6D" w:rsidRDefault="00883978" w:rsidP="00883978">
            <w:pPr>
              <w:spacing w:before="40" w:after="40" w:line="280" w:lineRule="exact"/>
              <w:jc w:val="center"/>
              <w:rPr>
                <w:rFonts w:ascii="Arial" w:hAnsi="Arial" w:cs="Arial"/>
                <w:b/>
                <w:color w:val="000000"/>
                <w:sz w:val="21"/>
                <w:szCs w:val="21"/>
              </w:rPr>
            </w:pPr>
            <w:r w:rsidRPr="00A63B6D">
              <w:rPr>
                <w:rFonts w:ascii="Arial" w:hAnsi="Arial" w:cs="Arial"/>
                <w:b/>
                <w:color w:val="000000"/>
                <w:sz w:val="21"/>
                <w:szCs w:val="21"/>
              </w:rPr>
              <w:t>E2</w:t>
            </w:r>
          </w:p>
          <w:p w14:paraId="7DF6D35B" w14:textId="77777777" w:rsidR="00883978" w:rsidRPr="00A63B6D" w:rsidRDefault="00883978" w:rsidP="00883978">
            <w:pPr>
              <w:spacing w:before="40" w:after="40" w:line="280" w:lineRule="exact"/>
              <w:jc w:val="center"/>
              <w:rPr>
                <w:rFonts w:ascii="Arial" w:hAnsi="Arial" w:cs="Arial"/>
                <w:color w:val="000000"/>
                <w:sz w:val="21"/>
                <w:szCs w:val="21"/>
              </w:rPr>
            </w:pPr>
            <w:proofErr w:type="spellStart"/>
            <w:r w:rsidRPr="00A63B6D">
              <w:rPr>
                <w:rFonts w:ascii="Arial" w:hAnsi="Arial" w:cs="Arial"/>
                <w:color w:val="000000"/>
                <w:sz w:val="21"/>
                <w:szCs w:val="21"/>
              </w:rPr>
              <w:t>biofiltr</w:t>
            </w:r>
            <w:proofErr w:type="spellEnd"/>
            <w:r w:rsidRPr="00A63B6D">
              <w:rPr>
                <w:rFonts w:ascii="Arial" w:hAnsi="Arial" w:cs="Arial"/>
                <w:color w:val="000000"/>
                <w:sz w:val="21"/>
                <w:szCs w:val="21"/>
              </w:rPr>
              <w:t xml:space="preserve"> nr 2</w:t>
            </w:r>
          </w:p>
        </w:tc>
        <w:tc>
          <w:tcPr>
            <w:tcW w:w="1740" w:type="pct"/>
            <w:shd w:val="clear" w:color="auto" w:fill="auto"/>
            <w:vAlign w:val="center"/>
          </w:tcPr>
          <w:p w14:paraId="01174F5C" w14:textId="77777777" w:rsidR="00883978" w:rsidRPr="00A63B6D" w:rsidRDefault="00883978" w:rsidP="00883978">
            <w:pPr>
              <w:spacing w:before="40" w:after="40" w:line="280" w:lineRule="exact"/>
              <w:jc w:val="center"/>
              <w:rPr>
                <w:rFonts w:ascii="Arial" w:hAnsi="Arial" w:cs="Arial"/>
                <w:color w:val="000000"/>
                <w:sz w:val="21"/>
                <w:szCs w:val="21"/>
              </w:rPr>
            </w:pPr>
            <w:r w:rsidRPr="00A63B6D">
              <w:rPr>
                <w:rFonts w:ascii="Arial" w:hAnsi="Arial" w:cs="Arial"/>
                <w:color w:val="000000"/>
                <w:sz w:val="21"/>
                <w:szCs w:val="21"/>
              </w:rPr>
              <w:t>pył</w:t>
            </w:r>
          </w:p>
        </w:tc>
        <w:tc>
          <w:tcPr>
            <w:tcW w:w="1566" w:type="pct"/>
            <w:vMerge w:val="restart"/>
            <w:tcBorders>
              <w:left w:val="single" w:sz="4" w:space="0" w:color="auto"/>
              <w:right w:val="single" w:sz="4" w:space="0" w:color="auto"/>
            </w:tcBorders>
            <w:vAlign w:val="center"/>
          </w:tcPr>
          <w:p w14:paraId="764C354A" w14:textId="77777777" w:rsidR="00883978" w:rsidRPr="00A63B6D" w:rsidRDefault="00883978" w:rsidP="00883978">
            <w:pPr>
              <w:spacing w:before="40" w:after="40" w:line="280" w:lineRule="exact"/>
              <w:jc w:val="center"/>
              <w:rPr>
                <w:rFonts w:ascii="Arial" w:hAnsi="Arial" w:cs="Arial"/>
                <w:color w:val="000000"/>
                <w:sz w:val="21"/>
                <w:szCs w:val="21"/>
              </w:rPr>
            </w:pPr>
            <w:r w:rsidRPr="00A63B6D">
              <w:rPr>
                <w:rFonts w:ascii="Arial" w:hAnsi="Arial" w:cs="Arial"/>
                <w:color w:val="000000"/>
                <w:sz w:val="21"/>
                <w:szCs w:val="21"/>
              </w:rPr>
              <w:t>raz na 6 miesięcy</w:t>
            </w:r>
          </w:p>
        </w:tc>
      </w:tr>
      <w:tr w:rsidR="00883978" w:rsidRPr="00A63B6D" w14:paraId="65442FA7" w14:textId="77777777" w:rsidTr="00031C48">
        <w:trPr>
          <w:trHeight w:val="284"/>
        </w:trPr>
        <w:tc>
          <w:tcPr>
            <w:tcW w:w="383" w:type="pct"/>
            <w:vMerge/>
            <w:vAlign w:val="center"/>
            <w:hideMark/>
          </w:tcPr>
          <w:p w14:paraId="356ACA21" w14:textId="77777777" w:rsidR="00883978" w:rsidRPr="00A63B6D" w:rsidRDefault="00883978" w:rsidP="00883978">
            <w:pPr>
              <w:spacing w:after="0" w:line="280" w:lineRule="exact"/>
              <w:rPr>
                <w:rFonts w:ascii="Arial" w:hAnsi="Arial" w:cs="Arial"/>
                <w:color w:val="000000"/>
                <w:sz w:val="19"/>
                <w:szCs w:val="19"/>
              </w:rPr>
            </w:pPr>
          </w:p>
        </w:tc>
        <w:tc>
          <w:tcPr>
            <w:tcW w:w="1311" w:type="pct"/>
            <w:vMerge/>
          </w:tcPr>
          <w:p w14:paraId="5CD915C6" w14:textId="77777777" w:rsidR="00883978" w:rsidRPr="00A63B6D" w:rsidRDefault="00883978" w:rsidP="00883978">
            <w:pPr>
              <w:spacing w:after="0" w:line="280" w:lineRule="exact"/>
              <w:jc w:val="center"/>
              <w:rPr>
                <w:rFonts w:ascii="Arial" w:hAnsi="Arial" w:cs="Arial"/>
                <w:color w:val="000000"/>
                <w:sz w:val="19"/>
                <w:szCs w:val="19"/>
              </w:rPr>
            </w:pPr>
          </w:p>
        </w:tc>
        <w:tc>
          <w:tcPr>
            <w:tcW w:w="1740" w:type="pct"/>
            <w:shd w:val="clear" w:color="auto" w:fill="auto"/>
            <w:vAlign w:val="center"/>
          </w:tcPr>
          <w:p w14:paraId="0F253934" w14:textId="77777777" w:rsidR="00883978" w:rsidRPr="00A63B6D" w:rsidRDefault="00883978" w:rsidP="00883978">
            <w:pPr>
              <w:spacing w:after="0" w:line="280" w:lineRule="exact"/>
              <w:jc w:val="center"/>
              <w:rPr>
                <w:rFonts w:ascii="Arial" w:hAnsi="Arial" w:cs="Arial"/>
                <w:color w:val="000000"/>
                <w:sz w:val="19"/>
                <w:szCs w:val="19"/>
              </w:rPr>
            </w:pPr>
            <w:r w:rsidRPr="00A63B6D">
              <w:rPr>
                <w:rFonts w:ascii="Arial" w:hAnsi="Arial" w:cs="Arial"/>
                <w:color w:val="000000"/>
                <w:sz w:val="19"/>
                <w:szCs w:val="19"/>
              </w:rPr>
              <w:t>amoniak</w:t>
            </w:r>
          </w:p>
        </w:tc>
        <w:tc>
          <w:tcPr>
            <w:tcW w:w="1566" w:type="pct"/>
            <w:vMerge/>
            <w:tcBorders>
              <w:left w:val="single" w:sz="4" w:space="0" w:color="auto"/>
              <w:right w:val="single" w:sz="4" w:space="0" w:color="auto"/>
            </w:tcBorders>
          </w:tcPr>
          <w:p w14:paraId="2210456D" w14:textId="77777777" w:rsidR="00883978" w:rsidRPr="00A63B6D" w:rsidRDefault="00883978" w:rsidP="00883978">
            <w:pPr>
              <w:spacing w:after="0" w:line="280" w:lineRule="exact"/>
              <w:jc w:val="center"/>
              <w:rPr>
                <w:rFonts w:ascii="Arial" w:hAnsi="Arial" w:cs="Arial"/>
                <w:color w:val="000000"/>
                <w:sz w:val="19"/>
                <w:szCs w:val="19"/>
              </w:rPr>
            </w:pPr>
          </w:p>
        </w:tc>
      </w:tr>
      <w:tr w:rsidR="00883978" w:rsidRPr="00A63B6D" w14:paraId="1F8368A8" w14:textId="77777777" w:rsidTr="00031C48">
        <w:trPr>
          <w:trHeight w:val="284"/>
        </w:trPr>
        <w:tc>
          <w:tcPr>
            <w:tcW w:w="383" w:type="pct"/>
            <w:vMerge/>
            <w:vAlign w:val="center"/>
          </w:tcPr>
          <w:p w14:paraId="03E4F755" w14:textId="77777777" w:rsidR="00883978" w:rsidRPr="00A63B6D" w:rsidRDefault="00883978" w:rsidP="00883978">
            <w:pPr>
              <w:spacing w:after="0" w:line="280" w:lineRule="exact"/>
              <w:rPr>
                <w:rFonts w:ascii="Arial" w:hAnsi="Arial" w:cs="Arial"/>
                <w:color w:val="000000"/>
                <w:sz w:val="19"/>
                <w:szCs w:val="19"/>
              </w:rPr>
            </w:pPr>
          </w:p>
        </w:tc>
        <w:tc>
          <w:tcPr>
            <w:tcW w:w="1311" w:type="pct"/>
            <w:vMerge/>
          </w:tcPr>
          <w:p w14:paraId="01F12D4F" w14:textId="77777777" w:rsidR="00883978" w:rsidRPr="00A63B6D" w:rsidRDefault="00883978" w:rsidP="00883978">
            <w:pPr>
              <w:spacing w:after="0" w:line="280" w:lineRule="exact"/>
              <w:jc w:val="center"/>
              <w:rPr>
                <w:rFonts w:ascii="Arial" w:hAnsi="Arial" w:cs="Arial"/>
                <w:color w:val="000000"/>
                <w:sz w:val="19"/>
                <w:szCs w:val="19"/>
              </w:rPr>
            </w:pPr>
          </w:p>
        </w:tc>
        <w:tc>
          <w:tcPr>
            <w:tcW w:w="1740" w:type="pct"/>
            <w:shd w:val="clear" w:color="auto" w:fill="auto"/>
            <w:vAlign w:val="center"/>
          </w:tcPr>
          <w:p w14:paraId="1C63D05F" w14:textId="77777777" w:rsidR="00883978" w:rsidRPr="00A63B6D" w:rsidRDefault="00883978" w:rsidP="00883978">
            <w:pPr>
              <w:spacing w:after="0" w:line="280" w:lineRule="exact"/>
              <w:jc w:val="center"/>
              <w:rPr>
                <w:rFonts w:ascii="Arial" w:hAnsi="Arial" w:cs="Arial"/>
                <w:color w:val="000000"/>
                <w:sz w:val="19"/>
                <w:szCs w:val="19"/>
              </w:rPr>
            </w:pPr>
            <w:r w:rsidRPr="00A63B6D">
              <w:rPr>
                <w:rFonts w:ascii="Arial" w:hAnsi="Arial" w:cs="Arial"/>
                <w:color w:val="000000"/>
                <w:sz w:val="19"/>
                <w:szCs w:val="19"/>
              </w:rPr>
              <w:t>siarkowodór</w:t>
            </w:r>
          </w:p>
        </w:tc>
        <w:tc>
          <w:tcPr>
            <w:tcW w:w="1566" w:type="pct"/>
            <w:vMerge/>
            <w:tcBorders>
              <w:left w:val="single" w:sz="4" w:space="0" w:color="auto"/>
              <w:right w:val="single" w:sz="4" w:space="0" w:color="auto"/>
            </w:tcBorders>
          </w:tcPr>
          <w:p w14:paraId="3C3D877C" w14:textId="77777777" w:rsidR="00883978" w:rsidRPr="00A63B6D" w:rsidRDefault="00883978" w:rsidP="00883978">
            <w:pPr>
              <w:spacing w:after="0" w:line="280" w:lineRule="exact"/>
              <w:jc w:val="center"/>
              <w:rPr>
                <w:rFonts w:ascii="Arial" w:hAnsi="Arial" w:cs="Arial"/>
                <w:color w:val="000000"/>
                <w:sz w:val="19"/>
                <w:szCs w:val="19"/>
              </w:rPr>
            </w:pPr>
          </w:p>
        </w:tc>
      </w:tr>
      <w:tr w:rsidR="00883978" w:rsidRPr="00A63B6D" w14:paraId="0706236C" w14:textId="77777777" w:rsidTr="00031C48">
        <w:trPr>
          <w:trHeight w:val="284"/>
        </w:trPr>
        <w:tc>
          <w:tcPr>
            <w:tcW w:w="383" w:type="pct"/>
            <w:vMerge/>
            <w:vAlign w:val="center"/>
            <w:hideMark/>
          </w:tcPr>
          <w:p w14:paraId="0F52A8E3" w14:textId="77777777" w:rsidR="00883978" w:rsidRPr="00A63B6D" w:rsidRDefault="00883978" w:rsidP="00883978">
            <w:pPr>
              <w:spacing w:after="0" w:line="280" w:lineRule="exact"/>
              <w:rPr>
                <w:rFonts w:ascii="Arial" w:hAnsi="Arial" w:cs="Arial"/>
                <w:color w:val="000000"/>
                <w:sz w:val="19"/>
                <w:szCs w:val="19"/>
              </w:rPr>
            </w:pPr>
          </w:p>
        </w:tc>
        <w:tc>
          <w:tcPr>
            <w:tcW w:w="1311" w:type="pct"/>
            <w:vMerge/>
          </w:tcPr>
          <w:p w14:paraId="7125B440" w14:textId="77777777" w:rsidR="00883978" w:rsidRPr="00A63B6D" w:rsidRDefault="00883978" w:rsidP="00883978">
            <w:pPr>
              <w:spacing w:after="0" w:line="280" w:lineRule="exact"/>
              <w:jc w:val="center"/>
              <w:rPr>
                <w:rFonts w:ascii="Arial" w:hAnsi="Arial" w:cs="Arial"/>
                <w:color w:val="000000"/>
                <w:sz w:val="19"/>
                <w:szCs w:val="19"/>
              </w:rPr>
            </w:pPr>
          </w:p>
        </w:tc>
        <w:tc>
          <w:tcPr>
            <w:tcW w:w="1740" w:type="pct"/>
            <w:shd w:val="clear" w:color="auto" w:fill="auto"/>
            <w:vAlign w:val="center"/>
          </w:tcPr>
          <w:p w14:paraId="4E80E666" w14:textId="77777777" w:rsidR="00883978" w:rsidRPr="00A63B6D" w:rsidRDefault="00883978" w:rsidP="00883978">
            <w:pPr>
              <w:spacing w:after="0" w:line="280" w:lineRule="exact"/>
              <w:jc w:val="center"/>
              <w:rPr>
                <w:rFonts w:ascii="Arial" w:hAnsi="Arial" w:cs="Arial"/>
                <w:color w:val="000000"/>
                <w:sz w:val="19"/>
                <w:szCs w:val="19"/>
              </w:rPr>
            </w:pPr>
            <w:r w:rsidRPr="00A63B6D">
              <w:rPr>
                <w:rFonts w:ascii="Arial" w:hAnsi="Arial" w:cs="Arial"/>
                <w:color w:val="000000"/>
                <w:sz w:val="19"/>
                <w:szCs w:val="19"/>
              </w:rPr>
              <w:t>całkowite LZO</w:t>
            </w:r>
          </w:p>
        </w:tc>
        <w:tc>
          <w:tcPr>
            <w:tcW w:w="1566" w:type="pct"/>
            <w:vMerge/>
            <w:tcBorders>
              <w:left w:val="single" w:sz="4" w:space="0" w:color="auto"/>
              <w:right w:val="single" w:sz="4" w:space="0" w:color="auto"/>
            </w:tcBorders>
          </w:tcPr>
          <w:p w14:paraId="4213A74E" w14:textId="77777777" w:rsidR="00883978" w:rsidRPr="00A63B6D" w:rsidRDefault="00883978" w:rsidP="00883978">
            <w:pPr>
              <w:spacing w:after="0" w:line="280" w:lineRule="exact"/>
              <w:jc w:val="center"/>
              <w:rPr>
                <w:rFonts w:ascii="Arial" w:hAnsi="Arial" w:cs="Arial"/>
                <w:color w:val="000000"/>
                <w:sz w:val="19"/>
                <w:szCs w:val="19"/>
              </w:rPr>
            </w:pPr>
          </w:p>
        </w:tc>
      </w:tr>
    </w:tbl>
    <w:p w14:paraId="2D41889E" w14:textId="77777777" w:rsidR="008D7A6B" w:rsidRDefault="008D7A6B" w:rsidP="008D7A6B">
      <w:pPr>
        <w:spacing w:line="320" w:lineRule="exact"/>
        <w:ind w:left="284"/>
        <w:contextualSpacing/>
        <w:rPr>
          <w:rFonts w:ascii="Arial" w:hAnsi="Arial" w:cs="Arial"/>
          <w:color w:val="000000"/>
          <w:sz w:val="24"/>
          <w:szCs w:val="24"/>
          <w:shd w:val="clear" w:color="auto" w:fill="FFFFFF"/>
        </w:rPr>
      </w:pPr>
    </w:p>
    <w:p w14:paraId="3A6C9032" w14:textId="3EE689CE" w:rsidR="00031C48" w:rsidRPr="00031C48" w:rsidRDefault="00031C48" w:rsidP="008A6686">
      <w:pPr>
        <w:numPr>
          <w:ilvl w:val="0"/>
          <w:numId w:val="127"/>
        </w:numPr>
        <w:spacing w:line="320" w:lineRule="exact"/>
        <w:ind w:left="0" w:hanging="425"/>
        <w:contextualSpacing/>
        <w:rPr>
          <w:rFonts w:ascii="Arial" w:hAnsi="Arial" w:cs="Arial"/>
          <w:color w:val="000000"/>
          <w:sz w:val="24"/>
          <w:szCs w:val="24"/>
          <w:shd w:val="clear" w:color="auto" w:fill="FFFFFF"/>
        </w:rPr>
      </w:pPr>
      <w:r w:rsidRPr="00031C48">
        <w:rPr>
          <w:rFonts w:ascii="Arial" w:hAnsi="Arial" w:cs="Arial"/>
          <w:color w:val="000000"/>
          <w:sz w:val="24"/>
          <w:szCs w:val="24"/>
          <w:shd w:val="clear" w:color="auto" w:fill="FFFFFF"/>
        </w:rPr>
        <w:t>Częstotliwości monitorowania można ograniczyć, jeżeli poziomy emisji okazują się wystarczająco stabilne.</w:t>
      </w:r>
    </w:p>
    <w:p w14:paraId="71E4AA06" w14:textId="77777777" w:rsidR="00031C48" w:rsidRPr="00031C48" w:rsidRDefault="00031C48" w:rsidP="008D7A6B">
      <w:pPr>
        <w:spacing w:line="320" w:lineRule="exact"/>
        <w:contextualSpacing/>
        <w:rPr>
          <w:rFonts w:ascii="Arial" w:hAnsi="Arial" w:cs="Arial"/>
          <w:sz w:val="24"/>
          <w:szCs w:val="24"/>
          <w:shd w:val="clear" w:color="auto" w:fill="FFFFFF"/>
        </w:rPr>
      </w:pPr>
      <w:r w:rsidRPr="00031C48">
        <w:rPr>
          <w:rFonts w:ascii="Arial" w:hAnsi="Arial" w:cs="Arial"/>
          <w:sz w:val="24"/>
          <w:szCs w:val="24"/>
        </w:rPr>
        <w:t>Uwaga: W przypadku, gdy poziomy emisji będą wystarczająco stabilne, operator instalacji może wystąpić do organu o zmianę pozwolenia zintegrowanego w zakresie częstotliwości prowadzonego monitoringu emisji, dołączając dokumenty potwierdzające stabilność poziomów emisji.</w:t>
      </w:r>
    </w:p>
    <w:p w14:paraId="6C5B9C8A" w14:textId="77777777" w:rsidR="00031C48" w:rsidRPr="00031C48" w:rsidRDefault="00031C48" w:rsidP="008A6686">
      <w:pPr>
        <w:numPr>
          <w:ilvl w:val="0"/>
          <w:numId w:val="127"/>
        </w:numPr>
        <w:spacing w:before="120" w:line="320" w:lineRule="exact"/>
        <w:ind w:left="0" w:hanging="425"/>
        <w:rPr>
          <w:rFonts w:ascii="Arial" w:hAnsi="Arial" w:cs="Arial"/>
          <w:color w:val="000000"/>
          <w:sz w:val="24"/>
          <w:szCs w:val="24"/>
          <w:shd w:val="clear" w:color="auto" w:fill="FFFFFF"/>
        </w:rPr>
      </w:pPr>
      <w:r w:rsidRPr="00031C48">
        <w:rPr>
          <w:rFonts w:ascii="Arial" w:hAnsi="Arial" w:cs="Arial"/>
          <w:color w:val="000000"/>
          <w:sz w:val="24"/>
          <w:szCs w:val="24"/>
          <w:shd w:val="clear" w:color="auto" w:fill="FFFFFF"/>
        </w:rPr>
        <w:t>Badania należy wykonywać zgodnie z metodyką zaleconą w decyzji (UE) 2018/1147, czyli z wykorzystaniem następujących procedur:</w:t>
      </w:r>
    </w:p>
    <w:p w14:paraId="11915DC9" w14:textId="77777777" w:rsidR="00031C48" w:rsidRPr="008D7A6B" w:rsidRDefault="00031C48" w:rsidP="008A6686">
      <w:pPr>
        <w:numPr>
          <w:ilvl w:val="1"/>
          <w:numId w:val="127"/>
        </w:numPr>
        <w:spacing w:after="0" w:line="320" w:lineRule="exact"/>
        <w:ind w:left="709" w:hanging="425"/>
        <w:contextualSpacing/>
        <w:rPr>
          <w:rFonts w:ascii="Arial" w:hAnsi="Arial" w:cs="Arial"/>
          <w:color w:val="000000"/>
          <w:sz w:val="24"/>
          <w:szCs w:val="24"/>
          <w:shd w:val="clear" w:color="auto" w:fill="FFFFFF"/>
        </w:rPr>
      </w:pPr>
      <w:r w:rsidRPr="00031C48">
        <w:rPr>
          <w:rFonts w:ascii="Arial" w:hAnsi="Arial" w:cs="Arial"/>
          <w:color w:val="000000"/>
          <w:sz w:val="24"/>
          <w:szCs w:val="24"/>
          <w:shd w:val="clear" w:color="auto" w:fill="FFFFFF"/>
        </w:rPr>
        <w:t xml:space="preserve">Pył – norma </w:t>
      </w:r>
      <w:r w:rsidRPr="00031C48">
        <w:rPr>
          <w:rFonts w:ascii="Arial" w:eastAsia="GDPFNTCI-GdPictureOCRFont" w:hAnsi="Arial" w:cs="Arial"/>
          <w:sz w:val="24"/>
          <w:szCs w:val="24"/>
        </w:rPr>
        <w:t xml:space="preserve">EN 13284-1; </w:t>
      </w:r>
    </w:p>
    <w:p w14:paraId="794A9E2D" w14:textId="5AFAB285" w:rsidR="008D7A6B" w:rsidRPr="008D7A6B" w:rsidRDefault="008D7A6B" w:rsidP="008A6686">
      <w:pPr>
        <w:pStyle w:val="Akapitzlist"/>
        <w:numPr>
          <w:ilvl w:val="1"/>
          <w:numId w:val="127"/>
        </w:numPr>
        <w:spacing w:line="320" w:lineRule="exact"/>
        <w:ind w:left="709" w:hanging="425"/>
        <w:rPr>
          <w:rFonts w:ascii="Arial" w:hAnsi="Arial" w:cs="Arial"/>
          <w:color w:val="000000"/>
          <w:shd w:val="clear" w:color="auto" w:fill="FFFFFF"/>
        </w:rPr>
      </w:pPr>
      <w:r w:rsidRPr="008D7A6B">
        <w:rPr>
          <w:rFonts w:ascii="Arial" w:hAnsi="Arial" w:cs="Arial"/>
          <w:color w:val="000000"/>
          <w:shd w:val="clear" w:color="auto" w:fill="FFFFFF"/>
        </w:rPr>
        <w:t xml:space="preserve">Amoniak – metoda spektrofotometryczna lub inna metoda </w:t>
      </w:r>
      <w:bookmarkStart w:id="9" w:name="_Hlk200561180"/>
      <w:r w:rsidRPr="008D7A6B">
        <w:rPr>
          <w:rFonts w:ascii="Arial" w:hAnsi="Arial" w:cs="Arial"/>
          <w:color w:val="000000"/>
          <w:shd w:val="clear" w:color="auto" w:fill="FFFFFF"/>
        </w:rPr>
        <w:t>objęta zakresem akredytacji laboratorium wykonującego pomiary;</w:t>
      </w:r>
    </w:p>
    <w:bookmarkEnd w:id="9"/>
    <w:p w14:paraId="3EA33004" w14:textId="6788E32D" w:rsidR="008D7A6B" w:rsidRPr="008D7A6B" w:rsidRDefault="008D7A6B" w:rsidP="008A6686">
      <w:pPr>
        <w:pStyle w:val="Akapitzlist"/>
        <w:numPr>
          <w:ilvl w:val="1"/>
          <w:numId w:val="127"/>
        </w:numPr>
        <w:spacing w:line="320" w:lineRule="exact"/>
        <w:ind w:left="709" w:hanging="425"/>
        <w:rPr>
          <w:rFonts w:ascii="Arial" w:hAnsi="Arial" w:cs="Arial"/>
          <w:color w:val="000000"/>
          <w:shd w:val="clear" w:color="auto" w:fill="FFFFFF"/>
        </w:rPr>
      </w:pPr>
      <w:r w:rsidRPr="008D7A6B">
        <w:rPr>
          <w:rFonts w:ascii="Arial" w:hAnsi="Arial" w:cs="Arial"/>
          <w:color w:val="000000"/>
          <w:shd w:val="clear" w:color="auto" w:fill="FFFFFF"/>
        </w:rPr>
        <w:t>Siarkowodór – metoda objęta zakresem akredytacji laboratorium wykonującego pomiary;</w:t>
      </w:r>
    </w:p>
    <w:p w14:paraId="6430A1DA" w14:textId="01213AF0" w:rsidR="008D7A6B" w:rsidRPr="00D44959" w:rsidRDefault="008D7A6B" w:rsidP="00961CD3">
      <w:pPr>
        <w:pStyle w:val="Akapitzlist"/>
        <w:numPr>
          <w:ilvl w:val="1"/>
          <w:numId w:val="127"/>
        </w:numPr>
        <w:spacing w:before="120" w:line="320" w:lineRule="exact"/>
        <w:ind w:left="709" w:hanging="425"/>
        <w:rPr>
          <w:rFonts w:ascii="Arial" w:hAnsi="Arial" w:cs="Arial"/>
          <w:color w:val="000000"/>
          <w:shd w:val="clear" w:color="auto" w:fill="FFFFFF"/>
        </w:rPr>
      </w:pPr>
      <w:r w:rsidRPr="008D7A6B">
        <w:rPr>
          <w:rFonts w:ascii="Arial" w:hAnsi="Arial" w:cs="Arial"/>
          <w:color w:val="000000"/>
          <w:shd w:val="clear" w:color="auto" w:fill="FFFFFF"/>
        </w:rPr>
        <w:t xml:space="preserve">Całkowite LZO – </w:t>
      </w:r>
      <w:r w:rsidRPr="008D7A6B">
        <w:rPr>
          <w:rFonts w:ascii="Arial" w:eastAsia="GDPFNTCI-GdPictureOCRFont" w:hAnsi="Arial" w:cs="Arial"/>
        </w:rPr>
        <w:t>EN 12619.</w:t>
      </w:r>
    </w:p>
    <w:p w14:paraId="38BE0961" w14:textId="7E2D4D32" w:rsidR="008D7A6B" w:rsidRDefault="008D7A6B" w:rsidP="00961CD3">
      <w:pPr>
        <w:spacing w:before="120" w:after="120" w:line="320" w:lineRule="exact"/>
        <w:rPr>
          <w:rFonts w:ascii="Arial" w:hAnsi="Arial" w:cs="Arial"/>
          <w:sz w:val="24"/>
          <w:szCs w:val="24"/>
        </w:rPr>
      </w:pPr>
      <w:r w:rsidRPr="008D7A6B">
        <w:rPr>
          <w:rFonts w:ascii="Arial" w:hAnsi="Arial" w:cs="Arial"/>
          <w:sz w:val="24"/>
          <w:szCs w:val="24"/>
        </w:rPr>
        <w:t>Wszystkie pomiary należy prowadzić zgodnie z normami EN. Jeżeli normy EN będą niedostępne, należy stosować normy ISO, normy krajowe lub inne międzynarodowe normy zapewniające uzyskanie danych o równoważnej jakości naukowej.</w:t>
      </w:r>
    </w:p>
    <w:p w14:paraId="33FA7E3A" w14:textId="674D7BA3" w:rsidR="00F01A39" w:rsidRPr="00D10BAB" w:rsidRDefault="00B25EA2" w:rsidP="00961CD3">
      <w:pPr>
        <w:pStyle w:val="Akapitzlist"/>
        <w:numPr>
          <w:ilvl w:val="0"/>
          <w:numId w:val="126"/>
        </w:numPr>
        <w:spacing w:before="120" w:after="120" w:line="320" w:lineRule="exact"/>
        <w:ind w:left="142"/>
        <w:rPr>
          <w:rFonts w:ascii="Arial" w:hAnsi="Arial" w:cs="Arial"/>
          <w:b/>
          <w:bCs/>
        </w:rPr>
      </w:pPr>
      <w:r w:rsidRPr="00B25EA2">
        <w:rPr>
          <w:rFonts w:ascii="Arial" w:hAnsi="Arial" w:cs="Arial"/>
          <w:b/>
          <w:bCs/>
        </w:rPr>
        <w:t>Monitoring efektywności wykorzystania energii elektrycznej i cieplnej.</w:t>
      </w:r>
    </w:p>
    <w:p w14:paraId="44A16C66" w14:textId="6AB855DF" w:rsidR="001E2263" w:rsidRPr="000F44E1" w:rsidRDefault="00F01A39" w:rsidP="00D10BAB">
      <w:pPr>
        <w:tabs>
          <w:tab w:val="left" w:pos="567"/>
        </w:tabs>
        <w:spacing w:before="120" w:after="120" w:line="320" w:lineRule="exact"/>
        <w:rPr>
          <w:rFonts w:ascii="Arial" w:hAnsi="Arial" w:cs="Arial"/>
          <w:bCs/>
          <w:sz w:val="24"/>
          <w:szCs w:val="24"/>
        </w:rPr>
      </w:pPr>
      <w:r w:rsidRPr="00D10BAB">
        <w:rPr>
          <w:rFonts w:ascii="Arial" w:eastAsia="Lucida Sans Unicode" w:hAnsi="Arial" w:cs="Arial"/>
          <w:sz w:val="24"/>
          <w:szCs w:val="24"/>
        </w:rPr>
        <w:t xml:space="preserve">Prowadzący instalację powinien prowadzić </w:t>
      </w:r>
      <w:r w:rsidRPr="00D10BAB">
        <w:rPr>
          <w:rFonts w:ascii="Arial" w:hAnsi="Arial" w:cs="Arial"/>
          <w:bCs/>
          <w:sz w:val="24"/>
          <w:szCs w:val="24"/>
        </w:rPr>
        <w:t xml:space="preserve">monitoring </w:t>
      </w:r>
      <w:r w:rsidR="005E242A" w:rsidRPr="00D10BAB">
        <w:rPr>
          <w:rFonts w:ascii="Arial" w:hAnsi="Arial" w:cs="Arial"/>
          <w:sz w:val="24"/>
          <w:szCs w:val="24"/>
        </w:rPr>
        <w:t>zużycia energii elektrycznej</w:t>
      </w:r>
      <w:r w:rsidR="006D3D5E">
        <w:rPr>
          <w:rFonts w:ascii="Arial" w:hAnsi="Arial" w:cs="Arial"/>
          <w:sz w:val="24"/>
          <w:szCs w:val="24"/>
        </w:rPr>
        <w:t>,</w:t>
      </w:r>
      <w:r w:rsidR="00537D03" w:rsidRPr="00D10BAB">
        <w:rPr>
          <w:rFonts w:ascii="Arial" w:hAnsi="Arial" w:cs="Arial"/>
          <w:bCs/>
          <w:sz w:val="24"/>
          <w:szCs w:val="24"/>
        </w:rPr>
        <w:t xml:space="preserve"> pochodzącej</w:t>
      </w:r>
      <w:r w:rsidRPr="00D10BAB">
        <w:rPr>
          <w:rFonts w:ascii="Arial" w:hAnsi="Arial" w:cs="Arial"/>
          <w:bCs/>
          <w:sz w:val="24"/>
          <w:szCs w:val="24"/>
        </w:rPr>
        <w:t xml:space="preserve"> </w:t>
      </w:r>
      <w:r w:rsidR="00537D03" w:rsidRPr="00D10BAB">
        <w:rPr>
          <w:rFonts w:ascii="Arial" w:hAnsi="Arial" w:cs="Arial"/>
          <w:bCs/>
          <w:color w:val="000000"/>
          <w:sz w:val="24"/>
          <w:szCs w:val="24"/>
        </w:rPr>
        <w:t>z odnawialnych źródeł energii OZE</w:t>
      </w:r>
      <w:r w:rsidR="00D10BAB" w:rsidRPr="00D10BAB">
        <w:rPr>
          <w:rFonts w:ascii="Arial" w:hAnsi="Arial" w:cs="Arial"/>
          <w:bCs/>
          <w:color w:val="000000"/>
          <w:sz w:val="24"/>
          <w:szCs w:val="24"/>
        </w:rPr>
        <w:t xml:space="preserve"> oraz </w:t>
      </w:r>
      <w:r w:rsidR="00537D03" w:rsidRPr="00D10BAB">
        <w:rPr>
          <w:rFonts w:ascii="Arial" w:hAnsi="Arial" w:cs="Arial"/>
          <w:bCs/>
          <w:color w:val="000000"/>
          <w:sz w:val="24"/>
          <w:szCs w:val="24"/>
        </w:rPr>
        <w:t>zużyci</w:t>
      </w:r>
      <w:r w:rsidR="00D10BAB" w:rsidRPr="00D10BAB">
        <w:rPr>
          <w:rFonts w:ascii="Arial" w:hAnsi="Arial" w:cs="Arial"/>
          <w:bCs/>
          <w:color w:val="000000"/>
          <w:sz w:val="24"/>
          <w:szCs w:val="24"/>
        </w:rPr>
        <w:t xml:space="preserve">a </w:t>
      </w:r>
      <w:r w:rsidR="00537D03" w:rsidRPr="00D10BAB">
        <w:rPr>
          <w:rFonts w:ascii="Arial" w:hAnsi="Arial" w:cs="Arial"/>
          <w:bCs/>
          <w:color w:val="000000"/>
          <w:sz w:val="24"/>
          <w:szCs w:val="24"/>
        </w:rPr>
        <w:t xml:space="preserve">paliw wykorzystywanych </w:t>
      </w:r>
      <w:r w:rsidR="00D10BAB">
        <w:rPr>
          <w:rFonts w:ascii="Arial" w:hAnsi="Arial" w:cs="Arial"/>
          <w:bCs/>
          <w:color w:val="000000"/>
          <w:sz w:val="24"/>
          <w:szCs w:val="24"/>
        </w:rPr>
        <w:br/>
      </w:r>
      <w:r w:rsidR="00537D03" w:rsidRPr="00D10BAB">
        <w:rPr>
          <w:rFonts w:ascii="Arial" w:hAnsi="Arial" w:cs="Arial"/>
          <w:bCs/>
          <w:color w:val="000000"/>
          <w:sz w:val="24"/>
          <w:szCs w:val="24"/>
        </w:rPr>
        <w:t>w instalacji ewidencjonowane na podstawie faktur zakupu,</w:t>
      </w:r>
      <w:r w:rsidR="00D10BAB" w:rsidRPr="00D10BAB">
        <w:rPr>
          <w:rFonts w:ascii="Arial" w:hAnsi="Arial" w:cs="Arial"/>
          <w:bCs/>
          <w:color w:val="000000"/>
          <w:sz w:val="24"/>
          <w:szCs w:val="24"/>
        </w:rPr>
        <w:t xml:space="preserve"> </w:t>
      </w:r>
      <w:r w:rsidRPr="00D10BAB">
        <w:rPr>
          <w:rFonts w:ascii="Arial" w:hAnsi="Arial" w:cs="Arial"/>
          <w:bCs/>
          <w:sz w:val="24"/>
          <w:szCs w:val="24"/>
        </w:rPr>
        <w:t xml:space="preserve">o którym mowa w BAT 11 </w:t>
      </w:r>
      <w:r w:rsidR="00D10BAB">
        <w:rPr>
          <w:rFonts w:ascii="Arial" w:hAnsi="Arial" w:cs="Arial"/>
          <w:bCs/>
          <w:sz w:val="24"/>
          <w:szCs w:val="24"/>
        </w:rPr>
        <w:br/>
      </w:r>
      <w:r w:rsidRPr="00D10BAB">
        <w:rPr>
          <w:rFonts w:ascii="Arial" w:hAnsi="Arial" w:cs="Arial"/>
          <w:bCs/>
          <w:sz w:val="24"/>
          <w:szCs w:val="24"/>
        </w:rPr>
        <w:t>(w trybie ustalonym w opisie realizacji BAT 11 zamieszczonym w niniejszej decyzji).</w:t>
      </w:r>
    </w:p>
    <w:p w14:paraId="12C437C1" w14:textId="3126F15E" w:rsidR="006F756B" w:rsidRPr="00911217" w:rsidRDefault="006F756B" w:rsidP="00961CD3">
      <w:pPr>
        <w:pStyle w:val="Akapitzlist"/>
        <w:numPr>
          <w:ilvl w:val="0"/>
          <w:numId w:val="126"/>
        </w:numPr>
        <w:spacing w:before="120" w:after="120" w:line="320" w:lineRule="exact"/>
        <w:ind w:left="142"/>
        <w:rPr>
          <w:rFonts w:ascii="Arial" w:hAnsi="Arial" w:cs="Arial"/>
          <w:b/>
          <w:bCs/>
          <w:color w:val="000000"/>
        </w:rPr>
      </w:pPr>
      <w:r w:rsidRPr="00911217">
        <w:rPr>
          <w:rFonts w:ascii="Arial" w:hAnsi="Arial" w:cs="Arial"/>
          <w:b/>
          <w:bCs/>
          <w:color w:val="000000"/>
        </w:rPr>
        <w:t>Monitoring emisji hałasu.</w:t>
      </w:r>
    </w:p>
    <w:p w14:paraId="76711AF6" w14:textId="6D7C9245" w:rsidR="008D7A6B" w:rsidRDefault="00ED4CD9" w:rsidP="00961CD3">
      <w:pPr>
        <w:spacing w:before="120" w:after="120" w:line="320" w:lineRule="exact"/>
        <w:ind w:left="-76"/>
        <w:rPr>
          <w:rFonts w:ascii="Arial" w:hAnsi="Arial" w:cs="Arial"/>
          <w:color w:val="000000"/>
          <w:sz w:val="24"/>
          <w:szCs w:val="24"/>
        </w:rPr>
      </w:pPr>
      <w:r w:rsidRPr="00911217">
        <w:rPr>
          <w:rFonts w:ascii="Arial" w:hAnsi="Arial" w:cs="Arial"/>
          <w:color w:val="000000"/>
          <w:sz w:val="24"/>
          <w:szCs w:val="24"/>
        </w:rPr>
        <w:t>Okresowe pomiary hałasu należy prowadzić</w:t>
      </w:r>
      <w:r w:rsidR="00911217">
        <w:rPr>
          <w:rFonts w:ascii="Arial" w:hAnsi="Arial" w:cs="Arial"/>
          <w:color w:val="000000"/>
          <w:sz w:val="24"/>
          <w:szCs w:val="24"/>
        </w:rPr>
        <w:t xml:space="preserve"> </w:t>
      </w:r>
      <w:r w:rsidR="00204A71">
        <w:rPr>
          <w:rFonts w:ascii="Arial" w:hAnsi="Arial" w:cs="Arial"/>
          <w:color w:val="000000"/>
          <w:sz w:val="24"/>
          <w:szCs w:val="24"/>
        </w:rPr>
        <w:t xml:space="preserve">raz na dwa lata. Zakres monitoringu emisji hałasu do środowiska powinien obejmować punkty </w:t>
      </w:r>
      <w:r w:rsidR="00930D58">
        <w:rPr>
          <w:rFonts w:ascii="Arial" w:hAnsi="Arial" w:cs="Arial"/>
          <w:color w:val="000000"/>
          <w:sz w:val="24"/>
          <w:szCs w:val="24"/>
        </w:rPr>
        <w:t xml:space="preserve">recepcyjne określone </w:t>
      </w:r>
      <w:r w:rsidR="008D0053">
        <w:rPr>
          <w:rFonts w:ascii="Arial" w:hAnsi="Arial" w:cs="Arial"/>
          <w:color w:val="000000"/>
          <w:sz w:val="24"/>
          <w:szCs w:val="24"/>
        </w:rPr>
        <w:br/>
      </w:r>
      <w:r w:rsidR="00930D58">
        <w:rPr>
          <w:rFonts w:ascii="Arial" w:hAnsi="Arial" w:cs="Arial"/>
          <w:color w:val="000000"/>
          <w:sz w:val="24"/>
          <w:szCs w:val="24"/>
        </w:rPr>
        <w:t>w opracowaniu załączonym do wniosku o wydanie pozwolenia, które</w:t>
      </w:r>
      <w:r w:rsidR="005D1038">
        <w:rPr>
          <w:rFonts w:ascii="Arial" w:hAnsi="Arial" w:cs="Arial"/>
          <w:color w:val="000000"/>
          <w:sz w:val="24"/>
          <w:szCs w:val="24"/>
        </w:rPr>
        <w:t xml:space="preserve"> reprezentują wszystkie naj</w:t>
      </w:r>
      <w:r w:rsidR="00284707">
        <w:rPr>
          <w:rFonts w:ascii="Arial" w:hAnsi="Arial" w:cs="Arial"/>
          <w:color w:val="000000"/>
          <w:sz w:val="24"/>
          <w:szCs w:val="24"/>
        </w:rPr>
        <w:t>b</w:t>
      </w:r>
      <w:r w:rsidR="005D1038">
        <w:rPr>
          <w:rFonts w:ascii="Arial" w:hAnsi="Arial" w:cs="Arial"/>
          <w:color w:val="000000"/>
          <w:sz w:val="24"/>
          <w:szCs w:val="24"/>
        </w:rPr>
        <w:t xml:space="preserve">liżej położone tereny podlegające ochronie akustycznej w otoczeniu zakładu. Monitoring emisji hałasu należy prowadzić dla </w:t>
      </w:r>
      <w:r w:rsidR="008D0053">
        <w:rPr>
          <w:rFonts w:ascii="Arial" w:hAnsi="Arial" w:cs="Arial"/>
          <w:color w:val="000000"/>
          <w:sz w:val="24"/>
          <w:szCs w:val="24"/>
        </w:rPr>
        <w:t>pory dziennej i nocnej.</w:t>
      </w:r>
    </w:p>
    <w:p w14:paraId="4274139B" w14:textId="77777777" w:rsidR="00357756" w:rsidRPr="00031C48" w:rsidRDefault="00357756" w:rsidP="00961CD3">
      <w:pPr>
        <w:spacing w:before="120" w:after="120" w:line="320" w:lineRule="exact"/>
        <w:ind w:left="-76"/>
        <w:rPr>
          <w:rFonts w:ascii="Arial" w:hAnsi="Arial" w:cs="Arial"/>
          <w:color w:val="000000"/>
          <w:sz w:val="24"/>
          <w:szCs w:val="24"/>
        </w:rPr>
      </w:pPr>
    </w:p>
    <w:p w14:paraId="518AC1F9" w14:textId="4254CA70" w:rsidR="003100AF" w:rsidRPr="00146B11" w:rsidRDefault="005B44CB" w:rsidP="00357756">
      <w:pPr>
        <w:pStyle w:val="Akapitzlist"/>
        <w:numPr>
          <w:ilvl w:val="0"/>
          <w:numId w:val="126"/>
        </w:numPr>
        <w:spacing w:before="120" w:after="120" w:line="320" w:lineRule="exact"/>
        <w:ind w:left="142"/>
        <w:rPr>
          <w:rFonts w:ascii="Arial" w:hAnsi="Arial" w:cs="Arial"/>
          <w:sz w:val="32"/>
          <w:szCs w:val="32"/>
        </w:rPr>
      </w:pPr>
      <w:r w:rsidRPr="005B44CB">
        <w:rPr>
          <w:rFonts w:ascii="Arial" w:hAnsi="Arial" w:cs="Arial"/>
          <w:b/>
          <w:bCs/>
          <w:color w:val="000000"/>
        </w:rPr>
        <w:lastRenderedPageBreak/>
        <w:t>Monitoring ścieków przemysłowych odprowadzanych do kanalizacji</w:t>
      </w:r>
      <w:r>
        <w:rPr>
          <w:rFonts w:ascii="Arial" w:hAnsi="Arial" w:cs="Arial"/>
          <w:b/>
          <w:bCs/>
          <w:color w:val="000000"/>
        </w:rPr>
        <w:t>.</w:t>
      </w:r>
    </w:p>
    <w:p w14:paraId="2E4B91A3" w14:textId="70B4B4AF" w:rsidR="0019417A" w:rsidRPr="0019417A" w:rsidRDefault="0019417A" w:rsidP="00357756">
      <w:pPr>
        <w:spacing w:before="120" w:after="120" w:line="320" w:lineRule="exact"/>
        <w:rPr>
          <w:rFonts w:ascii="Arial" w:hAnsi="Arial" w:cs="Arial"/>
          <w:bCs/>
          <w:color w:val="000000"/>
          <w:sz w:val="24"/>
          <w:szCs w:val="24"/>
        </w:rPr>
      </w:pPr>
      <w:r w:rsidRPr="0019417A">
        <w:rPr>
          <w:rFonts w:ascii="Arial" w:hAnsi="Arial" w:cs="Arial"/>
          <w:bCs/>
          <w:color w:val="000000"/>
          <w:sz w:val="24"/>
          <w:szCs w:val="24"/>
        </w:rPr>
        <w:t xml:space="preserve">Prowadzący instalację </w:t>
      </w:r>
      <w:r w:rsidR="003D6EC5">
        <w:rPr>
          <w:rFonts w:ascii="Arial" w:hAnsi="Arial" w:cs="Arial"/>
          <w:bCs/>
          <w:color w:val="000000"/>
          <w:sz w:val="24"/>
          <w:szCs w:val="24"/>
        </w:rPr>
        <w:t>po</w:t>
      </w:r>
      <w:r w:rsidRPr="0019417A">
        <w:rPr>
          <w:rFonts w:ascii="Arial" w:hAnsi="Arial" w:cs="Arial"/>
          <w:bCs/>
          <w:color w:val="000000"/>
          <w:sz w:val="24"/>
          <w:szCs w:val="24"/>
        </w:rPr>
        <w:t>winien:</w:t>
      </w:r>
    </w:p>
    <w:p w14:paraId="241ED8DB" w14:textId="2E35121D" w:rsidR="0019417A" w:rsidRPr="0019417A" w:rsidRDefault="0019417A" w:rsidP="000F44E1">
      <w:pPr>
        <w:numPr>
          <w:ilvl w:val="0"/>
          <w:numId w:val="128"/>
        </w:numPr>
        <w:spacing w:before="120" w:after="120" w:line="320" w:lineRule="exact"/>
        <w:ind w:left="357" w:hanging="357"/>
        <w:rPr>
          <w:rFonts w:ascii="Arial" w:hAnsi="Arial" w:cs="Arial"/>
          <w:bCs/>
          <w:color w:val="000000"/>
          <w:sz w:val="24"/>
          <w:szCs w:val="24"/>
        </w:rPr>
      </w:pPr>
      <w:r w:rsidRPr="0019417A">
        <w:rPr>
          <w:rFonts w:ascii="Arial" w:hAnsi="Arial" w:cs="Arial"/>
          <w:bCs/>
          <w:color w:val="000000"/>
          <w:sz w:val="24"/>
          <w:szCs w:val="24"/>
        </w:rPr>
        <w:t xml:space="preserve">prowadzić monitoring zrzutów pośrednich do odbiornika wodnego w zakresie, </w:t>
      </w:r>
      <w:r>
        <w:rPr>
          <w:rFonts w:ascii="Arial" w:hAnsi="Arial" w:cs="Arial"/>
          <w:bCs/>
          <w:color w:val="000000"/>
          <w:sz w:val="24"/>
          <w:szCs w:val="24"/>
        </w:rPr>
        <w:br/>
      </w:r>
      <w:r w:rsidRPr="0019417A">
        <w:rPr>
          <w:rFonts w:ascii="Arial" w:hAnsi="Arial" w:cs="Arial"/>
          <w:bCs/>
          <w:color w:val="000000"/>
          <w:sz w:val="24"/>
          <w:szCs w:val="24"/>
        </w:rPr>
        <w:t>o którym mowa w BAT 7 (w trybie ustalonym w opisie realizacji BAT 7</w:t>
      </w:r>
      <w:r w:rsidR="00071191">
        <w:rPr>
          <w:rFonts w:ascii="Arial" w:hAnsi="Arial" w:cs="Arial"/>
          <w:bCs/>
          <w:color w:val="000000"/>
          <w:sz w:val="24"/>
          <w:szCs w:val="24"/>
        </w:rPr>
        <w:t xml:space="preserve"> </w:t>
      </w:r>
      <w:r w:rsidRPr="0019417A">
        <w:rPr>
          <w:rFonts w:ascii="Arial" w:hAnsi="Arial" w:cs="Arial"/>
          <w:bCs/>
          <w:color w:val="000000"/>
          <w:sz w:val="24"/>
          <w:szCs w:val="24"/>
        </w:rPr>
        <w:t>zamieszczonym w niniejszej decyzji),</w:t>
      </w:r>
    </w:p>
    <w:p w14:paraId="4E721DB4" w14:textId="5B7BAC09" w:rsidR="0019417A" w:rsidRPr="0019417A" w:rsidRDefault="0019417A" w:rsidP="000F44E1">
      <w:pPr>
        <w:numPr>
          <w:ilvl w:val="0"/>
          <w:numId w:val="128"/>
        </w:numPr>
        <w:spacing w:before="120" w:after="120" w:line="320" w:lineRule="exact"/>
        <w:ind w:left="357" w:hanging="357"/>
        <w:rPr>
          <w:rFonts w:ascii="Arial" w:hAnsi="Arial" w:cs="Arial"/>
          <w:bCs/>
          <w:color w:val="000000"/>
          <w:sz w:val="24"/>
          <w:szCs w:val="24"/>
        </w:rPr>
      </w:pPr>
      <w:r w:rsidRPr="0019417A">
        <w:rPr>
          <w:rFonts w:ascii="Arial" w:eastAsia="Lucida Sans Unicode" w:hAnsi="Arial" w:cs="Arial"/>
          <w:sz w:val="24"/>
          <w:szCs w:val="24"/>
        </w:rPr>
        <w:t xml:space="preserve">prowadzić </w:t>
      </w:r>
      <w:r w:rsidRPr="0019417A">
        <w:rPr>
          <w:rFonts w:ascii="Arial" w:hAnsi="Arial" w:cs="Arial"/>
          <w:bCs/>
          <w:sz w:val="24"/>
          <w:szCs w:val="24"/>
        </w:rPr>
        <w:t xml:space="preserve">monitoring rocznego wytwarzania ścieków, o którym mowa w BAT 11 </w:t>
      </w:r>
      <w:r w:rsidR="00D44959">
        <w:rPr>
          <w:rFonts w:ascii="Arial" w:hAnsi="Arial" w:cs="Arial"/>
          <w:bCs/>
          <w:sz w:val="24"/>
          <w:szCs w:val="24"/>
        </w:rPr>
        <w:br/>
      </w:r>
      <w:r w:rsidRPr="0019417A">
        <w:rPr>
          <w:rFonts w:ascii="Arial" w:hAnsi="Arial" w:cs="Arial"/>
          <w:bCs/>
          <w:sz w:val="24"/>
          <w:szCs w:val="24"/>
        </w:rPr>
        <w:t>(w trybie ustalonym w opisie realizacji BAT 11 zamieszczonym w niniejszej decyzji).</w:t>
      </w:r>
    </w:p>
    <w:p w14:paraId="1F99FABE" w14:textId="5684599E" w:rsidR="00146B11" w:rsidRPr="005E257B" w:rsidRDefault="00E379A6" w:rsidP="00961CD3">
      <w:pPr>
        <w:pStyle w:val="Akapitzlist"/>
        <w:numPr>
          <w:ilvl w:val="0"/>
          <w:numId w:val="126"/>
        </w:numPr>
        <w:spacing w:before="120" w:after="120" w:line="320" w:lineRule="exact"/>
        <w:ind w:left="142"/>
        <w:rPr>
          <w:rFonts w:ascii="Arial" w:hAnsi="Arial" w:cs="Arial"/>
          <w:b/>
          <w:bCs/>
        </w:rPr>
      </w:pPr>
      <w:r w:rsidRPr="005E257B">
        <w:rPr>
          <w:rFonts w:ascii="Arial" w:hAnsi="Arial" w:cs="Arial"/>
          <w:b/>
          <w:bCs/>
        </w:rPr>
        <w:t>Monitorin</w:t>
      </w:r>
      <w:r w:rsidR="005E257B" w:rsidRPr="005E257B">
        <w:rPr>
          <w:rFonts w:ascii="Arial" w:hAnsi="Arial" w:cs="Arial"/>
          <w:b/>
          <w:bCs/>
        </w:rPr>
        <w:t>g odpadów</w:t>
      </w:r>
      <w:r w:rsidR="005E257B">
        <w:rPr>
          <w:rFonts w:ascii="Arial" w:hAnsi="Arial" w:cs="Arial"/>
          <w:b/>
          <w:bCs/>
        </w:rPr>
        <w:t>.</w:t>
      </w:r>
    </w:p>
    <w:p w14:paraId="7B2396A7" w14:textId="61DEE7F3" w:rsidR="00CE47F8" w:rsidRPr="00961CD3" w:rsidRDefault="00046D0F" w:rsidP="00961CD3">
      <w:pPr>
        <w:pStyle w:val="Arial10i50"/>
        <w:spacing w:before="120" w:after="120" w:line="320" w:lineRule="exact"/>
        <w:rPr>
          <w:rFonts w:cs="Arial"/>
          <w:sz w:val="24"/>
          <w:szCs w:val="24"/>
        </w:rPr>
      </w:pPr>
      <w:r w:rsidRPr="002D0A75">
        <w:rPr>
          <w:rFonts w:cs="Arial"/>
          <w:sz w:val="24"/>
          <w:szCs w:val="24"/>
        </w:rPr>
        <w:t xml:space="preserve">Dla odpadów wytwarzanych w związku z </w:t>
      </w:r>
      <w:r w:rsidR="004F0989">
        <w:rPr>
          <w:rFonts w:cs="Arial"/>
          <w:sz w:val="24"/>
          <w:szCs w:val="24"/>
        </w:rPr>
        <w:t>eksploatacją</w:t>
      </w:r>
      <w:r w:rsidRPr="002D0A75">
        <w:rPr>
          <w:rFonts w:cs="Arial"/>
          <w:sz w:val="24"/>
          <w:szCs w:val="24"/>
        </w:rPr>
        <w:t xml:space="preserve"> instalacji</w:t>
      </w:r>
      <w:r w:rsidR="008C1763">
        <w:rPr>
          <w:rFonts w:cs="Arial"/>
          <w:sz w:val="24"/>
          <w:szCs w:val="24"/>
        </w:rPr>
        <w:t>, odpadów odbieranych do przetwarzania oraz odpadów zbieranych</w:t>
      </w:r>
      <w:r w:rsidR="00BA7D60">
        <w:rPr>
          <w:rFonts w:cs="Arial"/>
          <w:sz w:val="24"/>
          <w:szCs w:val="24"/>
        </w:rPr>
        <w:t>,</w:t>
      </w:r>
      <w:r w:rsidRPr="002D0A75">
        <w:rPr>
          <w:rFonts w:cs="Arial"/>
          <w:sz w:val="24"/>
          <w:szCs w:val="24"/>
        </w:rPr>
        <w:t xml:space="preserve"> prowadzona będzie ilościowa i jakościowa ewidencja odpadów, zgodnie z obowiązującymi przepisami</w:t>
      </w:r>
      <w:r w:rsidR="00EA47BB">
        <w:rPr>
          <w:rFonts w:cs="Arial"/>
          <w:sz w:val="24"/>
          <w:szCs w:val="24"/>
        </w:rPr>
        <w:t>,</w:t>
      </w:r>
      <w:r w:rsidRPr="002D0A75">
        <w:rPr>
          <w:rFonts w:cs="Arial"/>
          <w:sz w:val="24"/>
          <w:szCs w:val="24"/>
        </w:rPr>
        <w:t xml:space="preserve"> dotyczącymi klasyfikacji </w:t>
      </w:r>
      <w:r w:rsidR="00071191">
        <w:rPr>
          <w:rFonts w:cs="Arial"/>
          <w:sz w:val="24"/>
          <w:szCs w:val="24"/>
        </w:rPr>
        <w:br/>
      </w:r>
      <w:r w:rsidRPr="002D0A75">
        <w:rPr>
          <w:rFonts w:cs="Arial"/>
          <w:sz w:val="24"/>
          <w:szCs w:val="24"/>
        </w:rPr>
        <w:t>i ewidencji odpadów.</w:t>
      </w:r>
    </w:p>
    <w:p w14:paraId="178792D4" w14:textId="0C91B66D" w:rsidR="00FC5D3C" w:rsidRPr="00706D84" w:rsidRDefault="00981D7F" w:rsidP="00961CD3">
      <w:pPr>
        <w:pStyle w:val="Arial10i5"/>
        <w:numPr>
          <w:ilvl w:val="0"/>
          <w:numId w:val="126"/>
        </w:numPr>
        <w:spacing w:before="120" w:after="120" w:line="320" w:lineRule="exact"/>
        <w:ind w:left="142" w:hanging="357"/>
        <w:rPr>
          <w:b/>
          <w:bCs/>
          <w:sz w:val="40"/>
          <w:szCs w:val="40"/>
        </w:rPr>
      </w:pPr>
      <w:r w:rsidRPr="00EF7D29">
        <w:rPr>
          <w:b/>
          <w:bCs/>
          <w:sz w:val="24"/>
          <w:szCs w:val="28"/>
        </w:rPr>
        <w:t>Monitoring procesów technologicznych.</w:t>
      </w:r>
    </w:p>
    <w:p w14:paraId="0FBB9771" w14:textId="73A23730" w:rsidR="00706D84" w:rsidRDefault="00250397" w:rsidP="00CF4687">
      <w:pPr>
        <w:pStyle w:val="Arial10i5"/>
        <w:spacing w:line="320" w:lineRule="exact"/>
        <w:rPr>
          <w:sz w:val="24"/>
          <w:szCs w:val="24"/>
        </w:rPr>
      </w:pPr>
      <w:r w:rsidRPr="00250397">
        <w:rPr>
          <w:sz w:val="24"/>
          <w:szCs w:val="24"/>
        </w:rPr>
        <w:t>Zakres monitoring</w:t>
      </w:r>
      <w:r>
        <w:rPr>
          <w:sz w:val="24"/>
          <w:szCs w:val="24"/>
        </w:rPr>
        <w:t>u</w:t>
      </w:r>
      <w:r w:rsidR="00CA7EFD">
        <w:rPr>
          <w:sz w:val="24"/>
          <w:szCs w:val="24"/>
        </w:rPr>
        <w:t xml:space="preserve"> procesów technologicznych</w:t>
      </w:r>
      <w:r w:rsidR="00DF5F7F">
        <w:rPr>
          <w:sz w:val="24"/>
          <w:szCs w:val="24"/>
        </w:rPr>
        <w:t>,</w:t>
      </w:r>
      <w:r w:rsidR="00CA7EFD">
        <w:rPr>
          <w:sz w:val="24"/>
          <w:szCs w:val="24"/>
        </w:rPr>
        <w:t xml:space="preserve"> isto</w:t>
      </w:r>
      <w:r w:rsidR="0020777B">
        <w:rPr>
          <w:sz w:val="24"/>
          <w:szCs w:val="24"/>
        </w:rPr>
        <w:t>tny dla warunków pozwolenia zintegrowanego</w:t>
      </w:r>
      <w:r w:rsidR="00DF5F7F">
        <w:rPr>
          <w:sz w:val="24"/>
          <w:szCs w:val="24"/>
        </w:rPr>
        <w:t>,</w:t>
      </w:r>
      <w:r w:rsidR="0020777B">
        <w:rPr>
          <w:sz w:val="24"/>
          <w:szCs w:val="24"/>
        </w:rPr>
        <w:t xml:space="preserve"> obejmuj</w:t>
      </w:r>
      <w:r w:rsidR="00EA47BB">
        <w:rPr>
          <w:sz w:val="24"/>
          <w:szCs w:val="24"/>
        </w:rPr>
        <w:t>ących</w:t>
      </w:r>
      <w:r w:rsidR="0020777B">
        <w:rPr>
          <w:sz w:val="24"/>
          <w:szCs w:val="24"/>
        </w:rPr>
        <w:t xml:space="preserve"> ilościową i jakościową ewidencję odpadów</w:t>
      </w:r>
      <w:r w:rsidR="00071191">
        <w:rPr>
          <w:sz w:val="24"/>
          <w:szCs w:val="24"/>
        </w:rPr>
        <w:t xml:space="preserve"> </w:t>
      </w:r>
      <w:r w:rsidR="0020777B">
        <w:rPr>
          <w:sz w:val="24"/>
          <w:szCs w:val="24"/>
        </w:rPr>
        <w:t xml:space="preserve">przetwarzanych i wytwarzanych w instalacji, realizowany będzie </w:t>
      </w:r>
      <w:r w:rsidR="00223E3A">
        <w:rPr>
          <w:sz w:val="24"/>
          <w:szCs w:val="24"/>
        </w:rPr>
        <w:t>w ramach obowiązków dotyczących monitoringu odpadów.</w:t>
      </w:r>
    </w:p>
    <w:p w14:paraId="77DFF4FC" w14:textId="536DEE9C" w:rsidR="00FB1206" w:rsidRPr="00250397" w:rsidRDefault="00BD2C9B" w:rsidP="00CF4687">
      <w:pPr>
        <w:pStyle w:val="Arial10i5"/>
        <w:spacing w:line="320" w:lineRule="exact"/>
        <w:rPr>
          <w:sz w:val="24"/>
          <w:szCs w:val="24"/>
        </w:rPr>
      </w:pPr>
      <w:r>
        <w:rPr>
          <w:sz w:val="24"/>
          <w:szCs w:val="24"/>
        </w:rPr>
        <w:t>Prowadzący instalację będzie prowadził bieżą</w:t>
      </w:r>
      <w:r w:rsidR="00CF4687">
        <w:rPr>
          <w:sz w:val="24"/>
          <w:szCs w:val="24"/>
        </w:rPr>
        <w:t>c</w:t>
      </w:r>
      <w:r>
        <w:rPr>
          <w:sz w:val="24"/>
          <w:szCs w:val="24"/>
        </w:rPr>
        <w:t>y monitoring kluczowych parametrów przebiegu procesów</w:t>
      </w:r>
      <w:r w:rsidR="00DF5F7F">
        <w:rPr>
          <w:sz w:val="24"/>
          <w:szCs w:val="24"/>
        </w:rPr>
        <w:t>,</w:t>
      </w:r>
      <w:r>
        <w:rPr>
          <w:sz w:val="24"/>
          <w:szCs w:val="24"/>
        </w:rPr>
        <w:t xml:space="preserve"> w ramach bieżącej eksp</w:t>
      </w:r>
      <w:r w:rsidR="006D151F">
        <w:rPr>
          <w:sz w:val="24"/>
          <w:szCs w:val="24"/>
        </w:rPr>
        <w:t>loatacji, pod nadzorem komputerowego systemu sterowania.</w:t>
      </w:r>
    </w:p>
    <w:p w14:paraId="4E51A54C" w14:textId="445B0EDB" w:rsidR="00220B1A" w:rsidRPr="00220B1A" w:rsidRDefault="002E6354" w:rsidP="00220B1A">
      <w:pPr>
        <w:pStyle w:val="Akapitzlist"/>
        <w:numPr>
          <w:ilvl w:val="0"/>
          <w:numId w:val="126"/>
        </w:numPr>
        <w:spacing w:before="120" w:after="120" w:line="320" w:lineRule="exact"/>
        <w:ind w:left="142" w:hanging="357"/>
        <w:contextualSpacing w:val="0"/>
        <w:jc w:val="left"/>
        <w:rPr>
          <w:rFonts w:ascii="Arial" w:hAnsi="Arial" w:cs="Arial"/>
          <w:b/>
          <w:color w:val="000000"/>
        </w:rPr>
      </w:pPr>
      <w:r w:rsidRPr="002E6354">
        <w:rPr>
          <w:rFonts w:ascii="Arial" w:hAnsi="Arial" w:cs="Arial"/>
          <w:b/>
          <w:color w:val="000000"/>
        </w:rPr>
        <w:t>Monitoring jakości środowiska.</w:t>
      </w:r>
    </w:p>
    <w:p w14:paraId="03440929" w14:textId="55559F3F" w:rsidR="00071191" w:rsidRDefault="00A54AD8" w:rsidP="00220B1A">
      <w:pPr>
        <w:pStyle w:val="Akapitzlist"/>
        <w:spacing w:before="120" w:after="120" w:line="320" w:lineRule="exact"/>
        <w:ind w:left="0"/>
        <w:contextualSpacing w:val="0"/>
        <w:jc w:val="left"/>
        <w:rPr>
          <w:rFonts w:ascii="Arial" w:hAnsi="Arial" w:cs="Arial"/>
          <w:bCs/>
          <w:color w:val="000000"/>
        </w:rPr>
      </w:pPr>
      <w:r w:rsidRPr="00A54AD8">
        <w:rPr>
          <w:rFonts w:ascii="Arial" w:hAnsi="Arial" w:cs="Arial"/>
          <w:bCs/>
          <w:color w:val="000000"/>
        </w:rPr>
        <w:t>Zakres monitoringu</w:t>
      </w:r>
      <w:r>
        <w:rPr>
          <w:rFonts w:ascii="Arial" w:hAnsi="Arial" w:cs="Arial"/>
          <w:bCs/>
          <w:color w:val="000000"/>
        </w:rPr>
        <w:t xml:space="preserve"> </w:t>
      </w:r>
      <w:r w:rsidR="006C799B">
        <w:rPr>
          <w:rFonts w:ascii="Arial" w:hAnsi="Arial" w:cs="Arial"/>
          <w:bCs/>
          <w:color w:val="000000"/>
        </w:rPr>
        <w:t>jakości środowiska</w:t>
      </w:r>
      <w:r w:rsidR="00DF5F7F">
        <w:rPr>
          <w:rFonts w:ascii="Arial" w:hAnsi="Arial" w:cs="Arial"/>
          <w:bCs/>
          <w:color w:val="000000"/>
        </w:rPr>
        <w:t>,</w:t>
      </w:r>
      <w:r w:rsidR="006C799B">
        <w:rPr>
          <w:rFonts w:ascii="Arial" w:hAnsi="Arial" w:cs="Arial"/>
          <w:bCs/>
          <w:color w:val="000000"/>
        </w:rPr>
        <w:t xml:space="preserve"> istotny dla warunków pozwolenia zintegrowanego</w:t>
      </w:r>
      <w:r w:rsidR="00DF5F7F">
        <w:rPr>
          <w:rFonts w:ascii="Arial" w:hAnsi="Arial" w:cs="Arial"/>
          <w:bCs/>
          <w:color w:val="000000"/>
        </w:rPr>
        <w:t>,</w:t>
      </w:r>
      <w:r w:rsidR="006C799B">
        <w:rPr>
          <w:rFonts w:ascii="Arial" w:hAnsi="Arial" w:cs="Arial"/>
          <w:bCs/>
          <w:color w:val="000000"/>
        </w:rPr>
        <w:t xml:space="preserve"> obejmuje</w:t>
      </w:r>
      <w:r w:rsidR="00887BAF">
        <w:rPr>
          <w:rFonts w:ascii="Arial" w:hAnsi="Arial" w:cs="Arial"/>
          <w:bCs/>
          <w:color w:val="000000"/>
        </w:rPr>
        <w:t xml:space="preserve"> wykonywanie pomiarów emisji hałasu do środowiska </w:t>
      </w:r>
      <w:r w:rsidR="00074B3D">
        <w:rPr>
          <w:rFonts w:ascii="Arial" w:hAnsi="Arial" w:cs="Arial"/>
          <w:bCs/>
          <w:color w:val="000000"/>
        </w:rPr>
        <w:br/>
      </w:r>
      <w:r w:rsidR="00887BAF">
        <w:rPr>
          <w:rFonts w:ascii="Arial" w:hAnsi="Arial" w:cs="Arial"/>
          <w:bCs/>
          <w:color w:val="000000"/>
        </w:rPr>
        <w:t>w zakresie określonym w punkcie IX. 3.</w:t>
      </w:r>
    </w:p>
    <w:p w14:paraId="35016F9A" w14:textId="4E1777E5" w:rsidR="00BB7764" w:rsidRPr="00220B1A" w:rsidRDefault="00171C95" w:rsidP="00220B1A">
      <w:pPr>
        <w:pStyle w:val="Akapitzlist"/>
        <w:numPr>
          <w:ilvl w:val="0"/>
          <w:numId w:val="126"/>
        </w:numPr>
        <w:spacing w:before="120" w:after="120" w:line="320" w:lineRule="exact"/>
        <w:ind w:left="142" w:hanging="357"/>
        <w:contextualSpacing w:val="0"/>
        <w:jc w:val="left"/>
        <w:rPr>
          <w:rFonts w:ascii="Arial" w:hAnsi="Arial" w:cs="Arial"/>
          <w:b/>
          <w:color w:val="000000"/>
        </w:rPr>
      </w:pPr>
      <w:r w:rsidRPr="00171C95">
        <w:rPr>
          <w:rFonts w:ascii="Arial" w:hAnsi="Arial" w:cs="Arial"/>
          <w:b/>
          <w:color w:val="000000"/>
        </w:rPr>
        <w:t>Monitoring stanu technicznego instalacji.</w:t>
      </w:r>
    </w:p>
    <w:p w14:paraId="05A88F0E" w14:textId="376BFAEA" w:rsidR="00136214" w:rsidRPr="00417707" w:rsidRDefault="00BB7764" w:rsidP="00220B1A">
      <w:pPr>
        <w:pStyle w:val="Akapitzlist"/>
        <w:spacing w:before="120" w:after="120" w:line="320" w:lineRule="exact"/>
        <w:ind w:left="0"/>
        <w:contextualSpacing w:val="0"/>
        <w:jc w:val="left"/>
        <w:rPr>
          <w:rFonts w:ascii="Arial" w:hAnsi="Arial" w:cs="Arial"/>
          <w:bCs/>
          <w:color w:val="000000"/>
        </w:rPr>
      </w:pPr>
      <w:r w:rsidRPr="005D4F4D">
        <w:rPr>
          <w:rFonts w:ascii="Arial" w:hAnsi="Arial" w:cs="Arial"/>
          <w:bCs/>
          <w:color w:val="000000"/>
        </w:rPr>
        <w:t>Kontrola stanu technicznego</w:t>
      </w:r>
      <w:r w:rsidR="005D4F4D" w:rsidRPr="005D4F4D">
        <w:rPr>
          <w:rFonts w:ascii="Arial" w:hAnsi="Arial" w:cs="Arial"/>
          <w:bCs/>
          <w:color w:val="000000"/>
        </w:rPr>
        <w:t xml:space="preserve"> instalacji będzie prowadzona w ramach bieżących działań służb utrzymania ruchu zakładu</w:t>
      </w:r>
      <w:r w:rsidR="005D4F4D">
        <w:rPr>
          <w:rFonts w:ascii="Arial" w:hAnsi="Arial" w:cs="Arial"/>
          <w:bCs/>
          <w:color w:val="000000"/>
        </w:rPr>
        <w:t>.</w:t>
      </w:r>
      <w:r w:rsidR="000D501B">
        <w:rPr>
          <w:rFonts w:ascii="Arial" w:hAnsi="Arial" w:cs="Arial"/>
          <w:bCs/>
          <w:color w:val="000000"/>
        </w:rPr>
        <w:t>”</w:t>
      </w:r>
    </w:p>
    <w:p w14:paraId="322ED68D" w14:textId="58BC1606" w:rsidR="00A254B0" w:rsidRDefault="00AB0D08" w:rsidP="00220B1A">
      <w:pPr>
        <w:spacing w:before="120" w:after="120" w:line="320" w:lineRule="exact"/>
        <w:ind w:hanging="284"/>
        <w:rPr>
          <w:rFonts w:ascii="Arial" w:hAnsi="Arial"/>
          <w:b/>
          <w:color w:val="000000"/>
          <w:sz w:val="24"/>
          <w:szCs w:val="24"/>
        </w:rPr>
      </w:pPr>
      <w:r>
        <w:rPr>
          <w:rFonts w:ascii="Arial" w:hAnsi="Arial" w:cs="Arial"/>
          <w:b/>
          <w:color w:val="000000"/>
          <w:sz w:val="24"/>
          <w:szCs w:val="24"/>
        </w:rPr>
        <w:t>V</w:t>
      </w:r>
      <w:r w:rsidR="008E416F" w:rsidRPr="008E416F">
        <w:rPr>
          <w:rFonts w:ascii="Arial" w:hAnsi="Arial" w:cs="Arial"/>
          <w:b/>
          <w:color w:val="000000"/>
          <w:sz w:val="24"/>
          <w:szCs w:val="24"/>
        </w:rPr>
        <w:t xml:space="preserve">I. Część </w:t>
      </w:r>
      <w:r w:rsidR="008E416F" w:rsidRPr="008E416F">
        <w:rPr>
          <w:rFonts w:ascii="Arial" w:hAnsi="Arial" w:cs="Arial"/>
          <w:b/>
          <w:sz w:val="24"/>
          <w:szCs w:val="24"/>
        </w:rPr>
        <w:t>X</w:t>
      </w:r>
      <w:r w:rsidR="00486DA0">
        <w:rPr>
          <w:rFonts w:ascii="Arial" w:hAnsi="Arial" w:cs="Arial"/>
          <w:b/>
          <w:sz w:val="24"/>
          <w:szCs w:val="24"/>
        </w:rPr>
        <w:t>.</w:t>
      </w:r>
      <w:r w:rsidR="008E416F" w:rsidRPr="008E416F">
        <w:rPr>
          <w:rFonts w:ascii="Arial" w:hAnsi="Arial" w:cs="Arial"/>
          <w:b/>
          <w:color w:val="000000"/>
          <w:sz w:val="24"/>
          <w:szCs w:val="24"/>
        </w:rPr>
        <w:t xml:space="preserve"> decyzji „</w:t>
      </w:r>
      <w:r w:rsidR="00A254B0" w:rsidRPr="00A254B0">
        <w:rPr>
          <w:rFonts w:ascii="Arial" w:hAnsi="Arial"/>
          <w:b/>
          <w:bCs/>
          <w:color w:val="000000"/>
          <w:sz w:val="24"/>
          <w:szCs w:val="24"/>
        </w:rPr>
        <w:t>Proponowane zasady gromadzenia i przekazywania wyników monitoringu organowi ochrony środowiska.”</w:t>
      </w:r>
      <w:r w:rsidR="002E71E8">
        <w:rPr>
          <w:rFonts w:ascii="Arial" w:hAnsi="Arial"/>
          <w:b/>
          <w:bCs/>
          <w:color w:val="000000"/>
          <w:sz w:val="24"/>
          <w:szCs w:val="24"/>
        </w:rPr>
        <w:t>,</w:t>
      </w:r>
      <w:r w:rsidR="00A254B0" w:rsidRPr="00A2371B">
        <w:rPr>
          <w:rFonts w:ascii="Arial" w:hAnsi="Arial"/>
          <w:b/>
          <w:color w:val="000000"/>
          <w:sz w:val="24"/>
          <w:szCs w:val="24"/>
        </w:rPr>
        <w:t xml:space="preserve"> punk</w:t>
      </w:r>
      <w:r w:rsidR="00A254B0">
        <w:rPr>
          <w:rFonts w:ascii="Arial" w:hAnsi="Arial"/>
          <w:b/>
          <w:color w:val="000000"/>
          <w:sz w:val="24"/>
          <w:szCs w:val="24"/>
        </w:rPr>
        <w:t>t 2</w:t>
      </w:r>
      <w:r w:rsidR="00A254B0" w:rsidRPr="00A2371B">
        <w:rPr>
          <w:rFonts w:ascii="Arial" w:hAnsi="Arial"/>
          <w:b/>
          <w:color w:val="000000"/>
          <w:sz w:val="24"/>
          <w:szCs w:val="24"/>
        </w:rPr>
        <w:t>.</w:t>
      </w:r>
      <w:r w:rsidR="00A254B0" w:rsidRPr="00A2371B">
        <w:rPr>
          <w:rFonts w:ascii="Arial" w:hAnsi="Arial"/>
          <w:color w:val="000000"/>
          <w:sz w:val="24"/>
          <w:szCs w:val="24"/>
        </w:rPr>
        <w:t xml:space="preserve"> </w:t>
      </w:r>
      <w:r w:rsidR="00A254B0" w:rsidRPr="00A254B0">
        <w:rPr>
          <w:rFonts w:ascii="Arial" w:hAnsi="Arial"/>
          <w:b/>
          <w:bCs/>
          <w:color w:val="000000"/>
          <w:sz w:val="24"/>
          <w:szCs w:val="24"/>
        </w:rPr>
        <w:t xml:space="preserve">„Wyniki monitoringu emisji gazów i pyłów do powietrza.” </w:t>
      </w:r>
    </w:p>
    <w:p w14:paraId="5775E02F" w14:textId="305E4A83" w:rsidR="00265CEC" w:rsidRPr="00B2745D" w:rsidRDefault="00A254B0" w:rsidP="00220B1A">
      <w:pPr>
        <w:spacing w:before="120" w:after="120" w:line="320" w:lineRule="exact"/>
        <w:rPr>
          <w:rFonts w:ascii="Arial" w:hAnsi="Arial"/>
          <w:b/>
          <w:color w:val="000000"/>
          <w:sz w:val="24"/>
          <w:szCs w:val="24"/>
        </w:rPr>
      </w:pPr>
      <w:r w:rsidRPr="00A2371B">
        <w:rPr>
          <w:rFonts w:ascii="Arial" w:hAnsi="Arial"/>
          <w:b/>
          <w:color w:val="000000"/>
          <w:sz w:val="24"/>
          <w:szCs w:val="24"/>
        </w:rPr>
        <w:t>otrzymuje brzmienie:</w:t>
      </w:r>
    </w:p>
    <w:p w14:paraId="57A3B794" w14:textId="3D219CEC" w:rsidR="00DD63E1" w:rsidRPr="00265CEC" w:rsidRDefault="00DD63E1" w:rsidP="00220B1A">
      <w:pPr>
        <w:spacing w:before="120" w:after="120" w:line="320" w:lineRule="exact"/>
        <w:rPr>
          <w:rFonts w:ascii="Arial" w:hAnsi="Arial"/>
          <w:color w:val="000000"/>
          <w:sz w:val="24"/>
          <w:szCs w:val="24"/>
        </w:rPr>
      </w:pPr>
      <w:r w:rsidRPr="00265CEC">
        <w:rPr>
          <w:rFonts w:ascii="Arial" w:hAnsi="Arial"/>
          <w:b/>
          <w:color w:val="000000"/>
          <w:sz w:val="24"/>
          <w:szCs w:val="24"/>
        </w:rPr>
        <w:t>„2. Wyniki monitoringu emisji gazów i pyłów do powietrza.</w:t>
      </w:r>
    </w:p>
    <w:p w14:paraId="3EC67EB5" w14:textId="77777777" w:rsidR="00DD63E1" w:rsidRPr="00265CEC" w:rsidRDefault="00DD63E1" w:rsidP="00DD63E1">
      <w:pPr>
        <w:pStyle w:val="Standardowy1"/>
        <w:spacing w:line="320" w:lineRule="exact"/>
        <w:ind w:left="313"/>
        <w:jc w:val="left"/>
        <w:rPr>
          <w:rFonts w:ascii="Arial" w:hAnsi="Arial" w:cs="Arial"/>
          <w:sz w:val="24"/>
          <w:u w:val="single"/>
        </w:rPr>
      </w:pPr>
      <w:r w:rsidRPr="00265CEC">
        <w:rPr>
          <w:rFonts w:ascii="Arial" w:hAnsi="Arial" w:cs="Arial"/>
          <w:sz w:val="24"/>
          <w:u w:val="single"/>
        </w:rPr>
        <w:t xml:space="preserve">Zobowiązuje się operatora instalacji do: </w:t>
      </w:r>
    </w:p>
    <w:p w14:paraId="5FF7CCB4" w14:textId="77777777" w:rsidR="00DD63E1" w:rsidRPr="00B8728D" w:rsidRDefault="00DD63E1" w:rsidP="008A6686">
      <w:pPr>
        <w:pStyle w:val="Standardowy1"/>
        <w:numPr>
          <w:ilvl w:val="0"/>
          <w:numId w:val="130"/>
        </w:numPr>
        <w:tabs>
          <w:tab w:val="clear" w:pos="1080"/>
          <w:tab w:val="num" w:pos="738"/>
          <w:tab w:val="left" w:pos="900"/>
        </w:tabs>
        <w:spacing w:after="0" w:line="320" w:lineRule="exact"/>
        <w:ind w:left="313" w:firstLine="0"/>
        <w:jc w:val="left"/>
        <w:rPr>
          <w:rFonts w:ascii="Arial" w:hAnsi="Arial" w:cs="Arial"/>
          <w:sz w:val="24"/>
        </w:rPr>
      </w:pPr>
      <w:r w:rsidRPr="00B8728D">
        <w:rPr>
          <w:rFonts w:ascii="Arial" w:hAnsi="Arial" w:cs="Arial"/>
          <w:sz w:val="24"/>
        </w:rPr>
        <w:t>Archiwizowania danych dotyczących monitoringu powietrza.</w:t>
      </w:r>
    </w:p>
    <w:p w14:paraId="25ACDF7B" w14:textId="4CC82DE7" w:rsidR="0074669A" w:rsidRPr="00357756" w:rsidRDefault="00DD63E1" w:rsidP="00357756">
      <w:pPr>
        <w:pStyle w:val="Standardowy1"/>
        <w:numPr>
          <w:ilvl w:val="0"/>
          <w:numId w:val="130"/>
        </w:numPr>
        <w:tabs>
          <w:tab w:val="clear" w:pos="1080"/>
          <w:tab w:val="num" w:pos="880"/>
        </w:tabs>
        <w:spacing w:after="0" w:line="320" w:lineRule="exact"/>
        <w:ind w:left="738" w:hanging="425"/>
        <w:jc w:val="left"/>
        <w:rPr>
          <w:rFonts w:ascii="Arial" w:hAnsi="Arial" w:cs="Arial"/>
          <w:sz w:val="24"/>
        </w:rPr>
      </w:pPr>
      <w:r w:rsidRPr="00B8728D">
        <w:rPr>
          <w:rFonts w:ascii="Arial" w:hAnsi="Arial" w:cs="Arial"/>
          <w:sz w:val="24"/>
        </w:rPr>
        <w:t xml:space="preserve">Przedkładania organowi właściwemu do wydania pozwolenia zintegrowanego oraz Wojewódzkiemu Inspektorowi Ochrony Środowiska w Katowicach sprawozdań z wykonywanych pomiarów emisji substancji do powietrza </w:t>
      </w:r>
      <w:r>
        <w:rPr>
          <w:rFonts w:ascii="Arial" w:hAnsi="Arial" w:cs="Arial"/>
          <w:sz w:val="24"/>
        </w:rPr>
        <w:br/>
      </w:r>
      <w:r w:rsidRPr="00B8728D">
        <w:rPr>
          <w:rFonts w:ascii="Arial" w:hAnsi="Arial" w:cs="Arial"/>
          <w:sz w:val="24"/>
        </w:rPr>
        <w:lastRenderedPageBreak/>
        <w:t xml:space="preserve">w terminie 30 dni od dnia wykonania pomiarów. Przedłożone sprawozdanie powinno umożliwiać bezpośrednie porównanie wartości otrzymanych </w:t>
      </w:r>
      <w:r>
        <w:rPr>
          <w:rFonts w:ascii="Arial" w:hAnsi="Arial" w:cs="Arial"/>
          <w:sz w:val="24"/>
        </w:rPr>
        <w:br/>
      </w:r>
      <w:r w:rsidRPr="00B8728D">
        <w:rPr>
          <w:rFonts w:ascii="Arial" w:hAnsi="Arial" w:cs="Arial"/>
          <w:sz w:val="24"/>
        </w:rPr>
        <w:t>w wyniku wykonania pomiarów z wartościami określonymi jako dopuszczalna emisja substancji do powietrza w przedmiotowym pozwoleniu zintegrowanym.”</w:t>
      </w:r>
    </w:p>
    <w:p w14:paraId="5D803CC5" w14:textId="741617E6" w:rsidR="00220B1A" w:rsidRPr="00220B1A" w:rsidRDefault="000D501B" w:rsidP="00D93A79">
      <w:pPr>
        <w:spacing w:before="120" w:after="120" w:line="320" w:lineRule="exact"/>
        <w:ind w:hanging="284"/>
        <w:rPr>
          <w:rFonts w:ascii="Arial" w:eastAsia="Calibri" w:hAnsi="Arial" w:cs="Arial"/>
          <w:b/>
          <w:sz w:val="24"/>
          <w:szCs w:val="24"/>
        </w:rPr>
      </w:pPr>
      <w:r>
        <w:rPr>
          <w:rFonts w:ascii="Arial" w:hAnsi="Arial" w:cs="Arial"/>
          <w:b/>
          <w:color w:val="000000"/>
          <w:sz w:val="24"/>
          <w:szCs w:val="24"/>
        </w:rPr>
        <w:t>V</w:t>
      </w:r>
      <w:r w:rsidR="00AB0D08">
        <w:rPr>
          <w:rFonts w:ascii="Arial" w:hAnsi="Arial" w:cs="Arial"/>
          <w:b/>
          <w:color w:val="000000"/>
          <w:sz w:val="24"/>
          <w:szCs w:val="24"/>
        </w:rPr>
        <w:t>II</w:t>
      </w:r>
      <w:r w:rsidR="001E047D" w:rsidRPr="00991707">
        <w:rPr>
          <w:rFonts w:ascii="Arial" w:hAnsi="Arial" w:cs="Arial"/>
          <w:b/>
          <w:color w:val="000000"/>
          <w:sz w:val="24"/>
          <w:szCs w:val="24"/>
        </w:rPr>
        <w:t xml:space="preserve">. </w:t>
      </w:r>
      <w:r w:rsidR="001D293F">
        <w:rPr>
          <w:rFonts w:ascii="Arial" w:hAnsi="Arial" w:cs="Arial"/>
          <w:b/>
          <w:color w:val="000000"/>
          <w:sz w:val="24"/>
          <w:szCs w:val="24"/>
        </w:rPr>
        <w:t>Część</w:t>
      </w:r>
      <w:r w:rsidR="001E047D" w:rsidRPr="00991707">
        <w:rPr>
          <w:rFonts w:ascii="Arial" w:hAnsi="Arial" w:cs="Arial"/>
          <w:b/>
          <w:color w:val="000000"/>
          <w:sz w:val="24"/>
          <w:szCs w:val="24"/>
        </w:rPr>
        <w:t xml:space="preserve"> </w:t>
      </w:r>
      <w:r w:rsidR="001E047D">
        <w:rPr>
          <w:rFonts w:ascii="Arial" w:hAnsi="Arial" w:cs="Arial"/>
          <w:b/>
          <w:sz w:val="24"/>
          <w:szCs w:val="24"/>
        </w:rPr>
        <w:t>X</w:t>
      </w:r>
      <w:r w:rsidR="009C6F61">
        <w:rPr>
          <w:rFonts w:ascii="Arial" w:hAnsi="Arial" w:cs="Arial"/>
          <w:b/>
          <w:sz w:val="24"/>
          <w:szCs w:val="24"/>
        </w:rPr>
        <w:t>II</w:t>
      </w:r>
      <w:r w:rsidR="00680CFA">
        <w:rPr>
          <w:rFonts w:ascii="Arial" w:hAnsi="Arial" w:cs="Arial"/>
          <w:b/>
          <w:sz w:val="24"/>
          <w:szCs w:val="24"/>
        </w:rPr>
        <w:t>I</w:t>
      </w:r>
      <w:r w:rsidR="00486DA0">
        <w:rPr>
          <w:rFonts w:ascii="Arial" w:hAnsi="Arial" w:cs="Arial"/>
          <w:b/>
          <w:sz w:val="24"/>
          <w:szCs w:val="24"/>
        </w:rPr>
        <w:t>.</w:t>
      </w:r>
      <w:r w:rsidR="001E047D" w:rsidRPr="00991707">
        <w:rPr>
          <w:rFonts w:ascii="Arial" w:hAnsi="Arial" w:cs="Arial"/>
          <w:b/>
          <w:color w:val="000000"/>
          <w:sz w:val="24"/>
          <w:szCs w:val="24"/>
        </w:rPr>
        <w:t xml:space="preserve"> decyzji </w:t>
      </w:r>
      <w:r w:rsidR="001E047D">
        <w:rPr>
          <w:rFonts w:ascii="Arial" w:hAnsi="Arial" w:cs="Arial"/>
          <w:b/>
          <w:color w:val="000000"/>
          <w:sz w:val="24"/>
          <w:szCs w:val="24"/>
        </w:rPr>
        <w:t>„</w:t>
      </w:r>
      <w:r w:rsidR="00AB7548">
        <w:rPr>
          <w:rFonts w:ascii="Arial" w:hAnsi="Arial" w:cs="Arial"/>
          <w:b/>
          <w:color w:val="000000"/>
          <w:sz w:val="24"/>
          <w:szCs w:val="24"/>
        </w:rPr>
        <w:t xml:space="preserve">Zobowiązuje się </w:t>
      </w:r>
      <w:r w:rsidR="00D06171">
        <w:rPr>
          <w:rFonts w:ascii="Arial" w:hAnsi="Arial" w:cs="Arial"/>
          <w:b/>
          <w:color w:val="000000"/>
          <w:sz w:val="24"/>
          <w:szCs w:val="24"/>
        </w:rPr>
        <w:t>MASTER Sp. z o.o.</w:t>
      </w:r>
      <w:r w:rsidR="00ED2348">
        <w:rPr>
          <w:rFonts w:ascii="Arial" w:hAnsi="Arial" w:cs="Arial"/>
          <w:b/>
          <w:color w:val="000000"/>
          <w:sz w:val="24"/>
          <w:szCs w:val="24"/>
        </w:rPr>
        <w:t xml:space="preserve"> do:</w:t>
      </w:r>
      <w:r w:rsidR="001E047D">
        <w:rPr>
          <w:rFonts w:ascii="Arial" w:hAnsi="Arial" w:cs="Arial"/>
          <w:b/>
          <w:color w:val="000000"/>
          <w:sz w:val="24"/>
          <w:szCs w:val="24"/>
        </w:rPr>
        <w:t xml:space="preserve">” </w:t>
      </w:r>
      <w:r w:rsidR="001E047D" w:rsidRPr="00220B1A">
        <w:rPr>
          <w:rFonts w:ascii="Arial" w:eastAsia="Calibri" w:hAnsi="Arial" w:cs="Arial"/>
          <w:b/>
          <w:sz w:val="24"/>
          <w:szCs w:val="24"/>
        </w:rPr>
        <w:t>o</w:t>
      </w:r>
      <w:r w:rsidR="001C634E" w:rsidRPr="00220B1A">
        <w:rPr>
          <w:rFonts w:ascii="Arial" w:eastAsia="Calibri" w:hAnsi="Arial" w:cs="Arial"/>
          <w:b/>
          <w:sz w:val="24"/>
          <w:szCs w:val="24"/>
        </w:rPr>
        <w:t>trzymuje</w:t>
      </w:r>
      <w:r w:rsidR="001E047D" w:rsidRPr="00220B1A">
        <w:rPr>
          <w:rFonts w:ascii="Arial" w:eastAsia="Calibri" w:hAnsi="Arial" w:cs="Arial"/>
          <w:b/>
          <w:sz w:val="24"/>
          <w:szCs w:val="24"/>
        </w:rPr>
        <w:t xml:space="preserve"> brzmieni</w:t>
      </w:r>
      <w:r w:rsidR="001C634E" w:rsidRPr="00220B1A">
        <w:rPr>
          <w:rFonts w:ascii="Arial" w:eastAsia="Calibri" w:hAnsi="Arial" w:cs="Arial"/>
          <w:b/>
          <w:sz w:val="24"/>
          <w:szCs w:val="24"/>
        </w:rPr>
        <w:t>e</w:t>
      </w:r>
      <w:r w:rsidR="001E047D" w:rsidRPr="00220B1A">
        <w:rPr>
          <w:rFonts w:ascii="Arial" w:eastAsia="Calibri" w:hAnsi="Arial" w:cs="Arial"/>
          <w:b/>
          <w:sz w:val="24"/>
          <w:szCs w:val="24"/>
        </w:rPr>
        <w:t>:</w:t>
      </w:r>
    </w:p>
    <w:p w14:paraId="74D916CA" w14:textId="355A1FBC" w:rsidR="00EB7EED" w:rsidRPr="00220B1A" w:rsidRDefault="00C521A6" w:rsidP="00220B1A">
      <w:pPr>
        <w:spacing w:before="120" w:after="120" w:line="320" w:lineRule="exact"/>
        <w:rPr>
          <w:rFonts w:ascii="Arial" w:eastAsia="Calibri" w:hAnsi="Arial" w:cs="Arial"/>
          <w:b/>
          <w:sz w:val="24"/>
          <w:szCs w:val="24"/>
        </w:rPr>
      </w:pPr>
      <w:r w:rsidRPr="00220B1A">
        <w:rPr>
          <w:rFonts w:ascii="Arial" w:eastAsia="Calibri" w:hAnsi="Arial" w:cs="Arial"/>
          <w:b/>
          <w:sz w:val="24"/>
          <w:szCs w:val="24"/>
        </w:rPr>
        <w:t>„</w:t>
      </w:r>
      <w:r w:rsidR="00DB725B" w:rsidRPr="00220B1A">
        <w:rPr>
          <w:rFonts w:ascii="Arial" w:eastAsia="Calibri" w:hAnsi="Arial" w:cs="Arial"/>
          <w:b/>
          <w:sz w:val="24"/>
          <w:szCs w:val="24"/>
        </w:rPr>
        <w:t xml:space="preserve">XIII. </w:t>
      </w:r>
      <w:r w:rsidR="00D551A1" w:rsidRPr="00220B1A">
        <w:rPr>
          <w:rFonts w:ascii="Arial" w:hAnsi="Arial" w:cs="Arial"/>
          <w:b/>
          <w:sz w:val="24"/>
          <w:szCs w:val="24"/>
        </w:rPr>
        <w:t>Zobowiązuje się prowadzącego instalację do:</w:t>
      </w:r>
    </w:p>
    <w:p w14:paraId="67C6FF2E" w14:textId="1154FBC9" w:rsidR="00D551A1" w:rsidRPr="00DE7D83" w:rsidRDefault="006B522A" w:rsidP="00E9369E">
      <w:pPr>
        <w:pStyle w:val="Tekstpodstawowywcity"/>
        <w:numPr>
          <w:ilvl w:val="0"/>
          <w:numId w:val="139"/>
        </w:numPr>
        <w:spacing w:before="120" w:after="120" w:line="320" w:lineRule="exact"/>
        <w:ind w:left="567" w:hanging="357"/>
        <w:jc w:val="left"/>
        <w:rPr>
          <w:rFonts w:ascii="Arial" w:hAnsi="Arial" w:cs="Arial"/>
          <w:b/>
          <w:i w:val="0"/>
        </w:rPr>
      </w:pPr>
      <w:r w:rsidRPr="00DE7D83">
        <w:rPr>
          <w:rFonts w:ascii="Arial" w:hAnsi="Arial" w:cs="Arial"/>
          <w:b/>
          <w:i w:val="0"/>
        </w:rPr>
        <w:t>Zobowiązania ogólne</w:t>
      </w:r>
      <w:r w:rsidR="00DE7D83">
        <w:rPr>
          <w:rFonts w:ascii="Arial" w:hAnsi="Arial" w:cs="Arial"/>
          <w:b/>
          <w:i w:val="0"/>
        </w:rPr>
        <w:t>.</w:t>
      </w:r>
    </w:p>
    <w:p w14:paraId="30DFD52C" w14:textId="1045ABC3" w:rsidR="00EB7EED" w:rsidRPr="00E9369E" w:rsidRDefault="00EB7EED" w:rsidP="00E9369E">
      <w:pPr>
        <w:pStyle w:val="Akapitzlist"/>
        <w:numPr>
          <w:ilvl w:val="0"/>
          <w:numId w:val="138"/>
        </w:numPr>
        <w:spacing w:before="120" w:after="120" w:line="320" w:lineRule="exact"/>
        <w:ind w:left="714" w:hanging="357"/>
        <w:contextualSpacing w:val="0"/>
        <w:jc w:val="left"/>
        <w:rPr>
          <w:rFonts w:ascii="Arial" w:hAnsi="Arial" w:cs="Arial"/>
        </w:rPr>
      </w:pPr>
      <w:r w:rsidRPr="00BD3E27">
        <w:rPr>
          <w:rFonts w:ascii="Arial" w:hAnsi="Arial" w:cs="Arial"/>
        </w:rPr>
        <w:t xml:space="preserve">Przedkładania wojewódzkiemu inspektorowi ochrony środowiska oraz organowi właściwemu do wydania pozwolenia zintegrowanego sprawozdania </w:t>
      </w:r>
      <w:r w:rsidR="00E9369E">
        <w:rPr>
          <w:rFonts w:ascii="Arial" w:hAnsi="Arial" w:cs="Arial"/>
        </w:rPr>
        <w:br/>
      </w:r>
      <w:r w:rsidRPr="00E9369E">
        <w:rPr>
          <w:rFonts w:ascii="Arial" w:hAnsi="Arial" w:cs="Arial"/>
        </w:rPr>
        <w:t>z wykonywanych pomiarów w terminach zgodnych z obowiązującymi przepisami.</w:t>
      </w:r>
    </w:p>
    <w:p w14:paraId="1601C1BE" w14:textId="77777777" w:rsidR="00EB7EED" w:rsidRPr="00BD3E27" w:rsidRDefault="00EB7EED" w:rsidP="008A6686">
      <w:pPr>
        <w:pStyle w:val="Akapitzlist"/>
        <w:numPr>
          <w:ilvl w:val="0"/>
          <w:numId w:val="138"/>
        </w:numPr>
        <w:spacing w:line="320" w:lineRule="exact"/>
        <w:ind w:left="714" w:hanging="357"/>
        <w:contextualSpacing w:val="0"/>
        <w:jc w:val="left"/>
        <w:rPr>
          <w:rFonts w:ascii="Arial" w:hAnsi="Arial" w:cs="Arial"/>
        </w:rPr>
      </w:pPr>
      <w:r w:rsidRPr="00BD3E27">
        <w:rPr>
          <w:rFonts w:ascii="Arial" w:hAnsi="Arial" w:cs="Arial"/>
        </w:rPr>
        <w:t>Ewidencjonowania i przechowywania wyników przeprowadzonych pomiarów emisji, danych o wielkości emisji, czasie pracy instalacji oraz o ilości zużywanych surowców w procesie technologicznym i wielkości produkcji przez 5 lat od zakończenia roku kalendarzowego, którego dotyczą.</w:t>
      </w:r>
    </w:p>
    <w:p w14:paraId="5C7257CF" w14:textId="77777777" w:rsidR="00EB7EED" w:rsidRPr="00BD3E27" w:rsidRDefault="00EB7EED" w:rsidP="008A6686">
      <w:pPr>
        <w:pStyle w:val="Akapitzlist"/>
        <w:numPr>
          <w:ilvl w:val="0"/>
          <w:numId w:val="138"/>
        </w:numPr>
        <w:spacing w:line="320" w:lineRule="exact"/>
        <w:ind w:left="714" w:hanging="357"/>
        <w:contextualSpacing w:val="0"/>
        <w:jc w:val="left"/>
        <w:rPr>
          <w:rFonts w:ascii="Arial" w:hAnsi="Arial" w:cs="Arial"/>
        </w:rPr>
      </w:pPr>
      <w:r w:rsidRPr="00BD3E27">
        <w:rPr>
          <w:rFonts w:ascii="Arial" w:hAnsi="Arial" w:cs="Arial"/>
        </w:rPr>
        <w:t>Archiwizowania danych dotyczących monitoringu środowiska i kontroli eksploatacji instalacji.</w:t>
      </w:r>
    </w:p>
    <w:p w14:paraId="299F8C79" w14:textId="77777777" w:rsidR="00EB7EED" w:rsidRPr="00BD3E27" w:rsidRDefault="00EB7EED" w:rsidP="008A6686">
      <w:pPr>
        <w:pStyle w:val="Akapitzlist"/>
        <w:numPr>
          <w:ilvl w:val="0"/>
          <w:numId w:val="138"/>
        </w:numPr>
        <w:spacing w:line="320" w:lineRule="exact"/>
        <w:ind w:left="714" w:hanging="357"/>
        <w:contextualSpacing w:val="0"/>
        <w:jc w:val="left"/>
        <w:rPr>
          <w:rFonts w:ascii="Arial" w:hAnsi="Arial" w:cs="Arial"/>
        </w:rPr>
      </w:pPr>
      <w:r w:rsidRPr="00BD3E27">
        <w:rPr>
          <w:rFonts w:ascii="Arial" w:hAnsi="Arial" w:cs="Arial"/>
        </w:rPr>
        <w:t>Podjęcia natychmiastowych działań zmierzających do usunięcia awarii w</w:t>
      </w:r>
      <w:r>
        <w:rPr>
          <w:rFonts w:ascii="Arial" w:hAnsi="Arial" w:cs="Arial"/>
        </w:rPr>
        <w:t> </w:t>
      </w:r>
      <w:r w:rsidRPr="00BD3E27">
        <w:rPr>
          <w:rFonts w:ascii="Arial" w:hAnsi="Arial" w:cs="Arial"/>
        </w:rPr>
        <w:t>przypadku jej wystąpienia oraz poinformowania o wystąpieniu awarii osoby znajdujące się w strefie zagrożenia i jednostkę organizacyjną Państwowej Straży Pożarnej albo Policji albo Wójta, Burmistrza lub Prezydenta Miasta.</w:t>
      </w:r>
    </w:p>
    <w:p w14:paraId="68DCC37D" w14:textId="4F6E748B" w:rsidR="00EB7EED" w:rsidRPr="00BD3E27" w:rsidRDefault="00EB7EED" w:rsidP="008A6686">
      <w:pPr>
        <w:pStyle w:val="Akapitzlist"/>
        <w:numPr>
          <w:ilvl w:val="0"/>
          <w:numId w:val="138"/>
        </w:numPr>
        <w:spacing w:line="320" w:lineRule="exact"/>
        <w:ind w:left="714" w:hanging="357"/>
        <w:contextualSpacing w:val="0"/>
        <w:jc w:val="left"/>
        <w:rPr>
          <w:rFonts w:ascii="Arial" w:hAnsi="Arial" w:cs="Arial"/>
        </w:rPr>
      </w:pPr>
      <w:r w:rsidRPr="00BD3E27">
        <w:rPr>
          <w:rFonts w:ascii="Arial" w:eastAsiaTheme="minorHAnsi" w:hAnsi="Arial" w:cs="Arial"/>
          <w:iCs/>
          <w:color w:val="000000"/>
          <w:lang w:eastAsia="en-US"/>
        </w:rPr>
        <w:t xml:space="preserve">Przedkładania wojewódzkiemu inspektorowi ochrony środowiska oraz organowi właściwemu do wydania pozwolenia zintegrowanego do 30 kwietnia każdego roku, corocznej informacji pozwalającej na przeprowadzenie oceny zgodności </w:t>
      </w:r>
      <w:r w:rsidR="00104301">
        <w:rPr>
          <w:rFonts w:ascii="Arial" w:eastAsiaTheme="minorHAnsi" w:hAnsi="Arial" w:cs="Arial"/>
          <w:iCs/>
          <w:color w:val="000000"/>
          <w:lang w:eastAsia="en-US"/>
        </w:rPr>
        <w:br/>
      </w:r>
      <w:r w:rsidRPr="00BD3E27">
        <w:rPr>
          <w:rFonts w:ascii="Arial" w:eastAsiaTheme="minorHAnsi" w:hAnsi="Arial" w:cs="Arial"/>
          <w:iCs/>
          <w:color w:val="000000"/>
          <w:lang w:eastAsia="en-US"/>
        </w:rPr>
        <w:t xml:space="preserve">z warunkami określonymi w pozwoleniu, zgodnie z tabelą zamieszczoną na stronie internetowej Urzędu Marszałkowskiego Województwa Śląskiego. </w:t>
      </w:r>
    </w:p>
    <w:p w14:paraId="784481D3" w14:textId="77777777" w:rsidR="00EB7EED" w:rsidRPr="00BD3E27" w:rsidRDefault="00EB7EED" w:rsidP="008A6686">
      <w:pPr>
        <w:pStyle w:val="Akapitzlist"/>
        <w:numPr>
          <w:ilvl w:val="0"/>
          <w:numId w:val="138"/>
        </w:numPr>
        <w:spacing w:line="320" w:lineRule="exact"/>
        <w:ind w:left="714" w:hanging="357"/>
        <w:contextualSpacing w:val="0"/>
        <w:jc w:val="left"/>
        <w:rPr>
          <w:rFonts w:ascii="Arial" w:hAnsi="Arial" w:cs="Arial"/>
        </w:rPr>
      </w:pPr>
      <w:r w:rsidRPr="00BD3E27">
        <w:rPr>
          <w:rFonts w:ascii="Arial" w:hAnsi="Arial" w:cs="Arial"/>
          <w:color w:val="000000"/>
        </w:rPr>
        <w:t>Złożenia wniosku o dokonanie zmian w posiadanym pozwoleniu w przypadku zmian warunków określonych w pozwoleniu.</w:t>
      </w:r>
    </w:p>
    <w:p w14:paraId="77357FAC" w14:textId="2AE6A7F4" w:rsidR="00EB7EED" w:rsidRPr="00BD3E27" w:rsidRDefault="00EB7EED" w:rsidP="00E9369E">
      <w:pPr>
        <w:pStyle w:val="Akapitzlist"/>
        <w:numPr>
          <w:ilvl w:val="0"/>
          <w:numId w:val="138"/>
        </w:numPr>
        <w:spacing w:before="120" w:after="120" w:line="320" w:lineRule="exact"/>
        <w:ind w:left="714" w:hanging="357"/>
        <w:contextualSpacing w:val="0"/>
        <w:jc w:val="left"/>
        <w:rPr>
          <w:rFonts w:ascii="Arial" w:hAnsi="Arial" w:cs="Arial"/>
        </w:rPr>
      </w:pPr>
      <w:r w:rsidRPr="00BD3E27">
        <w:rPr>
          <w:rFonts w:ascii="Arial" w:hAnsi="Arial" w:cs="Arial"/>
        </w:rPr>
        <w:t xml:space="preserve">Przedkładania informacji oraz sprawozdań z wykonywanych pomiarów za pomocą </w:t>
      </w:r>
      <w:proofErr w:type="spellStart"/>
      <w:r w:rsidRPr="00BD3E27">
        <w:rPr>
          <w:rFonts w:ascii="Arial" w:hAnsi="Arial" w:cs="Arial"/>
        </w:rPr>
        <w:t>ePUAP</w:t>
      </w:r>
      <w:proofErr w:type="spellEnd"/>
      <w:r w:rsidRPr="00BD3E27">
        <w:rPr>
          <w:rFonts w:ascii="Arial" w:hAnsi="Arial" w:cs="Arial"/>
        </w:rPr>
        <w:t xml:space="preserve"> lub na elektronicznym nośniku danych (bez wersji papierowej), opisanych odpowiednio treścią: „dotyczy: „OE.PZ.INFORMACJA_COROCZNA_3</w:t>
      </w:r>
      <w:r w:rsidR="00B30988">
        <w:rPr>
          <w:rFonts w:ascii="Arial" w:hAnsi="Arial" w:cs="Arial"/>
        </w:rPr>
        <w:t>11</w:t>
      </w:r>
      <w:r w:rsidRPr="00BD3E27">
        <w:rPr>
          <w:rFonts w:ascii="Arial" w:hAnsi="Arial" w:cs="Arial"/>
        </w:rPr>
        <w:t xml:space="preserve">” </w:t>
      </w:r>
      <w:r w:rsidR="00E3388D">
        <w:rPr>
          <w:rFonts w:ascii="Arial" w:hAnsi="Arial" w:cs="Arial"/>
        </w:rPr>
        <w:br/>
      </w:r>
      <w:r w:rsidRPr="00BD3E27">
        <w:rPr>
          <w:rFonts w:ascii="Arial" w:hAnsi="Arial" w:cs="Arial"/>
        </w:rPr>
        <w:t>lub „OE.PZ.POMIARY_3</w:t>
      </w:r>
      <w:r w:rsidR="00B30988">
        <w:rPr>
          <w:rFonts w:ascii="Arial" w:hAnsi="Arial" w:cs="Arial"/>
        </w:rPr>
        <w:t>11</w:t>
      </w:r>
      <w:r w:rsidRPr="00BD3E27">
        <w:rPr>
          <w:rFonts w:ascii="Arial" w:hAnsi="Arial" w:cs="Arial"/>
        </w:rPr>
        <w:t>.</w:t>
      </w:r>
    </w:p>
    <w:p w14:paraId="634C4F2A" w14:textId="2DE2472A" w:rsidR="003142D8" w:rsidRPr="00E9369E" w:rsidRDefault="00794559" w:rsidP="00E9369E">
      <w:pPr>
        <w:pStyle w:val="Tekstpodstawowywcity"/>
        <w:numPr>
          <w:ilvl w:val="0"/>
          <w:numId w:val="139"/>
        </w:numPr>
        <w:spacing w:before="120" w:after="120" w:line="320" w:lineRule="exact"/>
        <w:ind w:left="284" w:firstLine="0"/>
        <w:jc w:val="left"/>
        <w:rPr>
          <w:rFonts w:ascii="Arial" w:hAnsi="Arial" w:cs="Arial"/>
          <w:b/>
          <w:i w:val="0"/>
          <w:iCs w:val="0"/>
        </w:rPr>
      </w:pPr>
      <w:r w:rsidRPr="00794559">
        <w:rPr>
          <w:rFonts w:ascii="Arial" w:hAnsi="Arial" w:cs="Arial"/>
          <w:b/>
          <w:i w:val="0"/>
          <w:iCs w:val="0"/>
        </w:rPr>
        <w:t>Zobowiązania w zakresie ochrony powietrza</w:t>
      </w:r>
      <w:r w:rsidR="00DE7D83">
        <w:rPr>
          <w:rFonts w:ascii="Arial" w:hAnsi="Arial" w:cs="Arial"/>
          <w:b/>
          <w:i w:val="0"/>
          <w:iCs w:val="0"/>
        </w:rPr>
        <w:t>.</w:t>
      </w:r>
    </w:p>
    <w:p w14:paraId="142D744F" w14:textId="5131B845" w:rsidR="001E047D" w:rsidRPr="00DE7D83" w:rsidRDefault="001E047D" w:rsidP="00E9369E">
      <w:pPr>
        <w:pStyle w:val="Akapitzlist"/>
        <w:widowControl w:val="0"/>
        <w:numPr>
          <w:ilvl w:val="0"/>
          <w:numId w:val="138"/>
        </w:numPr>
        <w:autoSpaceDE w:val="0"/>
        <w:autoSpaceDN w:val="0"/>
        <w:adjustRightInd w:val="0"/>
        <w:spacing w:before="120" w:after="120" w:line="320" w:lineRule="exact"/>
        <w:jc w:val="left"/>
        <w:rPr>
          <w:rFonts w:ascii="Arial" w:hAnsi="Arial" w:cs="Arial"/>
        </w:rPr>
      </w:pPr>
      <w:r w:rsidRPr="00DE7D83">
        <w:rPr>
          <w:rFonts w:ascii="Arial" w:hAnsi="Arial" w:cs="Arial"/>
        </w:rPr>
        <w:t>Zobowiązuje się operatora instalacji do opracowania i wdrożenia planu zarządzania odorami, stanowiącego część systemu zarządzania środowiskowego (BAT 1 pkt XIV) oraz dokonywania jego regularnych przeglądów, w przypadku stwierdzenia uciążliwości zapachowej (skargi, sygnały z obiektów wrażliwych).</w:t>
      </w:r>
    </w:p>
    <w:p w14:paraId="2ED3AC74" w14:textId="77777777" w:rsidR="001E047D" w:rsidRPr="00B11668" w:rsidRDefault="001E047D" w:rsidP="00A42681">
      <w:pPr>
        <w:widowControl w:val="0"/>
        <w:autoSpaceDE w:val="0"/>
        <w:autoSpaceDN w:val="0"/>
        <w:adjustRightInd w:val="0"/>
        <w:spacing w:before="120" w:after="120" w:line="320" w:lineRule="exact"/>
        <w:ind w:left="709"/>
        <w:rPr>
          <w:rFonts w:ascii="Arial" w:eastAsia="Times New Roman" w:hAnsi="Arial" w:cs="Arial"/>
          <w:sz w:val="24"/>
          <w:szCs w:val="24"/>
          <w:lang w:eastAsia="pl-PL"/>
        </w:rPr>
      </w:pPr>
      <w:r w:rsidRPr="00B11668">
        <w:rPr>
          <w:rFonts w:ascii="Arial" w:eastAsia="Times New Roman" w:hAnsi="Arial" w:cs="Arial"/>
          <w:sz w:val="24"/>
          <w:szCs w:val="24"/>
          <w:lang w:eastAsia="pl-PL"/>
        </w:rPr>
        <w:t>Opracowany plan zarządzania odorami zawierać powinien wszystkie elementy wymienione w konkluzjach BAT 12, tj.:</w:t>
      </w:r>
    </w:p>
    <w:p w14:paraId="098BA8FF" w14:textId="77777777" w:rsidR="001E047D" w:rsidRPr="00B11668" w:rsidRDefault="001E047D" w:rsidP="00A42681">
      <w:pPr>
        <w:widowControl w:val="0"/>
        <w:numPr>
          <w:ilvl w:val="0"/>
          <w:numId w:val="129"/>
        </w:numPr>
        <w:autoSpaceDE w:val="0"/>
        <w:autoSpaceDN w:val="0"/>
        <w:adjustRightInd w:val="0"/>
        <w:spacing w:before="120" w:after="120" w:line="320" w:lineRule="exact"/>
        <w:ind w:left="709" w:hanging="426"/>
        <w:contextualSpacing/>
        <w:rPr>
          <w:rFonts w:ascii="Arial" w:eastAsia="Times New Roman" w:hAnsi="Arial" w:cs="Arial"/>
          <w:sz w:val="24"/>
          <w:szCs w:val="24"/>
          <w:lang w:eastAsia="pl-PL"/>
        </w:rPr>
      </w:pPr>
      <w:r w:rsidRPr="00B11668">
        <w:rPr>
          <w:rFonts w:ascii="Arial" w:eastAsia="Times New Roman" w:hAnsi="Arial" w:cs="Arial"/>
          <w:sz w:val="24"/>
          <w:szCs w:val="24"/>
          <w:lang w:eastAsia="pl-PL"/>
        </w:rPr>
        <w:t>protokół zawierający odpowiednie działania i harmonogram;</w:t>
      </w:r>
    </w:p>
    <w:p w14:paraId="4DDF03B8" w14:textId="77777777" w:rsidR="001E047D" w:rsidRPr="00B11668" w:rsidRDefault="001E047D" w:rsidP="008A6686">
      <w:pPr>
        <w:widowControl w:val="0"/>
        <w:numPr>
          <w:ilvl w:val="0"/>
          <w:numId w:val="129"/>
        </w:numPr>
        <w:autoSpaceDE w:val="0"/>
        <w:autoSpaceDN w:val="0"/>
        <w:adjustRightInd w:val="0"/>
        <w:spacing w:after="160" w:line="320" w:lineRule="exact"/>
        <w:ind w:left="709" w:hanging="426"/>
        <w:contextualSpacing/>
        <w:rPr>
          <w:rFonts w:ascii="Arial" w:eastAsia="Times New Roman" w:hAnsi="Arial" w:cs="Arial"/>
          <w:sz w:val="24"/>
          <w:szCs w:val="24"/>
          <w:lang w:eastAsia="pl-PL"/>
        </w:rPr>
      </w:pPr>
      <w:r w:rsidRPr="00B11668">
        <w:rPr>
          <w:rFonts w:ascii="Arial" w:eastAsia="Times New Roman" w:hAnsi="Arial" w:cs="Arial"/>
          <w:sz w:val="24"/>
          <w:szCs w:val="24"/>
          <w:lang w:eastAsia="pl-PL"/>
        </w:rPr>
        <w:t>protokół monitorowania odorów określony w BAT 10;</w:t>
      </w:r>
    </w:p>
    <w:p w14:paraId="7F9E95D0" w14:textId="77777777" w:rsidR="001E047D" w:rsidRPr="00B11668" w:rsidRDefault="001E047D" w:rsidP="008A6686">
      <w:pPr>
        <w:widowControl w:val="0"/>
        <w:numPr>
          <w:ilvl w:val="0"/>
          <w:numId w:val="129"/>
        </w:numPr>
        <w:autoSpaceDE w:val="0"/>
        <w:autoSpaceDN w:val="0"/>
        <w:adjustRightInd w:val="0"/>
        <w:spacing w:after="160" w:line="320" w:lineRule="exact"/>
        <w:ind w:left="709" w:hanging="426"/>
        <w:contextualSpacing/>
        <w:rPr>
          <w:rFonts w:ascii="Arial" w:eastAsia="Times New Roman" w:hAnsi="Arial" w:cs="Arial"/>
          <w:sz w:val="24"/>
          <w:szCs w:val="24"/>
          <w:lang w:eastAsia="pl-PL"/>
        </w:rPr>
      </w:pPr>
      <w:r w:rsidRPr="00B11668">
        <w:rPr>
          <w:rFonts w:ascii="Arial" w:eastAsia="Times New Roman" w:hAnsi="Arial" w:cs="Arial"/>
          <w:sz w:val="24"/>
          <w:szCs w:val="24"/>
          <w:lang w:eastAsia="pl-PL"/>
        </w:rPr>
        <w:lastRenderedPageBreak/>
        <w:t>protokół reagowania na stwierdzone przypadki wystąpienia odorów np. skargi;</w:t>
      </w:r>
    </w:p>
    <w:p w14:paraId="01E642F4" w14:textId="70F1A6B5" w:rsidR="001E047D" w:rsidRDefault="001E047D" w:rsidP="00E9369E">
      <w:pPr>
        <w:widowControl w:val="0"/>
        <w:numPr>
          <w:ilvl w:val="0"/>
          <w:numId w:val="129"/>
        </w:numPr>
        <w:autoSpaceDE w:val="0"/>
        <w:autoSpaceDN w:val="0"/>
        <w:adjustRightInd w:val="0"/>
        <w:spacing w:before="120" w:after="120" w:line="320" w:lineRule="exact"/>
        <w:ind w:left="709" w:hanging="425"/>
        <w:rPr>
          <w:rFonts w:ascii="Arial" w:eastAsia="Times New Roman" w:hAnsi="Arial" w:cs="Arial"/>
          <w:sz w:val="24"/>
          <w:szCs w:val="24"/>
          <w:lang w:eastAsia="pl-PL"/>
        </w:rPr>
      </w:pPr>
      <w:r w:rsidRPr="00B11668">
        <w:rPr>
          <w:rFonts w:ascii="Arial" w:eastAsia="Times New Roman" w:hAnsi="Arial" w:cs="Arial"/>
          <w:sz w:val="24"/>
          <w:szCs w:val="24"/>
          <w:lang w:eastAsia="pl-PL"/>
        </w:rPr>
        <w:t>program zapobiegania występowaniu odorów i ich ograniczania, mający na celu określenie ich źródeł; określenie udziału poszczególnych źródeł oraz wdrożenie środków zapobiegawczych lub ograniczających.</w:t>
      </w:r>
    </w:p>
    <w:p w14:paraId="31C3142E" w14:textId="034FDE15" w:rsidR="00DE7D83" w:rsidRPr="00DE7D83" w:rsidRDefault="00DE7D83" w:rsidP="00E9369E">
      <w:pPr>
        <w:widowControl w:val="0"/>
        <w:autoSpaceDE w:val="0"/>
        <w:autoSpaceDN w:val="0"/>
        <w:adjustRightInd w:val="0"/>
        <w:spacing w:before="120" w:after="120" w:line="320" w:lineRule="exact"/>
        <w:ind w:left="284"/>
        <w:rPr>
          <w:rFonts w:ascii="Arial" w:hAnsi="Arial" w:cs="Arial"/>
          <w:b/>
          <w:bCs/>
          <w:sz w:val="24"/>
          <w:szCs w:val="24"/>
        </w:rPr>
      </w:pPr>
      <w:r w:rsidRPr="00DE7D83">
        <w:rPr>
          <w:rFonts w:ascii="Arial" w:hAnsi="Arial" w:cs="Arial"/>
          <w:b/>
          <w:bCs/>
          <w:sz w:val="24"/>
          <w:szCs w:val="24"/>
        </w:rPr>
        <w:t>C. Zobowiązania w zakresie BAT.</w:t>
      </w:r>
    </w:p>
    <w:p w14:paraId="5F7838CC" w14:textId="6359834D" w:rsidR="00D93A79" w:rsidRPr="000F13BD" w:rsidRDefault="002373A3" w:rsidP="000F13BD">
      <w:pPr>
        <w:pStyle w:val="Akapitzlist"/>
        <w:numPr>
          <w:ilvl w:val="0"/>
          <w:numId w:val="138"/>
        </w:numPr>
        <w:spacing w:before="120" w:after="120" w:line="320" w:lineRule="exact"/>
        <w:contextualSpacing w:val="0"/>
        <w:jc w:val="left"/>
        <w:rPr>
          <w:rFonts w:ascii="Arial" w:eastAsia="Calibri" w:hAnsi="Arial" w:cs="Arial"/>
          <w:bCs/>
        </w:rPr>
      </w:pPr>
      <w:r w:rsidRPr="00B11668">
        <w:rPr>
          <w:rFonts w:ascii="Arial" w:eastAsia="Calibri" w:hAnsi="Arial" w:cs="Arial"/>
          <w:bCs/>
        </w:rPr>
        <w:t>Przedłożenia raportu z realizacji ustaleń niniejsze</w:t>
      </w:r>
      <w:r w:rsidR="009A447C" w:rsidRPr="00B11668">
        <w:rPr>
          <w:rFonts w:ascii="Arial" w:eastAsia="Calibri" w:hAnsi="Arial" w:cs="Arial"/>
          <w:bCs/>
        </w:rPr>
        <w:t>j</w:t>
      </w:r>
      <w:r w:rsidRPr="00B11668">
        <w:rPr>
          <w:rFonts w:ascii="Arial" w:eastAsia="Calibri" w:hAnsi="Arial" w:cs="Arial"/>
          <w:bCs/>
        </w:rPr>
        <w:t xml:space="preserve"> </w:t>
      </w:r>
      <w:r w:rsidR="009A447C" w:rsidRPr="00B11668">
        <w:rPr>
          <w:rFonts w:ascii="Arial" w:eastAsia="Calibri" w:hAnsi="Arial" w:cs="Arial"/>
          <w:bCs/>
        </w:rPr>
        <w:t>decyzji</w:t>
      </w:r>
      <w:r w:rsidRPr="00B11668">
        <w:rPr>
          <w:rFonts w:ascii="Arial" w:eastAsia="Calibri" w:hAnsi="Arial" w:cs="Arial"/>
          <w:bCs/>
        </w:rPr>
        <w:t xml:space="preserve"> </w:t>
      </w:r>
      <w:r w:rsidR="009A447C" w:rsidRPr="00B11668">
        <w:rPr>
          <w:rFonts w:ascii="Arial" w:eastAsia="Calibri" w:hAnsi="Arial" w:cs="Arial"/>
          <w:bCs/>
        </w:rPr>
        <w:t>c</w:t>
      </w:r>
      <w:r w:rsidRPr="00B11668">
        <w:rPr>
          <w:rFonts w:ascii="Arial" w:eastAsia="Calibri" w:hAnsi="Arial" w:cs="Arial"/>
          <w:bCs/>
        </w:rPr>
        <w:t xml:space="preserve">o 5 lat od </w:t>
      </w:r>
      <w:r w:rsidR="009A447C" w:rsidRPr="00B11668">
        <w:rPr>
          <w:rFonts w:ascii="Arial" w:eastAsia="Calibri" w:hAnsi="Arial" w:cs="Arial"/>
          <w:bCs/>
        </w:rPr>
        <w:t>dn</w:t>
      </w:r>
      <w:r w:rsidR="00ED255F" w:rsidRPr="00B11668">
        <w:rPr>
          <w:rFonts w:ascii="Arial" w:eastAsia="Calibri" w:hAnsi="Arial" w:cs="Arial"/>
          <w:bCs/>
        </w:rPr>
        <w:t xml:space="preserve">ia jej wydania </w:t>
      </w:r>
      <w:r w:rsidRPr="00B11668">
        <w:rPr>
          <w:rFonts w:ascii="Arial" w:eastAsia="Calibri" w:hAnsi="Arial" w:cs="Arial"/>
          <w:bCs/>
        </w:rPr>
        <w:t>albo wcześniej</w:t>
      </w:r>
      <w:r w:rsidR="00ED255F" w:rsidRPr="00B11668">
        <w:rPr>
          <w:rFonts w:ascii="Arial" w:eastAsia="Calibri" w:hAnsi="Arial" w:cs="Arial"/>
          <w:bCs/>
        </w:rPr>
        <w:t>,</w:t>
      </w:r>
      <w:r w:rsidRPr="00B11668">
        <w:rPr>
          <w:rFonts w:ascii="Arial" w:eastAsia="Calibri" w:hAnsi="Arial" w:cs="Arial"/>
          <w:bCs/>
        </w:rPr>
        <w:t xml:space="preserve"> </w:t>
      </w:r>
      <w:r w:rsidR="00ED255F" w:rsidRPr="00B11668">
        <w:rPr>
          <w:rFonts w:ascii="Arial" w:eastAsia="Calibri" w:hAnsi="Arial" w:cs="Arial"/>
          <w:bCs/>
        </w:rPr>
        <w:t>tj.</w:t>
      </w:r>
      <w:r w:rsidRPr="00B11668">
        <w:rPr>
          <w:rFonts w:ascii="Arial" w:eastAsia="Calibri" w:hAnsi="Arial" w:cs="Arial"/>
          <w:bCs/>
        </w:rPr>
        <w:t xml:space="preserve"> w przypadku zmiany </w:t>
      </w:r>
      <w:r w:rsidR="00BB17B4" w:rsidRPr="00B11668">
        <w:rPr>
          <w:rFonts w:ascii="Arial" w:eastAsia="Calibri" w:hAnsi="Arial" w:cs="Arial"/>
          <w:bCs/>
        </w:rPr>
        <w:t>przepisów prawnych</w:t>
      </w:r>
      <w:r w:rsidR="00710E81">
        <w:rPr>
          <w:rFonts w:ascii="Arial" w:eastAsia="Calibri" w:hAnsi="Arial" w:cs="Arial"/>
          <w:bCs/>
        </w:rPr>
        <w:t>,</w:t>
      </w:r>
      <w:r w:rsidR="00BB17B4" w:rsidRPr="00B11668">
        <w:rPr>
          <w:rFonts w:ascii="Arial" w:eastAsia="Calibri" w:hAnsi="Arial" w:cs="Arial"/>
          <w:bCs/>
        </w:rPr>
        <w:t xml:space="preserve"> względnie zmiany </w:t>
      </w:r>
      <w:r w:rsidRPr="00B11668">
        <w:rPr>
          <w:rFonts w:ascii="Arial" w:eastAsia="Calibri" w:hAnsi="Arial" w:cs="Arial"/>
          <w:bCs/>
        </w:rPr>
        <w:t>w najlepszych dostępnych technikach</w:t>
      </w:r>
      <w:r w:rsidR="00B11668">
        <w:rPr>
          <w:rFonts w:ascii="Arial" w:eastAsia="Calibri" w:hAnsi="Arial" w:cs="Arial"/>
          <w:bCs/>
        </w:rPr>
        <w:t>.</w:t>
      </w:r>
    </w:p>
    <w:p w14:paraId="5C43E968" w14:textId="40075F8D" w:rsidR="00DE7D83" w:rsidRDefault="00DE7D83" w:rsidP="000F13BD">
      <w:pPr>
        <w:pStyle w:val="Akapitzlist"/>
        <w:spacing w:before="120" w:after="120" w:line="320" w:lineRule="exact"/>
        <w:ind w:left="284"/>
        <w:contextualSpacing w:val="0"/>
        <w:jc w:val="left"/>
        <w:rPr>
          <w:rFonts w:ascii="Arial" w:eastAsia="Calibri" w:hAnsi="Arial" w:cs="Arial"/>
          <w:b/>
        </w:rPr>
      </w:pPr>
      <w:r w:rsidRPr="00DE7D83">
        <w:rPr>
          <w:rFonts w:ascii="Arial" w:eastAsia="Calibri" w:hAnsi="Arial" w:cs="Arial"/>
          <w:b/>
        </w:rPr>
        <w:t xml:space="preserve">D. Zobowiązania w zakresie gospodarki wodno-ściekowej. </w:t>
      </w:r>
    </w:p>
    <w:p w14:paraId="2212541D" w14:textId="021CF5DE" w:rsidR="00B11668" w:rsidRPr="00793A48" w:rsidRDefault="00793A48" w:rsidP="00E9369E">
      <w:pPr>
        <w:spacing w:before="120" w:after="120" w:line="320" w:lineRule="exact"/>
        <w:ind w:left="426"/>
        <w:rPr>
          <w:rFonts w:ascii="Arial" w:hAnsi="Arial" w:cs="Arial"/>
          <w:bCs/>
          <w:sz w:val="24"/>
          <w:szCs w:val="24"/>
        </w:rPr>
      </w:pPr>
      <w:r w:rsidRPr="00793A48">
        <w:rPr>
          <w:rFonts w:ascii="Arial" w:hAnsi="Arial" w:cs="Arial"/>
          <w:bCs/>
          <w:sz w:val="24"/>
          <w:szCs w:val="24"/>
        </w:rPr>
        <w:t>10) Prowadzący instalację powinien prowadzić monitoring kluczowych parametrów procesu w zakresie ścieków, o którym mowa w BAT 6 (w trybie ustalonym w opisie realizacji BAT 6 zamieszczonym w niniejszej decyzji).</w:t>
      </w:r>
    </w:p>
    <w:p w14:paraId="109A6764" w14:textId="63B74A0A" w:rsidR="00B2745D" w:rsidRPr="00793A48" w:rsidRDefault="00793A48" w:rsidP="008A6686">
      <w:pPr>
        <w:pStyle w:val="Akapitzlist"/>
        <w:numPr>
          <w:ilvl w:val="0"/>
          <w:numId w:val="140"/>
        </w:numPr>
        <w:spacing w:after="160" w:line="320" w:lineRule="exact"/>
        <w:jc w:val="left"/>
        <w:rPr>
          <w:rFonts w:ascii="Arial" w:eastAsia="Calibri" w:hAnsi="Arial" w:cs="Arial"/>
          <w:bCs/>
        </w:rPr>
      </w:pPr>
      <w:r w:rsidRPr="00793A48">
        <w:rPr>
          <w:rFonts w:ascii="Arial" w:eastAsia="Calibri" w:hAnsi="Arial" w:cs="Arial"/>
          <w:bCs/>
        </w:rPr>
        <w:t xml:space="preserve"> </w:t>
      </w:r>
      <w:r w:rsidR="004718CF" w:rsidRPr="00793A48">
        <w:rPr>
          <w:rFonts w:ascii="Arial" w:eastAsia="Calibri" w:hAnsi="Arial" w:cs="Arial"/>
          <w:bCs/>
        </w:rPr>
        <w:t>Zorganizowania monitoringu czwartorzędowych wód podziemnych na podstawie projektu robót geologicznych</w:t>
      </w:r>
      <w:r w:rsidR="00FA184E" w:rsidRPr="00793A48">
        <w:rPr>
          <w:rFonts w:ascii="Arial" w:eastAsia="Calibri" w:hAnsi="Arial" w:cs="Arial"/>
          <w:bCs/>
        </w:rPr>
        <w:t>.”</w:t>
      </w:r>
    </w:p>
    <w:p w14:paraId="47A4EAEE" w14:textId="3C01C583" w:rsidR="009F6541" w:rsidRPr="00495E30" w:rsidRDefault="00643DA5" w:rsidP="000F13BD">
      <w:pPr>
        <w:pStyle w:val="Arial10i50"/>
        <w:numPr>
          <w:ilvl w:val="0"/>
          <w:numId w:val="142"/>
        </w:numPr>
        <w:spacing w:before="120" w:after="120" w:line="320" w:lineRule="exact"/>
        <w:ind w:left="425" w:hanging="425"/>
        <w:rPr>
          <w:rFonts w:cs="Arial"/>
          <w:b/>
          <w:sz w:val="24"/>
          <w:szCs w:val="24"/>
        </w:rPr>
      </w:pPr>
      <w:r w:rsidRPr="00495E30">
        <w:rPr>
          <w:rFonts w:cs="Arial"/>
          <w:b/>
          <w:sz w:val="24"/>
          <w:szCs w:val="24"/>
        </w:rPr>
        <w:t>Pozostała treść pozwolenia zintegrowanego pozostaje bez zmian.</w:t>
      </w:r>
    </w:p>
    <w:p w14:paraId="3FC23559" w14:textId="77777777" w:rsidR="00E85086" w:rsidRPr="00CA1344" w:rsidRDefault="00E85086" w:rsidP="00A87657">
      <w:pPr>
        <w:widowControl w:val="0"/>
        <w:pBdr>
          <w:bottom w:val="single" w:sz="4" w:space="1" w:color="auto"/>
        </w:pBdr>
        <w:suppressAutoHyphens/>
        <w:spacing w:after="0" w:line="268" w:lineRule="exact"/>
        <w:rPr>
          <w:rFonts w:ascii="Arial" w:eastAsia="Lucida Sans Unicode" w:hAnsi="Arial" w:cs="Arial"/>
          <w:b/>
          <w:iCs/>
          <w:kern w:val="1"/>
          <w:sz w:val="21"/>
          <w:szCs w:val="21"/>
        </w:rPr>
      </w:pPr>
    </w:p>
    <w:p w14:paraId="4596D4C4" w14:textId="23FDA27E" w:rsidR="00FB66FE" w:rsidRPr="00BD1647" w:rsidRDefault="001214A6" w:rsidP="000809C5">
      <w:pPr>
        <w:widowControl w:val="0"/>
        <w:suppressAutoHyphens/>
        <w:spacing w:before="120" w:after="120" w:line="320" w:lineRule="exact"/>
        <w:rPr>
          <w:rFonts w:ascii="Arial" w:eastAsia="Lucida Sans Unicode" w:hAnsi="Arial" w:cs="Arial"/>
          <w:b/>
          <w:iCs/>
          <w:kern w:val="1"/>
          <w:sz w:val="24"/>
          <w:szCs w:val="24"/>
          <w:lang w:eastAsia="pl-PL"/>
        </w:rPr>
      </w:pPr>
      <w:r w:rsidRPr="00BD1647">
        <w:rPr>
          <w:rFonts w:ascii="Arial" w:hAnsi="Arial" w:cs="Arial"/>
          <w:b/>
          <w:color w:val="000000"/>
          <w:sz w:val="24"/>
          <w:szCs w:val="24"/>
        </w:rPr>
        <w:t>Uzasadnienie</w:t>
      </w:r>
    </w:p>
    <w:p w14:paraId="47CA8E99" w14:textId="676991D8" w:rsidR="00C9383B" w:rsidRPr="00BD1647" w:rsidRDefault="00FB66FE" w:rsidP="00BD1647">
      <w:pPr>
        <w:pStyle w:val="WW-BodyText212"/>
        <w:numPr>
          <w:ilvl w:val="0"/>
          <w:numId w:val="78"/>
        </w:numPr>
        <w:suppressAutoHyphens w:val="0"/>
        <w:spacing w:after="240" w:line="320" w:lineRule="exact"/>
        <w:ind w:left="714" w:hanging="357"/>
        <w:jc w:val="left"/>
        <w:rPr>
          <w:rFonts w:ascii="Arial" w:hAnsi="Arial" w:cs="Arial"/>
          <w:b/>
        </w:rPr>
      </w:pPr>
      <w:r w:rsidRPr="00BD1647">
        <w:rPr>
          <w:rFonts w:ascii="Arial" w:hAnsi="Arial" w:cs="Arial"/>
          <w:b/>
        </w:rPr>
        <w:t>Uzasadnienie</w:t>
      </w:r>
      <w:r w:rsidR="00B11F9E" w:rsidRPr="00BD1647">
        <w:rPr>
          <w:rFonts w:ascii="Arial" w:hAnsi="Arial" w:cs="Arial"/>
          <w:b/>
        </w:rPr>
        <w:t xml:space="preserve"> faktyczne</w:t>
      </w:r>
      <w:r w:rsidR="00A9680D" w:rsidRPr="00BD1647">
        <w:rPr>
          <w:rFonts w:ascii="Arial" w:hAnsi="Arial" w:cs="Arial"/>
          <w:b/>
        </w:rPr>
        <w:t>:</w:t>
      </w:r>
    </w:p>
    <w:p w14:paraId="4613E9D3" w14:textId="2DCB4229" w:rsidR="00DF191D" w:rsidRPr="00BD1647" w:rsidRDefault="00C9383B" w:rsidP="00BD1647">
      <w:pPr>
        <w:pStyle w:val="Tekstpodstawowy"/>
        <w:spacing w:after="120" w:line="320" w:lineRule="exact"/>
        <w:jc w:val="left"/>
        <w:rPr>
          <w:rFonts w:ascii="Arial" w:eastAsiaTheme="minorHAnsi" w:hAnsi="Arial" w:cs="Arial"/>
          <w:bCs/>
          <w:sz w:val="24"/>
          <w:szCs w:val="24"/>
          <w:lang w:eastAsia="en-US" w:bidi="pl-PL"/>
        </w:rPr>
      </w:pPr>
      <w:r w:rsidRPr="00BD1647">
        <w:rPr>
          <w:rFonts w:ascii="Arial" w:eastAsiaTheme="minorHAnsi" w:hAnsi="Arial" w:cs="Arial"/>
          <w:bCs/>
          <w:sz w:val="24"/>
          <w:szCs w:val="24"/>
          <w:lang w:eastAsia="en-US" w:bidi="pl-PL"/>
        </w:rPr>
        <w:t>Decyzją z </w:t>
      </w:r>
      <w:r w:rsidR="00253547" w:rsidRPr="00BD1647">
        <w:rPr>
          <w:rFonts w:ascii="Arial" w:eastAsiaTheme="minorHAnsi" w:hAnsi="Arial" w:cs="Arial"/>
          <w:bCs/>
          <w:sz w:val="24"/>
          <w:szCs w:val="24"/>
          <w:lang w:eastAsia="en-US" w:bidi="pl-PL"/>
        </w:rPr>
        <w:t>24 marca</w:t>
      </w:r>
      <w:r w:rsidRPr="00BD1647">
        <w:rPr>
          <w:rFonts w:ascii="Arial" w:eastAsiaTheme="minorHAnsi" w:hAnsi="Arial" w:cs="Arial"/>
          <w:bCs/>
          <w:sz w:val="24"/>
          <w:szCs w:val="24"/>
          <w:lang w:eastAsia="en-US" w:bidi="pl-PL"/>
        </w:rPr>
        <w:t xml:space="preserve"> 20</w:t>
      </w:r>
      <w:r w:rsidR="00253547" w:rsidRPr="00BD1647">
        <w:rPr>
          <w:rFonts w:ascii="Arial" w:eastAsiaTheme="minorHAnsi" w:hAnsi="Arial" w:cs="Arial"/>
          <w:bCs/>
          <w:sz w:val="24"/>
          <w:szCs w:val="24"/>
          <w:lang w:eastAsia="en-US" w:bidi="pl-PL"/>
        </w:rPr>
        <w:t>14</w:t>
      </w:r>
      <w:r w:rsidRPr="00BD1647">
        <w:rPr>
          <w:rFonts w:ascii="Arial" w:eastAsiaTheme="minorHAnsi" w:hAnsi="Arial" w:cs="Arial"/>
          <w:bCs/>
          <w:sz w:val="24"/>
          <w:szCs w:val="24"/>
          <w:lang w:eastAsia="en-US" w:bidi="pl-PL"/>
        </w:rPr>
        <w:t xml:space="preserve"> r. </w:t>
      </w:r>
      <w:r w:rsidR="001D28A5" w:rsidRPr="00BD1647">
        <w:rPr>
          <w:rFonts w:ascii="Arial" w:eastAsiaTheme="minorHAnsi" w:hAnsi="Arial" w:cs="Arial"/>
          <w:bCs/>
          <w:sz w:val="24"/>
          <w:szCs w:val="24"/>
          <w:lang w:eastAsia="en-US" w:bidi="pl-PL"/>
        </w:rPr>
        <w:t xml:space="preserve">Nr </w:t>
      </w:r>
      <w:r w:rsidR="006B2F17" w:rsidRPr="00BD1647">
        <w:rPr>
          <w:rFonts w:ascii="Arial" w:eastAsiaTheme="minorHAnsi" w:hAnsi="Arial" w:cs="Arial"/>
          <w:bCs/>
          <w:sz w:val="24"/>
          <w:szCs w:val="24"/>
          <w:lang w:eastAsia="en-US" w:bidi="pl-PL"/>
        </w:rPr>
        <w:t>20/2014</w:t>
      </w:r>
      <w:r w:rsidRPr="00BD1647">
        <w:rPr>
          <w:rFonts w:ascii="Arial" w:eastAsiaTheme="minorHAnsi" w:hAnsi="Arial" w:cs="Arial"/>
          <w:sz w:val="24"/>
          <w:szCs w:val="24"/>
          <w:lang w:eastAsia="en-US"/>
        </w:rPr>
        <w:t xml:space="preserve"> </w:t>
      </w:r>
      <w:r w:rsidR="006B2F17" w:rsidRPr="00BD1647">
        <w:rPr>
          <w:rFonts w:ascii="Arial" w:eastAsiaTheme="minorHAnsi" w:hAnsi="Arial" w:cs="Arial"/>
          <w:sz w:val="24"/>
          <w:szCs w:val="24"/>
          <w:lang w:eastAsia="en-US"/>
        </w:rPr>
        <w:t xml:space="preserve">Prezydent Miasta Tychy </w:t>
      </w:r>
      <w:r w:rsidRPr="00BD1647">
        <w:rPr>
          <w:rFonts w:ascii="Arial" w:eastAsiaTheme="minorHAnsi" w:hAnsi="Arial" w:cs="Arial"/>
          <w:sz w:val="24"/>
          <w:szCs w:val="24"/>
          <w:lang w:eastAsia="en-US"/>
        </w:rPr>
        <w:t>udziel</w:t>
      </w:r>
      <w:r w:rsidR="00396868" w:rsidRPr="00BD1647">
        <w:rPr>
          <w:rFonts w:ascii="Arial" w:eastAsiaTheme="minorHAnsi" w:hAnsi="Arial" w:cs="Arial"/>
          <w:sz w:val="24"/>
          <w:szCs w:val="24"/>
          <w:lang w:eastAsia="en-US"/>
        </w:rPr>
        <w:t xml:space="preserve">ił pozwolenia zintegrowanego dla instalacji </w:t>
      </w:r>
      <w:r w:rsidR="00A01B71" w:rsidRPr="00BD1647">
        <w:rPr>
          <w:rFonts w:ascii="Arial" w:eastAsiaTheme="minorHAnsi" w:hAnsi="Arial" w:cs="Arial"/>
          <w:bCs/>
          <w:sz w:val="24"/>
          <w:szCs w:val="24"/>
          <w:lang w:eastAsia="en-US" w:bidi="pl-PL"/>
        </w:rPr>
        <w:t>do mechaniczno-biologicznego przetwarzania odpadów komunalnych, zlokalizowanej na terenie Zakładu Kompleksowego Zagospodarowania Odpadów Komunalnych w Tychach</w:t>
      </w:r>
      <w:r w:rsidR="003D58CB">
        <w:rPr>
          <w:rFonts w:ascii="Arial" w:eastAsiaTheme="minorHAnsi" w:hAnsi="Arial" w:cs="Arial"/>
          <w:bCs/>
          <w:sz w:val="24"/>
          <w:szCs w:val="24"/>
          <w:lang w:eastAsia="en-US" w:bidi="pl-PL"/>
        </w:rPr>
        <w:t>,</w:t>
      </w:r>
      <w:r w:rsidR="00A01B71" w:rsidRPr="00BD1647">
        <w:rPr>
          <w:rFonts w:ascii="Arial" w:eastAsiaTheme="minorHAnsi" w:hAnsi="Arial" w:cs="Arial"/>
          <w:bCs/>
          <w:sz w:val="24"/>
          <w:szCs w:val="24"/>
          <w:lang w:eastAsia="en-US" w:bidi="pl-PL"/>
        </w:rPr>
        <w:t xml:space="preserve"> przy ul. Lokalnej 11</w:t>
      </w:r>
      <w:r w:rsidR="00396868" w:rsidRPr="00BD1647">
        <w:rPr>
          <w:rFonts w:ascii="Arial" w:eastAsiaTheme="minorHAnsi" w:hAnsi="Arial" w:cs="Arial"/>
          <w:sz w:val="24"/>
          <w:szCs w:val="24"/>
          <w:lang w:eastAsia="en-US"/>
        </w:rPr>
        <w:t xml:space="preserve">, eksploatowanej </w:t>
      </w:r>
      <w:r w:rsidR="00A01B71" w:rsidRPr="00BD1647">
        <w:rPr>
          <w:rFonts w:ascii="Arial" w:eastAsiaTheme="minorHAnsi" w:hAnsi="Arial" w:cs="Arial"/>
          <w:sz w:val="24"/>
          <w:szCs w:val="24"/>
          <w:lang w:eastAsia="en-US"/>
        </w:rPr>
        <w:t xml:space="preserve">obecnie </w:t>
      </w:r>
      <w:r w:rsidR="00396868" w:rsidRPr="00BD1647">
        <w:rPr>
          <w:rFonts w:ascii="Arial" w:eastAsiaTheme="minorHAnsi" w:hAnsi="Arial" w:cs="Arial"/>
          <w:sz w:val="24"/>
          <w:szCs w:val="24"/>
          <w:lang w:eastAsia="en-US"/>
        </w:rPr>
        <w:t xml:space="preserve">przez </w:t>
      </w:r>
      <w:r w:rsidR="00FA46D8" w:rsidRPr="00BD1647">
        <w:rPr>
          <w:rFonts w:ascii="Arial" w:eastAsiaTheme="minorHAnsi" w:hAnsi="Arial" w:cs="Arial"/>
          <w:sz w:val="24"/>
          <w:szCs w:val="24"/>
          <w:lang w:eastAsia="en-US"/>
        </w:rPr>
        <w:t>MASTER-Odpady i</w:t>
      </w:r>
      <w:r w:rsidR="001215C1" w:rsidRPr="00BD1647">
        <w:rPr>
          <w:rFonts w:ascii="Arial" w:eastAsiaTheme="minorHAnsi" w:hAnsi="Arial" w:cs="Arial"/>
          <w:sz w:val="24"/>
          <w:szCs w:val="24"/>
          <w:lang w:eastAsia="en-US"/>
        </w:rPr>
        <w:t> </w:t>
      </w:r>
      <w:r w:rsidR="00FA46D8" w:rsidRPr="00BD1647">
        <w:rPr>
          <w:rFonts w:ascii="Arial" w:eastAsiaTheme="minorHAnsi" w:hAnsi="Arial" w:cs="Arial"/>
          <w:sz w:val="24"/>
          <w:szCs w:val="24"/>
          <w:lang w:eastAsia="en-US"/>
        </w:rPr>
        <w:t>Energia Sp. z o.o. z siedzibą w Tychach przy ul. Lokalnej 11</w:t>
      </w:r>
      <w:r w:rsidR="00396868" w:rsidRPr="00BD1647">
        <w:rPr>
          <w:rFonts w:ascii="Arial" w:eastAsiaTheme="minorHAnsi" w:hAnsi="Arial" w:cs="Arial"/>
          <w:bCs/>
          <w:sz w:val="24"/>
          <w:szCs w:val="24"/>
          <w:lang w:eastAsia="en-US" w:bidi="pl-PL"/>
        </w:rPr>
        <w:t>.</w:t>
      </w:r>
    </w:p>
    <w:p w14:paraId="6758C76E" w14:textId="77777777" w:rsidR="00DF191D" w:rsidRPr="00803338" w:rsidRDefault="00DF191D" w:rsidP="00803338">
      <w:pPr>
        <w:pStyle w:val="Tekstpodstawowy"/>
        <w:spacing w:line="320" w:lineRule="exact"/>
        <w:jc w:val="left"/>
        <w:rPr>
          <w:rFonts w:ascii="Arial" w:eastAsiaTheme="minorHAnsi" w:hAnsi="Arial" w:cs="Arial"/>
          <w:bCs/>
          <w:sz w:val="24"/>
          <w:szCs w:val="24"/>
          <w:lang w:eastAsia="en-US"/>
        </w:rPr>
      </w:pPr>
      <w:r w:rsidRPr="00803338">
        <w:rPr>
          <w:rFonts w:ascii="Arial" w:eastAsiaTheme="minorHAnsi" w:hAnsi="Arial" w:cs="Arial"/>
          <w:bCs/>
          <w:sz w:val="24"/>
          <w:szCs w:val="24"/>
          <w:lang w:eastAsia="en-US"/>
        </w:rPr>
        <w:t>Decyzja ta została następnie zmieniona decyzjami:</w:t>
      </w:r>
    </w:p>
    <w:p w14:paraId="53E7A765" w14:textId="6205F303" w:rsidR="00DF191D" w:rsidRPr="00803338" w:rsidRDefault="00FA46D8" w:rsidP="008A6686">
      <w:pPr>
        <w:pStyle w:val="Tekstpodstawowy"/>
        <w:widowControl/>
        <w:numPr>
          <w:ilvl w:val="0"/>
          <w:numId w:val="88"/>
        </w:numPr>
        <w:suppressAutoHyphens w:val="0"/>
        <w:spacing w:line="320" w:lineRule="exact"/>
        <w:jc w:val="left"/>
        <w:rPr>
          <w:rFonts w:ascii="Arial" w:eastAsiaTheme="minorHAnsi" w:hAnsi="Arial" w:cs="Arial"/>
          <w:sz w:val="24"/>
          <w:szCs w:val="24"/>
          <w:lang w:eastAsia="en-US"/>
        </w:rPr>
      </w:pPr>
      <w:bookmarkStart w:id="10" w:name="_Hlk177550142"/>
      <w:r w:rsidRPr="00803338">
        <w:rPr>
          <w:rFonts w:ascii="Arial" w:eastAsiaTheme="minorHAnsi" w:hAnsi="Arial" w:cs="Arial"/>
          <w:sz w:val="24"/>
          <w:szCs w:val="24"/>
          <w:lang w:eastAsia="en-US"/>
        </w:rPr>
        <w:t>Prezydenta Miasta Tychy</w:t>
      </w:r>
      <w:r w:rsidR="00B457E7" w:rsidRPr="00803338">
        <w:rPr>
          <w:rFonts w:ascii="Arial" w:eastAsiaTheme="minorHAnsi" w:hAnsi="Arial" w:cs="Arial"/>
          <w:sz w:val="24"/>
          <w:szCs w:val="24"/>
          <w:lang w:eastAsia="en-US"/>
        </w:rPr>
        <w:t xml:space="preserve"> </w:t>
      </w:r>
      <w:r w:rsidR="00A11D13" w:rsidRPr="00803338">
        <w:rPr>
          <w:rFonts w:ascii="Arial" w:eastAsiaTheme="minorHAnsi" w:hAnsi="Arial" w:cs="Arial"/>
          <w:bCs/>
          <w:sz w:val="24"/>
          <w:szCs w:val="24"/>
          <w:lang w:eastAsia="en-US" w:bidi="pl-PL"/>
        </w:rPr>
        <w:t>n</w:t>
      </w:r>
      <w:r w:rsidR="00396868" w:rsidRPr="00803338">
        <w:rPr>
          <w:rFonts w:ascii="Arial" w:eastAsiaTheme="minorHAnsi" w:hAnsi="Arial" w:cs="Arial"/>
          <w:bCs/>
          <w:sz w:val="24"/>
          <w:szCs w:val="24"/>
          <w:lang w:eastAsia="en-US" w:bidi="pl-PL"/>
        </w:rPr>
        <w:t xml:space="preserve">r </w:t>
      </w:r>
      <w:r w:rsidR="00653DB8" w:rsidRPr="00803338">
        <w:rPr>
          <w:rFonts w:ascii="Arial" w:eastAsiaTheme="minorHAnsi" w:hAnsi="Arial" w:cs="Arial"/>
          <w:bCs/>
          <w:sz w:val="24"/>
          <w:szCs w:val="24"/>
          <w:lang w:eastAsia="en-US" w:bidi="pl-PL"/>
        </w:rPr>
        <w:t>65/2014</w:t>
      </w:r>
      <w:r w:rsidR="00396868" w:rsidRPr="00803338">
        <w:rPr>
          <w:rFonts w:ascii="Arial" w:eastAsiaTheme="minorHAnsi" w:hAnsi="Arial" w:cs="Arial"/>
          <w:bCs/>
          <w:sz w:val="24"/>
          <w:szCs w:val="24"/>
          <w:lang w:eastAsia="en-US" w:bidi="pl-PL"/>
        </w:rPr>
        <w:t xml:space="preserve"> z </w:t>
      </w:r>
      <w:r w:rsidR="00653DB8" w:rsidRPr="00803338">
        <w:rPr>
          <w:rFonts w:ascii="Arial" w:eastAsiaTheme="minorHAnsi" w:hAnsi="Arial" w:cs="Arial"/>
          <w:bCs/>
          <w:sz w:val="24"/>
          <w:szCs w:val="24"/>
          <w:lang w:eastAsia="en-US" w:bidi="pl-PL"/>
        </w:rPr>
        <w:t>14 listopada</w:t>
      </w:r>
      <w:r w:rsidR="00396868" w:rsidRPr="00803338">
        <w:rPr>
          <w:rFonts w:ascii="Arial" w:eastAsiaTheme="minorHAnsi" w:hAnsi="Arial" w:cs="Arial"/>
          <w:bCs/>
          <w:sz w:val="24"/>
          <w:szCs w:val="24"/>
          <w:lang w:eastAsia="en-US" w:bidi="pl-PL"/>
        </w:rPr>
        <w:t xml:space="preserve"> 20</w:t>
      </w:r>
      <w:r w:rsidR="00653DB8" w:rsidRPr="00803338">
        <w:rPr>
          <w:rFonts w:ascii="Arial" w:eastAsiaTheme="minorHAnsi" w:hAnsi="Arial" w:cs="Arial"/>
          <w:bCs/>
          <w:sz w:val="24"/>
          <w:szCs w:val="24"/>
          <w:lang w:eastAsia="en-US" w:bidi="pl-PL"/>
        </w:rPr>
        <w:t>14</w:t>
      </w:r>
      <w:r w:rsidR="00396868" w:rsidRPr="00803338">
        <w:rPr>
          <w:rFonts w:ascii="Arial" w:eastAsiaTheme="minorHAnsi" w:hAnsi="Arial" w:cs="Arial"/>
          <w:bCs/>
          <w:sz w:val="24"/>
          <w:szCs w:val="24"/>
          <w:lang w:eastAsia="en-US" w:bidi="pl-PL"/>
        </w:rPr>
        <w:t xml:space="preserve"> r.</w:t>
      </w:r>
      <w:r w:rsidR="00DF191D" w:rsidRPr="00803338">
        <w:rPr>
          <w:rFonts w:ascii="Arial" w:eastAsiaTheme="minorHAnsi" w:hAnsi="Arial" w:cs="Arial"/>
          <w:sz w:val="24"/>
          <w:szCs w:val="24"/>
          <w:lang w:eastAsia="en-US"/>
        </w:rPr>
        <w:t>;</w:t>
      </w:r>
    </w:p>
    <w:bookmarkEnd w:id="10"/>
    <w:p w14:paraId="2DC99A69" w14:textId="2D8EA8B7" w:rsidR="00653DB8" w:rsidRPr="00803338" w:rsidRDefault="00653DB8" w:rsidP="008A6686">
      <w:pPr>
        <w:pStyle w:val="Akapitzlist"/>
        <w:numPr>
          <w:ilvl w:val="0"/>
          <w:numId w:val="88"/>
        </w:numPr>
        <w:spacing w:line="320" w:lineRule="exact"/>
        <w:rPr>
          <w:rFonts w:ascii="Arial" w:eastAsiaTheme="minorHAnsi" w:hAnsi="Arial" w:cs="Arial"/>
          <w:color w:val="000000"/>
          <w:kern w:val="1"/>
          <w:lang w:eastAsia="en-US"/>
        </w:rPr>
      </w:pPr>
      <w:r w:rsidRPr="00803338">
        <w:rPr>
          <w:rFonts w:ascii="Arial" w:eastAsiaTheme="minorHAnsi" w:hAnsi="Arial" w:cs="Arial"/>
          <w:color w:val="000000"/>
          <w:kern w:val="1"/>
          <w:lang w:eastAsia="en-US"/>
        </w:rPr>
        <w:t xml:space="preserve">Prezydenta Miasta Tychy </w:t>
      </w:r>
      <w:r w:rsidR="00A11D13" w:rsidRPr="00803338">
        <w:rPr>
          <w:rFonts w:ascii="Arial" w:eastAsiaTheme="minorHAnsi" w:hAnsi="Arial" w:cs="Arial"/>
          <w:color w:val="000000"/>
          <w:kern w:val="1"/>
          <w:lang w:eastAsia="en-US"/>
        </w:rPr>
        <w:t>n</w:t>
      </w:r>
      <w:r w:rsidRPr="00803338">
        <w:rPr>
          <w:rFonts w:ascii="Arial" w:eastAsiaTheme="minorHAnsi" w:hAnsi="Arial" w:cs="Arial"/>
          <w:color w:val="000000"/>
          <w:kern w:val="1"/>
          <w:lang w:eastAsia="en-US"/>
        </w:rPr>
        <w:t>r 6/2015 z 28 stycznia 2015 r.;</w:t>
      </w:r>
    </w:p>
    <w:p w14:paraId="1A908D36" w14:textId="0027B3A0" w:rsidR="00DF191D" w:rsidRPr="00803338" w:rsidRDefault="00DF191D" w:rsidP="008A6686">
      <w:pPr>
        <w:pStyle w:val="Tekstpodstawowy"/>
        <w:widowControl/>
        <w:numPr>
          <w:ilvl w:val="0"/>
          <w:numId w:val="88"/>
        </w:numPr>
        <w:suppressAutoHyphens w:val="0"/>
        <w:spacing w:line="320" w:lineRule="exact"/>
        <w:jc w:val="left"/>
        <w:rPr>
          <w:rFonts w:ascii="Arial" w:eastAsiaTheme="minorHAnsi" w:hAnsi="Arial" w:cs="Arial"/>
          <w:sz w:val="24"/>
          <w:szCs w:val="24"/>
          <w:lang w:eastAsia="en-US"/>
        </w:rPr>
      </w:pPr>
      <w:r w:rsidRPr="00803338">
        <w:rPr>
          <w:rFonts w:ascii="Arial" w:eastAsiaTheme="minorHAnsi" w:hAnsi="Arial" w:cs="Arial"/>
          <w:sz w:val="24"/>
          <w:szCs w:val="24"/>
          <w:lang w:eastAsia="en-US"/>
        </w:rPr>
        <w:t xml:space="preserve">Marszałka Województwa Śląskiego </w:t>
      </w:r>
      <w:r w:rsidR="001B75DE" w:rsidRPr="00803338">
        <w:rPr>
          <w:rFonts w:ascii="Arial" w:eastAsiaTheme="minorHAnsi" w:hAnsi="Arial" w:cs="Arial"/>
          <w:bCs/>
          <w:sz w:val="24"/>
          <w:szCs w:val="24"/>
          <w:lang w:eastAsia="en-US" w:bidi="pl-PL"/>
        </w:rPr>
        <w:t>n</w:t>
      </w:r>
      <w:r w:rsidR="00B770C1" w:rsidRPr="00803338">
        <w:rPr>
          <w:rFonts w:ascii="Arial" w:eastAsiaTheme="minorHAnsi" w:hAnsi="Arial" w:cs="Arial"/>
          <w:bCs/>
          <w:sz w:val="24"/>
          <w:szCs w:val="24"/>
          <w:lang w:eastAsia="en-US" w:bidi="pl-PL"/>
        </w:rPr>
        <w:t xml:space="preserve">r </w:t>
      </w:r>
      <w:r w:rsidR="00653DB8" w:rsidRPr="00803338">
        <w:rPr>
          <w:rFonts w:ascii="Arial" w:eastAsiaTheme="minorHAnsi" w:hAnsi="Arial" w:cs="Arial"/>
          <w:bCs/>
          <w:sz w:val="24"/>
          <w:szCs w:val="24"/>
          <w:lang w:eastAsia="en-US" w:bidi="pl-PL"/>
        </w:rPr>
        <w:t>2743</w:t>
      </w:r>
      <w:r w:rsidR="00B770C1" w:rsidRPr="00803338">
        <w:rPr>
          <w:rFonts w:ascii="Arial" w:eastAsiaTheme="minorHAnsi" w:hAnsi="Arial" w:cs="Arial"/>
          <w:bCs/>
          <w:sz w:val="24"/>
          <w:szCs w:val="24"/>
          <w:lang w:eastAsia="en-US" w:bidi="pl-PL"/>
        </w:rPr>
        <w:t>/OS/201</w:t>
      </w:r>
      <w:r w:rsidR="00F112E4" w:rsidRPr="00803338">
        <w:rPr>
          <w:rFonts w:ascii="Arial" w:eastAsiaTheme="minorHAnsi" w:hAnsi="Arial" w:cs="Arial"/>
          <w:bCs/>
          <w:sz w:val="24"/>
          <w:szCs w:val="24"/>
          <w:lang w:eastAsia="en-US" w:bidi="pl-PL"/>
        </w:rPr>
        <w:t>6</w:t>
      </w:r>
      <w:r w:rsidR="00B770C1" w:rsidRPr="00803338">
        <w:rPr>
          <w:rFonts w:ascii="Arial" w:eastAsiaTheme="minorHAnsi" w:hAnsi="Arial" w:cs="Arial"/>
          <w:bCs/>
          <w:sz w:val="24"/>
          <w:szCs w:val="24"/>
          <w:lang w:eastAsia="en-US" w:bidi="pl-PL"/>
        </w:rPr>
        <w:t xml:space="preserve"> z </w:t>
      </w:r>
      <w:r w:rsidR="00F112E4" w:rsidRPr="00803338">
        <w:rPr>
          <w:rFonts w:ascii="Arial" w:eastAsiaTheme="minorHAnsi" w:hAnsi="Arial" w:cs="Arial"/>
          <w:bCs/>
          <w:sz w:val="24"/>
          <w:szCs w:val="24"/>
          <w:lang w:eastAsia="en-US" w:bidi="pl-PL"/>
        </w:rPr>
        <w:t>25 października</w:t>
      </w:r>
      <w:r w:rsidR="00B770C1" w:rsidRPr="00803338">
        <w:rPr>
          <w:rFonts w:ascii="Arial" w:eastAsiaTheme="minorHAnsi" w:hAnsi="Arial" w:cs="Arial"/>
          <w:bCs/>
          <w:sz w:val="24"/>
          <w:szCs w:val="24"/>
          <w:lang w:eastAsia="en-US" w:bidi="pl-PL"/>
        </w:rPr>
        <w:t xml:space="preserve"> 201</w:t>
      </w:r>
      <w:r w:rsidR="00F112E4" w:rsidRPr="00803338">
        <w:rPr>
          <w:rFonts w:ascii="Arial" w:eastAsiaTheme="minorHAnsi" w:hAnsi="Arial" w:cs="Arial"/>
          <w:bCs/>
          <w:sz w:val="24"/>
          <w:szCs w:val="24"/>
          <w:lang w:eastAsia="en-US" w:bidi="pl-PL"/>
        </w:rPr>
        <w:t>6</w:t>
      </w:r>
      <w:r w:rsidR="00B770C1" w:rsidRPr="00803338">
        <w:rPr>
          <w:rFonts w:ascii="Arial" w:eastAsiaTheme="minorHAnsi" w:hAnsi="Arial" w:cs="Arial"/>
          <w:bCs/>
          <w:sz w:val="24"/>
          <w:szCs w:val="24"/>
          <w:lang w:eastAsia="en-US" w:bidi="pl-PL"/>
        </w:rPr>
        <w:t xml:space="preserve"> r.</w:t>
      </w:r>
      <w:r w:rsidR="00960B5B" w:rsidRPr="00803338">
        <w:rPr>
          <w:rFonts w:ascii="Arial" w:eastAsiaTheme="minorHAnsi" w:hAnsi="Arial" w:cs="Arial"/>
          <w:bCs/>
          <w:sz w:val="24"/>
          <w:szCs w:val="24"/>
          <w:lang w:eastAsia="en-US" w:bidi="pl-PL"/>
        </w:rPr>
        <w:t>;</w:t>
      </w:r>
    </w:p>
    <w:p w14:paraId="71A88C0A" w14:textId="137D32BE" w:rsidR="00A11D13" w:rsidRPr="00803338" w:rsidRDefault="001B75DE" w:rsidP="008A6686">
      <w:pPr>
        <w:pStyle w:val="Tekstpodstawowy"/>
        <w:widowControl/>
        <w:numPr>
          <w:ilvl w:val="0"/>
          <w:numId w:val="88"/>
        </w:numPr>
        <w:suppressAutoHyphens w:val="0"/>
        <w:spacing w:line="320" w:lineRule="exact"/>
        <w:jc w:val="left"/>
        <w:rPr>
          <w:rFonts w:ascii="Arial" w:eastAsiaTheme="minorHAnsi" w:hAnsi="Arial" w:cs="Arial"/>
          <w:sz w:val="24"/>
          <w:szCs w:val="24"/>
          <w:lang w:eastAsia="en-US"/>
        </w:rPr>
      </w:pPr>
      <w:r w:rsidRPr="00803338">
        <w:rPr>
          <w:rFonts w:ascii="Arial" w:eastAsiaTheme="minorHAnsi" w:hAnsi="Arial" w:cs="Arial"/>
          <w:sz w:val="24"/>
          <w:szCs w:val="24"/>
          <w:lang w:eastAsia="en-US"/>
        </w:rPr>
        <w:t>Marszałka Województwa Śląskiego</w:t>
      </w:r>
      <w:r w:rsidR="00A11D13" w:rsidRPr="00803338">
        <w:rPr>
          <w:rFonts w:ascii="Arial" w:eastAsiaTheme="minorHAnsi" w:hAnsi="Arial" w:cs="Arial"/>
          <w:sz w:val="24"/>
          <w:szCs w:val="24"/>
          <w:lang w:eastAsia="en-US"/>
        </w:rPr>
        <w:t xml:space="preserve"> </w:t>
      </w:r>
      <w:r w:rsidR="00A11D13" w:rsidRPr="00803338">
        <w:rPr>
          <w:rFonts w:ascii="Arial" w:eastAsiaTheme="minorHAnsi" w:hAnsi="Arial" w:cs="Arial"/>
          <w:bCs/>
          <w:sz w:val="24"/>
          <w:szCs w:val="24"/>
          <w:lang w:eastAsia="en-US" w:bidi="pl-PL"/>
        </w:rPr>
        <w:t>nr 3618/OE/20</w:t>
      </w:r>
      <w:r w:rsidR="00BB2402" w:rsidRPr="00803338">
        <w:rPr>
          <w:rFonts w:ascii="Arial" w:eastAsiaTheme="minorHAnsi" w:hAnsi="Arial" w:cs="Arial"/>
          <w:bCs/>
          <w:sz w:val="24"/>
          <w:szCs w:val="24"/>
          <w:lang w:eastAsia="en-US" w:bidi="pl-PL"/>
        </w:rPr>
        <w:t>24</w:t>
      </w:r>
      <w:r w:rsidR="00A11D13" w:rsidRPr="00803338">
        <w:rPr>
          <w:rFonts w:ascii="Arial" w:eastAsiaTheme="minorHAnsi" w:hAnsi="Arial" w:cs="Arial"/>
          <w:bCs/>
          <w:sz w:val="24"/>
          <w:szCs w:val="24"/>
          <w:lang w:eastAsia="en-US" w:bidi="pl-PL"/>
        </w:rPr>
        <w:t xml:space="preserve"> z </w:t>
      </w:r>
      <w:r w:rsidR="00BB2402" w:rsidRPr="00803338">
        <w:rPr>
          <w:rFonts w:ascii="Arial" w:eastAsiaTheme="minorHAnsi" w:hAnsi="Arial" w:cs="Arial"/>
          <w:bCs/>
          <w:sz w:val="24"/>
          <w:szCs w:val="24"/>
          <w:lang w:eastAsia="en-US" w:bidi="pl-PL"/>
        </w:rPr>
        <w:t>11</w:t>
      </w:r>
      <w:r w:rsidR="00A11D13" w:rsidRPr="00803338">
        <w:rPr>
          <w:rFonts w:ascii="Arial" w:eastAsiaTheme="minorHAnsi" w:hAnsi="Arial" w:cs="Arial"/>
          <w:bCs/>
          <w:sz w:val="24"/>
          <w:szCs w:val="24"/>
          <w:lang w:eastAsia="en-US" w:bidi="pl-PL"/>
        </w:rPr>
        <w:t xml:space="preserve"> października 20</w:t>
      </w:r>
      <w:r w:rsidR="00BB2402" w:rsidRPr="00803338">
        <w:rPr>
          <w:rFonts w:ascii="Arial" w:eastAsiaTheme="minorHAnsi" w:hAnsi="Arial" w:cs="Arial"/>
          <w:bCs/>
          <w:sz w:val="24"/>
          <w:szCs w:val="24"/>
          <w:lang w:eastAsia="en-US" w:bidi="pl-PL"/>
        </w:rPr>
        <w:t>24</w:t>
      </w:r>
      <w:r w:rsidR="00A11D13" w:rsidRPr="00803338">
        <w:rPr>
          <w:rFonts w:ascii="Arial" w:eastAsiaTheme="minorHAnsi" w:hAnsi="Arial" w:cs="Arial"/>
          <w:bCs/>
          <w:sz w:val="24"/>
          <w:szCs w:val="24"/>
          <w:lang w:eastAsia="en-US" w:bidi="pl-PL"/>
        </w:rPr>
        <w:t xml:space="preserve"> r.</w:t>
      </w:r>
    </w:p>
    <w:p w14:paraId="05A539AC" w14:textId="6A114C8C" w:rsidR="00960B5B" w:rsidRPr="00752926" w:rsidRDefault="00960B5B" w:rsidP="00A11D13">
      <w:pPr>
        <w:pStyle w:val="Tekstpodstawowy"/>
        <w:widowControl/>
        <w:suppressAutoHyphens w:val="0"/>
        <w:spacing w:line="268" w:lineRule="exact"/>
        <w:ind w:left="360"/>
        <w:jc w:val="left"/>
        <w:rPr>
          <w:rFonts w:ascii="Arial" w:eastAsiaTheme="minorHAnsi" w:hAnsi="Arial" w:cs="Arial"/>
          <w:sz w:val="21"/>
          <w:szCs w:val="21"/>
          <w:lang w:eastAsia="en-US"/>
        </w:rPr>
      </w:pPr>
    </w:p>
    <w:p w14:paraId="6B40D984" w14:textId="77777777" w:rsidR="00E307A3" w:rsidRDefault="001158A4" w:rsidP="007561D1">
      <w:pPr>
        <w:pStyle w:val="Arial10i5"/>
        <w:spacing w:after="200" w:line="320" w:lineRule="exact"/>
        <w:rPr>
          <w:rFonts w:cs="Arial"/>
          <w:sz w:val="24"/>
          <w:szCs w:val="24"/>
        </w:rPr>
      </w:pPr>
      <w:r w:rsidRPr="007561D1">
        <w:rPr>
          <w:rFonts w:cs="Arial"/>
          <w:sz w:val="24"/>
          <w:szCs w:val="24"/>
        </w:rPr>
        <w:t>W dniu</w:t>
      </w:r>
      <w:r w:rsidR="002B1204" w:rsidRPr="007561D1">
        <w:rPr>
          <w:rFonts w:cs="Arial"/>
          <w:sz w:val="24"/>
          <w:szCs w:val="24"/>
        </w:rPr>
        <w:t xml:space="preserve"> 10 lipca </w:t>
      </w:r>
      <w:r w:rsidR="00526320" w:rsidRPr="007561D1">
        <w:rPr>
          <w:rFonts w:cs="Arial"/>
          <w:sz w:val="24"/>
          <w:szCs w:val="24"/>
        </w:rPr>
        <w:t>2020 roku</w:t>
      </w:r>
      <w:r w:rsidRPr="007561D1">
        <w:rPr>
          <w:rFonts w:cs="Arial"/>
          <w:sz w:val="24"/>
          <w:szCs w:val="24"/>
        </w:rPr>
        <w:t xml:space="preserve"> Marszałek Województwa Śląskiego otrzymał wniosek Strony, z </w:t>
      </w:r>
      <w:r w:rsidRPr="007561D1">
        <w:rPr>
          <w:color w:val="auto"/>
          <w:sz w:val="24"/>
          <w:szCs w:val="28"/>
        </w:rPr>
        <w:t>dnia</w:t>
      </w:r>
      <w:r w:rsidRPr="007561D1">
        <w:rPr>
          <w:rFonts w:cs="Arial"/>
          <w:sz w:val="24"/>
          <w:szCs w:val="24"/>
        </w:rPr>
        <w:t xml:space="preserve"> </w:t>
      </w:r>
      <w:r w:rsidR="00526320" w:rsidRPr="007561D1">
        <w:rPr>
          <w:rFonts w:cs="Arial"/>
          <w:sz w:val="24"/>
          <w:szCs w:val="24"/>
        </w:rPr>
        <w:t>3 lipca 2020 r.</w:t>
      </w:r>
      <w:r w:rsidRPr="007561D1">
        <w:rPr>
          <w:rFonts w:cs="Arial"/>
          <w:sz w:val="24"/>
          <w:szCs w:val="24"/>
        </w:rPr>
        <w:t xml:space="preserve"> o zmianę warunków ww. pozwolenia zintegrowanego</w:t>
      </w:r>
      <w:r w:rsidR="00E307A3">
        <w:rPr>
          <w:rFonts w:cs="Arial"/>
          <w:sz w:val="24"/>
          <w:szCs w:val="24"/>
        </w:rPr>
        <w:t>.</w:t>
      </w:r>
    </w:p>
    <w:p w14:paraId="12698770" w14:textId="47A16C4F" w:rsidR="001158A4" w:rsidRPr="00CD48F4" w:rsidRDefault="00CD48F4" w:rsidP="007561D1">
      <w:pPr>
        <w:pStyle w:val="Arial10i5"/>
        <w:spacing w:after="200" w:line="320" w:lineRule="exact"/>
        <w:rPr>
          <w:rFonts w:cs="Arial"/>
          <w:sz w:val="24"/>
          <w:szCs w:val="24"/>
        </w:rPr>
      </w:pPr>
      <w:r w:rsidRPr="00CD48F4">
        <w:rPr>
          <w:color w:val="auto"/>
          <w:sz w:val="24"/>
          <w:szCs w:val="24"/>
        </w:rPr>
        <w:t>W</w:t>
      </w:r>
      <w:r w:rsidRPr="00CD48F4">
        <w:rPr>
          <w:rFonts w:cs="Arial"/>
          <w:sz w:val="24"/>
          <w:szCs w:val="24"/>
        </w:rPr>
        <w:t xml:space="preserve"> treści wniosku Strona wskazała, że konieczność zmiany pozwolenia wynika </w:t>
      </w:r>
      <w:r>
        <w:rPr>
          <w:rFonts w:cs="Arial"/>
          <w:sz w:val="24"/>
          <w:szCs w:val="24"/>
        </w:rPr>
        <w:br/>
      </w:r>
      <w:r w:rsidR="007561D1" w:rsidRPr="00CD48F4">
        <w:rPr>
          <w:rFonts w:cs="Arial"/>
          <w:sz w:val="24"/>
          <w:szCs w:val="24"/>
        </w:rPr>
        <w:t>z dostosowani</w:t>
      </w:r>
      <w:r w:rsidR="00A7087E">
        <w:rPr>
          <w:rFonts w:cs="Arial"/>
          <w:sz w:val="24"/>
          <w:szCs w:val="24"/>
        </w:rPr>
        <w:t>a</w:t>
      </w:r>
      <w:r w:rsidR="007561D1" w:rsidRPr="00CD48F4">
        <w:rPr>
          <w:rFonts w:cs="Arial"/>
          <w:sz w:val="24"/>
          <w:szCs w:val="24"/>
        </w:rPr>
        <w:t xml:space="preserve"> </w:t>
      </w:r>
      <w:r w:rsidR="00584D3F">
        <w:rPr>
          <w:rFonts w:cs="Arial"/>
          <w:sz w:val="24"/>
          <w:szCs w:val="24"/>
        </w:rPr>
        <w:t xml:space="preserve">się instalacji </w:t>
      </w:r>
      <w:r w:rsidR="00A27703" w:rsidRPr="00BD1647">
        <w:rPr>
          <w:rFonts w:cs="Arial"/>
          <w:bCs/>
          <w:sz w:val="24"/>
          <w:szCs w:val="24"/>
          <w:lang w:bidi="pl-PL"/>
        </w:rPr>
        <w:t>do mechaniczno-biologicznego przetwarzania odpadów komunalnych</w:t>
      </w:r>
      <w:r w:rsidR="00A27703">
        <w:rPr>
          <w:rFonts w:cs="Arial"/>
          <w:bCs/>
          <w:sz w:val="24"/>
          <w:szCs w:val="24"/>
          <w:lang w:bidi="pl-PL"/>
        </w:rPr>
        <w:t>,</w:t>
      </w:r>
      <w:r w:rsidR="00A27703" w:rsidRPr="00CD48F4">
        <w:rPr>
          <w:rFonts w:cs="Arial"/>
          <w:sz w:val="24"/>
          <w:szCs w:val="24"/>
        </w:rPr>
        <w:t xml:space="preserve"> </w:t>
      </w:r>
      <w:r w:rsidR="007561D1" w:rsidRPr="00CD48F4">
        <w:rPr>
          <w:rFonts w:cs="Arial"/>
          <w:sz w:val="24"/>
          <w:szCs w:val="24"/>
        </w:rPr>
        <w:t>do wymagań określonych w konkluzj</w:t>
      </w:r>
      <w:r w:rsidR="004C2B97" w:rsidRPr="00CD48F4">
        <w:rPr>
          <w:rFonts w:cs="Arial"/>
          <w:sz w:val="24"/>
          <w:szCs w:val="24"/>
        </w:rPr>
        <w:t>ach BAT.</w:t>
      </w:r>
    </w:p>
    <w:p w14:paraId="637C641E" w14:textId="0BB21B48" w:rsidR="007828DF" w:rsidRPr="00362FD1" w:rsidRDefault="007828DF" w:rsidP="00362FD1">
      <w:pPr>
        <w:pStyle w:val="Arial10i50"/>
        <w:spacing w:after="120" w:line="320" w:lineRule="exact"/>
        <w:rPr>
          <w:rFonts w:cs="Arial"/>
          <w:sz w:val="24"/>
          <w:szCs w:val="24"/>
        </w:rPr>
      </w:pPr>
      <w:r w:rsidRPr="00362FD1">
        <w:rPr>
          <w:color w:val="auto"/>
          <w:sz w:val="24"/>
          <w:szCs w:val="28"/>
        </w:rPr>
        <w:t>Strona</w:t>
      </w:r>
      <w:r w:rsidRPr="00362FD1">
        <w:rPr>
          <w:rFonts w:cs="Arial"/>
          <w:sz w:val="24"/>
          <w:szCs w:val="24"/>
        </w:rPr>
        <w:t xml:space="preserve"> w załączeniu do wniosku przedłożyła wymagane informacje i materiały, w tym:</w:t>
      </w:r>
    </w:p>
    <w:p w14:paraId="3619C145" w14:textId="120E82F8" w:rsidR="007828DF" w:rsidRPr="00362FD1" w:rsidRDefault="007828DF" w:rsidP="008A6686">
      <w:pPr>
        <w:pStyle w:val="Akapitzlist"/>
        <w:numPr>
          <w:ilvl w:val="0"/>
          <w:numId w:val="81"/>
        </w:numPr>
        <w:spacing w:after="120" w:line="320" w:lineRule="exact"/>
        <w:ind w:left="357" w:hanging="357"/>
        <w:contextualSpacing w:val="0"/>
        <w:jc w:val="left"/>
        <w:rPr>
          <w:rFonts w:ascii="Arial" w:hAnsi="Arial" w:cs="Arial"/>
          <w:bCs/>
          <w:color w:val="000000"/>
        </w:rPr>
      </w:pPr>
      <w:r w:rsidRPr="00362FD1">
        <w:rPr>
          <w:rFonts w:ascii="Arial" w:hAnsi="Arial" w:cs="Arial"/>
          <w:bCs/>
          <w:color w:val="000000"/>
        </w:rPr>
        <w:t>zaświadczenia, o których mowa w art. 184 ust. 4 pkt 7 ustawy POŚ</w:t>
      </w:r>
      <w:r w:rsidR="00B965B3" w:rsidRPr="00362FD1">
        <w:rPr>
          <w:rFonts w:ascii="Arial" w:hAnsi="Arial" w:cs="Arial"/>
          <w:bCs/>
          <w:color w:val="000000"/>
        </w:rPr>
        <w:t xml:space="preserve"> </w:t>
      </w:r>
      <w:r w:rsidRPr="00362FD1">
        <w:rPr>
          <w:rFonts w:ascii="Arial" w:hAnsi="Arial" w:cs="Arial"/>
          <w:bCs/>
          <w:color w:val="000000"/>
        </w:rPr>
        <w:t xml:space="preserve">oraz </w:t>
      </w:r>
      <w:r w:rsidR="001F3BD0">
        <w:rPr>
          <w:rFonts w:ascii="Arial" w:hAnsi="Arial" w:cs="Arial"/>
          <w:bCs/>
          <w:color w:val="000000"/>
        </w:rPr>
        <w:br/>
      </w:r>
      <w:r w:rsidRPr="00362FD1">
        <w:rPr>
          <w:rFonts w:ascii="Arial" w:hAnsi="Arial" w:cs="Arial"/>
          <w:bCs/>
          <w:color w:val="000000"/>
        </w:rPr>
        <w:t>art. 42 ust 3a pkt 1 i</w:t>
      </w:r>
      <w:r w:rsidR="00565D43" w:rsidRPr="00362FD1">
        <w:rPr>
          <w:rFonts w:ascii="Arial" w:hAnsi="Arial" w:cs="Arial"/>
          <w:bCs/>
          <w:color w:val="000000"/>
        </w:rPr>
        <w:t> </w:t>
      </w:r>
      <w:r w:rsidRPr="00362FD1">
        <w:rPr>
          <w:rFonts w:ascii="Arial" w:hAnsi="Arial" w:cs="Arial"/>
          <w:bCs/>
          <w:color w:val="000000"/>
        </w:rPr>
        <w:t>2 ustawy o odpadach,</w:t>
      </w:r>
    </w:p>
    <w:p w14:paraId="15183CE6" w14:textId="77777777" w:rsidR="007828DF" w:rsidRPr="00362FD1" w:rsidRDefault="007828DF" w:rsidP="008A6686">
      <w:pPr>
        <w:pStyle w:val="Akapitzlist"/>
        <w:numPr>
          <w:ilvl w:val="0"/>
          <w:numId w:val="81"/>
        </w:numPr>
        <w:spacing w:after="120" w:line="320" w:lineRule="exact"/>
        <w:ind w:left="357" w:hanging="357"/>
        <w:contextualSpacing w:val="0"/>
        <w:jc w:val="left"/>
        <w:rPr>
          <w:rFonts w:ascii="Arial" w:hAnsi="Arial" w:cs="Arial"/>
          <w:bCs/>
          <w:color w:val="000000"/>
        </w:rPr>
      </w:pPr>
      <w:r w:rsidRPr="00362FD1">
        <w:rPr>
          <w:rFonts w:ascii="Arial" w:hAnsi="Arial" w:cs="Arial"/>
          <w:bCs/>
          <w:color w:val="000000"/>
        </w:rPr>
        <w:lastRenderedPageBreak/>
        <w:t>oświadczenia o niekaralności o których mowa w art. 42 ust 3a pkt 3, 4 i 5 ustawy o odpadach,</w:t>
      </w:r>
    </w:p>
    <w:p w14:paraId="4F59B7CB" w14:textId="5C60AF12" w:rsidR="007677A5" w:rsidRPr="00E5440F" w:rsidRDefault="007828DF" w:rsidP="008A6686">
      <w:pPr>
        <w:pStyle w:val="Akapitzlist"/>
        <w:numPr>
          <w:ilvl w:val="0"/>
          <w:numId w:val="81"/>
        </w:numPr>
        <w:spacing w:after="120" w:line="320" w:lineRule="exact"/>
        <w:ind w:left="357" w:hanging="357"/>
        <w:contextualSpacing w:val="0"/>
        <w:jc w:val="left"/>
        <w:rPr>
          <w:rFonts w:ascii="Arial" w:hAnsi="Arial" w:cs="Arial"/>
          <w:bCs/>
          <w:color w:val="000000"/>
        </w:rPr>
      </w:pPr>
      <w:r w:rsidRPr="00362FD1">
        <w:rPr>
          <w:rFonts w:ascii="Arial" w:hAnsi="Arial" w:cs="Arial"/>
        </w:rPr>
        <w:t>potwierdzenie wniesienia opłaty skarbowej za zmianę pozwolenia zintegrowanego</w:t>
      </w:r>
      <w:bookmarkStart w:id="11" w:name="_Hlk160105015"/>
      <w:r w:rsidR="00A72329">
        <w:rPr>
          <w:rFonts w:ascii="Arial" w:hAnsi="Arial" w:cs="Arial"/>
        </w:rPr>
        <w:t>.</w:t>
      </w:r>
    </w:p>
    <w:p w14:paraId="46B1B455" w14:textId="6B9A15EF" w:rsidR="007677A5" w:rsidRPr="002E606F" w:rsidRDefault="007677A5" w:rsidP="002E606F">
      <w:pPr>
        <w:pStyle w:val="Arial10i5"/>
        <w:spacing w:after="120" w:line="320" w:lineRule="exact"/>
        <w:rPr>
          <w:rFonts w:cs="Arial"/>
          <w:sz w:val="24"/>
          <w:szCs w:val="24"/>
        </w:rPr>
      </w:pPr>
      <w:r w:rsidRPr="00362FD1">
        <w:rPr>
          <w:rFonts w:cs="Arial"/>
          <w:sz w:val="24"/>
          <w:szCs w:val="24"/>
        </w:rPr>
        <w:t>Przedmiotowa instalacja kwalifikuje się do rodzajów instalacji mogących powodować znaczne zanieczyszczenie poszczególnych elementów przyrodniczych albo środowiska jako całości, zgodnie z punktem 5 podpunkt 3 lit. b) załącznika do rozporządzenia Ministra Środowiska z dnia 27 sierpnia 2014 r. w sprawie rodzajów instalacji mogących powodować znaczne zanieczyszczenie poszczególnych elementów przyrodniczych albo środowiska jako całości (Dz.U. z 2014 r. poz. 1169),</w:t>
      </w:r>
      <w:r w:rsidR="00071191">
        <w:rPr>
          <w:rFonts w:cs="Arial"/>
          <w:sz w:val="24"/>
          <w:szCs w:val="24"/>
        </w:rPr>
        <w:t xml:space="preserve"> </w:t>
      </w:r>
      <w:r w:rsidRPr="00362FD1">
        <w:rPr>
          <w:rFonts w:cs="Arial"/>
          <w:sz w:val="24"/>
          <w:szCs w:val="24"/>
        </w:rPr>
        <w:t>a także do przedsięwzięć mogących zawsze znacząco oddziaływać na środowisko</w:t>
      </w:r>
      <w:r w:rsidR="001A771F">
        <w:rPr>
          <w:rFonts w:cs="Arial"/>
          <w:sz w:val="24"/>
          <w:szCs w:val="24"/>
        </w:rPr>
        <w:t>,</w:t>
      </w:r>
      <w:r w:rsidRPr="00362FD1">
        <w:rPr>
          <w:rFonts w:cs="Arial"/>
          <w:sz w:val="24"/>
          <w:szCs w:val="24"/>
        </w:rPr>
        <w:t xml:space="preserve"> zgodnie z § 2 ust.1 pkt 47 rozporządzenia Rady Ministrów z dnia 10 września 2019 r. </w:t>
      </w:r>
      <w:r w:rsidRPr="00362FD1">
        <w:rPr>
          <w:rFonts w:cs="Arial"/>
          <w:iCs/>
          <w:sz w:val="24"/>
          <w:szCs w:val="24"/>
        </w:rPr>
        <w:t>w sprawie przedsięwzięć mogących znacząco oddziaływać na środowisko</w:t>
      </w:r>
      <w:r w:rsidRPr="00362FD1">
        <w:rPr>
          <w:rFonts w:cs="Arial"/>
          <w:sz w:val="24"/>
          <w:szCs w:val="24"/>
        </w:rPr>
        <w:t xml:space="preserve"> (tj. Dz. U. z 2019 poz. 1839</w:t>
      </w:r>
      <w:r w:rsidR="003B67DA">
        <w:rPr>
          <w:rFonts w:cs="Arial"/>
          <w:sz w:val="24"/>
          <w:szCs w:val="24"/>
        </w:rPr>
        <w:t xml:space="preserve"> ze zm.</w:t>
      </w:r>
      <w:r w:rsidRPr="00362FD1">
        <w:rPr>
          <w:rFonts w:cs="Arial"/>
          <w:sz w:val="24"/>
          <w:szCs w:val="24"/>
        </w:rPr>
        <w:t xml:space="preserve">). </w:t>
      </w:r>
    </w:p>
    <w:bookmarkEnd w:id="11"/>
    <w:p w14:paraId="09454705" w14:textId="3E0836E9" w:rsidR="00A740C8" w:rsidRPr="002E606F" w:rsidRDefault="00A740C8" w:rsidP="002E606F">
      <w:pPr>
        <w:spacing w:after="120" w:line="320" w:lineRule="exact"/>
        <w:rPr>
          <w:rFonts w:ascii="Arial" w:eastAsia="Calibri" w:hAnsi="Arial" w:cs="Arial"/>
          <w:bCs/>
          <w:sz w:val="24"/>
          <w:szCs w:val="24"/>
        </w:rPr>
      </w:pPr>
      <w:r w:rsidRPr="002E606F">
        <w:rPr>
          <w:rFonts w:ascii="Arial" w:hAnsi="Arial" w:cs="Arial"/>
          <w:sz w:val="24"/>
          <w:szCs w:val="24"/>
        </w:rPr>
        <w:t>Po dokonaniu wstępnej analizy podania organ stwierdził, że:</w:t>
      </w:r>
    </w:p>
    <w:p w14:paraId="41C24808" w14:textId="7CF81B69" w:rsidR="00A740C8" w:rsidRPr="002E606F" w:rsidRDefault="00A740C8" w:rsidP="008A6686">
      <w:pPr>
        <w:pStyle w:val="Akapitzlist"/>
        <w:numPr>
          <w:ilvl w:val="0"/>
          <w:numId w:val="80"/>
        </w:numPr>
        <w:spacing w:line="320" w:lineRule="exact"/>
        <w:ind w:left="714" w:hanging="357"/>
        <w:contextualSpacing w:val="0"/>
        <w:jc w:val="left"/>
        <w:rPr>
          <w:rFonts w:ascii="Arial" w:hAnsi="Arial" w:cs="Arial"/>
        </w:rPr>
      </w:pPr>
      <w:r w:rsidRPr="002E606F">
        <w:rPr>
          <w:rFonts w:ascii="Arial" w:hAnsi="Arial" w:cs="Arial"/>
        </w:rPr>
        <w:t>jest właściwy do jego rozpoznania, zgodnie z art. 378 ust. 2a POŚ;</w:t>
      </w:r>
    </w:p>
    <w:p w14:paraId="768E3E8F" w14:textId="442714F0" w:rsidR="00A740C8" w:rsidRPr="002E606F" w:rsidRDefault="00A740C8" w:rsidP="008A6686">
      <w:pPr>
        <w:pStyle w:val="Akapitzlist"/>
        <w:numPr>
          <w:ilvl w:val="0"/>
          <w:numId w:val="80"/>
        </w:numPr>
        <w:spacing w:before="120" w:after="120" w:line="320" w:lineRule="exact"/>
        <w:ind w:left="714" w:hanging="357"/>
        <w:contextualSpacing w:val="0"/>
        <w:jc w:val="left"/>
        <w:rPr>
          <w:rFonts w:ascii="Arial" w:hAnsi="Arial" w:cs="Arial"/>
        </w:rPr>
      </w:pPr>
      <w:r w:rsidRPr="002E606F">
        <w:rPr>
          <w:rFonts w:ascii="Arial" w:hAnsi="Arial" w:cs="Arial"/>
        </w:rPr>
        <w:t>wniosek spełnia wymogi formalne, określone w art. 208 POŚ;</w:t>
      </w:r>
    </w:p>
    <w:p w14:paraId="14FA189B" w14:textId="77777777" w:rsidR="00646FF2" w:rsidRPr="002E606F" w:rsidRDefault="00646FF2" w:rsidP="008A6686">
      <w:pPr>
        <w:pStyle w:val="Akapitzlist"/>
        <w:numPr>
          <w:ilvl w:val="0"/>
          <w:numId w:val="80"/>
        </w:numPr>
        <w:spacing w:after="120" w:line="320" w:lineRule="exact"/>
        <w:ind w:left="714" w:hanging="357"/>
        <w:contextualSpacing w:val="0"/>
        <w:jc w:val="left"/>
        <w:rPr>
          <w:rFonts w:ascii="Arial" w:hAnsi="Arial" w:cs="Arial"/>
        </w:rPr>
      </w:pPr>
      <w:r w:rsidRPr="002E606F">
        <w:rPr>
          <w:rFonts w:ascii="Arial" w:hAnsi="Arial" w:cs="Arial"/>
        </w:rPr>
        <w:t xml:space="preserve">wnioskowana zmiana nie stanowi istotnej zmiany instalacji, rozumianej jako zmiana sposobu funkcjonowania instalacji lub jej rozbudowa, która może powodować znaczące zwiększenie negatywnego oddziaływania na środowisko, zgodnie z art. 3 pkt 7 ustawy POŚ. </w:t>
      </w:r>
    </w:p>
    <w:p w14:paraId="515D4BF5" w14:textId="57A20F48" w:rsidR="009F059F" w:rsidRPr="002E606F" w:rsidRDefault="00A740C8" w:rsidP="002E606F">
      <w:pPr>
        <w:pStyle w:val="Arial10i5"/>
        <w:spacing w:after="120" w:line="320" w:lineRule="exact"/>
        <w:jc w:val="both"/>
        <w:rPr>
          <w:rFonts w:cs="Arial"/>
          <w:sz w:val="24"/>
          <w:szCs w:val="24"/>
        </w:rPr>
      </w:pPr>
      <w:r w:rsidRPr="002E606F">
        <w:rPr>
          <w:rFonts w:cs="Arial"/>
          <w:sz w:val="24"/>
          <w:szCs w:val="24"/>
        </w:rPr>
        <w:t>Mając powyższe na względzie, organ przystąpił do rozpatrzenia wniosku.</w:t>
      </w:r>
    </w:p>
    <w:p w14:paraId="7A9DCD66" w14:textId="1BD05162" w:rsidR="00244A7C" w:rsidRPr="00E17407" w:rsidRDefault="003A5E36" w:rsidP="00CE47F8">
      <w:pPr>
        <w:pStyle w:val="Arial10i50"/>
        <w:numPr>
          <w:ilvl w:val="0"/>
          <w:numId w:val="77"/>
        </w:numPr>
        <w:spacing w:before="120" w:after="120"/>
        <w:ind w:left="714" w:hanging="357"/>
        <w:rPr>
          <w:rFonts w:cs="Arial"/>
          <w:b/>
          <w:color w:val="000000" w:themeColor="text1"/>
          <w:sz w:val="24"/>
          <w:szCs w:val="24"/>
        </w:rPr>
      </w:pPr>
      <w:r w:rsidRPr="00E17407">
        <w:rPr>
          <w:rFonts w:cs="Arial"/>
          <w:b/>
          <w:color w:val="000000" w:themeColor="text1"/>
          <w:sz w:val="24"/>
          <w:szCs w:val="24"/>
        </w:rPr>
        <w:t>Przebieg postępowania</w:t>
      </w:r>
      <w:r w:rsidR="001D6C5C" w:rsidRPr="00E17407">
        <w:rPr>
          <w:rFonts w:cs="Arial"/>
          <w:b/>
          <w:color w:val="000000" w:themeColor="text1"/>
          <w:sz w:val="24"/>
          <w:szCs w:val="24"/>
        </w:rPr>
        <w:t>:</w:t>
      </w:r>
    </w:p>
    <w:p w14:paraId="33DAFC00" w14:textId="01EF4627" w:rsidR="00FB5972" w:rsidRPr="009831BF" w:rsidRDefault="00FB5972" w:rsidP="00CE47F8">
      <w:pPr>
        <w:pStyle w:val="Arial10i5"/>
        <w:spacing w:before="120" w:after="120" w:line="320" w:lineRule="exact"/>
        <w:rPr>
          <w:rFonts w:cs="Arial"/>
          <w:sz w:val="24"/>
          <w:szCs w:val="24"/>
        </w:rPr>
      </w:pPr>
      <w:r w:rsidRPr="009831BF">
        <w:rPr>
          <w:rFonts w:cs="Arial"/>
          <w:sz w:val="24"/>
          <w:szCs w:val="24"/>
        </w:rPr>
        <w:t xml:space="preserve">Zgodnie z zapisem art. 21 ust. 2 pkt 23 lit. k </w:t>
      </w:r>
      <w:proofErr w:type="spellStart"/>
      <w:r w:rsidRPr="009831BF">
        <w:rPr>
          <w:rFonts w:cs="Arial"/>
          <w:sz w:val="24"/>
          <w:szCs w:val="24"/>
        </w:rPr>
        <w:t>tiret</w:t>
      </w:r>
      <w:proofErr w:type="spellEnd"/>
      <w:r w:rsidRPr="009831BF">
        <w:rPr>
          <w:rFonts w:cs="Arial"/>
          <w:sz w:val="24"/>
          <w:szCs w:val="24"/>
        </w:rPr>
        <w:t xml:space="preserve"> pierwsze ustawy z dnia 3 października 2008 r. o udostępnianiu informacji o środowisku i jego ochronie, udziale społeczeństwa </w:t>
      </w:r>
      <w:r w:rsidR="00071191">
        <w:rPr>
          <w:rFonts w:cs="Arial"/>
          <w:sz w:val="24"/>
          <w:szCs w:val="24"/>
        </w:rPr>
        <w:br/>
      </w:r>
      <w:r w:rsidRPr="009831BF">
        <w:rPr>
          <w:rFonts w:cs="Arial"/>
          <w:sz w:val="24"/>
          <w:szCs w:val="24"/>
        </w:rPr>
        <w:t>w ochronie środowiska oraz o ocenach oddziaływania na środowisko (</w:t>
      </w:r>
      <w:r w:rsidR="00A54663" w:rsidRPr="009831BF">
        <w:rPr>
          <w:rFonts w:cs="Arial"/>
          <w:sz w:val="24"/>
          <w:szCs w:val="24"/>
        </w:rPr>
        <w:t xml:space="preserve">tj. </w:t>
      </w:r>
      <w:r w:rsidRPr="009831BF">
        <w:rPr>
          <w:rFonts w:cs="Arial"/>
          <w:sz w:val="24"/>
          <w:szCs w:val="24"/>
        </w:rPr>
        <w:t>Dz. U. z 202</w:t>
      </w:r>
      <w:r w:rsidR="00D66718">
        <w:rPr>
          <w:rFonts w:cs="Arial"/>
          <w:sz w:val="24"/>
          <w:szCs w:val="24"/>
        </w:rPr>
        <w:t>4</w:t>
      </w:r>
      <w:r w:rsidRPr="009831BF">
        <w:rPr>
          <w:rFonts w:cs="Arial"/>
          <w:sz w:val="24"/>
          <w:szCs w:val="24"/>
        </w:rPr>
        <w:t xml:space="preserve"> r. poz. 1</w:t>
      </w:r>
      <w:r w:rsidR="00D66718">
        <w:rPr>
          <w:rFonts w:cs="Arial"/>
          <w:sz w:val="24"/>
          <w:szCs w:val="24"/>
        </w:rPr>
        <w:t>112</w:t>
      </w:r>
      <w:r w:rsidRPr="009831BF">
        <w:rPr>
          <w:rFonts w:cs="Arial"/>
          <w:sz w:val="24"/>
          <w:szCs w:val="24"/>
        </w:rPr>
        <w:t>), dane dotyczące wniosku o zmianę pozwolenia zintegrowanego</w:t>
      </w:r>
      <w:r w:rsidR="00071191">
        <w:rPr>
          <w:rFonts w:cs="Arial"/>
          <w:sz w:val="24"/>
          <w:szCs w:val="24"/>
        </w:rPr>
        <w:t xml:space="preserve"> </w:t>
      </w:r>
      <w:r w:rsidRPr="009831BF">
        <w:rPr>
          <w:rFonts w:cs="Arial"/>
          <w:sz w:val="24"/>
          <w:szCs w:val="24"/>
        </w:rPr>
        <w:t>zamieszczono w publicznie dostępnym wykazie danych.</w:t>
      </w:r>
    </w:p>
    <w:p w14:paraId="67895524" w14:textId="5362E9FC" w:rsidR="00A54663" w:rsidRPr="00176259" w:rsidRDefault="00A54663" w:rsidP="00176259">
      <w:pPr>
        <w:pStyle w:val="Arial10i5"/>
        <w:spacing w:after="120" w:line="320" w:lineRule="exact"/>
        <w:rPr>
          <w:rFonts w:cs="Arial"/>
          <w:bCs/>
          <w:sz w:val="24"/>
          <w:szCs w:val="24"/>
        </w:rPr>
      </w:pPr>
      <w:r w:rsidRPr="00176259">
        <w:rPr>
          <w:rFonts w:cs="Arial"/>
          <w:sz w:val="24"/>
          <w:szCs w:val="24"/>
        </w:rPr>
        <w:t>Zgodnie</w:t>
      </w:r>
      <w:r w:rsidRPr="00176259">
        <w:rPr>
          <w:rFonts w:cs="Arial"/>
          <w:bCs/>
          <w:sz w:val="24"/>
          <w:szCs w:val="24"/>
        </w:rPr>
        <w:t xml:space="preserve"> z obowiązkiem wynikającym z art. 209 ustawy POŚ, zapis wniosku o zmianę pozwolenia zintegrowanego w wersji elektronicznej, został przesłany ministrowi właściwemu do spraw klimatu, na adres </w:t>
      </w:r>
      <w:hyperlink r:id="rId11" w:history="1">
        <w:r w:rsidRPr="00AD3F6A">
          <w:rPr>
            <w:rStyle w:val="Hipercze"/>
            <w:rFonts w:cs="Arial"/>
            <w:bCs/>
            <w:color w:val="auto"/>
            <w:sz w:val="24"/>
            <w:szCs w:val="24"/>
          </w:rPr>
          <w:t>pozwolenia.zintegrowane@klimat.gov.pl</w:t>
        </w:r>
      </w:hyperlink>
      <w:r w:rsidRPr="00AD3F6A">
        <w:rPr>
          <w:rFonts w:cs="Arial"/>
          <w:bCs/>
          <w:color w:val="auto"/>
          <w:sz w:val="24"/>
          <w:szCs w:val="24"/>
        </w:rPr>
        <w:t>.</w:t>
      </w:r>
    </w:p>
    <w:p w14:paraId="29C732ED" w14:textId="14B74A05" w:rsidR="00AD5979" w:rsidRPr="00AD3F6A" w:rsidRDefault="00AD5979" w:rsidP="00AD3F6A">
      <w:pPr>
        <w:pStyle w:val="Tre0"/>
        <w:spacing w:after="120" w:line="320" w:lineRule="exact"/>
        <w:rPr>
          <w:rFonts w:cs="Arial"/>
          <w:sz w:val="24"/>
          <w:szCs w:val="24"/>
        </w:rPr>
      </w:pPr>
      <w:r w:rsidRPr="00AD3F6A">
        <w:rPr>
          <w:rFonts w:cs="Arial"/>
          <w:sz w:val="24"/>
          <w:szCs w:val="24"/>
        </w:rPr>
        <w:t>Marszałek</w:t>
      </w:r>
      <w:r w:rsidRPr="00AD3F6A">
        <w:rPr>
          <w:rFonts w:cs="Arial"/>
          <w:color w:val="auto"/>
          <w:sz w:val="24"/>
          <w:szCs w:val="24"/>
        </w:rPr>
        <w:t xml:space="preserve"> Województwa Śląskiego, prowadząc postępowanie dotyczące zmiany</w:t>
      </w:r>
      <w:r w:rsidR="005E70E7" w:rsidRPr="00AD3F6A">
        <w:rPr>
          <w:rFonts w:cs="Arial"/>
          <w:color w:val="auto"/>
          <w:sz w:val="24"/>
          <w:szCs w:val="24"/>
        </w:rPr>
        <w:t xml:space="preserve"> </w:t>
      </w:r>
      <w:r w:rsidR="00E019C7" w:rsidRPr="00AD3F6A">
        <w:rPr>
          <w:rFonts w:cs="Arial"/>
          <w:color w:val="auto"/>
          <w:sz w:val="24"/>
          <w:szCs w:val="24"/>
        </w:rPr>
        <w:t xml:space="preserve">przedmiotowego </w:t>
      </w:r>
      <w:r w:rsidRPr="00AD3F6A">
        <w:rPr>
          <w:rFonts w:cs="Arial"/>
          <w:color w:val="auto"/>
          <w:sz w:val="24"/>
          <w:szCs w:val="24"/>
        </w:rPr>
        <w:t xml:space="preserve">pozwolenia zintegrowanego, wezwał Stronę do złożenia wyjaśnień </w:t>
      </w:r>
      <w:r w:rsidR="00AD3F6A">
        <w:rPr>
          <w:rFonts w:cs="Arial"/>
          <w:color w:val="auto"/>
          <w:sz w:val="24"/>
          <w:szCs w:val="24"/>
        </w:rPr>
        <w:br/>
      </w:r>
      <w:r w:rsidRPr="00AD3F6A">
        <w:rPr>
          <w:rFonts w:cs="Arial"/>
          <w:color w:val="auto"/>
          <w:sz w:val="24"/>
          <w:szCs w:val="24"/>
        </w:rPr>
        <w:t>i uzupełnień pism</w:t>
      </w:r>
      <w:r w:rsidR="00E019C7" w:rsidRPr="00AD3F6A">
        <w:rPr>
          <w:rFonts w:cs="Arial"/>
          <w:color w:val="auto"/>
          <w:sz w:val="24"/>
          <w:szCs w:val="24"/>
        </w:rPr>
        <w:t>ami</w:t>
      </w:r>
      <w:r w:rsidRPr="00AD3F6A">
        <w:rPr>
          <w:rFonts w:cs="Arial"/>
          <w:color w:val="auto"/>
          <w:sz w:val="24"/>
          <w:szCs w:val="24"/>
        </w:rPr>
        <w:t xml:space="preserve"> </w:t>
      </w:r>
      <w:r w:rsidR="008E3C2C" w:rsidRPr="00AD3F6A">
        <w:rPr>
          <w:rFonts w:cs="Arial"/>
          <w:sz w:val="24"/>
          <w:szCs w:val="24"/>
        </w:rPr>
        <w:t xml:space="preserve">z </w:t>
      </w:r>
      <w:r w:rsidR="00176259" w:rsidRPr="00AD3F6A">
        <w:rPr>
          <w:rFonts w:cs="Arial"/>
          <w:sz w:val="24"/>
          <w:szCs w:val="24"/>
        </w:rPr>
        <w:t>27 lipca</w:t>
      </w:r>
      <w:r w:rsidR="008E3C2C" w:rsidRPr="00AD3F6A">
        <w:rPr>
          <w:rFonts w:cs="Arial"/>
          <w:sz w:val="24"/>
          <w:szCs w:val="24"/>
        </w:rPr>
        <w:t xml:space="preserve"> 20</w:t>
      </w:r>
      <w:r w:rsidR="00A54663" w:rsidRPr="00AD3F6A">
        <w:rPr>
          <w:rFonts w:cs="Arial"/>
          <w:sz w:val="24"/>
          <w:szCs w:val="24"/>
        </w:rPr>
        <w:t>20</w:t>
      </w:r>
      <w:r w:rsidRPr="00AD3F6A">
        <w:rPr>
          <w:rFonts w:cs="Arial"/>
          <w:sz w:val="24"/>
          <w:szCs w:val="24"/>
        </w:rPr>
        <w:t xml:space="preserve"> r. o znaku: </w:t>
      </w:r>
      <w:r w:rsidR="008E3C2C" w:rsidRPr="00AD3F6A">
        <w:rPr>
          <w:sz w:val="24"/>
          <w:szCs w:val="24"/>
        </w:rPr>
        <w:t>OS-PZ.KW-0</w:t>
      </w:r>
      <w:r w:rsidR="00B60120" w:rsidRPr="00AD3F6A">
        <w:rPr>
          <w:sz w:val="24"/>
          <w:szCs w:val="24"/>
        </w:rPr>
        <w:t>0</w:t>
      </w:r>
      <w:r w:rsidR="00285C2D" w:rsidRPr="00AD3F6A">
        <w:rPr>
          <w:sz w:val="24"/>
          <w:szCs w:val="24"/>
        </w:rPr>
        <w:t>707</w:t>
      </w:r>
      <w:r w:rsidR="008E3C2C" w:rsidRPr="00AD3F6A">
        <w:rPr>
          <w:sz w:val="24"/>
          <w:szCs w:val="24"/>
        </w:rPr>
        <w:t>/</w:t>
      </w:r>
      <w:r w:rsidR="00B60120" w:rsidRPr="00AD3F6A">
        <w:rPr>
          <w:sz w:val="24"/>
          <w:szCs w:val="24"/>
        </w:rPr>
        <w:t>20</w:t>
      </w:r>
      <w:r w:rsidR="00B967F0" w:rsidRPr="00AD3F6A">
        <w:rPr>
          <w:sz w:val="24"/>
          <w:szCs w:val="24"/>
        </w:rPr>
        <w:t xml:space="preserve">, z </w:t>
      </w:r>
      <w:r w:rsidR="00285C2D" w:rsidRPr="00AD3F6A">
        <w:rPr>
          <w:sz w:val="24"/>
          <w:szCs w:val="24"/>
        </w:rPr>
        <w:t>4 marca</w:t>
      </w:r>
      <w:r w:rsidR="00B967F0" w:rsidRPr="00AD3F6A">
        <w:rPr>
          <w:sz w:val="24"/>
          <w:szCs w:val="24"/>
        </w:rPr>
        <w:t xml:space="preserve"> 202</w:t>
      </w:r>
      <w:r w:rsidR="00285C2D" w:rsidRPr="00AD3F6A">
        <w:rPr>
          <w:sz w:val="24"/>
          <w:szCs w:val="24"/>
        </w:rPr>
        <w:t>1</w:t>
      </w:r>
      <w:r w:rsidR="00B967F0" w:rsidRPr="00AD3F6A">
        <w:rPr>
          <w:sz w:val="24"/>
          <w:szCs w:val="24"/>
        </w:rPr>
        <w:t xml:space="preserve"> r. o znaku OS-PZ.KW-00</w:t>
      </w:r>
      <w:r w:rsidR="00285C2D" w:rsidRPr="00AD3F6A">
        <w:rPr>
          <w:sz w:val="24"/>
          <w:szCs w:val="24"/>
        </w:rPr>
        <w:t>161</w:t>
      </w:r>
      <w:r w:rsidR="00B967F0" w:rsidRPr="00AD3F6A">
        <w:rPr>
          <w:sz w:val="24"/>
          <w:szCs w:val="24"/>
        </w:rPr>
        <w:t>/2</w:t>
      </w:r>
      <w:r w:rsidR="00285C2D" w:rsidRPr="00AD3F6A">
        <w:rPr>
          <w:sz w:val="24"/>
          <w:szCs w:val="24"/>
        </w:rPr>
        <w:t>1</w:t>
      </w:r>
      <w:r w:rsidR="00B967F0" w:rsidRPr="00AD3F6A">
        <w:rPr>
          <w:sz w:val="24"/>
          <w:szCs w:val="24"/>
        </w:rPr>
        <w:t xml:space="preserve">, </w:t>
      </w:r>
      <w:r w:rsidR="00F157B6" w:rsidRPr="00AD3F6A">
        <w:rPr>
          <w:sz w:val="24"/>
          <w:szCs w:val="24"/>
        </w:rPr>
        <w:t xml:space="preserve">z </w:t>
      </w:r>
      <w:r w:rsidR="003300CB" w:rsidRPr="00AD3F6A">
        <w:rPr>
          <w:sz w:val="24"/>
          <w:szCs w:val="24"/>
        </w:rPr>
        <w:t>22</w:t>
      </w:r>
      <w:r w:rsidR="00F157B6" w:rsidRPr="00AD3F6A">
        <w:rPr>
          <w:sz w:val="24"/>
          <w:szCs w:val="24"/>
        </w:rPr>
        <w:t xml:space="preserve"> </w:t>
      </w:r>
      <w:r w:rsidR="003300CB" w:rsidRPr="00AD3F6A">
        <w:rPr>
          <w:sz w:val="24"/>
          <w:szCs w:val="24"/>
        </w:rPr>
        <w:t>kwietnia</w:t>
      </w:r>
      <w:r w:rsidR="00F157B6" w:rsidRPr="00AD3F6A">
        <w:rPr>
          <w:sz w:val="24"/>
          <w:szCs w:val="24"/>
        </w:rPr>
        <w:t xml:space="preserve"> 202</w:t>
      </w:r>
      <w:r w:rsidR="003300CB" w:rsidRPr="00AD3F6A">
        <w:rPr>
          <w:sz w:val="24"/>
          <w:szCs w:val="24"/>
        </w:rPr>
        <w:t>1</w:t>
      </w:r>
      <w:r w:rsidR="00F157B6" w:rsidRPr="00AD3F6A">
        <w:rPr>
          <w:sz w:val="24"/>
          <w:szCs w:val="24"/>
        </w:rPr>
        <w:t xml:space="preserve"> r. o znaku OS-PZ.KW-0</w:t>
      </w:r>
      <w:r w:rsidR="003300CB" w:rsidRPr="00AD3F6A">
        <w:rPr>
          <w:sz w:val="24"/>
          <w:szCs w:val="24"/>
        </w:rPr>
        <w:t>0267</w:t>
      </w:r>
      <w:r w:rsidR="00F157B6" w:rsidRPr="00AD3F6A">
        <w:rPr>
          <w:sz w:val="24"/>
          <w:szCs w:val="24"/>
        </w:rPr>
        <w:t>/2</w:t>
      </w:r>
      <w:r w:rsidR="008D61A4" w:rsidRPr="00AD3F6A">
        <w:rPr>
          <w:sz w:val="24"/>
          <w:szCs w:val="24"/>
        </w:rPr>
        <w:t>1</w:t>
      </w:r>
      <w:r w:rsidR="00F157B6" w:rsidRPr="00AD3F6A">
        <w:rPr>
          <w:sz w:val="24"/>
          <w:szCs w:val="24"/>
        </w:rPr>
        <w:t xml:space="preserve">, </w:t>
      </w:r>
      <w:r w:rsidR="00071191">
        <w:rPr>
          <w:sz w:val="24"/>
          <w:szCs w:val="24"/>
        </w:rPr>
        <w:br/>
      </w:r>
      <w:r w:rsidR="00D97263" w:rsidRPr="00AD3F6A">
        <w:rPr>
          <w:sz w:val="24"/>
          <w:szCs w:val="24"/>
        </w:rPr>
        <w:t xml:space="preserve">z 24 </w:t>
      </w:r>
      <w:r w:rsidR="008D61A4" w:rsidRPr="00AD3F6A">
        <w:rPr>
          <w:sz w:val="24"/>
          <w:szCs w:val="24"/>
        </w:rPr>
        <w:t>kwietnia</w:t>
      </w:r>
      <w:r w:rsidR="00D97263" w:rsidRPr="00AD3F6A">
        <w:rPr>
          <w:sz w:val="24"/>
          <w:szCs w:val="24"/>
        </w:rPr>
        <w:t xml:space="preserve"> 202</w:t>
      </w:r>
      <w:r w:rsidR="008D61A4" w:rsidRPr="00AD3F6A">
        <w:rPr>
          <w:sz w:val="24"/>
          <w:szCs w:val="24"/>
        </w:rPr>
        <w:t>4</w:t>
      </w:r>
      <w:r w:rsidR="00D97263" w:rsidRPr="00AD3F6A">
        <w:rPr>
          <w:sz w:val="24"/>
          <w:szCs w:val="24"/>
        </w:rPr>
        <w:t xml:space="preserve"> r. o znaku OE-</w:t>
      </w:r>
      <w:r w:rsidR="00FF17BA">
        <w:rPr>
          <w:sz w:val="24"/>
          <w:szCs w:val="24"/>
        </w:rPr>
        <w:t>WS-</w:t>
      </w:r>
      <w:r w:rsidR="00D97263" w:rsidRPr="00AD3F6A">
        <w:rPr>
          <w:sz w:val="24"/>
          <w:szCs w:val="24"/>
        </w:rPr>
        <w:t>PZ.KW-000</w:t>
      </w:r>
      <w:r w:rsidR="00F6381E" w:rsidRPr="00AD3F6A">
        <w:rPr>
          <w:sz w:val="24"/>
          <w:szCs w:val="24"/>
        </w:rPr>
        <w:t>522</w:t>
      </w:r>
      <w:r w:rsidR="00D97263" w:rsidRPr="00AD3F6A">
        <w:rPr>
          <w:sz w:val="24"/>
          <w:szCs w:val="24"/>
        </w:rPr>
        <w:t>/2</w:t>
      </w:r>
      <w:r w:rsidR="00F6381E" w:rsidRPr="00AD3F6A">
        <w:rPr>
          <w:sz w:val="24"/>
          <w:szCs w:val="24"/>
        </w:rPr>
        <w:t>4</w:t>
      </w:r>
      <w:r w:rsidR="002C21D2" w:rsidRPr="00AD3F6A">
        <w:rPr>
          <w:sz w:val="24"/>
          <w:szCs w:val="24"/>
        </w:rPr>
        <w:t>, z 2</w:t>
      </w:r>
      <w:r w:rsidR="00F6381E" w:rsidRPr="00AD3F6A">
        <w:rPr>
          <w:sz w:val="24"/>
          <w:szCs w:val="24"/>
        </w:rPr>
        <w:t>0</w:t>
      </w:r>
      <w:r w:rsidR="002C21D2" w:rsidRPr="00AD3F6A">
        <w:rPr>
          <w:sz w:val="24"/>
          <w:szCs w:val="24"/>
        </w:rPr>
        <w:t xml:space="preserve"> </w:t>
      </w:r>
      <w:r w:rsidR="00F6381E" w:rsidRPr="00AD3F6A">
        <w:rPr>
          <w:sz w:val="24"/>
          <w:szCs w:val="24"/>
        </w:rPr>
        <w:t>stycznia</w:t>
      </w:r>
      <w:r w:rsidR="002C21D2" w:rsidRPr="00AD3F6A">
        <w:rPr>
          <w:sz w:val="24"/>
          <w:szCs w:val="24"/>
        </w:rPr>
        <w:t xml:space="preserve"> 202</w:t>
      </w:r>
      <w:r w:rsidR="00F6381E" w:rsidRPr="00AD3F6A">
        <w:rPr>
          <w:sz w:val="24"/>
          <w:szCs w:val="24"/>
        </w:rPr>
        <w:t>5</w:t>
      </w:r>
      <w:r w:rsidR="002C21D2" w:rsidRPr="00AD3F6A">
        <w:rPr>
          <w:sz w:val="24"/>
          <w:szCs w:val="24"/>
        </w:rPr>
        <w:t xml:space="preserve"> r. o znaku OE-</w:t>
      </w:r>
      <w:r w:rsidR="00FF17BA">
        <w:rPr>
          <w:sz w:val="24"/>
          <w:szCs w:val="24"/>
        </w:rPr>
        <w:t>WS-</w:t>
      </w:r>
      <w:r w:rsidR="002C21D2" w:rsidRPr="00AD3F6A">
        <w:rPr>
          <w:sz w:val="24"/>
          <w:szCs w:val="24"/>
        </w:rPr>
        <w:t>PZ.KW-000</w:t>
      </w:r>
      <w:r w:rsidR="00FE052A" w:rsidRPr="00AD3F6A">
        <w:rPr>
          <w:sz w:val="24"/>
          <w:szCs w:val="24"/>
        </w:rPr>
        <w:t>99</w:t>
      </w:r>
      <w:r w:rsidR="002C21D2" w:rsidRPr="00AD3F6A">
        <w:rPr>
          <w:sz w:val="24"/>
          <w:szCs w:val="24"/>
        </w:rPr>
        <w:t>/2</w:t>
      </w:r>
      <w:r w:rsidR="00FE052A" w:rsidRPr="00AD3F6A">
        <w:rPr>
          <w:sz w:val="24"/>
          <w:szCs w:val="24"/>
        </w:rPr>
        <w:t>5</w:t>
      </w:r>
      <w:r w:rsidR="00AD3F6A" w:rsidRPr="00AD3F6A">
        <w:rPr>
          <w:sz w:val="24"/>
          <w:szCs w:val="24"/>
        </w:rPr>
        <w:t xml:space="preserve"> oraz</w:t>
      </w:r>
      <w:r w:rsidR="0065609A" w:rsidRPr="00AD3F6A">
        <w:rPr>
          <w:sz w:val="24"/>
          <w:szCs w:val="24"/>
        </w:rPr>
        <w:t xml:space="preserve"> z 1</w:t>
      </w:r>
      <w:r w:rsidR="00FE052A" w:rsidRPr="00AD3F6A">
        <w:rPr>
          <w:sz w:val="24"/>
          <w:szCs w:val="24"/>
        </w:rPr>
        <w:t>6</w:t>
      </w:r>
      <w:r w:rsidR="0065609A" w:rsidRPr="00AD3F6A">
        <w:rPr>
          <w:sz w:val="24"/>
          <w:szCs w:val="24"/>
        </w:rPr>
        <w:t xml:space="preserve"> czerwca 202</w:t>
      </w:r>
      <w:r w:rsidR="00AD3F6A" w:rsidRPr="00AD3F6A">
        <w:rPr>
          <w:sz w:val="24"/>
          <w:szCs w:val="24"/>
        </w:rPr>
        <w:t>5</w:t>
      </w:r>
      <w:r w:rsidR="0065609A" w:rsidRPr="00AD3F6A">
        <w:rPr>
          <w:sz w:val="24"/>
          <w:szCs w:val="24"/>
        </w:rPr>
        <w:t xml:space="preserve"> r. o</w:t>
      </w:r>
      <w:r w:rsidR="006C06E8" w:rsidRPr="00AD3F6A">
        <w:rPr>
          <w:sz w:val="24"/>
          <w:szCs w:val="24"/>
        </w:rPr>
        <w:t> </w:t>
      </w:r>
      <w:r w:rsidR="0065609A" w:rsidRPr="00AD3F6A">
        <w:rPr>
          <w:sz w:val="24"/>
          <w:szCs w:val="24"/>
        </w:rPr>
        <w:t>znaku OE-</w:t>
      </w:r>
      <w:r w:rsidR="00FF17BA">
        <w:rPr>
          <w:sz w:val="24"/>
          <w:szCs w:val="24"/>
        </w:rPr>
        <w:t>WS-</w:t>
      </w:r>
      <w:r w:rsidR="0065609A" w:rsidRPr="00AD3F6A">
        <w:rPr>
          <w:sz w:val="24"/>
          <w:szCs w:val="24"/>
        </w:rPr>
        <w:t>PZ.KW-00</w:t>
      </w:r>
      <w:r w:rsidR="00AD3F6A" w:rsidRPr="00AD3F6A">
        <w:rPr>
          <w:sz w:val="24"/>
          <w:szCs w:val="24"/>
        </w:rPr>
        <w:t>885</w:t>
      </w:r>
      <w:r w:rsidR="0065609A" w:rsidRPr="00AD3F6A">
        <w:rPr>
          <w:sz w:val="24"/>
          <w:szCs w:val="24"/>
        </w:rPr>
        <w:t>/2</w:t>
      </w:r>
      <w:r w:rsidR="00AD3F6A" w:rsidRPr="00AD3F6A">
        <w:rPr>
          <w:sz w:val="24"/>
          <w:szCs w:val="24"/>
        </w:rPr>
        <w:t>5</w:t>
      </w:r>
      <w:r w:rsidR="00AD3F6A" w:rsidRPr="00AD3F6A">
        <w:rPr>
          <w:rFonts w:cs="Arial"/>
          <w:sz w:val="24"/>
          <w:szCs w:val="24"/>
        </w:rPr>
        <w:t>.</w:t>
      </w:r>
    </w:p>
    <w:p w14:paraId="511CE5B0" w14:textId="42E5EC38" w:rsidR="00D62E28" w:rsidRPr="00D62E28" w:rsidRDefault="00AD5979" w:rsidP="00E9369E">
      <w:pPr>
        <w:spacing w:before="240" w:after="60" w:line="320" w:lineRule="exact"/>
        <w:rPr>
          <w:rFonts w:ascii="Arial" w:hAnsi="Arial" w:cs="Arial"/>
          <w:sz w:val="24"/>
          <w:szCs w:val="24"/>
        </w:rPr>
      </w:pPr>
      <w:r w:rsidRPr="00D62E28">
        <w:rPr>
          <w:rFonts w:ascii="Arial" w:hAnsi="Arial" w:cs="Arial"/>
          <w:color w:val="000000"/>
          <w:sz w:val="24"/>
          <w:szCs w:val="24"/>
        </w:rPr>
        <w:t>Strona złożyła wyjaśnienia i uzupełnienia do przedmiotowego wniosku pism</w:t>
      </w:r>
      <w:r w:rsidR="00E019C7" w:rsidRPr="00D62E28">
        <w:rPr>
          <w:rFonts w:ascii="Arial" w:hAnsi="Arial" w:cs="Arial"/>
          <w:color w:val="000000"/>
          <w:sz w:val="24"/>
          <w:szCs w:val="24"/>
        </w:rPr>
        <w:t>ami</w:t>
      </w:r>
      <w:r w:rsidR="002B2CA3" w:rsidRPr="00D62E28">
        <w:rPr>
          <w:rFonts w:ascii="Arial" w:hAnsi="Arial" w:cs="Arial"/>
          <w:color w:val="000000"/>
          <w:sz w:val="24"/>
          <w:szCs w:val="24"/>
        </w:rPr>
        <w:t xml:space="preserve">: </w:t>
      </w:r>
      <w:r w:rsidR="00D62E28">
        <w:rPr>
          <w:rFonts w:ascii="Arial" w:hAnsi="Arial" w:cs="Arial"/>
          <w:color w:val="000000"/>
          <w:sz w:val="24"/>
          <w:szCs w:val="24"/>
        </w:rPr>
        <w:br/>
      </w:r>
      <w:r w:rsidR="005E2A67" w:rsidRPr="00D62E28">
        <w:rPr>
          <w:rFonts w:ascii="Arial" w:hAnsi="Arial" w:cs="Arial"/>
          <w:color w:val="000000"/>
          <w:sz w:val="24"/>
          <w:szCs w:val="24"/>
        </w:rPr>
        <w:t xml:space="preserve">z </w:t>
      </w:r>
      <w:r w:rsidR="00CD54D2" w:rsidRPr="00D62E28">
        <w:rPr>
          <w:rFonts w:ascii="Arial" w:hAnsi="Arial" w:cs="Arial"/>
          <w:color w:val="000000"/>
          <w:sz w:val="24"/>
          <w:szCs w:val="24"/>
        </w:rPr>
        <w:t>6 października</w:t>
      </w:r>
      <w:r w:rsidR="005E2A67" w:rsidRPr="00D62E28">
        <w:rPr>
          <w:rFonts w:ascii="Arial" w:hAnsi="Arial" w:cs="Arial"/>
          <w:color w:val="000000"/>
          <w:sz w:val="24"/>
          <w:szCs w:val="24"/>
        </w:rPr>
        <w:t xml:space="preserve"> 2020 r. o znaku: </w:t>
      </w:r>
      <w:proofErr w:type="spellStart"/>
      <w:r w:rsidR="0045330C" w:rsidRPr="00D62E28">
        <w:rPr>
          <w:rFonts w:ascii="Arial" w:hAnsi="Arial" w:cs="Arial"/>
          <w:color w:val="000000"/>
          <w:sz w:val="24"/>
          <w:szCs w:val="24"/>
        </w:rPr>
        <w:t>L.dz.O</w:t>
      </w:r>
      <w:r w:rsidR="00A91151" w:rsidRPr="00D62E28">
        <w:rPr>
          <w:rFonts w:ascii="Arial" w:hAnsi="Arial" w:cs="Arial"/>
          <w:color w:val="000000"/>
          <w:sz w:val="24"/>
          <w:szCs w:val="24"/>
        </w:rPr>
        <w:t>S</w:t>
      </w:r>
      <w:proofErr w:type="spellEnd"/>
      <w:r w:rsidR="0045330C" w:rsidRPr="00D62E28">
        <w:rPr>
          <w:rFonts w:ascii="Arial" w:hAnsi="Arial" w:cs="Arial"/>
          <w:color w:val="000000"/>
          <w:sz w:val="24"/>
          <w:szCs w:val="24"/>
        </w:rPr>
        <w:t>/</w:t>
      </w:r>
      <w:r w:rsidR="00A91151" w:rsidRPr="00D62E28">
        <w:rPr>
          <w:rFonts w:ascii="Arial" w:hAnsi="Arial" w:cs="Arial"/>
          <w:color w:val="000000"/>
          <w:sz w:val="24"/>
          <w:szCs w:val="24"/>
        </w:rPr>
        <w:t>1695</w:t>
      </w:r>
      <w:r w:rsidR="0045330C" w:rsidRPr="00D62E28">
        <w:rPr>
          <w:rFonts w:ascii="Arial" w:hAnsi="Arial" w:cs="Arial"/>
          <w:color w:val="000000"/>
          <w:sz w:val="24"/>
          <w:szCs w:val="24"/>
        </w:rPr>
        <w:t>/</w:t>
      </w:r>
      <w:r w:rsidR="00A91151" w:rsidRPr="00D62E28">
        <w:rPr>
          <w:rFonts w:ascii="Arial" w:hAnsi="Arial" w:cs="Arial"/>
          <w:color w:val="000000"/>
          <w:sz w:val="24"/>
          <w:szCs w:val="24"/>
        </w:rPr>
        <w:t>10</w:t>
      </w:r>
      <w:r w:rsidR="0045330C" w:rsidRPr="00D62E28">
        <w:rPr>
          <w:rFonts w:ascii="Arial" w:hAnsi="Arial" w:cs="Arial"/>
          <w:color w:val="000000"/>
          <w:sz w:val="24"/>
          <w:szCs w:val="24"/>
        </w:rPr>
        <w:t>/2020</w:t>
      </w:r>
      <w:r w:rsidR="005E2A67" w:rsidRPr="00D62E28">
        <w:rPr>
          <w:rFonts w:ascii="Arial" w:hAnsi="Arial" w:cs="Arial"/>
          <w:color w:val="000000"/>
          <w:sz w:val="24"/>
          <w:szCs w:val="24"/>
        </w:rPr>
        <w:t xml:space="preserve">, </w:t>
      </w:r>
      <w:r w:rsidRPr="00D62E28">
        <w:rPr>
          <w:rFonts w:ascii="Arial" w:hAnsi="Arial" w:cs="Arial"/>
          <w:color w:val="000000"/>
          <w:sz w:val="24"/>
          <w:szCs w:val="24"/>
        </w:rPr>
        <w:t xml:space="preserve">z </w:t>
      </w:r>
      <w:r w:rsidR="00A20B54" w:rsidRPr="00D62E28">
        <w:rPr>
          <w:rFonts w:ascii="Arial" w:hAnsi="Arial" w:cs="Arial"/>
          <w:color w:val="000000"/>
          <w:sz w:val="24"/>
          <w:szCs w:val="24"/>
        </w:rPr>
        <w:t>30 marca</w:t>
      </w:r>
      <w:r w:rsidR="00B60120" w:rsidRPr="00D62E28">
        <w:rPr>
          <w:rFonts w:ascii="Arial" w:hAnsi="Arial" w:cs="Arial"/>
          <w:color w:val="000000"/>
          <w:sz w:val="24"/>
          <w:szCs w:val="24"/>
        </w:rPr>
        <w:t xml:space="preserve"> 202</w:t>
      </w:r>
      <w:r w:rsidR="00A20B54" w:rsidRPr="00D62E28">
        <w:rPr>
          <w:rFonts w:ascii="Arial" w:hAnsi="Arial" w:cs="Arial"/>
          <w:color w:val="000000"/>
          <w:sz w:val="24"/>
          <w:szCs w:val="24"/>
        </w:rPr>
        <w:t>1</w:t>
      </w:r>
      <w:r w:rsidR="00B60120" w:rsidRPr="00D62E28">
        <w:rPr>
          <w:rFonts w:ascii="Arial" w:hAnsi="Arial" w:cs="Arial"/>
          <w:color w:val="000000"/>
          <w:sz w:val="24"/>
          <w:szCs w:val="24"/>
        </w:rPr>
        <w:t xml:space="preserve"> r. o znaku: </w:t>
      </w:r>
      <w:proofErr w:type="spellStart"/>
      <w:r w:rsidR="0045330C" w:rsidRPr="00D62E28">
        <w:rPr>
          <w:rFonts w:ascii="Arial" w:hAnsi="Arial" w:cs="Arial"/>
          <w:color w:val="000000"/>
          <w:sz w:val="24"/>
          <w:szCs w:val="24"/>
        </w:rPr>
        <w:t>L.</w:t>
      </w:r>
      <w:r w:rsidR="000623B2" w:rsidRPr="00D62E28">
        <w:rPr>
          <w:rFonts w:ascii="Arial" w:hAnsi="Arial" w:cs="Arial"/>
          <w:color w:val="000000"/>
          <w:sz w:val="24"/>
          <w:szCs w:val="24"/>
        </w:rPr>
        <w:t>dz.O</w:t>
      </w:r>
      <w:r w:rsidR="00A20B54" w:rsidRPr="00D62E28">
        <w:rPr>
          <w:rFonts w:ascii="Arial" w:hAnsi="Arial" w:cs="Arial"/>
          <w:color w:val="000000"/>
          <w:sz w:val="24"/>
          <w:szCs w:val="24"/>
        </w:rPr>
        <w:t>S</w:t>
      </w:r>
      <w:proofErr w:type="spellEnd"/>
      <w:r w:rsidR="000623B2" w:rsidRPr="00D62E28">
        <w:rPr>
          <w:rFonts w:ascii="Arial" w:hAnsi="Arial" w:cs="Arial"/>
          <w:color w:val="000000"/>
          <w:sz w:val="24"/>
          <w:szCs w:val="24"/>
        </w:rPr>
        <w:t>/</w:t>
      </w:r>
      <w:r w:rsidR="00A20B54" w:rsidRPr="00D62E28">
        <w:rPr>
          <w:rFonts w:ascii="Arial" w:hAnsi="Arial" w:cs="Arial"/>
          <w:color w:val="000000"/>
          <w:sz w:val="24"/>
          <w:szCs w:val="24"/>
        </w:rPr>
        <w:t>405</w:t>
      </w:r>
      <w:r w:rsidR="000623B2" w:rsidRPr="00D62E28">
        <w:rPr>
          <w:rFonts w:ascii="Arial" w:hAnsi="Arial" w:cs="Arial"/>
          <w:color w:val="000000"/>
          <w:sz w:val="24"/>
          <w:szCs w:val="24"/>
        </w:rPr>
        <w:t>/0</w:t>
      </w:r>
      <w:r w:rsidR="00C6554C" w:rsidRPr="00D62E28">
        <w:rPr>
          <w:rFonts w:ascii="Arial" w:hAnsi="Arial" w:cs="Arial"/>
          <w:color w:val="000000"/>
          <w:sz w:val="24"/>
          <w:szCs w:val="24"/>
        </w:rPr>
        <w:t>3</w:t>
      </w:r>
      <w:r w:rsidR="000623B2" w:rsidRPr="00D62E28">
        <w:rPr>
          <w:rFonts w:ascii="Arial" w:hAnsi="Arial" w:cs="Arial"/>
          <w:color w:val="000000"/>
          <w:sz w:val="24"/>
          <w:szCs w:val="24"/>
        </w:rPr>
        <w:t>/202</w:t>
      </w:r>
      <w:r w:rsidR="00C6554C" w:rsidRPr="00D62E28">
        <w:rPr>
          <w:rFonts w:ascii="Arial" w:hAnsi="Arial" w:cs="Arial"/>
          <w:color w:val="000000"/>
          <w:sz w:val="24"/>
          <w:szCs w:val="24"/>
        </w:rPr>
        <w:t>1</w:t>
      </w:r>
      <w:r w:rsidR="00E019C7" w:rsidRPr="00D62E28">
        <w:rPr>
          <w:rFonts w:ascii="Arial" w:hAnsi="Arial" w:cs="Arial"/>
          <w:color w:val="000000"/>
          <w:sz w:val="24"/>
          <w:szCs w:val="24"/>
        </w:rPr>
        <w:t xml:space="preserve">, z </w:t>
      </w:r>
      <w:r w:rsidR="00805D3C" w:rsidRPr="00D62E28">
        <w:rPr>
          <w:rFonts w:ascii="Arial" w:hAnsi="Arial" w:cs="Arial"/>
          <w:color w:val="000000"/>
          <w:sz w:val="24"/>
          <w:szCs w:val="24"/>
        </w:rPr>
        <w:t>1</w:t>
      </w:r>
      <w:r w:rsidR="00C6554C" w:rsidRPr="00D62E28">
        <w:rPr>
          <w:rFonts w:ascii="Arial" w:hAnsi="Arial" w:cs="Arial"/>
          <w:color w:val="000000"/>
          <w:sz w:val="24"/>
          <w:szCs w:val="24"/>
        </w:rPr>
        <w:t>0</w:t>
      </w:r>
      <w:r w:rsidR="00D26A51" w:rsidRPr="00D62E28">
        <w:rPr>
          <w:rFonts w:ascii="Arial" w:hAnsi="Arial" w:cs="Arial"/>
          <w:color w:val="000000"/>
          <w:sz w:val="24"/>
          <w:szCs w:val="24"/>
        </w:rPr>
        <w:t xml:space="preserve"> </w:t>
      </w:r>
      <w:r w:rsidR="00C6554C" w:rsidRPr="00D62E28">
        <w:rPr>
          <w:rFonts w:ascii="Arial" w:hAnsi="Arial" w:cs="Arial"/>
          <w:color w:val="000000"/>
          <w:sz w:val="24"/>
          <w:szCs w:val="24"/>
        </w:rPr>
        <w:t>maj</w:t>
      </w:r>
      <w:r w:rsidR="00E019C7" w:rsidRPr="00D62E28">
        <w:rPr>
          <w:rFonts w:ascii="Arial" w:hAnsi="Arial" w:cs="Arial"/>
          <w:color w:val="000000"/>
          <w:sz w:val="24"/>
          <w:szCs w:val="24"/>
        </w:rPr>
        <w:t xml:space="preserve"> 202</w:t>
      </w:r>
      <w:r w:rsidR="00C6554C" w:rsidRPr="00D62E28">
        <w:rPr>
          <w:rFonts w:ascii="Arial" w:hAnsi="Arial" w:cs="Arial"/>
          <w:color w:val="000000"/>
          <w:sz w:val="24"/>
          <w:szCs w:val="24"/>
        </w:rPr>
        <w:t>1</w:t>
      </w:r>
      <w:r w:rsidR="00E019C7" w:rsidRPr="00D62E28">
        <w:rPr>
          <w:rFonts w:ascii="Arial" w:hAnsi="Arial" w:cs="Arial"/>
          <w:color w:val="000000"/>
          <w:sz w:val="24"/>
          <w:szCs w:val="24"/>
        </w:rPr>
        <w:t xml:space="preserve"> r.</w:t>
      </w:r>
      <w:r w:rsidR="00D26A51" w:rsidRPr="00D62E28">
        <w:rPr>
          <w:rFonts w:ascii="Arial" w:hAnsi="Arial" w:cs="Arial"/>
          <w:color w:val="000000"/>
          <w:sz w:val="24"/>
          <w:szCs w:val="24"/>
        </w:rPr>
        <w:t xml:space="preserve"> o znaku: </w:t>
      </w:r>
      <w:proofErr w:type="spellStart"/>
      <w:r w:rsidR="00D26A51" w:rsidRPr="00D62E28">
        <w:rPr>
          <w:rFonts w:ascii="Arial" w:hAnsi="Arial" w:cs="Arial"/>
          <w:color w:val="000000"/>
          <w:sz w:val="24"/>
          <w:szCs w:val="24"/>
        </w:rPr>
        <w:t>L.dz.O</w:t>
      </w:r>
      <w:r w:rsidR="008D095E" w:rsidRPr="00D62E28">
        <w:rPr>
          <w:rFonts w:ascii="Arial" w:hAnsi="Arial" w:cs="Arial"/>
          <w:color w:val="000000"/>
          <w:sz w:val="24"/>
          <w:szCs w:val="24"/>
        </w:rPr>
        <w:t>S</w:t>
      </w:r>
      <w:proofErr w:type="spellEnd"/>
      <w:r w:rsidR="00B658F1" w:rsidRPr="00D62E28">
        <w:rPr>
          <w:rFonts w:ascii="Arial" w:hAnsi="Arial" w:cs="Arial"/>
          <w:color w:val="000000"/>
          <w:sz w:val="24"/>
          <w:szCs w:val="24"/>
        </w:rPr>
        <w:t>/</w:t>
      </w:r>
      <w:r w:rsidR="008D095E" w:rsidRPr="00D62E28">
        <w:rPr>
          <w:rFonts w:ascii="Arial" w:hAnsi="Arial" w:cs="Arial"/>
          <w:color w:val="000000"/>
          <w:sz w:val="24"/>
          <w:szCs w:val="24"/>
        </w:rPr>
        <w:t>549</w:t>
      </w:r>
      <w:r w:rsidR="00B658F1" w:rsidRPr="00D62E28">
        <w:rPr>
          <w:rFonts w:ascii="Arial" w:hAnsi="Arial" w:cs="Arial"/>
          <w:color w:val="000000"/>
          <w:sz w:val="24"/>
          <w:szCs w:val="24"/>
        </w:rPr>
        <w:t>/0</w:t>
      </w:r>
      <w:r w:rsidR="008D095E" w:rsidRPr="00D62E28">
        <w:rPr>
          <w:rFonts w:ascii="Arial" w:hAnsi="Arial" w:cs="Arial"/>
          <w:color w:val="000000"/>
          <w:sz w:val="24"/>
          <w:szCs w:val="24"/>
        </w:rPr>
        <w:t>5</w:t>
      </w:r>
      <w:r w:rsidR="00B658F1" w:rsidRPr="00D62E28">
        <w:rPr>
          <w:rFonts w:ascii="Arial" w:hAnsi="Arial" w:cs="Arial"/>
          <w:color w:val="000000"/>
          <w:sz w:val="24"/>
          <w:szCs w:val="24"/>
        </w:rPr>
        <w:t>/202</w:t>
      </w:r>
      <w:r w:rsidR="008D095E" w:rsidRPr="00D62E28">
        <w:rPr>
          <w:rFonts w:ascii="Arial" w:hAnsi="Arial" w:cs="Arial"/>
          <w:color w:val="000000"/>
          <w:sz w:val="24"/>
          <w:szCs w:val="24"/>
        </w:rPr>
        <w:t>1</w:t>
      </w:r>
      <w:r w:rsidR="00E019C7" w:rsidRPr="00D62E28">
        <w:rPr>
          <w:rFonts w:ascii="Arial" w:hAnsi="Arial" w:cs="Arial"/>
          <w:color w:val="000000"/>
          <w:sz w:val="24"/>
          <w:szCs w:val="24"/>
        </w:rPr>
        <w:t xml:space="preserve">, z </w:t>
      </w:r>
      <w:r w:rsidR="008D095E" w:rsidRPr="00D62E28">
        <w:rPr>
          <w:rFonts w:ascii="Arial" w:hAnsi="Arial" w:cs="Arial"/>
          <w:color w:val="000000"/>
          <w:sz w:val="24"/>
          <w:szCs w:val="24"/>
        </w:rPr>
        <w:t>15</w:t>
      </w:r>
      <w:r w:rsidR="00B658F1" w:rsidRPr="00D62E28">
        <w:rPr>
          <w:rFonts w:ascii="Arial" w:hAnsi="Arial" w:cs="Arial"/>
          <w:color w:val="000000"/>
          <w:sz w:val="24"/>
          <w:szCs w:val="24"/>
        </w:rPr>
        <w:t xml:space="preserve"> </w:t>
      </w:r>
      <w:r w:rsidR="008D095E" w:rsidRPr="00D62E28">
        <w:rPr>
          <w:rFonts w:ascii="Arial" w:hAnsi="Arial" w:cs="Arial"/>
          <w:color w:val="000000"/>
          <w:sz w:val="24"/>
          <w:szCs w:val="24"/>
        </w:rPr>
        <w:t>sierpnia</w:t>
      </w:r>
      <w:r w:rsidR="00E019C7" w:rsidRPr="00D62E28">
        <w:rPr>
          <w:rFonts w:ascii="Arial" w:hAnsi="Arial" w:cs="Arial"/>
          <w:color w:val="000000"/>
          <w:sz w:val="24"/>
          <w:szCs w:val="24"/>
        </w:rPr>
        <w:t xml:space="preserve"> 202</w:t>
      </w:r>
      <w:r w:rsidR="00657190" w:rsidRPr="00D62E28">
        <w:rPr>
          <w:rFonts w:ascii="Arial" w:hAnsi="Arial" w:cs="Arial"/>
          <w:color w:val="000000"/>
          <w:sz w:val="24"/>
          <w:szCs w:val="24"/>
        </w:rPr>
        <w:t>2</w:t>
      </w:r>
      <w:r w:rsidR="00E019C7" w:rsidRPr="00D62E28">
        <w:rPr>
          <w:rFonts w:ascii="Arial" w:hAnsi="Arial" w:cs="Arial"/>
          <w:color w:val="000000"/>
          <w:sz w:val="24"/>
          <w:szCs w:val="24"/>
        </w:rPr>
        <w:t xml:space="preserve"> r.</w:t>
      </w:r>
      <w:r w:rsidR="00B60120" w:rsidRPr="00D62E28">
        <w:rPr>
          <w:rFonts w:ascii="Arial" w:hAnsi="Arial" w:cs="Arial"/>
          <w:color w:val="000000"/>
          <w:sz w:val="24"/>
          <w:szCs w:val="24"/>
        </w:rPr>
        <w:t xml:space="preserve"> o znaku</w:t>
      </w:r>
      <w:r w:rsidR="002B2CA3" w:rsidRPr="00D62E28">
        <w:rPr>
          <w:rFonts w:ascii="Arial" w:hAnsi="Arial" w:cs="Arial"/>
          <w:color w:val="000000"/>
          <w:sz w:val="24"/>
          <w:szCs w:val="24"/>
        </w:rPr>
        <w:t xml:space="preserve">: </w:t>
      </w:r>
      <w:proofErr w:type="spellStart"/>
      <w:r w:rsidR="00B658F1" w:rsidRPr="00D62E28">
        <w:rPr>
          <w:rFonts w:ascii="Arial" w:hAnsi="Arial" w:cs="Arial"/>
          <w:color w:val="000000"/>
          <w:sz w:val="24"/>
          <w:szCs w:val="24"/>
        </w:rPr>
        <w:t>L.dz.O</w:t>
      </w:r>
      <w:r w:rsidR="00657190" w:rsidRPr="00D62E28">
        <w:rPr>
          <w:rFonts w:ascii="Arial" w:hAnsi="Arial" w:cs="Arial"/>
          <w:color w:val="000000"/>
          <w:sz w:val="24"/>
          <w:szCs w:val="24"/>
        </w:rPr>
        <w:t>S</w:t>
      </w:r>
      <w:proofErr w:type="spellEnd"/>
      <w:r w:rsidR="00B658F1" w:rsidRPr="00D62E28">
        <w:rPr>
          <w:rFonts w:ascii="Arial" w:hAnsi="Arial" w:cs="Arial"/>
          <w:color w:val="000000"/>
          <w:sz w:val="24"/>
          <w:szCs w:val="24"/>
        </w:rPr>
        <w:t>/</w:t>
      </w:r>
      <w:r w:rsidR="00657190" w:rsidRPr="00D62E28">
        <w:rPr>
          <w:rFonts w:ascii="Arial" w:hAnsi="Arial" w:cs="Arial"/>
          <w:color w:val="000000"/>
          <w:sz w:val="24"/>
          <w:szCs w:val="24"/>
        </w:rPr>
        <w:t>902</w:t>
      </w:r>
      <w:r w:rsidR="007868D5" w:rsidRPr="00D62E28">
        <w:rPr>
          <w:rFonts w:ascii="Arial" w:hAnsi="Arial" w:cs="Arial"/>
          <w:color w:val="000000"/>
          <w:sz w:val="24"/>
          <w:szCs w:val="24"/>
        </w:rPr>
        <w:t>/0</w:t>
      </w:r>
      <w:r w:rsidR="00F8359D" w:rsidRPr="00D62E28">
        <w:rPr>
          <w:rFonts w:ascii="Arial" w:hAnsi="Arial" w:cs="Arial"/>
          <w:color w:val="000000"/>
          <w:sz w:val="24"/>
          <w:szCs w:val="24"/>
        </w:rPr>
        <w:t>8</w:t>
      </w:r>
      <w:r w:rsidR="007868D5" w:rsidRPr="00D62E28">
        <w:rPr>
          <w:rFonts w:ascii="Arial" w:hAnsi="Arial" w:cs="Arial"/>
          <w:color w:val="000000"/>
          <w:sz w:val="24"/>
          <w:szCs w:val="24"/>
        </w:rPr>
        <w:t>/202</w:t>
      </w:r>
      <w:r w:rsidR="00F8359D" w:rsidRPr="00D62E28">
        <w:rPr>
          <w:rFonts w:ascii="Arial" w:hAnsi="Arial" w:cs="Arial"/>
          <w:color w:val="000000"/>
          <w:sz w:val="24"/>
          <w:szCs w:val="24"/>
        </w:rPr>
        <w:t>2</w:t>
      </w:r>
      <w:r w:rsidR="00E019C7" w:rsidRPr="00D62E28">
        <w:rPr>
          <w:rFonts w:ascii="Arial" w:hAnsi="Arial" w:cs="Arial"/>
          <w:color w:val="000000"/>
          <w:sz w:val="24"/>
          <w:szCs w:val="24"/>
        </w:rPr>
        <w:t xml:space="preserve">, </w:t>
      </w:r>
      <w:r w:rsidR="007868D5" w:rsidRPr="00D62E28">
        <w:rPr>
          <w:rFonts w:ascii="Arial" w:hAnsi="Arial" w:cs="Arial"/>
          <w:color w:val="000000"/>
          <w:sz w:val="24"/>
          <w:szCs w:val="24"/>
        </w:rPr>
        <w:t xml:space="preserve">z </w:t>
      </w:r>
      <w:r w:rsidR="00F8359D" w:rsidRPr="00D62E28">
        <w:rPr>
          <w:rFonts w:ascii="Arial" w:hAnsi="Arial" w:cs="Arial"/>
          <w:color w:val="000000"/>
          <w:sz w:val="24"/>
          <w:szCs w:val="24"/>
        </w:rPr>
        <w:t>28 listopada</w:t>
      </w:r>
      <w:r w:rsidR="007868D5" w:rsidRPr="00D62E28">
        <w:rPr>
          <w:rFonts w:ascii="Arial" w:hAnsi="Arial" w:cs="Arial"/>
          <w:color w:val="000000"/>
          <w:sz w:val="24"/>
          <w:szCs w:val="24"/>
        </w:rPr>
        <w:t xml:space="preserve"> 202</w:t>
      </w:r>
      <w:r w:rsidR="00F8359D" w:rsidRPr="00D62E28">
        <w:rPr>
          <w:rFonts w:ascii="Arial" w:hAnsi="Arial" w:cs="Arial"/>
          <w:color w:val="000000"/>
          <w:sz w:val="24"/>
          <w:szCs w:val="24"/>
        </w:rPr>
        <w:t>2</w:t>
      </w:r>
      <w:r w:rsidR="007868D5" w:rsidRPr="00D62E28">
        <w:rPr>
          <w:rFonts w:ascii="Arial" w:hAnsi="Arial" w:cs="Arial"/>
          <w:color w:val="000000"/>
          <w:sz w:val="24"/>
          <w:szCs w:val="24"/>
        </w:rPr>
        <w:t xml:space="preserve"> r. o znaku: </w:t>
      </w:r>
      <w:proofErr w:type="spellStart"/>
      <w:r w:rsidR="007868D5" w:rsidRPr="00D62E28">
        <w:rPr>
          <w:rFonts w:ascii="Arial" w:hAnsi="Arial" w:cs="Arial"/>
          <w:color w:val="000000"/>
          <w:sz w:val="24"/>
          <w:szCs w:val="24"/>
        </w:rPr>
        <w:lastRenderedPageBreak/>
        <w:t>L.dz.</w:t>
      </w:r>
      <w:r w:rsidR="00363B19" w:rsidRPr="00D62E28">
        <w:rPr>
          <w:rFonts w:ascii="Arial" w:hAnsi="Arial" w:cs="Arial"/>
          <w:color w:val="000000"/>
          <w:sz w:val="24"/>
          <w:szCs w:val="24"/>
        </w:rPr>
        <w:t>OŚ</w:t>
      </w:r>
      <w:proofErr w:type="spellEnd"/>
      <w:r w:rsidR="00363B19" w:rsidRPr="00D62E28">
        <w:rPr>
          <w:rFonts w:ascii="Arial" w:hAnsi="Arial" w:cs="Arial"/>
          <w:color w:val="000000"/>
          <w:sz w:val="24"/>
          <w:szCs w:val="24"/>
        </w:rPr>
        <w:t>/1</w:t>
      </w:r>
      <w:r w:rsidR="00E93011" w:rsidRPr="00D62E28">
        <w:rPr>
          <w:rFonts w:ascii="Arial" w:hAnsi="Arial" w:cs="Arial"/>
          <w:color w:val="000000"/>
          <w:sz w:val="24"/>
          <w:szCs w:val="24"/>
        </w:rPr>
        <w:t>166</w:t>
      </w:r>
      <w:r w:rsidR="00363B19" w:rsidRPr="00D62E28">
        <w:rPr>
          <w:rFonts w:ascii="Arial" w:hAnsi="Arial" w:cs="Arial"/>
          <w:color w:val="000000"/>
          <w:sz w:val="24"/>
          <w:szCs w:val="24"/>
        </w:rPr>
        <w:t>/</w:t>
      </w:r>
      <w:r w:rsidR="00E93011" w:rsidRPr="00D62E28">
        <w:rPr>
          <w:rFonts w:ascii="Arial" w:hAnsi="Arial" w:cs="Arial"/>
          <w:color w:val="000000"/>
          <w:sz w:val="24"/>
          <w:szCs w:val="24"/>
        </w:rPr>
        <w:t>11</w:t>
      </w:r>
      <w:r w:rsidR="00363B19" w:rsidRPr="00D62E28">
        <w:rPr>
          <w:rFonts w:ascii="Arial" w:hAnsi="Arial" w:cs="Arial"/>
          <w:color w:val="000000"/>
          <w:sz w:val="24"/>
          <w:szCs w:val="24"/>
        </w:rPr>
        <w:t>/202</w:t>
      </w:r>
      <w:r w:rsidR="00E93011" w:rsidRPr="00D62E28">
        <w:rPr>
          <w:rFonts w:ascii="Arial" w:hAnsi="Arial" w:cs="Arial"/>
          <w:color w:val="000000"/>
          <w:sz w:val="24"/>
          <w:szCs w:val="24"/>
        </w:rPr>
        <w:t>2</w:t>
      </w:r>
      <w:r w:rsidR="00363B19" w:rsidRPr="00D62E28">
        <w:rPr>
          <w:rFonts w:ascii="Arial" w:hAnsi="Arial" w:cs="Arial"/>
          <w:color w:val="000000"/>
          <w:sz w:val="24"/>
          <w:szCs w:val="24"/>
        </w:rPr>
        <w:t xml:space="preserve">, z </w:t>
      </w:r>
      <w:r w:rsidR="00E93011" w:rsidRPr="00D62E28">
        <w:rPr>
          <w:rFonts w:ascii="Arial" w:hAnsi="Arial" w:cs="Arial"/>
          <w:color w:val="000000"/>
          <w:sz w:val="24"/>
          <w:szCs w:val="24"/>
        </w:rPr>
        <w:t>30</w:t>
      </w:r>
      <w:r w:rsidR="00363B19" w:rsidRPr="00D62E28">
        <w:rPr>
          <w:rFonts w:ascii="Arial" w:hAnsi="Arial" w:cs="Arial"/>
          <w:color w:val="000000"/>
          <w:sz w:val="24"/>
          <w:szCs w:val="24"/>
        </w:rPr>
        <w:t xml:space="preserve"> </w:t>
      </w:r>
      <w:r w:rsidR="00E93011" w:rsidRPr="00D62E28">
        <w:rPr>
          <w:rFonts w:ascii="Arial" w:hAnsi="Arial" w:cs="Arial"/>
          <w:color w:val="000000"/>
          <w:sz w:val="24"/>
          <w:szCs w:val="24"/>
        </w:rPr>
        <w:t>stycznia</w:t>
      </w:r>
      <w:r w:rsidR="00363B19" w:rsidRPr="00D62E28">
        <w:rPr>
          <w:rFonts w:ascii="Arial" w:hAnsi="Arial" w:cs="Arial"/>
          <w:color w:val="000000"/>
          <w:sz w:val="24"/>
          <w:szCs w:val="24"/>
        </w:rPr>
        <w:t xml:space="preserve"> 202</w:t>
      </w:r>
      <w:r w:rsidR="00E93011" w:rsidRPr="00D62E28">
        <w:rPr>
          <w:rFonts w:ascii="Arial" w:hAnsi="Arial" w:cs="Arial"/>
          <w:color w:val="000000"/>
          <w:sz w:val="24"/>
          <w:szCs w:val="24"/>
        </w:rPr>
        <w:t>4</w:t>
      </w:r>
      <w:r w:rsidR="00363B19" w:rsidRPr="00D62E28">
        <w:rPr>
          <w:rFonts w:ascii="Arial" w:hAnsi="Arial" w:cs="Arial"/>
          <w:color w:val="000000"/>
          <w:sz w:val="24"/>
          <w:szCs w:val="24"/>
        </w:rPr>
        <w:t xml:space="preserve"> r. o</w:t>
      </w:r>
      <w:r w:rsidR="006C06E8" w:rsidRPr="00D62E28">
        <w:rPr>
          <w:rFonts w:ascii="Arial" w:hAnsi="Arial" w:cs="Arial"/>
          <w:color w:val="000000"/>
          <w:sz w:val="24"/>
          <w:szCs w:val="24"/>
        </w:rPr>
        <w:t> </w:t>
      </w:r>
      <w:r w:rsidR="00363B19" w:rsidRPr="00D62E28">
        <w:rPr>
          <w:rFonts w:ascii="Arial" w:hAnsi="Arial" w:cs="Arial"/>
          <w:color w:val="000000"/>
          <w:sz w:val="24"/>
          <w:szCs w:val="24"/>
        </w:rPr>
        <w:t xml:space="preserve">znaku: </w:t>
      </w:r>
      <w:proofErr w:type="spellStart"/>
      <w:r w:rsidR="00363B19" w:rsidRPr="00D62E28">
        <w:rPr>
          <w:rFonts w:ascii="Arial" w:hAnsi="Arial" w:cs="Arial"/>
          <w:color w:val="000000"/>
          <w:sz w:val="24"/>
          <w:szCs w:val="24"/>
        </w:rPr>
        <w:t>L.dz.OŚ</w:t>
      </w:r>
      <w:proofErr w:type="spellEnd"/>
      <w:r w:rsidR="00363B19" w:rsidRPr="00D62E28">
        <w:rPr>
          <w:rFonts w:ascii="Arial" w:hAnsi="Arial" w:cs="Arial"/>
          <w:color w:val="000000"/>
          <w:sz w:val="24"/>
          <w:szCs w:val="24"/>
        </w:rPr>
        <w:t>/</w:t>
      </w:r>
      <w:r w:rsidR="00E93011" w:rsidRPr="00D62E28">
        <w:rPr>
          <w:rFonts w:ascii="Arial" w:hAnsi="Arial" w:cs="Arial"/>
          <w:color w:val="000000"/>
          <w:sz w:val="24"/>
          <w:szCs w:val="24"/>
        </w:rPr>
        <w:t>220</w:t>
      </w:r>
      <w:r w:rsidR="00363B19" w:rsidRPr="00D62E28">
        <w:rPr>
          <w:rFonts w:ascii="Arial" w:hAnsi="Arial" w:cs="Arial"/>
          <w:color w:val="000000"/>
          <w:sz w:val="24"/>
          <w:szCs w:val="24"/>
        </w:rPr>
        <w:t>/</w:t>
      </w:r>
      <w:r w:rsidR="00E93011" w:rsidRPr="00D62E28">
        <w:rPr>
          <w:rFonts w:ascii="Arial" w:hAnsi="Arial" w:cs="Arial"/>
          <w:color w:val="000000"/>
          <w:sz w:val="24"/>
          <w:szCs w:val="24"/>
        </w:rPr>
        <w:t>01</w:t>
      </w:r>
      <w:r w:rsidR="00363B19" w:rsidRPr="00D62E28">
        <w:rPr>
          <w:rFonts w:ascii="Arial" w:hAnsi="Arial" w:cs="Arial"/>
          <w:color w:val="000000"/>
          <w:sz w:val="24"/>
          <w:szCs w:val="24"/>
        </w:rPr>
        <w:t>/202</w:t>
      </w:r>
      <w:r w:rsidR="00E93011" w:rsidRPr="00D62E28">
        <w:rPr>
          <w:rFonts w:ascii="Arial" w:hAnsi="Arial" w:cs="Arial"/>
          <w:color w:val="000000"/>
          <w:sz w:val="24"/>
          <w:szCs w:val="24"/>
        </w:rPr>
        <w:t>4</w:t>
      </w:r>
      <w:r w:rsidR="00363B19" w:rsidRPr="00D62E28">
        <w:rPr>
          <w:rFonts w:ascii="Arial" w:hAnsi="Arial" w:cs="Arial"/>
          <w:color w:val="000000"/>
          <w:sz w:val="24"/>
          <w:szCs w:val="24"/>
        </w:rPr>
        <w:t xml:space="preserve">, </w:t>
      </w:r>
      <w:r w:rsidR="00D62E28">
        <w:rPr>
          <w:rFonts w:ascii="Arial" w:hAnsi="Arial" w:cs="Arial"/>
          <w:color w:val="000000"/>
          <w:sz w:val="24"/>
          <w:szCs w:val="24"/>
        </w:rPr>
        <w:br/>
      </w:r>
      <w:r w:rsidR="00B3021C" w:rsidRPr="00D62E28">
        <w:rPr>
          <w:rFonts w:ascii="Arial" w:hAnsi="Arial" w:cs="Arial"/>
          <w:color w:val="000000"/>
          <w:sz w:val="24"/>
          <w:szCs w:val="24"/>
        </w:rPr>
        <w:t xml:space="preserve">z </w:t>
      </w:r>
      <w:r w:rsidR="000C774E" w:rsidRPr="00D62E28">
        <w:rPr>
          <w:rFonts w:ascii="Arial" w:hAnsi="Arial" w:cs="Arial"/>
          <w:color w:val="000000"/>
          <w:sz w:val="24"/>
          <w:szCs w:val="24"/>
        </w:rPr>
        <w:t>27</w:t>
      </w:r>
      <w:r w:rsidR="00B3021C" w:rsidRPr="00D62E28">
        <w:rPr>
          <w:rFonts w:ascii="Arial" w:hAnsi="Arial" w:cs="Arial"/>
          <w:color w:val="000000"/>
          <w:sz w:val="24"/>
          <w:szCs w:val="24"/>
        </w:rPr>
        <w:t xml:space="preserve"> </w:t>
      </w:r>
      <w:r w:rsidR="000C774E" w:rsidRPr="00D62E28">
        <w:rPr>
          <w:rFonts w:ascii="Arial" w:hAnsi="Arial" w:cs="Arial"/>
          <w:color w:val="000000"/>
          <w:sz w:val="24"/>
          <w:szCs w:val="24"/>
        </w:rPr>
        <w:t>sierpnia</w:t>
      </w:r>
      <w:r w:rsidR="00B3021C" w:rsidRPr="00D62E28">
        <w:rPr>
          <w:rFonts w:ascii="Arial" w:hAnsi="Arial" w:cs="Arial"/>
          <w:color w:val="000000"/>
          <w:sz w:val="24"/>
          <w:szCs w:val="24"/>
        </w:rPr>
        <w:t xml:space="preserve"> 202</w:t>
      </w:r>
      <w:r w:rsidR="000C774E" w:rsidRPr="00D62E28">
        <w:rPr>
          <w:rFonts w:ascii="Arial" w:hAnsi="Arial" w:cs="Arial"/>
          <w:color w:val="000000"/>
          <w:sz w:val="24"/>
          <w:szCs w:val="24"/>
        </w:rPr>
        <w:t>4</w:t>
      </w:r>
      <w:r w:rsidR="00B3021C" w:rsidRPr="00D62E28">
        <w:rPr>
          <w:rFonts w:ascii="Arial" w:hAnsi="Arial" w:cs="Arial"/>
          <w:color w:val="000000"/>
          <w:sz w:val="24"/>
          <w:szCs w:val="24"/>
        </w:rPr>
        <w:t xml:space="preserve"> r. o znaku: </w:t>
      </w:r>
      <w:proofErr w:type="spellStart"/>
      <w:r w:rsidR="00B3021C" w:rsidRPr="00D62E28">
        <w:rPr>
          <w:rFonts w:ascii="Arial" w:hAnsi="Arial" w:cs="Arial"/>
          <w:color w:val="000000"/>
          <w:sz w:val="24"/>
          <w:szCs w:val="24"/>
        </w:rPr>
        <w:t>L.dz.OŚ</w:t>
      </w:r>
      <w:proofErr w:type="spellEnd"/>
      <w:r w:rsidR="00B3021C" w:rsidRPr="00D62E28">
        <w:rPr>
          <w:rFonts w:ascii="Arial" w:hAnsi="Arial" w:cs="Arial"/>
          <w:color w:val="000000"/>
          <w:sz w:val="24"/>
          <w:szCs w:val="24"/>
        </w:rPr>
        <w:t>/</w:t>
      </w:r>
      <w:r w:rsidR="000C774E" w:rsidRPr="00D62E28">
        <w:rPr>
          <w:rFonts w:ascii="Arial" w:hAnsi="Arial" w:cs="Arial"/>
          <w:color w:val="000000"/>
          <w:sz w:val="24"/>
          <w:szCs w:val="24"/>
        </w:rPr>
        <w:t>1034</w:t>
      </w:r>
      <w:r w:rsidR="00B3021C" w:rsidRPr="00D62E28">
        <w:rPr>
          <w:rFonts w:ascii="Arial" w:hAnsi="Arial" w:cs="Arial"/>
          <w:color w:val="000000"/>
          <w:sz w:val="24"/>
          <w:szCs w:val="24"/>
        </w:rPr>
        <w:t>/0</w:t>
      </w:r>
      <w:r w:rsidR="004D3381" w:rsidRPr="00D62E28">
        <w:rPr>
          <w:rFonts w:ascii="Arial" w:hAnsi="Arial" w:cs="Arial"/>
          <w:color w:val="000000"/>
          <w:sz w:val="24"/>
          <w:szCs w:val="24"/>
        </w:rPr>
        <w:t>8</w:t>
      </w:r>
      <w:r w:rsidR="00B3021C" w:rsidRPr="00D62E28">
        <w:rPr>
          <w:rFonts w:ascii="Arial" w:hAnsi="Arial" w:cs="Arial"/>
          <w:color w:val="000000"/>
          <w:sz w:val="24"/>
          <w:szCs w:val="24"/>
        </w:rPr>
        <w:t>/202</w:t>
      </w:r>
      <w:r w:rsidR="004D3381" w:rsidRPr="00D62E28">
        <w:rPr>
          <w:rFonts w:ascii="Arial" w:hAnsi="Arial" w:cs="Arial"/>
          <w:color w:val="000000"/>
          <w:sz w:val="24"/>
          <w:szCs w:val="24"/>
        </w:rPr>
        <w:t>4</w:t>
      </w:r>
      <w:r w:rsidR="00B3021C" w:rsidRPr="00D62E28">
        <w:rPr>
          <w:rFonts w:ascii="Arial" w:hAnsi="Arial" w:cs="Arial"/>
          <w:color w:val="000000"/>
          <w:sz w:val="24"/>
          <w:szCs w:val="24"/>
        </w:rPr>
        <w:t xml:space="preserve">, </w:t>
      </w:r>
      <w:r w:rsidR="00E019C7" w:rsidRPr="00D62E28">
        <w:rPr>
          <w:rFonts w:ascii="Arial" w:hAnsi="Arial" w:cs="Arial"/>
          <w:color w:val="000000"/>
          <w:sz w:val="24"/>
          <w:szCs w:val="24"/>
        </w:rPr>
        <w:t xml:space="preserve">z </w:t>
      </w:r>
      <w:r w:rsidR="004D3381" w:rsidRPr="00D62E28">
        <w:rPr>
          <w:rFonts w:ascii="Arial" w:hAnsi="Arial" w:cs="Arial"/>
          <w:color w:val="000000"/>
          <w:sz w:val="24"/>
          <w:szCs w:val="24"/>
        </w:rPr>
        <w:t>28</w:t>
      </w:r>
      <w:r w:rsidR="00142009" w:rsidRPr="00D62E28">
        <w:rPr>
          <w:rFonts w:ascii="Arial" w:hAnsi="Arial" w:cs="Arial"/>
          <w:color w:val="000000"/>
          <w:sz w:val="24"/>
          <w:szCs w:val="24"/>
        </w:rPr>
        <w:t xml:space="preserve"> </w:t>
      </w:r>
      <w:r w:rsidR="004D3381" w:rsidRPr="00D62E28">
        <w:rPr>
          <w:rFonts w:ascii="Arial" w:hAnsi="Arial" w:cs="Arial"/>
          <w:color w:val="000000"/>
          <w:sz w:val="24"/>
          <w:szCs w:val="24"/>
        </w:rPr>
        <w:t>listopada</w:t>
      </w:r>
      <w:r w:rsidR="00E019C7" w:rsidRPr="00D62E28">
        <w:rPr>
          <w:rFonts w:ascii="Arial" w:hAnsi="Arial" w:cs="Arial"/>
          <w:color w:val="000000"/>
          <w:sz w:val="24"/>
          <w:szCs w:val="24"/>
        </w:rPr>
        <w:t xml:space="preserve"> 202</w:t>
      </w:r>
      <w:r w:rsidR="007A2BEA" w:rsidRPr="00D62E28">
        <w:rPr>
          <w:rFonts w:ascii="Arial" w:hAnsi="Arial" w:cs="Arial"/>
          <w:color w:val="000000"/>
          <w:sz w:val="24"/>
          <w:szCs w:val="24"/>
        </w:rPr>
        <w:t>4</w:t>
      </w:r>
      <w:r w:rsidR="00E019C7" w:rsidRPr="00D62E28">
        <w:rPr>
          <w:rFonts w:ascii="Arial" w:hAnsi="Arial" w:cs="Arial"/>
          <w:color w:val="000000"/>
          <w:sz w:val="24"/>
          <w:szCs w:val="24"/>
        </w:rPr>
        <w:t xml:space="preserve"> r.</w:t>
      </w:r>
      <w:r w:rsidR="00956472" w:rsidRPr="00D62E28">
        <w:rPr>
          <w:rFonts w:ascii="Arial" w:hAnsi="Arial" w:cs="Arial"/>
          <w:color w:val="000000"/>
          <w:sz w:val="24"/>
          <w:szCs w:val="24"/>
        </w:rPr>
        <w:t xml:space="preserve"> o znaku: </w:t>
      </w:r>
      <w:proofErr w:type="spellStart"/>
      <w:r w:rsidR="00956472" w:rsidRPr="00D62E28">
        <w:rPr>
          <w:rFonts w:ascii="Arial" w:hAnsi="Arial" w:cs="Arial"/>
          <w:color w:val="000000"/>
          <w:sz w:val="24"/>
          <w:szCs w:val="24"/>
        </w:rPr>
        <w:t>L.dz.O</w:t>
      </w:r>
      <w:r w:rsidR="007A2BEA" w:rsidRPr="00D62E28">
        <w:rPr>
          <w:rFonts w:ascii="Arial" w:hAnsi="Arial" w:cs="Arial"/>
          <w:color w:val="000000"/>
          <w:sz w:val="24"/>
          <w:szCs w:val="24"/>
        </w:rPr>
        <w:t>Ś</w:t>
      </w:r>
      <w:proofErr w:type="spellEnd"/>
      <w:r w:rsidR="00956472" w:rsidRPr="00D62E28">
        <w:rPr>
          <w:rFonts w:ascii="Arial" w:hAnsi="Arial" w:cs="Arial"/>
          <w:color w:val="000000"/>
          <w:sz w:val="24"/>
          <w:szCs w:val="24"/>
        </w:rPr>
        <w:t>/1</w:t>
      </w:r>
      <w:r w:rsidR="005D1CFB" w:rsidRPr="00D62E28">
        <w:rPr>
          <w:rFonts w:ascii="Arial" w:hAnsi="Arial" w:cs="Arial"/>
          <w:color w:val="000000"/>
          <w:sz w:val="24"/>
          <w:szCs w:val="24"/>
        </w:rPr>
        <w:t>255</w:t>
      </w:r>
      <w:r w:rsidR="00956472" w:rsidRPr="00D62E28">
        <w:rPr>
          <w:rFonts w:ascii="Arial" w:hAnsi="Arial" w:cs="Arial"/>
          <w:color w:val="000000"/>
          <w:sz w:val="24"/>
          <w:szCs w:val="24"/>
        </w:rPr>
        <w:t>/</w:t>
      </w:r>
      <w:r w:rsidR="005D1CFB" w:rsidRPr="00D62E28">
        <w:rPr>
          <w:rFonts w:ascii="Arial" w:hAnsi="Arial" w:cs="Arial"/>
          <w:color w:val="000000"/>
          <w:sz w:val="24"/>
          <w:szCs w:val="24"/>
        </w:rPr>
        <w:t>1</w:t>
      </w:r>
      <w:r w:rsidR="00956472" w:rsidRPr="00D62E28">
        <w:rPr>
          <w:rFonts w:ascii="Arial" w:hAnsi="Arial" w:cs="Arial"/>
          <w:color w:val="000000"/>
          <w:sz w:val="24"/>
          <w:szCs w:val="24"/>
        </w:rPr>
        <w:t>1/202</w:t>
      </w:r>
      <w:r w:rsidR="005D1CFB" w:rsidRPr="00D62E28">
        <w:rPr>
          <w:rFonts w:ascii="Arial" w:hAnsi="Arial" w:cs="Arial"/>
          <w:color w:val="000000"/>
          <w:sz w:val="24"/>
          <w:szCs w:val="24"/>
        </w:rPr>
        <w:t>4</w:t>
      </w:r>
      <w:r w:rsidR="00E019C7" w:rsidRPr="00D62E28">
        <w:rPr>
          <w:rFonts w:ascii="Arial" w:hAnsi="Arial" w:cs="Arial"/>
          <w:color w:val="000000"/>
          <w:sz w:val="24"/>
          <w:szCs w:val="24"/>
        </w:rPr>
        <w:t xml:space="preserve">, z </w:t>
      </w:r>
      <w:r w:rsidR="005D1CFB" w:rsidRPr="00D62E28">
        <w:rPr>
          <w:rFonts w:ascii="Arial" w:hAnsi="Arial" w:cs="Arial"/>
          <w:color w:val="000000"/>
          <w:sz w:val="24"/>
          <w:szCs w:val="24"/>
        </w:rPr>
        <w:t>30</w:t>
      </w:r>
      <w:r w:rsidR="004C1D90" w:rsidRPr="00D62E28">
        <w:rPr>
          <w:rFonts w:ascii="Arial" w:hAnsi="Arial" w:cs="Arial"/>
          <w:color w:val="000000"/>
          <w:sz w:val="24"/>
          <w:szCs w:val="24"/>
        </w:rPr>
        <w:t xml:space="preserve"> </w:t>
      </w:r>
      <w:r w:rsidR="005D1CFB" w:rsidRPr="00D62E28">
        <w:rPr>
          <w:rFonts w:ascii="Arial" w:hAnsi="Arial" w:cs="Arial"/>
          <w:color w:val="000000"/>
          <w:sz w:val="24"/>
          <w:szCs w:val="24"/>
        </w:rPr>
        <w:t>kwietnia</w:t>
      </w:r>
      <w:r w:rsidR="00E019C7" w:rsidRPr="00D62E28">
        <w:rPr>
          <w:rFonts w:ascii="Arial" w:hAnsi="Arial" w:cs="Arial"/>
          <w:color w:val="000000"/>
          <w:sz w:val="24"/>
          <w:szCs w:val="24"/>
        </w:rPr>
        <w:t xml:space="preserve"> 202</w:t>
      </w:r>
      <w:r w:rsidR="005D1CFB" w:rsidRPr="00D62E28">
        <w:rPr>
          <w:rFonts w:ascii="Arial" w:hAnsi="Arial" w:cs="Arial"/>
          <w:color w:val="000000"/>
          <w:sz w:val="24"/>
          <w:szCs w:val="24"/>
        </w:rPr>
        <w:t>5</w:t>
      </w:r>
      <w:r w:rsidR="00E019C7" w:rsidRPr="00D62E28">
        <w:rPr>
          <w:rFonts w:ascii="Arial" w:hAnsi="Arial" w:cs="Arial"/>
          <w:color w:val="000000"/>
          <w:sz w:val="24"/>
          <w:szCs w:val="24"/>
        </w:rPr>
        <w:t xml:space="preserve"> r.</w:t>
      </w:r>
      <w:r w:rsidR="00B60120" w:rsidRPr="00D62E28">
        <w:rPr>
          <w:rFonts w:ascii="Arial" w:hAnsi="Arial" w:cs="Arial"/>
          <w:color w:val="000000"/>
          <w:sz w:val="24"/>
          <w:szCs w:val="24"/>
        </w:rPr>
        <w:t xml:space="preserve"> o znaku</w:t>
      </w:r>
      <w:r w:rsidR="003807D0" w:rsidRPr="00D62E28">
        <w:rPr>
          <w:rFonts w:ascii="Arial" w:hAnsi="Arial" w:cs="Arial"/>
          <w:color w:val="000000"/>
          <w:sz w:val="24"/>
          <w:szCs w:val="24"/>
        </w:rPr>
        <w:t xml:space="preserve">: </w:t>
      </w:r>
      <w:proofErr w:type="spellStart"/>
      <w:r w:rsidR="004C1D90" w:rsidRPr="00D62E28">
        <w:rPr>
          <w:rFonts w:ascii="Arial" w:hAnsi="Arial" w:cs="Arial"/>
          <w:color w:val="000000"/>
          <w:sz w:val="24"/>
          <w:szCs w:val="24"/>
        </w:rPr>
        <w:t>L.dz.OŚ</w:t>
      </w:r>
      <w:proofErr w:type="spellEnd"/>
      <w:r w:rsidR="004C1D90" w:rsidRPr="00D62E28">
        <w:rPr>
          <w:rFonts w:ascii="Arial" w:hAnsi="Arial" w:cs="Arial"/>
          <w:color w:val="000000"/>
          <w:sz w:val="24"/>
          <w:szCs w:val="24"/>
        </w:rPr>
        <w:t>/</w:t>
      </w:r>
      <w:r w:rsidR="001A70A9" w:rsidRPr="00D62E28">
        <w:rPr>
          <w:rFonts w:ascii="Arial" w:hAnsi="Arial" w:cs="Arial"/>
          <w:color w:val="000000"/>
          <w:sz w:val="24"/>
          <w:szCs w:val="24"/>
        </w:rPr>
        <w:t>748a</w:t>
      </w:r>
      <w:r w:rsidR="004C1D90" w:rsidRPr="00D62E28">
        <w:rPr>
          <w:rFonts w:ascii="Arial" w:hAnsi="Arial" w:cs="Arial"/>
          <w:color w:val="000000"/>
          <w:sz w:val="24"/>
          <w:szCs w:val="24"/>
        </w:rPr>
        <w:t>/0</w:t>
      </w:r>
      <w:r w:rsidR="001A70A9" w:rsidRPr="00D62E28">
        <w:rPr>
          <w:rFonts w:ascii="Arial" w:hAnsi="Arial" w:cs="Arial"/>
          <w:color w:val="000000"/>
          <w:sz w:val="24"/>
          <w:szCs w:val="24"/>
        </w:rPr>
        <w:t>4</w:t>
      </w:r>
      <w:r w:rsidR="004C1D90" w:rsidRPr="00D62E28">
        <w:rPr>
          <w:rFonts w:ascii="Arial" w:hAnsi="Arial" w:cs="Arial"/>
          <w:color w:val="000000"/>
          <w:sz w:val="24"/>
          <w:szCs w:val="24"/>
        </w:rPr>
        <w:t>/202</w:t>
      </w:r>
      <w:r w:rsidR="001A70A9" w:rsidRPr="00D62E28">
        <w:rPr>
          <w:rFonts w:ascii="Arial" w:hAnsi="Arial" w:cs="Arial"/>
          <w:color w:val="000000"/>
          <w:sz w:val="24"/>
          <w:szCs w:val="24"/>
        </w:rPr>
        <w:t>5</w:t>
      </w:r>
      <w:r w:rsidR="00730B1A" w:rsidRPr="00D62E28">
        <w:rPr>
          <w:rFonts w:ascii="Arial" w:hAnsi="Arial" w:cs="Arial"/>
          <w:color w:val="000000"/>
          <w:sz w:val="24"/>
          <w:szCs w:val="24"/>
        </w:rPr>
        <w:t xml:space="preserve">, </w:t>
      </w:r>
      <w:r w:rsidR="00D62E28">
        <w:rPr>
          <w:rFonts w:ascii="Arial" w:hAnsi="Arial" w:cs="Arial"/>
          <w:color w:val="000000"/>
          <w:sz w:val="24"/>
          <w:szCs w:val="24"/>
        </w:rPr>
        <w:br/>
      </w:r>
      <w:r w:rsidR="00730B1A" w:rsidRPr="00D62E28">
        <w:rPr>
          <w:rFonts w:ascii="Arial" w:hAnsi="Arial" w:cs="Arial"/>
          <w:color w:val="000000"/>
          <w:sz w:val="24"/>
          <w:szCs w:val="24"/>
        </w:rPr>
        <w:t>z 2</w:t>
      </w:r>
      <w:r w:rsidR="001A70A9" w:rsidRPr="00D62E28">
        <w:rPr>
          <w:rFonts w:ascii="Arial" w:hAnsi="Arial" w:cs="Arial"/>
          <w:color w:val="000000"/>
          <w:sz w:val="24"/>
          <w:szCs w:val="24"/>
        </w:rPr>
        <w:t>5</w:t>
      </w:r>
      <w:r w:rsidR="00730B1A" w:rsidRPr="00D62E28">
        <w:rPr>
          <w:rFonts w:ascii="Arial" w:hAnsi="Arial" w:cs="Arial"/>
          <w:color w:val="000000"/>
          <w:sz w:val="24"/>
          <w:szCs w:val="24"/>
        </w:rPr>
        <w:t xml:space="preserve"> </w:t>
      </w:r>
      <w:r w:rsidR="001A70A9" w:rsidRPr="00D62E28">
        <w:rPr>
          <w:rFonts w:ascii="Arial" w:hAnsi="Arial" w:cs="Arial"/>
          <w:color w:val="000000"/>
          <w:sz w:val="24"/>
          <w:szCs w:val="24"/>
        </w:rPr>
        <w:t>czerwca</w:t>
      </w:r>
      <w:r w:rsidR="00730B1A" w:rsidRPr="00D62E28">
        <w:rPr>
          <w:rFonts w:ascii="Arial" w:hAnsi="Arial" w:cs="Arial"/>
          <w:color w:val="000000"/>
          <w:sz w:val="24"/>
          <w:szCs w:val="24"/>
        </w:rPr>
        <w:t xml:space="preserve"> 202</w:t>
      </w:r>
      <w:r w:rsidR="001A70A9" w:rsidRPr="00D62E28">
        <w:rPr>
          <w:rFonts w:ascii="Arial" w:hAnsi="Arial" w:cs="Arial"/>
          <w:color w:val="000000"/>
          <w:sz w:val="24"/>
          <w:szCs w:val="24"/>
        </w:rPr>
        <w:t>5</w:t>
      </w:r>
      <w:r w:rsidR="00730B1A" w:rsidRPr="00D62E28">
        <w:rPr>
          <w:rFonts w:ascii="Arial" w:hAnsi="Arial" w:cs="Arial"/>
          <w:color w:val="000000"/>
          <w:sz w:val="24"/>
          <w:szCs w:val="24"/>
        </w:rPr>
        <w:t xml:space="preserve"> r. o znaku: </w:t>
      </w:r>
      <w:proofErr w:type="spellStart"/>
      <w:r w:rsidR="00730B1A" w:rsidRPr="00D62E28">
        <w:rPr>
          <w:rFonts w:ascii="Arial" w:hAnsi="Arial" w:cs="Arial"/>
          <w:color w:val="000000"/>
          <w:sz w:val="24"/>
          <w:szCs w:val="24"/>
        </w:rPr>
        <w:t>L.dz.OŚ</w:t>
      </w:r>
      <w:proofErr w:type="spellEnd"/>
      <w:r w:rsidR="00730B1A" w:rsidRPr="00D62E28">
        <w:rPr>
          <w:rFonts w:ascii="Arial" w:hAnsi="Arial" w:cs="Arial"/>
          <w:color w:val="000000"/>
          <w:sz w:val="24"/>
          <w:szCs w:val="24"/>
        </w:rPr>
        <w:t>/</w:t>
      </w:r>
      <w:r w:rsidR="00A02E6F" w:rsidRPr="00D62E28">
        <w:rPr>
          <w:rFonts w:ascii="Arial" w:hAnsi="Arial" w:cs="Arial"/>
          <w:color w:val="000000"/>
          <w:sz w:val="24"/>
          <w:szCs w:val="24"/>
        </w:rPr>
        <w:t>927</w:t>
      </w:r>
      <w:r w:rsidR="00730B1A" w:rsidRPr="00D62E28">
        <w:rPr>
          <w:rFonts w:ascii="Arial" w:hAnsi="Arial" w:cs="Arial"/>
          <w:color w:val="000000"/>
          <w:sz w:val="24"/>
          <w:szCs w:val="24"/>
        </w:rPr>
        <w:t>/0</w:t>
      </w:r>
      <w:r w:rsidR="00A02E6F" w:rsidRPr="00D62E28">
        <w:rPr>
          <w:rFonts w:ascii="Arial" w:hAnsi="Arial" w:cs="Arial"/>
          <w:color w:val="000000"/>
          <w:sz w:val="24"/>
          <w:szCs w:val="24"/>
        </w:rPr>
        <w:t>6</w:t>
      </w:r>
      <w:r w:rsidR="00730B1A" w:rsidRPr="00D62E28">
        <w:rPr>
          <w:rFonts w:ascii="Arial" w:hAnsi="Arial" w:cs="Arial"/>
          <w:color w:val="000000"/>
          <w:sz w:val="24"/>
          <w:szCs w:val="24"/>
        </w:rPr>
        <w:t>/202</w:t>
      </w:r>
      <w:r w:rsidR="00A02E6F" w:rsidRPr="00D62E28">
        <w:rPr>
          <w:rFonts w:ascii="Arial" w:hAnsi="Arial" w:cs="Arial"/>
          <w:color w:val="000000"/>
          <w:sz w:val="24"/>
          <w:szCs w:val="24"/>
        </w:rPr>
        <w:t>5</w:t>
      </w:r>
      <w:r w:rsidR="00501A7B" w:rsidRPr="00D62E28">
        <w:rPr>
          <w:rFonts w:ascii="Arial" w:hAnsi="Arial" w:cs="Arial"/>
          <w:color w:val="000000"/>
          <w:sz w:val="24"/>
          <w:szCs w:val="24"/>
        </w:rPr>
        <w:t xml:space="preserve">, z </w:t>
      </w:r>
      <w:r w:rsidR="00A02E6F" w:rsidRPr="00D62E28">
        <w:rPr>
          <w:rFonts w:ascii="Arial" w:hAnsi="Arial" w:cs="Arial"/>
          <w:color w:val="000000"/>
          <w:sz w:val="24"/>
          <w:szCs w:val="24"/>
        </w:rPr>
        <w:t>14</w:t>
      </w:r>
      <w:r w:rsidR="00501A7B" w:rsidRPr="00D62E28">
        <w:rPr>
          <w:rFonts w:ascii="Arial" w:hAnsi="Arial" w:cs="Arial"/>
          <w:color w:val="000000"/>
          <w:sz w:val="24"/>
          <w:szCs w:val="24"/>
        </w:rPr>
        <w:t xml:space="preserve"> </w:t>
      </w:r>
      <w:r w:rsidR="00271160" w:rsidRPr="00D62E28">
        <w:rPr>
          <w:rFonts w:ascii="Arial" w:hAnsi="Arial" w:cs="Arial"/>
          <w:color w:val="000000"/>
          <w:sz w:val="24"/>
          <w:szCs w:val="24"/>
        </w:rPr>
        <w:t>lipc</w:t>
      </w:r>
      <w:r w:rsidR="00C97EE5" w:rsidRPr="00D62E28">
        <w:rPr>
          <w:rFonts w:ascii="Arial" w:hAnsi="Arial" w:cs="Arial"/>
          <w:color w:val="000000"/>
          <w:sz w:val="24"/>
          <w:szCs w:val="24"/>
        </w:rPr>
        <w:t>a</w:t>
      </w:r>
      <w:r w:rsidR="00501A7B" w:rsidRPr="00D62E28">
        <w:rPr>
          <w:rFonts w:ascii="Arial" w:hAnsi="Arial" w:cs="Arial"/>
          <w:color w:val="000000"/>
          <w:sz w:val="24"/>
          <w:szCs w:val="24"/>
        </w:rPr>
        <w:t xml:space="preserve"> 202</w:t>
      </w:r>
      <w:r w:rsidR="00C97EE5" w:rsidRPr="00D62E28">
        <w:rPr>
          <w:rFonts w:ascii="Arial" w:hAnsi="Arial" w:cs="Arial"/>
          <w:color w:val="000000"/>
          <w:sz w:val="24"/>
          <w:szCs w:val="24"/>
        </w:rPr>
        <w:t>5</w:t>
      </w:r>
      <w:r w:rsidR="00501A7B" w:rsidRPr="00D62E28">
        <w:rPr>
          <w:rFonts w:ascii="Arial" w:hAnsi="Arial" w:cs="Arial"/>
          <w:color w:val="000000"/>
          <w:sz w:val="24"/>
          <w:szCs w:val="24"/>
        </w:rPr>
        <w:t xml:space="preserve"> r. o</w:t>
      </w:r>
      <w:r w:rsidR="006C06E8" w:rsidRPr="00D62E28">
        <w:rPr>
          <w:rFonts w:ascii="Arial" w:hAnsi="Arial" w:cs="Arial"/>
          <w:color w:val="000000"/>
          <w:sz w:val="24"/>
          <w:szCs w:val="24"/>
        </w:rPr>
        <w:t> </w:t>
      </w:r>
      <w:r w:rsidR="00501A7B" w:rsidRPr="00D62E28">
        <w:rPr>
          <w:rFonts w:ascii="Arial" w:hAnsi="Arial" w:cs="Arial"/>
          <w:color w:val="000000"/>
          <w:sz w:val="24"/>
          <w:szCs w:val="24"/>
        </w:rPr>
        <w:t xml:space="preserve">znaku: </w:t>
      </w:r>
      <w:proofErr w:type="spellStart"/>
      <w:r w:rsidR="00501A7B" w:rsidRPr="00D62E28">
        <w:rPr>
          <w:rFonts w:ascii="Arial" w:hAnsi="Arial" w:cs="Arial"/>
          <w:color w:val="000000"/>
          <w:sz w:val="24"/>
          <w:szCs w:val="24"/>
        </w:rPr>
        <w:t>L.dz.OŚ</w:t>
      </w:r>
      <w:proofErr w:type="spellEnd"/>
      <w:r w:rsidR="00501A7B" w:rsidRPr="00D62E28">
        <w:rPr>
          <w:rFonts w:ascii="Arial" w:hAnsi="Arial" w:cs="Arial"/>
          <w:color w:val="000000"/>
          <w:sz w:val="24"/>
          <w:szCs w:val="24"/>
        </w:rPr>
        <w:t>/</w:t>
      </w:r>
      <w:r w:rsidR="00D62E28" w:rsidRPr="00D62E28">
        <w:rPr>
          <w:rFonts w:ascii="Arial" w:hAnsi="Arial" w:cs="Arial"/>
          <w:color w:val="000000"/>
          <w:sz w:val="24"/>
          <w:szCs w:val="24"/>
        </w:rPr>
        <w:t>1027</w:t>
      </w:r>
      <w:r w:rsidR="00501A7B" w:rsidRPr="00D62E28">
        <w:rPr>
          <w:rFonts w:ascii="Arial" w:hAnsi="Arial" w:cs="Arial"/>
          <w:color w:val="000000"/>
          <w:sz w:val="24"/>
          <w:szCs w:val="24"/>
        </w:rPr>
        <w:t>/0</w:t>
      </w:r>
      <w:r w:rsidR="00D62E28" w:rsidRPr="00D62E28">
        <w:rPr>
          <w:rFonts w:ascii="Arial" w:hAnsi="Arial" w:cs="Arial"/>
          <w:color w:val="000000"/>
          <w:sz w:val="24"/>
          <w:szCs w:val="24"/>
        </w:rPr>
        <w:t>7</w:t>
      </w:r>
      <w:r w:rsidR="00501A7B" w:rsidRPr="00D62E28">
        <w:rPr>
          <w:rFonts w:ascii="Arial" w:hAnsi="Arial" w:cs="Arial"/>
          <w:color w:val="000000"/>
          <w:sz w:val="24"/>
          <w:szCs w:val="24"/>
        </w:rPr>
        <w:t>/202</w:t>
      </w:r>
      <w:r w:rsidR="00D62E28" w:rsidRPr="00D62E28">
        <w:rPr>
          <w:rFonts w:ascii="Arial" w:hAnsi="Arial" w:cs="Arial"/>
          <w:color w:val="000000"/>
          <w:sz w:val="24"/>
          <w:szCs w:val="24"/>
        </w:rPr>
        <w:t>5</w:t>
      </w:r>
      <w:r w:rsidR="001D56E3" w:rsidRPr="00D62E28">
        <w:rPr>
          <w:rFonts w:ascii="Arial" w:hAnsi="Arial" w:cs="Arial"/>
          <w:sz w:val="24"/>
          <w:szCs w:val="24"/>
        </w:rPr>
        <w:t>.</w:t>
      </w:r>
    </w:p>
    <w:p w14:paraId="5F4EE3BF" w14:textId="3D88E1DE" w:rsidR="00CA4C00" w:rsidRPr="00DB5F30" w:rsidRDefault="008A0215" w:rsidP="00E9369E">
      <w:pPr>
        <w:pStyle w:val="Arial10i5"/>
        <w:spacing w:before="240" w:after="120" w:line="320" w:lineRule="exact"/>
        <w:rPr>
          <w:rFonts w:cs="Arial"/>
          <w:sz w:val="24"/>
          <w:szCs w:val="24"/>
        </w:rPr>
      </w:pPr>
      <w:r w:rsidRPr="00DB5F30">
        <w:rPr>
          <w:rFonts w:eastAsia="Lucida Sans Unicode" w:cs="Arial"/>
          <w:bCs/>
          <w:iCs/>
          <w:kern w:val="1"/>
          <w:sz w:val="24"/>
          <w:szCs w:val="24"/>
          <w:lang w:eastAsia="pl-PL"/>
        </w:rPr>
        <w:t>Pism</w:t>
      </w:r>
      <w:r w:rsidR="000F166C" w:rsidRPr="00DB5F30">
        <w:rPr>
          <w:rFonts w:eastAsia="Lucida Sans Unicode" w:cs="Arial"/>
          <w:bCs/>
          <w:iCs/>
          <w:kern w:val="1"/>
          <w:sz w:val="24"/>
          <w:szCs w:val="24"/>
          <w:lang w:eastAsia="pl-PL"/>
        </w:rPr>
        <w:t>ami</w:t>
      </w:r>
      <w:r w:rsidR="00A56F4C" w:rsidRPr="00DB5F30">
        <w:rPr>
          <w:rFonts w:eastAsia="Lucida Sans Unicode" w:cs="Arial"/>
          <w:bCs/>
          <w:iCs/>
          <w:kern w:val="1"/>
          <w:sz w:val="24"/>
          <w:szCs w:val="24"/>
          <w:lang w:eastAsia="pl-PL"/>
        </w:rPr>
        <w:t xml:space="preserve"> z </w:t>
      </w:r>
      <w:r w:rsidR="0097614F" w:rsidRPr="00DB5F30">
        <w:rPr>
          <w:rFonts w:eastAsia="Lucida Sans Unicode" w:cs="Arial"/>
          <w:bCs/>
          <w:iCs/>
          <w:kern w:val="1"/>
          <w:sz w:val="24"/>
          <w:szCs w:val="24"/>
          <w:lang w:eastAsia="pl-PL"/>
        </w:rPr>
        <w:t>12 lipca</w:t>
      </w:r>
      <w:r w:rsidR="00A56F4C" w:rsidRPr="00DB5F30">
        <w:rPr>
          <w:rFonts w:eastAsia="Lucida Sans Unicode" w:cs="Arial"/>
          <w:bCs/>
          <w:iCs/>
          <w:kern w:val="1"/>
          <w:sz w:val="24"/>
          <w:szCs w:val="24"/>
          <w:lang w:eastAsia="pl-PL"/>
        </w:rPr>
        <w:t xml:space="preserve"> 202</w:t>
      </w:r>
      <w:r w:rsidR="0097614F" w:rsidRPr="00DB5F30">
        <w:rPr>
          <w:rFonts w:eastAsia="Lucida Sans Unicode" w:cs="Arial"/>
          <w:bCs/>
          <w:iCs/>
          <w:kern w:val="1"/>
          <w:sz w:val="24"/>
          <w:szCs w:val="24"/>
          <w:lang w:eastAsia="pl-PL"/>
        </w:rPr>
        <w:t>1</w:t>
      </w:r>
      <w:r w:rsidR="00A56F4C" w:rsidRPr="00DB5F30">
        <w:rPr>
          <w:rFonts w:eastAsia="Lucida Sans Unicode" w:cs="Arial"/>
          <w:bCs/>
          <w:iCs/>
          <w:kern w:val="1"/>
          <w:sz w:val="24"/>
          <w:szCs w:val="24"/>
          <w:lang w:eastAsia="pl-PL"/>
        </w:rPr>
        <w:t xml:space="preserve"> r. </w:t>
      </w:r>
      <w:r w:rsidR="00CA4C00" w:rsidRPr="00DB5F30">
        <w:rPr>
          <w:rFonts w:eastAsia="Lucida Sans Unicode" w:cs="Arial"/>
          <w:bCs/>
          <w:iCs/>
          <w:kern w:val="1"/>
          <w:sz w:val="24"/>
          <w:szCs w:val="24"/>
          <w:lang w:eastAsia="pl-PL"/>
        </w:rPr>
        <w:t xml:space="preserve">o znaku: </w:t>
      </w:r>
      <w:r w:rsidR="002268F9" w:rsidRPr="00DB5F30">
        <w:rPr>
          <w:rFonts w:cs="Arial"/>
          <w:sz w:val="24"/>
          <w:szCs w:val="24"/>
        </w:rPr>
        <w:t>O</w:t>
      </w:r>
      <w:r w:rsidR="00DD42C7" w:rsidRPr="00DB5F30">
        <w:rPr>
          <w:rFonts w:cs="Arial"/>
          <w:sz w:val="24"/>
          <w:szCs w:val="24"/>
        </w:rPr>
        <w:t>S</w:t>
      </w:r>
      <w:r w:rsidR="002268F9" w:rsidRPr="00DB5F30">
        <w:rPr>
          <w:rFonts w:cs="Arial"/>
          <w:sz w:val="24"/>
          <w:szCs w:val="24"/>
        </w:rPr>
        <w:t>-PZ.KW-00</w:t>
      </w:r>
      <w:r w:rsidR="0097614F" w:rsidRPr="00DB5F30">
        <w:rPr>
          <w:rFonts w:cs="Arial"/>
          <w:sz w:val="24"/>
          <w:szCs w:val="24"/>
        </w:rPr>
        <w:t>484</w:t>
      </w:r>
      <w:r w:rsidR="002268F9" w:rsidRPr="00DB5F30">
        <w:rPr>
          <w:rFonts w:cs="Arial"/>
          <w:sz w:val="24"/>
          <w:szCs w:val="24"/>
        </w:rPr>
        <w:t>/2</w:t>
      </w:r>
      <w:r w:rsidR="0097614F" w:rsidRPr="00DB5F30">
        <w:rPr>
          <w:rFonts w:cs="Arial"/>
          <w:sz w:val="24"/>
          <w:szCs w:val="24"/>
        </w:rPr>
        <w:t>1</w:t>
      </w:r>
      <w:r w:rsidR="00195CC6" w:rsidRPr="00DB5F30">
        <w:rPr>
          <w:rFonts w:cs="Arial"/>
          <w:sz w:val="24"/>
          <w:szCs w:val="24"/>
        </w:rPr>
        <w:t xml:space="preserve">, z 20 stycznia 2022 r. </w:t>
      </w:r>
      <w:r w:rsidR="00747F05" w:rsidRPr="00DB5F30">
        <w:rPr>
          <w:rFonts w:cs="Arial"/>
          <w:sz w:val="24"/>
          <w:szCs w:val="24"/>
        </w:rPr>
        <w:br/>
      </w:r>
      <w:r w:rsidR="00195CC6" w:rsidRPr="00DB5F30">
        <w:rPr>
          <w:rFonts w:cs="Arial"/>
          <w:sz w:val="24"/>
          <w:szCs w:val="24"/>
        </w:rPr>
        <w:t>o znaku: OS-PZ.KW-00160/22</w:t>
      </w:r>
      <w:r w:rsidR="00E55EDC" w:rsidRPr="00DB5F30">
        <w:rPr>
          <w:rFonts w:cs="Arial"/>
          <w:sz w:val="24"/>
          <w:szCs w:val="24"/>
        </w:rPr>
        <w:t xml:space="preserve">, </w:t>
      </w:r>
      <w:r w:rsidR="00EC7078" w:rsidRPr="00DB5F30">
        <w:rPr>
          <w:rFonts w:cs="Arial"/>
          <w:sz w:val="24"/>
          <w:szCs w:val="24"/>
        </w:rPr>
        <w:t>z 3 października 2022 r. OS-PZ.KW-00488/22</w:t>
      </w:r>
      <w:r w:rsidR="00363377" w:rsidRPr="00DB5F30">
        <w:rPr>
          <w:rFonts w:cs="Arial"/>
          <w:sz w:val="24"/>
          <w:szCs w:val="24"/>
        </w:rPr>
        <w:t xml:space="preserve">, </w:t>
      </w:r>
      <w:r w:rsidR="00DB5F30" w:rsidRPr="00DB5F30">
        <w:rPr>
          <w:rFonts w:cs="Arial"/>
          <w:sz w:val="24"/>
          <w:szCs w:val="24"/>
        </w:rPr>
        <w:br/>
      </w:r>
      <w:r w:rsidR="00781F8E" w:rsidRPr="00DB5F30">
        <w:rPr>
          <w:rFonts w:cs="Arial"/>
          <w:sz w:val="24"/>
          <w:szCs w:val="24"/>
        </w:rPr>
        <w:t>z 2</w:t>
      </w:r>
      <w:r w:rsidR="00F3338B" w:rsidRPr="00DB5F30">
        <w:rPr>
          <w:rFonts w:cs="Arial"/>
          <w:sz w:val="24"/>
          <w:szCs w:val="24"/>
        </w:rPr>
        <w:t>7</w:t>
      </w:r>
      <w:r w:rsidR="00781F8E" w:rsidRPr="00DB5F30">
        <w:rPr>
          <w:rFonts w:cs="Arial"/>
          <w:sz w:val="24"/>
          <w:szCs w:val="24"/>
        </w:rPr>
        <w:t xml:space="preserve"> lutego 2023 r. o znaku</w:t>
      </w:r>
      <w:r w:rsidR="000028AF" w:rsidRPr="00DB5F30">
        <w:rPr>
          <w:rFonts w:cs="Arial"/>
          <w:sz w:val="24"/>
          <w:szCs w:val="24"/>
        </w:rPr>
        <w:t>: OE-PZ.KW-0004</w:t>
      </w:r>
      <w:r w:rsidR="00F3338B" w:rsidRPr="00DB5F30">
        <w:rPr>
          <w:rFonts w:cs="Arial"/>
          <w:sz w:val="24"/>
          <w:szCs w:val="24"/>
        </w:rPr>
        <w:t>13</w:t>
      </w:r>
      <w:r w:rsidR="000028AF" w:rsidRPr="00DB5F30">
        <w:rPr>
          <w:rFonts w:cs="Arial"/>
          <w:sz w:val="24"/>
          <w:szCs w:val="24"/>
        </w:rPr>
        <w:t>/23</w:t>
      </w:r>
      <w:r w:rsidR="004C55F6" w:rsidRPr="00DB5F30">
        <w:rPr>
          <w:rFonts w:cs="Arial"/>
          <w:sz w:val="24"/>
          <w:szCs w:val="24"/>
        </w:rPr>
        <w:t xml:space="preserve">, z 5 czerwca 2023 r. o znaku: </w:t>
      </w:r>
      <w:r w:rsidR="00DB5F30" w:rsidRPr="00DB5F30">
        <w:rPr>
          <w:rFonts w:cs="Arial"/>
          <w:sz w:val="24"/>
          <w:szCs w:val="24"/>
        </w:rPr>
        <w:br/>
      </w:r>
      <w:r w:rsidR="004C55F6" w:rsidRPr="00DB5F30">
        <w:rPr>
          <w:rFonts w:cs="Arial"/>
          <w:sz w:val="24"/>
          <w:szCs w:val="24"/>
        </w:rPr>
        <w:t>OE-PZ.KW-00106</w:t>
      </w:r>
      <w:r w:rsidR="008B6A47" w:rsidRPr="00DB5F30">
        <w:rPr>
          <w:rFonts w:cs="Arial"/>
          <w:sz w:val="24"/>
          <w:szCs w:val="24"/>
        </w:rPr>
        <w:t>2</w:t>
      </w:r>
      <w:r w:rsidR="004C55F6" w:rsidRPr="00DB5F30">
        <w:rPr>
          <w:rFonts w:cs="Arial"/>
          <w:sz w:val="24"/>
          <w:szCs w:val="24"/>
        </w:rPr>
        <w:t>/23</w:t>
      </w:r>
      <w:r w:rsidR="00342D8F" w:rsidRPr="00DB5F30">
        <w:rPr>
          <w:rFonts w:cs="Arial"/>
          <w:sz w:val="24"/>
          <w:szCs w:val="24"/>
        </w:rPr>
        <w:t>, z 26 września 2023 r. o znaku: OE-PZ.KW-00166</w:t>
      </w:r>
      <w:r w:rsidR="00F90914" w:rsidRPr="00DB5F30">
        <w:rPr>
          <w:rFonts w:cs="Arial"/>
          <w:sz w:val="24"/>
          <w:szCs w:val="24"/>
        </w:rPr>
        <w:t>1</w:t>
      </w:r>
      <w:r w:rsidR="00342D8F" w:rsidRPr="00DB5F30">
        <w:rPr>
          <w:rFonts w:cs="Arial"/>
          <w:sz w:val="24"/>
          <w:szCs w:val="24"/>
        </w:rPr>
        <w:t xml:space="preserve">/23, </w:t>
      </w:r>
      <w:r w:rsidR="00DB5F30" w:rsidRPr="00DB5F30">
        <w:rPr>
          <w:rFonts w:cs="Arial"/>
          <w:sz w:val="24"/>
          <w:szCs w:val="24"/>
        </w:rPr>
        <w:br/>
      </w:r>
      <w:r w:rsidR="00FB3869" w:rsidRPr="00DB5F30">
        <w:rPr>
          <w:rFonts w:cs="Arial"/>
          <w:sz w:val="24"/>
          <w:szCs w:val="24"/>
        </w:rPr>
        <w:t>z 30 listopada 2023 r. o znaku: OE-PZ.KW-0019</w:t>
      </w:r>
      <w:r w:rsidR="00F90914" w:rsidRPr="00DB5F30">
        <w:rPr>
          <w:rFonts w:cs="Arial"/>
          <w:sz w:val="24"/>
          <w:szCs w:val="24"/>
        </w:rPr>
        <w:t>40</w:t>
      </w:r>
      <w:r w:rsidR="00FB3869" w:rsidRPr="00DB5F30">
        <w:rPr>
          <w:rFonts w:cs="Arial"/>
          <w:sz w:val="24"/>
          <w:szCs w:val="24"/>
        </w:rPr>
        <w:t xml:space="preserve">/23, z </w:t>
      </w:r>
      <w:r w:rsidR="00D4323B" w:rsidRPr="00DB5F30">
        <w:rPr>
          <w:rFonts w:cs="Arial"/>
          <w:sz w:val="24"/>
          <w:szCs w:val="24"/>
        </w:rPr>
        <w:t>30 stycznia 2024 r. o znaku: OE-PZ.KW-00010</w:t>
      </w:r>
      <w:r w:rsidR="008126F6" w:rsidRPr="00DB5F30">
        <w:rPr>
          <w:rFonts w:cs="Arial"/>
          <w:sz w:val="24"/>
          <w:szCs w:val="24"/>
        </w:rPr>
        <w:t>3</w:t>
      </w:r>
      <w:r w:rsidR="00D4323B" w:rsidRPr="00DB5F30">
        <w:rPr>
          <w:rFonts w:cs="Arial"/>
          <w:sz w:val="24"/>
          <w:szCs w:val="24"/>
        </w:rPr>
        <w:t xml:space="preserve">/24, </w:t>
      </w:r>
      <w:r w:rsidR="00E401F4" w:rsidRPr="00DB5F30">
        <w:rPr>
          <w:rFonts w:cs="Arial"/>
          <w:sz w:val="24"/>
          <w:szCs w:val="24"/>
        </w:rPr>
        <w:t>z 22 maja 2024 o znaku: OE-PZ.KW-0006</w:t>
      </w:r>
      <w:r w:rsidR="00A21293" w:rsidRPr="00DB5F30">
        <w:rPr>
          <w:rFonts w:cs="Arial"/>
          <w:sz w:val="24"/>
          <w:szCs w:val="24"/>
        </w:rPr>
        <w:t>50</w:t>
      </w:r>
      <w:r w:rsidR="00E401F4" w:rsidRPr="00DB5F30">
        <w:rPr>
          <w:rFonts w:cs="Arial"/>
          <w:sz w:val="24"/>
          <w:szCs w:val="24"/>
        </w:rPr>
        <w:t>/24</w:t>
      </w:r>
      <w:r w:rsidR="0004709C" w:rsidRPr="00DB5F30">
        <w:rPr>
          <w:rFonts w:eastAsia="Lucida Sans Unicode" w:cs="Arial"/>
          <w:bCs/>
          <w:iCs/>
          <w:kern w:val="1"/>
          <w:sz w:val="24"/>
          <w:szCs w:val="24"/>
          <w:lang w:eastAsia="pl-PL"/>
        </w:rPr>
        <w:t xml:space="preserve">, </w:t>
      </w:r>
      <w:r w:rsidR="0004709C" w:rsidRPr="00DB5F30">
        <w:rPr>
          <w:rFonts w:cs="Arial"/>
          <w:sz w:val="24"/>
          <w:szCs w:val="24"/>
        </w:rPr>
        <w:t>z 30 sierpnia 2024 r. o znaku: OE-WS-PZ.KW-00070/24</w:t>
      </w:r>
      <w:r w:rsidR="006D5CCF" w:rsidRPr="00DB5F30">
        <w:rPr>
          <w:rFonts w:cs="Arial"/>
          <w:sz w:val="24"/>
          <w:szCs w:val="24"/>
        </w:rPr>
        <w:t>, z 12 listopada 2024 r. o znaku: OE-PZ.KW-00</w:t>
      </w:r>
      <w:r w:rsidR="00DB5E1D" w:rsidRPr="00DB5F30">
        <w:rPr>
          <w:rFonts w:cs="Arial"/>
          <w:sz w:val="24"/>
          <w:szCs w:val="24"/>
        </w:rPr>
        <w:t>447</w:t>
      </w:r>
      <w:r w:rsidR="006D5CCF" w:rsidRPr="00DB5F30">
        <w:rPr>
          <w:rFonts w:cs="Arial"/>
          <w:sz w:val="24"/>
          <w:szCs w:val="24"/>
        </w:rPr>
        <w:t>/2</w:t>
      </w:r>
      <w:r w:rsidR="00DB5E1D" w:rsidRPr="00DB5F30">
        <w:rPr>
          <w:rFonts w:cs="Arial"/>
          <w:sz w:val="24"/>
          <w:szCs w:val="24"/>
        </w:rPr>
        <w:t>4, z 27 marca 202</w:t>
      </w:r>
      <w:r w:rsidR="00AD3B38" w:rsidRPr="00DB5F30">
        <w:rPr>
          <w:rFonts w:cs="Arial"/>
          <w:sz w:val="24"/>
          <w:szCs w:val="24"/>
        </w:rPr>
        <w:t>5</w:t>
      </w:r>
      <w:r w:rsidR="00DB5E1D" w:rsidRPr="00DB5F30">
        <w:rPr>
          <w:rFonts w:cs="Arial"/>
          <w:sz w:val="24"/>
          <w:szCs w:val="24"/>
        </w:rPr>
        <w:t xml:space="preserve"> r. o znaku: OE-</w:t>
      </w:r>
      <w:r w:rsidR="00AD3B38" w:rsidRPr="00DB5F30">
        <w:rPr>
          <w:rFonts w:cs="Arial"/>
          <w:sz w:val="24"/>
          <w:szCs w:val="24"/>
        </w:rPr>
        <w:t>WS-</w:t>
      </w:r>
      <w:r w:rsidR="00DB5E1D" w:rsidRPr="00DB5F30">
        <w:rPr>
          <w:rFonts w:cs="Arial"/>
          <w:sz w:val="24"/>
          <w:szCs w:val="24"/>
        </w:rPr>
        <w:t>PZ.KW-00</w:t>
      </w:r>
      <w:r w:rsidR="00AD3B38" w:rsidRPr="00DB5F30">
        <w:rPr>
          <w:rFonts w:cs="Arial"/>
          <w:sz w:val="24"/>
          <w:szCs w:val="24"/>
        </w:rPr>
        <w:t>470</w:t>
      </w:r>
      <w:r w:rsidR="00DB5E1D" w:rsidRPr="00DB5F30">
        <w:rPr>
          <w:rFonts w:cs="Arial"/>
          <w:sz w:val="24"/>
          <w:szCs w:val="24"/>
        </w:rPr>
        <w:t>/2</w:t>
      </w:r>
      <w:r w:rsidR="00AD3B38" w:rsidRPr="00DB5F30">
        <w:rPr>
          <w:rFonts w:cs="Arial"/>
          <w:sz w:val="24"/>
          <w:szCs w:val="24"/>
        </w:rPr>
        <w:t>5</w:t>
      </w:r>
      <w:r w:rsidR="003C2043" w:rsidRPr="00DB5F30">
        <w:rPr>
          <w:rFonts w:cs="Arial"/>
          <w:sz w:val="24"/>
          <w:szCs w:val="24"/>
        </w:rPr>
        <w:t xml:space="preserve"> oraz z 26 sierpnia </w:t>
      </w:r>
      <w:r w:rsidR="00DC041F">
        <w:rPr>
          <w:rFonts w:cs="Arial"/>
          <w:sz w:val="24"/>
          <w:szCs w:val="24"/>
        </w:rPr>
        <w:br/>
      </w:r>
      <w:r w:rsidR="003C2043" w:rsidRPr="00DB5F30">
        <w:rPr>
          <w:rFonts w:cs="Arial"/>
          <w:sz w:val="24"/>
          <w:szCs w:val="24"/>
        </w:rPr>
        <w:t>2025 r. o znaku: OE-WS-PZ.KW-001185/25</w:t>
      </w:r>
      <w:r w:rsidR="0004709C" w:rsidRPr="00DB5F30">
        <w:rPr>
          <w:rFonts w:cs="Arial"/>
          <w:sz w:val="24"/>
          <w:szCs w:val="24"/>
        </w:rPr>
        <w:t xml:space="preserve"> </w:t>
      </w:r>
      <w:r w:rsidRPr="00DB5F30">
        <w:rPr>
          <w:rFonts w:eastAsia="Lucida Sans Unicode" w:cs="Arial"/>
          <w:kern w:val="1"/>
          <w:sz w:val="24"/>
          <w:szCs w:val="24"/>
          <w:lang w:eastAsia="pl-PL"/>
        </w:rPr>
        <w:t>Stron</w:t>
      </w:r>
      <w:r w:rsidR="00A56F4C" w:rsidRPr="00DB5F30">
        <w:rPr>
          <w:rFonts w:eastAsia="Lucida Sans Unicode" w:cs="Arial"/>
          <w:kern w:val="1"/>
          <w:sz w:val="24"/>
          <w:szCs w:val="24"/>
          <w:lang w:eastAsia="pl-PL"/>
        </w:rPr>
        <w:t>a</w:t>
      </w:r>
      <w:r w:rsidRPr="00DB5F30">
        <w:rPr>
          <w:rFonts w:eastAsia="Lucida Sans Unicode" w:cs="Arial"/>
          <w:kern w:val="1"/>
          <w:sz w:val="24"/>
          <w:szCs w:val="24"/>
          <w:lang w:eastAsia="pl-PL"/>
        </w:rPr>
        <w:t xml:space="preserve"> został</w:t>
      </w:r>
      <w:r w:rsidR="00A56F4C" w:rsidRPr="00DB5F30">
        <w:rPr>
          <w:rFonts w:eastAsia="Lucida Sans Unicode" w:cs="Arial"/>
          <w:kern w:val="1"/>
          <w:sz w:val="24"/>
          <w:szCs w:val="24"/>
          <w:lang w:eastAsia="pl-PL"/>
        </w:rPr>
        <w:t>a</w:t>
      </w:r>
      <w:r w:rsidRPr="00DB5F30">
        <w:rPr>
          <w:rFonts w:eastAsia="Lucida Sans Unicode" w:cs="Arial"/>
          <w:kern w:val="1"/>
          <w:sz w:val="24"/>
          <w:szCs w:val="24"/>
          <w:lang w:eastAsia="pl-PL"/>
        </w:rPr>
        <w:t xml:space="preserve"> zawiadomion</w:t>
      </w:r>
      <w:r w:rsidR="00A56F4C" w:rsidRPr="00DB5F30">
        <w:rPr>
          <w:rFonts w:eastAsia="Lucida Sans Unicode" w:cs="Arial"/>
          <w:kern w:val="1"/>
          <w:sz w:val="24"/>
          <w:szCs w:val="24"/>
          <w:lang w:eastAsia="pl-PL"/>
        </w:rPr>
        <w:t>a</w:t>
      </w:r>
      <w:r w:rsidR="00DC041F">
        <w:rPr>
          <w:rFonts w:eastAsia="Lucida Sans Unicode" w:cs="Arial"/>
          <w:kern w:val="1"/>
          <w:sz w:val="24"/>
          <w:szCs w:val="24"/>
          <w:lang w:eastAsia="pl-PL"/>
        </w:rPr>
        <w:t xml:space="preserve"> </w:t>
      </w:r>
      <w:r w:rsidR="00CA4C00" w:rsidRPr="00DB5F30">
        <w:rPr>
          <w:rFonts w:eastAsia="Lucida Sans Unicode" w:cs="Arial"/>
          <w:kern w:val="1"/>
          <w:sz w:val="24"/>
          <w:szCs w:val="24"/>
          <w:lang w:eastAsia="pl-PL"/>
        </w:rPr>
        <w:t>o</w:t>
      </w:r>
      <w:r w:rsidRPr="00DB5F30">
        <w:rPr>
          <w:rFonts w:eastAsia="Lucida Sans Unicode" w:cs="Arial"/>
          <w:kern w:val="1"/>
          <w:sz w:val="24"/>
          <w:szCs w:val="24"/>
          <w:lang w:eastAsia="pl-PL"/>
        </w:rPr>
        <w:t> </w:t>
      </w:r>
      <w:r w:rsidR="00CA4C00" w:rsidRPr="00DB5F30">
        <w:rPr>
          <w:rFonts w:eastAsia="Lucida Sans Unicode" w:cs="Arial"/>
          <w:kern w:val="1"/>
          <w:sz w:val="24"/>
          <w:szCs w:val="24"/>
          <w:lang w:eastAsia="pl-PL"/>
        </w:rPr>
        <w:t>niezałatwieniu sprawy w</w:t>
      </w:r>
      <w:r w:rsidR="00514773" w:rsidRPr="00DB5F30">
        <w:rPr>
          <w:rFonts w:eastAsia="Lucida Sans Unicode" w:cs="Arial"/>
          <w:kern w:val="1"/>
          <w:sz w:val="24"/>
          <w:szCs w:val="24"/>
          <w:lang w:eastAsia="pl-PL"/>
        </w:rPr>
        <w:t> </w:t>
      </w:r>
      <w:r w:rsidR="00CA4C00" w:rsidRPr="00DB5F30">
        <w:rPr>
          <w:rFonts w:eastAsia="Lucida Sans Unicode" w:cs="Arial"/>
          <w:kern w:val="1"/>
          <w:sz w:val="24"/>
          <w:szCs w:val="24"/>
          <w:lang w:eastAsia="pl-PL"/>
        </w:rPr>
        <w:t>terminie, nowym terminie załatwienia sprawy, przyczynach</w:t>
      </w:r>
      <w:r w:rsidRPr="00DB5F30">
        <w:rPr>
          <w:rFonts w:eastAsia="Lucida Sans Unicode" w:cs="Arial"/>
          <w:kern w:val="1"/>
          <w:sz w:val="24"/>
          <w:szCs w:val="24"/>
          <w:lang w:eastAsia="pl-PL"/>
        </w:rPr>
        <w:t xml:space="preserve"> tego stanu rzeczy oraz pouczon</w:t>
      </w:r>
      <w:r w:rsidR="00A56F4C" w:rsidRPr="00DB5F30">
        <w:rPr>
          <w:rFonts w:eastAsia="Lucida Sans Unicode" w:cs="Arial"/>
          <w:kern w:val="1"/>
          <w:sz w:val="24"/>
          <w:szCs w:val="24"/>
          <w:lang w:eastAsia="pl-PL"/>
        </w:rPr>
        <w:t>a</w:t>
      </w:r>
      <w:r w:rsidR="00CA4C00" w:rsidRPr="00DB5F30">
        <w:rPr>
          <w:rFonts w:eastAsia="Lucida Sans Unicode" w:cs="Arial"/>
          <w:kern w:val="1"/>
          <w:sz w:val="24"/>
          <w:szCs w:val="24"/>
          <w:lang w:eastAsia="pl-PL"/>
        </w:rPr>
        <w:t xml:space="preserve"> o</w:t>
      </w:r>
      <w:r w:rsidR="00514773" w:rsidRPr="00DB5F30">
        <w:rPr>
          <w:rFonts w:eastAsia="Lucida Sans Unicode" w:cs="Arial"/>
          <w:kern w:val="1"/>
          <w:sz w:val="24"/>
          <w:szCs w:val="24"/>
          <w:lang w:eastAsia="pl-PL"/>
        </w:rPr>
        <w:t> </w:t>
      </w:r>
      <w:r w:rsidR="00CA4C00" w:rsidRPr="00DB5F30">
        <w:rPr>
          <w:rFonts w:eastAsia="Lucida Sans Unicode" w:cs="Arial"/>
          <w:kern w:val="1"/>
          <w:sz w:val="24"/>
          <w:szCs w:val="24"/>
          <w:lang w:eastAsia="pl-PL"/>
        </w:rPr>
        <w:t xml:space="preserve">prawie do wniesienia ponaglenia, zgodnie </w:t>
      </w:r>
      <w:r w:rsidR="00FE0E49">
        <w:rPr>
          <w:rFonts w:eastAsia="Lucida Sans Unicode" w:cs="Arial"/>
          <w:kern w:val="1"/>
          <w:sz w:val="24"/>
          <w:szCs w:val="24"/>
          <w:lang w:eastAsia="pl-PL"/>
        </w:rPr>
        <w:br/>
      </w:r>
      <w:r w:rsidR="00CA4C00" w:rsidRPr="00DB5F30">
        <w:rPr>
          <w:rFonts w:eastAsia="Lucida Sans Unicode" w:cs="Arial"/>
          <w:kern w:val="1"/>
          <w:sz w:val="24"/>
          <w:szCs w:val="24"/>
          <w:lang w:eastAsia="pl-PL"/>
        </w:rPr>
        <w:t>z art. 36 § 1 ustawy Kpa.</w:t>
      </w:r>
    </w:p>
    <w:p w14:paraId="2A64A108" w14:textId="7EC2D6EC" w:rsidR="0047433C" w:rsidRPr="0047433C" w:rsidRDefault="00A56F4C" w:rsidP="0047433C">
      <w:pPr>
        <w:autoSpaceDE w:val="0"/>
        <w:autoSpaceDN w:val="0"/>
        <w:adjustRightInd w:val="0"/>
        <w:spacing w:line="320" w:lineRule="exact"/>
        <w:rPr>
          <w:rFonts w:ascii="Arial" w:hAnsi="Arial" w:cs="Arial"/>
          <w:bCs/>
          <w:sz w:val="24"/>
          <w:szCs w:val="24"/>
        </w:rPr>
      </w:pPr>
      <w:r w:rsidRPr="00460447">
        <w:rPr>
          <w:rFonts w:ascii="Arial" w:hAnsi="Arial" w:cs="Arial"/>
          <w:sz w:val="24"/>
          <w:szCs w:val="24"/>
        </w:rPr>
        <w:t xml:space="preserve">Pismem </w:t>
      </w:r>
      <w:r w:rsidR="00DF13A4" w:rsidRPr="00460447">
        <w:rPr>
          <w:rFonts w:ascii="Arial" w:hAnsi="Arial" w:cs="Arial"/>
          <w:sz w:val="24"/>
          <w:szCs w:val="24"/>
        </w:rPr>
        <w:t xml:space="preserve">z dnia </w:t>
      </w:r>
      <w:r w:rsidR="00460447" w:rsidRPr="00460447">
        <w:rPr>
          <w:rFonts w:ascii="Arial" w:hAnsi="Arial" w:cs="Arial"/>
          <w:sz w:val="24"/>
          <w:szCs w:val="24"/>
        </w:rPr>
        <w:t>1 grudnia 2025</w:t>
      </w:r>
      <w:r w:rsidR="003B1D6A" w:rsidRPr="00460447">
        <w:rPr>
          <w:rFonts w:ascii="Arial" w:hAnsi="Arial" w:cs="Arial"/>
          <w:sz w:val="24"/>
          <w:szCs w:val="24"/>
        </w:rPr>
        <w:t xml:space="preserve"> r. o znaku </w:t>
      </w:r>
      <w:r w:rsidR="00DF13A4" w:rsidRPr="00460447">
        <w:rPr>
          <w:rFonts w:ascii="Arial" w:hAnsi="Arial" w:cs="Arial"/>
          <w:sz w:val="24"/>
          <w:szCs w:val="24"/>
        </w:rPr>
        <w:t>OE-</w:t>
      </w:r>
      <w:r w:rsidR="00CC54EF" w:rsidRPr="00460447">
        <w:rPr>
          <w:rFonts w:ascii="Arial" w:hAnsi="Arial" w:cs="Arial"/>
          <w:sz w:val="24"/>
          <w:szCs w:val="24"/>
        </w:rPr>
        <w:t>WS-</w:t>
      </w:r>
      <w:r w:rsidR="00DF13A4" w:rsidRPr="00460447">
        <w:rPr>
          <w:rFonts w:ascii="Arial" w:hAnsi="Arial" w:cs="Arial"/>
          <w:sz w:val="24"/>
          <w:szCs w:val="24"/>
        </w:rPr>
        <w:t>PZ.KW-0</w:t>
      </w:r>
      <w:r w:rsidR="00460447" w:rsidRPr="00460447">
        <w:rPr>
          <w:rFonts w:ascii="Arial" w:hAnsi="Arial" w:cs="Arial"/>
          <w:sz w:val="24"/>
          <w:szCs w:val="24"/>
        </w:rPr>
        <w:t>1619</w:t>
      </w:r>
      <w:r w:rsidR="00DF13A4" w:rsidRPr="00460447">
        <w:rPr>
          <w:rFonts w:ascii="Arial" w:hAnsi="Arial" w:cs="Arial"/>
          <w:sz w:val="24"/>
          <w:szCs w:val="24"/>
        </w:rPr>
        <w:t>/2</w:t>
      </w:r>
      <w:r w:rsidR="00FF17BA" w:rsidRPr="00460447">
        <w:rPr>
          <w:rFonts w:ascii="Arial" w:hAnsi="Arial" w:cs="Arial"/>
          <w:sz w:val="24"/>
          <w:szCs w:val="24"/>
        </w:rPr>
        <w:t>5</w:t>
      </w:r>
      <w:r w:rsidRPr="00460447">
        <w:rPr>
          <w:rFonts w:ascii="Arial" w:hAnsi="Arial" w:cs="Arial"/>
          <w:sz w:val="24"/>
          <w:szCs w:val="24"/>
        </w:rPr>
        <w:t xml:space="preserve">, </w:t>
      </w:r>
      <w:r w:rsidRPr="0047433C">
        <w:rPr>
          <w:rFonts w:ascii="Arial" w:hAnsi="Arial" w:cs="Arial"/>
          <w:color w:val="000000"/>
          <w:sz w:val="24"/>
          <w:szCs w:val="24"/>
        </w:rPr>
        <w:t>organ zawiadomił Stron</w:t>
      </w:r>
      <w:r w:rsidR="008D14C9" w:rsidRPr="0047433C">
        <w:rPr>
          <w:rFonts w:ascii="Arial" w:hAnsi="Arial" w:cs="Arial"/>
          <w:color w:val="000000"/>
          <w:sz w:val="24"/>
          <w:szCs w:val="24"/>
        </w:rPr>
        <w:t>ę</w:t>
      </w:r>
      <w:r w:rsidRPr="0047433C">
        <w:rPr>
          <w:rFonts w:ascii="Arial" w:hAnsi="Arial" w:cs="Arial"/>
          <w:color w:val="000000"/>
          <w:sz w:val="24"/>
          <w:szCs w:val="24"/>
        </w:rPr>
        <w:t>, zgodnie z art.10 § 1 Kpa, o możliwości wypowiedzenia się co do zebranych dowodów i materiałów oraz zgłoszonych żądań w terminie siedmiu dni, licząc od dnia otrzymania pisma.</w:t>
      </w:r>
      <w:r w:rsidR="009A635A" w:rsidRPr="0047433C">
        <w:rPr>
          <w:sz w:val="28"/>
          <w:szCs w:val="28"/>
        </w:rPr>
        <w:t xml:space="preserve"> </w:t>
      </w:r>
      <w:r w:rsidR="0047433C" w:rsidRPr="0047433C">
        <w:rPr>
          <w:rFonts w:ascii="Arial" w:hAnsi="Arial" w:cs="Arial"/>
          <w:bCs/>
          <w:sz w:val="24"/>
          <w:szCs w:val="24"/>
        </w:rPr>
        <w:t xml:space="preserve">Strona nie skorzystała z przysługującego prawa, nie wniosła uwagi </w:t>
      </w:r>
      <w:r w:rsidR="00C4795C">
        <w:rPr>
          <w:rFonts w:ascii="Arial" w:hAnsi="Arial" w:cs="Arial"/>
          <w:bCs/>
          <w:sz w:val="24"/>
          <w:szCs w:val="24"/>
        </w:rPr>
        <w:br/>
      </w:r>
      <w:r w:rsidR="0047433C" w:rsidRPr="0047433C">
        <w:rPr>
          <w:rFonts w:ascii="Arial" w:hAnsi="Arial" w:cs="Arial"/>
          <w:bCs/>
          <w:sz w:val="24"/>
          <w:szCs w:val="24"/>
        </w:rPr>
        <w:t xml:space="preserve">do sprawy. </w:t>
      </w:r>
    </w:p>
    <w:p w14:paraId="326D0B15" w14:textId="29435A0D" w:rsidR="00FF2D66" w:rsidRPr="00A42681" w:rsidRDefault="003A5E36" w:rsidP="00A42681">
      <w:pPr>
        <w:pStyle w:val="Akapitzlist"/>
        <w:numPr>
          <w:ilvl w:val="0"/>
          <w:numId w:val="77"/>
        </w:numPr>
        <w:spacing w:after="120" w:line="268" w:lineRule="exact"/>
        <w:rPr>
          <w:rFonts w:ascii="Arial" w:hAnsi="Arial" w:cs="Arial"/>
          <w:b/>
          <w:color w:val="000000" w:themeColor="text1"/>
        </w:rPr>
      </w:pPr>
      <w:r w:rsidRPr="00A42681">
        <w:rPr>
          <w:rFonts w:ascii="Arial" w:hAnsi="Arial" w:cs="Arial"/>
          <w:b/>
          <w:color w:val="000000" w:themeColor="text1"/>
        </w:rPr>
        <w:t>Uzasadnienie prawne</w:t>
      </w:r>
      <w:r w:rsidR="00A9680D" w:rsidRPr="00A42681">
        <w:rPr>
          <w:rFonts w:ascii="Arial" w:hAnsi="Arial" w:cs="Arial"/>
          <w:b/>
          <w:color w:val="000000" w:themeColor="text1"/>
        </w:rPr>
        <w:t>:</w:t>
      </w:r>
    </w:p>
    <w:p w14:paraId="4325625B" w14:textId="77777777" w:rsidR="00CA4C00" w:rsidRPr="0047433C" w:rsidRDefault="00CA4C00" w:rsidP="0047433C">
      <w:pPr>
        <w:pStyle w:val="Arial10i5"/>
        <w:spacing w:after="120" w:line="320" w:lineRule="exact"/>
        <w:rPr>
          <w:rFonts w:cs="Arial"/>
          <w:color w:val="auto"/>
          <w:sz w:val="24"/>
          <w:szCs w:val="24"/>
        </w:rPr>
      </w:pPr>
      <w:r w:rsidRPr="0047433C">
        <w:rPr>
          <w:rFonts w:cs="Arial"/>
          <w:color w:val="auto"/>
          <w:sz w:val="24"/>
          <w:szCs w:val="24"/>
        </w:rPr>
        <w:t>Zgodnie z art. 180 ustawy POŚ, eksploatacja instalacji powodująca wprowadzanie gazów lub pyłów do powietrza, wprowadzanie ścieków do wód lub do ziemi, wytwarzanie odpadów jest dozwolona po uzyskaniu pozwolenia, jeżeli jest ono wymagane.</w:t>
      </w:r>
    </w:p>
    <w:p w14:paraId="0C3B1B8C" w14:textId="6519B9C0" w:rsidR="00CA4C00" w:rsidRPr="0047433C" w:rsidRDefault="00CA4C00" w:rsidP="0047433C">
      <w:pPr>
        <w:pStyle w:val="Arial10i5"/>
        <w:spacing w:after="120" w:line="320" w:lineRule="exact"/>
        <w:rPr>
          <w:rFonts w:cs="Arial"/>
          <w:color w:val="auto"/>
          <w:sz w:val="24"/>
          <w:szCs w:val="24"/>
        </w:rPr>
      </w:pPr>
      <w:r w:rsidRPr="0047433C">
        <w:rPr>
          <w:rFonts w:cs="Arial"/>
          <w:color w:val="auto"/>
          <w:sz w:val="24"/>
          <w:szCs w:val="24"/>
        </w:rPr>
        <w:t>Powyższy przepis ustanawia generalną zasadę, zgodnie z którą prowadzenie pewnego rodzaju działalności, powodującej określone skutki dla środowiska, wymaga uzyskania zgody organu administracji. Jak wskazuje NSA, „</w:t>
      </w:r>
      <w:r w:rsidRPr="0047433C">
        <w:rPr>
          <w:rFonts w:cs="Arial"/>
          <w:i/>
          <w:color w:val="auto"/>
          <w:sz w:val="24"/>
          <w:szCs w:val="24"/>
        </w:rPr>
        <w:t>Obowiązek uzyskania pozwolenia jest konsekwencją przede wszystkim tego, że środowisko jest istotnym elementem procesów gospodarczych, w kontekście użytkowania jego zasobów oraz powodowania emisji, która może przekształcić się w</w:t>
      </w:r>
      <w:r w:rsidR="003A5E36" w:rsidRPr="0047433C">
        <w:rPr>
          <w:rFonts w:cs="Arial"/>
          <w:i/>
          <w:color w:val="auto"/>
          <w:sz w:val="24"/>
          <w:szCs w:val="24"/>
        </w:rPr>
        <w:t> </w:t>
      </w:r>
      <w:r w:rsidRPr="0047433C">
        <w:rPr>
          <w:rFonts w:cs="Arial"/>
          <w:i/>
          <w:color w:val="auto"/>
          <w:sz w:val="24"/>
          <w:szCs w:val="24"/>
        </w:rPr>
        <w:t>zanieczyszczenie</w:t>
      </w:r>
      <w:r w:rsidRPr="0047433C">
        <w:rPr>
          <w:rFonts w:cs="Arial"/>
          <w:color w:val="auto"/>
          <w:sz w:val="24"/>
          <w:szCs w:val="24"/>
        </w:rPr>
        <w:t xml:space="preserve">” (wyrok NSA z dnia 10 marca 2020 r., sygn. akt II OSK 1224/18). Działalność, o której stanowi ww. przepis to eksploatacja instalacji, natomiast skutki – to emisja do środowiska substancji, które je zanieczyszczają. Nie każda jednak tego rodzaju działalność wymaga uzyskania pozwolenia. Zgoda organu </w:t>
      </w:r>
      <w:r w:rsidR="00DC041F">
        <w:rPr>
          <w:rFonts w:cs="Arial"/>
          <w:color w:val="auto"/>
          <w:sz w:val="24"/>
          <w:szCs w:val="24"/>
        </w:rPr>
        <w:br/>
      </w:r>
      <w:r w:rsidRPr="0047433C">
        <w:rPr>
          <w:rFonts w:cs="Arial"/>
          <w:color w:val="auto"/>
          <w:sz w:val="24"/>
          <w:szCs w:val="24"/>
        </w:rPr>
        <w:t xml:space="preserve">jest bowiem konieczna wyłącznie wtedy, gdy ustawodawca, w sposób wyraźny, nałoży obowiązek jej otrzymania. </w:t>
      </w:r>
    </w:p>
    <w:p w14:paraId="529C7F35" w14:textId="0E5AB992" w:rsidR="00CA4C00" w:rsidRPr="0047433C" w:rsidRDefault="00CA4C00" w:rsidP="0047433C">
      <w:pPr>
        <w:pStyle w:val="Arial10i5"/>
        <w:spacing w:after="120" w:line="320" w:lineRule="exact"/>
        <w:rPr>
          <w:rFonts w:cs="Arial"/>
          <w:color w:val="auto"/>
          <w:sz w:val="24"/>
          <w:szCs w:val="24"/>
        </w:rPr>
      </w:pPr>
      <w:r w:rsidRPr="0047433C">
        <w:rPr>
          <w:rFonts w:cs="Arial"/>
          <w:color w:val="auto"/>
          <w:sz w:val="24"/>
          <w:szCs w:val="24"/>
        </w:rPr>
        <w:t xml:space="preserve">Pozwolenia, o których stanowi art. 180 ustawy POŚ są nazywane w doktrynie pozwoleniami emisyjnymi. Katalog tych pozwoleń został określony w art. 181 </w:t>
      </w:r>
      <w:r w:rsidR="00FE0E49">
        <w:rPr>
          <w:rFonts w:cs="Arial"/>
          <w:color w:val="auto"/>
          <w:sz w:val="24"/>
          <w:szCs w:val="24"/>
        </w:rPr>
        <w:br/>
      </w:r>
      <w:r w:rsidRPr="0047433C">
        <w:rPr>
          <w:rFonts w:cs="Arial"/>
          <w:color w:val="auto"/>
          <w:sz w:val="24"/>
          <w:szCs w:val="24"/>
        </w:rPr>
        <w:t xml:space="preserve">ust. 1 ustawy POŚ. Jednym z nich jest pozwolenie zintegrowane (art. 181 </w:t>
      </w:r>
      <w:r w:rsidR="00FE0E49">
        <w:rPr>
          <w:rFonts w:cs="Arial"/>
          <w:color w:val="auto"/>
          <w:sz w:val="24"/>
          <w:szCs w:val="24"/>
        </w:rPr>
        <w:br/>
      </w:r>
      <w:r w:rsidRPr="0047433C">
        <w:rPr>
          <w:rFonts w:cs="Arial"/>
          <w:color w:val="auto"/>
          <w:sz w:val="24"/>
          <w:szCs w:val="24"/>
        </w:rPr>
        <w:t>ust. 1 pkt 1 ustawy POŚ).</w:t>
      </w:r>
    </w:p>
    <w:p w14:paraId="58C8FAAE" w14:textId="498DDBF2" w:rsidR="00CA4C00" w:rsidRPr="0047433C" w:rsidRDefault="00CA4C00" w:rsidP="0047433C">
      <w:pPr>
        <w:pStyle w:val="Arial10i5"/>
        <w:spacing w:after="120" w:line="320" w:lineRule="exact"/>
        <w:rPr>
          <w:rFonts w:cs="Arial"/>
          <w:color w:val="auto"/>
          <w:sz w:val="24"/>
          <w:szCs w:val="24"/>
        </w:rPr>
      </w:pPr>
      <w:r w:rsidRPr="0047433C">
        <w:rPr>
          <w:rFonts w:cs="Arial"/>
          <w:color w:val="auto"/>
          <w:sz w:val="24"/>
          <w:szCs w:val="24"/>
        </w:rPr>
        <w:lastRenderedPageBreak/>
        <w:t xml:space="preserve">Ideą pozwolenia zintegrowanego jest kompleksowe zarządzanie emisjami do środowiska. Ujmuje ono bowiem swoją treścią całość oddziaływań na środowisko </w:t>
      </w:r>
      <w:r w:rsidR="0047433C">
        <w:rPr>
          <w:rFonts w:cs="Arial"/>
          <w:color w:val="auto"/>
          <w:sz w:val="24"/>
          <w:szCs w:val="24"/>
        </w:rPr>
        <w:br/>
      </w:r>
      <w:r w:rsidRPr="0047433C">
        <w:rPr>
          <w:rFonts w:cs="Arial"/>
          <w:color w:val="auto"/>
          <w:sz w:val="24"/>
          <w:szCs w:val="24"/>
        </w:rPr>
        <w:t xml:space="preserve">i zastępuje wszelkie pozwolenia sektorowe i ewentualne inne decyzje o charakterze reglamentacyjnym, związane z ochroną środowiska, a wymagane w związku </w:t>
      </w:r>
      <w:r w:rsidR="0047433C">
        <w:rPr>
          <w:rFonts w:cs="Arial"/>
          <w:color w:val="auto"/>
          <w:sz w:val="24"/>
          <w:szCs w:val="24"/>
        </w:rPr>
        <w:br/>
      </w:r>
      <w:r w:rsidRPr="0047433C">
        <w:rPr>
          <w:rFonts w:cs="Arial"/>
          <w:color w:val="auto"/>
          <w:sz w:val="24"/>
          <w:szCs w:val="24"/>
        </w:rPr>
        <w:t xml:space="preserve">z eksploatacją określonych instalacji (tak: </w:t>
      </w:r>
      <w:r w:rsidRPr="0047433C">
        <w:rPr>
          <w:rFonts w:cs="Arial"/>
          <w:i/>
          <w:color w:val="auto"/>
          <w:sz w:val="24"/>
          <w:szCs w:val="24"/>
        </w:rPr>
        <w:t xml:space="preserve">Prawo Ochrony Środowiska. Komentarz, </w:t>
      </w:r>
      <w:r w:rsidR="00FE0E49">
        <w:rPr>
          <w:rFonts w:cs="Arial"/>
          <w:i/>
          <w:color w:val="auto"/>
          <w:sz w:val="24"/>
          <w:szCs w:val="24"/>
        </w:rPr>
        <w:br/>
      </w:r>
      <w:r w:rsidRPr="0047433C">
        <w:rPr>
          <w:rFonts w:cs="Arial"/>
          <w:i/>
          <w:color w:val="auto"/>
          <w:sz w:val="24"/>
          <w:szCs w:val="24"/>
        </w:rPr>
        <w:t>pod red. nauk. M. Górskiego</w:t>
      </w:r>
      <w:r w:rsidRPr="0047433C">
        <w:rPr>
          <w:rFonts w:cs="Arial"/>
          <w:color w:val="auto"/>
          <w:sz w:val="24"/>
          <w:szCs w:val="24"/>
        </w:rPr>
        <w:t xml:space="preserve">, wyd. C.H. Beck, </w:t>
      </w:r>
      <w:proofErr w:type="spellStart"/>
      <w:r w:rsidRPr="0047433C">
        <w:rPr>
          <w:rFonts w:cs="Arial"/>
          <w:color w:val="auto"/>
          <w:sz w:val="24"/>
          <w:szCs w:val="24"/>
        </w:rPr>
        <w:t>Legalis</w:t>
      </w:r>
      <w:proofErr w:type="spellEnd"/>
      <w:r w:rsidRPr="0047433C">
        <w:rPr>
          <w:rFonts w:cs="Arial"/>
          <w:color w:val="auto"/>
          <w:sz w:val="24"/>
          <w:szCs w:val="24"/>
        </w:rPr>
        <w:t xml:space="preserve">). </w:t>
      </w:r>
    </w:p>
    <w:p w14:paraId="3145CAAA" w14:textId="276BDAF4" w:rsidR="00CA4C00" w:rsidRPr="0047433C" w:rsidRDefault="00CA4C00" w:rsidP="0047433C">
      <w:pPr>
        <w:pStyle w:val="Arial10i5"/>
        <w:spacing w:after="120" w:line="320" w:lineRule="exact"/>
        <w:rPr>
          <w:rFonts w:cs="Arial"/>
          <w:color w:val="auto"/>
          <w:sz w:val="24"/>
          <w:szCs w:val="24"/>
        </w:rPr>
      </w:pPr>
      <w:r w:rsidRPr="0047433C">
        <w:rPr>
          <w:rFonts w:cs="Arial"/>
          <w:color w:val="auto"/>
          <w:sz w:val="24"/>
          <w:szCs w:val="24"/>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w:t>
      </w:r>
      <w:r w:rsidR="00E5440F">
        <w:rPr>
          <w:rFonts w:cs="Arial"/>
          <w:color w:val="auto"/>
          <w:sz w:val="24"/>
          <w:szCs w:val="24"/>
        </w:rPr>
        <w:br/>
      </w:r>
      <w:r w:rsidRPr="0047433C">
        <w:rPr>
          <w:rFonts w:cs="Arial"/>
          <w:color w:val="auto"/>
          <w:sz w:val="24"/>
          <w:szCs w:val="24"/>
        </w:rPr>
        <w:t xml:space="preserve">lub procesów technologicznych. Zgodnie natomiast z art. 201 ust. 2 ustawy POŚ, minister właściwy do spraw klimatu określi, w drodze rozporządzenia, rodzaje instalacji mogących powodować znaczne zanieczyszczenie poszczególnych elementów przyrodniczych albo środowiska jako całości. </w:t>
      </w:r>
    </w:p>
    <w:p w14:paraId="5D7CB359" w14:textId="6A38E43C" w:rsidR="00CA4C00" w:rsidRPr="0047433C" w:rsidRDefault="00CA4C00" w:rsidP="0047433C">
      <w:pPr>
        <w:pStyle w:val="Arial10i5"/>
        <w:spacing w:after="120" w:line="320" w:lineRule="exact"/>
        <w:rPr>
          <w:rFonts w:cs="Arial"/>
          <w:color w:val="auto"/>
          <w:sz w:val="24"/>
          <w:szCs w:val="24"/>
        </w:rPr>
      </w:pPr>
      <w:r w:rsidRPr="0047433C">
        <w:rPr>
          <w:rFonts w:cs="Arial"/>
          <w:color w:val="auto"/>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w:t>
      </w:r>
      <w:r w:rsidR="00FE0E49">
        <w:rPr>
          <w:rFonts w:cs="Arial"/>
          <w:color w:val="auto"/>
          <w:sz w:val="24"/>
          <w:szCs w:val="24"/>
        </w:rPr>
        <w:br/>
      </w:r>
      <w:r w:rsidRPr="0047433C">
        <w:rPr>
          <w:rFonts w:cs="Arial"/>
          <w:color w:val="auto"/>
          <w:sz w:val="24"/>
          <w:szCs w:val="24"/>
        </w:rPr>
        <w:t>z dnia 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w:t>
      </w:r>
      <w:r w:rsidR="001E4769" w:rsidRPr="0047433C">
        <w:rPr>
          <w:rFonts w:cs="Arial"/>
          <w:color w:val="auto"/>
          <w:sz w:val="24"/>
          <w:szCs w:val="24"/>
        </w:rPr>
        <w:t> </w:t>
      </w:r>
      <w:r w:rsidRPr="0047433C">
        <w:rPr>
          <w:rFonts w:cs="Arial"/>
          <w:color w:val="auto"/>
          <w:sz w:val="24"/>
          <w:szCs w:val="24"/>
        </w:rPr>
        <w:t xml:space="preserve">rozporządzeniu, </w:t>
      </w:r>
      <w:r w:rsidR="00E5440F">
        <w:rPr>
          <w:rFonts w:cs="Arial"/>
          <w:color w:val="auto"/>
          <w:sz w:val="24"/>
          <w:szCs w:val="24"/>
        </w:rPr>
        <w:br/>
      </w:r>
      <w:r w:rsidRPr="0047433C">
        <w:rPr>
          <w:rFonts w:cs="Arial"/>
          <w:color w:val="auto"/>
          <w:sz w:val="24"/>
          <w:szCs w:val="24"/>
        </w:rPr>
        <w:t>ma obowiązek uzyskać pozwolenie zintegrowane (por. wyrok WSA w</w:t>
      </w:r>
      <w:r w:rsidR="00565212" w:rsidRPr="0047433C">
        <w:rPr>
          <w:rFonts w:cs="Arial"/>
          <w:color w:val="auto"/>
          <w:sz w:val="24"/>
          <w:szCs w:val="24"/>
        </w:rPr>
        <w:t> </w:t>
      </w:r>
      <w:r w:rsidRPr="0047433C">
        <w:rPr>
          <w:rFonts w:cs="Arial"/>
          <w:color w:val="auto"/>
          <w:sz w:val="24"/>
          <w:szCs w:val="24"/>
        </w:rPr>
        <w:t xml:space="preserve">Olsztynie </w:t>
      </w:r>
      <w:r w:rsidR="00FE0E49">
        <w:rPr>
          <w:rFonts w:cs="Arial"/>
          <w:color w:val="auto"/>
          <w:sz w:val="24"/>
          <w:szCs w:val="24"/>
        </w:rPr>
        <w:br/>
      </w:r>
      <w:r w:rsidRPr="0047433C">
        <w:rPr>
          <w:rFonts w:cs="Arial"/>
          <w:color w:val="auto"/>
          <w:sz w:val="24"/>
          <w:szCs w:val="24"/>
        </w:rPr>
        <w:t>z</w:t>
      </w:r>
      <w:r w:rsidR="00844B2F" w:rsidRPr="0047433C">
        <w:rPr>
          <w:rFonts w:cs="Arial"/>
          <w:color w:val="auto"/>
          <w:sz w:val="24"/>
          <w:szCs w:val="24"/>
        </w:rPr>
        <w:t> </w:t>
      </w:r>
      <w:r w:rsidRPr="0047433C">
        <w:rPr>
          <w:rFonts w:cs="Arial"/>
          <w:color w:val="auto"/>
          <w:sz w:val="24"/>
          <w:szCs w:val="24"/>
        </w:rPr>
        <w:t xml:space="preserve">dnia 26 września 2019 r., sygn. akt II SA/Ol 443/19). Co ważne, pozwolenie zintegrowane, mimo że – w istocie rzeczy – zastępuje tzw. pozwolenia sektorowe </w:t>
      </w:r>
      <w:r w:rsidR="00FE0E49">
        <w:rPr>
          <w:rFonts w:cs="Arial"/>
          <w:color w:val="auto"/>
          <w:sz w:val="24"/>
          <w:szCs w:val="24"/>
        </w:rPr>
        <w:br/>
      </w:r>
      <w:r w:rsidRPr="0047433C">
        <w:rPr>
          <w:rFonts w:cs="Arial"/>
          <w:color w:val="auto"/>
          <w:sz w:val="24"/>
          <w:szCs w:val="24"/>
        </w:rPr>
        <w:t>(por. art. 182 i</w:t>
      </w:r>
      <w:r w:rsidR="00565212" w:rsidRPr="0047433C">
        <w:rPr>
          <w:rFonts w:cs="Arial"/>
          <w:color w:val="auto"/>
          <w:sz w:val="24"/>
          <w:szCs w:val="24"/>
        </w:rPr>
        <w:t> </w:t>
      </w:r>
      <w:r w:rsidRPr="0047433C">
        <w:rPr>
          <w:rFonts w:cs="Arial"/>
          <w:color w:val="auto"/>
          <w:sz w:val="24"/>
          <w:szCs w:val="24"/>
        </w:rPr>
        <w:t xml:space="preserve">art. 211 ust. 1 ustawy POŚ), to nie może być przez nie zastępowane (analogicznie: wyrok WSA w Lublinie z dnia 13 września 2010 r., sygn. akt II SA/Lu 205/10).  </w:t>
      </w:r>
    </w:p>
    <w:p w14:paraId="13F94423" w14:textId="77777777" w:rsidR="00CA4C00" w:rsidRPr="0047433C" w:rsidRDefault="00CA4C00" w:rsidP="0047433C">
      <w:pPr>
        <w:pStyle w:val="Arial10i5"/>
        <w:spacing w:after="120" w:line="320" w:lineRule="exact"/>
        <w:rPr>
          <w:rFonts w:cs="Arial"/>
          <w:color w:val="auto"/>
          <w:sz w:val="24"/>
          <w:szCs w:val="24"/>
        </w:rPr>
      </w:pPr>
      <w:r w:rsidRPr="0047433C">
        <w:rPr>
          <w:rFonts w:cs="Arial"/>
          <w:color w:val="auto"/>
          <w:sz w:val="24"/>
          <w:szCs w:val="24"/>
        </w:rPr>
        <w:t>Pozwolenie zintegrowane wydaje, w drodze decyzji, na wniosek prowadzącego instalację, organ ochrony środowiska (art. 183 ust. 1 w zw. z art. 184 ust. 1 ustawy POŚ).</w:t>
      </w:r>
    </w:p>
    <w:p w14:paraId="5CB7AE48" w14:textId="02FCCB81" w:rsidR="00CA4C00" w:rsidRPr="0047433C" w:rsidRDefault="00CA4C00" w:rsidP="0047433C">
      <w:pPr>
        <w:pStyle w:val="WW-BodyText212"/>
        <w:spacing w:line="320" w:lineRule="exact"/>
        <w:jc w:val="left"/>
        <w:rPr>
          <w:rFonts w:ascii="Arial" w:hAnsi="Arial" w:cs="Arial"/>
        </w:rPr>
      </w:pPr>
      <w:r w:rsidRPr="0047433C">
        <w:rPr>
          <w:rFonts w:ascii="Arial" w:hAnsi="Arial" w:cs="Arial"/>
        </w:rPr>
        <w:t xml:space="preserve">System organów ochrony środowiska został określony w art. 376 i nast. ustawy POŚ. </w:t>
      </w:r>
      <w:r w:rsidR="00CF128E">
        <w:rPr>
          <w:rFonts w:ascii="Arial" w:hAnsi="Arial" w:cs="Arial"/>
        </w:rPr>
        <w:br/>
      </w:r>
      <w:r w:rsidRPr="0047433C">
        <w:rPr>
          <w:rFonts w:ascii="Arial" w:hAnsi="Arial" w:cs="Arial"/>
        </w:rPr>
        <w:t>Jak wynika z art. 376 pkt 2b ustawy POŚ, jednym z organów ochrony środowiska jest marszałek województwa. Jego kompetencje określa art. 378 ust. 2a ustawy POŚ. Zgodnie z tym przepisem, marszałek województwa jest właściwy w sprawach:</w:t>
      </w:r>
    </w:p>
    <w:p w14:paraId="0DA5E982" w14:textId="3717D86C" w:rsidR="00CA4C00" w:rsidRPr="0047433C" w:rsidRDefault="00CA4C00" w:rsidP="008A6686">
      <w:pPr>
        <w:pStyle w:val="WW-BodyText212"/>
        <w:numPr>
          <w:ilvl w:val="0"/>
          <w:numId w:val="82"/>
        </w:numPr>
        <w:spacing w:line="320" w:lineRule="exact"/>
        <w:ind w:left="714" w:hanging="357"/>
        <w:jc w:val="left"/>
        <w:rPr>
          <w:rFonts w:ascii="Arial" w:hAnsi="Arial" w:cs="Arial"/>
        </w:rPr>
      </w:pPr>
      <w:r w:rsidRPr="0047433C">
        <w:rPr>
          <w:rFonts w:ascii="Arial" w:hAnsi="Arial" w:cs="Arial"/>
        </w:rPr>
        <w:t xml:space="preserve">przedsięwzięć i zdarzeń na terenach zakładów, gdzie jest eksploatowana instalacja, która jest kwalifikowana jako przedsięwzięcie </w:t>
      </w:r>
      <w:r w:rsidRPr="0047433C">
        <w:rPr>
          <w:rFonts w:ascii="Arial" w:hAnsi="Arial" w:cs="Arial"/>
          <w:u w:val="single"/>
        </w:rPr>
        <w:t>mogące zawsze znacząco oddziaływać na środowisko</w:t>
      </w:r>
      <w:r w:rsidRPr="0047433C">
        <w:rPr>
          <w:rFonts w:ascii="Arial" w:hAnsi="Arial" w:cs="Arial"/>
        </w:rPr>
        <w:t xml:space="preserve"> w rozumieniu ustawy z dnia </w:t>
      </w:r>
      <w:r w:rsidR="00EE1543">
        <w:rPr>
          <w:rFonts w:ascii="Arial" w:hAnsi="Arial" w:cs="Arial"/>
        </w:rPr>
        <w:br/>
      </w:r>
      <w:r w:rsidRPr="0047433C">
        <w:rPr>
          <w:rFonts w:ascii="Arial" w:hAnsi="Arial" w:cs="Arial"/>
        </w:rPr>
        <w:t>3 października 2008 r. o udostępnianiu informacji o środowisku i jego ochronie, udziale społeczeństwa w ochronie środowiska oraz o</w:t>
      </w:r>
      <w:r w:rsidR="0078500F" w:rsidRPr="0047433C">
        <w:rPr>
          <w:rFonts w:ascii="Arial" w:hAnsi="Arial" w:cs="Arial"/>
        </w:rPr>
        <w:t> </w:t>
      </w:r>
      <w:r w:rsidRPr="0047433C">
        <w:rPr>
          <w:rFonts w:ascii="Arial" w:hAnsi="Arial" w:cs="Arial"/>
        </w:rPr>
        <w:t xml:space="preserve">ocenach oddziaływania </w:t>
      </w:r>
      <w:r w:rsidR="00CF128E">
        <w:rPr>
          <w:rFonts w:ascii="Arial" w:hAnsi="Arial" w:cs="Arial"/>
        </w:rPr>
        <w:br/>
      </w:r>
      <w:r w:rsidRPr="0047433C">
        <w:rPr>
          <w:rFonts w:ascii="Arial" w:hAnsi="Arial" w:cs="Arial"/>
        </w:rPr>
        <w:t>na środowisko;</w:t>
      </w:r>
    </w:p>
    <w:p w14:paraId="30FBE28A" w14:textId="4C3D4427" w:rsidR="00CA4C00" w:rsidRPr="0047433C" w:rsidRDefault="00CA4C00" w:rsidP="008A6686">
      <w:pPr>
        <w:pStyle w:val="WW-BodyText212"/>
        <w:numPr>
          <w:ilvl w:val="0"/>
          <w:numId w:val="82"/>
        </w:numPr>
        <w:spacing w:line="320" w:lineRule="exact"/>
        <w:ind w:left="714" w:hanging="357"/>
        <w:jc w:val="left"/>
        <w:rPr>
          <w:rFonts w:ascii="Arial" w:hAnsi="Arial" w:cs="Arial"/>
        </w:rPr>
      </w:pPr>
      <w:r w:rsidRPr="0047433C">
        <w:rPr>
          <w:rFonts w:ascii="Arial" w:hAnsi="Arial" w:cs="Arial"/>
        </w:rPr>
        <w:lastRenderedPageBreak/>
        <w:t xml:space="preserve">przedsięwzięcia mogącego zawsze znacząco oddziaływać na środowisko </w:t>
      </w:r>
      <w:r w:rsidR="00EE1543">
        <w:rPr>
          <w:rFonts w:ascii="Arial" w:hAnsi="Arial" w:cs="Arial"/>
        </w:rPr>
        <w:br/>
      </w:r>
      <w:r w:rsidRPr="0047433C">
        <w:rPr>
          <w:rFonts w:ascii="Arial" w:hAnsi="Arial" w:cs="Arial"/>
        </w:rPr>
        <w:t xml:space="preserve">w rozumieniu ustawy z dnia 3 października 2008 r. o udostępnianiu informacji </w:t>
      </w:r>
      <w:r w:rsidR="00EE1543">
        <w:rPr>
          <w:rFonts w:ascii="Arial" w:hAnsi="Arial" w:cs="Arial"/>
        </w:rPr>
        <w:br/>
      </w:r>
      <w:r w:rsidRPr="0047433C">
        <w:rPr>
          <w:rFonts w:ascii="Arial" w:hAnsi="Arial" w:cs="Arial"/>
        </w:rPr>
        <w:t xml:space="preserve">o środowisku i jego ochronie, udziale społeczeństwa w ochronie środowiska </w:t>
      </w:r>
      <w:r w:rsidR="00293876">
        <w:rPr>
          <w:rFonts w:ascii="Arial" w:hAnsi="Arial" w:cs="Arial"/>
        </w:rPr>
        <w:br/>
      </w:r>
      <w:r w:rsidRPr="0047433C">
        <w:rPr>
          <w:rFonts w:ascii="Arial" w:hAnsi="Arial" w:cs="Arial"/>
        </w:rPr>
        <w:t>oraz o ocenach oddziaływania na środowisko, realizowanego na terenach innych niż wymienione w pkt 1;</w:t>
      </w:r>
    </w:p>
    <w:p w14:paraId="4A2E9875" w14:textId="3E3D05D0" w:rsidR="00CA4C00" w:rsidRPr="0047433C" w:rsidRDefault="00CA4C00" w:rsidP="008A6686">
      <w:pPr>
        <w:pStyle w:val="WW-BodyText212"/>
        <w:numPr>
          <w:ilvl w:val="0"/>
          <w:numId w:val="82"/>
        </w:numPr>
        <w:spacing w:line="320" w:lineRule="exact"/>
        <w:ind w:left="714" w:hanging="357"/>
        <w:jc w:val="left"/>
        <w:rPr>
          <w:rFonts w:ascii="Arial" w:hAnsi="Arial" w:cs="Arial"/>
        </w:rPr>
      </w:pPr>
      <w:r w:rsidRPr="0047433C">
        <w:rPr>
          <w:rFonts w:ascii="Arial" w:hAnsi="Arial" w:cs="Arial"/>
        </w:rPr>
        <w:t>pozwolenia na wytwarzanie odpadów i pozwolenia zintegrowanego dla instalacji komunalnych, o których mowa w art. 38b ust. 1 pkt 1 ustawy z dnia 14 grudnia 2012 r. o</w:t>
      </w:r>
      <w:r w:rsidR="00844B2F" w:rsidRPr="0047433C">
        <w:rPr>
          <w:rFonts w:ascii="Arial" w:hAnsi="Arial" w:cs="Arial"/>
        </w:rPr>
        <w:t> </w:t>
      </w:r>
      <w:r w:rsidRPr="0047433C">
        <w:rPr>
          <w:rFonts w:ascii="Arial" w:hAnsi="Arial" w:cs="Arial"/>
        </w:rPr>
        <w:t xml:space="preserve">odpadach; </w:t>
      </w:r>
    </w:p>
    <w:p w14:paraId="789B8F8D" w14:textId="248B1FB7" w:rsidR="00CA4C00" w:rsidRPr="0047433C" w:rsidRDefault="00CA4C00" w:rsidP="008A6686">
      <w:pPr>
        <w:pStyle w:val="WW-BodyText212"/>
        <w:numPr>
          <w:ilvl w:val="0"/>
          <w:numId w:val="82"/>
        </w:numPr>
        <w:spacing w:line="320" w:lineRule="exact"/>
        <w:ind w:left="714" w:hanging="357"/>
        <w:jc w:val="left"/>
        <w:rPr>
          <w:rFonts w:ascii="Arial" w:hAnsi="Arial" w:cs="Arial"/>
        </w:rPr>
      </w:pPr>
      <w:r w:rsidRPr="0047433C">
        <w:rPr>
          <w:rFonts w:ascii="Arial" w:hAnsi="Arial" w:cs="Arial"/>
        </w:rPr>
        <w:t xml:space="preserve">o których mowa w art. 237 i art. 362 ust. 1 </w:t>
      </w:r>
      <w:r w:rsidR="001222B9">
        <w:rPr>
          <w:rFonts w:ascii="Arial" w:hAnsi="Arial" w:cs="Arial"/>
        </w:rPr>
        <w:t xml:space="preserve">- </w:t>
      </w:r>
      <w:r w:rsidRPr="0047433C">
        <w:rPr>
          <w:rFonts w:ascii="Arial" w:hAnsi="Arial" w:cs="Arial"/>
        </w:rPr>
        <w:t xml:space="preserve">3, w zakresie dróg innych </w:t>
      </w:r>
      <w:r w:rsidR="00293876">
        <w:rPr>
          <w:rFonts w:ascii="Arial" w:hAnsi="Arial" w:cs="Arial"/>
        </w:rPr>
        <w:br/>
      </w:r>
      <w:r w:rsidRPr="0047433C">
        <w:rPr>
          <w:rFonts w:ascii="Arial" w:hAnsi="Arial" w:cs="Arial"/>
        </w:rPr>
        <w:t>niż autostrady i</w:t>
      </w:r>
      <w:r w:rsidR="00844B2F" w:rsidRPr="0047433C">
        <w:rPr>
          <w:rFonts w:ascii="Arial" w:hAnsi="Arial" w:cs="Arial"/>
        </w:rPr>
        <w:t> </w:t>
      </w:r>
      <w:r w:rsidRPr="0047433C">
        <w:rPr>
          <w:rFonts w:ascii="Arial" w:hAnsi="Arial" w:cs="Arial"/>
        </w:rPr>
        <w:t xml:space="preserve">drogi ekspresowe, usytuowanych w miastach na prawach powiatu. </w:t>
      </w:r>
    </w:p>
    <w:p w14:paraId="02DF0645" w14:textId="28D688CC" w:rsidR="00CA4C00" w:rsidRPr="0047433C" w:rsidRDefault="00CA4C00" w:rsidP="0047433C">
      <w:pPr>
        <w:pStyle w:val="WW-BodyText212"/>
        <w:spacing w:line="320" w:lineRule="exact"/>
        <w:jc w:val="left"/>
        <w:rPr>
          <w:rFonts w:ascii="Arial" w:hAnsi="Arial" w:cs="Arial"/>
        </w:rPr>
      </w:pPr>
      <w:r w:rsidRPr="0047433C">
        <w:rPr>
          <w:rFonts w:ascii="Arial" w:hAnsi="Arial" w:cs="Arial"/>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t>
      </w:r>
      <w:r w:rsidR="00CF128E">
        <w:rPr>
          <w:rFonts w:ascii="Arial" w:hAnsi="Arial" w:cs="Arial"/>
        </w:rPr>
        <w:br/>
      </w:r>
      <w:r w:rsidRPr="0047433C">
        <w:rPr>
          <w:rFonts w:ascii="Arial" w:hAnsi="Arial" w:cs="Arial"/>
        </w:rPr>
        <w:t xml:space="preserve">w art. 38b ust. 1 pkt 1 ustawy o odpadach. </w:t>
      </w:r>
    </w:p>
    <w:p w14:paraId="1E08D4B8" w14:textId="45C5472C" w:rsidR="002C40A0" w:rsidRPr="0047433C" w:rsidRDefault="00CA4C00" w:rsidP="0047433C">
      <w:pPr>
        <w:pStyle w:val="WW-BodyText212"/>
        <w:spacing w:line="320" w:lineRule="exact"/>
        <w:jc w:val="left"/>
        <w:rPr>
          <w:rFonts w:ascii="Arial" w:hAnsi="Arial" w:cs="Arial"/>
          <w:color w:val="auto"/>
        </w:rPr>
      </w:pPr>
      <w:r w:rsidRPr="0047433C">
        <w:rPr>
          <w:rFonts w:ascii="Arial" w:hAnsi="Arial" w:cs="Arial"/>
        </w:rPr>
        <w:t xml:space="preserve">Katalog przedsięwzięć, mogących zawsze znacząco oddziaływać na środowisko określa rozporządzenie Rady Ministrów z dnia 10 września 2019 r. w sprawie przedsięwzięć mogących znacząco oddziaływać na środowisko (Dz. U. z 2019 r., poz. 1839). </w:t>
      </w:r>
      <w:r w:rsidR="002C40A0" w:rsidRPr="0047433C">
        <w:rPr>
          <w:rFonts w:ascii="Arial" w:hAnsi="Arial" w:cs="Arial"/>
          <w:color w:val="auto"/>
        </w:rPr>
        <w:t xml:space="preserve">Definicja legalna instalacji komunalnej znajduje się z kolei w art. 35 ust. 6 ustawy o odpadach. Zgodnie z tym przepisem, instalacją komunalną jest instalacja do przetwarzania niesegregowanych (zmieszanych) odpadów komunalnych lub pozostałości </w:t>
      </w:r>
      <w:r w:rsidR="00CF128E">
        <w:rPr>
          <w:rFonts w:ascii="Arial" w:hAnsi="Arial" w:cs="Arial"/>
          <w:color w:val="auto"/>
        </w:rPr>
        <w:br/>
      </w:r>
      <w:r w:rsidR="002C40A0" w:rsidRPr="0047433C">
        <w:rPr>
          <w:rFonts w:ascii="Arial" w:hAnsi="Arial" w:cs="Arial"/>
          <w:color w:val="auto"/>
        </w:rPr>
        <w:t xml:space="preserve">z przetwarzania tych odpadów, określona na liście, o której mowa w art. 38b </w:t>
      </w:r>
      <w:r w:rsidR="00293876">
        <w:rPr>
          <w:rFonts w:ascii="Arial" w:hAnsi="Arial" w:cs="Arial"/>
          <w:color w:val="auto"/>
        </w:rPr>
        <w:br/>
      </w:r>
      <w:r w:rsidR="002C40A0" w:rsidRPr="0047433C">
        <w:rPr>
          <w:rFonts w:ascii="Arial" w:hAnsi="Arial" w:cs="Arial"/>
          <w:color w:val="auto"/>
        </w:rPr>
        <w:t xml:space="preserve">ust. 1 pkt 1, spełniająca wymagania najlepszej dostępnej techniki, o której mowa </w:t>
      </w:r>
      <w:r w:rsidR="00293876">
        <w:rPr>
          <w:rFonts w:ascii="Arial" w:hAnsi="Arial" w:cs="Arial"/>
          <w:color w:val="auto"/>
        </w:rPr>
        <w:br/>
      </w:r>
      <w:r w:rsidR="002C40A0" w:rsidRPr="0047433C">
        <w:rPr>
          <w:rFonts w:ascii="Arial" w:hAnsi="Arial" w:cs="Arial"/>
          <w:color w:val="auto"/>
        </w:rPr>
        <w:t>w art. 207 ustawy POŚ, lub technologii, o której mowa w art. 143 tej ustawy,</w:t>
      </w:r>
      <w:r w:rsidR="00293876">
        <w:rPr>
          <w:rFonts w:ascii="Arial" w:hAnsi="Arial" w:cs="Arial"/>
          <w:color w:val="auto"/>
        </w:rPr>
        <w:t xml:space="preserve"> </w:t>
      </w:r>
      <w:r w:rsidR="002C40A0" w:rsidRPr="0047433C">
        <w:rPr>
          <w:rFonts w:ascii="Arial" w:hAnsi="Arial" w:cs="Arial"/>
          <w:color w:val="auto"/>
        </w:rPr>
        <w:t>zapewniająca:</w:t>
      </w:r>
    </w:p>
    <w:p w14:paraId="53D5625F" w14:textId="77777777" w:rsidR="002C40A0" w:rsidRPr="0047433C" w:rsidRDefault="002C40A0" w:rsidP="008A6686">
      <w:pPr>
        <w:pStyle w:val="WW-BodyText212"/>
        <w:numPr>
          <w:ilvl w:val="0"/>
          <w:numId w:val="98"/>
        </w:numPr>
        <w:spacing w:line="320" w:lineRule="exact"/>
        <w:ind w:left="714" w:hanging="357"/>
        <w:jc w:val="left"/>
        <w:rPr>
          <w:rFonts w:ascii="Arial" w:hAnsi="Arial" w:cs="Arial"/>
          <w:color w:val="auto"/>
        </w:rPr>
      </w:pPr>
      <w:r w:rsidRPr="0047433C">
        <w:rPr>
          <w:rFonts w:ascii="Arial" w:hAnsi="Arial" w:cs="Arial"/>
          <w:color w:val="auto"/>
        </w:rPr>
        <w:t>mechaniczno-biologiczne przetwarzanie niesegregowanych (zmieszanych) odpadów komunalnych i wydzielanie z niesegregowanych (zmieszanych) odpadów komunalnych frakcji nadających się w całości lub w części do odzysku, lub</w:t>
      </w:r>
    </w:p>
    <w:p w14:paraId="0B8A7E32" w14:textId="1D402011" w:rsidR="00CA4C00" w:rsidRPr="0047433C" w:rsidRDefault="002C40A0" w:rsidP="008A6686">
      <w:pPr>
        <w:pStyle w:val="WW-BodyText212"/>
        <w:numPr>
          <w:ilvl w:val="0"/>
          <w:numId w:val="98"/>
        </w:numPr>
        <w:spacing w:line="320" w:lineRule="exact"/>
        <w:ind w:left="714" w:hanging="357"/>
        <w:jc w:val="left"/>
        <w:rPr>
          <w:rFonts w:ascii="Arial" w:hAnsi="Arial" w:cs="Arial"/>
          <w:color w:val="auto"/>
        </w:rPr>
      </w:pPr>
      <w:r w:rsidRPr="0047433C">
        <w:rPr>
          <w:rFonts w:ascii="Arial" w:hAnsi="Arial" w:cs="Arial"/>
          <w:color w:val="auto"/>
        </w:rPr>
        <w:t>składowanie odpadów powstających w procesie mechaniczno-biologicznego przetwarzania niesegregowanych (zmieszanych) odpadów komunalnych oraz pozostałości z sortowania odpadów komunalnych.</w:t>
      </w:r>
    </w:p>
    <w:p w14:paraId="5B17EEA6" w14:textId="3C484BE2" w:rsidR="00CA4C00" w:rsidRPr="0047433C" w:rsidRDefault="00CA4C00" w:rsidP="0047433C">
      <w:pPr>
        <w:pStyle w:val="WW-BodyText212"/>
        <w:spacing w:line="320" w:lineRule="exact"/>
        <w:jc w:val="left"/>
        <w:rPr>
          <w:rFonts w:ascii="Arial" w:hAnsi="Arial" w:cs="Arial"/>
        </w:rPr>
      </w:pPr>
      <w:r w:rsidRPr="0047433C">
        <w:rPr>
          <w:rFonts w:ascii="Arial" w:hAnsi="Arial" w:cs="Arial"/>
        </w:rPr>
        <w:t xml:space="preserve">Treść pozwolenia zintegrowanego wyznacza zasadniczo art. 211 ust. 1 ustawy POŚ, wskazując, że pozwolenie zintegrowane spełnia wymagania określone dla pozwoleń, </w:t>
      </w:r>
      <w:r w:rsidR="00EE1543">
        <w:rPr>
          <w:rFonts w:ascii="Arial" w:hAnsi="Arial" w:cs="Arial"/>
        </w:rPr>
        <w:br/>
      </w:r>
      <w:r w:rsidRPr="0047433C">
        <w:rPr>
          <w:rFonts w:ascii="Arial" w:hAnsi="Arial" w:cs="Arial"/>
        </w:rPr>
        <w:t xml:space="preserve">o których mowa w art. 181 ust. 1 pkt 2 i 4 (tj. pozwolenia na wprowadzanie gazów </w:t>
      </w:r>
      <w:r w:rsidR="00293876">
        <w:rPr>
          <w:rFonts w:ascii="Arial" w:hAnsi="Arial" w:cs="Arial"/>
        </w:rPr>
        <w:br/>
      </w:r>
      <w:r w:rsidRPr="0047433C">
        <w:rPr>
          <w:rFonts w:ascii="Arial" w:hAnsi="Arial" w:cs="Arial"/>
        </w:rPr>
        <w:t xml:space="preserve">lub pyłów do powietrza oraz pozwolenia na wytwarzanie odpadów), pozwolenia wodnoprawnego na pobór wód oraz pozwolenia wodnoprawnego na wprowadzanie ścieków do wód lub do ziemi. Dodatkowe elementy pozwolenia zintegrowanego zostały określone w art. 211 ust. 3-9 ustawy POŚ, a także w art. 202 ust. 1-6 ustawy POŚ. </w:t>
      </w:r>
    </w:p>
    <w:p w14:paraId="402B2FC5" w14:textId="3C940255" w:rsidR="00CA4C00" w:rsidRPr="0047433C" w:rsidRDefault="00CA4C00" w:rsidP="00E42951">
      <w:pPr>
        <w:pStyle w:val="WW-BodyText212"/>
        <w:spacing w:line="320" w:lineRule="exact"/>
        <w:jc w:val="left"/>
        <w:rPr>
          <w:rFonts w:ascii="Arial" w:hAnsi="Arial" w:cs="Arial"/>
        </w:rPr>
      </w:pPr>
      <w:r w:rsidRPr="0047433C">
        <w:rPr>
          <w:rFonts w:ascii="Arial" w:hAnsi="Arial" w:cs="Arial"/>
        </w:rPr>
        <w:t xml:space="preserve">Pozwolenia zintegrowane wydawane są, co do zasady, na czas nieoznaczony </w:t>
      </w:r>
      <w:r w:rsidR="00E5440F">
        <w:rPr>
          <w:rFonts w:ascii="Arial" w:hAnsi="Arial" w:cs="Arial"/>
        </w:rPr>
        <w:br/>
      </w:r>
      <w:r w:rsidRPr="0047433C">
        <w:rPr>
          <w:rFonts w:ascii="Arial" w:hAnsi="Arial" w:cs="Arial"/>
        </w:rPr>
        <w:t xml:space="preserve">(art. 188  ust. 1 ustawy POŚ). Trzeba jednak zauważyć, że dotyczą one instalacji, </w:t>
      </w:r>
      <w:r w:rsidR="00293876">
        <w:rPr>
          <w:rFonts w:ascii="Arial" w:hAnsi="Arial" w:cs="Arial"/>
        </w:rPr>
        <w:br/>
      </w:r>
      <w:r w:rsidRPr="0047433C">
        <w:rPr>
          <w:rFonts w:ascii="Arial" w:hAnsi="Arial" w:cs="Arial"/>
        </w:rPr>
        <w:lastRenderedPageBreak/>
        <w:t xml:space="preserve">które są cały czas eksploatowane oraz zmieniają się w czasie. Stąd też ustawodawca przewidział możliwość zmiany pozwoleń zintegrowanych, odstępując tym samym </w:t>
      </w:r>
      <w:r w:rsidR="00EE1543">
        <w:rPr>
          <w:rFonts w:ascii="Arial" w:hAnsi="Arial" w:cs="Arial"/>
        </w:rPr>
        <w:br/>
      </w:r>
      <w:r w:rsidRPr="0047433C">
        <w:rPr>
          <w:rFonts w:ascii="Arial" w:hAnsi="Arial" w:cs="Arial"/>
        </w:rPr>
        <w:t xml:space="preserve">od ogólnej zasady trwałości decyzji administracyjnych, określonej w art. 16 KPA. Podstawą dokonania zmiany pozwolenia zintegrowanego są zasadniczo przepisy </w:t>
      </w:r>
      <w:r w:rsidR="00EE1543">
        <w:rPr>
          <w:rFonts w:ascii="Arial" w:hAnsi="Arial" w:cs="Arial"/>
        </w:rPr>
        <w:br/>
      </w:r>
      <w:r w:rsidRPr="0047433C">
        <w:rPr>
          <w:rFonts w:ascii="Arial" w:hAnsi="Arial" w:cs="Arial"/>
        </w:rPr>
        <w:t>art. 192 ustawy POŚ w zw. z art. 163 KPA (analogicznie: wyrok NSA z dnia</w:t>
      </w:r>
      <w:r w:rsidR="00EE1543">
        <w:rPr>
          <w:rFonts w:ascii="Arial" w:hAnsi="Arial" w:cs="Arial"/>
        </w:rPr>
        <w:br/>
      </w:r>
      <w:r w:rsidRPr="0047433C">
        <w:rPr>
          <w:rFonts w:ascii="Arial" w:hAnsi="Arial" w:cs="Arial"/>
        </w:rPr>
        <w:t xml:space="preserve">19 września 2019 r., sygn. akt: II OSK 821/18). Pierwszy z tych przepisów stanowi, </w:t>
      </w:r>
      <w:r w:rsidR="00EE1543">
        <w:rPr>
          <w:rFonts w:ascii="Arial" w:hAnsi="Arial" w:cs="Arial"/>
        </w:rPr>
        <w:br/>
      </w:r>
      <w:r w:rsidRPr="0047433C">
        <w:rPr>
          <w:rFonts w:ascii="Arial" w:hAnsi="Arial" w:cs="Arial"/>
        </w:rPr>
        <w:t xml:space="preserve">że przepisy o wydawaniu pozwolenia </w:t>
      </w:r>
      <w:r w:rsidRPr="0047433C">
        <w:rPr>
          <w:rFonts w:ascii="Arial" w:hAnsi="Arial" w:cs="Arial"/>
          <w:u w:val="single"/>
        </w:rPr>
        <w:t>stosuje się odpowiednio w przypadku zmiany jego warunków</w:t>
      </w:r>
      <w:r w:rsidRPr="0047433C">
        <w:rPr>
          <w:rFonts w:ascii="Arial" w:hAnsi="Arial" w:cs="Arial"/>
        </w:rPr>
        <w:t xml:space="preserve">. Zgodnie natomiast z art. 163 KPA, organ administracji publicznej </w:t>
      </w:r>
      <w:r w:rsidRPr="0047433C">
        <w:rPr>
          <w:rFonts w:ascii="Arial" w:hAnsi="Arial" w:cs="Arial"/>
          <w:u w:val="single"/>
        </w:rPr>
        <w:t>może uchylić lub zmienić decyzję, na mocy której strona nabyła prawo</w:t>
      </w:r>
      <w:r w:rsidRPr="0047433C">
        <w:rPr>
          <w:rFonts w:ascii="Arial" w:hAnsi="Arial" w:cs="Arial"/>
        </w:rPr>
        <w:t xml:space="preserve">, także w innych przypadkach oraz na innych zasadach niż określone w niniejszym rozdziale, </w:t>
      </w:r>
      <w:r w:rsidR="00EE1543">
        <w:rPr>
          <w:rFonts w:ascii="Arial" w:hAnsi="Arial" w:cs="Arial"/>
        </w:rPr>
        <w:br/>
      </w:r>
      <w:r w:rsidRPr="0047433C">
        <w:rPr>
          <w:rFonts w:ascii="Arial" w:hAnsi="Arial" w:cs="Arial"/>
          <w:u w:val="single"/>
        </w:rPr>
        <w:t>o ile przewidują to przepisy szczególne</w:t>
      </w:r>
      <w:r w:rsidRPr="0047433C">
        <w:rPr>
          <w:rFonts w:ascii="Arial" w:hAnsi="Arial" w:cs="Arial"/>
        </w:rPr>
        <w:t xml:space="preserve">. </w:t>
      </w:r>
    </w:p>
    <w:p w14:paraId="53D46DC2" w14:textId="57EE5C4A" w:rsidR="00CA4C00" w:rsidRPr="0047433C" w:rsidRDefault="00CA4C00" w:rsidP="0047433C">
      <w:pPr>
        <w:pStyle w:val="WW-BodyText212"/>
        <w:spacing w:line="320" w:lineRule="exact"/>
        <w:jc w:val="left"/>
        <w:rPr>
          <w:rFonts w:ascii="Arial" w:hAnsi="Arial" w:cs="Arial"/>
        </w:rPr>
      </w:pPr>
      <w:r w:rsidRPr="0047433C">
        <w:rPr>
          <w:rFonts w:ascii="Arial" w:hAnsi="Arial" w:cs="Arial"/>
        </w:rPr>
        <w:t xml:space="preserve">Oprócz tego należy zwrócić uwagę na art. 214 ust. 4 i ust. 5 ustawy POŚ, zgodnie </w:t>
      </w:r>
      <w:r w:rsidR="00EE1543">
        <w:rPr>
          <w:rFonts w:ascii="Arial" w:hAnsi="Arial" w:cs="Arial"/>
        </w:rPr>
        <w:br/>
      </w:r>
      <w:r w:rsidRPr="0047433C">
        <w:rPr>
          <w:rFonts w:ascii="Arial" w:hAnsi="Arial" w:cs="Arial"/>
        </w:rPr>
        <w:t>z którymi:</w:t>
      </w:r>
    </w:p>
    <w:p w14:paraId="17839979" w14:textId="6E576C15" w:rsidR="00CA4C00" w:rsidRPr="0047433C" w:rsidRDefault="00CA4C00" w:rsidP="008A6686">
      <w:pPr>
        <w:pStyle w:val="WW-BodyText212"/>
        <w:numPr>
          <w:ilvl w:val="0"/>
          <w:numId w:val="83"/>
        </w:numPr>
        <w:spacing w:line="320" w:lineRule="exact"/>
        <w:ind w:left="714" w:hanging="357"/>
        <w:jc w:val="left"/>
        <w:rPr>
          <w:rFonts w:ascii="Arial" w:hAnsi="Arial" w:cs="Arial"/>
        </w:rPr>
      </w:pPr>
      <w:r w:rsidRPr="0047433C">
        <w:rPr>
          <w:rFonts w:ascii="Arial" w:hAnsi="Arial" w:cs="Arial"/>
        </w:rPr>
        <w:t xml:space="preserve">wniosek o zmianę pozwolenia zintegrowanego zawiera dane, o których mowa </w:t>
      </w:r>
      <w:r w:rsidR="00EE1543">
        <w:rPr>
          <w:rFonts w:ascii="Arial" w:hAnsi="Arial" w:cs="Arial"/>
        </w:rPr>
        <w:br/>
      </w:r>
      <w:r w:rsidRPr="0047433C">
        <w:rPr>
          <w:rFonts w:ascii="Arial" w:hAnsi="Arial" w:cs="Arial"/>
        </w:rPr>
        <w:t>w art. 184 i</w:t>
      </w:r>
      <w:r w:rsidR="00844B2F" w:rsidRPr="0047433C">
        <w:rPr>
          <w:rFonts w:ascii="Arial" w:hAnsi="Arial" w:cs="Arial"/>
        </w:rPr>
        <w:t> </w:t>
      </w:r>
      <w:r w:rsidRPr="0047433C">
        <w:rPr>
          <w:rFonts w:ascii="Arial" w:hAnsi="Arial" w:cs="Arial"/>
        </w:rPr>
        <w:t>art. 208, mające związek z planowanymi zmianami;</w:t>
      </w:r>
    </w:p>
    <w:p w14:paraId="2EA3834F" w14:textId="77777777" w:rsidR="00CA4C00" w:rsidRPr="0047433C" w:rsidRDefault="00CA4C00" w:rsidP="008A6686">
      <w:pPr>
        <w:pStyle w:val="WW-BodyText212"/>
        <w:numPr>
          <w:ilvl w:val="0"/>
          <w:numId w:val="83"/>
        </w:numPr>
        <w:spacing w:line="320" w:lineRule="exact"/>
        <w:ind w:left="714" w:hanging="357"/>
        <w:jc w:val="left"/>
        <w:rPr>
          <w:rFonts w:ascii="Arial" w:hAnsi="Arial" w:cs="Arial"/>
        </w:rPr>
      </w:pPr>
      <w:r w:rsidRPr="0047433C">
        <w:rPr>
          <w:rFonts w:ascii="Arial" w:hAnsi="Arial" w:cs="Arial"/>
        </w:rPr>
        <w:t>decyzja o zmianie pozwolenia zintegrowanego określa wymagania, o których mowa w art. 188 i art. 211, mające związek z planowanymi zmianami.</w:t>
      </w:r>
    </w:p>
    <w:p w14:paraId="30D964BA" w14:textId="152A3991" w:rsidR="00CA4C00" w:rsidRPr="0047433C" w:rsidRDefault="00CA4C00" w:rsidP="0047433C">
      <w:pPr>
        <w:pStyle w:val="WW-BodyText212"/>
        <w:spacing w:line="320" w:lineRule="exact"/>
        <w:jc w:val="left"/>
        <w:rPr>
          <w:rFonts w:ascii="Arial" w:hAnsi="Arial" w:cs="Arial"/>
        </w:rPr>
      </w:pPr>
      <w:r w:rsidRPr="0047433C">
        <w:rPr>
          <w:rFonts w:ascii="Arial" w:hAnsi="Arial" w:cs="Arial"/>
        </w:rPr>
        <w:t xml:space="preserve">Przepisy te, korespondując z powołanymi wyżej art. 192 ustawy POŚ oraz art. 163 KPA, precyzyjnie określają, zarówno zakres wniosku o zmianę pozwolenia zintegrowanego, </w:t>
      </w:r>
      <w:r w:rsidR="00293876">
        <w:rPr>
          <w:rFonts w:ascii="Arial" w:hAnsi="Arial" w:cs="Arial"/>
        </w:rPr>
        <w:br/>
      </w:r>
      <w:r w:rsidRPr="0047433C">
        <w:rPr>
          <w:rFonts w:ascii="Arial" w:hAnsi="Arial" w:cs="Arial"/>
        </w:rPr>
        <w:t xml:space="preserve">jak i treść decyzji o zmianie takiego pozwolenia. </w:t>
      </w:r>
    </w:p>
    <w:p w14:paraId="1EFA0B17" w14:textId="77777777" w:rsidR="00CA4C00" w:rsidRPr="0047433C" w:rsidRDefault="00CA4C00" w:rsidP="0047433C">
      <w:pPr>
        <w:pStyle w:val="WW-BodyText212"/>
        <w:spacing w:line="320" w:lineRule="exact"/>
        <w:jc w:val="left"/>
        <w:rPr>
          <w:rFonts w:ascii="Arial" w:hAnsi="Arial" w:cs="Arial"/>
        </w:rPr>
      </w:pPr>
      <w:r w:rsidRPr="0047433C">
        <w:rPr>
          <w:rFonts w:ascii="Arial" w:hAnsi="Arial" w:cs="Arial"/>
        </w:rPr>
        <w:t>Biorąc zatem pod uwagę:</w:t>
      </w:r>
    </w:p>
    <w:p w14:paraId="79882AD3" w14:textId="77777777" w:rsidR="00CA4C00" w:rsidRPr="0047433C" w:rsidRDefault="00CA4C00" w:rsidP="00C338F6">
      <w:pPr>
        <w:pStyle w:val="WW-BodyText212"/>
        <w:numPr>
          <w:ilvl w:val="0"/>
          <w:numId w:val="84"/>
        </w:numPr>
        <w:spacing w:after="0" w:line="320" w:lineRule="exact"/>
        <w:ind w:left="714" w:hanging="357"/>
        <w:jc w:val="left"/>
        <w:rPr>
          <w:rFonts w:ascii="Arial" w:hAnsi="Arial" w:cs="Arial"/>
        </w:rPr>
      </w:pPr>
      <w:r w:rsidRPr="0047433C">
        <w:rPr>
          <w:rFonts w:ascii="Arial" w:hAnsi="Arial" w:cs="Arial"/>
        </w:rPr>
        <w:t>rodzaj instalacji, będącej przedmiotem wniosku;</w:t>
      </w:r>
    </w:p>
    <w:p w14:paraId="77DFC6B4" w14:textId="77777777" w:rsidR="00CA4C00" w:rsidRPr="0047433C" w:rsidRDefault="00CA4C00" w:rsidP="00C338F6">
      <w:pPr>
        <w:pStyle w:val="WW-BodyText212"/>
        <w:numPr>
          <w:ilvl w:val="0"/>
          <w:numId w:val="84"/>
        </w:numPr>
        <w:spacing w:after="0" w:line="320" w:lineRule="exact"/>
        <w:ind w:left="714" w:hanging="357"/>
        <w:jc w:val="left"/>
        <w:rPr>
          <w:rFonts w:ascii="Arial" w:hAnsi="Arial" w:cs="Arial"/>
        </w:rPr>
      </w:pPr>
      <w:r w:rsidRPr="0047433C">
        <w:rPr>
          <w:rFonts w:ascii="Arial" w:hAnsi="Arial" w:cs="Arial"/>
        </w:rPr>
        <w:t>zakres przedmiotowy wniosku;</w:t>
      </w:r>
    </w:p>
    <w:p w14:paraId="7973D505" w14:textId="2FAC047E" w:rsidR="001222B9" w:rsidRPr="0047433C" w:rsidRDefault="00CA4C00" w:rsidP="006B4BCF">
      <w:pPr>
        <w:pStyle w:val="Arial10i50"/>
        <w:spacing w:before="120" w:after="120" w:line="320" w:lineRule="exact"/>
        <w:rPr>
          <w:rFonts w:cs="Arial"/>
          <w:color w:val="auto"/>
          <w:sz w:val="24"/>
          <w:szCs w:val="24"/>
        </w:rPr>
      </w:pPr>
      <w:r w:rsidRPr="0047433C">
        <w:rPr>
          <w:rFonts w:cs="Arial"/>
          <w:color w:val="auto"/>
          <w:sz w:val="24"/>
          <w:szCs w:val="24"/>
        </w:rPr>
        <w:t>organ stwierdza, że przedmiotowy wniosek należy rozpoznać w oparciu o wyżej wskazane przepisy.</w:t>
      </w:r>
    </w:p>
    <w:p w14:paraId="77C90110" w14:textId="4572A1A3" w:rsidR="00AF2596" w:rsidRPr="00D46441" w:rsidRDefault="0046426C" w:rsidP="006B4BCF">
      <w:pPr>
        <w:pStyle w:val="WW-BodyText212"/>
        <w:numPr>
          <w:ilvl w:val="0"/>
          <w:numId w:val="79"/>
        </w:numPr>
        <w:suppressAutoHyphens w:val="0"/>
        <w:spacing w:before="120" w:line="320" w:lineRule="exact"/>
        <w:ind w:left="714" w:hanging="357"/>
        <w:jc w:val="left"/>
        <w:rPr>
          <w:rFonts w:ascii="Arial" w:hAnsi="Arial" w:cs="Arial"/>
          <w:b/>
          <w:color w:val="000000" w:themeColor="text1"/>
        </w:rPr>
      </w:pPr>
      <w:r w:rsidRPr="00D46441">
        <w:rPr>
          <w:rFonts w:ascii="Arial" w:hAnsi="Arial" w:cs="Arial"/>
          <w:b/>
          <w:color w:val="000000" w:themeColor="text1"/>
        </w:rPr>
        <w:t>Uzasadnienie szczegółowe</w:t>
      </w:r>
      <w:r w:rsidR="001D6C5C" w:rsidRPr="00D46441">
        <w:rPr>
          <w:rFonts w:ascii="Arial" w:hAnsi="Arial" w:cs="Arial"/>
          <w:b/>
          <w:color w:val="000000" w:themeColor="text1"/>
        </w:rPr>
        <w:t>:</w:t>
      </w:r>
    </w:p>
    <w:p w14:paraId="6C8D3B2C" w14:textId="7ECA8514" w:rsidR="00D46441" w:rsidRDefault="00324997" w:rsidP="006B4BCF">
      <w:pPr>
        <w:pStyle w:val="Arial10i50"/>
        <w:spacing w:before="120" w:after="120" w:line="320" w:lineRule="exact"/>
        <w:rPr>
          <w:rFonts w:cs="Arial"/>
          <w:sz w:val="24"/>
          <w:szCs w:val="24"/>
        </w:rPr>
      </w:pPr>
      <w:r w:rsidRPr="00D46441">
        <w:rPr>
          <w:rFonts w:cs="Arial"/>
          <w:sz w:val="24"/>
          <w:szCs w:val="24"/>
        </w:rPr>
        <w:t xml:space="preserve">W wyniku analizy merytorycznej treści podania oraz zgromadzonego w sprawie całokształtu materiału dowodowego, pod kątem zgodności z przepisami prawa materialnego w zakresie ochrony środowiska, organ przychylił się do wniosku Strony </w:t>
      </w:r>
      <w:r w:rsidR="00D46441">
        <w:rPr>
          <w:rFonts w:cs="Arial"/>
          <w:sz w:val="24"/>
          <w:szCs w:val="24"/>
        </w:rPr>
        <w:br/>
      </w:r>
      <w:r w:rsidRPr="00D46441">
        <w:rPr>
          <w:rFonts w:cs="Arial"/>
          <w:sz w:val="24"/>
          <w:szCs w:val="24"/>
        </w:rPr>
        <w:t>i niniejszą decyzją dokonał zmian pozwolenia zintegrowanego</w:t>
      </w:r>
      <w:r w:rsidR="00FF6FFB" w:rsidRPr="00D46441">
        <w:rPr>
          <w:rFonts w:cs="Arial"/>
          <w:sz w:val="24"/>
          <w:szCs w:val="24"/>
        </w:rPr>
        <w:t xml:space="preserve"> </w:t>
      </w:r>
      <w:r w:rsidRPr="00D46441">
        <w:rPr>
          <w:rFonts w:cs="Arial"/>
          <w:sz w:val="24"/>
          <w:szCs w:val="24"/>
        </w:rPr>
        <w:t xml:space="preserve">w </w:t>
      </w:r>
      <w:r w:rsidR="00F1673E" w:rsidRPr="00D46441">
        <w:rPr>
          <w:rFonts w:cs="Arial"/>
          <w:sz w:val="24"/>
          <w:szCs w:val="24"/>
        </w:rPr>
        <w:t>części</w:t>
      </w:r>
      <w:r w:rsidR="00D46441" w:rsidRPr="00D46441">
        <w:rPr>
          <w:rFonts w:cs="Arial"/>
          <w:sz w:val="24"/>
          <w:szCs w:val="24"/>
        </w:rPr>
        <w:t>:</w:t>
      </w:r>
    </w:p>
    <w:p w14:paraId="6B2F82CD" w14:textId="56E65AB9" w:rsidR="004808DF" w:rsidRDefault="004B627F" w:rsidP="00C4795C">
      <w:pPr>
        <w:pStyle w:val="Arial10i50"/>
        <w:spacing w:before="120" w:after="120" w:line="320" w:lineRule="exact"/>
        <w:rPr>
          <w:rFonts w:eastAsia="Times New Roman" w:cs="Arial"/>
          <w:bCs/>
          <w:iCs/>
          <w:sz w:val="24"/>
          <w:szCs w:val="24"/>
          <w:lang w:eastAsia="pl-PL"/>
        </w:rPr>
      </w:pPr>
      <w:r>
        <w:rPr>
          <w:rFonts w:cs="Arial"/>
          <w:bCs/>
          <w:sz w:val="24"/>
          <w:szCs w:val="24"/>
        </w:rPr>
        <w:t xml:space="preserve">- </w:t>
      </w:r>
      <w:r w:rsidR="004808DF" w:rsidRPr="004B627F">
        <w:rPr>
          <w:rFonts w:cs="Arial"/>
          <w:bCs/>
          <w:sz w:val="24"/>
          <w:szCs w:val="24"/>
        </w:rPr>
        <w:t>II</w:t>
      </w:r>
      <w:r w:rsidR="00585F61">
        <w:rPr>
          <w:rFonts w:cs="Arial"/>
          <w:bCs/>
          <w:sz w:val="24"/>
          <w:szCs w:val="24"/>
        </w:rPr>
        <w:t>.</w:t>
      </w:r>
      <w:r w:rsidR="004808DF" w:rsidRPr="004B627F">
        <w:rPr>
          <w:rFonts w:cs="Arial"/>
          <w:bCs/>
          <w:sz w:val="24"/>
          <w:szCs w:val="24"/>
        </w:rPr>
        <w:t xml:space="preserve"> </w:t>
      </w:r>
      <w:r w:rsidR="004808DF" w:rsidRPr="004B627F">
        <w:rPr>
          <w:rFonts w:eastAsia="Lucida Sans Unicode" w:cs="Arial"/>
          <w:bCs/>
          <w:sz w:val="24"/>
          <w:szCs w:val="24"/>
        </w:rPr>
        <w:t>Rodzaj i parametry instalacji oraz warunki eksploatacyjne</w:t>
      </w:r>
      <w:r w:rsidRPr="004B627F">
        <w:rPr>
          <w:rFonts w:eastAsia="Times New Roman" w:cs="Arial"/>
          <w:bCs/>
          <w:iCs/>
          <w:sz w:val="24"/>
          <w:szCs w:val="24"/>
          <w:lang w:eastAsia="pl-PL"/>
        </w:rPr>
        <w:t>;</w:t>
      </w:r>
    </w:p>
    <w:p w14:paraId="6914ED08" w14:textId="3C7FA0C0" w:rsidR="004B627F" w:rsidRDefault="004B627F" w:rsidP="00C4795C">
      <w:pPr>
        <w:pStyle w:val="Arial10i50"/>
        <w:spacing w:before="120" w:after="120" w:line="320" w:lineRule="exact"/>
        <w:rPr>
          <w:rFonts w:cs="Arial"/>
          <w:bCs/>
          <w:sz w:val="24"/>
          <w:szCs w:val="24"/>
        </w:rPr>
      </w:pPr>
      <w:r w:rsidRPr="004B627F">
        <w:rPr>
          <w:rFonts w:cs="Arial"/>
          <w:bCs/>
          <w:sz w:val="24"/>
          <w:szCs w:val="24"/>
        </w:rPr>
        <w:t>- V</w:t>
      </w:r>
      <w:r w:rsidR="00585F61">
        <w:rPr>
          <w:rFonts w:cs="Arial"/>
          <w:bCs/>
          <w:sz w:val="24"/>
          <w:szCs w:val="24"/>
        </w:rPr>
        <w:t>.</w:t>
      </w:r>
      <w:r w:rsidRPr="004B627F">
        <w:rPr>
          <w:rFonts w:cs="Arial"/>
          <w:bCs/>
          <w:sz w:val="24"/>
          <w:szCs w:val="24"/>
        </w:rPr>
        <w:t xml:space="preserve"> Warunki wprowadzenia do środowiska substancji lub energii i wymagane działania </w:t>
      </w:r>
      <w:r w:rsidR="00C338F6">
        <w:rPr>
          <w:rFonts w:cs="Arial"/>
          <w:bCs/>
          <w:sz w:val="24"/>
          <w:szCs w:val="24"/>
        </w:rPr>
        <w:br/>
      </w:r>
      <w:r w:rsidRPr="004B627F">
        <w:rPr>
          <w:rFonts w:cs="Arial"/>
          <w:bCs/>
          <w:sz w:val="24"/>
          <w:szCs w:val="24"/>
        </w:rPr>
        <w:t>w tym środki techniczne mające na celu zapobieganie lub ograniczenie emisji;</w:t>
      </w:r>
    </w:p>
    <w:p w14:paraId="1ADC626D" w14:textId="78591DC5" w:rsidR="00CD7672" w:rsidRDefault="001D293F" w:rsidP="00C4795C">
      <w:pPr>
        <w:pStyle w:val="Arial10i50"/>
        <w:spacing w:before="120" w:after="120" w:line="320" w:lineRule="exact"/>
        <w:rPr>
          <w:rFonts w:cs="Arial"/>
          <w:bCs/>
          <w:sz w:val="24"/>
          <w:szCs w:val="24"/>
        </w:rPr>
      </w:pPr>
      <w:r w:rsidRPr="001D293F">
        <w:rPr>
          <w:rFonts w:cs="Arial"/>
          <w:bCs/>
          <w:sz w:val="24"/>
          <w:szCs w:val="24"/>
        </w:rPr>
        <w:t xml:space="preserve">- </w:t>
      </w:r>
      <w:r w:rsidRPr="00462E6C">
        <w:rPr>
          <w:rFonts w:cs="Arial"/>
          <w:bCs/>
          <w:sz w:val="24"/>
          <w:szCs w:val="24"/>
        </w:rPr>
        <w:t>VII</w:t>
      </w:r>
      <w:r w:rsidR="00585F61" w:rsidRPr="00462E6C">
        <w:rPr>
          <w:rFonts w:cs="Arial"/>
          <w:bCs/>
          <w:sz w:val="24"/>
          <w:szCs w:val="24"/>
        </w:rPr>
        <w:t>I.</w:t>
      </w:r>
      <w:r w:rsidRPr="00462E6C">
        <w:rPr>
          <w:rFonts w:cs="Arial"/>
          <w:bCs/>
          <w:sz w:val="24"/>
          <w:szCs w:val="24"/>
        </w:rPr>
        <w:t xml:space="preserve"> Sposoby </w:t>
      </w:r>
      <w:r w:rsidR="00462E6C" w:rsidRPr="00462E6C">
        <w:rPr>
          <w:rFonts w:cs="Arial"/>
          <w:bCs/>
          <w:sz w:val="24"/>
          <w:szCs w:val="24"/>
        </w:rPr>
        <w:t>osiągania wysokiego poziomu ochrony środowiska jako całości</w:t>
      </w:r>
      <w:r w:rsidRPr="00462E6C">
        <w:rPr>
          <w:rFonts w:cs="Arial"/>
          <w:bCs/>
          <w:sz w:val="24"/>
          <w:szCs w:val="24"/>
        </w:rPr>
        <w:t>;</w:t>
      </w:r>
    </w:p>
    <w:p w14:paraId="0CBCD10F" w14:textId="779E184C" w:rsidR="001203D5" w:rsidRPr="00E41E5C" w:rsidRDefault="00E41E5C" w:rsidP="00C4795C">
      <w:pPr>
        <w:spacing w:before="120" w:after="120" w:line="320" w:lineRule="exact"/>
        <w:rPr>
          <w:rFonts w:ascii="Arial" w:hAnsi="Arial" w:cs="Arial"/>
          <w:bCs/>
          <w:color w:val="000000"/>
          <w:sz w:val="24"/>
          <w:szCs w:val="24"/>
        </w:rPr>
      </w:pPr>
      <w:r w:rsidRPr="00E41E5C">
        <w:rPr>
          <w:rFonts w:ascii="Arial" w:hAnsi="Arial" w:cs="Arial"/>
          <w:bCs/>
          <w:sz w:val="24"/>
          <w:szCs w:val="24"/>
        </w:rPr>
        <w:t xml:space="preserve">- </w:t>
      </w:r>
      <w:r w:rsidRPr="00E41E5C">
        <w:rPr>
          <w:rFonts w:ascii="Arial" w:hAnsi="Arial" w:cs="Arial"/>
          <w:bCs/>
          <w:color w:val="000000"/>
          <w:sz w:val="24"/>
          <w:szCs w:val="24"/>
        </w:rPr>
        <w:t>IX</w:t>
      </w:r>
      <w:r w:rsidR="00585F61">
        <w:rPr>
          <w:rFonts w:ascii="Arial" w:hAnsi="Arial" w:cs="Arial"/>
          <w:bCs/>
          <w:color w:val="000000"/>
          <w:sz w:val="24"/>
          <w:szCs w:val="24"/>
        </w:rPr>
        <w:t>.</w:t>
      </w:r>
      <w:r w:rsidRPr="00E41E5C">
        <w:rPr>
          <w:rFonts w:ascii="Arial" w:hAnsi="Arial" w:cs="Arial"/>
          <w:bCs/>
          <w:color w:val="000000"/>
          <w:sz w:val="24"/>
          <w:szCs w:val="24"/>
        </w:rPr>
        <w:t xml:space="preserve"> Zakres i sposób monitorowania środowiska i kontrola eksploatacji instalacji;</w:t>
      </w:r>
    </w:p>
    <w:p w14:paraId="27392D78" w14:textId="071701E4" w:rsidR="001D293F" w:rsidRPr="00E91E95" w:rsidRDefault="00E91E95" w:rsidP="00C4795C">
      <w:pPr>
        <w:pStyle w:val="Arial10i50"/>
        <w:spacing w:before="120" w:after="120" w:line="320" w:lineRule="exact"/>
        <w:rPr>
          <w:rFonts w:cs="Arial"/>
          <w:bCs/>
          <w:sz w:val="24"/>
          <w:szCs w:val="24"/>
        </w:rPr>
      </w:pPr>
      <w:r w:rsidRPr="00E91E95">
        <w:rPr>
          <w:rFonts w:cs="Arial"/>
          <w:bCs/>
          <w:sz w:val="24"/>
          <w:szCs w:val="24"/>
        </w:rPr>
        <w:t>- X</w:t>
      </w:r>
      <w:r w:rsidR="00585F61">
        <w:rPr>
          <w:rFonts w:cs="Arial"/>
          <w:bCs/>
          <w:sz w:val="24"/>
          <w:szCs w:val="24"/>
        </w:rPr>
        <w:t>.</w:t>
      </w:r>
      <w:r w:rsidRPr="00E91E95">
        <w:rPr>
          <w:rFonts w:cs="Arial"/>
          <w:bCs/>
          <w:sz w:val="24"/>
          <w:szCs w:val="24"/>
        </w:rPr>
        <w:t xml:space="preserve"> </w:t>
      </w:r>
      <w:r w:rsidRPr="00E91E95">
        <w:rPr>
          <w:bCs/>
          <w:sz w:val="24"/>
          <w:szCs w:val="24"/>
        </w:rPr>
        <w:t>Proponowane zasady gromadzenia i przekazywania wyników monitoringu organowi ochrony środowiska</w:t>
      </w:r>
      <w:r>
        <w:rPr>
          <w:bCs/>
          <w:sz w:val="24"/>
          <w:szCs w:val="24"/>
        </w:rPr>
        <w:t>;</w:t>
      </w:r>
    </w:p>
    <w:p w14:paraId="0567E90E" w14:textId="18B0390F" w:rsidR="00E41E5C" w:rsidRPr="00E42951" w:rsidRDefault="00E41E5C" w:rsidP="00C4795C">
      <w:pPr>
        <w:spacing w:before="120" w:after="120" w:line="320" w:lineRule="exact"/>
        <w:rPr>
          <w:rFonts w:ascii="Arial" w:eastAsia="Verdana" w:hAnsi="Arial" w:cs="Arial"/>
          <w:bCs/>
          <w:color w:val="000000"/>
          <w:sz w:val="24"/>
          <w:szCs w:val="24"/>
          <w:lang w:bidi="pl-PL"/>
        </w:rPr>
      </w:pPr>
      <w:r w:rsidRPr="00E42951">
        <w:rPr>
          <w:rFonts w:ascii="Arial" w:hAnsi="Arial" w:cs="Arial"/>
          <w:bCs/>
          <w:sz w:val="24"/>
          <w:szCs w:val="24"/>
        </w:rPr>
        <w:t>- XIII</w:t>
      </w:r>
      <w:r w:rsidR="00585F61">
        <w:rPr>
          <w:rFonts w:ascii="Arial" w:hAnsi="Arial" w:cs="Arial"/>
          <w:bCs/>
          <w:sz w:val="24"/>
          <w:szCs w:val="24"/>
        </w:rPr>
        <w:t>.</w:t>
      </w:r>
      <w:r w:rsidRPr="00E42951">
        <w:rPr>
          <w:rFonts w:ascii="Arial" w:hAnsi="Arial" w:cs="Arial"/>
          <w:bCs/>
          <w:color w:val="000000"/>
          <w:sz w:val="24"/>
          <w:szCs w:val="24"/>
        </w:rPr>
        <w:t xml:space="preserve"> </w:t>
      </w:r>
      <w:r w:rsidR="00E42951" w:rsidRPr="00E42951">
        <w:rPr>
          <w:rFonts w:ascii="Arial" w:hAnsi="Arial" w:cs="Arial"/>
          <w:bCs/>
          <w:sz w:val="24"/>
          <w:szCs w:val="24"/>
        </w:rPr>
        <w:t>Zobowiązuje się prowadzącego instalację do.</w:t>
      </w:r>
    </w:p>
    <w:p w14:paraId="1367A350" w14:textId="1EF489FE" w:rsidR="00847F79" w:rsidRPr="00847F79" w:rsidRDefault="00847F79" w:rsidP="00C338F6">
      <w:pPr>
        <w:pStyle w:val="WW-BodyText212"/>
        <w:spacing w:line="320" w:lineRule="exact"/>
        <w:rPr>
          <w:rFonts w:ascii="Arial" w:hAnsi="Arial" w:cs="Arial"/>
        </w:rPr>
      </w:pPr>
      <w:bookmarkStart w:id="12" w:name="_Hlk187994190"/>
      <w:r w:rsidRPr="00847F79">
        <w:rPr>
          <w:rFonts w:ascii="Arial" w:hAnsi="Arial" w:cs="Arial"/>
        </w:rPr>
        <w:lastRenderedPageBreak/>
        <w:t xml:space="preserve">Dokonane niniejszą decyzją zmiany warunków pozwolenia zintegrowanego odnoszą </w:t>
      </w:r>
      <w:r w:rsidR="001D262C">
        <w:rPr>
          <w:rFonts w:ascii="Arial" w:hAnsi="Arial" w:cs="Arial"/>
        </w:rPr>
        <w:br/>
      </w:r>
      <w:r w:rsidRPr="00847F79">
        <w:rPr>
          <w:rFonts w:ascii="Arial" w:hAnsi="Arial" w:cs="Arial"/>
        </w:rPr>
        <w:t>się do następujących zagadnień:</w:t>
      </w:r>
    </w:p>
    <w:p w14:paraId="53E0BA8A" w14:textId="0BED64EB" w:rsidR="005D3ECC" w:rsidRPr="00793C83" w:rsidRDefault="005D3ECC" w:rsidP="008A6686">
      <w:pPr>
        <w:pStyle w:val="Akapitzlist"/>
        <w:numPr>
          <w:ilvl w:val="0"/>
          <w:numId w:val="132"/>
        </w:numPr>
        <w:autoSpaceDE w:val="0"/>
        <w:autoSpaceDN w:val="0"/>
        <w:adjustRightInd w:val="0"/>
        <w:spacing w:after="120" w:line="268" w:lineRule="exact"/>
        <w:ind w:left="714" w:hanging="357"/>
        <w:contextualSpacing w:val="0"/>
        <w:rPr>
          <w:rFonts w:ascii="Arial" w:hAnsi="Arial" w:cs="Arial"/>
        </w:rPr>
      </w:pPr>
      <w:bookmarkStart w:id="13" w:name="_Hlk187995265"/>
      <w:bookmarkEnd w:id="12"/>
      <w:r w:rsidRPr="00793C83">
        <w:rPr>
          <w:rFonts w:ascii="Arial" w:hAnsi="Arial" w:cs="Arial"/>
        </w:rPr>
        <w:t>Gospodarka wodno-ściekow</w:t>
      </w:r>
      <w:r w:rsidR="009D4EA7">
        <w:rPr>
          <w:rFonts w:ascii="Arial" w:hAnsi="Arial" w:cs="Arial"/>
        </w:rPr>
        <w:t>a</w:t>
      </w:r>
      <w:r w:rsidRPr="00793C83">
        <w:rPr>
          <w:rFonts w:ascii="Arial" w:hAnsi="Arial" w:cs="Arial"/>
        </w:rPr>
        <w:t>;</w:t>
      </w:r>
    </w:p>
    <w:bookmarkEnd w:id="13"/>
    <w:p w14:paraId="7347375C" w14:textId="77777777" w:rsidR="00224DAB" w:rsidRPr="00793C83" w:rsidRDefault="00224DAB" w:rsidP="008A6686">
      <w:pPr>
        <w:pStyle w:val="Akapitzlist"/>
        <w:numPr>
          <w:ilvl w:val="0"/>
          <w:numId w:val="132"/>
        </w:numPr>
        <w:autoSpaceDE w:val="0"/>
        <w:autoSpaceDN w:val="0"/>
        <w:adjustRightInd w:val="0"/>
        <w:spacing w:after="120" w:line="268" w:lineRule="exact"/>
        <w:ind w:left="714" w:hanging="357"/>
        <w:contextualSpacing w:val="0"/>
        <w:rPr>
          <w:rFonts w:ascii="Arial" w:hAnsi="Arial" w:cs="Arial"/>
        </w:rPr>
      </w:pPr>
      <w:r w:rsidRPr="00793C83">
        <w:rPr>
          <w:rFonts w:ascii="Arial" w:hAnsi="Arial" w:cs="Arial"/>
        </w:rPr>
        <w:t>Ochrona powietrza;</w:t>
      </w:r>
    </w:p>
    <w:p w14:paraId="102DA7C8" w14:textId="77777777" w:rsidR="007B74DD" w:rsidRPr="00793C83" w:rsidRDefault="007B74DD" w:rsidP="008A6686">
      <w:pPr>
        <w:pStyle w:val="Akapitzlist"/>
        <w:numPr>
          <w:ilvl w:val="0"/>
          <w:numId w:val="132"/>
        </w:numPr>
        <w:autoSpaceDE w:val="0"/>
        <w:autoSpaceDN w:val="0"/>
        <w:adjustRightInd w:val="0"/>
        <w:spacing w:after="120" w:line="268" w:lineRule="exact"/>
        <w:ind w:left="714" w:hanging="357"/>
        <w:contextualSpacing w:val="0"/>
        <w:rPr>
          <w:rFonts w:ascii="Arial" w:hAnsi="Arial" w:cs="Arial"/>
        </w:rPr>
      </w:pPr>
      <w:bookmarkStart w:id="14" w:name="_Hlk187995367"/>
      <w:r w:rsidRPr="00793C83">
        <w:rPr>
          <w:rFonts w:ascii="Arial" w:hAnsi="Arial" w:cs="Arial"/>
        </w:rPr>
        <w:t>Gospodarka odpadami;</w:t>
      </w:r>
    </w:p>
    <w:bookmarkEnd w:id="14"/>
    <w:p w14:paraId="137D61E4" w14:textId="4C17D557" w:rsidR="00D959F1" w:rsidRPr="001222B9" w:rsidRDefault="00793C83" w:rsidP="001222B9">
      <w:pPr>
        <w:pStyle w:val="Akapitzlist"/>
        <w:numPr>
          <w:ilvl w:val="0"/>
          <w:numId w:val="132"/>
        </w:numPr>
        <w:autoSpaceDE w:val="0"/>
        <w:autoSpaceDN w:val="0"/>
        <w:adjustRightInd w:val="0"/>
        <w:spacing w:after="120" w:line="268" w:lineRule="exact"/>
        <w:ind w:left="714" w:hanging="357"/>
        <w:contextualSpacing w:val="0"/>
        <w:rPr>
          <w:rFonts w:ascii="Arial" w:hAnsi="Arial" w:cs="Arial"/>
        </w:rPr>
      </w:pPr>
      <w:r w:rsidRPr="00793C83">
        <w:rPr>
          <w:rFonts w:ascii="Arial" w:hAnsi="Arial" w:cs="Arial"/>
        </w:rPr>
        <w:t>Ochrona przed hałasem</w:t>
      </w:r>
      <w:r>
        <w:rPr>
          <w:rFonts w:ascii="Arial" w:hAnsi="Arial" w:cs="Arial"/>
        </w:rPr>
        <w:t>.</w:t>
      </w:r>
    </w:p>
    <w:p w14:paraId="11C8AECA" w14:textId="0B2B342D" w:rsidR="00CD7672" w:rsidRDefault="003D3442" w:rsidP="00D46441">
      <w:pPr>
        <w:pStyle w:val="Arial10i50"/>
        <w:spacing w:before="120" w:after="120" w:line="320" w:lineRule="exact"/>
        <w:rPr>
          <w:rFonts w:cs="Arial"/>
          <w:bCs/>
          <w:sz w:val="24"/>
          <w:szCs w:val="24"/>
        </w:rPr>
      </w:pPr>
      <w:r>
        <w:rPr>
          <w:rFonts w:cs="Arial"/>
          <w:bCs/>
          <w:sz w:val="24"/>
          <w:szCs w:val="24"/>
        </w:rPr>
        <w:t xml:space="preserve">Ad. 1 </w:t>
      </w:r>
    </w:p>
    <w:p w14:paraId="072D66F6" w14:textId="5D900A8C" w:rsidR="00A8632E" w:rsidRPr="00A8632E" w:rsidRDefault="00A8632E" w:rsidP="00A8632E">
      <w:pPr>
        <w:spacing w:after="120" w:line="320" w:lineRule="exact"/>
        <w:rPr>
          <w:rFonts w:ascii="Arial" w:hAnsi="Arial" w:cs="Arial"/>
          <w:color w:val="000000"/>
          <w:sz w:val="24"/>
          <w:szCs w:val="24"/>
        </w:rPr>
      </w:pPr>
      <w:r w:rsidRPr="00A8632E">
        <w:rPr>
          <w:rFonts w:ascii="Arial" w:hAnsi="Arial" w:cs="Arial"/>
          <w:sz w:val="24"/>
          <w:szCs w:val="24"/>
        </w:rPr>
        <w:t>W niniejszej decyzji przedstawiono analizę – w zakresie gospodarki wodno-ściekowej - zgodności z wymaganiami decyzji Komisji (UE) 2018/1147 z dnia 10 sierpnia 2018 r. ustanawiającej konkluzje BAT</w:t>
      </w:r>
      <w:r w:rsidR="00042B0D">
        <w:rPr>
          <w:rFonts w:ascii="Arial" w:hAnsi="Arial" w:cs="Arial"/>
          <w:sz w:val="24"/>
          <w:szCs w:val="24"/>
        </w:rPr>
        <w:t xml:space="preserve"> w odniesieniu do przetwarzania odpadów</w:t>
      </w:r>
      <w:r w:rsidRPr="00A8632E">
        <w:rPr>
          <w:rFonts w:ascii="Arial" w:hAnsi="Arial" w:cs="Arial"/>
          <w:sz w:val="24"/>
          <w:szCs w:val="24"/>
        </w:rPr>
        <w:t xml:space="preserve">. W wyniku </w:t>
      </w:r>
      <w:r w:rsidR="00964E30">
        <w:rPr>
          <w:rFonts w:ascii="Arial" w:hAnsi="Arial" w:cs="Arial"/>
          <w:sz w:val="24"/>
          <w:szCs w:val="24"/>
        </w:rPr>
        <w:br/>
      </w:r>
      <w:r w:rsidRPr="00A8632E">
        <w:rPr>
          <w:rFonts w:ascii="Arial" w:hAnsi="Arial" w:cs="Arial"/>
          <w:sz w:val="24"/>
          <w:szCs w:val="24"/>
        </w:rPr>
        <w:t>tej analizy stwierdzono, że od dnia 18.08.2022r.</w:t>
      </w:r>
      <w:r w:rsidR="009B23A4">
        <w:rPr>
          <w:rFonts w:ascii="Arial" w:hAnsi="Arial" w:cs="Arial"/>
          <w:sz w:val="24"/>
          <w:szCs w:val="24"/>
        </w:rPr>
        <w:t>,</w:t>
      </w:r>
      <w:r w:rsidRPr="00A8632E">
        <w:rPr>
          <w:rFonts w:ascii="Arial" w:hAnsi="Arial" w:cs="Arial"/>
          <w:sz w:val="24"/>
          <w:szCs w:val="24"/>
        </w:rPr>
        <w:t xml:space="preserve"> w instalacji</w:t>
      </w:r>
      <w:r w:rsidRPr="00A8632E">
        <w:rPr>
          <w:rFonts w:ascii="Arial" w:hAnsi="Arial" w:cs="Arial"/>
          <w:color w:val="000000"/>
          <w:sz w:val="24"/>
          <w:szCs w:val="24"/>
        </w:rPr>
        <w:t xml:space="preserve"> mechaniczno-biologicznego przetwarzania odpadów eksploatowanej przez Master – Odpady i Energia Sp. z o.o. </w:t>
      </w:r>
      <w:r w:rsidR="009B23A4">
        <w:rPr>
          <w:rFonts w:ascii="Arial" w:hAnsi="Arial" w:cs="Arial"/>
          <w:color w:val="000000"/>
          <w:sz w:val="24"/>
          <w:szCs w:val="24"/>
        </w:rPr>
        <w:br/>
      </w:r>
      <w:r w:rsidRPr="00A8632E">
        <w:rPr>
          <w:rFonts w:ascii="Arial" w:hAnsi="Arial" w:cs="Arial"/>
          <w:color w:val="000000"/>
          <w:sz w:val="24"/>
          <w:szCs w:val="24"/>
        </w:rPr>
        <w:t>w Tychach</w:t>
      </w:r>
      <w:r w:rsidR="009B23A4">
        <w:rPr>
          <w:rFonts w:ascii="Arial" w:hAnsi="Arial" w:cs="Arial"/>
          <w:color w:val="000000"/>
          <w:sz w:val="24"/>
          <w:szCs w:val="24"/>
        </w:rPr>
        <w:t>,</w:t>
      </w:r>
      <w:r w:rsidRPr="00A8632E">
        <w:rPr>
          <w:rFonts w:ascii="Arial" w:hAnsi="Arial" w:cs="Arial"/>
          <w:color w:val="000000"/>
          <w:sz w:val="24"/>
          <w:szCs w:val="24"/>
        </w:rPr>
        <w:t xml:space="preserve"> </w:t>
      </w:r>
      <w:r w:rsidRPr="00A8632E">
        <w:rPr>
          <w:rFonts w:ascii="Arial" w:hAnsi="Arial" w:cs="Arial"/>
          <w:bCs/>
          <w:color w:val="000000"/>
          <w:sz w:val="24"/>
          <w:szCs w:val="24"/>
        </w:rPr>
        <w:t>zostały zastosowane</w:t>
      </w:r>
      <w:r w:rsidRPr="00A8632E">
        <w:rPr>
          <w:rFonts w:ascii="Arial" w:hAnsi="Arial" w:cs="Arial"/>
          <w:color w:val="000000"/>
          <w:sz w:val="24"/>
          <w:szCs w:val="24"/>
        </w:rPr>
        <w:t xml:space="preserve"> rozwiązania wynikające z konkluzji BAT 1 punkt V. litera a) i punkt XI., BAT 3 (w zakresie wykazu strumienia ścieków), BAT 6, BAT 7, </w:t>
      </w:r>
      <w:r w:rsidR="006B4BCF">
        <w:rPr>
          <w:rFonts w:ascii="Arial" w:hAnsi="Arial" w:cs="Arial"/>
          <w:color w:val="000000"/>
          <w:sz w:val="24"/>
          <w:szCs w:val="24"/>
        </w:rPr>
        <w:br/>
      </w:r>
      <w:r w:rsidRPr="00A8632E">
        <w:rPr>
          <w:rFonts w:ascii="Arial" w:hAnsi="Arial" w:cs="Arial"/>
          <w:color w:val="000000"/>
          <w:sz w:val="24"/>
          <w:szCs w:val="24"/>
        </w:rPr>
        <w:t>BAT 11, BAT 19 i BAT 20, BAT 35</w:t>
      </w:r>
      <w:r w:rsidR="009B23A4">
        <w:rPr>
          <w:rFonts w:ascii="Arial" w:hAnsi="Arial" w:cs="Arial"/>
          <w:color w:val="000000"/>
          <w:sz w:val="24"/>
          <w:szCs w:val="24"/>
        </w:rPr>
        <w:t>,</w:t>
      </w:r>
      <w:r w:rsidRPr="00A8632E">
        <w:rPr>
          <w:rFonts w:ascii="Arial" w:hAnsi="Arial" w:cs="Arial"/>
          <w:color w:val="000000"/>
          <w:sz w:val="24"/>
          <w:szCs w:val="24"/>
        </w:rPr>
        <w:t xml:space="preserve"> w zakresie gospodarki wodno-ściekowej.</w:t>
      </w:r>
    </w:p>
    <w:p w14:paraId="73D3AE5A" w14:textId="7F9D60E2" w:rsidR="00A8632E" w:rsidRPr="00A8632E" w:rsidRDefault="00A8632E" w:rsidP="00A8632E">
      <w:pPr>
        <w:autoSpaceDE w:val="0"/>
        <w:autoSpaceDN w:val="0"/>
        <w:adjustRightInd w:val="0"/>
        <w:spacing w:after="120" w:line="320" w:lineRule="exact"/>
        <w:rPr>
          <w:rFonts w:ascii="Arial" w:hAnsi="Arial" w:cs="Arial"/>
          <w:color w:val="000000"/>
          <w:sz w:val="24"/>
          <w:szCs w:val="24"/>
        </w:rPr>
      </w:pPr>
      <w:r w:rsidRPr="00A8632E">
        <w:rPr>
          <w:rFonts w:ascii="Arial" w:hAnsi="Arial" w:cs="Arial"/>
          <w:bCs/>
          <w:color w:val="000000"/>
          <w:sz w:val="24"/>
          <w:szCs w:val="24"/>
        </w:rPr>
        <w:t>Ponadto, dokonano zmian w części pozwolenia zintegrowanego dotyczącej</w:t>
      </w:r>
      <w:r w:rsidR="00D70558">
        <w:rPr>
          <w:rFonts w:ascii="Arial" w:hAnsi="Arial" w:cs="Arial"/>
          <w:bCs/>
          <w:color w:val="000000"/>
          <w:sz w:val="24"/>
          <w:szCs w:val="24"/>
        </w:rPr>
        <w:t xml:space="preserve"> </w:t>
      </w:r>
      <w:r w:rsidRPr="00A8632E">
        <w:rPr>
          <w:rFonts w:ascii="Arial" w:hAnsi="Arial" w:cs="Arial"/>
          <w:bCs/>
          <w:color w:val="000000"/>
          <w:sz w:val="24"/>
          <w:szCs w:val="24"/>
        </w:rPr>
        <w:t>gospodarki wodnej i gospodarki ściekowej</w:t>
      </w:r>
      <w:r w:rsidRPr="00A8632E">
        <w:rPr>
          <w:rFonts w:ascii="Arial" w:hAnsi="Arial" w:cs="Arial"/>
          <w:color w:val="000000"/>
          <w:sz w:val="24"/>
          <w:szCs w:val="24"/>
        </w:rPr>
        <w:t>, zgodnie z wnioskiem strony.</w:t>
      </w:r>
    </w:p>
    <w:p w14:paraId="1AD49B5F" w14:textId="16F06D5C" w:rsidR="00A8632E" w:rsidRPr="00A8632E" w:rsidRDefault="00A8632E" w:rsidP="00A8632E">
      <w:pPr>
        <w:overflowPunct w:val="0"/>
        <w:autoSpaceDE w:val="0"/>
        <w:autoSpaceDN w:val="0"/>
        <w:adjustRightInd w:val="0"/>
        <w:spacing w:after="0" w:line="320" w:lineRule="exact"/>
        <w:textAlignment w:val="baseline"/>
        <w:rPr>
          <w:rFonts w:ascii="Arial" w:eastAsia="Times New Roman" w:hAnsi="Arial" w:cs="Arial"/>
          <w:color w:val="000000"/>
          <w:sz w:val="24"/>
          <w:szCs w:val="24"/>
          <w:lang w:eastAsia="pl-PL"/>
        </w:rPr>
      </w:pPr>
      <w:r w:rsidRPr="00A8632E">
        <w:rPr>
          <w:rFonts w:ascii="Arial" w:eastAsia="Times New Roman" w:hAnsi="Arial" w:cs="Arial"/>
          <w:color w:val="000000"/>
          <w:sz w:val="24"/>
          <w:szCs w:val="24"/>
          <w:lang w:eastAsia="pl-PL"/>
        </w:rPr>
        <w:t xml:space="preserve">Z decyzji </w:t>
      </w:r>
      <w:r w:rsidRPr="00A8632E">
        <w:rPr>
          <w:rFonts w:ascii="Arial" w:eastAsia="Times New Roman" w:hAnsi="Arial" w:cs="Arial"/>
          <w:sz w:val="24"/>
          <w:szCs w:val="24"/>
          <w:lang w:eastAsia="pl-PL"/>
        </w:rPr>
        <w:t>Prezydenta Miasta Tychy nr 20/2014 z 24.03.2014r. o znaku IKO.6232.3.23.13.2014.EO (</w:t>
      </w:r>
      <w:r w:rsidR="00964E30">
        <w:rPr>
          <w:rFonts w:ascii="Arial" w:eastAsia="Times New Roman" w:hAnsi="Arial" w:cs="Arial"/>
          <w:sz w:val="24"/>
          <w:szCs w:val="24"/>
          <w:lang w:eastAsia="pl-PL"/>
        </w:rPr>
        <w:t>ze zm.),</w:t>
      </w:r>
      <w:r w:rsidRPr="00A8632E">
        <w:rPr>
          <w:rFonts w:ascii="Arial" w:eastAsia="Times New Roman" w:hAnsi="Arial" w:cs="Arial"/>
          <w:sz w:val="24"/>
          <w:szCs w:val="24"/>
          <w:lang w:eastAsia="pl-PL"/>
        </w:rPr>
        <w:t xml:space="preserve"> którą udzielono pozwolenia zintegrowanego </w:t>
      </w:r>
      <w:r w:rsidR="00964E30">
        <w:rPr>
          <w:rFonts w:ascii="Arial" w:eastAsia="Times New Roman" w:hAnsi="Arial" w:cs="Arial"/>
          <w:sz w:val="24"/>
          <w:szCs w:val="24"/>
          <w:lang w:eastAsia="pl-PL"/>
        </w:rPr>
        <w:br/>
      </w:r>
      <w:r w:rsidRPr="00A8632E">
        <w:rPr>
          <w:rFonts w:ascii="Arial" w:eastAsia="Times New Roman" w:hAnsi="Arial" w:cs="Arial"/>
          <w:sz w:val="24"/>
          <w:szCs w:val="24"/>
          <w:lang w:eastAsia="pl-PL"/>
        </w:rPr>
        <w:t>dla</w:t>
      </w:r>
      <w:r w:rsidRPr="00A8632E">
        <w:rPr>
          <w:rFonts w:ascii="Arial" w:hAnsi="Arial" w:cs="Arial"/>
          <w:sz w:val="24"/>
          <w:szCs w:val="24"/>
        </w:rPr>
        <w:t xml:space="preserve"> instalacji mechaniczno-biologicznego przetwarzania odpadów komunalnych</w:t>
      </w:r>
      <w:r w:rsidR="00CA297D">
        <w:rPr>
          <w:rFonts w:ascii="Arial" w:hAnsi="Arial" w:cs="Arial"/>
          <w:sz w:val="24"/>
          <w:szCs w:val="24"/>
        </w:rPr>
        <w:t>,</w:t>
      </w:r>
      <w:r w:rsidRPr="00A8632E">
        <w:rPr>
          <w:rFonts w:ascii="Arial" w:eastAsia="Times New Roman" w:hAnsi="Arial" w:cs="Arial"/>
          <w:color w:val="000000"/>
          <w:sz w:val="24"/>
          <w:szCs w:val="24"/>
          <w:lang w:eastAsia="pl-PL"/>
        </w:rPr>
        <w:t xml:space="preserve"> </w:t>
      </w:r>
      <w:r w:rsidR="00D33205">
        <w:rPr>
          <w:rFonts w:ascii="Arial" w:eastAsia="Times New Roman" w:hAnsi="Arial" w:cs="Arial"/>
          <w:color w:val="000000"/>
          <w:sz w:val="24"/>
          <w:szCs w:val="24"/>
          <w:lang w:eastAsia="pl-PL"/>
        </w:rPr>
        <w:br/>
      </w:r>
      <w:r w:rsidRPr="00A8632E">
        <w:rPr>
          <w:rFonts w:ascii="Arial" w:eastAsia="Times New Roman" w:hAnsi="Arial" w:cs="Arial"/>
          <w:color w:val="000000"/>
          <w:sz w:val="24"/>
          <w:szCs w:val="24"/>
          <w:lang w:eastAsia="pl-PL"/>
        </w:rPr>
        <w:t>nie wynika jakie są źródła zaopatrzenia przedmiotowej instalacji w wodę</w:t>
      </w:r>
      <w:r w:rsidRPr="00A8632E">
        <w:rPr>
          <w:rFonts w:ascii="Arial" w:hAnsi="Arial" w:cs="Arial"/>
          <w:sz w:val="24"/>
          <w:szCs w:val="24"/>
        </w:rPr>
        <w:t xml:space="preserve">. </w:t>
      </w:r>
    </w:p>
    <w:p w14:paraId="69595BE8" w14:textId="16C59460" w:rsidR="00A8632E" w:rsidRPr="00A8632E" w:rsidRDefault="00A8632E" w:rsidP="00A8632E">
      <w:pPr>
        <w:spacing w:after="0" w:line="320" w:lineRule="exact"/>
        <w:rPr>
          <w:rFonts w:ascii="Arial" w:hAnsi="Arial" w:cs="Arial"/>
          <w:sz w:val="24"/>
          <w:szCs w:val="24"/>
        </w:rPr>
      </w:pPr>
      <w:r w:rsidRPr="00A8632E">
        <w:rPr>
          <w:rFonts w:ascii="Arial" w:hAnsi="Arial" w:cs="Arial"/>
          <w:sz w:val="24"/>
          <w:szCs w:val="24"/>
        </w:rPr>
        <w:t xml:space="preserve">Zgodnie z art. 211 ust. 6 pkt 8) </w:t>
      </w:r>
      <w:r w:rsidR="00CA297D">
        <w:rPr>
          <w:rFonts w:ascii="Arial" w:hAnsi="Arial" w:cs="Arial"/>
          <w:sz w:val="24"/>
          <w:szCs w:val="24"/>
        </w:rPr>
        <w:t>POŚ</w:t>
      </w:r>
      <w:r w:rsidRPr="00A8632E">
        <w:rPr>
          <w:rFonts w:ascii="Arial" w:hAnsi="Arial" w:cs="Arial"/>
          <w:sz w:val="24"/>
          <w:szCs w:val="24"/>
        </w:rPr>
        <w:t xml:space="preserve"> p</w:t>
      </w:r>
      <w:r w:rsidRPr="00A8632E">
        <w:rPr>
          <w:rFonts w:ascii="Arial" w:eastAsia="Times New Roman" w:hAnsi="Arial" w:cs="Arial"/>
          <w:color w:val="000000"/>
          <w:sz w:val="24"/>
          <w:szCs w:val="24"/>
          <w:lang w:eastAsia="pl-PL"/>
        </w:rPr>
        <w:t>ozwolenie zintegrowane określa także, w odniesieniu do instalacji wymagającej pozwolenia zintegrowanego</w:t>
      </w:r>
      <w:r w:rsidRPr="00A8632E">
        <w:rPr>
          <w:rFonts w:ascii="Arial" w:hAnsi="Arial" w:cs="Arial"/>
          <w:sz w:val="24"/>
          <w:szCs w:val="24"/>
        </w:rPr>
        <w:t xml:space="preserve"> </w:t>
      </w:r>
      <w:r w:rsidRPr="00A8632E">
        <w:rPr>
          <w:rFonts w:ascii="Arial" w:eastAsia="Times New Roman" w:hAnsi="Arial" w:cs="Arial"/>
          <w:color w:val="000000"/>
          <w:sz w:val="24"/>
          <w:szCs w:val="24"/>
          <w:lang w:eastAsia="pl-PL"/>
        </w:rPr>
        <w:t xml:space="preserve">ilość wykorzystywanej wody, o ile nie zachodzą warunki, o których mowa w art. 202 </w:t>
      </w:r>
      <w:r w:rsidR="00E57433">
        <w:rPr>
          <w:rFonts w:ascii="Arial" w:eastAsia="Times New Roman" w:hAnsi="Arial" w:cs="Arial"/>
          <w:color w:val="000000"/>
          <w:sz w:val="24"/>
          <w:szCs w:val="24"/>
          <w:lang w:eastAsia="pl-PL"/>
        </w:rPr>
        <w:br/>
      </w:r>
      <w:r w:rsidRPr="00A8632E">
        <w:rPr>
          <w:rFonts w:ascii="Arial" w:eastAsia="Times New Roman" w:hAnsi="Arial" w:cs="Arial"/>
          <w:color w:val="000000"/>
          <w:sz w:val="24"/>
          <w:szCs w:val="24"/>
          <w:lang w:eastAsia="pl-PL"/>
        </w:rPr>
        <w:t>ust. 6</w:t>
      </w:r>
      <w:r w:rsidRPr="00A8632E">
        <w:rPr>
          <w:rFonts w:ascii="Arial" w:hAnsi="Arial" w:cs="Arial"/>
          <w:sz w:val="24"/>
          <w:szCs w:val="24"/>
        </w:rPr>
        <w:t xml:space="preserve"> (dotyczącym poboru wód powierzchniowych lub podziemnych). Wobec powyższego, informacje te </w:t>
      </w:r>
      <w:r w:rsidR="00723CE3">
        <w:rPr>
          <w:rFonts w:ascii="Arial" w:hAnsi="Arial" w:cs="Arial"/>
          <w:sz w:val="24"/>
          <w:szCs w:val="24"/>
        </w:rPr>
        <w:t>po</w:t>
      </w:r>
      <w:r w:rsidRPr="00A8632E">
        <w:rPr>
          <w:rFonts w:ascii="Arial" w:hAnsi="Arial" w:cs="Arial"/>
          <w:sz w:val="24"/>
          <w:szCs w:val="24"/>
        </w:rPr>
        <w:t>winny być zawarte w pozwoleniu zintegrowanym.</w:t>
      </w:r>
    </w:p>
    <w:p w14:paraId="2427CFAA" w14:textId="234D0F5F" w:rsidR="00A8632E" w:rsidRPr="00A8632E" w:rsidRDefault="00A8632E" w:rsidP="00A8632E">
      <w:pPr>
        <w:pStyle w:val="Arial10i50"/>
        <w:spacing w:line="320" w:lineRule="exact"/>
        <w:rPr>
          <w:rFonts w:eastAsia="Times New Roman" w:cs="Arial"/>
          <w:sz w:val="24"/>
          <w:szCs w:val="24"/>
          <w:lang w:eastAsia="pl-PL"/>
        </w:rPr>
      </w:pPr>
      <w:r w:rsidRPr="00A8632E">
        <w:rPr>
          <w:rFonts w:cs="Arial"/>
          <w:sz w:val="24"/>
          <w:szCs w:val="24"/>
        </w:rPr>
        <w:t xml:space="preserve">W decyzji Prezydenta Miasta Tychy informacje dotyczące gospodarki wodnej zostały umieszczone w punkcie V. </w:t>
      </w:r>
      <w:r w:rsidRPr="00A8632E">
        <w:rPr>
          <w:rFonts w:cs="Arial"/>
          <w:i/>
          <w:sz w:val="24"/>
          <w:szCs w:val="24"/>
        </w:rPr>
        <w:t xml:space="preserve">Warunki wprowadzania do środowiska substancji lub energii </w:t>
      </w:r>
      <w:r w:rsidR="00D33205">
        <w:rPr>
          <w:rFonts w:cs="Arial"/>
          <w:i/>
          <w:sz w:val="24"/>
          <w:szCs w:val="24"/>
        </w:rPr>
        <w:br/>
      </w:r>
      <w:r w:rsidRPr="00A8632E">
        <w:rPr>
          <w:rFonts w:cs="Arial"/>
          <w:i/>
          <w:sz w:val="24"/>
          <w:szCs w:val="24"/>
        </w:rPr>
        <w:t>i wymagane działania w tym środki techniczne mające na celu zapobieganie lub ograniczenie emisji”</w:t>
      </w:r>
      <w:r w:rsidRPr="00A8632E">
        <w:rPr>
          <w:rFonts w:cs="Arial"/>
          <w:sz w:val="24"/>
          <w:szCs w:val="24"/>
        </w:rPr>
        <w:t>. Jednakże na potrzeby instalacji IPPC do mechaniczno-biologicznego przetwarzania odpadów komunalnych nie następuje pobór wód powierzchniowych lub podziemnych, a zatem informacje w zakresie ilości</w:t>
      </w:r>
      <w:r w:rsidR="00E57433">
        <w:rPr>
          <w:rFonts w:cs="Arial"/>
          <w:sz w:val="24"/>
          <w:szCs w:val="24"/>
        </w:rPr>
        <w:t xml:space="preserve"> </w:t>
      </w:r>
      <w:r w:rsidRPr="00A8632E">
        <w:rPr>
          <w:rFonts w:cs="Arial"/>
          <w:sz w:val="24"/>
          <w:szCs w:val="24"/>
        </w:rPr>
        <w:t>wykorzystywanej wody na poszczególne cele instalacji powinny znaleźć się w „części opisowej” pozwolenia zintegrowanego, a nie w punkcie dotyczącym „warunków emisyjnych do środowiska”.</w:t>
      </w:r>
    </w:p>
    <w:p w14:paraId="26567451" w14:textId="6B757F1C" w:rsidR="00A8632E" w:rsidRPr="00A8632E" w:rsidRDefault="00A8632E" w:rsidP="00A8632E">
      <w:pPr>
        <w:spacing w:after="120" w:line="320" w:lineRule="exact"/>
        <w:rPr>
          <w:rFonts w:ascii="Arial" w:hAnsi="Arial" w:cs="Arial"/>
          <w:i/>
          <w:sz w:val="24"/>
          <w:szCs w:val="24"/>
        </w:rPr>
      </w:pPr>
      <w:r w:rsidRPr="00A8632E">
        <w:rPr>
          <w:rFonts w:ascii="Arial" w:hAnsi="Arial" w:cs="Arial"/>
          <w:bCs/>
          <w:sz w:val="24"/>
          <w:szCs w:val="24"/>
        </w:rPr>
        <w:t>W związku z powyższym, dostosowano brzmienie punktu decyzji w zakresie gospodarki wodnej</w:t>
      </w:r>
      <w:r w:rsidR="001B36A4">
        <w:rPr>
          <w:rFonts w:ascii="Arial" w:hAnsi="Arial" w:cs="Arial"/>
          <w:bCs/>
          <w:sz w:val="24"/>
          <w:szCs w:val="24"/>
        </w:rPr>
        <w:t>,</w:t>
      </w:r>
      <w:r w:rsidRPr="00A8632E">
        <w:rPr>
          <w:rFonts w:ascii="Arial" w:hAnsi="Arial" w:cs="Arial"/>
          <w:bCs/>
          <w:sz w:val="24"/>
          <w:szCs w:val="24"/>
        </w:rPr>
        <w:t xml:space="preserve"> do stanu zgodnego z obowiązującymi przepisami prawa</w:t>
      </w:r>
      <w:r w:rsidR="006F7155">
        <w:rPr>
          <w:rFonts w:ascii="Arial" w:hAnsi="Arial" w:cs="Arial"/>
          <w:bCs/>
          <w:sz w:val="24"/>
          <w:szCs w:val="24"/>
        </w:rPr>
        <w:t>,</w:t>
      </w:r>
      <w:r w:rsidRPr="00A8632E">
        <w:rPr>
          <w:rFonts w:ascii="Arial" w:hAnsi="Arial" w:cs="Arial"/>
          <w:bCs/>
          <w:sz w:val="24"/>
          <w:szCs w:val="24"/>
        </w:rPr>
        <w:t xml:space="preserve"> poprzez </w:t>
      </w:r>
      <w:r w:rsidRPr="00A8632E">
        <w:rPr>
          <w:rFonts w:ascii="Arial" w:hAnsi="Arial" w:cs="Arial"/>
          <w:bCs/>
          <w:sz w:val="24"/>
          <w:szCs w:val="24"/>
          <w:u w:val="single"/>
        </w:rPr>
        <w:t>dodanie</w:t>
      </w:r>
      <w:r w:rsidRPr="00A8632E">
        <w:rPr>
          <w:rFonts w:ascii="Arial" w:hAnsi="Arial" w:cs="Arial"/>
          <w:bCs/>
          <w:sz w:val="24"/>
          <w:szCs w:val="24"/>
        </w:rPr>
        <w:t xml:space="preserve"> </w:t>
      </w:r>
      <w:r w:rsidR="00D33205">
        <w:rPr>
          <w:rFonts w:ascii="Arial" w:hAnsi="Arial" w:cs="Arial"/>
          <w:bCs/>
          <w:sz w:val="24"/>
          <w:szCs w:val="24"/>
        </w:rPr>
        <w:br/>
      </w:r>
      <w:r w:rsidRPr="00A8632E">
        <w:rPr>
          <w:rFonts w:ascii="Arial" w:hAnsi="Arial" w:cs="Arial"/>
          <w:bCs/>
          <w:sz w:val="24"/>
          <w:szCs w:val="24"/>
        </w:rPr>
        <w:t>w</w:t>
      </w:r>
      <w:r w:rsidRPr="00A8632E">
        <w:rPr>
          <w:rFonts w:ascii="Arial" w:eastAsia="Lucida Sans Unicode" w:hAnsi="Arial" w:cs="Arial"/>
          <w:sz w:val="24"/>
          <w:szCs w:val="24"/>
        </w:rPr>
        <w:t xml:space="preserve"> punkcie II </w:t>
      </w:r>
      <w:r w:rsidRPr="00A8632E">
        <w:rPr>
          <w:rFonts w:ascii="Arial" w:eastAsia="Lucida Sans Unicode" w:hAnsi="Arial" w:cs="Arial"/>
          <w:i/>
          <w:sz w:val="24"/>
          <w:szCs w:val="24"/>
        </w:rPr>
        <w:t>„Rodzaj i parametry instalacji oraz warunki eksploatacyjne</w:t>
      </w:r>
      <w:r w:rsidRPr="00A8632E">
        <w:rPr>
          <w:rFonts w:ascii="Arial" w:eastAsia="Times New Roman" w:hAnsi="Arial" w:cs="Arial"/>
          <w:i/>
          <w:iCs/>
          <w:color w:val="000000"/>
          <w:sz w:val="24"/>
          <w:szCs w:val="24"/>
          <w:lang w:eastAsia="pl-PL"/>
        </w:rPr>
        <w:t>”</w:t>
      </w:r>
      <w:r w:rsidRPr="00A8632E">
        <w:rPr>
          <w:rFonts w:ascii="Arial" w:eastAsia="Times New Roman" w:hAnsi="Arial" w:cs="Arial"/>
          <w:color w:val="000000"/>
          <w:sz w:val="24"/>
          <w:szCs w:val="24"/>
          <w:lang w:eastAsia="pl-PL"/>
        </w:rPr>
        <w:t xml:space="preserve"> punktu</w:t>
      </w:r>
      <w:r w:rsidRPr="00A8632E">
        <w:rPr>
          <w:rFonts w:ascii="Arial" w:eastAsia="Lucida Sans Unicode" w:hAnsi="Arial" w:cs="Arial"/>
          <w:sz w:val="24"/>
          <w:szCs w:val="24"/>
        </w:rPr>
        <w:t xml:space="preserve"> II.4. </w:t>
      </w:r>
      <w:r w:rsidRPr="00A8632E">
        <w:rPr>
          <w:rFonts w:ascii="Arial" w:eastAsia="Lucida Sans Unicode" w:hAnsi="Arial" w:cs="Arial"/>
          <w:i/>
          <w:sz w:val="24"/>
          <w:szCs w:val="24"/>
        </w:rPr>
        <w:t xml:space="preserve">„Gospodarka wodno-ściekowa” </w:t>
      </w:r>
      <w:r w:rsidRPr="00A8632E">
        <w:rPr>
          <w:rFonts w:ascii="Arial" w:eastAsia="Lucida Sans Unicode" w:hAnsi="Arial" w:cs="Arial"/>
          <w:sz w:val="24"/>
          <w:szCs w:val="24"/>
        </w:rPr>
        <w:t xml:space="preserve">i podpunktu II.4.1. </w:t>
      </w:r>
      <w:r w:rsidRPr="00A8632E">
        <w:rPr>
          <w:rFonts w:ascii="Arial" w:eastAsia="Lucida Sans Unicode" w:hAnsi="Arial" w:cs="Arial"/>
          <w:i/>
          <w:sz w:val="24"/>
          <w:szCs w:val="24"/>
        </w:rPr>
        <w:t>„Gospodarka wodna”.</w:t>
      </w:r>
      <w:r w:rsidRPr="00A8632E">
        <w:rPr>
          <w:rFonts w:ascii="Arial" w:hAnsi="Arial" w:cs="Arial"/>
          <w:bCs/>
          <w:sz w:val="24"/>
          <w:szCs w:val="24"/>
        </w:rPr>
        <w:t xml:space="preserve"> Natomiast </w:t>
      </w:r>
      <w:r w:rsidR="00EA55F2">
        <w:rPr>
          <w:rFonts w:ascii="Arial" w:hAnsi="Arial" w:cs="Arial"/>
          <w:bCs/>
          <w:sz w:val="24"/>
          <w:szCs w:val="24"/>
        </w:rPr>
        <w:br/>
      </w:r>
      <w:r w:rsidRPr="00A8632E">
        <w:rPr>
          <w:rFonts w:ascii="Arial" w:hAnsi="Arial" w:cs="Arial"/>
          <w:bCs/>
          <w:sz w:val="24"/>
          <w:szCs w:val="24"/>
        </w:rPr>
        <w:t xml:space="preserve">w punkcie V. </w:t>
      </w:r>
      <w:r w:rsidRPr="00A8632E">
        <w:rPr>
          <w:rFonts w:ascii="Arial" w:hAnsi="Arial" w:cs="Arial"/>
          <w:i/>
          <w:sz w:val="24"/>
          <w:szCs w:val="24"/>
        </w:rPr>
        <w:t>Warunki wprowadzania do środowiska substancji lub energii i wymagane działania w tym środki techniczne mające na celu zapobieganie lub ograniczenie emisji”</w:t>
      </w:r>
      <w:r w:rsidRPr="00A8632E">
        <w:rPr>
          <w:rFonts w:ascii="Arial" w:hAnsi="Arial" w:cs="Arial"/>
          <w:sz w:val="24"/>
          <w:szCs w:val="24"/>
        </w:rPr>
        <w:t xml:space="preserve"> </w:t>
      </w:r>
      <w:r w:rsidRPr="00A8632E">
        <w:rPr>
          <w:rFonts w:ascii="Arial" w:hAnsi="Arial" w:cs="Arial"/>
          <w:sz w:val="24"/>
          <w:szCs w:val="24"/>
          <w:u w:val="single"/>
        </w:rPr>
        <w:lastRenderedPageBreak/>
        <w:t>wykreślono</w:t>
      </w:r>
      <w:r w:rsidRPr="00A8632E">
        <w:rPr>
          <w:rFonts w:ascii="Arial" w:hAnsi="Arial" w:cs="Arial"/>
          <w:sz w:val="24"/>
          <w:szCs w:val="24"/>
        </w:rPr>
        <w:t xml:space="preserve"> punkt V.1. </w:t>
      </w:r>
      <w:r w:rsidRPr="00A8632E">
        <w:rPr>
          <w:rFonts w:ascii="Arial" w:hAnsi="Arial" w:cs="Arial"/>
          <w:i/>
          <w:sz w:val="24"/>
          <w:szCs w:val="24"/>
        </w:rPr>
        <w:t>„Gospodarka wodno-ściekowa”</w:t>
      </w:r>
      <w:r w:rsidRPr="00A8632E">
        <w:rPr>
          <w:rFonts w:ascii="Arial" w:hAnsi="Arial" w:cs="Arial"/>
          <w:sz w:val="24"/>
          <w:szCs w:val="24"/>
        </w:rPr>
        <w:t xml:space="preserve"> i podpunkt V.1.1. </w:t>
      </w:r>
      <w:r w:rsidRPr="00A8632E">
        <w:rPr>
          <w:rFonts w:ascii="Arial" w:hAnsi="Arial" w:cs="Arial"/>
          <w:i/>
          <w:sz w:val="24"/>
          <w:szCs w:val="24"/>
        </w:rPr>
        <w:t>„Ilość wykorzystywanej wody”.</w:t>
      </w:r>
    </w:p>
    <w:p w14:paraId="5DB90CCF" w14:textId="2D4F4EF1" w:rsidR="00A8632E" w:rsidRPr="00A8632E" w:rsidRDefault="00A8632E" w:rsidP="00A8632E">
      <w:pPr>
        <w:pStyle w:val="Arial10i50"/>
        <w:spacing w:line="320" w:lineRule="exact"/>
        <w:rPr>
          <w:rFonts w:eastAsia="Times New Roman" w:cs="Arial"/>
          <w:sz w:val="24"/>
          <w:szCs w:val="24"/>
          <w:lang w:eastAsia="pl-PL"/>
        </w:rPr>
      </w:pPr>
      <w:r w:rsidRPr="00A8632E">
        <w:rPr>
          <w:rFonts w:eastAsia="Times New Roman" w:cs="Arial"/>
          <w:sz w:val="24"/>
          <w:szCs w:val="24"/>
          <w:lang w:eastAsia="pl-PL"/>
        </w:rPr>
        <w:t>Z decyzji Prezydenta Miasta Tychy nr 20/2014 z 24.03.2014r. o znaku IKO.6232.3.23.13.2014.EO, którą udzielono pozwolenia zintegrowanego dla</w:t>
      </w:r>
      <w:r w:rsidRPr="00A8632E">
        <w:rPr>
          <w:rFonts w:cs="Arial"/>
          <w:sz w:val="24"/>
          <w:szCs w:val="24"/>
        </w:rPr>
        <w:t xml:space="preserve"> instalacji mechaniczno-biologicznego przetwarzania odpadów komunalnych</w:t>
      </w:r>
      <w:r w:rsidR="009556E1">
        <w:rPr>
          <w:rFonts w:cs="Arial"/>
          <w:sz w:val="24"/>
          <w:szCs w:val="24"/>
        </w:rPr>
        <w:t>,</w:t>
      </w:r>
      <w:r w:rsidRPr="00A8632E">
        <w:rPr>
          <w:rFonts w:cs="Arial"/>
          <w:sz w:val="24"/>
          <w:szCs w:val="24"/>
        </w:rPr>
        <w:t xml:space="preserve"> </w:t>
      </w:r>
      <w:r w:rsidRPr="00A8632E">
        <w:rPr>
          <w:rFonts w:eastAsia="Times New Roman" w:cs="Arial"/>
          <w:sz w:val="24"/>
          <w:szCs w:val="24"/>
          <w:lang w:eastAsia="pl-PL"/>
        </w:rPr>
        <w:t xml:space="preserve">nie wynika jakie strumienie ścieków przemysłowych z instalacji </w:t>
      </w:r>
      <w:r w:rsidRPr="00A8632E">
        <w:rPr>
          <w:rFonts w:cs="Arial"/>
          <w:sz w:val="24"/>
          <w:szCs w:val="24"/>
        </w:rPr>
        <w:t>mechaniczno-biologicznego przetwarzania odpadów komunalnych powstają</w:t>
      </w:r>
      <w:r w:rsidRPr="00A8632E">
        <w:rPr>
          <w:rFonts w:eastAsia="Times New Roman" w:cs="Arial"/>
          <w:sz w:val="24"/>
          <w:szCs w:val="24"/>
          <w:lang w:eastAsia="pl-PL"/>
        </w:rPr>
        <w:t xml:space="preserve">, nie podano ich stanu i składu, a także brak jest informacji na temat właściciela urządzeń kanalizacyjnych, do których </w:t>
      </w:r>
      <w:r w:rsidR="00D959F1">
        <w:rPr>
          <w:rFonts w:eastAsia="Times New Roman" w:cs="Arial"/>
          <w:sz w:val="24"/>
          <w:szCs w:val="24"/>
          <w:lang w:eastAsia="pl-PL"/>
        </w:rPr>
        <w:br/>
      </w:r>
      <w:r w:rsidRPr="00A8632E">
        <w:rPr>
          <w:rFonts w:eastAsia="Times New Roman" w:cs="Arial"/>
          <w:sz w:val="24"/>
          <w:szCs w:val="24"/>
          <w:lang w:eastAsia="pl-PL"/>
        </w:rPr>
        <w:t>są one odprowadzane. Ponadto w decyzji brak jest informacji na temat sposobu odprowadzania ścieków bytowych oraz wód opadowych i roztopowych, które powstają niezależnie od eksploatacji instalacji.</w:t>
      </w:r>
    </w:p>
    <w:p w14:paraId="1F2D42AF" w14:textId="25532481" w:rsidR="00A8632E" w:rsidRPr="00A8632E" w:rsidRDefault="00A8632E" w:rsidP="00A8632E">
      <w:pPr>
        <w:spacing w:after="0" w:line="320" w:lineRule="exact"/>
        <w:rPr>
          <w:rFonts w:ascii="Arial" w:hAnsi="Arial" w:cs="Arial"/>
          <w:sz w:val="24"/>
          <w:szCs w:val="24"/>
        </w:rPr>
      </w:pPr>
      <w:r w:rsidRPr="00A8632E">
        <w:rPr>
          <w:rFonts w:ascii="Arial" w:hAnsi="Arial" w:cs="Arial"/>
          <w:sz w:val="24"/>
          <w:szCs w:val="24"/>
        </w:rPr>
        <w:t xml:space="preserve">Zgodnie z art. 211 ust. 2 pkt 3b) </w:t>
      </w:r>
      <w:r w:rsidR="009556E1">
        <w:rPr>
          <w:rFonts w:ascii="Arial" w:hAnsi="Arial" w:cs="Arial"/>
          <w:sz w:val="24"/>
          <w:szCs w:val="24"/>
        </w:rPr>
        <w:t>POŚ</w:t>
      </w:r>
      <w:r w:rsidRPr="00A8632E">
        <w:rPr>
          <w:rFonts w:ascii="Arial" w:hAnsi="Arial" w:cs="Arial"/>
          <w:sz w:val="24"/>
          <w:szCs w:val="24"/>
        </w:rPr>
        <w:t xml:space="preserve"> </w:t>
      </w:r>
      <w:r w:rsidRPr="00A8632E">
        <w:rPr>
          <w:rFonts w:ascii="Arial" w:hAnsi="Arial" w:cs="Arial"/>
          <w:i/>
          <w:iCs/>
          <w:sz w:val="24"/>
          <w:szCs w:val="24"/>
        </w:rPr>
        <w:t>”pozwolenie zintegrowane powinno określać ilość, stan i skład ścieków, o ile ścieki nie będą wprowadzane do wód lub do ziemi”.</w:t>
      </w:r>
      <w:r w:rsidRPr="00A8632E">
        <w:rPr>
          <w:rFonts w:ascii="Arial" w:hAnsi="Arial" w:cs="Arial"/>
          <w:sz w:val="24"/>
          <w:szCs w:val="24"/>
        </w:rPr>
        <w:t xml:space="preserve"> Zatem </w:t>
      </w:r>
      <w:r w:rsidR="00D33205">
        <w:rPr>
          <w:rFonts w:ascii="Arial" w:hAnsi="Arial" w:cs="Arial"/>
          <w:sz w:val="24"/>
          <w:szCs w:val="24"/>
        </w:rPr>
        <w:br/>
      </w:r>
      <w:r w:rsidRPr="00A8632E">
        <w:rPr>
          <w:rFonts w:ascii="Arial" w:hAnsi="Arial" w:cs="Arial"/>
          <w:sz w:val="24"/>
          <w:szCs w:val="24"/>
        </w:rPr>
        <w:t xml:space="preserve">w przypadku powstawania ścieków przemysłowych z instalacji (które nie są wprowadzane do środowiska) należy podać ich ilość, stan i skład. Wobec powyższego, informacje te </w:t>
      </w:r>
      <w:r w:rsidR="00051E5C">
        <w:rPr>
          <w:rFonts w:ascii="Arial" w:hAnsi="Arial" w:cs="Arial"/>
          <w:sz w:val="24"/>
          <w:szCs w:val="24"/>
        </w:rPr>
        <w:t>po</w:t>
      </w:r>
      <w:r w:rsidRPr="00A8632E">
        <w:rPr>
          <w:rFonts w:ascii="Arial" w:hAnsi="Arial" w:cs="Arial"/>
          <w:sz w:val="24"/>
          <w:szCs w:val="24"/>
        </w:rPr>
        <w:t>winny być zawarte w pozwoleniu zintegrowanym.</w:t>
      </w:r>
    </w:p>
    <w:p w14:paraId="2663F31E" w14:textId="429E77D6" w:rsidR="00A8632E" w:rsidRPr="00A8632E" w:rsidRDefault="00A8632E" w:rsidP="00A8632E">
      <w:pPr>
        <w:pStyle w:val="Arial10i50"/>
        <w:spacing w:line="320" w:lineRule="exact"/>
        <w:rPr>
          <w:rFonts w:eastAsia="Times New Roman" w:cs="Arial"/>
          <w:sz w:val="24"/>
          <w:szCs w:val="24"/>
          <w:lang w:eastAsia="pl-PL"/>
        </w:rPr>
      </w:pPr>
      <w:r w:rsidRPr="00A8632E">
        <w:rPr>
          <w:rFonts w:cs="Arial"/>
          <w:sz w:val="24"/>
          <w:szCs w:val="24"/>
        </w:rPr>
        <w:t>W decyzji Prezydenta Miasta Tychy informacje dotyczące gospodarki ściekowej zostały umieszczone w punkcie V. „</w:t>
      </w:r>
      <w:r w:rsidRPr="00A8632E">
        <w:rPr>
          <w:rFonts w:cs="Arial"/>
          <w:i/>
          <w:sz w:val="24"/>
          <w:szCs w:val="24"/>
        </w:rPr>
        <w:t xml:space="preserve">Warunki wprowadzania do środowiska substancji lub energii </w:t>
      </w:r>
      <w:r w:rsidR="00C61A85">
        <w:rPr>
          <w:rFonts w:cs="Arial"/>
          <w:i/>
          <w:sz w:val="24"/>
          <w:szCs w:val="24"/>
        </w:rPr>
        <w:br/>
      </w:r>
      <w:r w:rsidRPr="00A8632E">
        <w:rPr>
          <w:rFonts w:cs="Arial"/>
          <w:i/>
          <w:sz w:val="24"/>
          <w:szCs w:val="24"/>
        </w:rPr>
        <w:t xml:space="preserve">i wymagane działania w tym środki techniczne mające na celu zapobieganie </w:t>
      </w:r>
      <w:r w:rsidR="00E57433">
        <w:rPr>
          <w:rFonts w:cs="Arial"/>
          <w:i/>
          <w:sz w:val="24"/>
          <w:szCs w:val="24"/>
        </w:rPr>
        <w:br/>
      </w:r>
      <w:r w:rsidRPr="00A8632E">
        <w:rPr>
          <w:rFonts w:cs="Arial"/>
          <w:i/>
          <w:sz w:val="24"/>
          <w:szCs w:val="24"/>
        </w:rPr>
        <w:t>lub ograniczenie emisji”</w:t>
      </w:r>
      <w:r w:rsidRPr="00A8632E">
        <w:rPr>
          <w:rFonts w:cs="Arial"/>
          <w:sz w:val="24"/>
          <w:szCs w:val="24"/>
        </w:rPr>
        <w:t xml:space="preserve">. Jednakże ścieki przemysłowe z instalacji IPPC mechaniczno-biologicznego przetwarzania odpadów komunalnych nie są wprowadzane bezpośrednio do środowiska, a zatem informacje w zakresie ilości, stanu i składu ścieków z instalacji powinny znaleźć się raczej w „części opisowej” pozwolenia zintegrowanego, </w:t>
      </w:r>
      <w:r w:rsidR="00C61A85">
        <w:rPr>
          <w:rFonts w:cs="Arial"/>
          <w:sz w:val="24"/>
          <w:szCs w:val="24"/>
        </w:rPr>
        <w:br/>
      </w:r>
      <w:r w:rsidRPr="00A8632E">
        <w:rPr>
          <w:rFonts w:cs="Arial"/>
          <w:sz w:val="24"/>
          <w:szCs w:val="24"/>
        </w:rPr>
        <w:t>a nie w punkcie dotyczącym „warunków emisyjnych do środowiska”.</w:t>
      </w:r>
    </w:p>
    <w:p w14:paraId="63727A92" w14:textId="23CA17DE" w:rsidR="00A8632E" w:rsidRPr="009556E1" w:rsidRDefault="00A8632E" w:rsidP="00A8632E">
      <w:pPr>
        <w:pStyle w:val="WW-Tekstpodstawowy2"/>
        <w:widowControl w:val="0"/>
        <w:spacing w:after="120" w:line="320" w:lineRule="exact"/>
        <w:jc w:val="left"/>
        <w:rPr>
          <w:rFonts w:ascii="Arial" w:hAnsi="Arial" w:cs="Arial"/>
          <w:b w:val="0"/>
          <w:bCs/>
        </w:rPr>
      </w:pPr>
      <w:r w:rsidRPr="009556E1">
        <w:rPr>
          <w:rFonts w:ascii="Arial" w:hAnsi="Arial" w:cs="Arial"/>
          <w:b w:val="0"/>
          <w:bCs/>
        </w:rPr>
        <w:t>Wobec powyższego, dostosowano brzmienie punktu decyzji w zakresie gospodarki ściekowej</w:t>
      </w:r>
      <w:r w:rsidR="005B519C">
        <w:rPr>
          <w:rFonts w:ascii="Arial" w:hAnsi="Arial" w:cs="Arial"/>
          <w:b w:val="0"/>
          <w:bCs/>
        </w:rPr>
        <w:t>,</w:t>
      </w:r>
      <w:r w:rsidRPr="009556E1">
        <w:rPr>
          <w:rFonts w:ascii="Arial" w:hAnsi="Arial" w:cs="Arial"/>
          <w:b w:val="0"/>
          <w:bCs/>
        </w:rPr>
        <w:t xml:space="preserve"> do stanu zgodnego z obowiązującymi przepisami prawa</w:t>
      </w:r>
      <w:r w:rsidR="007B4389">
        <w:rPr>
          <w:rFonts w:ascii="Arial" w:hAnsi="Arial" w:cs="Arial"/>
          <w:b w:val="0"/>
          <w:bCs/>
        </w:rPr>
        <w:t>,</w:t>
      </w:r>
      <w:r w:rsidRPr="009556E1">
        <w:rPr>
          <w:rFonts w:ascii="Arial" w:hAnsi="Arial" w:cs="Arial"/>
          <w:b w:val="0"/>
          <w:bCs/>
        </w:rPr>
        <w:t xml:space="preserve"> poprzez </w:t>
      </w:r>
      <w:r w:rsidRPr="009556E1">
        <w:rPr>
          <w:rFonts w:ascii="Arial" w:hAnsi="Arial" w:cs="Arial"/>
          <w:b w:val="0"/>
          <w:bCs/>
          <w:u w:val="single"/>
        </w:rPr>
        <w:t>dodanie</w:t>
      </w:r>
      <w:r w:rsidRPr="009556E1">
        <w:rPr>
          <w:rFonts w:ascii="Arial" w:hAnsi="Arial" w:cs="Arial"/>
          <w:b w:val="0"/>
          <w:bCs/>
        </w:rPr>
        <w:t xml:space="preserve"> </w:t>
      </w:r>
      <w:r w:rsidR="00C61A85">
        <w:rPr>
          <w:rFonts w:ascii="Arial" w:hAnsi="Arial" w:cs="Arial"/>
          <w:b w:val="0"/>
          <w:bCs/>
        </w:rPr>
        <w:br/>
      </w:r>
      <w:r w:rsidRPr="009556E1">
        <w:rPr>
          <w:rFonts w:ascii="Arial" w:hAnsi="Arial" w:cs="Arial"/>
          <w:b w:val="0"/>
          <w:bCs/>
        </w:rPr>
        <w:t xml:space="preserve">w punkcie II </w:t>
      </w:r>
      <w:r w:rsidRPr="009556E1">
        <w:rPr>
          <w:rFonts w:ascii="Arial" w:hAnsi="Arial" w:cs="Arial"/>
          <w:b w:val="0"/>
          <w:bCs/>
          <w:i/>
        </w:rPr>
        <w:t>„Rodzaj i parametry instalacji oraz warunki eksploatacyjne</w:t>
      </w:r>
      <w:r w:rsidRPr="009556E1">
        <w:rPr>
          <w:rFonts w:ascii="Arial" w:hAnsi="Arial" w:cs="Arial"/>
          <w:b w:val="0"/>
          <w:bCs/>
          <w:i/>
          <w:iCs/>
        </w:rPr>
        <w:t>”</w:t>
      </w:r>
      <w:r w:rsidRPr="009556E1">
        <w:rPr>
          <w:rFonts w:ascii="Arial" w:hAnsi="Arial" w:cs="Arial"/>
          <w:b w:val="0"/>
          <w:bCs/>
        </w:rPr>
        <w:t xml:space="preserve"> punktu II.4. </w:t>
      </w:r>
      <w:r w:rsidRPr="009556E1">
        <w:rPr>
          <w:rFonts w:ascii="Arial" w:hAnsi="Arial" w:cs="Arial"/>
          <w:b w:val="0"/>
          <w:bCs/>
          <w:i/>
        </w:rPr>
        <w:t xml:space="preserve">„Gospodarka wodno-ściekowa” </w:t>
      </w:r>
      <w:r w:rsidRPr="009556E1">
        <w:rPr>
          <w:rFonts w:ascii="Arial" w:hAnsi="Arial" w:cs="Arial"/>
          <w:b w:val="0"/>
          <w:bCs/>
        </w:rPr>
        <w:t xml:space="preserve"> i podpunktu II.4.2. </w:t>
      </w:r>
      <w:r w:rsidRPr="009556E1">
        <w:rPr>
          <w:rFonts w:ascii="Arial" w:hAnsi="Arial" w:cs="Arial"/>
          <w:b w:val="0"/>
          <w:bCs/>
          <w:i/>
        </w:rPr>
        <w:t xml:space="preserve">„Gospodarka ściekowa”. </w:t>
      </w:r>
      <w:r w:rsidRPr="009556E1">
        <w:rPr>
          <w:rFonts w:ascii="Arial" w:hAnsi="Arial" w:cs="Arial"/>
          <w:b w:val="0"/>
          <w:bCs/>
        </w:rPr>
        <w:t xml:space="preserve">Natomiast </w:t>
      </w:r>
      <w:r w:rsidR="00C61A85">
        <w:rPr>
          <w:rFonts w:ascii="Arial" w:hAnsi="Arial" w:cs="Arial"/>
          <w:b w:val="0"/>
          <w:bCs/>
        </w:rPr>
        <w:br/>
      </w:r>
      <w:r w:rsidRPr="009556E1">
        <w:rPr>
          <w:rFonts w:ascii="Arial" w:hAnsi="Arial" w:cs="Arial"/>
          <w:b w:val="0"/>
          <w:bCs/>
        </w:rPr>
        <w:t xml:space="preserve">w punkcie V. </w:t>
      </w:r>
      <w:r w:rsidRPr="009556E1">
        <w:rPr>
          <w:rFonts w:ascii="Arial" w:hAnsi="Arial" w:cs="Arial"/>
          <w:b w:val="0"/>
          <w:bCs/>
          <w:i/>
        </w:rPr>
        <w:t>Warunki wprowadzania do środowiska substancji lub energii i wymagane działania w tym środki techniczne mające na celu zapobieganie lub ograniczenie emisji”</w:t>
      </w:r>
      <w:r w:rsidRPr="009556E1">
        <w:rPr>
          <w:rFonts w:ascii="Arial" w:hAnsi="Arial" w:cs="Arial"/>
          <w:b w:val="0"/>
          <w:bCs/>
        </w:rPr>
        <w:t xml:space="preserve"> </w:t>
      </w:r>
      <w:r w:rsidRPr="009556E1">
        <w:rPr>
          <w:rFonts w:ascii="Arial" w:hAnsi="Arial" w:cs="Arial"/>
          <w:b w:val="0"/>
          <w:bCs/>
          <w:u w:val="single"/>
        </w:rPr>
        <w:t>wykreślono</w:t>
      </w:r>
      <w:r w:rsidRPr="009556E1">
        <w:rPr>
          <w:rFonts w:ascii="Arial" w:hAnsi="Arial" w:cs="Arial"/>
          <w:b w:val="0"/>
          <w:bCs/>
        </w:rPr>
        <w:t xml:space="preserve"> punkt V.1. </w:t>
      </w:r>
      <w:r w:rsidRPr="009556E1">
        <w:rPr>
          <w:rFonts w:ascii="Arial" w:hAnsi="Arial" w:cs="Arial"/>
          <w:b w:val="0"/>
          <w:bCs/>
          <w:i/>
        </w:rPr>
        <w:t>„Gospodarka wodno-ściekowa”</w:t>
      </w:r>
      <w:r w:rsidRPr="009556E1">
        <w:rPr>
          <w:rFonts w:ascii="Arial" w:hAnsi="Arial" w:cs="Arial"/>
          <w:b w:val="0"/>
          <w:bCs/>
        </w:rPr>
        <w:t xml:space="preserve"> i podpunkt V.1.2. </w:t>
      </w:r>
      <w:r w:rsidRPr="009556E1">
        <w:rPr>
          <w:rFonts w:ascii="Arial" w:hAnsi="Arial" w:cs="Arial"/>
          <w:b w:val="0"/>
          <w:bCs/>
          <w:i/>
        </w:rPr>
        <w:t>„Wprowadzanie ścieków do wód lub do ziemi”.</w:t>
      </w:r>
    </w:p>
    <w:p w14:paraId="39D5277A" w14:textId="77777777" w:rsidR="00A8632E" w:rsidRPr="00A8632E" w:rsidRDefault="00A8632E" w:rsidP="00A8632E">
      <w:pPr>
        <w:spacing w:after="0" w:line="320" w:lineRule="exact"/>
        <w:rPr>
          <w:rFonts w:ascii="Arial" w:hAnsi="Arial" w:cs="Arial"/>
          <w:sz w:val="24"/>
          <w:szCs w:val="24"/>
        </w:rPr>
      </w:pPr>
      <w:r w:rsidRPr="00A8632E">
        <w:rPr>
          <w:rFonts w:ascii="Arial" w:hAnsi="Arial" w:cs="Arial"/>
          <w:iCs/>
          <w:sz w:val="24"/>
          <w:szCs w:val="24"/>
        </w:rPr>
        <w:t>Woda na potrzeby technologiczne instalacji mechaniczno-biologicznego przetwarzania odpadów komunalnych dostarczana jest z sieci wodociągowej Rejonowego Przedsiębiorstwa Wodociągów i Kanalizacji w Tychach S.A., na podstawie zawartej umowy.</w:t>
      </w:r>
    </w:p>
    <w:p w14:paraId="41585780" w14:textId="77777777" w:rsidR="00A8632E" w:rsidRPr="007B4389" w:rsidRDefault="00A8632E" w:rsidP="00A8632E">
      <w:pPr>
        <w:pStyle w:val="WW-Tekstpodstawowy2"/>
        <w:spacing w:line="320" w:lineRule="exact"/>
        <w:jc w:val="left"/>
        <w:rPr>
          <w:rFonts w:ascii="Arial" w:hAnsi="Arial" w:cs="Arial"/>
          <w:b w:val="0"/>
          <w:bCs/>
          <w:iCs/>
        </w:rPr>
      </w:pPr>
      <w:r w:rsidRPr="007B4389">
        <w:rPr>
          <w:rFonts w:ascii="Arial" w:hAnsi="Arial" w:cs="Arial"/>
          <w:b w:val="0"/>
          <w:bCs/>
          <w:iCs/>
        </w:rPr>
        <w:t>Woda do celów technologicznych w instalacji IPPC wykorzystywana jest:</w:t>
      </w:r>
    </w:p>
    <w:p w14:paraId="75219DB7" w14:textId="6D4D1489" w:rsidR="00A8632E" w:rsidRPr="00A8632E" w:rsidRDefault="00A8632E" w:rsidP="008A6686">
      <w:pPr>
        <w:pStyle w:val="Standardowy1"/>
        <w:numPr>
          <w:ilvl w:val="0"/>
          <w:numId w:val="134"/>
        </w:numPr>
        <w:spacing w:after="0" w:line="320" w:lineRule="exact"/>
        <w:ind w:left="284" w:hanging="284"/>
        <w:jc w:val="left"/>
        <w:rPr>
          <w:rFonts w:ascii="Arial" w:hAnsi="Arial" w:cs="Arial"/>
          <w:iCs/>
          <w:color w:val="auto"/>
          <w:sz w:val="24"/>
        </w:rPr>
      </w:pPr>
      <w:r w:rsidRPr="00A8632E">
        <w:rPr>
          <w:rFonts w:ascii="Arial" w:hAnsi="Arial" w:cs="Arial"/>
          <w:iCs/>
          <w:color w:val="auto"/>
          <w:sz w:val="24"/>
        </w:rPr>
        <w:t>do uzupełnienia niedoborów w procesie przetwarzania odpadów</w:t>
      </w:r>
      <w:r w:rsidR="007B4389">
        <w:rPr>
          <w:rFonts w:ascii="Arial" w:hAnsi="Arial" w:cs="Arial"/>
          <w:iCs/>
          <w:color w:val="auto"/>
          <w:sz w:val="24"/>
        </w:rPr>
        <w:t xml:space="preserve"> </w:t>
      </w:r>
      <w:r w:rsidRPr="00A8632E">
        <w:rPr>
          <w:rFonts w:ascii="Arial" w:hAnsi="Arial" w:cs="Arial"/>
          <w:iCs/>
          <w:color w:val="auto"/>
          <w:sz w:val="24"/>
        </w:rPr>
        <w:t>biodegradowalnych</w:t>
      </w:r>
      <w:r w:rsidR="00693AEA">
        <w:rPr>
          <w:rFonts w:ascii="Arial" w:hAnsi="Arial" w:cs="Arial"/>
          <w:iCs/>
          <w:color w:val="auto"/>
          <w:sz w:val="24"/>
        </w:rPr>
        <w:t>,</w:t>
      </w:r>
      <w:r w:rsidRPr="00A8632E">
        <w:rPr>
          <w:rFonts w:ascii="Arial" w:hAnsi="Arial" w:cs="Arial"/>
          <w:iCs/>
          <w:color w:val="auto"/>
          <w:sz w:val="24"/>
        </w:rPr>
        <w:t xml:space="preserve"> w ilości odpowiedniej do zapotrzebowania,</w:t>
      </w:r>
    </w:p>
    <w:p w14:paraId="25AC7BFB" w14:textId="77777777" w:rsidR="00A8632E" w:rsidRPr="00A8632E" w:rsidRDefault="00A8632E" w:rsidP="008A6686">
      <w:pPr>
        <w:pStyle w:val="Standardowy1"/>
        <w:numPr>
          <w:ilvl w:val="0"/>
          <w:numId w:val="134"/>
        </w:numPr>
        <w:spacing w:after="0" w:line="320" w:lineRule="exact"/>
        <w:ind w:left="284" w:hanging="284"/>
        <w:jc w:val="left"/>
        <w:rPr>
          <w:rFonts w:ascii="Arial" w:hAnsi="Arial" w:cs="Arial"/>
          <w:iCs/>
          <w:color w:val="auto"/>
          <w:sz w:val="24"/>
        </w:rPr>
      </w:pPr>
      <w:r w:rsidRPr="00A8632E">
        <w:rPr>
          <w:rFonts w:ascii="Arial" w:hAnsi="Arial" w:cs="Arial"/>
          <w:iCs/>
          <w:color w:val="auto"/>
          <w:sz w:val="24"/>
        </w:rPr>
        <w:t>do utrzymywania urządzeń technologicznych.</w:t>
      </w:r>
    </w:p>
    <w:p w14:paraId="651D0175" w14:textId="4119C980" w:rsidR="00A8632E" w:rsidRPr="00A8632E" w:rsidRDefault="00A8632E" w:rsidP="00A8632E">
      <w:pPr>
        <w:spacing w:after="0" w:line="320" w:lineRule="exact"/>
        <w:rPr>
          <w:rFonts w:ascii="Arial" w:hAnsi="Arial" w:cs="Arial"/>
          <w:sz w:val="24"/>
          <w:szCs w:val="24"/>
        </w:rPr>
      </w:pPr>
      <w:r w:rsidRPr="00A8632E">
        <w:rPr>
          <w:rFonts w:ascii="Arial" w:hAnsi="Arial" w:cs="Arial"/>
          <w:sz w:val="24"/>
          <w:szCs w:val="24"/>
        </w:rPr>
        <w:t>W pierwszej kolejności będzie wykorzystywana woda opadowa</w:t>
      </w:r>
      <w:r w:rsidR="00693AEA">
        <w:rPr>
          <w:rFonts w:ascii="Arial" w:hAnsi="Arial" w:cs="Arial"/>
          <w:sz w:val="24"/>
          <w:szCs w:val="24"/>
        </w:rPr>
        <w:t>,</w:t>
      </w:r>
      <w:r w:rsidRPr="00A8632E">
        <w:rPr>
          <w:rFonts w:ascii="Arial" w:hAnsi="Arial" w:cs="Arial"/>
          <w:sz w:val="24"/>
          <w:szCs w:val="24"/>
        </w:rPr>
        <w:t xml:space="preserve"> zgromadzona </w:t>
      </w:r>
      <w:r w:rsidR="0073416C">
        <w:rPr>
          <w:rFonts w:ascii="Arial" w:hAnsi="Arial" w:cs="Arial"/>
          <w:sz w:val="24"/>
          <w:szCs w:val="24"/>
        </w:rPr>
        <w:br/>
      </w:r>
      <w:r w:rsidRPr="00A8632E">
        <w:rPr>
          <w:rFonts w:ascii="Arial" w:hAnsi="Arial" w:cs="Arial"/>
          <w:sz w:val="24"/>
          <w:szCs w:val="24"/>
        </w:rPr>
        <w:t xml:space="preserve">w zbiorniku wody technologicznej, w drugiej kolejności woda wodociągowa. </w:t>
      </w:r>
    </w:p>
    <w:p w14:paraId="24CDC4F7" w14:textId="63D5E1CB" w:rsidR="00A8632E" w:rsidRPr="00A8632E" w:rsidRDefault="00A8632E" w:rsidP="00A8632E">
      <w:pPr>
        <w:spacing w:after="0" w:line="320" w:lineRule="exact"/>
        <w:rPr>
          <w:rFonts w:ascii="Arial" w:hAnsi="Arial" w:cs="Arial"/>
          <w:sz w:val="24"/>
          <w:szCs w:val="24"/>
        </w:rPr>
      </w:pPr>
      <w:r w:rsidRPr="00A8632E">
        <w:rPr>
          <w:rFonts w:ascii="Arial" w:hAnsi="Arial" w:cs="Arial"/>
          <w:sz w:val="24"/>
          <w:szCs w:val="24"/>
        </w:rPr>
        <w:lastRenderedPageBreak/>
        <w:t>Do celów technologicznych wykorzystywane są również ścieki przemysłowe</w:t>
      </w:r>
      <w:r w:rsidR="00615B2C">
        <w:rPr>
          <w:rFonts w:ascii="Arial" w:hAnsi="Arial" w:cs="Arial"/>
          <w:sz w:val="24"/>
          <w:szCs w:val="24"/>
        </w:rPr>
        <w:t>,</w:t>
      </w:r>
      <w:r w:rsidRPr="00A8632E">
        <w:rPr>
          <w:rFonts w:ascii="Arial" w:hAnsi="Arial" w:cs="Arial"/>
          <w:sz w:val="24"/>
          <w:szCs w:val="24"/>
        </w:rPr>
        <w:t xml:space="preserve"> w postaci odcieków (w ilości odpowiadającej zapotrzebowaniu technologicznemu w zależności </w:t>
      </w:r>
      <w:r w:rsidR="006C5544">
        <w:rPr>
          <w:rFonts w:ascii="Arial" w:hAnsi="Arial" w:cs="Arial"/>
          <w:sz w:val="24"/>
          <w:szCs w:val="24"/>
        </w:rPr>
        <w:br/>
      </w:r>
      <w:r w:rsidRPr="00A8632E">
        <w:rPr>
          <w:rFonts w:ascii="Arial" w:hAnsi="Arial" w:cs="Arial"/>
          <w:sz w:val="24"/>
          <w:szCs w:val="24"/>
        </w:rPr>
        <w:t xml:space="preserve">od jakości wsadu i jego uwodnienia oraz prowadzonych procesów biologicznego przetwarzania odpadów), które wykorzystywane są jako tzw. „woda technologiczna” </w:t>
      </w:r>
      <w:r w:rsidR="006C5544">
        <w:rPr>
          <w:rFonts w:ascii="Arial" w:hAnsi="Arial" w:cs="Arial"/>
          <w:sz w:val="24"/>
          <w:szCs w:val="24"/>
        </w:rPr>
        <w:br/>
      </w:r>
      <w:r w:rsidRPr="00A8632E">
        <w:rPr>
          <w:rFonts w:ascii="Arial" w:hAnsi="Arial" w:cs="Arial"/>
          <w:sz w:val="24"/>
          <w:szCs w:val="24"/>
        </w:rPr>
        <w:t>do poprawy jakości prowadzonych procesów tlenowego przetwarzania odpadów biodegradowalnych.</w:t>
      </w:r>
    </w:p>
    <w:p w14:paraId="0509FAF2" w14:textId="18F03DC6" w:rsidR="00A8632E" w:rsidRPr="00A8632E" w:rsidRDefault="00A8632E" w:rsidP="00A8632E">
      <w:pPr>
        <w:spacing w:after="0" w:line="320" w:lineRule="exact"/>
        <w:rPr>
          <w:rFonts w:ascii="Arial" w:hAnsi="Arial" w:cs="Arial"/>
          <w:sz w:val="24"/>
          <w:szCs w:val="24"/>
        </w:rPr>
      </w:pPr>
      <w:r w:rsidRPr="00A8632E">
        <w:rPr>
          <w:rFonts w:ascii="Arial" w:hAnsi="Arial" w:cs="Arial"/>
          <w:iCs/>
          <w:sz w:val="24"/>
          <w:szCs w:val="24"/>
        </w:rPr>
        <w:t>Ścieki przemysłowe z</w:t>
      </w:r>
      <w:r w:rsidRPr="00A8632E">
        <w:rPr>
          <w:rFonts w:ascii="Arial" w:hAnsi="Arial" w:cs="Arial"/>
          <w:bCs/>
          <w:sz w:val="24"/>
          <w:szCs w:val="24"/>
        </w:rPr>
        <w:t xml:space="preserve"> </w:t>
      </w:r>
      <w:r w:rsidRPr="00A8632E">
        <w:rPr>
          <w:rFonts w:ascii="Arial" w:hAnsi="Arial" w:cs="Arial"/>
          <w:bCs/>
          <w:iCs/>
          <w:sz w:val="24"/>
          <w:szCs w:val="24"/>
        </w:rPr>
        <w:t xml:space="preserve">instalacji IPPC </w:t>
      </w:r>
      <w:r w:rsidRPr="00A8632E">
        <w:rPr>
          <w:rFonts w:ascii="Arial" w:hAnsi="Arial" w:cs="Arial"/>
          <w:iCs/>
          <w:sz w:val="24"/>
          <w:szCs w:val="24"/>
        </w:rPr>
        <w:t>mechaniczno-biologicznego przetwarzania odpadów komunalnych</w:t>
      </w:r>
      <w:r w:rsidR="009541D0">
        <w:rPr>
          <w:rFonts w:ascii="Arial" w:hAnsi="Arial" w:cs="Arial"/>
          <w:iCs/>
          <w:sz w:val="24"/>
          <w:szCs w:val="24"/>
        </w:rPr>
        <w:t>,</w:t>
      </w:r>
      <w:r w:rsidRPr="00A8632E">
        <w:rPr>
          <w:rFonts w:ascii="Arial" w:hAnsi="Arial" w:cs="Arial"/>
          <w:iCs/>
          <w:sz w:val="24"/>
          <w:szCs w:val="24"/>
        </w:rPr>
        <w:t xml:space="preserve"> stanowią </w:t>
      </w:r>
      <w:r w:rsidRPr="00A8632E">
        <w:rPr>
          <w:rFonts w:ascii="Arial" w:hAnsi="Arial" w:cs="Arial"/>
          <w:sz w:val="24"/>
          <w:szCs w:val="24"/>
        </w:rPr>
        <w:t xml:space="preserve">ścieki z biologicznego przetwarzania odpadów, </w:t>
      </w:r>
      <w:r w:rsidR="0015088E">
        <w:rPr>
          <w:rFonts w:ascii="Arial" w:hAnsi="Arial" w:cs="Arial"/>
          <w:sz w:val="24"/>
          <w:szCs w:val="24"/>
        </w:rPr>
        <w:br/>
      </w:r>
      <w:r w:rsidRPr="00A8632E">
        <w:rPr>
          <w:rFonts w:ascii="Arial" w:hAnsi="Arial" w:cs="Arial"/>
          <w:sz w:val="24"/>
          <w:szCs w:val="24"/>
        </w:rPr>
        <w:t>które wykorzystywane są w procesie fermentacji metanowej do regulacji wilgotności wsadu w węźle fermentacji oraz w procesie kompostowania</w:t>
      </w:r>
      <w:r w:rsidR="00615B2C">
        <w:rPr>
          <w:rFonts w:ascii="Arial" w:hAnsi="Arial" w:cs="Arial"/>
          <w:sz w:val="24"/>
          <w:szCs w:val="24"/>
        </w:rPr>
        <w:t>,</w:t>
      </w:r>
      <w:r w:rsidRPr="00A8632E">
        <w:rPr>
          <w:rFonts w:ascii="Arial" w:hAnsi="Arial" w:cs="Arial"/>
          <w:sz w:val="24"/>
          <w:szCs w:val="24"/>
        </w:rPr>
        <w:t xml:space="preserve"> w celu zwilżenia stabilizowanego materiału</w:t>
      </w:r>
      <w:r w:rsidR="00F62094">
        <w:rPr>
          <w:rFonts w:ascii="Arial" w:hAnsi="Arial" w:cs="Arial"/>
          <w:sz w:val="24"/>
          <w:szCs w:val="24"/>
        </w:rPr>
        <w:t>.</w:t>
      </w:r>
    </w:p>
    <w:p w14:paraId="6AECC6C4" w14:textId="77777777" w:rsidR="00A8632E" w:rsidRPr="00A8632E" w:rsidRDefault="00A8632E" w:rsidP="00A8632E">
      <w:pPr>
        <w:spacing w:after="120" w:line="320" w:lineRule="exact"/>
        <w:rPr>
          <w:rFonts w:ascii="Arial" w:hAnsi="Arial" w:cs="Arial"/>
          <w:sz w:val="24"/>
          <w:szCs w:val="24"/>
        </w:rPr>
      </w:pPr>
      <w:r w:rsidRPr="00A8632E">
        <w:rPr>
          <w:rFonts w:ascii="Arial" w:hAnsi="Arial" w:cs="Arial"/>
          <w:sz w:val="24"/>
          <w:szCs w:val="24"/>
        </w:rPr>
        <w:t>W okresach podwyższonej wilgotności wsadu występuje okresowy nadmiar odcieków, które kierowane są do zakładowej podczyszczalni ścieków i po podczyszczeniu odprowadzane do urządzeń kanalizacyjnych Regionalnego Centrum Gospodarki Wodno-ściekowej S.A. Tychy.</w:t>
      </w:r>
    </w:p>
    <w:p w14:paraId="18923787" w14:textId="5A98D5FC" w:rsidR="00A8632E" w:rsidRPr="005269B1" w:rsidRDefault="00A8632E" w:rsidP="00A8632E">
      <w:pPr>
        <w:pStyle w:val="WW-Tekstpodstawowy2"/>
        <w:spacing w:line="320" w:lineRule="exact"/>
        <w:jc w:val="left"/>
        <w:rPr>
          <w:rFonts w:ascii="Arial" w:hAnsi="Arial" w:cs="Arial"/>
          <w:b w:val="0"/>
          <w:bCs/>
        </w:rPr>
      </w:pPr>
      <w:r w:rsidRPr="005269B1">
        <w:rPr>
          <w:rFonts w:ascii="Arial" w:hAnsi="Arial" w:cs="Arial"/>
          <w:b w:val="0"/>
          <w:bCs/>
        </w:rPr>
        <w:t xml:space="preserve">W pismach z </w:t>
      </w:r>
      <w:r w:rsidR="00B87B66" w:rsidRPr="005269B1">
        <w:rPr>
          <w:rFonts w:ascii="Arial" w:hAnsi="Arial" w:cs="Arial"/>
          <w:b w:val="0"/>
          <w:bCs/>
        </w:rPr>
        <w:t xml:space="preserve">dnia 6 sierpnia 2020 r. nr </w:t>
      </w:r>
      <w:r w:rsidR="00504220" w:rsidRPr="005269B1">
        <w:rPr>
          <w:rFonts w:ascii="Arial" w:hAnsi="Arial" w:cs="Arial"/>
          <w:b w:val="0"/>
          <w:bCs/>
        </w:rPr>
        <w:t xml:space="preserve">OS-PZ.KW-00707/20 oraz </w:t>
      </w:r>
      <w:r w:rsidR="0013391D" w:rsidRPr="005269B1">
        <w:rPr>
          <w:rFonts w:ascii="Arial" w:hAnsi="Arial" w:cs="Arial"/>
          <w:b w:val="0"/>
          <w:bCs/>
        </w:rPr>
        <w:t>3 marca 202</w:t>
      </w:r>
      <w:r w:rsidR="00663424" w:rsidRPr="005269B1">
        <w:rPr>
          <w:rFonts w:ascii="Arial" w:hAnsi="Arial" w:cs="Arial"/>
          <w:b w:val="0"/>
          <w:bCs/>
        </w:rPr>
        <w:t>1</w:t>
      </w:r>
      <w:r w:rsidR="0013391D" w:rsidRPr="005269B1">
        <w:rPr>
          <w:rFonts w:ascii="Arial" w:hAnsi="Arial" w:cs="Arial"/>
          <w:b w:val="0"/>
          <w:bCs/>
        </w:rPr>
        <w:t xml:space="preserve"> r. </w:t>
      </w:r>
      <w:r w:rsidR="005269B1">
        <w:rPr>
          <w:rFonts w:ascii="Arial" w:hAnsi="Arial" w:cs="Arial"/>
          <w:b w:val="0"/>
          <w:bCs/>
        </w:rPr>
        <w:br/>
      </w:r>
      <w:r w:rsidR="00C57308" w:rsidRPr="005269B1">
        <w:rPr>
          <w:rFonts w:ascii="Arial" w:hAnsi="Arial" w:cs="Arial"/>
          <w:b w:val="0"/>
          <w:bCs/>
        </w:rPr>
        <w:t>nr OS-PZ.KW-00161/21</w:t>
      </w:r>
      <w:r w:rsidRPr="005269B1">
        <w:rPr>
          <w:rFonts w:ascii="Arial" w:hAnsi="Arial" w:cs="Arial"/>
          <w:b w:val="0"/>
          <w:bCs/>
        </w:rPr>
        <w:t xml:space="preserve"> zwrócono wnioskodawcy uwagę, że wody opadowe </w:t>
      </w:r>
      <w:r w:rsidR="005269B1">
        <w:rPr>
          <w:rFonts w:ascii="Arial" w:hAnsi="Arial" w:cs="Arial"/>
          <w:b w:val="0"/>
          <w:bCs/>
        </w:rPr>
        <w:br/>
      </w:r>
      <w:r w:rsidRPr="005269B1">
        <w:rPr>
          <w:rFonts w:ascii="Arial" w:hAnsi="Arial" w:cs="Arial"/>
          <w:b w:val="0"/>
          <w:bCs/>
        </w:rPr>
        <w:t xml:space="preserve">i roztopowe z miejsc magazynowania odpadów stanowią ścieki przemysłowe. Jeżeli miejsce magazynowania odpadów jest zadaszone lub odpady są magazynowane </w:t>
      </w:r>
      <w:r w:rsidR="005269B1">
        <w:rPr>
          <w:rFonts w:ascii="Arial" w:hAnsi="Arial" w:cs="Arial"/>
          <w:b w:val="0"/>
          <w:bCs/>
        </w:rPr>
        <w:br/>
      </w:r>
      <w:r w:rsidRPr="005269B1">
        <w:rPr>
          <w:rFonts w:ascii="Arial" w:hAnsi="Arial" w:cs="Arial"/>
          <w:b w:val="0"/>
          <w:bCs/>
        </w:rPr>
        <w:t xml:space="preserve">w zamkniętych pojemnikach czy kontenerach i woda opadowa czy roztopowa </w:t>
      </w:r>
      <w:r w:rsidR="005269B1">
        <w:rPr>
          <w:rFonts w:ascii="Arial" w:hAnsi="Arial" w:cs="Arial"/>
          <w:b w:val="0"/>
          <w:bCs/>
        </w:rPr>
        <w:br/>
      </w:r>
      <w:r w:rsidRPr="005269B1">
        <w:rPr>
          <w:rFonts w:ascii="Arial" w:hAnsi="Arial" w:cs="Arial"/>
          <w:b w:val="0"/>
          <w:bCs/>
        </w:rPr>
        <w:t xml:space="preserve">nie ma możliwości kontaktu z odpadami to wówczas nie będą powstawały ścieki przemysłowe. W przypadku jednak, gdy miejsca magazynowania odpadów </w:t>
      </w:r>
      <w:r w:rsidR="005269B1">
        <w:rPr>
          <w:rFonts w:ascii="Arial" w:hAnsi="Arial" w:cs="Arial"/>
          <w:b w:val="0"/>
          <w:bCs/>
        </w:rPr>
        <w:br/>
      </w:r>
      <w:r w:rsidRPr="005269B1">
        <w:rPr>
          <w:rFonts w:ascii="Arial" w:hAnsi="Arial" w:cs="Arial"/>
          <w:b w:val="0"/>
          <w:bCs/>
        </w:rPr>
        <w:t xml:space="preserve">nie są zadaszone - będą powstawać ścieki przemysłowe. </w:t>
      </w:r>
    </w:p>
    <w:p w14:paraId="3C69064B" w14:textId="34560AE6" w:rsidR="00A8632E" w:rsidRPr="005269B1" w:rsidRDefault="00A8632E" w:rsidP="00A8632E">
      <w:pPr>
        <w:pStyle w:val="WW-Tekstpodstawowy2"/>
        <w:spacing w:after="120" w:line="320" w:lineRule="exact"/>
        <w:jc w:val="left"/>
        <w:rPr>
          <w:rFonts w:ascii="Arial" w:hAnsi="Arial" w:cs="Arial"/>
          <w:b w:val="0"/>
          <w:bCs/>
        </w:rPr>
      </w:pPr>
      <w:r w:rsidRPr="005269B1">
        <w:rPr>
          <w:rFonts w:ascii="Arial" w:hAnsi="Arial" w:cs="Arial"/>
          <w:b w:val="0"/>
          <w:bCs/>
        </w:rPr>
        <w:t>W odpowiedzi na powyższe, wnioskodawca w piśmie z 30.03.2021 r. o znaku OS/405/03/2021 poinformował, że „</w:t>
      </w:r>
      <w:r w:rsidRPr="005269B1">
        <w:rPr>
          <w:rFonts w:ascii="Arial" w:hAnsi="Arial" w:cs="Arial"/>
          <w:b w:val="0"/>
          <w:bCs/>
          <w:i/>
        </w:rPr>
        <w:t xml:space="preserve">wody opadowe i roztopowe nie mają kontaktu </w:t>
      </w:r>
      <w:r w:rsidR="005269B1">
        <w:rPr>
          <w:rFonts w:ascii="Arial" w:hAnsi="Arial" w:cs="Arial"/>
          <w:b w:val="0"/>
          <w:bCs/>
          <w:i/>
        </w:rPr>
        <w:br/>
      </w:r>
      <w:r w:rsidRPr="005269B1">
        <w:rPr>
          <w:rFonts w:ascii="Arial" w:hAnsi="Arial" w:cs="Arial"/>
          <w:b w:val="0"/>
          <w:bCs/>
          <w:i/>
        </w:rPr>
        <w:t xml:space="preserve">z czasowo magazynowanymi odpadami”. </w:t>
      </w:r>
      <w:r w:rsidRPr="005269B1">
        <w:rPr>
          <w:rFonts w:ascii="Arial" w:hAnsi="Arial" w:cs="Arial"/>
          <w:b w:val="0"/>
          <w:bCs/>
        </w:rPr>
        <w:t>Zatem ścieki przemysłowe z instalacji IPPC stanowią wyłącznie strumień pochodzący z biologicznego przetwarzania odpadów.</w:t>
      </w:r>
    </w:p>
    <w:p w14:paraId="24233354" w14:textId="00F9DD66" w:rsidR="00A8632E" w:rsidRPr="00A8632E" w:rsidRDefault="00A8632E" w:rsidP="00A8632E">
      <w:pPr>
        <w:pStyle w:val="Arial10i50"/>
        <w:spacing w:line="320" w:lineRule="exact"/>
        <w:rPr>
          <w:rFonts w:cs="Arial"/>
          <w:bCs/>
          <w:sz w:val="24"/>
          <w:szCs w:val="24"/>
        </w:rPr>
      </w:pPr>
      <w:r w:rsidRPr="00A8632E">
        <w:rPr>
          <w:rFonts w:cs="Arial"/>
          <w:bCs/>
          <w:sz w:val="24"/>
          <w:szCs w:val="24"/>
        </w:rPr>
        <w:t xml:space="preserve">Decyzja Wykonawcza Komisji (UE) 2018/1147 z dnia 10 sierpnia 2018 r. ustanawia konkluzje dotyczące najlepszych dostępnych technik (BAT) w odniesieniu </w:t>
      </w:r>
      <w:r w:rsidR="005269B1">
        <w:rPr>
          <w:rFonts w:cs="Arial"/>
          <w:bCs/>
          <w:sz w:val="24"/>
          <w:szCs w:val="24"/>
        </w:rPr>
        <w:br/>
      </w:r>
      <w:r w:rsidRPr="00A8632E">
        <w:rPr>
          <w:rFonts w:cs="Arial"/>
          <w:bCs/>
          <w:sz w:val="24"/>
          <w:szCs w:val="24"/>
        </w:rPr>
        <w:t xml:space="preserve">do przetwarzania odpadów zgodnie z dyrektywą Parlamentu Europejskiego </w:t>
      </w:r>
      <w:r w:rsidR="005269B1">
        <w:rPr>
          <w:rFonts w:cs="Arial"/>
          <w:bCs/>
          <w:sz w:val="24"/>
          <w:szCs w:val="24"/>
        </w:rPr>
        <w:br/>
      </w:r>
      <w:r w:rsidRPr="00A8632E">
        <w:rPr>
          <w:rFonts w:cs="Arial"/>
          <w:bCs/>
          <w:sz w:val="24"/>
          <w:szCs w:val="24"/>
        </w:rPr>
        <w:t xml:space="preserve">i Rady 2010/75/UE. </w:t>
      </w:r>
      <w:r w:rsidRPr="00A8632E">
        <w:rPr>
          <w:rFonts w:cs="Arial"/>
          <w:sz w:val="24"/>
          <w:szCs w:val="24"/>
        </w:rPr>
        <w:t xml:space="preserve">Konkluzje dotyczące najlepszych dostępnych technik (BAT) </w:t>
      </w:r>
      <w:r w:rsidR="005269B1">
        <w:rPr>
          <w:rFonts w:cs="Arial"/>
          <w:sz w:val="24"/>
          <w:szCs w:val="24"/>
        </w:rPr>
        <w:br/>
      </w:r>
      <w:r w:rsidRPr="00A8632E">
        <w:rPr>
          <w:rFonts w:cs="Arial"/>
          <w:sz w:val="24"/>
          <w:szCs w:val="24"/>
        </w:rPr>
        <w:t>w odniesieniu do przetwarzania odpadów obejmują m.in. emisje do wody.</w:t>
      </w:r>
    </w:p>
    <w:p w14:paraId="7574ED50" w14:textId="77777777" w:rsidR="00A8632E" w:rsidRPr="00A8632E" w:rsidRDefault="00A8632E" w:rsidP="00A8632E">
      <w:pPr>
        <w:pStyle w:val="Standardowy1"/>
        <w:spacing w:after="0" w:line="320" w:lineRule="exact"/>
        <w:jc w:val="left"/>
        <w:rPr>
          <w:rFonts w:ascii="Arial" w:hAnsi="Arial" w:cs="Arial"/>
          <w:b/>
          <w:sz w:val="24"/>
        </w:rPr>
      </w:pPr>
      <w:r w:rsidRPr="00A8632E">
        <w:rPr>
          <w:rFonts w:ascii="Arial" w:hAnsi="Arial" w:cs="Arial"/>
          <w:sz w:val="24"/>
        </w:rPr>
        <w:t>Z definicji zawartych w ww. konkluzjach BAT wynika, że:</w:t>
      </w:r>
    </w:p>
    <w:p w14:paraId="21C10110" w14:textId="77777777" w:rsidR="00A8632E" w:rsidRPr="00A8632E" w:rsidRDefault="00A8632E" w:rsidP="008A6686">
      <w:pPr>
        <w:pStyle w:val="Akapitzlist"/>
        <w:numPr>
          <w:ilvl w:val="0"/>
          <w:numId w:val="133"/>
        </w:numPr>
        <w:spacing w:line="320" w:lineRule="exact"/>
        <w:ind w:left="284" w:hanging="284"/>
        <w:rPr>
          <w:rFonts w:ascii="Arial" w:hAnsi="Arial" w:cs="Arial"/>
        </w:rPr>
      </w:pPr>
      <w:r w:rsidRPr="00A8632E">
        <w:rPr>
          <w:rFonts w:ascii="Arial" w:hAnsi="Arial" w:cs="Arial"/>
        </w:rPr>
        <w:t xml:space="preserve">zrzut bezpośredni – to zrzut do odbiornika wodnego bez dalszego oczyszczania ścieków; </w:t>
      </w:r>
    </w:p>
    <w:p w14:paraId="045284FA" w14:textId="77777777" w:rsidR="00A8632E" w:rsidRPr="00A8632E" w:rsidRDefault="00A8632E" w:rsidP="008A6686">
      <w:pPr>
        <w:pStyle w:val="Akapitzlist"/>
        <w:numPr>
          <w:ilvl w:val="0"/>
          <w:numId w:val="133"/>
        </w:numPr>
        <w:spacing w:line="320" w:lineRule="exact"/>
        <w:ind w:left="284" w:hanging="284"/>
        <w:rPr>
          <w:rFonts w:ascii="Arial" w:hAnsi="Arial" w:cs="Arial"/>
        </w:rPr>
      </w:pPr>
      <w:r w:rsidRPr="00A8632E">
        <w:rPr>
          <w:rFonts w:ascii="Arial" w:hAnsi="Arial" w:cs="Arial"/>
        </w:rPr>
        <w:t xml:space="preserve">zrzut pośredni – to zrzut, który nie jest zrzutem bezpośrednim. </w:t>
      </w:r>
    </w:p>
    <w:p w14:paraId="6CC42D34" w14:textId="7D94333D" w:rsidR="00A8632E" w:rsidRPr="00A8632E" w:rsidRDefault="00A8632E" w:rsidP="00A8632E">
      <w:pPr>
        <w:pStyle w:val="Akapitzlist"/>
        <w:spacing w:line="320" w:lineRule="exact"/>
        <w:ind w:left="0"/>
        <w:jc w:val="left"/>
        <w:rPr>
          <w:rFonts w:ascii="Arial" w:hAnsi="Arial" w:cs="Arial"/>
        </w:rPr>
      </w:pPr>
      <w:r w:rsidRPr="00A8632E">
        <w:rPr>
          <w:rFonts w:ascii="Arial" w:hAnsi="Arial" w:cs="Arial"/>
        </w:rPr>
        <w:t>Treść ww. konkluzji BAT w zakresie emisji do wody wskazuje na to, że konkluzje BAT dotyczą zarówno zrzutu bezpośredniego, jak i zrzutu pośredniego (mowa o tym w odnośnikach pod tabelą w BAT 7</w:t>
      </w:r>
      <w:r w:rsidR="0082094C">
        <w:rPr>
          <w:rFonts w:ascii="Arial" w:hAnsi="Arial" w:cs="Arial"/>
        </w:rPr>
        <w:t>,</w:t>
      </w:r>
      <w:r w:rsidRPr="00A8632E">
        <w:rPr>
          <w:rFonts w:ascii="Arial" w:hAnsi="Arial" w:cs="Arial"/>
        </w:rPr>
        <w:t xml:space="preserve"> dotyczącym monitorowania emisji do wody – z rozróżnieniem przypadków zrzutu pośredniego i zrzutu bezpośredniego </w:t>
      </w:r>
      <w:r w:rsidR="0003160B">
        <w:rPr>
          <w:rFonts w:ascii="Arial" w:hAnsi="Arial" w:cs="Arial"/>
        </w:rPr>
        <w:br/>
      </w:r>
      <w:r w:rsidRPr="00A8632E">
        <w:rPr>
          <w:rFonts w:ascii="Arial" w:hAnsi="Arial" w:cs="Arial"/>
        </w:rPr>
        <w:t>do</w:t>
      </w:r>
      <w:r w:rsidR="00EC3C07">
        <w:rPr>
          <w:rFonts w:ascii="Arial" w:hAnsi="Arial" w:cs="Arial"/>
        </w:rPr>
        <w:t xml:space="preserve"> </w:t>
      </w:r>
      <w:r w:rsidRPr="00A8632E">
        <w:rPr>
          <w:rFonts w:ascii="Arial" w:hAnsi="Arial" w:cs="Arial"/>
        </w:rPr>
        <w:t>odbiornika wodnego, a także w BAT 20</w:t>
      </w:r>
      <w:r w:rsidR="0082094C">
        <w:rPr>
          <w:rFonts w:ascii="Arial" w:hAnsi="Arial" w:cs="Arial"/>
        </w:rPr>
        <w:t>,</w:t>
      </w:r>
      <w:r w:rsidRPr="00A8632E">
        <w:rPr>
          <w:rFonts w:ascii="Arial" w:hAnsi="Arial" w:cs="Arial"/>
        </w:rPr>
        <w:t xml:space="preserve"> określającym m.in. poziomy emisji powiązane z najlepszymi dostępnymi technikami (BAT-</w:t>
      </w:r>
      <w:proofErr w:type="spellStart"/>
      <w:r w:rsidRPr="00A8632E">
        <w:rPr>
          <w:rFonts w:ascii="Arial" w:hAnsi="Arial" w:cs="Arial"/>
        </w:rPr>
        <w:t>AELs</w:t>
      </w:r>
      <w:proofErr w:type="spellEnd"/>
      <w:r w:rsidRPr="00A8632E">
        <w:rPr>
          <w:rFonts w:ascii="Arial" w:hAnsi="Arial" w:cs="Arial"/>
        </w:rPr>
        <w:t xml:space="preserve">) w odniesieniu i do zrzutów </w:t>
      </w:r>
      <w:r w:rsidRPr="00A8632E">
        <w:rPr>
          <w:rFonts w:ascii="Arial" w:hAnsi="Arial" w:cs="Arial"/>
        </w:rPr>
        <w:lastRenderedPageBreak/>
        <w:t xml:space="preserve">bezpośrednich do odbiornika wodnego – Tabela 6.1. i do zrzutów pośrednich </w:t>
      </w:r>
      <w:r w:rsidR="0015088E">
        <w:rPr>
          <w:rFonts w:ascii="Arial" w:hAnsi="Arial" w:cs="Arial"/>
        </w:rPr>
        <w:br/>
      </w:r>
      <w:r w:rsidRPr="00A8632E">
        <w:rPr>
          <w:rFonts w:ascii="Arial" w:hAnsi="Arial" w:cs="Arial"/>
        </w:rPr>
        <w:t>do odbiornika wodnego – Tabela 6.2).</w:t>
      </w:r>
    </w:p>
    <w:p w14:paraId="3D07218C" w14:textId="6FDEEB03" w:rsidR="00A8632E" w:rsidRPr="00A8632E" w:rsidRDefault="00A8632E" w:rsidP="00A8632E">
      <w:pPr>
        <w:spacing w:after="0" w:line="320" w:lineRule="exact"/>
        <w:rPr>
          <w:rFonts w:ascii="Arial" w:hAnsi="Arial" w:cs="Arial"/>
          <w:sz w:val="24"/>
          <w:szCs w:val="24"/>
        </w:rPr>
      </w:pPr>
      <w:r w:rsidRPr="00A8632E">
        <w:rPr>
          <w:rFonts w:ascii="Arial" w:hAnsi="Arial" w:cs="Arial"/>
          <w:sz w:val="24"/>
          <w:szCs w:val="24"/>
        </w:rPr>
        <w:t>W związku z powyższym</w:t>
      </w:r>
      <w:r w:rsidR="00DC67AC">
        <w:rPr>
          <w:rFonts w:ascii="Arial" w:hAnsi="Arial" w:cs="Arial"/>
          <w:sz w:val="24"/>
          <w:szCs w:val="24"/>
        </w:rPr>
        <w:t>,</w:t>
      </w:r>
      <w:r w:rsidRPr="00A8632E">
        <w:rPr>
          <w:rFonts w:ascii="Arial" w:hAnsi="Arial" w:cs="Arial"/>
          <w:sz w:val="24"/>
          <w:szCs w:val="24"/>
        </w:rPr>
        <w:t xml:space="preserve"> ww. konkluzje BAT w zakresie emisji do wody dotyczą </w:t>
      </w:r>
      <w:r w:rsidR="005269B1">
        <w:rPr>
          <w:rFonts w:ascii="Arial" w:hAnsi="Arial" w:cs="Arial"/>
          <w:sz w:val="24"/>
          <w:szCs w:val="24"/>
        </w:rPr>
        <w:br/>
      </w:r>
      <w:r w:rsidRPr="00A8632E">
        <w:rPr>
          <w:rFonts w:ascii="Arial" w:hAnsi="Arial" w:cs="Arial"/>
          <w:sz w:val="24"/>
          <w:szCs w:val="24"/>
        </w:rPr>
        <w:t xml:space="preserve">i instalacji IPPC, z których ścieki przemysłowe wprowadzane są do środowiska, </w:t>
      </w:r>
      <w:r w:rsidR="005269B1">
        <w:rPr>
          <w:rFonts w:ascii="Arial" w:hAnsi="Arial" w:cs="Arial"/>
          <w:sz w:val="24"/>
          <w:szCs w:val="24"/>
        </w:rPr>
        <w:br/>
      </w:r>
      <w:r w:rsidRPr="00A8632E">
        <w:rPr>
          <w:rFonts w:ascii="Arial" w:hAnsi="Arial" w:cs="Arial"/>
          <w:sz w:val="24"/>
          <w:szCs w:val="24"/>
        </w:rPr>
        <w:t>tj. następuje emisja bezpośrednia do wody, i instalacji IPPC, z których ścieki przemysłowe odprowadzane są do urządzeń kanalizacyjnych operatora zewnętrznego</w:t>
      </w:r>
      <w:r w:rsidR="00E41BEC">
        <w:rPr>
          <w:rFonts w:ascii="Arial" w:hAnsi="Arial" w:cs="Arial"/>
          <w:sz w:val="24"/>
          <w:szCs w:val="24"/>
        </w:rPr>
        <w:t>,</w:t>
      </w:r>
      <w:r w:rsidRPr="00A8632E">
        <w:rPr>
          <w:rFonts w:ascii="Arial" w:hAnsi="Arial" w:cs="Arial"/>
          <w:sz w:val="24"/>
          <w:szCs w:val="24"/>
        </w:rPr>
        <w:t xml:space="preserve"> celem dalszego ich oczyszczania, tj. mamy do czynienia z emisją pośrednią. </w:t>
      </w:r>
    </w:p>
    <w:p w14:paraId="559EC2DD" w14:textId="55EAD729" w:rsidR="00A8632E" w:rsidRPr="00A8632E" w:rsidRDefault="00A8632E" w:rsidP="00A8632E">
      <w:pPr>
        <w:spacing w:after="0" w:line="320" w:lineRule="exact"/>
        <w:rPr>
          <w:rFonts w:ascii="Arial" w:hAnsi="Arial" w:cs="Arial"/>
          <w:sz w:val="24"/>
          <w:szCs w:val="24"/>
        </w:rPr>
      </w:pPr>
      <w:r w:rsidRPr="00A8632E">
        <w:rPr>
          <w:rFonts w:ascii="Arial" w:hAnsi="Arial" w:cs="Arial"/>
          <w:sz w:val="24"/>
          <w:szCs w:val="24"/>
        </w:rPr>
        <w:t>Zaznacza się, że z emisją do wody związane są konkluzje BAT 1, BAT 3, BAT 6, BAT 7, BAT 19, BAT 20. Dodatkowo gospodarki wodno-ściekowej instalacji dotyczy BAT 11</w:t>
      </w:r>
      <w:r w:rsidR="00E41BEC">
        <w:rPr>
          <w:rFonts w:ascii="Arial" w:hAnsi="Arial" w:cs="Arial"/>
          <w:sz w:val="24"/>
          <w:szCs w:val="24"/>
        </w:rPr>
        <w:t>,</w:t>
      </w:r>
      <w:r w:rsidRPr="00A8632E">
        <w:rPr>
          <w:rFonts w:ascii="Arial" w:hAnsi="Arial" w:cs="Arial"/>
          <w:sz w:val="24"/>
          <w:szCs w:val="24"/>
        </w:rPr>
        <w:t xml:space="preserve"> odnoszący się do monitorowania zużycia wody i wytwarzania ścieków oraz BAT 35.</w:t>
      </w:r>
    </w:p>
    <w:p w14:paraId="46A66B4E" w14:textId="263F4C3F" w:rsidR="00A8632E" w:rsidRPr="00A8632E" w:rsidRDefault="00A8632E" w:rsidP="00A8632E">
      <w:pPr>
        <w:spacing w:after="0" w:line="320" w:lineRule="exact"/>
        <w:rPr>
          <w:rFonts w:ascii="Arial" w:hAnsi="Arial" w:cs="Arial"/>
          <w:sz w:val="24"/>
          <w:szCs w:val="24"/>
        </w:rPr>
      </w:pPr>
      <w:r w:rsidRPr="00A8632E">
        <w:rPr>
          <w:rFonts w:ascii="Arial" w:hAnsi="Arial" w:cs="Arial"/>
          <w:sz w:val="24"/>
          <w:szCs w:val="24"/>
        </w:rPr>
        <w:t xml:space="preserve">Jak wynika z informacji przedstawionych we wniosku, z instalacji </w:t>
      </w:r>
      <w:r w:rsidRPr="00A8632E">
        <w:rPr>
          <w:rFonts w:ascii="Arial" w:hAnsi="Arial" w:cs="Arial"/>
          <w:bCs/>
          <w:sz w:val="24"/>
          <w:szCs w:val="24"/>
        </w:rPr>
        <w:t>mechaniczno-biologicznego przetwarzania odpadów komunalnych</w:t>
      </w:r>
      <w:r w:rsidR="00E41BEC">
        <w:rPr>
          <w:rFonts w:ascii="Arial" w:hAnsi="Arial" w:cs="Arial"/>
          <w:bCs/>
          <w:sz w:val="24"/>
          <w:szCs w:val="24"/>
        </w:rPr>
        <w:t>,</w:t>
      </w:r>
      <w:r w:rsidRPr="00A8632E">
        <w:rPr>
          <w:rFonts w:ascii="Arial" w:hAnsi="Arial" w:cs="Arial"/>
          <w:sz w:val="24"/>
          <w:szCs w:val="24"/>
        </w:rPr>
        <w:t xml:space="preserve"> eksploatowanych przez Spółkę MASTER – Odpady i Energia Sp. z o.o.</w:t>
      </w:r>
      <w:r w:rsidR="00E41BEC">
        <w:rPr>
          <w:rFonts w:ascii="Arial" w:hAnsi="Arial" w:cs="Arial"/>
          <w:sz w:val="24"/>
          <w:szCs w:val="24"/>
        </w:rPr>
        <w:t>,</w:t>
      </w:r>
      <w:r w:rsidRPr="00A8632E">
        <w:rPr>
          <w:rFonts w:ascii="Arial" w:hAnsi="Arial" w:cs="Arial"/>
          <w:sz w:val="24"/>
          <w:szCs w:val="24"/>
        </w:rPr>
        <w:t xml:space="preserve"> następuje zrzut ścieków przemysłowych </w:t>
      </w:r>
      <w:r w:rsidR="0003160B">
        <w:rPr>
          <w:rFonts w:ascii="Arial" w:hAnsi="Arial" w:cs="Arial"/>
          <w:sz w:val="24"/>
          <w:szCs w:val="24"/>
        </w:rPr>
        <w:br/>
      </w:r>
      <w:r w:rsidRPr="00A8632E">
        <w:rPr>
          <w:rFonts w:ascii="Arial" w:hAnsi="Arial" w:cs="Arial"/>
          <w:sz w:val="24"/>
          <w:szCs w:val="24"/>
        </w:rPr>
        <w:t xml:space="preserve">na oczyszczalnię ścieków podmiotu zewnętrznego, a więc mamy do czynienia </w:t>
      </w:r>
      <w:r w:rsidR="0003160B">
        <w:rPr>
          <w:rFonts w:ascii="Arial" w:hAnsi="Arial" w:cs="Arial"/>
          <w:sz w:val="24"/>
          <w:szCs w:val="24"/>
        </w:rPr>
        <w:br/>
      </w:r>
      <w:r w:rsidRPr="00A8632E">
        <w:rPr>
          <w:rFonts w:ascii="Arial" w:hAnsi="Arial" w:cs="Arial"/>
          <w:sz w:val="24"/>
          <w:szCs w:val="24"/>
        </w:rPr>
        <w:t xml:space="preserve">ze „zrzutem pośrednim”. </w:t>
      </w:r>
    </w:p>
    <w:p w14:paraId="796F7310" w14:textId="5E64F973" w:rsidR="00A8632E" w:rsidRPr="00A8632E" w:rsidRDefault="00A8632E" w:rsidP="00A8632E">
      <w:pPr>
        <w:spacing w:after="0" w:line="320" w:lineRule="exact"/>
        <w:rPr>
          <w:rFonts w:ascii="Arial" w:hAnsi="Arial" w:cs="Arial"/>
          <w:sz w:val="24"/>
          <w:szCs w:val="24"/>
        </w:rPr>
      </w:pPr>
      <w:r w:rsidRPr="00A8632E">
        <w:rPr>
          <w:rFonts w:ascii="Arial" w:hAnsi="Arial" w:cs="Arial"/>
          <w:sz w:val="24"/>
          <w:szCs w:val="24"/>
        </w:rPr>
        <w:t>Wobec powyższego</w:t>
      </w:r>
      <w:r w:rsidR="00E41BEC">
        <w:rPr>
          <w:rFonts w:ascii="Arial" w:hAnsi="Arial" w:cs="Arial"/>
          <w:sz w:val="24"/>
          <w:szCs w:val="24"/>
        </w:rPr>
        <w:t>,</w:t>
      </w:r>
      <w:r w:rsidRPr="00A8632E">
        <w:rPr>
          <w:rFonts w:ascii="Arial" w:hAnsi="Arial" w:cs="Arial"/>
          <w:sz w:val="24"/>
          <w:szCs w:val="24"/>
        </w:rPr>
        <w:t xml:space="preserve"> od dnia 18 sierpnia 2022 r. instalacja IPPC mechaniczno-biologicznego przetwarzania odpadów (MBP)</w:t>
      </w:r>
      <w:r w:rsidR="00144562">
        <w:rPr>
          <w:rFonts w:ascii="Arial" w:hAnsi="Arial" w:cs="Arial"/>
          <w:sz w:val="24"/>
          <w:szCs w:val="24"/>
        </w:rPr>
        <w:t>,</w:t>
      </w:r>
      <w:r w:rsidRPr="00A8632E">
        <w:rPr>
          <w:rFonts w:ascii="Arial" w:hAnsi="Arial" w:cs="Arial"/>
          <w:sz w:val="24"/>
          <w:szCs w:val="24"/>
        </w:rPr>
        <w:t xml:space="preserve"> zlokalizowana na terenie </w:t>
      </w:r>
      <w:r w:rsidR="00722A63">
        <w:rPr>
          <w:rFonts w:ascii="Arial" w:hAnsi="Arial" w:cs="Arial"/>
          <w:sz w:val="24"/>
          <w:szCs w:val="24"/>
        </w:rPr>
        <w:t>instalacji MBP</w:t>
      </w:r>
      <w:r w:rsidRPr="00A8632E">
        <w:rPr>
          <w:rFonts w:ascii="Arial" w:hAnsi="Arial" w:cs="Arial"/>
          <w:sz w:val="24"/>
          <w:szCs w:val="24"/>
        </w:rPr>
        <w:t xml:space="preserve"> </w:t>
      </w:r>
      <w:r w:rsidR="00D34BC4">
        <w:rPr>
          <w:rFonts w:ascii="Arial" w:hAnsi="Arial" w:cs="Arial"/>
          <w:sz w:val="24"/>
          <w:szCs w:val="24"/>
        </w:rPr>
        <w:br/>
      </w:r>
      <w:r w:rsidRPr="00A8632E">
        <w:rPr>
          <w:rFonts w:ascii="Arial" w:hAnsi="Arial" w:cs="Arial"/>
          <w:sz w:val="24"/>
          <w:szCs w:val="24"/>
        </w:rPr>
        <w:t>w Tychach</w:t>
      </w:r>
      <w:r w:rsidR="00144562">
        <w:rPr>
          <w:rFonts w:ascii="Arial" w:hAnsi="Arial" w:cs="Arial"/>
          <w:sz w:val="24"/>
          <w:szCs w:val="24"/>
        </w:rPr>
        <w:t>,</w:t>
      </w:r>
      <w:r w:rsidRPr="00A8632E">
        <w:rPr>
          <w:rFonts w:ascii="Arial" w:hAnsi="Arial" w:cs="Arial"/>
          <w:sz w:val="24"/>
          <w:szCs w:val="24"/>
        </w:rPr>
        <w:t xml:space="preserve"> przy ul. Lokalnej 11, eksploatowana przez Spółkę MASTER – Odpady </w:t>
      </w:r>
      <w:r w:rsidR="00D34BC4">
        <w:rPr>
          <w:rFonts w:ascii="Arial" w:hAnsi="Arial" w:cs="Arial"/>
          <w:sz w:val="24"/>
          <w:szCs w:val="24"/>
        </w:rPr>
        <w:br/>
      </w:r>
      <w:r w:rsidRPr="00A8632E">
        <w:rPr>
          <w:rFonts w:ascii="Arial" w:hAnsi="Arial" w:cs="Arial"/>
          <w:sz w:val="24"/>
          <w:szCs w:val="24"/>
        </w:rPr>
        <w:t xml:space="preserve">i Energia Sp. z o.o. z/s w Tychach </w:t>
      </w:r>
      <w:r w:rsidR="00144562">
        <w:rPr>
          <w:rFonts w:ascii="Arial" w:hAnsi="Arial" w:cs="Arial"/>
          <w:sz w:val="24"/>
          <w:szCs w:val="24"/>
        </w:rPr>
        <w:t>po</w:t>
      </w:r>
      <w:r w:rsidRPr="00A8632E">
        <w:rPr>
          <w:rFonts w:ascii="Arial" w:hAnsi="Arial" w:cs="Arial"/>
          <w:sz w:val="24"/>
          <w:szCs w:val="24"/>
        </w:rPr>
        <w:t xml:space="preserve">winna spełniać wymagania konkluzji BAT </w:t>
      </w:r>
      <w:r w:rsidR="001C776D">
        <w:rPr>
          <w:rFonts w:ascii="Arial" w:hAnsi="Arial" w:cs="Arial"/>
          <w:sz w:val="24"/>
          <w:szCs w:val="24"/>
        </w:rPr>
        <w:br/>
      </w:r>
      <w:r w:rsidRPr="00A8632E">
        <w:rPr>
          <w:rFonts w:ascii="Arial" w:hAnsi="Arial" w:cs="Arial"/>
          <w:sz w:val="24"/>
          <w:szCs w:val="24"/>
        </w:rPr>
        <w:t>w zakresie „pośredniej” emisji do wody, tj. emisji ścieków przemysłowych do rzeki Gostyni za pośrednictwem urządzeń kanalizacyjnych podmiotu zewnętrznego (wymagania określone w Tabeli 6.2. BAT 20).</w:t>
      </w:r>
    </w:p>
    <w:p w14:paraId="439E23F3" w14:textId="6CC180BE" w:rsidR="00A8632E" w:rsidRPr="00A8632E" w:rsidRDefault="00A8632E" w:rsidP="00A8632E">
      <w:pPr>
        <w:spacing w:after="0" w:line="320" w:lineRule="exact"/>
        <w:rPr>
          <w:rFonts w:ascii="Arial" w:hAnsi="Arial" w:cs="Arial"/>
          <w:sz w:val="24"/>
          <w:szCs w:val="24"/>
        </w:rPr>
      </w:pPr>
      <w:r w:rsidRPr="00A8632E">
        <w:rPr>
          <w:rFonts w:ascii="Arial" w:hAnsi="Arial" w:cs="Arial"/>
          <w:sz w:val="24"/>
          <w:szCs w:val="24"/>
        </w:rPr>
        <w:t xml:space="preserve">Należy zauważyć, że wskazane w Tabeli 6.2 w BAT 20 poziomy emisji powiązane </w:t>
      </w:r>
      <w:r w:rsidR="00BD1DE4">
        <w:rPr>
          <w:rFonts w:ascii="Arial" w:hAnsi="Arial" w:cs="Arial"/>
          <w:sz w:val="24"/>
          <w:szCs w:val="24"/>
        </w:rPr>
        <w:br/>
      </w:r>
      <w:r w:rsidRPr="00A8632E">
        <w:rPr>
          <w:rFonts w:ascii="Arial" w:hAnsi="Arial" w:cs="Arial"/>
          <w:sz w:val="24"/>
          <w:szCs w:val="24"/>
        </w:rPr>
        <w:t>z najlepszymi dostępnymi technikami mają zastosowanie, gdy dana substancja została zidentyfikowana jako istotna w wykazie ścieków, o którym mowa w BAT 3.</w:t>
      </w:r>
    </w:p>
    <w:p w14:paraId="24D5F3ED" w14:textId="77777777" w:rsidR="00A8632E" w:rsidRPr="00A8632E" w:rsidRDefault="00A8632E" w:rsidP="00A8632E">
      <w:pPr>
        <w:spacing w:after="0" w:line="320" w:lineRule="exact"/>
        <w:rPr>
          <w:rFonts w:ascii="Arial" w:hAnsi="Arial" w:cs="Arial"/>
          <w:color w:val="000000"/>
          <w:sz w:val="24"/>
          <w:szCs w:val="24"/>
        </w:rPr>
      </w:pPr>
      <w:r w:rsidRPr="00A8632E">
        <w:rPr>
          <w:rFonts w:ascii="Arial" w:hAnsi="Arial" w:cs="Arial"/>
          <w:color w:val="000000"/>
          <w:sz w:val="24"/>
          <w:szCs w:val="24"/>
        </w:rPr>
        <w:t>Po przeanalizowaniu, przedmiotowego wniosku o zmianę pozwolenia zintegrowanego stwierdzono, że prowadzący instalację:</w:t>
      </w:r>
    </w:p>
    <w:p w14:paraId="3EFB8BFC" w14:textId="397E9A34" w:rsidR="00A8632E" w:rsidRPr="00A8632E" w:rsidRDefault="00A8632E" w:rsidP="008A6686">
      <w:pPr>
        <w:numPr>
          <w:ilvl w:val="0"/>
          <w:numId w:val="135"/>
        </w:numPr>
        <w:spacing w:after="0" w:line="320" w:lineRule="exact"/>
        <w:ind w:left="357" w:hanging="357"/>
        <w:rPr>
          <w:rFonts w:ascii="Arial" w:hAnsi="Arial" w:cs="Arial"/>
          <w:color w:val="000000"/>
          <w:sz w:val="24"/>
          <w:szCs w:val="24"/>
        </w:rPr>
      </w:pPr>
      <w:r w:rsidRPr="00A8632E">
        <w:rPr>
          <w:rFonts w:ascii="Arial" w:hAnsi="Arial" w:cs="Arial"/>
          <w:color w:val="000000"/>
          <w:sz w:val="24"/>
          <w:szCs w:val="24"/>
        </w:rPr>
        <w:t xml:space="preserve">zidentyfikował jako istotne w wykazie ścieków, o którym mowa w BAT 3, następujące substancje: arsen (As), kadm (Cd), chrom (Cr), miedź (Cu), ołów (Pb), nikiel (Ni), </w:t>
      </w:r>
      <w:r w:rsidR="0015088E">
        <w:rPr>
          <w:rFonts w:ascii="Arial" w:hAnsi="Arial" w:cs="Arial"/>
          <w:color w:val="000000"/>
          <w:sz w:val="24"/>
          <w:szCs w:val="24"/>
        </w:rPr>
        <w:br/>
      </w:r>
      <w:r w:rsidRPr="00A8632E">
        <w:rPr>
          <w:rFonts w:ascii="Arial" w:hAnsi="Arial" w:cs="Arial"/>
          <w:color w:val="000000"/>
          <w:sz w:val="24"/>
          <w:szCs w:val="24"/>
        </w:rPr>
        <w:t>rtęć (Hg), cynk (Zn);</w:t>
      </w:r>
    </w:p>
    <w:p w14:paraId="533627ED" w14:textId="77777777" w:rsidR="00A8632E" w:rsidRPr="00A8632E" w:rsidRDefault="00A8632E" w:rsidP="008A6686">
      <w:pPr>
        <w:numPr>
          <w:ilvl w:val="0"/>
          <w:numId w:val="135"/>
        </w:numPr>
        <w:spacing w:after="0" w:line="320" w:lineRule="exact"/>
        <w:ind w:left="357" w:hanging="357"/>
        <w:rPr>
          <w:rFonts w:ascii="Arial" w:hAnsi="Arial" w:cs="Arial"/>
          <w:color w:val="000000"/>
          <w:sz w:val="24"/>
          <w:szCs w:val="24"/>
        </w:rPr>
      </w:pPr>
      <w:r w:rsidRPr="00A8632E">
        <w:rPr>
          <w:rFonts w:ascii="Arial" w:hAnsi="Arial" w:cs="Arial"/>
          <w:color w:val="000000"/>
          <w:sz w:val="24"/>
          <w:szCs w:val="24"/>
        </w:rPr>
        <w:t>nie zidentyfikował jako istotnych w wykazie ścieków, o którym mowa w BAT 3, następujących substancji: PFOA, PFOS.</w:t>
      </w:r>
    </w:p>
    <w:p w14:paraId="5FA67FB8" w14:textId="56E1ED7F" w:rsidR="00A8632E" w:rsidRPr="00A8632E" w:rsidRDefault="00A8632E" w:rsidP="00A8632E">
      <w:pPr>
        <w:spacing w:after="0" w:line="320" w:lineRule="exact"/>
        <w:rPr>
          <w:rFonts w:ascii="Arial" w:hAnsi="Arial" w:cs="Arial"/>
          <w:color w:val="000000"/>
          <w:sz w:val="24"/>
          <w:szCs w:val="24"/>
        </w:rPr>
      </w:pPr>
      <w:r w:rsidRPr="00A8632E">
        <w:rPr>
          <w:rFonts w:ascii="Arial" w:hAnsi="Arial" w:cs="Arial"/>
          <w:color w:val="000000"/>
          <w:sz w:val="24"/>
          <w:szCs w:val="24"/>
        </w:rPr>
        <w:t>Wobec powyższego,</w:t>
      </w:r>
      <w:r w:rsidRPr="00A8632E">
        <w:rPr>
          <w:rFonts w:ascii="Arial" w:hAnsi="Arial" w:cs="Arial"/>
          <w:sz w:val="24"/>
          <w:szCs w:val="24"/>
        </w:rPr>
        <w:t xml:space="preserve"> prowadzący instalację </w:t>
      </w:r>
      <w:r w:rsidR="00144562">
        <w:rPr>
          <w:rFonts w:ascii="Arial" w:hAnsi="Arial" w:cs="Arial"/>
          <w:sz w:val="24"/>
          <w:szCs w:val="24"/>
        </w:rPr>
        <w:t>po</w:t>
      </w:r>
      <w:r w:rsidRPr="00A8632E">
        <w:rPr>
          <w:rFonts w:ascii="Arial" w:hAnsi="Arial" w:cs="Arial"/>
          <w:sz w:val="24"/>
          <w:szCs w:val="24"/>
        </w:rPr>
        <w:t>winien</w:t>
      </w:r>
      <w:r w:rsidRPr="00A8632E">
        <w:rPr>
          <w:rFonts w:ascii="Arial" w:hAnsi="Arial" w:cs="Arial"/>
          <w:color w:val="000000"/>
          <w:sz w:val="24"/>
          <w:szCs w:val="24"/>
        </w:rPr>
        <w:t>:</w:t>
      </w:r>
    </w:p>
    <w:p w14:paraId="117EA0C5" w14:textId="19FE431F" w:rsidR="00A8632E" w:rsidRPr="00A8632E" w:rsidRDefault="00A8632E" w:rsidP="008A6686">
      <w:pPr>
        <w:numPr>
          <w:ilvl w:val="0"/>
          <w:numId w:val="135"/>
        </w:numPr>
        <w:spacing w:after="0" w:line="320" w:lineRule="exact"/>
        <w:ind w:left="357" w:hanging="357"/>
        <w:rPr>
          <w:rFonts w:ascii="Arial" w:hAnsi="Arial" w:cs="Arial"/>
          <w:color w:val="000000"/>
          <w:sz w:val="24"/>
          <w:szCs w:val="24"/>
        </w:rPr>
      </w:pPr>
      <w:r w:rsidRPr="00A8632E">
        <w:rPr>
          <w:rFonts w:ascii="Arial" w:hAnsi="Arial" w:cs="Arial"/>
          <w:color w:val="000000"/>
          <w:sz w:val="24"/>
          <w:szCs w:val="24"/>
        </w:rPr>
        <w:t xml:space="preserve">prowadzić monitoring „zrzutu pośredniego” ścieków przemysłowych do kanalizacji, </w:t>
      </w:r>
      <w:r w:rsidR="009023C9">
        <w:rPr>
          <w:rFonts w:ascii="Arial" w:hAnsi="Arial" w:cs="Arial"/>
          <w:color w:val="000000"/>
          <w:sz w:val="24"/>
          <w:szCs w:val="24"/>
        </w:rPr>
        <w:br/>
      </w:r>
      <w:r w:rsidRPr="00A8632E">
        <w:rPr>
          <w:rFonts w:ascii="Arial" w:hAnsi="Arial" w:cs="Arial"/>
          <w:color w:val="000000"/>
          <w:sz w:val="24"/>
          <w:szCs w:val="24"/>
        </w:rPr>
        <w:t>w punkcie w którym emisja opuszcza instalację, w zakresie substancji zidentyfikowanych jako istotne w wykazie ścieków (z częstotliwością i normami określonymi w BAT 7);</w:t>
      </w:r>
    </w:p>
    <w:p w14:paraId="41EA60C3" w14:textId="201B7D49" w:rsidR="00A8632E" w:rsidRPr="00A8632E" w:rsidRDefault="00A8632E" w:rsidP="008A6686">
      <w:pPr>
        <w:numPr>
          <w:ilvl w:val="0"/>
          <w:numId w:val="135"/>
        </w:numPr>
        <w:spacing w:after="0" w:line="320" w:lineRule="exact"/>
        <w:ind w:left="357" w:hanging="357"/>
        <w:rPr>
          <w:rFonts w:ascii="Arial" w:hAnsi="Arial" w:cs="Arial"/>
          <w:color w:val="000000"/>
          <w:sz w:val="24"/>
          <w:szCs w:val="24"/>
        </w:rPr>
      </w:pPr>
      <w:r w:rsidRPr="00A8632E">
        <w:rPr>
          <w:rFonts w:ascii="Arial" w:hAnsi="Arial" w:cs="Arial"/>
          <w:sz w:val="24"/>
          <w:szCs w:val="24"/>
        </w:rPr>
        <w:t xml:space="preserve">spełniać wymagania określone w Tabeli 6.2 w BAT 20 – tj. </w:t>
      </w:r>
      <w:r w:rsidRPr="00A8632E">
        <w:rPr>
          <w:rFonts w:ascii="Arial" w:hAnsi="Arial" w:cs="Arial"/>
          <w:sz w:val="24"/>
          <w:szCs w:val="24"/>
          <w:lang w:val="x-none"/>
        </w:rPr>
        <w:t>poziom</w:t>
      </w:r>
      <w:r w:rsidRPr="00A8632E">
        <w:rPr>
          <w:rFonts w:ascii="Arial" w:hAnsi="Arial" w:cs="Arial"/>
          <w:sz w:val="24"/>
          <w:szCs w:val="24"/>
        </w:rPr>
        <w:t>y</w:t>
      </w:r>
      <w:r w:rsidRPr="00A8632E">
        <w:rPr>
          <w:rFonts w:ascii="Arial" w:hAnsi="Arial" w:cs="Arial"/>
          <w:sz w:val="24"/>
          <w:szCs w:val="24"/>
          <w:lang w:val="x-none"/>
        </w:rPr>
        <w:t xml:space="preserve"> emisji powiązan</w:t>
      </w:r>
      <w:r w:rsidRPr="00A8632E">
        <w:rPr>
          <w:rFonts w:ascii="Arial" w:hAnsi="Arial" w:cs="Arial"/>
          <w:sz w:val="24"/>
          <w:szCs w:val="24"/>
        </w:rPr>
        <w:t>e</w:t>
      </w:r>
      <w:r w:rsidRPr="00A8632E">
        <w:rPr>
          <w:rFonts w:ascii="Arial" w:hAnsi="Arial" w:cs="Arial"/>
          <w:sz w:val="24"/>
          <w:szCs w:val="24"/>
          <w:lang w:val="x-none"/>
        </w:rPr>
        <w:t xml:space="preserve"> z najlepszymi dostępnymi technikami (BAT-</w:t>
      </w:r>
      <w:proofErr w:type="spellStart"/>
      <w:r w:rsidRPr="00A8632E">
        <w:rPr>
          <w:rFonts w:ascii="Arial" w:hAnsi="Arial" w:cs="Arial"/>
          <w:sz w:val="24"/>
          <w:szCs w:val="24"/>
          <w:lang w:val="x-none"/>
        </w:rPr>
        <w:t>AELs</w:t>
      </w:r>
      <w:proofErr w:type="spellEnd"/>
      <w:r w:rsidRPr="00A8632E">
        <w:rPr>
          <w:rFonts w:ascii="Arial" w:hAnsi="Arial" w:cs="Arial"/>
          <w:sz w:val="24"/>
          <w:szCs w:val="24"/>
          <w:lang w:val="x-none"/>
        </w:rPr>
        <w:t>) w</w:t>
      </w:r>
      <w:r w:rsidRPr="00A8632E">
        <w:rPr>
          <w:rFonts w:ascii="Arial" w:hAnsi="Arial" w:cs="Arial"/>
          <w:sz w:val="24"/>
          <w:szCs w:val="24"/>
        </w:rPr>
        <w:t> </w:t>
      </w:r>
      <w:r w:rsidRPr="00A8632E">
        <w:rPr>
          <w:rFonts w:ascii="Arial" w:hAnsi="Arial" w:cs="Arial"/>
          <w:sz w:val="24"/>
          <w:szCs w:val="24"/>
          <w:lang w:val="x-none"/>
        </w:rPr>
        <w:t xml:space="preserve">odniesieniu do </w:t>
      </w:r>
      <w:r w:rsidRPr="00A8632E">
        <w:rPr>
          <w:rFonts w:ascii="Arial" w:hAnsi="Arial" w:cs="Arial"/>
          <w:sz w:val="24"/>
          <w:szCs w:val="24"/>
        </w:rPr>
        <w:t>„</w:t>
      </w:r>
      <w:r w:rsidRPr="00A8632E">
        <w:rPr>
          <w:rFonts w:ascii="Arial" w:hAnsi="Arial" w:cs="Arial"/>
          <w:sz w:val="24"/>
          <w:szCs w:val="24"/>
          <w:lang w:val="x-none"/>
        </w:rPr>
        <w:t>zrzut</w:t>
      </w:r>
      <w:r w:rsidRPr="00A8632E">
        <w:rPr>
          <w:rFonts w:ascii="Arial" w:hAnsi="Arial" w:cs="Arial"/>
          <w:sz w:val="24"/>
          <w:szCs w:val="24"/>
        </w:rPr>
        <w:t>u</w:t>
      </w:r>
      <w:r w:rsidRPr="00A8632E">
        <w:rPr>
          <w:rFonts w:ascii="Arial" w:hAnsi="Arial" w:cs="Arial"/>
          <w:sz w:val="24"/>
          <w:szCs w:val="24"/>
          <w:lang w:val="x-none"/>
        </w:rPr>
        <w:t xml:space="preserve"> pośredniego</w:t>
      </w:r>
      <w:r w:rsidRPr="00A8632E">
        <w:rPr>
          <w:rFonts w:ascii="Arial" w:hAnsi="Arial" w:cs="Arial"/>
          <w:sz w:val="24"/>
          <w:szCs w:val="24"/>
        </w:rPr>
        <w:t>”</w:t>
      </w:r>
      <w:r w:rsidRPr="00A8632E">
        <w:rPr>
          <w:rFonts w:ascii="Arial" w:hAnsi="Arial" w:cs="Arial"/>
          <w:sz w:val="24"/>
          <w:szCs w:val="24"/>
          <w:lang w:val="x-none"/>
        </w:rPr>
        <w:t xml:space="preserve"> do odbiornika wodnego </w:t>
      </w:r>
      <w:r w:rsidRPr="00A8632E">
        <w:rPr>
          <w:rFonts w:ascii="Arial" w:hAnsi="Arial" w:cs="Arial"/>
          <w:sz w:val="24"/>
          <w:szCs w:val="24"/>
        </w:rPr>
        <w:t xml:space="preserve">- </w:t>
      </w:r>
      <w:r w:rsidRPr="00A8632E">
        <w:rPr>
          <w:rFonts w:ascii="Arial" w:hAnsi="Arial" w:cs="Arial"/>
          <w:sz w:val="24"/>
          <w:szCs w:val="24"/>
          <w:lang w:val="x-none"/>
        </w:rPr>
        <w:t>w punkcie, w którym emisja opuszcza instalację</w:t>
      </w:r>
      <w:r w:rsidRPr="00A8632E">
        <w:rPr>
          <w:rFonts w:ascii="Arial" w:hAnsi="Arial" w:cs="Arial"/>
          <w:sz w:val="24"/>
          <w:szCs w:val="24"/>
        </w:rPr>
        <w:t xml:space="preserve">, </w:t>
      </w:r>
      <w:r w:rsidRPr="00A8632E">
        <w:rPr>
          <w:rFonts w:ascii="Arial" w:hAnsi="Arial" w:cs="Arial"/>
          <w:color w:val="000000"/>
          <w:sz w:val="24"/>
          <w:szCs w:val="24"/>
        </w:rPr>
        <w:t>w zakresie substancji zidentyfikowanych jako istotne w wykazie ścieków.</w:t>
      </w:r>
    </w:p>
    <w:p w14:paraId="578EDF59" w14:textId="77777777" w:rsidR="00A8632E" w:rsidRPr="00A8632E" w:rsidRDefault="00A8632E" w:rsidP="00A8632E">
      <w:pPr>
        <w:tabs>
          <w:tab w:val="left" w:pos="230"/>
        </w:tabs>
        <w:spacing w:after="0" w:line="320" w:lineRule="exact"/>
        <w:rPr>
          <w:rFonts w:ascii="Arial" w:hAnsi="Arial" w:cs="Arial"/>
          <w:sz w:val="24"/>
          <w:szCs w:val="24"/>
        </w:rPr>
      </w:pPr>
      <w:r w:rsidRPr="00A8632E">
        <w:rPr>
          <w:rFonts w:ascii="Arial" w:hAnsi="Arial" w:cs="Arial"/>
          <w:sz w:val="24"/>
          <w:szCs w:val="24"/>
        </w:rPr>
        <w:t xml:space="preserve">Lokalizacja miejsca prowadzenia monitoringu „zrzutu pośredniego” ścieków przemysłowych do wód, tj. w punkcie, w którym emisja opuszcza instalację: </w:t>
      </w:r>
    </w:p>
    <w:p w14:paraId="1F1B3040" w14:textId="77777777" w:rsidR="00A8632E" w:rsidRPr="00A8632E" w:rsidRDefault="00A8632E" w:rsidP="008A6686">
      <w:pPr>
        <w:numPr>
          <w:ilvl w:val="0"/>
          <w:numId w:val="136"/>
        </w:numPr>
        <w:tabs>
          <w:tab w:val="left" w:pos="236"/>
        </w:tabs>
        <w:spacing w:after="0" w:line="320" w:lineRule="exact"/>
        <w:ind w:left="357" w:hanging="357"/>
        <w:rPr>
          <w:rFonts w:ascii="Arial" w:hAnsi="Arial" w:cs="Arial"/>
          <w:color w:val="000000"/>
          <w:sz w:val="24"/>
          <w:szCs w:val="24"/>
        </w:rPr>
      </w:pPr>
      <w:r w:rsidRPr="00A8632E">
        <w:rPr>
          <w:rFonts w:ascii="Arial" w:hAnsi="Arial" w:cs="Arial"/>
          <w:sz w:val="24"/>
          <w:szCs w:val="24"/>
        </w:rPr>
        <w:t>współrzędne geograficzne: 50</w:t>
      </w:r>
      <w:r w:rsidRPr="00A8632E">
        <w:rPr>
          <w:rFonts w:ascii="Arial" w:hAnsi="Arial" w:cs="Arial"/>
          <w:sz w:val="24"/>
          <w:szCs w:val="24"/>
          <w:vertAlign w:val="superscript"/>
        </w:rPr>
        <w:t>0</w:t>
      </w:r>
      <w:r w:rsidRPr="00A8632E">
        <w:rPr>
          <w:rFonts w:ascii="Arial" w:hAnsi="Arial" w:cs="Arial"/>
          <w:sz w:val="24"/>
          <w:szCs w:val="24"/>
        </w:rPr>
        <w:t>05’49,0” N; 19</w:t>
      </w:r>
      <w:r w:rsidRPr="00A8632E">
        <w:rPr>
          <w:rFonts w:ascii="Arial" w:hAnsi="Arial" w:cs="Arial"/>
          <w:sz w:val="24"/>
          <w:szCs w:val="24"/>
          <w:vertAlign w:val="superscript"/>
        </w:rPr>
        <w:t>0</w:t>
      </w:r>
      <w:r w:rsidRPr="00A8632E">
        <w:rPr>
          <w:rFonts w:ascii="Arial" w:hAnsi="Arial" w:cs="Arial"/>
          <w:sz w:val="24"/>
          <w:szCs w:val="24"/>
        </w:rPr>
        <w:t>02’53,6” E;</w:t>
      </w:r>
    </w:p>
    <w:p w14:paraId="7116D5B2" w14:textId="77777777" w:rsidR="00A8632E" w:rsidRPr="00A8632E" w:rsidRDefault="00A8632E" w:rsidP="008A6686">
      <w:pPr>
        <w:numPr>
          <w:ilvl w:val="0"/>
          <w:numId w:val="136"/>
        </w:numPr>
        <w:tabs>
          <w:tab w:val="left" w:pos="236"/>
        </w:tabs>
        <w:spacing w:after="120" w:line="320" w:lineRule="exact"/>
        <w:ind w:left="357" w:hanging="357"/>
        <w:rPr>
          <w:rFonts w:ascii="Arial" w:hAnsi="Arial" w:cs="Arial"/>
          <w:color w:val="000000"/>
          <w:sz w:val="24"/>
          <w:szCs w:val="24"/>
        </w:rPr>
      </w:pPr>
      <w:r w:rsidRPr="00A8632E">
        <w:rPr>
          <w:rFonts w:ascii="Arial" w:hAnsi="Arial" w:cs="Arial"/>
          <w:sz w:val="24"/>
          <w:szCs w:val="24"/>
        </w:rPr>
        <w:lastRenderedPageBreak/>
        <w:t>działka nr 740/23 (Tychy).</w:t>
      </w:r>
    </w:p>
    <w:p w14:paraId="0B77B2B9" w14:textId="1781D4F0" w:rsidR="00D959F1" w:rsidRPr="001222B9" w:rsidRDefault="00A8632E" w:rsidP="001222B9">
      <w:pPr>
        <w:spacing w:after="0" w:line="320" w:lineRule="exact"/>
        <w:rPr>
          <w:rFonts w:ascii="Arial" w:hAnsi="Arial" w:cs="Arial"/>
          <w:sz w:val="24"/>
          <w:szCs w:val="24"/>
        </w:rPr>
      </w:pPr>
      <w:r w:rsidRPr="00A8632E">
        <w:rPr>
          <w:rFonts w:ascii="Arial" w:hAnsi="Arial" w:cs="Arial"/>
          <w:sz w:val="24"/>
          <w:szCs w:val="24"/>
        </w:rPr>
        <w:t>Przedmiotowych zmian pozwolenia zintegrowanego w zakresie gospodarki wodno-ściekowej dokonano zgodnie z wnioskiem strony.</w:t>
      </w:r>
    </w:p>
    <w:p w14:paraId="3B08E708" w14:textId="64257148" w:rsidR="00A8632E" w:rsidRDefault="00B92ECB" w:rsidP="00D46441">
      <w:pPr>
        <w:pStyle w:val="Arial10i50"/>
        <w:spacing w:before="120" w:after="120" w:line="320" w:lineRule="exact"/>
        <w:rPr>
          <w:rFonts w:cs="Arial"/>
          <w:bCs/>
          <w:sz w:val="24"/>
          <w:szCs w:val="24"/>
        </w:rPr>
      </w:pPr>
      <w:r>
        <w:rPr>
          <w:rFonts w:cs="Arial"/>
          <w:bCs/>
          <w:sz w:val="24"/>
          <w:szCs w:val="24"/>
        </w:rPr>
        <w:t>Ad. 2</w:t>
      </w:r>
    </w:p>
    <w:p w14:paraId="0D83A449" w14:textId="11178796" w:rsidR="007869C2" w:rsidRPr="007869C2" w:rsidRDefault="007869C2" w:rsidP="0015088E">
      <w:pPr>
        <w:spacing w:before="120" w:after="120" w:line="320" w:lineRule="exact"/>
        <w:rPr>
          <w:rFonts w:ascii="Arial" w:hAnsi="Arial"/>
          <w:color w:val="000000"/>
          <w:sz w:val="24"/>
          <w:szCs w:val="24"/>
          <w:highlight w:val="green"/>
        </w:rPr>
      </w:pPr>
      <w:r w:rsidRPr="007869C2">
        <w:rPr>
          <w:rFonts w:ascii="Arial" w:hAnsi="Arial"/>
          <w:color w:val="000000"/>
          <w:sz w:val="24"/>
          <w:szCs w:val="24"/>
        </w:rPr>
        <w:t xml:space="preserve">W części </w:t>
      </w:r>
      <w:r w:rsidR="00D45B8F">
        <w:rPr>
          <w:rFonts w:ascii="Arial" w:hAnsi="Arial"/>
          <w:color w:val="000000"/>
          <w:sz w:val="24"/>
          <w:szCs w:val="24"/>
        </w:rPr>
        <w:t>VII</w:t>
      </w:r>
      <w:r w:rsidR="00CB1E07">
        <w:rPr>
          <w:rFonts w:ascii="Arial" w:hAnsi="Arial"/>
          <w:color w:val="000000"/>
          <w:sz w:val="24"/>
          <w:szCs w:val="24"/>
        </w:rPr>
        <w:t>I</w:t>
      </w:r>
      <w:r w:rsidRPr="007869C2">
        <w:rPr>
          <w:rFonts w:ascii="Arial" w:hAnsi="Arial"/>
          <w:color w:val="000000"/>
          <w:sz w:val="24"/>
          <w:szCs w:val="24"/>
        </w:rPr>
        <w:t xml:space="preserve"> pozwolenia zintegrowanego</w:t>
      </w:r>
      <w:r w:rsidR="00004EEA">
        <w:rPr>
          <w:rFonts w:ascii="Arial" w:hAnsi="Arial"/>
          <w:color w:val="000000"/>
          <w:sz w:val="24"/>
          <w:szCs w:val="24"/>
        </w:rPr>
        <w:t>,</w:t>
      </w:r>
      <w:r w:rsidR="005914D8">
        <w:rPr>
          <w:rFonts w:ascii="Arial" w:hAnsi="Arial"/>
          <w:color w:val="000000"/>
          <w:sz w:val="24"/>
          <w:szCs w:val="24"/>
        </w:rPr>
        <w:t xml:space="preserve"> </w:t>
      </w:r>
      <w:r w:rsidRPr="007869C2">
        <w:rPr>
          <w:rFonts w:ascii="Arial" w:hAnsi="Arial"/>
          <w:color w:val="000000"/>
          <w:sz w:val="24"/>
          <w:szCs w:val="24"/>
        </w:rPr>
        <w:t>dokonano zapis</w:t>
      </w:r>
      <w:r w:rsidR="005914D8">
        <w:rPr>
          <w:rFonts w:ascii="Arial" w:hAnsi="Arial"/>
          <w:color w:val="000000"/>
          <w:sz w:val="24"/>
          <w:szCs w:val="24"/>
        </w:rPr>
        <w:t>u</w:t>
      </w:r>
      <w:r w:rsidRPr="007869C2">
        <w:rPr>
          <w:rFonts w:ascii="Arial" w:hAnsi="Arial"/>
          <w:color w:val="000000"/>
          <w:sz w:val="24"/>
          <w:szCs w:val="24"/>
        </w:rPr>
        <w:t xml:space="preserve"> ujęci</w:t>
      </w:r>
      <w:r w:rsidR="005914D8">
        <w:rPr>
          <w:rFonts w:ascii="Arial" w:hAnsi="Arial"/>
          <w:color w:val="000000"/>
          <w:sz w:val="24"/>
          <w:szCs w:val="24"/>
        </w:rPr>
        <w:t>a</w:t>
      </w:r>
      <w:r w:rsidRPr="007869C2">
        <w:rPr>
          <w:rFonts w:ascii="Arial" w:hAnsi="Arial"/>
          <w:color w:val="000000"/>
          <w:sz w:val="24"/>
          <w:szCs w:val="24"/>
        </w:rPr>
        <w:t xml:space="preserve"> sposobu realizacji wymagań konkluzji BAT ustanowionych Decyzją wykonawczą Komisji (UE) 2018/1147 </w:t>
      </w:r>
      <w:r w:rsidR="00004EEA">
        <w:rPr>
          <w:rFonts w:ascii="Arial" w:hAnsi="Arial"/>
          <w:color w:val="000000"/>
          <w:sz w:val="24"/>
          <w:szCs w:val="24"/>
        </w:rPr>
        <w:br/>
      </w:r>
      <w:r w:rsidRPr="007869C2">
        <w:rPr>
          <w:rFonts w:ascii="Arial" w:hAnsi="Arial"/>
          <w:color w:val="000000"/>
          <w:sz w:val="24"/>
          <w:szCs w:val="24"/>
        </w:rPr>
        <w:t>z dnia 10 sierpnia 2018 roku dotyczących najlepszych dostępnych technik</w:t>
      </w:r>
      <w:r w:rsidR="00004EEA">
        <w:rPr>
          <w:rFonts w:ascii="Arial" w:hAnsi="Arial"/>
          <w:color w:val="000000"/>
          <w:sz w:val="24"/>
          <w:szCs w:val="24"/>
        </w:rPr>
        <w:t xml:space="preserve"> </w:t>
      </w:r>
      <w:r w:rsidRPr="007869C2">
        <w:rPr>
          <w:rFonts w:ascii="Arial" w:hAnsi="Arial"/>
          <w:color w:val="000000"/>
          <w:sz w:val="24"/>
          <w:szCs w:val="24"/>
        </w:rPr>
        <w:t>w odniesieniu do przetwarzania odpadów, zgodnie z dyrektywą Parlamentu Europejskiego i Rady 2010/75/UE na instalacji mechaniczno-biologicznego przetwarzania odpadów. Po analizie informacji podanych w dokumentacji wnioskowej uznaje się, że instalacje eksploatowane na terenie zakładu spełniają wymagania konkluzji BAT w zakresie powietrza</w:t>
      </w:r>
      <w:r w:rsidR="00A339FF">
        <w:rPr>
          <w:rFonts w:ascii="Arial" w:hAnsi="Arial"/>
          <w:color w:val="000000"/>
          <w:sz w:val="24"/>
          <w:szCs w:val="24"/>
        </w:rPr>
        <w:t>,</w:t>
      </w:r>
      <w:r w:rsidRPr="007869C2">
        <w:rPr>
          <w:rFonts w:ascii="Arial" w:hAnsi="Arial"/>
          <w:color w:val="000000"/>
          <w:sz w:val="24"/>
          <w:szCs w:val="24"/>
        </w:rPr>
        <w:t xml:space="preserve"> wymienione w: BAT 3, BAT 8, BAT 13, BAT 14, BAT 15, BAT 16, BAT 31, BAT 33, BAT 34, BAT 36, BAT 38 oraz BAT 39 ustanowione ww. Decyzją wykonawczą Komisji (UE). Na dzień wydawania niniejszej decyzji, do instalacji nie mają zastosowania wymagania określone w BAT 1 pkt XIV oraz BAT 10 i BAT 12 dotyczące konieczności opracowania i wdrożenia planu zarządzania odorami, gdyż zgodnie z informacjami przedstawionymi w dokumentacji wnioskowej w</w:t>
      </w:r>
      <w:r w:rsidRPr="007869C2">
        <w:rPr>
          <w:rFonts w:ascii="Arial" w:hAnsi="Arial" w:cs="Arial"/>
          <w:color w:val="000000" w:themeColor="text1"/>
          <w:sz w:val="24"/>
          <w:szCs w:val="24"/>
        </w:rPr>
        <w:t xml:space="preserve"> sąsiedztwie instalacji, a także </w:t>
      </w:r>
      <w:r w:rsidR="00262229">
        <w:rPr>
          <w:rFonts w:ascii="Arial" w:hAnsi="Arial" w:cs="Arial"/>
          <w:color w:val="000000" w:themeColor="text1"/>
          <w:sz w:val="24"/>
          <w:szCs w:val="24"/>
        </w:rPr>
        <w:br/>
      </w:r>
      <w:r w:rsidRPr="007869C2">
        <w:rPr>
          <w:rFonts w:ascii="Arial" w:hAnsi="Arial" w:cs="Arial"/>
          <w:color w:val="000000" w:themeColor="text1"/>
          <w:sz w:val="24"/>
          <w:szCs w:val="24"/>
        </w:rPr>
        <w:t>w najbliższej okolicy</w:t>
      </w:r>
      <w:r w:rsidR="00A339FF">
        <w:rPr>
          <w:rFonts w:ascii="Arial" w:hAnsi="Arial" w:cs="Arial"/>
          <w:color w:val="000000" w:themeColor="text1"/>
          <w:sz w:val="24"/>
          <w:szCs w:val="24"/>
        </w:rPr>
        <w:t>,</w:t>
      </w:r>
      <w:r w:rsidRPr="007869C2">
        <w:rPr>
          <w:rFonts w:ascii="Arial" w:hAnsi="Arial" w:cs="Arial"/>
          <w:color w:val="000000" w:themeColor="text1"/>
          <w:sz w:val="24"/>
          <w:szCs w:val="24"/>
        </w:rPr>
        <w:t xml:space="preserve"> nie zostało stwierdzone występowanie dokuczliwości zapachowych.</w:t>
      </w:r>
    </w:p>
    <w:p w14:paraId="1D84E226" w14:textId="77143545" w:rsidR="007869C2" w:rsidRPr="007869C2" w:rsidRDefault="007869C2" w:rsidP="0015088E">
      <w:pPr>
        <w:spacing w:before="120" w:after="120" w:line="320" w:lineRule="exact"/>
        <w:rPr>
          <w:rFonts w:ascii="Arial" w:hAnsi="Arial"/>
          <w:color w:val="000000"/>
          <w:sz w:val="24"/>
          <w:szCs w:val="24"/>
        </w:rPr>
      </w:pPr>
      <w:r w:rsidRPr="007869C2">
        <w:rPr>
          <w:rFonts w:ascii="Arial" w:hAnsi="Arial"/>
          <w:color w:val="000000"/>
          <w:sz w:val="24"/>
          <w:szCs w:val="24"/>
        </w:rPr>
        <w:t xml:space="preserve">W części V.3. pozwolenia zintegrowanego, dotyczącej wprowadzania pyłów i gazów </w:t>
      </w:r>
      <w:r w:rsidR="00AB13DF">
        <w:rPr>
          <w:rFonts w:ascii="Arial" w:hAnsi="Arial"/>
          <w:color w:val="000000"/>
          <w:sz w:val="24"/>
          <w:szCs w:val="24"/>
        </w:rPr>
        <w:br/>
      </w:r>
      <w:r w:rsidRPr="007869C2">
        <w:rPr>
          <w:rFonts w:ascii="Arial" w:hAnsi="Arial"/>
          <w:color w:val="000000"/>
          <w:sz w:val="24"/>
          <w:szCs w:val="24"/>
        </w:rPr>
        <w:t>do powietrza, zgodnie z wnioskiem operatora instalacji, dokonano zmian w zapisach dopuszczalnej emisji godzinowej i rocznej substancji do powietrza.</w:t>
      </w:r>
      <w:r w:rsidRPr="007869C2">
        <w:rPr>
          <w:rFonts w:ascii="Arial" w:hAnsi="Arial" w:cs="Arial"/>
          <w:color w:val="000000" w:themeColor="text1"/>
          <w:sz w:val="24"/>
          <w:szCs w:val="24"/>
        </w:rPr>
        <w:t xml:space="preserve"> Dla amoniaku, pyłu oraz całkowitego LZO wielkość emisji dopuszczalnej w pozwoleniu dodatkowo określono w jednostkach zgodnych z jednostkami określonymi w konkluzjach BAT dla</w:t>
      </w:r>
      <w:r w:rsidR="008E6821">
        <w:rPr>
          <w:rFonts w:ascii="Arial" w:hAnsi="Arial" w:cs="Arial"/>
          <w:color w:val="000000" w:themeColor="text1"/>
          <w:sz w:val="24"/>
          <w:szCs w:val="24"/>
        </w:rPr>
        <w:t xml:space="preserve"> </w:t>
      </w:r>
      <w:r w:rsidRPr="007869C2">
        <w:rPr>
          <w:rFonts w:ascii="Arial" w:hAnsi="Arial" w:cs="Arial"/>
          <w:color w:val="000000" w:themeColor="text1"/>
          <w:sz w:val="24"/>
          <w:szCs w:val="24"/>
        </w:rPr>
        <w:t>dopuszczalnych poziomów emisji BAT-AEL tj. w [mg/Nm</w:t>
      </w:r>
      <w:r w:rsidRPr="007869C2">
        <w:rPr>
          <w:rFonts w:ascii="Arial" w:hAnsi="Arial" w:cs="Arial"/>
          <w:color w:val="000000" w:themeColor="text1"/>
          <w:sz w:val="24"/>
          <w:szCs w:val="24"/>
          <w:vertAlign w:val="superscript"/>
        </w:rPr>
        <w:t>3</w:t>
      </w:r>
      <w:r w:rsidRPr="007869C2">
        <w:rPr>
          <w:rFonts w:ascii="Arial" w:hAnsi="Arial" w:cs="Arial"/>
          <w:color w:val="000000" w:themeColor="text1"/>
          <w:sz w:val="24"/>
          <w:szCs w:val="24"/>
        </w:rPr>
        <w:t>].</w:t>
      </w:r>
    </w:p>
    <w:p w14:paraId="0DE4801C" w14:textId="3FBF3E5E" w:rsidR="007869C2" w:rsidRPr="007869C2" w:rsidRDefault="007869C2" w:rsidP="006A2AD9">
      <w:pPr>
        <w:spacing w:after="120" w:line="320" w:lineRule="exact"/>
        <w:rPr>
          <w:rFonts w:ascii="Arial" w:hAnsi="Arial" w:cs="Arial"/>
          <w:color w:val="000000"/>
          <w:sz w:val="24"/>
          <w:szCs w:val="24"/>
        </w:rPr>
      </w:pPr>
      <w:r w:rsidRPr="007869C2">
        <w:rPr>
          <w:rFonts w:ascii="Arial" w:hAnsi="Arial"/>
          <w:color w:val="000000"/>
          <w:sz w:val="24"/>
          <w:szCs w:val="24"/>
        </w:rPr>
        <w:t>Przeprowadzone we wniosku obliczenia rozprzestrzeniania substancji w powietrzu wykazały, że eksploatacja instalacji nie będzie powodowała przekroczeń standardów jakości powietrza określonych w rozporz</w:t>
      </w:r>
      <w:r w:rsidRPr="007869C2">
        <w:rPr>
          <w:rFonts w:ascii="Arial" w:eastAsia="Arial" w:hAnsi="Arial" w:cs="Arial"/>
          <w:color w:val="000000"/>
          <w:sz w:val="24"/>
          <w:szCs w:val="24"/>
        </w:rPr>
        <w:t xml:space="preserve">ądzeniu Ministra Środowiska z dnia </w:t>
      </w:r>
      <w:r w:rsidR="00D941FD">
        <w:rPr>
          <w:rFonts w:ascii="Arial" w:eastAsia="Arial" w:hAnsi="Arial" w:cs="Arial"/>
          <w:color w:val="000000"/>
          <w:sz w:val="24"/>
          <w:szCs w:val="24"/>
        </w:rPr>
        <w:br/>
      </w:r>
      <w:r w:rsidRPr="007869C2">
        <w:rPr>
          <w:rFonts w:ascii="Arial" w:eastAsia="Arial" w:hAnsi="Arial" w:cs="Arial"/>
          <w:color w:val="000000"/>
          <w:sz w:val="24"/>
          <w:szCs w:val="24"/>
        </w:rPr>
        <w:t>24 sierpnia 2012 r</w:t>
      </w:r>
      <w:r w:rsidRPr="007869C2">
        <w:rPr>
          <w:rFonts w:ascii="Arial" w:eastAsia="Arial" w:hAnsi="Arial" w:cs="Arial"/>
          <w:iCs/>
          <w:color w:val="000000"/>
          <w:sz w:val="24"/>
          <w:szCs w:val="24"/>
        </w:rPr>
        <w:t xml:space="preserve">. </w:t>
      </w:r>
      <w:r w:rsidRPr="007869C2">
        <w:rPr>
          <w:rFonts w:ascii="Arial" w:hAnsi="Arial" w:cs="Arial"/>
          <w:iCs/>
          <w:color w:val="000000"/>
          <w:sz w:val="24"/>
          <w:szCs w:val="24"/>
        </w:rPr>
        <w:t>w sprawie poziomów niektórych substancji w powietrzu</w:t>
      </w:r>
      <w:r w:rsidRPr="007869C2">
        <w:rPr>
          <w:rFonts w:ascii="Arial" w:hAnsi="Arial" w:cs="Arial"/>
          <w:color w:val="000000"/>
          <w:sz w:val="24"/>
          <w:szCs w:val="24"/>
        </w:rPr>
        <w:t xml:space="preserve"> (tekst jednolity: Dz. U. z 2021 r., poz. 845) oraz wartości stężeń substancji określonych </w:t>
      </w:r>
      <w:r w:rsidR="00D941FD">
        <w:rPr>
          <w:rFonts w:ascii="Arial" w:hAnsi="Arial" w:cs="Arial"/>
          <w:color w:val="000000"/>
          <w:sz w:val="24"/>
          <w:szCs w:val="24"/>
        </w:rPr>
        <w:br/>
      </w:r>
      <w:r w:rsidRPr="007869C2">
        <w:rPr>
          <w:rFonts w:ascii="Arial" w:hAnsi="Arial" w:cs="Arial"/>
          <w:color w:val="000000"/>
          <w:sz w:val="24"/>
          <w:szCs w:val="24"/>
        </w:rPr>
        <w:t xml:space="preserve">w rozporządzeniu Ministra Środowiska z dnia 26 stycznia 2010 r. </w:t>
      </w:r>
      <w:r w:rsidRPr="007869C2">
        <w:rPr>
          <w:rFonts w:ascii="Arial" w:hAnsi="Arial" w:cs="Arial"/>
          <w:iCs/>
          <w:color w:val="000000"/>
          <w:sz w:val="24"/>
          <w:szCs w:val="24"/>
        </w:rPr>
        <w:t>w sprawie wartości odniesienia dla niektórych substancji w powietrzu</w:t>
      </w:r>
      <w:r w:rsidRPr="007869C2">
        <w:rPr>
          <w:rFonts w:ascii="Arial" w:hAnsi="Arial" w:cs="Arial"/>
          <w:color w:val="000000"/>
          <w:sz w:val="24"/>
          <w:szCs w:val="24"/>
        </w:rPr>
        <w:t xml:space="preserve"> (Dz. U. Nr 16, poz. 87).</w:t>
      </w:r>
      <w:r w:rsidR="008B3EF4">
        <w:rPr>
          <w:rFonts w:ascii="Arial" w:hAnsi="Arial" w:cs="Arial"/>
          <w:color w:val="000000"/>
          <w:sz w:val="24"/>
          <w:szCs w:val="24"/>
        </w:rPr>
        <w:t xml:space="preserve"> </w:t>
      </w:r>
    </w:p>
    <w:p w14:paraId="508BA7BB" w14:textId="4F532730" w:rsidR="00CB5189" w:rsidRPr="00DF5DCE" w:rsidRDefault="00CB5189" w:rsidP="006A2AD9">
      <w:pPr>
        <w:pStyle w:val="Tekstpodstawowy23"/>
        <w:spacing w:before="120" w:after="120" w:line="320" w:lineRule="exact"/>
        <w:ind w:left="0" w:firstLine="0"/>
        <w:jc w:val="left"/>
        <w:rPr>
          <w:rFonts w:ascii="Arial" w:hAnsi="Arial" w:cs="Arial"/>
          <w:sz w:val="24"/>
          <w:szCs w:val="24"/>
        </w:rPr>
      </w:pPr>
      <w:r w:rsidRPr="000E0739">
        <w:rPr>
          <w:rFonts w:ascii="Arial" w:hAnsi="Arial" w:cs="Arial"/>
          <w:sz w:val="24"/>
          <w:szCs w:val="24"/>
        </w:rPr>
        <w:t>Zgodnie z wnioskiem strony,</w:t>
      </w:r>
      <w:r w:rsidRPr="007D7BB1">
        <w:rPr>
          <w:rFonts w:ascii="Arial" w:hAnsi="Arial" w:cs="Arial"/>
          <w:sz w:val="24"/>
          <w:szCs w:val="24"/>
        </w:rPr>
        <w:t xml:space="preserve"> w celu zapewnienia poprawności funkcjonowania instalacji oraz możliwości kontrolowania jej pracy, a tym samym ograniczeni</w:t>
      </w:r>
      <w:r w:rsidR="00E035C8">
        <w:rPr>
          <w:rFonts w:ascii="Arial" w:hAnsi="Arial" w:cs="Arial"/>
          <w:sz w:val="24"/>
          <w:szCs w:val="24"/>
        </w:rPr>
        <w:t>a</w:t>
      </w:r>
      <w:r w:rsidRPr="007D7BB1">
        <w:rPr>
          <w:rFonts w:ascii="Arial" w:hAnsi="Arial" w:cs="Arial"/>
          <w:sz w:val="24"/>
          <w:szCs w:val="24"/>
        </w:rPr>
        <w:t xml:space="preserve"> jej wpływu na stan jakości powietrza, </w:t>
      </w:r>
      <w:r w:rsidRPr="000E0739">
        <w:rPr>
          <w:rFonts w:ascii="Arial" w:hAnsi="Arial" w:cs="Arial"/>
          <w:sz w:val="24"/>
          <w:szCs w:val="24"/>
        </w:rPr>
        <w:t>w oparciu o wymagania pomiarowe określone w</w:t>
      </w:r>
      <w:r>
        <w:rPr>
          <w:rFonts w:ascii="Arial" w:hAnsi="Arial" w:cs="Arial"/>
          <w:sz w:val="24"/>
          <w:szCs w:val="24"/>
        </w:rPr>
        <w:t> </w:t>
      </w:r>
      <w:r w:rsidRPr="000E0739">
        <w:rPr>
          <w:rFonts w:ascii="Arial" w:hAnsi="Arial" w:cs="Arial"/>
          <w:sz w:val="24"/>
          <w:szCs w:val="24"/>
        </w:rPr>
        <w:t xml:space="preserve">konkluzjach BAT </w:t>
      </w:r>
      <w:r w:rsidR="00D339D0">
        <w:rPr>
          <w:rFonts w:ascii="Arial" w:hAnsi="Arial" w:cs="Arial"/>
          <w:sz w:val="24"/>
          <w:szCs w:val="24"/>
        </w:rPr>
        <w:br/>
      </w:r>
      <w:r w:rsidRPr="000E0739">
        <w:rPr>
          <w:rFonts w:ascii="Arial" w:hAnsi="Arial" w:cs="Arial"/>
          <w:sz w:val="24"/>
          <w:szCs w:val="24"/>
        </w:rPr>
        <w:t xml:space="preserve">oraz w oparciu o art. 151 i art. 188 ust. 3 pkt. 5 ustawy z dnia 27 kwietnia 2001 r. </w:t>
      </w:r>
      <w:r w:rsidR="00886222">
        <w:rPr>
          <w:rFonts w:ascii="Arial" w:hAnsi="Arial" w:cs="Arial"/>
          <w:sz w:val="24"/>
          <w:szCs w:val="24"/>
        </w:rPr>
        <w:t>POŚ,</w:t>
      </w:r>
      <w:r w:rsidRPr="000E0739">
        <w:rPr>
          <w:rFonts w:ascii="Arial" w:hAnsi="Arial" w:cs="Arial"/>
          <w:sz w:val="24"/>
          <w:szCs w:val="24"/>
        </w:rPr>
        <w:t xml:space="preserve"> zmieniono zapisy </w:t>
      </w:r>
      <w:r>
        <w:rPr>
          <w:rFonts w:ascii="Arial" w:hAnsi="Arial" w:cs="Arial"/>
          <w:sz w:val="24"/>
          <w:szCs w:val="24"/>
        </w:rPr>
        <w:t xml:space="preserve">punktu IX.2. </w:t>
      </w:r>
      <w:r w:rsidRPr="000E0739">
        <w:rPr>
          <w:rFonts w:ascii="Arial" w:hAnsi="Arial" w:cs="Arial"/>
          <w:sz w:val="24"/>
          <w:szCs w:val="24"/>
        </w:rPr>
        <w:t>pozwolenia zintegrowanego, dotyczące monitoringu emisji gazów i</w:t>
      </w:r>
      <w:r>
        <w:rPr>
          <w:rFonts w:ascii="Arial" w:hAnsi="Arial" w:cs="Arial"/>
          <w:sz w:val="24"/>
          <w:szCs w:val="24"/>
        </w:rPr>
        <w:t> </w:t>
      </w:r>
      <w:r w:rsidRPr="000E0739">
        <w:rPr>
          <w:rFonts w:ascii="Arial" w:hAnsi="Arial" w:cs="Arial"/>
          <w:sz w:val="24"/>
          <w:szCs w:val="24"/>
        </w:rPr>
        <w:t>pyłów do powietrza z przedmiotow</w:t>
      </w:r>
      <w:r>
        <w:rPr>
          <w:rFonts w:ascii="Arial" w:hAnsi="Arial" w:cs="Arial"/>
          <w:sz w:val="24"/>
          <w:szCs w:val="24"/>
        </w:rPr>
        <w:t>ej</w:t>
      </w:r>
      <w:r w:rsidRPr="000E0739">
        <w:rPr>
          <w:rFonts w:ascii="Arial" w:hAnsi="Arial" w:cs="Arial"/>
          <w:sz w:val="24"/>
          <w:szCs w:val="24"/>
        </w:rPr>
        <w:t xml:space="preserve"> instalacji, poprzez określenie zakresu </w:t>
      </w:r>
      <w:r w:rsidR="00D339D0">
        <w:rPr>
          <w:rFonts w:ascii="Arial" w:hAnsi="Arial" w:cs="Arial"/>
          <w:sz w:val="24"/>
          <w:szCs w:val="24"/>
        </w:rPr>
        <w:br/>
      </w:r>
      <w:r w:rsidRPr="000E0739">
        <w:rPr>
          <w:rFonts w:ascii="Arial" w:hAnsi="Arial" w:cs="Arial"/>
          <w:sz w:val="24"/>
          <w:szCs w:val="24"/>
        </w:rPr>
        <w:t>i częstotliwości monitoringu wykonywanego na instalacji do mechaniczno-biologicznego przetwarzania odpadów.</w:t>
      </w:r>
    </w:p>
    <w:p w14:paraId="1CD93965" w14:textId="441331EE" w:rsidR="007B7226" w:rsidRDefault="007B7226" w:rsidP="006A2AD9">
      <w:pPr>
        <w:pStyle w:val="Tekstpodstawowy21"/>
        <w:spacing w:before="120" w:after="120" w:line="320" w:lineRule="exact"/>
        <w:jc w:val="left"/>
        <w:rPr>
          <w:rFonts w:ascii="Arial" w:hAnsi="Arial" w:cs="Arial"/>
        </w:rPr>
      </w:pPr>
      <w:r w:rsidRPr="000E0739">
        <w:rPr>
          <w:rFonts w:ascii="Arial" w:hAnsi="Arial" w:cs="Arial"/>
        </w:rPr>
        <w:t xml:space="preserve">W punkcie X.2. pozwolenia, zgodnie z art. 188 ust. 3 pkt. 7 </w:t>
      </w:r>
      <w:r w:rsidR="00886222">
        <w:rPr>
          <w:rFonts w:ascii="Arial" w:hAnsi="Arial" w:cs="Arial"/>
        </w:rPr>
        <w:t>POŚ</w:t>
      </w:r>
      <w:r w:rsidR="00D339D0">
        <w:rPr>
          <w:rFonts w:ascii="Arial" w:hAnsi="Arial" w:cs="Arial"/>
        </w:rPr>
        <w:t>,</w:t>
      </w:r>
      <w:r w:rsidRPr="000E0739">
        <w:rPr>
          <w:rFonts w:ascii="Arial" w:hAnsi="Arial" w:cs="Arial"/>
        </w:rPr>
        <w:t xml:space="preserve"> określono sposób </w:t>
      </w:r>
      <w:r w:rsidR="00D339D0">
        <w:rPr>
          <w:rFonts w:ascii="Arial" w:hAnsi="Arial" w:cs="Arial"/>
        </w:rPr>
        <w:br/>
      </w:r>
      <w:r w:rsidRPr="000E0739">
        <w:rPr>
          <w:rFonts w:ascii="Arial" w:hAnsi="Arial" w:cs="Arial"/>
        </w:rPr>
        <w:t xml:space="preserve">i częstotliwość przekazywania informacji i danych organowi właściwemu do wydania </w:t>
      </w:r>
      <w:r w:rsidRPr="000E0739">
        <w:rPr>
          <w:rFonts w:ascii="Arial" w:hAnsi="Arial" w:cs="Arial"/>
        </w:rPr>
        <w:lastRenderedPageBreak/>
        <w:t>pozwolenia i wojewódzkiemu inspektorowi ochrony środowiska.</w:t>
      </w:r>
    </w:p>
    <w:p w14:paraId="7CFD06AF" w14:textId="6EBDC716" w:rsidR="00B92ECB" w:rsidRDefault="007F74D5" w:rsidP="00D46441">
      <w:pPr>
        <w:pStyle w:val="Arial10i50"/>
        <w:spacing w:before="120" w:after="120" w:line="320" w:lineRule="exact"/>
        <w:rPr>
          <w:rFonts w:cs="Arial"/>
          <w:bCs/>
          <w:sz w:val="24"/>
          <w:szCs w:val="24"/>
        </w:rPr>
      </w:pPr>
      <w:r w:rsidRPr="002B7F90">
        <w:rPr>
          <w:rFonts w:cs="Arial"/>
          <w:color w:val="0D0D0D" w:themeColor="text1" w:themeTint="F2"/>
          <w:sz w:val="24"/>
          <w:szCs w:val="24"/>
        </w:rPr>
        <w:t xml:space="preserve">W części </w:t>
      </w:r>
      <w:r w:rsidR="005976A5">
        <w:rPr>
          <w:rFonts w:cs="Arial"/>
          <w:color w:val="0D0D0D" w:themeColor="text1" w:themeTint="F2"/>
          <w:sz w:val="24"/>
          <w:szCs w:val="24"/>
        </w:rPr>
        <w:t xml:space="preserve">XIII </w:t>
      </w:r>
      <w:r w:rsidRPr="002B7F90">
        <w:rPr>
          <w:rFonts w:cs="Arial"/>
          <w:color w:val="0D0D0D" w:themeColor="text1" w:themeTint="F2"/>
          <w:sz w:val="24"/>
          <w:szCs w:val="24"/>
        </w:rPr>
        <w:t xml:space="preserve">pozwolenia </w:t>
      </w:r>
      <w:r>
        <w:rPr>
          <w:rFonts w:cs="Arial"/>
          <w:color w:val="0D0D0D" w:themeColor="text1" w:themeTint="F2"/>
          <w:sz w:val="24"/>
          <w:szCs w:val="24"/>
        </w:rPr>
        <w:t xml:space="preserve">zintegrowanego </w:t>
      </w:r>
      <w:r w:rsidR="002E47B7">
        <w:rPr>
          <w:rFonts w:cs="Arial"/>
          <w:color w:val="0D0D0D" w:themeColor="text1" w:themeTint="F2"/>
          <w:sz w:val="24"/>
          <w:szCs w:val="24"/>
        </w:rPr>
        <w:t>zaktualizowano</w:t>
      </w:r>
      <w:r w:rsidRPr="002B7F90">
        <w:rPr>
          <w:rFonts w:cs="Arial"/>
          <w:color w:val="0D0D0D" w:themeColor="text1" w:themeTint="F2"/>
          <w:sz w:val="24"/>
          <w:szCs w:val="24"/>
        </w:rPr>
        <w:t xml:space="preserve"> punkt </w:t>
      </w:r>
      <w:r w:rsidRPr="002B7F90">
        <w:rPr>
          <w:bCs/>
          <w:sz w:val="24"/>
          <w:szCs w:val="24"/>
        </w:rPr>
        <w:t>zobowiązujący operatora instalacji do</w:t>
      </w:r>
      <w:r>
        <w:rPr>
          <w:bCs/>
          <w:sz w:val="24"/>
          <w:szCs w:val="24"/>
        </w:rPr>
        <w:t xml:space="preserve"> </w:t>
      </w:r>
      <w:r w:rsidRPr="00F95642">
        <w:rPr>
          <w:rFonts w:eastAsia="Times New Roman" w:cs="Arial"/>
          <w:sz w:val="24"/>
          <w:szCs w:val="24"/>
          <w:lang w:eastAsia="pl-PL"/>
        </w:rPr>
        <w:t>o</w:t>
      </w:r>
      <w:r w:rsidRPr="001025C1">
        <w:rPr>
          <w:rFonts w:eastAsia="Times New Roman" w:cs="Arial"/>
          <w:sz w:val="24"/>
          <w:szCs w:val="24"/>
          <w:lang w:eastAsia="pl-PL"/>
        </w:rPr>
        <w:t>pracowania i wdrożenia p</w:t>
      </w:r>
      <w:r w:rsidRPr="00F95642">
        <w:rPr>
          <w:rFonts w:eastAsia="Times New Roman" w:cs="Arial"/>
          <w:sz w:val="24"/>
          <w:szCs w:val="24"/>
          <w:lang w:eastAsia="pl-PL"/>
        </w:rPr>
        <w:t xml:space="preserve">lanu zarządzania odorami, stanowiącego część systemu zarządzania środowiskowego oraz dokonywania jego regularnych przeglądów, </w:t>
      </w:r>
      <w:r w:rsidRPr="001025C1">
        <w:rPr>
          <w:rFonts w:eastAsia="Times New Roman" w:cs="Arial"/>
          <w:sz w:val="24"/>
          <w:szCs w:val="24"/>
          <w:lang w:eastAsia="pl-PL"/>
        </w:rPr>
        <w:t>w przypadku stwierdzenia uciążliwości zapachowej (skargi, sygnały z obiektów wrażliwych)</w:t>
      </w:r>
      <w:r>
        <w:rPr>
          <w:rFonts w:eastAsia="Times New Roman" w:cs="Arial"/>
          <w:sz w:val="24"/>
          <w:szCs w:val="24"/>
          <w:lang w:eastAsia="pl-PL"/>
        </w:rPr>
        <w:t xml:space="preserve"> – zgodnie z wymaganiami konkluzji BAT 12.</w:t>
      </w:r>
    </w:p>
    <w:p w14:paraId="4A5AAEA5" w14:textId="159D9296" w:rsidR="00A8632E" w:rsidRDefault="007F74D5" w:rsidP="006A2AD9">
      <w:pPr>
        <w:pStyle w:val="Arial10i50"/>
        <w:spacing w:before="120" w:after="120" w:line="320" w:lineRule="exact"/>
        <w:rPr>
          <w:rFonts w:cs="Arial"/>
          <w:bCs/>
          <w:sz w:val="24"/>
          <w:szCs w:val="24"/>
        </w:rPr>
      </w:pPr>
      <w:r>
        <w:rPr>
          <w:rFonts w:cs="Arial"/>
          <w:bCs/>
          <w:sz w:val="24"/>
          <w:szCs w:val="24"/>
        </w:rPr>
        <w:t>Ad. 3</w:t>
      </w:r>
    </w:p>
    <w:p w14:paraId="7D3280B9" w14:textId="20ED9F8D" w:rsidR="00300165" w:rsidRPr="006A7395" w:rsidRDefault="002F229F" w:rsidP="006A2AD9">
      <w:pPr>
        <w:pStyle w:val="Arial10i50"/>
        <w:spacing w:before="120" w:after="120" w:line="320" w:lineRule="exact"/>
        <w:rPr>
          <w:rFonts w:cs="Arial"/>
          <w:sz w:val="24"/>
          <w:szCs w:val="21"/>
        </w:rPr>
      </w:pPr>
      <w:r w:rsidRPr="00BF02F1">
        <w:rPr>
          <w:rFonts w:cs="Arial"/>
          <w:sz w:val="24"/>
          <w:szCs w:val="24"/>
        </w:rPr>
        <w:t>W zakresie gospodarki odpadami</w:t>
      </w:r>
      <w:r>
        <w:rPr>
          <w:rFonts w:cs="Arial"/>
          <w:sz w:val="24"/>
          <w:szCs w:val="24"/>
        </w:rPr>
        <w:t xml:space="preserve"> </w:t>
      </w:r>
      <w:r w:rsidR="00585B6D">
        <w:rPr>
          <w:rFonts w:cs="Arial"/>
          <w:sz w:val="24"/>
          <w:szCs w:val="24"/>
        </w:rPr>
        <w:t>zostały</w:t>
      </w:r>
      <w:r w:rsidR="00EF2431">
        <w:rPr>
          <w:rFonts w:cs="Arial"/>
          <w:sz w:val="24"/>
          <w:szCs w:val="24"/>
        </w:rPr>
        <w:t xml:space="preserve"> wprowadzone</w:t>
      </w:r>
      <w:r w:rsidR="00585B6D">
        <w:rPr>
          <w:rFonts w:cs="Arial"/>
          <w:sz w:val="24"/>
          <w:szCs w:val="24"/>
        </w:rPr>
        <w:t xml:space="preserve"> </w:t>
      </w:r>
      <w:r w:rsidR="001F56F9" w:rsidRPr="00BF02F1">
        <w:rPr>
          <w:rFonts w:cs="Arial"/>
          <w:sz w:val="24"/>
          <w:szCs w:val="24"/>
        </w:rPr>
        <w:t>zmiany związane</w:t>
      </w:r>
      <w:r w:rsidR="00300165">
        <w:rPr>
          <w:rFonts w:cs="Arial"/>
          <w:sz w:val="24"/>
          <w:szCs w:val="24"/>
        </w:rPr>
        <w:br/>
      </w:r>
      <w:r w:rsidR="001F56F9" w:rsidRPr="00BF02F1">
        <w:rPr>
          <w:rFonts w:cs="Arial"/>
          <w:sz w:val="24"/>
          <w:szCs w:val="24"/>
        </w:rPr>
        <w:t>z koniecznością dostosowania</w:t>
      </w:r>
      <w:r w:rsidR="00D2093B">
        <w:rPr>
          <w:rFonts w:cs="Arial"/>
          <w:sz w:val="24"/>
          <w:szCs w:val="24"/>
        </w:rPr>
        <w:t xml:space="preserve"> </w:t>
      </w:r>
      <w:r w:rsidR="001F56F9" w:rsidRPr="00BF02F1">
        <w:rPr>
          <w:rFonts w:cs="Arial"/>
          <w:sz w:val="24"/>
          <w:szCs w:val="24"/>
        </w:rPr>
        <w:t>zapisów pozwolenia zintegrowanego</w:t>
      </w:r>
      <w:r w:rsidR="003E051D" w:rsidRPr="007869C2">
        <w:rPr>
          <w:sz w:val="24"/>
          <w:szCs w:val="24"/>
        </w:rPr>
        <w:t xml:space="preserve"> </w:t>
      </w:r>
      <w:r w:rsidR="00D2093B">
        <w:rPr>
          <w:sz w:val="24"/>
          <w:szCs w:val="24"/>
        </w:rPr>
        <w:t>do</w:t>
      </w:r>
      <w:r w:rsidR="003E051D" w:rsidRPr="007869C2">
        <w:rPr>
          <w:sz w:val="24"/>
          <w:szCs w:val="24"/>
        </w:rPr>
        <w:t xml:space="preserve"> konkluzji </w:t>
      </w:r>
      <w:r w:rsidR="009D4A53">
        <w:rPr>
          <w:sz w:val="24"/>
          <w:szCs w:val="24"/>
        </w:rPr>
        <w:br/>
      </w:r>
      <w:r w:rsidR="003E051D" w:rsidRPr="007869C2">
        <w:rPr>
          <w:sz w:val="24"/>
          <w:szCs w:val="24"/>
        </w:rPr>
        <w:t xml:space="preserve">BAT </w:t>
      </w:r>
      <w:r w:rsidR="008D444E">
        <w:rPr>
          <w:sz w:val="24"/>
          <w:szCs w:val="24"/>
        </w:rPr>
        <w:t xml:space="preserve">w odniesieniu do </w:t>
      </w:r>
      <w:r w:rsidR="003E051D" w:rsidRPr="007869C2">
        <w:rPr>
          <w:sz w:val="24"/>
          <w:szCs w:val="24"/>
        </w:rPr>
        <w:t xml:space="preserve">przetwarzania odpadów. Po analizie informacji podanych </w:t>
      </w:r>
      <w:r w:rsidR="00EA0B84">
        <w:rPr>
          <w:sz w:val="24"/>
          <w:szCs w:val="24"/>
        </w:rPr>
        <w:br/>
      </w:r>
      <w:r w:rsidR="003E051D" w:rsidRPr="007869C2">
        <w:rPr>
          <w:sz w:val="24"/>
          <w:szCs w:val="24"/>
        </w:rPr>
        <w:t>w dokumentacji wnioskowej uznaje się, że instalacj</w:t>
      </w:r>
      <w:r w:rsidR="008D444E">
        <w:rPr>
          <w:sz w:val="24"/>
          <w:szCs w:val="24"/>
        </w:rPr>
        <w:t>a</w:t>
      </w:r>
      <w:r w:rsidR="003E051D" w:rsidRPr="007869C2">
        <w:rPr>
          <w:sz w:val="24"/>
          <w:szCs w:val="24"/>
        </w:rPr>
        <w:t xml:space="preserve"> eksploatowan</w:t>
      </w:r>
      <w:r w:rsidR="008D444E">
        <w:rPr>
          <w:sz w:val="24"/>
          <w:szCs w:val="24"/>
        </w:rPr>
        <w:t>a</w:t>
      </w:r>
      <w:r w:rsidR="003E051D" w:rsidRPr="007869C2">
        <w:rPr>
          <w:sz w:val="24"/>
          <w:szCs w:val="24"/>
        </w:rPr>
        <w:t xml:space="preserve"> na terenie zakładu spełnia wymagania konkluzji BAT w zakresie </w:t>
      </w:r>
      <w:r w:rsidR="00300165">
        <w:rPr>
          <w:sz w:val="24"/>
          <w:szCs w:val="24"/>
        </w:rPr>
        <w:t>gospodarki odpadami</w:t>
      </w:r>
      <w:r w:rsidR="003E051D">
        <w:rPr>
          <w:sz w:val="24"/>
          <w:szCs w:val="24"/>
        </w:rPr>
        <w:t>,</w:t>
      </w:r>
      <w:r w:rsidR="003E051D" w:rsidRPr="007869C2">
        <w:rPr>
          <w:sz w:val="24"/>
          <w:szCs w:val="24"/>
        </w:rPr>
        <w:t xml:space="preserve"> wymienione w:</w:t>
      </w:r>
      <w:r w:rsidR="00585B6D">
        <w:rPr>
          <w:sz w:val="24"/>
          <w:szCs w:val="24"/>
        </w:rPr>
        <w:t xml:space="preserve"> </w:t>
      </w:r>
      <w:r w:rsidR="009D4A53">
        <w:rPr>
          <w:sz w:val="24"/>
          <w:szCs w:val="24"/>
        </w:rPr>
        <w:br/>
      </w:r>
      <w:r w:rsidR="00300165">
        <w:rPr>
          <w:rFonts w:cs="Arial"/>
          <w:sz w:val="24"/>
          <w:szCs w:val="21"/>
        </w:rPr>
        <w:t xml:space="preserve">BAT 4, </w:t>
      </w:r>
      <w:r w:rsidR="00300165" w:rsidRPr="006A7395">
        <w:rPr>
          <w:rFonts w:cs="Arial"/>
          <w:sz w:val="24"/>
          <w:szCs w:val="21"/>
        </w:rPr>
        <w:t xml:space="preserve">BAT </w:t>
      </w:r>
      <w:r w:rsidR="00300165">
        <w:rPr>
          <w:rFonts w:cs="Arial"/>
          <w:sz w:val="24"/>
          <w:szCs w:val="21"/>
        </w:rPr>
        <w:t>5,</w:t>
      </w:r>
      <w:r w:rsidR="00300165" w:rsidRPr="004A6806">
        <w:rPr>
          <w:rFonts w:cs="Arial"/>
          <w:sz w:val="24"/>
          <w:szCs w:val="21"/>
        </w:rPr>
        <w:t xml:space="preserve"> </w:t>
      </w:r>
      <w:r w:rsidR="00300165">
        <w:rPr>
          <w:rFonts w:cs="Arial"/>
          <w:sz w:val="24"/>
          <w:szCs w:val="21"/>
        </w:rPr>
        <w:t xml:space="preserve">BAT 13, </w:t>
      </w:r>
      <w:r w:rsidR="00300165" w:rsidRPr="006A7395">
        <w:rPr>
          <w:rFonts w:cs="Arial"/>
          <w:sz w:val="24"/>
          <w:szCs w:val="21"/>
        </w:rPr>
        <w:t xml:space="preserve">BAT </w:t>
      </w:r>
      <w:r w:rsidR="00300165">
        <w:rPr>
          <w:rFonts w:cs="Arial"/>
          <w:sz w:val="24"/>
          <w:szCs w:val="21"/>
        </w:rPr>
        <w:t>22,</w:t>
      </w:r>
      <w:r w:rsidR="00300165" w:rsidRPr="004A6806">
        <w:rPr>
          <w:rFonts w:cs="Arial"/>
          <w:sz w:val="24"/>
          <w:szCs w:val="21"/>
        </w:rPr>
        <w:t xml:space="preserve"> </w:t>
      </w:r>
      <w:r w:rsidR="00300165" w:rsidRPr="006A7395">
        <w:rPr>
          <w:rFonts w:cs="Arial"/>
          <w:sz w:val="24"/>
          <w:szCs w:val="21"/>
        </w:rPr>
        <w:t xml:space="preserve">BAT </w:t>
      </w:r>
      <w:r w:rsidR="00300165">
        <w:rPr>
          <w:rFonts w:cs="Arial"/>
          <w:sz w:val="24"/>
          <w:szCs w:val="21"/>
        </w:rPr>
        <w:t xml:space="preserve">24, </w:t>
      </w:r>
      <w:r w:rsidR="00300165" w:rsidRPr="006A7395">
        <w:rPr>
          <w:rFonts w:cs="Arial"/>
          <w:sz w:val="24"/>
          <w:szCs w:val="21"/>
        </w:rPr>
        <w:t>BAT 33.</w:t>
      </w:r>
    </w:p>
    <w:p w14:paraId="35A5320A" w14:textId="592A7DE5" w:rsidR="002F229F" w:rsidRPr="00860852" w:rsidRDefault="00BE751B" w:rsidP="00300165">
      <w:pPr>
        <w:pStyle w:val="Arial10i50"/>
        <w:spacing w:before="120" w:after="120" w:line="320" w:lineRule="exact"/>
        <w:rPr>
          <w:rFonts w:cs="Arial"/>
          <w:sz w:val="24"/>
          <w:szCs w:val="24"/>
        </w:rPr>
      </w:pPr>
      <w:r>
        <w:rPr>
          <w:rFonts w:cs="Arial"/>
          <w:sz w:val="24"/>
          <w:szCs w:val="24"/>
        </w:rPr>
        <w:t>Z</w:t>
      </w:r>
      <w:r w:rsidR="002F229F" w:rsidRPr="00BF02F1">
        <w:rPr>
          <w:rFonts w:cs="Arial"/>
          <w:sz w:val="24"/>
          <w:szCs w:val="24"/>
        </w:rPr>
        <w:t xml:space="preserve">miany </w:t>
      </w:r>
      <w:r w:rsidR="00364E6B">
        <w:rPr>
          <w:rFonts w:cs="Arial"/>
          <w:sz w:val="24"/>
          <w:szCs w:val="24"/>
        </w:rPr>
        <w:t xml:space="preserve">te </w:t>
      </w:r>
      <w:r w:rsidR="002F229F" w:rsidRPr="00BF02F1">
        <w:rPr>
          <w:rFonts w:cs="Arial"/>
          <w:sz w:val="24"/>
          <w:szCs w:val="24"/>
        </w:rPr>
        <w:t xml:space="preserve">mają na celu </w:t>
      </w:r>
      <w:r>
        <w:rPr>
          <w:rFonts w:cs="Arial"/>
          <w:sz w:val="24"/>
          <w:szCs w:val="24"/>
        </w:rPr>
        <w:t>wprowadzenie</w:t>
      </w:r>
      <w:r w:rsidR="00C6246B">
        <w:rPr>
          <w:rFonts w:cs="Arial"/>
          <w:sz w:val="24"/>
          <w:szCs w:val="24"/>
        </w:rPr>
        <w:t xml:space="preserve"> procedur postępowania w </w:t>
      </w:r>
      <w:r w:rsidR="00064D70">
        <w:rPr>
          <w:rFonts w:cs="Arial"/>
          <w:sz w:val="24"/>
          <w:szCs w:val="24"/>
        </w:rPr>
        <w:t>przypadku</w:t>
      </w:r>
      <w:r w:rsidR="00C6246B">
        <w:rPr>
          <w:rFonts w:cs="Arial"/>
          <w:sz w:val="24"/>
          <w:szCs w:val="24"/>
        </w:rPr>
        <w:t xml:space="preserve"> przemieszczania się odpadów</w:t>
      </w:r>
      <w:r w:rsidR="00F92D63">
        <w:rPr>
          <w:rFonts w:cs="Arial"/>
          <w:sz w:val="24"/>
          <w:szCs w:val="24"/>
        </w:rPr>
        <w:t xml:space="preserve">, </w:t>
      </w:r>
      <w:r w:rsidR="00C6246B">
        <w:rPr>
          <w:rFonts w:cs="Arial"/>
          <w:sz w:val="24"/>
          <w:szCs w:val="24"/>
        </w:rPr>
        <w:t>monitorowani</w:t>
      </w:r>
      <w:r w:rsidR="00064D70">
        <w:rPr>
          <w:rFonts w:cs="Arial"/>
          <w:sz w:val="24"/>
          <w:szCs w:val="24"/>
        </w:rPr>
        <w:t>a</w:t>
      </w:r>
      <w:r w:rsidR="00350BA8">
        <w:rPr>
          <w:rFonts w:cs="Arial"/>
          <w:sz w:val="24"/>
          <w:szCs w:val="24"/>
        </w:rPr>
        <w:t xml:space="preserve">, </w:t>
      </w:r>
      <w:r w:rsidR="00193F30">
        <w:rPr>
          <w:rFonts w:cs="Arial"/>
          <w:sz w:val="24"/>
          <w:szCs w:val="24"/>
        </w:rPr>
        <w:t>ogranicz</w:t>
      </w:r>
      <w:r w:rsidR="00064D70">
        <w:rPr>
          <w:rFonts w:cs="Arial"/>
          <w:sz w:val="24"/>
          <w:szCs w:val="24"/>
        </w:rPr>
        <w:t>a</w:t>
      </w:r>
      <w:r w:rsidR="00193F30">
        <w:rPr>
          <w:rFonts w:cs="Arial"/>
          <w:sz w:val="24"/>
          <w:szCs w:val="24"/>
        </w:rPr>
        <w:t>ni</w:t>
      </w:r>
      <w:r w:rsidR="00064D70">
        <w:rPr>
          <w:rFonts w:cs="Arial"/>
          <w:sz w:val="24"/>
          <w:szCs w:val="24"/>
        </w:rPr>
        <w:t>a</w:t>
      </w:r>
      <w:r w:rsidR="00193F30">
        <w:rPr>
          <w:rFonts w:cs="Arial"/>
          <w:sz w:val="24"/>
          <w:szCs w:val="24"/>
        </w:rPr>
        <w:t xml:space="preserve"> </w:t>
      </w:r>
      <w:r w:rsidR="00315CB4">
        <w:rPr>
          <w:rFonts w:cs="Arial"/>
          <w:sz w:val="24"/>
          <w:szCs w:val="24"/>
        </w:rPr>
        <w:t>emisji odorów</w:t>
      </w:r>
      <w:r w:rsidR="00CC3D55">
        <w:rPr>
          <w:rFonts w:cs="Arial"/>
          <w:sz w:val="24"/>
          <w:szCs w:val="24"/>
        </w:rPr>
        <w:t xml:space="preserve"> i poprawy ogólnej efektywności środowiskowej biologicznego przetwarzania odpadów</w:t>
      </w:r>
      <w:r w:rsidR="00F81AA3">
        <w:rPr>
          <w:rFonts w:cs="Arial"/>
          <w:sz w:val="24"/>
          <w:szCs w:val="24"/>
        </w:rPr>
        <w:t>, co jest</w:t>
      </w:r>
      <w:r w:rsidR="002F229F" w:rsidRPr="00BF02F1">
        <w:rPr>
          <w:rFonts w:cs="Arial"/>
          <w:sz w:val="24"/>
          <w:szCs w:val="24"/>
        </w:rPr>
        <w:t xml:space="preserve"> spowodowane optymalizacją procesów technologicznych</w:t>
      </w:r>
      <w:r w:rsidR="00F81AA3">
        <w:rPr>
          <w:rFonts w:cs="Arial"/>
          <w:sz w:val="24"/>
          <w:szCs w:val="24"/>
        </w:rPr>
        <w:t xml:space="preserve"> </w:t>
      </w:r>
      <w:r w:rsidR="00D32059">
        <w:rPr>
          <w:rFonts w:cs="Arial"/>
          <w:sz w:val="24"/>
          <w:szCs w:val="24"/>
        </w:rPr>
        <w:t>w</w:t>
      </w:r>
      <w:r w:rsidR="00F81AA3">
        <w:rPr>
          <w:rFonts w:cs="Arial"/>
          <w:sz w:val="24"/>
          <w:szCs w:val="24"/>
        </w:rPr>
        <w:t xml:space="preserve"> </w:t>
      </w:r>
      <w:r w:rsidR="00EF2431">
        <w:rPr>
          <w:rFonts w:cs="Arial"/>
          <w:sz w:val="24"/>
          <w:szCs w:val="24"/>
        </w:rPr>
        <w:t>przedmiotowej instalacji</w:t>
      </w:r>
      <w:r w:rsidR="002F229F" w:rsidRPr="00BF02F1">
        <w:rPr>
          <w:rFonts w:cs="Arial"/>
          <w:sz w:val="24"/>
          <w:szCs w:val="24"/>
        </w:rPr>
        <w:t>.</w:t>
      </w:r>
    </w:p>
    <w:p w14:paraId="04C5CA6F" w14:textId="3D6C737C" w:rsidR="00B61F4D" w:rsidRDefault="00B61F4D" w:rsidP="00D46441">
      <w:pPr>
        <w:pStyle w:val="Arial10i50"/>
        <w:spacing w:before="120" w:after="120" w:line="320" w:lineRule="exact"/>
        <w:rPr>
          <w:rFonts w:cs="Arial"/>
          <w:bCs/>
          <w:sz w:val="24"/>
          <w:szCs w:val="24"/>
        </w:rPr>
      </w:pPr>
      <w:r>
        <w:rPr>
          <w:rFonts w:cs="Arial"/>
          <w:bCs/>
          <w:sz w:val="24"/>
          <w:szCs w:val="24"/>
        </w:rPr>
        <w:t>Ad.</w:t>
      </w:r>
      <w:r w:rsidR="002F229F">
        <w:rPr>
          <w:rFonts w:cs="Arial"/>
          <w:bCs/>
          <w:sz w:val="24"/>
          <w:szCs w:val="24"/>
        </w:rPr>
        <w:t xml:space="preserve"> </w:t>
      </w:r>
      <w:r>
        <w:rPr>
          <w:rFonts w:cs="Arial"/>
          <w:bCs/>
          <w:sz w:val="24"/>
          <w:szCs w:val="24"/>
        </w:rPr>
        <w:t>4</w:t>
      </w:r>
    </w:p>
    <w:p w14:paraId="0276440A" w14:textId="1E6899BF" w:rsidR="00376C42" w:rsidRPr="00C402F9" w:rsidRDefault="00376C42" w:rsidP="00376C42">
      <w:pPr>
        <w:shd w:val="clear" w:color="auto" w:fill="FFFFFF" w:themeFill="background1"/>
        <w:autoSpaceDE w:val="0"/>
        <w:autoSpaceDN w:val="0"/>
        <w:adjustRightInd w:val="0"/>
        <w:spacing w:line="276" w:lineRule="auto"/>
        <w:rPr>
          <w:rFonts w:ascii="Arial" w:hAnsi="Arial" w:cs="Arial"/>
          <w:sz w:val="24"/>
          <w:szCs w:val="24"/>
        </w:rPr>
      </w:pPr>
      <w:r w:rsidRPr="00C402F9">
        <w:rPr>
          <w:rFonts w:ascii="Arial" w:hAnsi="Arial" w:cs="Arial"/>
          <w:sz w:val="24"/>
          <w:szCs w:val="24"/>
        </w:rPr>
        <w:t>Zgodnie z wnioskiem</w:t>
      </w:r>
      <w:r w:rsidR="001A7487">
        <w:rPr>
          <w:rFonts w:ascii="Arial" w:hAnsi="Arial" w:cs="Arial"/>
          <w:sz w:val="24"/>
          <w:szCs w:val="24"/>
        </w:rPr>
        <w:t>,</w:t>
      </w:r>
      <w:r w:rsidRPr="00C402F9">
        <w:rPr>
          <w:rFonts w:ascii="Arial" w:hAnsi="Arial" w:cs="Arial"/>
          <w:sz w:val="24"/>
          <w:szCs w:val="24"/>
        </w:rPr>
        <w:t xml:space="preserve"> zakład posiada opracowany i wdrożony Zintegrowany System Zarządzania, oparty o wymagania międzynarodowych norm ISO 9001:2015, ISO 14001:2015 oraz </w:t>
      </w:r>
      <w:r>
        <w:rPr>
          <w:rFonts w:ascii="Arial" w:hAnsi="Arial" w:cs="Arial"/>
          <w:sz w:val="24"/>
          <w:szCs w:val="24"/>
        </w:rPr>
        <w:t>u</w:t>
      </w:r>
      <w:r w:rsidRPr="00C402F9">
        <w:rPr>
          <w:rFonts w:ascii="Arial" w:hAnsi="Arial" w:cs="Arial"/>
          <w:sz w:val="24"/>
          <w:szCs w:val="24"/>
        </w:rPr>
        <w:t xml:space="preserve">stawę o krajowym systemie </w:t>
      </w:r>
      <w:proofErr w:type="spellStart"/>
      <w:r w:rsidRPr="00C402F9">
        <w:rPr>
          <w:rFonts w:ascii="Arial" w:hAnsi="Arial" w:cs="Arial"/>
          <w:sz w:val="24"/>
          <w:szCs w:val="24"/>
        </w:rPr>
        <w:t>ekozarządzania</w:t>
      </w:r>
      <w:proofErr w:type="spellEnd"/>
      <w:r w:rsidRPr="00C402F9">
        <w:rPr>
          <w:rFonts w:ascii="Arial" w:hAnsi="Arial" w:cs="Arial"/>
          <w:sz w:val="24"/>
          <w:szCs w:val="24"/>
        </w:rPr>
        <w:t xml:space="preserve"> i audytu EMAS.</w:t>
      </w:r>
    </w:p>
    <w:p w14:paraId="0E1CD953" w14:textId="06468CD0" w:rsidR="00376C42" w:rsidRDefault="00376C42" w:rsidP="00376C42">
      <w:pPr>
        <w:shd w:val="clear" w:color="auto" w:fill="FFFFFF" w:themeFill="background1"/>
        <w:autoSpaceDE w:val="0"/>
        <w:autoSpaceDN w:val="0"/>
        <w:adjustRightInd w:val="0"/>
        <w:spacing w:line="276" w:lineRule="auto"/>
        <w:rPr>
          <w:rFonts w:ascii="Arial" w:hAnsi="Arial" w:cs="Arial"/>
          <w:sz w:val="24"/>
          <w:szCs w:val="24"/>
        </w:rPr>
      </w:pPr>
      <w:r>
        <w:rPr>
          <w:rFonts w:ascii="Arial" w:hAnsi="Arial" w:cs="Arial"/>
          <w:sz w:val="24"/>
          <w:szCs w:val="24"/>
        </w:rPr>
        <w:t>W spółce na bieżąco są identyfikowane niezgodności oraz podejmowane</w:t>
      </w:r>
      <w:r w:rsidR="001A7487">
        <w:rPr>
          <w:rFonts w:ascii="Arial" w:hAnsi="Arial" w:cs="Arial"/>
          <w:sz w:val="24"/>
          <w:szCs w:val="24"/>
        </w:rPr>
        <w:t xml:space="preserve"> są</w:t>
      </w:r>
      <w:r>
        <w:rPr>
          <w:rFonts w:ascii="Arial" w:hAnsi="Arial" w:cs="Arial"/>
          <w:sz w:val="24"/>
          <w:szCs w:val="24"/>
        </w:rPr>
        <w:t xml:space="preserve"> działania korygujące i zapobiegawcze w zakresie posiadanego Systemu Zarządzania. </w:t>
      </w:r>
    </w:p>
    <w:p w14:paraId="786DA8FA" w14:textId="569A758A" w:rsidR="00376C42" w:rsidRDefault="00376C42" w:rsidP="00376C42">
      <w:pPr>
        <w:shd w:val="clear" w:color="auto" w:fill="FFFFFF" w:themeFill="background1"/>
        <w:autoSpaceDE w:val="0"/>
        <w:autoSpaceDN w:val="0"/>
        <w:adjustRightInd w:val="0"/>
        <w:spacing w:line="276" w:lineRule="auto"/>
        <w:rPr>
          <w:rFonts w:ascii="Arial" w:hAnsi="Arial" w:cs="Arial"/>
          <w:sz w:val="24"/>
          <w:szCs w:val="24"/>
        </w:rPr>
      </w:pPr>
      <w:r>
        <w:rPr>
          <w:rFonts w:ascii="Arial" w:hAnsi="Arial" w:cs="Arial"/>
          <w:sz w:val="24"/>
          <w:szCs w:val="24"/>
        </w:rPr>
        <w:t>Stosowane są m.in. procedury dotyczące zarządzania awariami i emisjami. Procedura EP-6.1.4.- Sterowanie operacyjne, opisuje postępowanie dotyczące nadzoru nad instrukcjami technologicznymi</w:t>
      </w:r>
      <w:r w:rsidR="001A7487">
        <w:rPr>
          <w:rFonts w:ascii="Arial" w:hAnsi="Arial" w:cs="Arial"/>
          <w:sz w:val="24"/>
          <w:szCs w:val="24"/>
        </w:rPr>
        <w:t>,</w:t>
      </w:r>
      <w:r>
        <w:rPr>
          <w:rFonts w:ascii="Arial" w:hAnsi="Arial" w:cs="Arial"/>
          <w:sz w:val="24"/>
          <w:szCs w:val="24"/>
        </w:rPr>
        <w:t xml:space="preserve"> związanymi ze znaczącymi aspektami środowiskowymi oraz określa wymogi w odniesieniu do dostawców towarów i usług. Procedura EP-8.2.</w:t>
      </w:r>
      <w:r w:rsidR="001A7487">
        <w:rPr>
          <w:rFonts w:ascii="Arial" w:hAnsi="Arial" w:cs="Arial"/>
          <w:sz w:val="24"/>
          <w:szCs w:val="24"/>
        </w:rPr>
        <w:t>-</w:t>
      </w:r>
      <w:r>
        <w:rPr>
          <w:rFonts w:ascii="Arial" w:hAnsi="Arial" w:cs="Arial"/>
          <w:sz w:val="24"/>
          <w:szCs w:val="24"/>
        </w:rPr>
        <w:t xml:space="preserve">Gotowość na wypadek awarii i reagowania na awarie, opisuje sposób postępowania </w:t>
      </w:r>
      <w:r w:rsidR="00B631BD">
        <w:rPr>
          <w:rFonts w:ascii="Arial" w:hAnsi="Arial" w:cs="Arial"/>
          <w:sz w:val="24"/>
          <w:szCs w:val="24"/>
        </w:rPr>
        <w:br/>
      </w:r>
      <w:r>
        <w:rPr>
          <w:rFonts w:ascii="Arial" w:hAnsi="Arial" w:cs="Arial"/>
          <w:sz w:val="24"/>
          <w:szCs w:val="24"/>
        </w:rPr>
        <w:t xml:space="preserve">w przypadku wystąpienia poszczególnych awarii. </w:t>
      </w:r>
    </w:p>
    <w:p w14:paraId="798D9E65" w14:textId="5BC56682" w:rsidR="00B61F4D" w:rsidRPr="00DC03E5" w:rsidRDefault="00376C42" w:rsidP="00DC03E5">
      <w:pPr>
        <w:shd w:val="clear" w:color="auto" w:fill="FFFFFF" w:themeFill="background1"/>
        <w:autoSpaceDE w:val="0"/>
        <w:autoSpaceDN w:val="0"/>
        <w:adjustRightInd w:val="0"/>
        <w:spacing w:line="276" w:lineRule="auto"/>
        <w:rPr>
          <w:rFonts w:ascii="Arial" w:hAnsi="Arial" w:cs="Arial"/>
          <w:sz w:val="24"/>
          <w:szCs w:val="24"/>
        </w:rPr>
      </w:pPr>
      <w:r w:rsidRPr="00C402F9">
        <w:rPr>
          <w:rFonts w:ascii="Arial" w:hAnsi="Arial" w:cs="Arial"/>
          <w:sz w:val="24"/>
          <w:szCs w:val="24"/>
        </w:rPr>
        <w:t xml:space="preserve">Zawarte w </w:t>
      </w:r>
      <w:r>
        <w:rPr>
          <w:rFonts w:ascii="Arial" w:hAnsi="Arial" w:cs="Arial"/>
          <w:sz w:val="24"/>
          <w:szCs w:val="24"/>
        </w:rPr>
        <w:t xml:space="preserve">Sprawozdaniu Nr 22032621_2  </w:t>
      </w:r>
      <w:r w:rsidRPr="00C402F9">
        <w:rPr>
          <w:rFonts w:ascii="Arial" w:hAnsi="Arial" w:cs="Arial"/>
          <w:sz w:val="24"/>
          <w:szCs w:val="24"/>
        </w:rPr>
        <w:t xml:space="preserve">wyniki pomiarów hałasu w środowisku, sporządzone dla instalacji IPPC </w:t>
      </w:r>
      <w:proofErr w:type="spellStart"/>
      <w:r w:rsidRPr="00C402F9">
        <w:rPr>
          <w:rFonts w:ascii="Arial" w:hAnsi="Arial" w:cs="Arial"/>
          <w:sz w:val="24"/>
          <w:szCs w:val="24"/>
        </w:rPr>
        <w:t>mechaniczno</w:t>
      </w:r>
      <w:proofErr w:type="spellEnd"/>
      <w:r w:rsidRPr="00C402F9">
        <w:rPr>
          <w:rFonts w:ascii="Arial" w:hAnsi="Arial" w:cs="Arial"/>
          <w:sz w:val="24"/>
          <w:szCs w:val="24"/>
        </w:rPr>
        <w:t xml:space="preserve"> – biologicznego przetwarzania odpadów komunalnych wskazują, że stosowane przez Zakład techniki ograniczania emisji hałasu do środowiska</w:t>
      </w:r>
      <w:r>
        <w:rPr>
          <w:rFonts w:ascii="Arial" w:hAnsi="Arial" w:cs="Arial"/>
          <w:sz w:val="24"/>
          <w:szCs w:val="24"/>
        </w:rPr>
        <w:t>,</w:t>
      </w:r>
      <w:r w:rsidRPr="00C402F9">
        <w:rPr>
          <w:rFonts w:ascii="Arial" w:hAnsi="Arial" w:cs="Arial"/>
          <w:sz w:val="24"/>
          <w:szCs w:val="24"/>
        </w:rPr>
        <w:t xml:space="preserve"> są wystarczające dla spełnienia określonych w pozwoleniu zintegrowanym</w:t>
      </w:r>
      <w:r>
        <w:rPr>
          <w:rFonts w:ascii="Arial" w:hAnsi="Arial" w:cs="Arial"/>
          <w:sz w:val="24"/>
          <w:szCs w:val="24"/>
        </w:rPr>
        <w:t xml:space="preserve"> </w:t>
      </w:r>
      <w:r w:rsidRPr="00C402F9">
        <w:rPr>
          <w:rFonts w:ascii="Arial" w:hAnsi="Arial" w:cs="Arial"/>
          <w:sz w:val="24"/>
          <w:szCs w:val="24"/>
        </w:rPr>
        <w:t>wymogów ochrony środowiska przed hałasem. Instalacja IPPC spełnia wym</w:t>
      </w:r>
      <w:r>
        <w:rPr>
          <w:rFonts w:ascii="Arial" w:hAnsi="Arial" w:cs="Arial"/>
          <w:sz w:val="24"/>
          <w:szCs w:val="24"/>
        </w:rPr>
        <w:t>ogi</w:t>
      </w:r>
      <w:r w:rsidRPr="00C402F9">
        <w:rPr>
          <w:rFonts w:ascii="Arial" w:hAnsi="Arial" w:cs="Arial"/>
          <w:sz w:val="24"/>
          <w:szCs w:val="24"/>
        </w:rPr>
        <w:t xml:space="preserve"> konkluzji BAT</w:t>
      </w:r>
      <w:r>
        <w:rPr>
          <w:rFonts w:ascii="Arial" w:hAnsi="Arial" w:cs="Arial"/>
          <w:sz w:val="24"/>
          <w:szCs w:val="24"/>
        </w:rPr>
        <w:t>,</w:t>
      </w:r>
      <w:r w:rsidRPr="00C402F9">
        <w:rPr>
          <w:rFonts w:ascii="Arial" w:hAnsi="Arial" w:cs="Arial"/>
          <w:sz w:val="24"/>
          <w:szCs w:val="24"/>
        </w:rPr>
        <w:t xml:space="preserve"> mające na celu ograniczanie emisji hałasu do środowiska </w:t>
      </w:r>
      <w:r w:rsidR="0009008F">
        <w:rPr>
          <w:rFonts w:ascii="Arial" w:hAnsi="Arial" w:cs="Arial"/>
          <w:sz w:val="24"/>
          <w:szCs w:val="24"/>
        </w:rPr>
        <w:br/>
      </w:r>
      <w:r w:rsidRPr="00C402F9">
        <w:rPr>
          <w:rFonts w:ascii="Arial" w:hAnsi="Arial" w:cs="Arial"/>
          <w:sz w:val="24"/>
          <w:szCs w:val="24"/>
        </w:rPr>
        <w:t>w realizowanych procesach produkcyjnych</w:t>
      </w:r>
      <w:r w:rsidR="00C03EA7">
        <w:rPr>
          <w:rFonts w:ascii="Arial" w:hAnsi="Arial" w:cs="Arial"/>
          <w:sz w:val="24"/>
          <w:szCs w:val="24"/>
        </w:rPr>
        <w:t>,</w:t>
      </w:r>
      <w:r w:rsidRPr="00C402F9">
        <w:rPr>
          <w:rFonts w:ascii="Arial" w:hAnsi="Arial" w:cs="Arial"/>
          <w:sz w:val="24"/>
          <w:szCs w:val="24"/>
        </w:rPr>
        <w:t xml:space="preserve"> dotyczących przetwarzania odpadów.  </w:t>
      </w:r>
    </w:p>
    <w:p w14:paraId="4515C15E" w14:textId="4B1CD100" w:rsidR="00D959F1" w:rsidRPr="001222B9" w:rsidRDefault="00DC03E5" w:rsidP="001222B9">
      <w:pPr>
        <w:autoSpaceDE w:val="0"/>
        <w:autoSpaceDN w:val="0"/>
        <w:adjustRightInd w:val="0"/>
        <w:spacing w:before="120" w:after="120" w:line="320" w:lineRule="exact"/>
        <w:rPr>
          <w:rFonts w:ascii="Arial" w:hAnsi="Arial" w:cs="Arial"/>
          <w:sz w:val="24"/>
          <w:szCs w:val="21"/>
        </w:rPr>
      </w:pPr>
      <w:r w:rsidRPr="00683F3C">
        <w:rPr>
          <w:rFonts w:ascii="Arial" w:hAnsi="Arial" w:cs="Arial"/>
          <w:sz w:val="24"/>
          <w:szCs w:val="21"/>
        </w:rPr>
        <w:t xml:space="preserve">Mając na względzie powyższe, orzeczono jak w sentencji. </w:t>
      </w:r>
      <w:r w:rsidR="00B11793" w:rsidRPr="005273F4">
        <w:rPr>
          <w:rFonts w:cs="Arial"/>
          <w:noProof/>
          <w:color w:val="000000" w:themeColor="text1"/>
          <w:szCs w:val="21"/>
          <w:lang w:eastAsia="pl-PL"/>
        </w:rPr>
        <mc:AlternateContent>
          <mc:Choice Requires="wps">
            <w:drawing>
              <wp:anchor distT="4294967295" distB="4294967295" distL="114300" distR="114300" simplePos="0" relativeHeight="251658240" behindDoc="0" locked="0" layoutInCell="1" allowOverlap="1" wp14:anchorId="79620347" wp14:editId="4024AE68">
                <wp:simplePos x="0" y="0"/>
                <wp:positionH relativeFrom="column">
                  <wp:posOffset>-19533</wp:posOffset>
                </wp:positionH>
                <wp:positionV relativeFrom="paragraph">
                  <wp:posOffset>239573</wp:posOffset>
                </wp:positionV>
                <wp:extent cx="5965292" cy="0"/>
                <wp:effectExtent l="0" t="0" r="35560" b="1905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5292"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71F3A1F" id="Łącznik prosty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5pt,18.85pt" to="468.1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Y20wEAAOEDAAAOAAAAZHJzL2Uyb0RvYy54bWysU8uO1DAQvCPxD5bvTJJhZ2GjyexhV3BZ&#10;wYiFD/A67Yk1fsk2k4QbB/4M/ou2MwlPIYS4WLK7qruq0tleD1qRE/ggrWlotSopAcNtK82hoe/e&#10;vnjynJIQmWmZsgYaOkKg17vHj7a9q2FtO6ta8ASbmFD3rqFdjK4uisA70CysrAODRWG9ZhGv/lC0&#10;nvXYXatiXZaXRW9967zlEAK+3k5Fusv9hQAeXwsRIBLVUNQW8+nz+ZDOYrdl9cEz10l+lsH+QYVm&#10;0uDQpdUti4y89/KXVlpyb4MVccWtLqwQkkP2gG6q8ic39x1zkL1gOMEtMYX/15a/Ou09kW1DLygx&#10;TOMn+vLx8yf+wcgjwVxDHMlFSql3oUbwjdn75JMP5t7dWX4MWCt+KKZLcBNsEF4nOBolQ059XFKH&#10;IRKOj5ury836ak0Jn2sFq2ei8yG+BKtRS8CPp6RJgbCane5CTKNZPUPSszKkb+jT6tkmac66JilZ&#10;VBwVTKg3INA0Dq9yt7xucKM8OTFclPZYZXrqh8hEEVKphVT+mXTGJhrkFfxb4oLOE62JC1FLY/3v&#10;psZhliom/Ox68ppsP9h23Ps5DtyjnNp559Oifn/P9G9/5u4rAAAA//8DAFBLAwQUAAYACAAAACEA&#10;kAb6P90AAAAIAQAADwAAAGRycy9kb3ducmV2LnhtbEyPwU7DMBBE70j8g7VIXFDrBIuWhjhVKUKI&#10;Wxv6AW68jSPidWS7bfr3GHEox9kZzbwtl6Pt2Ql96BxJyKcZMKTG6Y5aCbuv98kzsBAVadU7QgkX&#10;DLCsbm9KVWh3pi2e6tiyVEKhUBJMjEPBeWgMWhWmbkBK3sF5q2KSvuXaq3Mqtz1/zLIZt6qjtGDU&#10;gGuDzXd9tBL0a+7D9uPJ7OrN28NlI/T6cxWlvL8bVy/AIo7xGoZf/IQOVWLauyPpwHoJE5GnpAQx&#10;nwNL/kLMBLD934FXJf//QPUDAAD//wMAUEsBAi0AFAAGAAgAAAAhALaDOJL+AAAA4QEAABMAAAAA&#10;AAAAAAAAAAAAAAAAAFtDb250ZW50X1R5cGVzXS54bWxQSwECLQAUAAYACAAAACEAOP0h/9YAAACU&#10;AQAACwAAAAAAAAAAAAAAAAAvAQAAX3JlbHMvLnJlbHNQSwECLQAUAAYACAAAACEACP+2NtMBAADh&#10;AwAADgAAAAAAAAAAAAAAAAAuAgAAZHJzL2Uyb0RvYy54bWxQSwECLQAUAAYACAAAACEAkAb6P90A&#10;AAAIAQAADwAAAAAAAAAAAAAAAAAtBAAAZHJzL2Rvd25yZXYueG1sUEsFBgAAAAAEAAQA8wAAADcF&#10;AAAAAA==&#10;" strokecolor="black [3040]" strokeweight=".25pt">
                <o:lock v:ext="edit" shapetype="f"/>
              </v:line>
            </w:pict>
          </mc:Fallback>
        </mc:AlternateContent>
      </w:r>
    </w:p>
    <w:p w14:paraId="5AE83004" w14:textId="77777777" w:rsidR="00C4795C" w:rsidRDefault="00C4795C" w:rsidP="001222B9">
      <w:pPr>
        <w:pStyle w:val="Arial10i50"/>
        <w:spacing w:before="120" w:after="120" w:line="320" w:lineRule="exact"/>
        <w:rPr>
          <w:b/>
          <w:sz w:val="24"/>
          <w:szCs w:val="28"/>
        </w:rPr>
      </w:pPr>
    </w:p>
    <w:p w14:paraId="2D277B7B" w14:textId="2EA71548" w:rsidR="00B8534B" w:rsidRPr="00AA118C" w:rsidRDefault="00B8534B" w:rsidP="001222B9">
      <w:pPr>
        <w:pStyle w:val="Arial10i50"/>
        <w:spacing w:before="120" w:after="120" w:line="320" w:lineRule="exact"/>
        <w:rPr>
          <w:rFonts w:cs="Arial"/>
          <w:color w:val="000000" w:themeColor="text1"/>
          <w:sz w:val="24"/>
          <w:szCs w:val="24"/>
        </w:rPr>
      </w:pPr>
      <w:r w:rsidRPr="00AA118C">
        <w:rPr>
          <w:b/>
          <w:sz w:val="24"/>
          <w:szCs w:val="28"/>
        </w:rPr>
        <w:lastRenderedPageBreak/>
        <w:t>Pouczenie</w:t>
      </w:r>
    </w:p>
    <w:p w14:paraId="74D9FEC0" w14:textId="570EB54B" w:rsidR="00333033" w:rsidRPr="00683F3C" w:rsidRDefault="00333033" w:rsidP="00333033">
      <w:pPr>
        <w:pStyle w:val="Arial10i5"/>
        <w:spacing w:before="120" w:after="200" w:line="320" w:lineRule="exact"/>
        <w:rPr>
          <w:rFonts w:cs="Arial"/>
          <w:color w:val="auto"/>
          <w:sz w:val="24"/>
          <w:szCs w:val="24"/>
        </w:rPr>
      </w:pPr>
      <w:r w:rsidRPr="00683F3C">
        <w:rPr>
          <w:rFonts w:cs="Arial"/>
          <w:color w:val="auto"/>
          <w:sz w:val="24"/>
          <w:szCs w:val="24"/>
        </w:rPr>
        <w:t xml:space="preserve">Zgodnie z art. 127 § 1 i 2 </w:t>
      </w:r>
      <w:r>
        <w:rPr>
          <w:rFonts w:cs="Arial"/>
          <w:color w:val="auto"/>
          <w:sz w:val="24"/>
          <w:szCs w:val="24"/>
        </w:rPr>
        <w:t>K</w:t>
      </w:r>
      <w:r w:rsidR="008F0B7C">
        <w:rPr>
          <w:rFonts w:cs="Arial"/>
          <w:color w:val="auto"/>
          <w:sz w:val="24"/>
          <w:szCs w:val="24"/>
        </w:rPr>
        <w:t>PA</w:t>
      </w:r>
      <w:r w:rsidR="009D4A53">
        <w:rPr>
          <w:rFonts w:cs="Arial"/>
          <w:color w:val="auto"/>
          <w:sz w:val="24"/>
          <w:szCs w:val="24"/>
        </w:rPr>
        <w:t>,</w:t>
      </w:r>
      <w:r>
        <w:rPr>
          <w:rFonts w:cs="Arial"/>
          <w:color w:val="auto"/>
          <w:sz w:val="24"/>
          <w:szCs w:val="24"/>
        </w:rPr>
        <w:t xml:space="preserve"> </w:t>
      </w:r>
      <w:r w:rsidRPr="00683F3C">
        <w:rPr>
          <w:rFonts w:cs="Arial"/>
          <w:color w:val="auto"/>
          <w:sz w:val="24"/>
          <w:szCs w:val="24"/>
        </w:rPr>
        <w:t>od niniejszej decyzji Stronie przysługuje prawo wniesienia odwołania do Ministra Klimatu i Środowiska, za pośrednictwem Marszałka Województwa Śląskiego, w terminie 14 dni od dnia jej doręczenia.</w:t>
      </w:r>
    </w:p>
    <w:p w14:paraId="754EB470" w14:textId="4C14913F" w:rsidR="00DD19FD" w:rsidRPr="002E1B2B" w:rsidRDefault="00333033" w:rsidP="002E1B2B">
      <w:pPr>
        <w:pStyle w:val="Arial10i5"/>
        <w:spacing w:before="120" w:after="200" w:line="320" w:lineRule="exact"/>
        <w:rPr>
          <w:rFonts w:cs="Arial"/>
          <w:color w:val="auto"/>
          <w:sz w:val="24"/>
          <w:szCs w:val="24"/>
        </w:rPr>
      </w:pPr>
      <w:r w:rsidRPr="00683F3C">
        <w:rPr>
          <w:rFonts w:cs="Arial"/>
          <w:color w:val="auto"/>
          <w:sz w:val="24"/>
          <w:szCs w:val="24"/>
        </w:rPr>
        <w:t xml:space="preserve">Zgodnie z 127a KPA, w trakcie biegu terminu do wniesienia odwołania Strona może zrzec się prawa do wniesienia odwołania wobec organu administracji publicznej, który wydał decyzję. Z dniem doręczenia organowi administracji publicznej oświadczenia </w:t>
      </w:r>
      <w:r>
        <w:rPr>
          <w:rFonts w:cs="Arial"/>
          <w:color w:val="auto"/>
          <w:sz w:val="24"/>
          <w:szCs w:val="24"/>
        </w:rPr>
        <w:br/>
      </w:r>
      <w:r w:rsidRPr="00683F3C">
        <w:rPr>
          <w:rFonts w:cs="Arial"/>
          <w:color w:val="auto"/>
          <w:sz w:val="24"/>
          <w:szCs w:val="24"/>
        </w:rPr>
        <w:t xml:space="preserve">o zrzeczeniu się prawa do wniesienia odwołania przez ostatnią ze stron postępowania decyzja staje się ostateczna i prawomocna. </w:t>
      </w:r>
    </w:p>
    <w:p w14:paraId="4DFA7F4E" w14:textId="77777777" w:rsidR="00912041" w:rsidRDefault="00912041" w:rsidP="00912041">
      <w:pPr>
        <w:suppressAutoHyphens/>
        <w:spacing w:after="0" w:line="240" w:lineRule="auto"/>
        <w:rPr>
          <w:rFonts w:ascii="Arial" w:hAnsi="Arial" w:cs="Arial"/>
          <w:i/>
          <w:iCs/>
          <w:sz w:val="16"/>
          <w:szCs w:val="21"/>
        </w:rPr>
      </w:pPr>
    </w:p>
    <w:p w14:paraId="03DBB2A6" w14:textId="77777777" w:rsidR="00912041" w:rsidRDefault="00912041" w:rsidP="00912041">
      <w:pPr>
        <w:suppressAutoHyphens/>
        <w:spacing w:after="0" w:line="240" w:lineRule="auto"/>
        <w:rPr>
          <w:rFonts w:ascii="Arial" w:hAnsi="Arial" w:cs="Arial"/>
          <w:i/>
          <w:iCs/>
          <w:sz w:val="16"/>
          <w:szCs w:val="21"/>
        </w:rPr>
      </w:pPr>
    </w:p>
    <w:p w14:paraId="0498D780" w14:textId="1DF2BA24" w:rsidR="00912041" w:rsidRDefault="00912041" w:rsidP="00912041">
      <w:pPr>
        <w:suppressAutoHyphens/>
        <w:spacing w:after="0" w:line="240" w:lineRule="auto"/>
        <w:rPr>
          <w:rFonts w:ascii="Arial" w:hAnsi="Arial" w:cs="Arial"/>
          <w:i/>
          <w:iCs/>
          <w:sz w:val="16"/>
          <w:szCs w:val="21"/>
        </w:rPr>
      </w:pPr>
      <w:r w:rsidRPr="00683F3C">
        <w:rPr>
          <w:rFonts w:ascii="Arial" w:hAnsi="Arial" w:cs="Arial"/>
          <w:i/>
          <w:iCs/>
          <w:sz w:val="16"/>
          <w:szCs w:val="21"/>
        </w:rPr>
        <w:t>Przedłożono dowód wniesienia opłaty skarbowej w wysokości 1005,50 PLN. Opłaty dokonano na konto Urzędu Miejskiego w Katowicach.</w:t>
      </w:r>
    </w:p>
    <w:p w14:paraId="615D4436" w14:textId="77777777" w:rsidR="00DD19FD" w:rsidRDefault="00DD19FD" w:rsidP="00936D03">
      <w:pPr>
        <w:pStyle w:val="Arial10i50"/>
        <w:spacing w:line="276" w:lineRule="auto"/>
        <w:rPr>
          <w:rFonts w:cs="Arial"/>
          <w:b/>
          <w:sz w:val="20"/>
          <w:szCs w:val="20"/>
          <w:u w:val="single"/>
        </w:rPr>
      </w:pPr>
    </w:p>
    <w:p w14:paraId="7462C891" w14:textId="77777777" w:rsidR="00912041" w:rsidRDefault="00912041" w:rsidP="00936D03">
      <w:pPr>
        <w:pStyle w:val="Arial10i50"/>
        <w:spacing w:line="276" w:lineRule="auto"/>
        <w:rPr>
          <w:rFonts w:cs="Arial"/>
          <w:b/>
          <w:sz w:val="20"/>
          <w:szCs w:val="20"/>
          <w:u w:val="single"/>
        </w:rPr>
      </w:pPr>
    </w:p>
    <w:p w14:paraId="26263D7C" w14:textId="77777777" w:rsidR="00912041" w:rsidRDefault="00912041" w:rsidP="00936D03">
      <w:pPr>
        <w:pStyle w:val="Arial10i50"/>
        <w:spacing w:line="276" w:lineRule="auto"/>
        <w:rPr>
          <w:rFonts w:cs="Arial"/>
          <w:b/>
          <w:sz w:val="20"/>
          <w:szCs w:val="20"/>
          <w:u w:val="single"/>
        </w:rPr>
      </w:pPr>
    </w:p>
    <w:p w14:paraId="1CE0EA83" w14:textId="77777777" w:rsidR="003C74C5" w:rsidRDefault="003C74C5" w:rsidP="00936D03">
      <w:pPr>
        <w:pStyle w:val="Arial10i50"/>
        <w:spacing w:line="276" w:lineRule="auto"/>
        <w:rPr>
          <w:rFonts w:cs="Arial"/>
          <w:b/>
          <w:sz w:val="20"/>
          <w:szCs w:val="20"/>
          <w:u w:val="single"/>
        </w:rPr>
      </w:pPr>
    </w:p>
    <w:p w14:paraId="1FAF52F0" w14:textId="77777777" w:rsidR="00912041" w:rsidRDefault="00912041" w:rsidP="00912041">
      <w:pPr>
        <w:suppressAutoHyphens/>
        <w:spacing w:before="100" w:after="0" w:line="268" w:lineRule="exact"/>
        <w:jc w:val="both"/>
        <w:rPr>
          <w:rFonts w:ascii="Arial" w:eastAsia="Times New Roman" w:hAnsi="Arial" w:cs="Arial"/>
          <w:sz w:val="24"/>
          <w:szCs w:val="24"/>
        </w:rPr>
      </w:pPr>
      <w:r>
        <w:rPr>
          <w:rFonts w:ascii="Arial" w:eastAsia="Times New Roman" w:hAnsi="Arial" w:cs="Arial"/>
          <w:sz w:val="24"/>
          <w:szCs w:val="24"/>
        </w:rPr>
        <w:t xml:space="preserve">Podpisano: Z upoważnienia Marszałka Województwa Śląskiego; </w:t>
      </w:r>
    </w:p>
    <w:p w14:paraId="240D762A" w14:textId="77777777" w:rsidR="00912041" w:rsidRDefault="00912041" w:rsidP="00912041">
      <w:pPr>
        <w:spacing w:before="100" w:after="210" w:line="268" w:lineRule="exact"/>
        <w:rPr>
          <w:rFonts w:ascii="Arial" w:eastAsia="Calibri" w:hAnsi="Arial" w:cs="Times New Roman"/>
          <w:color w:val="000000"/>
          <w:sz w:val="24"/>
          <w:szCs w:val="28"/>
        </w:rPr>
      </w:pPr>
    </w:p>
    <w:p w14:paraId="337AECD8" w14:textId="77777777" w:rsidR="00912041" w:rsidRDefault="00912041" w:rsidP="00912041">
      <w:pPr>
        <w:spacing w:before="100" w:after="0" w:line="268" w:lineRule="exact"/>
        <w:rPr>
          <w:rFonts w:ascii="Arial" w:eastAsia="Times New Roman" w:hAnsi="Arial" w:cs="Arial"/>
          <w:color w:val="242424"/>
          <w:sz w:val="24"/>
          <w:szCs w:val="24"/>
          <w:shd w:val="clear" w:color="auto" w:fill="FFFFFF"/>
        </w:rPr>
      </w:pPr>
      <w:bookmarkStart w:id="15" w:name="_Hlk140833388"/>
      <w:r>
        <w:rPr>
          <w:rFonts w:ascii="Arial" w:hAnsi="Arial" w:cs="Arial"/>
          <w:color w:val="000000"/>
          <w:sz w:val="24"/>
          <w:szCs w:val="28"/>
        </w:rPr>
        <w:t xml:space="preserve">Grzegorz Januszek; </w:t>
      </w:r>
      <w:r>
        <w:rPr>
          <w:rFonts w:ascii="Arial" w:hAnsi="Arial" w:cs="Arial"/>
          <w:color w:val="242424"/>
          <w:sz w:val="24"/>
          <w:szCs w:val="28"/>
          <w:shd w:val="clear" w:color="auto" w:fill="FFFFFF"/>
        </w:rPr>
        <w:t>Zastępca Dyrektora</w:t>
      </w:r>
    </w:p>
    <w:p w14:paraId="0DDCEE2B" w14:textId="77777777" w:rsidR="00912041" w:rsidRDefault="00254D34" w:rsidP="00912041">
      <w:pPr>
        <w:spacing w:before="100" w:after="0" w:line="268" w:lineRule="exact"/>
        <w:rPr>
          <w:rFonts w:ascii="Arial" w:hAnsi="Arial" w:cs="Arial"/>
          <w:color w:val="000000"/>
          <w:sz w:val="21"/>
        </w:rPr>
      </w:pPr>
      <w:hyperlink r:id="rId12" w:tooltip="Kliknij aby przejść do struktury komórki organizacyjnej" w:history="1">
        <w:r w:rsidR="00912041">
          <w:rPr>
            <w:rStyle w:val="Hipercze"/>
            <w:rFonts w:ascii="Arial" w:hAnsi="Arial" w:cs="Arial"/>
            <w:sz w:val="21"/>
          </w:rPr>
          <w:t xml:space="preserve">Departament Ochrony Środowiska, Ekologii i Opłat Środowiskowych (OE) </w:t>
        </w:r>
      </w:hyperlink>
      <w:bookmarkEnd w:id="15"/>
    </w:p>
    <w:p w14:paraId="1671C30D" w14:textId="77777777" w:rsidR="003C74C5" w:rsidRDefault="003C74C5" w:rsidP="00936D03">
      <w:pPr>
        <w:pStyle w:val="Arial10i50"/>
        <w:spacing w:line="276" w:lineRule="auto"/>
        <w:rPr>
          <w:rFonts w:cs="Arial"/>
          <w:b/>
          <w:sz w:val="20"/>
          <w:szCs w:val="20"/>
          <w:u w:val="single"/>
        </w:rPr>
      </w:pPr>
    </w:p>
    <w:p w14:paraId="659076BD" w14:textId="77777777" w:rsidR="002E1B2B" w:rsidRDefault="002E1B2B" w:rsidP="00936D03">
      <w:pPr>
        <w:pStyle w:val="Arial10i50"/>
        <w:spacing w:line="276" w:lineRule="auto"/>
        <w:rPr>
          <w:rFonts w:cs="Arial"/>
          <w:b/>
          <w:sz w:val="20"/>
          <w:szCs w:val="20"/>
          <w:u w:val="single"/>
        </w:rPr>
      </w:pPr>
    </w:p>
    <w:p w14:paraId="01DAB784" w14:textId="77777777" w:rsidR="00C4501B" w:rsidRDefault="00C4501B" w:rsidP="00936D03">
      <w:pPr>
        <w:pStyle w:val="Arial10i50"/>
        <w:spacing w:line="276" w:lineRule="auto"/>
        <w:rPr>
          <w:rFonts w:cs="Arial"/>
          <w:b/>
          <w:sz w:val="20"/>
          <w:szCs w:val="20"/>
          <w:u w:val="single"/>
        </w:rPr>
      </w:pPr>
    </w:p>
    <w:p w14:paraId="3C1DECDF" w14:textId="77777777" w:rsidR="00C4501B" w:rsidRDefault="00C4501B" w:rsidP="00936D03">
      <w:pPr>
        <w:pStyle w:val="Arial10i50"/>
        <w:spacing w:line="276" w:lineRule="auto"/>
        <w:rPr>
          <w:rFonts w:cs="Arial"/>
          <w:b/>
          <w:sz w:val="20"/>
          <w:szCs w:val="20"/>
          <w:u w:val="single"/>
        </w:rPr>
      </w:pPr>
    </w:p>
    <w:p w14:paraId="2524B35C" w14:textId="77777777" w:rsidR="0082079F" w:rsidRDefault="0082079F" w:rsidP="00936D03">
      <w:pPr>
        <w:pStyle w:val="Arial10i50"/>
        <w:spacing w:line="276" w:lineRule="auto"/>
        <w:rPr>
          <w:rFonts w:cs="Arial"/>
          <w:b/>
          <w:sz w:val="20"/>
          <w:szCs w:val="20"/>
          <w:u w:val="single"/>
        </w:rPr>
      </w:pPr>
    </w:p>
    <w:p w14:paraId="38EDEFEF" w14:textId="2930D0EA" w:rsidR="00C4501B" w:rsidRDefault="00C4501B" w:rsidP="00936D03">
      <w:pPr>
        <w:pStyle w:val="Arial10i50"/>
        <w:spacing w:line="276" w:lineRule="auto"/>
        <w:rPr>
          <w:rFonts w:cs="Arial"/>
          <w:b/>
          <w:sz w:val="20"/>
          <w:szCs w:val="20"/>
          <w:u w:val="single"/>
        </w:rPr>
      </w:pPr>
    </w:p>
    <w:p w14:paraId="50CB57EE" w14:textId="23F924C6" w:rsidR="006A2AD9" w:rsidRDefault="006A2AD9" w:rsidP="00936D03">
      <w:pPr>
        <w:pStyle w:val="Arial10i50"/>
        <w:spacing w:line="276" w:lineRule="auto"/>
        <w:rPr>
          <w:rFonts w:cs="Arial"/>
          <w:b/>
          <w:sz w:val="20"/>
          <w:szCs w:val="20"/>
          <w:u w:val="single"/>
        </w:rPr>
      </w:pPr>
    </w:p>
    <w:p w14:paraId="28047535" w14:textId="4E112B59" w:rsidR="006A2AD9" w:rsidRDefault="006A2AD9" w:rsidP="00936D03">
      <w:pPr>
        <w:pStyle w:val="Arial10i50"/>
        <w:spacing w:line="276" w:lineRule="auto"/>
        <w:rPr>
          <w:rFonts w:cs="Arial"/>
          <w:b/>
          <w:sz w:val="20"/>
          <w:szCs w:val="20"/>
          <w:u w:val="single"/>
        </w:rPr>
      </w:pPr>
    </w:p>
    <w:p w14:paraId="03B8DEE9" w14:textId="664C417F" w:rsidR="006A2AD9" w:rsidRDefault="006A2AD9" w:rsidP="00936D03">
      <w:pPr>
        <w:pStyle w:val="Arial10i50"/>
        <w:spacing w:line="276" w:lineRule="auto"/>
        <w:rPr>
          <w:rFonts w:cs="Arial"/>
          <w:b/>
          <w:sz w:val="20"/>
          <w:szCs w:val="20"/>
          <w:u w:val="single"/>
        </w:rPr>
      </w:pPr>
    </w:p>
    <w:p w14:paraId="056A8F9F" w14:textId="64146927" w:rsidR="006A2AD9" w:rsidRDefault="006A2AD9" w:rsidP="00936D03">
      <w:pPr>
        <w:pStyle w:val="Arial10i50"/>
        <w:spacing w:line="276" w:lineRule="auto"/>
        <w:rPr>
          <w:rFonts w:cs="Arial"/>
          <w:b/>
          <w:sz w:val="20"/>
          <w:szCs w:val="20"/>
          <w:u w:val="single"/>
        </w:rPr>
      </w:pPr>
    </w:p>
    <w:p w14:paraId="7E12E551" w14:textId="35F440B3" w:rsidR="006A2AD9" w:rsidRDefault="006A2AD9" w:rsidP="00936D03">
      <w:pPr>
        <w:pStyle w:val="Arial10i50"/>
        <w:spacing w:line="276" w:lineRule="auto"/>
        <w:rPr>
          <w:rFonts w:cs="Arial"/>
          <w:b/>
          <w:sz w:val="20"/>
          <w:szCs w:val="20"/>
          <w:u w:val="single"/>
        </w:rPr>
      </w:pPr>
    </w:p>
    <w:p w14:paraId="7662D8A2" w14:textId="491DB53D" w:rsidR="006A2AD9" w:rsidRDefault="006A2AD9" w:rsidP="00936D03">
      <w:pPr>
        <w:pStyle w:val="Arial10i50"/>
        <w:spacing w:line="276" w:lineRule="auto"/>
        <w:rPr>
          <w:rFonts w:cs="Arial"/>
          <w:b/>
          <w:sz w:val="20"/>
          <w:szCs w:val="20"/>
          <w:u w:val="single"/>
        </w:rPr>
      </w:pPr>
    </w:p>
    <w:p w14:paraId="0922B371" w14:textId="77777777" w:rsidR="001C776D" w:rsidRDefault="001C776D" w:rsidP="00936D03">
      <w:pPr>
        <w:pStyle w:val="Arial10i50"/>
        <w:spacing w:line="276" w:lineRule="auto"/>
        <w:rPr>
          <w:rFonts w:cs="Arial"/>
          <w:b/>
          <w:sz w:val="20"/>
          <w:szCs w:val="20"/>
          <w:u w:val="single"/>
        </w:rPr>
      </w:pPr>
    </w:p>
    <w:p w14:paraId="31341EC7" w14:textId="77777777" w:rsidR="001C776D" w:rsidRDefault="001C776D" w:rsidP="00936D03">
      <w:pPr>
        <w:pStyle w:val="Arial10i50"/>
        <w:spacing w:line="276" w:lineRule="auto"/>
        <w:rPr>
          <w:rFonts w:cs="Arial"/>
          <w:b/>
          <w:sz w:val="20"/>
          <w:szCs w:val="20"/>
          <w:u w:val="single"/>
        </w:rPr>
      </w:pPr>
    </w:p>
    <w:p w14:paraId="4C3D5EC2" w14:textId="77777777" w:rsidR="001C776D" w:rsidRDefault="001C776D" w:rsidP="00936D03">
      <w:pPr>
        <w:pStyle w:val="Arial10i50"/>
        <w:spacing w:line="276" w:lineRule="auto"/>
        <w:rPr>
          <w:rFonts w:cs="Arial"/>
          <w:b/>
          <w:sz w:val="20"/>
          <w:szCs w:val="20"/>
          <w:u w:val="single"/>
        </w:rPr>
      </w:pPr>
    </w:p>
    <w:p w14:paraId="7E63A56E" w14:textId="77777777" w:rsidR="001C776D" w:rsidRDefault="001C776D" w:rsidP="00936D03">
      <w:pPr>
        <w:pStyle w:val="Arial10i50"/>
        <w:spacing w:line="276" w:lineRule="auto"/>
        <w:rPr>
          <w:rFonts w:cs="Arial"/>
          <w:b/>
          <w:sz w:val="20"/>
          <w:szCs w:val="20"/>
          <w:u w:val="single"/>
        </w:rPr>
      </w:pPr>
    </w:p>
    <w:p w14:paraId="3EB1853F" w14:textId="77777777" w:rsidR="001C776D" w:rsidRDefault="001C776D" w:rsidP="00936D03">
      <w:pPr>
        <w:pStyle w:val="Arial10i50"/>
        <w:spacing w:line="276" w:lineRule="auto"/>
        <w:rPr>
          <w:rFonts w:cs="Arial"/>
          <w:b/>
          <w:sz w:val="20"/>
          <w:szCs w:val="20"/>
          <w:u w:val="single"/>
        </w:rPr>
      </w:pPr>
    </w:p>
    <w:p w14:paraId="6E9283FD" w14:textId="77777777" w:rsidR="002F67E4" w:rsidRDefault="002F67E4" w:rsidP="00936D03">
      <w:pPr>
        <w:suppressAutoHyphens/>
        <w:spacing w:after="120" w:line="276" w:lineRule="auto"/>
        <w:rPr>
          <w:rFonts w:ascii="Arial" w:hAnsi="Arial" w:cs="Arial"/>
          <w:i/>
          <w:iCs/>
          <w:sz w:val="20"/>
          <w:szCs w:val="20"/>
        </w:rPr>
      </w:pPr>
    </w:p>
    <w:p w14:paraId="1E9F8F94" w14:textId="5F55E24F" w:rsidR="00BC5893" w:rsidRPr="00A71F34" w:rsidRDefault="00BC5893" w:rsidP="00750893">
      <w:pPr>
        <w:spacing w:after="0" w:line="276" w:lineRule="auto"/>
        <w:contextualSpacing/>
        <w:rPr>
          <w:rFonts w:ascii="Arial" w:eastAsia="Times New Roman" w:hAnsi="Arial" w:cs="Arial"/>
          <w:i/>
          <w:sz w:val="18"/>
          <w:szCs w:val="18"/>
          <w:lang w:eastAsia="pl-PL"/>
        </w:rPr>
      </w:pPr>
    </w:p>
    <w:sectPr w:rsidR="00BC5893" w:rsidRPr="00A71F34" w:rsidSect="006B3949">
      <w:headerReference w:type="default" r:id="rId13"/>
      <w:footerReference w:type="default" r:id="rId14"/>
      <w:pgSz w:w="11906" w:h="16838" w:code="9"/>
      <w:pgMar w:top="1418" w:right="992" w:bottom="1276" w:left="1418" w:header="851" w:footer="851"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BFE4C" w14:textId="77777777" w:rsidR="00254D34" w:rsidRDefault="00254D34" w:rsidP="00996FEA">
      <w:pPr>
        <w:spacing w:after="0" w:line="240" w:lineRule="auto"/>
      </w:pPr>
      <w:r>
        <w:separator/>
      </w:r>
    </w:p>
  </w:endnote>
  <w:endnote w:type="continuationSeparator" w:id="0">
    <w:p w14:paraId="57A3A57C" w14:textId="77777777" w:rsidR="00254D34" w:rsidRDefault="00254D34" w:rsidP="00996FEA">
      <w:pPr>
        <w:spacing w:after="0" w:line="240" w:lineRule="auto"/>
      </w:pPr>
      <w:r>
        <w:continuationSeparator/>
      </w:r>
    </w:p>
  </w:endnote>
  <w:endnote w:type="continuationNotice" w:id="1">
    <w:p w14:paraId="5A5B2339" w14:textId="77777777" w:rsidR="00254D34" w:rsidRDefault="00254D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HelveticaEE">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altName w:val="Calibri"/>
    <w:charset w:val="02"/>
    <w:family w:val="auto"/>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EE"/>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panose1 w:val="00000000000000000000"/>
    <w:charset w:val="00"/>
    <w:family w:val="decorative"/>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Goudy Old Style CE ATT">
    <w:altName w:val="Times New Roman"/>
    <w:charset w:val="EE"/>
    <w:family w:val="roman"/>
    <w:pitch w:val="variable"/>
  </w:font>
  <w:font w:name="FuturaA Bk BT">
    <w:altName w:val="Lucida Sans Unicode"/>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Toronto">
    <w:altName w:val="Times New Roman"/>
    <w:charset w:val="00"/>
    <w:family w:val="auto"/>
    <w:pitch w:val="variable"/>
    <w:sig w:usb0="00000007" w:usb1="00000000" w:usb2="00000000" w:usb3="00000000" w:csb0="00000003" w:csb1="00000000"/>
  </w:font>
  <w:font w:name="Switzerland">
    <w:altName w:val="Times New Roman"/>
    <w:charset w:val="EE"/>
    <w:family w:val="auto"/>
    <w:pitch w:val="variable"/>
  </w:font>
  <w:font w:name="Helvetica">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DPFNTCI-GdPictureOCRFont">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688693"/>
      <w:docPartObj>
        <w:docPartGallery w:val="Page Numbers (Bottom of Page)"/>
        <w:docPartUnique/>
      </w:docPartObj>
    </w:sdtPr>
    <w:sdtEndPr/>
    <w:sdtContent>
      <w:p w14:paraId="6A53D8A9" w14:textId="77777777" w:rsidR="00F06DD6" w:rsidRDefault="00F06DD6" w:rsidP="00E2255A">
        <w:pPr>
          <w:pStyle w:val="Stopka"/>
          <w:jc w:val="center"/>
        </w:pPr>
        <w:r>
          <w:rPr>
            <w:noProof/>
          </w:rPr>
          <w:fldChar w:fldCharType="begin"/>
        </w:r>
        <w:r>
          <w:rPr>
            <w:noProof/>
          </w:rPr>
          <w:instrText>PAGE   \* MERGEFORMAT</w:instrText>
        </w:r>
        <w:r>
          <w:rPr>
            <w:noProof/>
          </w:rPr>
          <w:fldChar w:fldCharType="separate"/>
        </w:r>
        <w:r>
          <w:rPr>
            <w:noProof/>
          </w:rPr>
          <w:t>39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0C0CA" w14:textId="77777777" w:rsidR="00254D34" w:rsidRDefault="00254D34" w:rsidP="00996FEA">
      <w:pPr>
        <w:spacing w:after="0" w:line="240" w:lineRule="auto"/>
      </w:pPr>
      <w:r>
        <w:separator/>
      </w:r>
    </w:p>
  </w:footnote>
  <w:footnote w:type="continuationSeparator" w:id="0">
    <w:p w14:paraId="701F2C74" w14:textId="77777777" w:rsidR="00254D34" w:rsidRDefault="00254D34" w:rsidP="00996FEA">
      <w:pPr>
        <w:spacing w:after="0" w:line="240" w:lineRule="auto"/>
      </w:pPr>
      <w:r>
        <w:continuationSeparator/>
      </w:r>
    </w:p>
  </w:footnote>
  <w:footnote w:type="continuationNotice" w:id="1">
    <w:p w14:paraId="57B666F0" w14:textId="77777777" w:rsidR="00254D34" w:rsidRDefault="00254D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EAF5D" w14:textId="04AF48C1" w:rsidR="00F06DD6" w:rsidRDefault="00F06DD6" w:rsidP="008263C9">
    <w:pPr>
      <w:pStyle w:val="Nagwek"/>
      <w:tabs>
        <w:tab w:val="clear" w:pos="4536"/>
        <w:tab w:val="clear" w:pos="9072"/>
        <w:tab w:val="left" w:pos="285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566"/>
        </w:tabs>
        <w:ind w:left="566" w:hanging="360"/>
      </w:pPr>
    </w:lvl>
  </w:abstractNum>
  <w:abstractNum w:abstractNumId="1" w15:restartNumberingAfterBreak="0">
    <w:nsid w:val="FFFFFF7F"/>
    <w:multiLevelType w:val="multilevel"/>
    <w:tmpl w:val="A938745A"/>
    <w:lvl w:ilvl="0">
      <w:start w:val="1"/>
      <w:numFmt w:val="decimal"/>
      <w:pStyle w:val="Roma4"/>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1"/>
    <w:multiLevelType w:val="multilevel"/>
    <w:tmpl w:val="DD38371C"/>
    <w:lvl w:ilvl="0">
      <w:start w:val="1"/>
      <w:numFmt w:val="bullet"/>
      <w:pStyle w:val="Listapunktowana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2"/>
    <w:multiLevelType w:val="singleLevel"/>
    <w:tmpl w:val="A350C298"/>
    <w:lvl w:ilvl="0">
      <w:start w:val="1"/>
      <w:numFmt w:val="bullet"/>
      <w:pStyle w:val="anieprzypisu"/>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5" w15:restartNumberingAfterBreak="0">
    <w:nsid w:val="FFFFFFFE"/>
    <w:multiLevelType w:val="singleLevel"/>
    <w:tmpl w:val="6376052C"/>
    <w:lvl w:ilvl="0">
      <w:numFmt w:val="decimal"/>
      <w:pStyle w:val="wyliczrab"/>
      <w:lvlText w:val="*"/>
      <w:lvlJc w:val="left"/>
    </w:lvl>
  </w:abstractNum>
  <w:abstractNum w:abstractNumId="6" w15:restartNumberingAfterBreak="0">
    <w:nsid w:val="00000001"/>
    <w:multiLevelType w:val="hybridMultilevel"/>
    <w:tmpl w:val="00000001"/>
    <w:lvl w:ilvl="0" w:tplc="9F306AF4">
      <w:start w:val="1"/>
      <w:numFmt w:val="none"/>
      <w:suff w:val="nothing"/>
      <w:lvlText w:val=""/>
      <w:lvlJc w:val="left"/>
      <w:pPr>
        <w:tabs>
          <w:tab w:val="num" w:pos="0"/>
        </w:tabs>
        <w:ind w:left="0" w:firstLine="0"/>
      </w:pPr>
    </w:lvl>
    <w:lvl w:ilvl="1" w:tplc="6F8E3CBA">
      <w:start w:val="1"/>
      <w:numFmt w:val="none"/>
      <w:pStyle w:val="Nagwek2"/>
      <w:suff w:val="nothing"/>
      <w:lvlText w:val=""/>
      <w:lvlJc w:val="left"/>
      <w:pPr>
        <w:tabs>
          <w:tab w:val="num" w:pos="0"/>
        </w:tabs>
        <w:ind w:left="0" w:firstLine="0"/>
      </w:pPr>
    </w:lvl>
    <w:lvl w:ilvl="2" w:tplc="0CD8F86C">
      <w:start w:val="1"/>
      <w:numFmt w:val="none"/>
      <w:pStyle w:val="Nagwek3"/>
      <w:suff w:val="nothing"/>
      <w:lvlText w:val=""/>
      <w:lvlJc w:val="left"/>
      <w:pPr>
        <w:tabs>
          <w:tab w:val="num" w:pos="0"/>
        </w:tabs>
        <w:ind w:left="0" w:firstLine="0"/>
      </w:pPr>
    </w:lvl>
    <w:lvl w:ilvl="3" w:tplc="ED6AA216">
      <w:start w:val="1"/>
      <w:numFmt w:val="none"/>
      <w:suff w:val="nothing"/>
      <w:lvlText w:val=""/>
      <w:lvlJc w:val="left"/>
      <w:pPr>
        <w:tabs>
          <w:tab w:val="num" w:pos="0"/>
        </w:tabs>
        <w:ind w:left="0" w:firstLine="0"/>
      </w:pPr>
    </w:lvl>
    <w:lvl w:ilvl="4" w:tplc="D5408CF2">
      <w:start w:val="1"/>
      <w:numFmt w:val="none"/>
      <w:suff w:val="nothing"/>
      <w:lvlText w:val=""/>
      <w:lvlJc w:val="left"/>
      <w:pPr>
        <w:tabs>
          <w:tab w:val="num" w:pos="0"/>
        </w:tabs>
        <w:ind w:left="0" w:firstLine="0"/>
      </w:pPr>
    </w:lvl>
    <w:lvl w:ilvl="5" w:tplc="8F841E8C">
      <w:start w:val="1"/>
      <w:numFmt w:val="none"/>
      <w:pStyle w:val="Nagwek6"/>
      <w:suff w:val="nothing"/>
      <w:lvlText w:val=""/>
      <w:lvlJc w:val="left"/>
      <w:pPr>
        <w:tabs>
          <w:tab w:val="num" w:pos="0"/>
        </w:tabs>
        <w:ind w:left="0" w:firstLine="0"/>
      </w:pPr>
    </w:lvl>
    <w:lvl w:ilvl="6" w:tplc="64BE3DFE">
      <w:start w:val="1"/>
      <w:numFmt w:val="none"/>
      <w:suff w:val="nothing"/>
      <w:lvlText w:val=""/>
      <w:lvlJc w:val="left"/>
      <w:pPr>
        <w:tabs>
          <w:tab w:val="num" w:pos="0"/>
        </w:tabs>
        <w:ind w:left="0" w:firstLine="0"/>
      </w:pPr>
    </w:lvl>
    <w:lvl w:ilvl="7" w:tplc="AB26550A">
      <w:start w:val="1"/>
      <w:numFmt w:val="none"/>
      <w:pStyle w:val="Nagwek8"/>
      <w:suff w:val="nothing"/>
      <w:lvlText w:val=""/>
      <w:lvlJc w:val="left"/>
      <w:pPr>
        <w:tabs>
          <w:tab w:val="num" w:pos="0"/>
        </w:tabs>
        <w:ind w:left="0" w:firstLine="0"/>
      </w:pPr>
    </w:lvl>
    <w:lvl w:ilvl="8" w:tplc="BE3ECD30">
      <w:start w:val="1"/>
      <w:numFmt w:val="none"/>
      <w:pStyle w:val="Nagwek9"/>
      <w:suff w:val="nothing"/>
      <w:lvlText w:val=""/>
      <w:lvlJc w:val="left"/>
      <w:pPr>
        <w:tabs>
          <w:tab w:val="num" w:pos="0"/>
        </w:tabs>
        <w:ind w:left="0" w:firstLine="0"/>
      </w:pPr>
    </w:lvl>
  </w:abstractNum>
  <w:abstractNum w:abstractNumId="7" w15:restartNumberingAfterBreak="0">
    <w:nsid w:val="00000003"/>
    <w:multiLevelType w:val="multilevel"/>
    <w:tmpl w:val="00000003"/>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8" w15:restartNumberingAfterBreak="0">
    <w:nsid w:val="00000047"/>
    <w:multiLevelType w:val="hybridMultilevel"/>
    <w:tmpl w:val="00000047"/>
    <w:name w:val="WW8Num4"/>
    <w:lvl w:ilvl="0" w:tplc="96A22DE0">
      <w:start w:val="1"/>
      <w:numFmt w:val="bullet"/>
      <w:lvlText w:val=""/>
      <w:lvlJc w:val="left"/>
      <w:pPr>
        <w:tabs>
          <w:tab w:val="num" w:pos="720"/>
        </w:tabs>
        <w:ind w:left="720" w:hanging="360"/>
      </w:pPr>
      <w:rPr>
        <w:rFonts w:ascii="Symbol" w:hAnsi="Symbol" w:cs="Courier New"/>
        <w:sz w:val="18"/>
        <w:szCs w:val="18"/>
      </w:rPr>
    </w:lvl>
    <w:lvl w:ilvl="1" w:tplc="79CCE8A2">
      <w:start w:val="1"/>
      <w:numFmt w:val="bullet"/>
      <w:lvlText w:val=""/>
      <w:lvlJc w:val="left"/>
      <w:pPr>
        <w:tabs>
          <w:tab w:val="num" w:pos="1080"/>
        </w:tabs>
        <w:ind w:left="1080" w:hanging="360"/>
      </w:pPr>
      <w:rPr>
        <w:rFonts w:ascii="Symbol" w:hAnsi="Symbol" w:cs="Courier New"/>
        <w:sz w:val="18"/>
        <w:szCs w:val="18"/>
      </w:rPr>
    </w:lvl>
    <w:lvl w:ilvl="2" w:tplc="0E565FAE">
      <w:start w:val="1"/>
      <w:numFmt w:val="bullet"/>
      <w:lvlText w:val=""/>
      <w:lvlJc w:val="left"/>
      <w:pPr>
        <w:tabs>
          <w:tab w:val="num" w:pos="1440"/>
        </w:tabs>
        <w:ind w:left="1440" w:hanging="360"/>
      </w:pPr>
      <w:rPr>
        <w:rFonts w:ascii="Symbol" w:hAnsi="Symbol" w:cs="Courier New"/>
        <w:sz w:val="18"/>
        <w:szCs w:val="18"/>
      </w:rPr>
    </w:lvl>
    <w:lvl w:ilvl="3" w:tplc="FC5E3BE2">
      <w:start w:val="1"/>
      <w:numFmt w:val="bullet"/>
      <w:lvlText w:val=""/>
      <w:lvlJc w:val="left"/>
      <w:pPr>
        <w:tabs>
          <w:tab w:val="num" w:pos="1800"/>
        </w:tabs>
        <w:ind w:left="1800" w:hanging="360"/>
      </w:pPr>
      <w:rPr>
        <w:rFonts w:ascii="Symbol" w:hAnsi="Symbol" w:cs="Courier New"/>
        <w:sz w:val="18"/>
        <w:szCs w:val="18"/>
      </w:rPr>
    </w:lvl>
    <w:lvl w:ilvl="4" w:tplc="C830916A">
      <w:start w:val="1"/>
      <w:numFmt w:val="bullet"/>
      <w:lvlText w:val=""/>
      <w:lvlJc w:val="left"/>
      <w:pPr>
        <w:tabs>
          <w:tab w:val="num" w:pos="2160"/>
        </w:tabs>
        <w:ind w:left="2160" w:hanging="360"/>
      </w:pPr>
      <w:rPr>
        <w:rFonts w:ascii="Symbol" w:hAnsi="Symbol" w:cs="Courier New"/>
        <w:sz w:val="18"/>
        <w:szCs w:val="18"/>
      </w:rPr>
    </w:lvl>
    <w:lvl w:ilvl="5" w:tplc="0ADAA86E">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tplc="F5F8E640">
      <w:start w:val="1"/>
      <w:numFmt w:val="bullet"/>
      <w:lvlText w:val=""/>
      <w:lvlJc w:val="left"/>
      <w:pPr>
        <w:tabs>
          <w:tab w:val="num" w:pos="2880"/>
        </w:tabs>
        <w:ind w:left="2880" w:hanging="360"/>
      </w:pPr>
      <w:rPr>
        <w:rFonts w:ascii="Symbol" w:hAnsi="Symbol" w:cs="Courier New"/>
        <w:sz w:val="18"/>
        <w:szCs w:val="18"/>
      </w:rPr>
    </w:lvl>
    <w:lvl w:ilvl="7" w:tplc="A3465948">
      <w:start w:val="1"/>
      <w:numFmt w:val="bullet"/>
      <w:lvlText w:val=""/>
      <w:lvlJc w:val="left"/>
      <w:pPr>
        <w:tabs>
          <w:tab w:val="num" w:pos="3240"/>
        </w:tabs>
        <w:ind w:left="3240" w:hanging="360"/>
      </w:pPr>
      <w:rPr>
        <w:rFonts w:ascii="Symbol" w:hAnsi="Symbol" w:cs="Courier New"/>
        <w:sz w:val="18"/>
        <w:szCs w:val="18"/>
      </w:rPr>
    </w:lvl>
    <w:lvl w:ilvl="8" w:tplc="83F6123C">
      <w:start w:val="1"/>
      <w:numFmt w:val="bullet"/>
      <w:lvlText w:val=""/>
      <w:lvlJc w:val="left"/>
      <w:pPr>
        <w:tabs>
          <w:tab w:val="num" w:pos="3600"/>
        </w:tabs>
        <w:ind w:left="3600" w:hanging="360"/>
      </w:pPr>
      <w:rPr>
        <w:rFonts w:ascii="Symbol" w:hAnsi="Symbol" w:cs="Courier New"/>
        <w:sz w:val="18"/>
        <w:szCs w:val="18"/>
      </w:rPr>
    </w:lvl>
  </w:abstractNum>
  <w:abstractNum w:abstractNumId="9" w15:restartNumberingAfterBreak="0">
    <w:nsid w:val="00044406"/>
    <w:multiLevelType w:val="hybridMultilevel"/>
    <w:tmpl w:val="6BC03B2C"/>
    <w:lvl w:ilvl="0" w:tplc="55448312">
      <w:start w:val="1"/>
      <w:numFmt w:val="decimal"/>
      <w:lvlText w:val="%1."/>
      <w:lvlJc w:val="left"/>
      <w:pPr>
        <w:ind w:left="462"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00A3737"/>
    <w:multiLevelType w:val="hybridMultilevel"/>
    <w:tmpl w:val="E662F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01857AD"/>
    <w:multiLevelType w:val="hybridMultilevel"/>
    <w:tmpl w:val="1FE86DE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409033A"/>
    <w:multiLevelType w:val="hybridMultilevel"/>
    <w:tmpl w:val="8660A422"/>
    <w:lvl w:ilvl="0" w:tplc="211C6FA4">
      <w:start w:val="1"/>
      <w:numFmt w:val="upperRoman"/>
      <w:lvlText w:val="%1."/>
      <w:lvlJc w:val="left"/>
      <w:pPr>
        <w:ind w:left="862" w:hanging="720"/>
      </w:pPr>
      <w:rPr>
        <w:rFonts w:eastAsiaTheme="minorHAnsi"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4" w15:restartNumberingAfterBreak="0">
    <w:nsid w:val="04C2240C"/>
    <w:multiLevelType w:val="multilevel"/>
    <w:tmpl w:val="2A5E9C8A"/>
    <w:styleLink w:val="WWNum7"/>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094F4DB1"/>
    <w:multiLevelType w:val="hybridMultilevel"/>
    <w:tmpl w:val="710C548A"/>
    <w:lvl w:ilvl="0" w:tplc="1A4886F8">
      <w:start w:val="1"/>
      <w:numFmt w:val="lowerLetter"/>
      <w:lvlText w:val="%1)"/>
      <w:lvlJc w:val="left"/>
      <w:pPr>
        <w:ind w:left="813" w:hanging="360"/>
      </w:pPr>
      <w:rPr>
        <w:rFonts w:hint="default"/>
      </w:rPr>
    </w:lvl>
    <w:lvl w:ilvl="1" w:tplc="04150019" w:tentative="1">
      <w:start w:val="1"/>
      <w:numFmt w:val="lowerLetter"/>
      <w:lvlText w:val="%2."/>
      <w:lvlJc w:val="left"/>
      <w:pPr>
        <w:ind w:left="1533" w:hanging="360"/>
      </w:pPr>
    </w:lvl>
    <w:lvl w:ilvl="2" w:tplc="0415001B" w:tentative="1">
      <w:start w:val="1"/>
      <w:numFmt w:val="lowerRoman"/>
      <w:lvlText w:val="%3."/>
      <w:lvlJc w:val="right"/>
      <w:pPr>
        <w:ind w:left="2253" w:hanging="180"/>
      </w:pPr>
    </w:lvl>
    <w:lvl w:ilvl="3" w:tplc="0415000F" w:tentative="1">
      <w:start w:val="1"/>
      <w:numFmt w:val="decimal"/>
      <w:lvlText w:val="%4."/>
      <w:lvlJc w:val="left"/>
      <w:pPr>
        <w:ind w:left="2973" w:hanging="360"/>
      </w:pPr>
    </w:lvl>
    <w:lvl w:ilvl="4" w:tplc="04150019" w:tentative="1">
      <w:start w:val="1"/>
      <w:numFmt w:val="lowerLetter"/>
      <w:lvlText w:val="%5."/>
      <w:lvlJc w:val="left"/>
      <w:pPr>
        <w:ind w:left="3693" w:hanging="360"/>
      </w:pPr>
    </w:lvl>
    <w:lvl w:ilvl="5" w:tplc="0415001B" w:tentative="1">
      <w:start w:val="1"/>
      <w:numFmt w:val="lowerRoman"/>
      <w:lvlText w:val="%6."/>
      <w:lvlJc w:val="right"/>
      <w:pPr>
        <w:ind w:left="4413" w:hanging="180"/>
      </w:pPr>
    </w:lvl>
    <w:lvl w:ilvl="6" w:tplc="0415000F" w:tentative="1">
      <w:start w:val="1"/>
      <w:numFmt w:val="decimal"/>
      <w:lvlText w:val="%7."/>
      <w:lvlJc w:val="left"/>
      <w:pPr>
        <w:ind w:left="5133" w:hanging="360"/>
      </w:pPr>
    </w:lvl>
    <w:lvl w:ilvl="7" w:tplc="04150019" w:tentative="1">
      <w:start w:val="1"/>
      <w:numFmt w:val="lowerLetter"/>
      <w:lvlText w:val="%8."/>
      <w:lvlJc w:val="left"/>
      <w:pPr>
        <w:ind w:left="5853" w:hanging="360"/>
      </w:pPr>
    </w:lvl>
    <w:lvl w:ilvl="8" w:tplc="0415001B" w:tentative="1">
      <w:start w:val="1"/>
      <w:numFmt w:val="lowerRoman"/>
      <w:lvlText w:val="%9."/>
      <w:lvlJc w:val="right"/>
      <w:pPr>
        <w:ind w:left="6573" w:hanging="180"/>
      </w:pPr>
    </w:lvl>
  </w:abstractNum>
  <w:abstractNum w:abstractNumId="16" w15:restartNumberingAfterBreak="0">
    <w:nsid w:val="09A6465B"/>
    <w:multiLevelType w:val="hybridMultilevel"/>
    <w:tmpl w:val="B90EE858"/>
    <w:lvl w:ilvl="0" w:tplc="EA3CA882">
      <w:start w:val="1"/>
      <w:numFmt w:val="bullet"/>
      <w:pStyle w:val="Listapunktowana3"/>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7"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18" w15:restartNumberingAfterBreak="0">
    <w:nsid w:val="0F28217C"/>
    <w:multiLevelType w:val="hybridMultilevel"/>
    <w:tmpl w:val="6F7C4ADE"/>
    <w:lvl w:ilvl="0" w:tplc="6546AA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20" w15:restartNumberingAfterBreak="0">
    <w:nsid w:val="109A21C7"/>
    <w:multiLevelType w:val="hybridMultilevel"/>
    <w:tmpl w:val="1E5E676A"/>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2172F87"/>
    <w:multiLevelType w:val="hybridMultilevel"/>
    <w:tmpl w:val="2474E518"/>
    <w:name w:val="WW8Num8"/>
    <w:lvl w:ilvl="0" w:tplc="FFFFFFFF">
      <w:start w:val="1"/>
      <w:numFmt w:val="bullet"/>
      <w:pStyle w:val="N5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2BB50C3"/>
    <w:multiLevelType w:val="hybridMultilevel"/>
    <w:tmpl w:val="0386A272"/>
    <w:lvl w:ilvl="0" w:tplc="4B1E46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8071C0"/>
    <w:multiLevelType w:val="hybridMultilevel"/>
    <w:tmpl w:val="52CEFF4C"/>
    <w:lvl w:ilvl="0" w:tplc="A26CAB66">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5D244FD"/>
    <w:multiLevelType w:val="hybridMultilevel"/>
    <w:tmpl w:val="29D65DB0"/>
    <w:lvl w:ilvl="0" w:tplc="04150005">
      <w:start w:val="1"/>
      <w:numFmt w:val="bullet"/>
      <w:pStyle w:val="Naglwek9"/>
      <w:lvlText w:val="o"/>
      <w:lvlJc w:val="left"/>
      <w:pPr>
        <w:tabs>
          <w:tab w:val="num" w:pos="900"/>
        </w:tabs>
        <w:ind w:left="900" w:hanging="360"/>
      </w:pPr>
      <w:rPr>
        <w:rFonts w:ascii="Courier New" w:hAnsi="Courier New" w:cs="Courier New"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15FA41DC"/>
    <w:multiLevelType w:val="hybridMultilevel"/>
    <w:tmpl w:val="407656AA"/>
    <w:lvl w:ilvl="0" w:tplc="CD70E8BE">
      <w:start w:val="1"/>
      <w:numFmt w:val="lowerLetter"/>
      <w:lvlText w:val="%1)"/>
      <w:lvlJc w:val="left"/>
      <w:pPr>
        <w:ind w:left="672" w:hanging="360"/>
      </w:pPr>
      <w:rPr>
        <w:rFonts w:hint="default"/>
      </w:rPr>
    </w:lvl>
    <w:lvl w:ilvl="1" w:tplc="04150019" w:tentative="1">
      <w:start w:val="1"/>
      <w:numFmt w:val="lowerLetter"/>
      <w:lvlText w:val="%2."/>
      <w:lvlJc w:val="left"/>
      <w:pPr>
        <w:ind w:left="1392" w:hanging="360"/>
      </w:pPr>
    </w:lvl>
    <w:lvl w:ilvl="2" w:tplc="0415001B" w:tentative="1">
      <w:start w:val="1"/>
      <w:numFmt w:val="lowerRoman"/>
      <w:lvlText w:val="%3."/>
      <w:lvlJc w:val="right"/>
      <w:pPr>
        <w:ind w:left="2112" w:hanging="180"/>
      </w:pPr>
    </w:lvl>
    <w:lvl w:ilvl="3" w:tplc="0415000F" w:tentative="1">
      <w:start w:val="1"/>
      <w:numFmt w:val="decimal"/>
      <w:lvlText w:val="%4."/>
      <w:lvlJc w:val="left"/>
      <w:pPr>
        <w:ind w:left="2832" w:hanging="360"/>
      </w:pPr>
    </w:lvl>
    <w:lvl w:ilvl="4" w:tplc="04150019" w:tentative="1">
      <w:start w:val="1"/>
      <w:numFmt w:val="lowerLetter"/>
      <w:lvlText w:val="%5."/>
      <w:lvlJc w:val="left"/>
      <w:pPr>
        <w:ind w:left="3552" w:hanging="360"/>
      </w:pPr>
    </w:lvl>
    <w:lvl w:ilvl="5" w:tplc="0415001B" w:tentative="1">
      <w:start w:val="1"/>
      <w:numFmt w:val="lowerRoman"/>
      <w:lvlText w:val="%6."/>
      <w:lvlJc w:val="right"/>
      <w:pPr>
        <w:ind w:left="4272" w:hanging="180"/>
      </w:pPr>
    </w:lvl>
    <w:lvl w:ilvl="6" w:tplc="0415000F" w:tentative="1">
      <w:start w:val="1"/>
      <w:numFmt w:val="decimal"/>
      <w:lvlText w:val="%7."/>
      <w:lvlJc w:val="left"/>
      <w:pPr>
        <w:ind w:left="4992" w:hanging="360"/>
      </w:pPr>
    </w:lvl>
    <w:lvl w:ilvl="7" w:tplc="04150019" w:tentative="1">
      <w:start w:val="1"/>
      <w:numFmt w:val="lowerLetter"/>
      <w:lvlText w:val="%8."/>
      <w:lvlJc w:val="left"/>
      <w:pPr>
        <w:ind w:left="5712" w:hanging="360"/>
      </w:pPr>
    </w:lvl>
    <w:lvl w:ilvl="8" w:tplc="0415001B" w:tentative="1">
      <w:start w:val="1"/>
      <w:numFmt w:val="lowerRoman"/>
      <w:lvlText w:val="%9."/>
      <w:lvlJc w:val="right"/>
      <w:pPr>
        <w:ind w:left="6432" w:hanging="180"/>
      </w:pPr>
    </w:lvl>
  </w:abstractNum>
  <w:abstractNum w:abstractNumId="26" w15:restartNumberingAfterBreak="0">
    <w:nsid w:val="16AD1089"/>
    <w:multiLevelType w:val="hybridMultilevel"/>
    <w:tmpl w:val="19C85B20"/>
    <w:lvl w:ilvl="0" w:tplc="AB5EAE34">
      <w:start w:val="1"/>
      <w:numFmt w:val="bullet"/>
      <w:lvlText w:val=""/>
      <w:lvlJc w:val="left"/>
      <w:pPr>
        <w:ind w:left="502"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28" w15:restartNumberingAfterBreak="0">
    <w:nsid w:val="1741538B"/>
    <w:multiLevelType w:val="hybridMultilevel"/>
    <w:tmpl w:val="D99E184A"/>
    <w:lvl w:ilvl="0" w:tplc="A754BD8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lvl w:ilvl="1" w:tplc="7EF29900">
      <w:numFmt w:val="decimal"/>
      <w:lvlText w:val=""/>
      <w:lvlJc w:val="left"/>
    </w:lvl>
    <w:lvl w:ilvl="2" w:tplc="211A3C56">
      <w:numFmt w:val="decimal"/>
      <w:lvlText w:val=""/>
      <w:lvlJc w:val="left"/>
    </w:lvl>
    <w:lvl w:ilvl="3" w:tplc="35FEB866">
      <w:numFmt w:val="decimal"/>
      <w:lvlText w:val=""/>
      <w:lvlJc w:val="left"/>
    </w:lvl>
    <w:lvl w:ilvl="4" w:tplc="9552EB34">
      <w:numFmt w:val="decimal"/>
      <w:lvlText w:val=""/>
      <w:lvlJc w:val="left"/>
    </w:lvl>
    <w:lvl w:ilvl="5" w:tplc="E2207368">
      <w:numFmt w:val="decimal"/>
      <w:lvlText w:val=""/>
      <w:lvlJc w:val="left"/>
    </w:lvl>
    <w:lvl w:ilvl="6" w:tplc="DE924862">
      <w:numFmt w:val="decimal"/>
      <w:lvlText w:val=""/>
      <w:lvlJc w:val="left"/>
    </w:lvl>
    <w:lvl w:ilvl="7" w:tplc="23CA5EB4">
      <w:numFmt w:val="decimal"/>
      <w:lvlText w:val=""/>
      <w:lvlJc w:val="left"/>
    </w:lvl>
    <w:lvl w:ilvl="8" w:tplc="B3CC1A9E">
      <w:numFmt w:val="decimal"/>
      <w:lvlText w:val=""/>
      <w:lvlJc w:val="left"/>
    </w:lvl>
  </w:abstractNum>
  <w:abstractNum w:abstractNumId="29" w15:restartNumberingAfterBreak="0">
    <w:nsid w:val="1836129F"/>
    <w:multiLevelType w:val="hybridMultilevel"/>
    <w:tmpl w:val="A1DACA42"/>
    <w:lvl w:ilvl="0" w:tplc="133C5D5C">
      <w:start w:val="1"/>
      <w:numFmt w:val="decimal"/>
      <w:pStyle w:val="W4pzZnakZnak"/>
      <w:lvlText w:val="%1."/>
      <w:lvlJc w:val="left"/>
      <w:pPr>
        <w:ind w:left="720" w:hanging="360"/>
      </w:pPr>
      <w:rPr>
        <w:rFonts w:ascii="Arial" w:hAnsi="Arial" w:cs="Arial"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8C56A4A"/>
    <w:multiLevelType w:val="hybridMultilevel"/>
    <w:tmpl w:val="C1A4330E"/>
    <w:lvl w:ilvl="0" w:tplc="893AFF0A">
      <w:start w:val="1"/>
      <w:numFmt w:val="upperRoman"/>
      <w:lvlText w:val="%1."/>
      <w:lvlJc w:val="left"/>
      <w:pPr>
        <w:ind w:left="862" w:hanging="720"/>
      </w:pPr>
      <w:rPr>
        <w:rFonts w:eastAsiaTheme="minorHAnsi"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197C610B"/>
    <w:multiLevelType w:val="hybridMultilevel"/>
    <w:tmpl w:val="0F28F144"/>
    <w:name w:val="WW8Num13"/>
    <w:lvl w:ilvl="0" w:tplc="FFFFFFFF">
      <w:start w:val="1"/>
      <w:numFmt w:val="upperRoman"/>
      <w:pStyle w:val="N6pz"/>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33" w15:restartNumberingAfterBreak="0">
    <w:nsid w:val="1AFE3D8A"/>
    <w:multiLevelType w:val="multilevel"/>
    <w:tmpl w:val="0A664932"/>
    <w:styleLink w:val="WWNum4"/>
    <w:lvl w:ilvl="0">
      <w:start w:val="1"/>
      <w:numFmt w:val="decimal"/>
      <w:lvlText w:val="%1)"/>
      <w:lvlJc w:val="left"/>
      <w:rPr>
        <w:rFonts w:eastAsia="Times New Roman" w:cs="Times New Roman"/>
        <w:bCs/>
        <w:i w:val="0"/>
        <w:sz w:val="28"/>
        <w:szCs w:val="28"/>
        <w:lang w:eastAsia="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1B6A738D"/>
    <w:multiLevelType w:val="hybridMultilevel"/>
    <w:tmpl w:val="5F50F7CE"/>
    <w:lvl w:ilvl="0" w:tplc="04150017">
      <w:start w:val="1"/>
      <w:numFmt w:val="lowerLetter"/>
      <w:lvlText w:val="%1)"/>
      <w:lvlJc w:val="left"/>
      <w:pPr>
        <w:ind w:left="1032" w:hanging="360"/>
      </w:pPr>
    </w:lvl>
    <w:lvl w:ilvl="1" w:tplc="04150019" w:tentative="1">
      <w:start w:val="1"/>
      <w:numFmt w:val="lowerLetter"/>
      <w:lvlText w:val="%2."/>
      <w:lvlJc w:val="left"/>
      <w:pPr>
        <w:ind w:left="1752" w:hanging="360"/>
      </w:pPr>
    </w:lvl>
    <w:lvl w:ilvl="2" w:tplc="0415001B" w:tentative="1">
      <w:start w:val="1"/>
      <w:numFmt w:val="lowerRoman"/>
      <w:lvlText w:val="%3."/>
      <w:lvlJc w:val="right"/>
      <w:pPr>
        <w:ind w:left="2472" w:hanging="180"/>
      </w:pPr>
    </w:lvl>
    <w:lvl w:ilvl="3" w:tplc="0415000F" w:tentative="1">
      <w:start w:val="1"/>
      <w:numFmt w:val="decimal"/>
      <w:lvlText w:val="%4."/>
      <w:lvlJc w:val="left"/>
      <w:pPr>
        <w:ind w:left="3192" w:hanging="360"/>
      </w:pPr>
    </w:lvl>
    <w:lvl w:ilvl="4" w:tplc="04150019" w:tentative="1">
      <w:start w:val="1"/>
      <w:numFmt w:val="lowerLetter"/>
      <w:lvlText w:val="%5."/>
      <w:lvlJc w:val="left"/>
      <w:pPr>
        <w:ind w:left="3912" w:hanging="360"/>
      </w:pPr>
    </w:lvl>
    <w:lvl w:ilvl="5" w:tplc="0415001B" w:tentative="1">
      <w:start w:val="1"/>
      <w:numFmt w:val="lowerRoman"/>
      <w:lvlText w:val="%6."/>
      <w:lvlJc w:val="right"/>
      <w:pPr>
        <w:ind w:left="4632" w:hanging="180"/>
      </w:pPr>
    </w:lvl>
    <w:lvl w:ilvl="6" w:tplc="0415000F" w:tentative="1">
      <w:start w:val="1"/>
      <w:numFmt w:val="decimal"/>
      <w:lvlText w:val="%7."/>
      <w:lvlJc w:val="left"/>
      <w:pPr>
        <w:ind w:left="5352" w:hanging="360"/>
      </w:pPr>
    </w:lvl>
    <w:lvl w:ilvl="7" w:tplc="04150019" w:tentative="1">
      <w:start w:val="1"/>
      <w:numFmt w:val="lowerLetter"/>
      <w:lvlText w:val="%8."/>
      <w:lvlJc w:val="left"/>
      <w:pPr>
        <w:ind w:left="6072" w:hanging="360"/>
      </w:pPr>
    </w:lvl>
    <w:lvl w:ilvl="8" w:tplc="0415001B" w:tentative="1">
      <w:start w:val="1"/>
      <w:numFmt w:val="lowerRoman"/>
      <w:lvlText w:val="%9."/>
      <w:lvlJc w:val="right"/>
      <w:pPr>
        <w:ind w:left="6792" w:hanging="180"/>
      </w:pPr>
    </w:lvl>
  </w:abstractNum>
  <w:abstractNum w:abstractNumId="35"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6" w15:restartNumberingAfterBreak="0">
    <w:nsid w:val="1CC2667F"/>
    <w:multiLevelType w:val="hybridMultilevel"/>
    <w:tmpl w:val="BD1452D0"/>
    <w:lvl w:ilvl="0" w:tplc="6546AA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D4C1E11"/>
    <w:multiLevelType w:val="multilevel"/>
    <w:tmpl w:val="7092099C"/>
    <w:styleLink w:val="WWNum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lef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left"/>
      <w:pPr>
        <w:ind w:left="6480" w:hanging="360"/>
      </w:pPr>
      <w:rPr>
        <w:u w:val="none"/>
      </w:rPr>
    </w:lvl>
  </w:abstractNum>
  <w:abstractNum w:abstractNumId="38" w15:restartNumberingAfterBreak="0">
    <w:nsid w:val="20175701"/>
    <w:multiLevelType w:val="hybridMultilevel"/>
    <w:tmpl w:val="997CCB54"/>
    <w:lvl w:ilvl="0" w:tplc="A15A8C98">
      <w:start w:val="1"/>
      <w:numFmt w:val="bullet"/>
      <w:lvlText w:val=""/>
      <w:lvlJc w:val="left"/>
      <w:pPr>
        <w:ind w:left="720" w:hanging="360"/>
      </w:pPr>
      <w:rPr>
        <w:rFonts w:ascii="Symbol" w:hAnsi="Symbol" w:hint="default"/>
        <w:lang w:val="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01A42F1"/>
    <w:multiLevelType w:val="hybridMultilevel"/>
    <w:tmpl w:val="D7E62EC4"/>
    <w:lvl w:ilvl="0" w:tplc="864A55BA">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03410DB"/>
    <w:multiLevelType w:val="hybridMultilevel"/>
    <w:tmpl w:val="32E87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0440BF7"/>
    <w:multiLevelType w:val="hybridMultilevel"/>
    <w:tmpl w:val="83F284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0686004"/>
    <w:multiLevelType w:val="hybridMultilevel"/>
    <w:tmpl w:val="F1C4787E"/>
    <w:lvl w:ilvl="0" w:tplc="82BE2C16">
      <w:start w:val="1"/>
      <w:numFmt w:val="decimal"/>
      <w:pStyle w:val="IPunktwnioskowanezmiany"/>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7">
      <w:start w:val="1"/>
      <w:numFmt w:val="lowerLetter"/>
      <w:lvlText w:val="%2)"/>
      <w:lvlJc w:val="left"/>
      <w:pPr>
        <w:ind w:left="1080" w:hanging="360"/>
      </w:pPr>
      <w:rPr>
        <w:rFonts w:hint="default"/>
      </w:rPr>
    </w:lvl>
    <w:lvl w:ilvl="2" w:tplc="0415001B">
      <w:start w:val="1"/>
      <w:numFmt w:val="bullet"/>
      <w:lvlText w:val=""/>
      <w:lvlJc w:val="left"/>
      <w:pPr>
        <w:ind w:left="1800" w:hanging="360"/>
      </w:pPr>
      <w:rPr>
        <w:rFonts w:ascii="Wingdings" w:hAnsi="Wingdings" w:hint="default"/>
      </w:rPr>
    </w:lvl>
    <w:lvl w:ilvl="3" w:tplc="F6D4B3E6">
      <w:start w:val="1"/>
      <w:numFmt w:val="upperRoman"/>
      <w:lvlText w:val="%4."/>
      <w:lvlJc w:val="left"/>
      <w:pPr>
        <w:ind w:left="2880" w:hanging="720"/>
      </w:pPr>
      <w:rPr>
        <w:rFonts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43" w15:restartNumberingAfterBreak="0">
    <w:nsid w:val="20F87CAE"/>
    <w:multiLevelType w:val="hybridMultilevel"/>
    <w:tmpl w:val="C3C63C14"/>
    <w:name w:val="Outline"/>
    <w:lvl w:ilvl="0" w:tplc="FFFFFFFF">
      <w:start w:val="1"/>
      <w:numFmt w:val="bullet"/>
      <w:pStyle w:val="L3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1393A97"/>
    <w:multiLevelType w:val="multilevel"/>
    <w:tmpl w:val="18D065CA"/>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219635CD"/>
    <w:multiLevelType w:val="hybridMultilevel"/>
    <w:tmpl w:val="E5ACAF42"/>
    <w:lvl w:ilvl="0" w:tplc="EB4C6D2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2107FC5"/>
    <w:multiLevelType w:val="hybridMultilevel"/>
    <w:tmpl w:val="31F4C4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48" w15:restartNumberingAfterBreak="0">
    <w:nsid w:val="27023A43"/>
    <w:multiLevelType w:val="hybridMultilevel"/>
    <w:tmpl w:val="7278FD2E"/>
    <w:lvl w:ilvl="0" w:tplc="04150001">
      <w:start w:val="1"/>
      <w:numFmt w:val="upperRoman"/>
      <w:pStyle w:val="N7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9" w15:restartNumberingAfterBreak="0">
    <w:nsid w:val="27116A05"/>
    <w:multiLevelType w:val="multilevel"/>
    <w:tmpl w:val="7A7E9A8E"/>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50" w15:restartNumberingAfterBreak="0">
    <w:nsid w:val="276517B2"/>
    <w:multiLevelType w:val="hybridMultilevel"/>
    <w:tmpl w:val="70C6EC18"/>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1"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52" w15:restartNumberingAfterBreak="0">
    <w:nsid w:val="294326A4"/>
    <w:multiLevelType w:val="hybridMultilevel"/>
    <w:tmpl w:val="5FEEACFA"/>
    <w:lvl w:ilvl="0" w:tplc="027CAB78">
      <w:start w:val="1"/>
      <w:numFmt w:val="decimal"/>
      <w:pStyle w:val="WYLICZ"/>
      <w:lvlText w:val="%1."/>
      <w:lvlJc w:val="left"/>
      <w:pPr>
        <w:tabs>
          <w:tab w:val="num" w:pos="720"/>
        </w:tabs>
        <w:ind w:left="720" w:hanging="360"/>
      </w:pPr>
      <w:rPr>
        <w:rFonts w:ascii="Arial" w:hAnsi="Arial" w:hint="default"/>
        <w:sz w:val="20"/>
        <w:szCs w:val="20"/>
      </w:rPr>
    </w:lvl>
    <w:lvl w:ilvl="1" w:tplc="A84AB5AA" w:tentative="1">
      <w:start w:val="1"/>
      <w:numFmt w:val="lowerLetter"/>
      <w:lvlText w:val="%2."/>
      <w:lvlJc w:val="left"/>
      <w:pPr>
        <w:tabs>
          <w:tab w:val="num" w:pos="1440"/>
        </w:tabs>
        <w:ind w:left="1440" w:hanging="360"/>
      </w:pPr>
    </w:lvl>
    <w:lvl w:ilvl="2" w:tplc="DA3496CC" w:tentative="1">
      <w:start w:val="1"/>
      <w:numFmt w:val="lowerRoman"/>
      <w:lvlText w:val="%3."/>
      <w:lvlJc w:val="right"/>
      <w:pPr>
        <w:tabs>
          <w:tab w:val="num" w:pos="2160"/>
        </w:tabs>
        <w:ind w:left="2160" w:hanging="180"/>
      </w:pPr>
    </w:lvl>
    <w:lvl w:ilvl="3" w:tplc="8CECDDB4" w:tentative="1">
      <w:start w:val="1"/>
      <w:numFmt w:val="decimal"/>
      <w:lvlText w:val="%4."/>
      <w:lvlJc w:val="left"/>
      <w:pPr>
        <w:tabs>
          <w:tab w:val="num" w:pos="2880"/>
        </w:tabs>
        <w:ind w:left="2880" w:hanging="360"/>
      </w:pPr>
    </w:lvl>
    <w:lvl w:ilvl="4" w:tplc="F7A87A94" w:tentative="1">
      <w:start w:val="1"/>
      <w:numFmt w:val="lowerLetter"/>
      <w:lvlText w:val="%5."/>
      <w:lvlJc w:val="left"/>
      <w:pPr>
        <w:tabs>
          <w:tab w:val="num" w:pos="3600"/>
        </w:tabs>
        <w:ind w:left="3600" w:hanging="360"/>
      </w:pPr>
    </w:lvl>
    <w:lvl w:ilvl="5" w:tplc="EFFE812A" w:tentative="1">
      <w:start w:val="1"/>
      <w:numFmt w:val="lowerRoman"/>
      <w:lvlText w:val="%6."/>
      <w:lvlJc w:val="right"/>
      <w:pPr>
        <w:tabs>
          <w:tab w:val="num" w:pos="4320"/>
        </w:tabs>
        <w:ind w:left="4320" w:hanging="180"/>
      </w:pPr>
    </w:lvl>
    <w:lvl w:ilvl="6" w:tplc="B47EFE78" w:tentative="1">
      <w:start w:val="1"/>
      <w:numFmt w:val="decimal"/>
      <w:lvlText w:val="%7."/>
      <w:lvlJc w:val="left"/>
      <w:pPr>
        <w:tabs>
          <w:tab w:val="num" w:pos="5040"/>
        </w:tabs>
        <w:ind w:left="5040" w:hanging="360"/>
      </w:pPr>
    </w:lvl>
    <w:lvl w:ilvl="7" w:tplc="F0A4822E" w:tentative="1">
      <w:start w:val="1"/>
      <w:numFmt w:val="lowerLetter"/>
      <w:lvlText w:val="%8."/>
      <w:lvlJc w:val="left"/>
      <w:pPr>
        <w:tabs>
          <w:tab w:val="num" w:pos="5760"/>
        </w:tabs>
        <w:ind w:left="5760" w:hanging="360"/>
      </w:pPr>
    </w:lvl>
    <w:lvl w:ilvl="8" w:tplc="ADB8039A" w:tentative="1">
      <w:start w:val="1"/>
      <w:numFmt w:val="lowerRoman"/>
      <w:lvlText w:val="%9."/>
      <w:lvlJc w:val="right"/>
      <w:pPr>
        <w:tabs>
          <w:tab w:val="num" w:pos="6480"/>
        </w:tabs>
        <w:ind w:left="6480" w:hanging="180"/>
      </w:pPr>
    </w:lvl>
  </w:abstractNum>
  <w:abstractNum w:abstractNumId="53" w15:restartNumberingAfterBreak="0">
    <w:nsid w:val="29D93499"/>
    <w:multiLevelType w:val="hybridMultilevel"/>
    <w:tmpl w:val="34F4DD4E"/>
    <w:lvl w:ilvl="0" w:tplc="92C2C4A4">
      <w:start w:val="1"/>
      <w:numFmt w:val="decimal"/>
      <w:lvlText w:val="%1."/>
      <w:lvlJc w:val="left"/>
      <w:pPr>
        <w:ind w:left="720" w:hanging="360"/>
      </w:pPr>
      <w:rPr>
        <w:rFonts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2ACA3DA0"/>
    <w:multiLevelType w:val="hybridMultilevel"/>
    <w:tmpl w:val="D5A4B6BE"/>
    <w:lvl w:ilvl="0" w:tplc="A26CAB66">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B022CBB"/>
    <w:multiLevelType w:val="hybridMultilevel"/>
    <w:tmpl w:val="AFFCD94C"/>
    <w:lvl w:ilvl="0" w:tplc="A34E58C4">
      <w:start w:val="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B2D11F6"/>
    <w:multiLevelType w:val="hybridMultilevel"/>
    <w:tmpl w:val="3E56E112"/>
    <w:lvl w:ilvl="0" w:tplc="0226C048">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BD845C1"/>
    <w:multiLevelType w:val="hybridMultilevel"/>
    <w:tmpl w:val="A2E84830"/>
    <w:lvl w:ilvl="0" w:tplc="1D2EE48C">
      <w:start w:val="1"/>
      <w:numFmt w:val="bullet"/>
      <w:pStyle w:val="Listapunktowana5"/>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9" w15:restartNumberingAfterBreak="0">
    <w:nsid w:val="2D2D54C8"/>
    <w:multiLevelType w:val="hybridMultilevel"/>
    <w:tmpl w:val="6568E6A6"/>
    <w:lvl w:ilvl="0" w:tplc="12F0EF0A">
      <w:start w:val="1"/>
      <w:numFmt w:val="lowerLetter"/>
      <w:lvlText w:val="%1)"/>
      <w:lvlJc w:val="left"/>
      <w:pPr>
        <w:ind w:left="720" w:hanging="360"/>
      </w:pPr>
      <w:rPr>
        <w:rFonts w:ascii="Arial" w:eastAsiaTheme="minorHAnsi" w:hAnsi="Arial" w:cs="Arial"/>
        <w:b w:val="0"/>
        <w:bCs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D443938"/>
    <w:multiLevelType w:val="multilevel"/>
    <w:tmpl w:val="8A763762"/>
    <w:lvl w:ilvl="0">
      <w:start w:val="1"/>
      <w:numFmt w:val="bullet"/>
      <w:pStyle w:val="pauza1"/>
      <w:lvlText w:val=""/>
      <w:lvlJc w:val="left"/>
      <w:pPr>
        <w:tabs>
          <w:tab w:val="num" w:pos="567"/>
        </w:tabs>
        <w:ind w:left="567" w:hanging="56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D9D23A4"/>
    <w:multiLevelType w:val="multilevel"/>
    <w:tmpl w:val="1C9C05DA"/>
    <w:styleLink w:val="WWNum43"/>
    <w:lvl w:ilvl="0">
      <w:numFmt w:val="bullet"/>
      <w:lvlText w:val="•"/>
      <w:lvlJc w:val="left"/>
      <w:pPr>
        <w:ind w:left="1065" w:hanging="705"/>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2F6D1343"/>
    <w:multiLevelType w:val="hybridMultilevel"/>
    <w:tmpl w:val="2BC6D1C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F7019A0"/>
    <w:multiLevelType w:val="hybridMultilevel"/>
    <w:tmpl w:val="9572B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00C0111"/>
    <w:multiLevelType w:val="hybridMultilevel"/>
    <w:tmpl w:val="954C294E"/>
    <w:lvl w:ilvl="0" w:tplc="04150001">
      <w:start w:val="1"/>
      <w:numFmt w:val="lowerLetter"/>
      <w:pStyle w:val="StylNaglwek4ArialNieKursywaZlewej0cmWysunicie1"/>
      <w:lvlText w:val="%1)"/>
      <w:lvlJc w:val="left"/>
      <w:pPr>
        <w:ind w:left="644"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5" w15:restartNumberingAfterBreak="0">
    <w:nsid w:val="325352C5"/>
    <w:multiLevelType w:val="hybridMultilevel"/>
    <w:tmpl w:val="50428CCA"/>
    <w:lvl w:ilvl="0" w:tplc="A1FE05FC">
      <w:numFmt w:val="bullet"/>
      <w:pStyle w:val="Opistabelwykreswrysunkw"/>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26C036C"/>
    <w:multiLevelType w:val="hybridMultilevel"/>
    <w:tmpl w:val="782CBE7C"/>
    <w:lvl w:ilvl="0" w:tplc="7904162A">
      <w:start w:val="1"/>
      <w:numFmt w:val="bullet"/>
      <w:pStyle w:val="kropa1times"/>
      <w:lvlText w:val=""/>
      <w:lvlJc w:val="left"/>
      <w:pPr>
        <w:tabs>
          <w:tab w:val="num" w:pos="567"/>
        </w:tabs>
        <w:ind w:left="567" w:hanging="567"/>
      </w:pPr>
      <w:rPr>
        <w:rFonts w:ascii="Symbol" w:hAnsi="Symbol" w:hint="default"/>
      </w:rPr>
    </w:lvl>
    <w:lvl w:ilvl="1" w:tplc="CB60C3D0">
      <w:numFmt w:val="decimal"/>
      <w:lvlText w:val=""/>
      <w:lvlJc w:val="left"/>
    </w:lvl>
    <w:lvl w:ilvl="2" w:tplc="8F2AAE2C">
      <w:numFmt w:val="decimal"/>
      <w:lvlText w:val=""/>
      <w:lvlJc w:val="left"/>
    </w:lvl>
    <w:lvl w:ilvl="3" w:tplc="3B1AC4D6">
      <w:numFmt w:val="decimal"/>
      <w:lvlText w:val=""/>
      <w:lvlJc w:val="left"/>
    </w:lvl>
    <w:lvl w:ilvl="4" w:tplc="D93EBE02">
      <w:numFmt w:val="decimal"/>
      <w:lvlText w:val=""/>
      <w:lvlJc w:val="left"/>
    </w:lvl>
    <w:lvl w:ilvl="5" w:tplc="DE6A04C2">
      <w:numFmt w:val="decimal"/>
      <w:lvlText w:val=""/>
      <w:lvlJc w:val="left"/>
    </w:lvl>
    <w:lvl w:ilvl="6" w:tplc="E36661C0">
      <w:numFmt w:val="decimal"/>
      <w:lvlText w:val=""/>
      <w:lvlJc w:val="left"/>
    </w:lvl>
    <w:lvl w:ilvl="7" w:tplc="9692F9CE">
      <w:numFmt w:val="decimal"/>
      <w:lvlText w:val=""/>
      <w:lvlJc w:val="left"/>
    </w:lvl>
    <w:lvl w:ilvl="8" w:tplc="DB2260C2">
      <w:numFmt w:val="decimal"/>
      <w:lvlText w:val=""/>
      <w:lvlJc w:val="left"/>
    </w:lvl>
  </w:abstractNum>
  <w:abstractNum w:abstractNumId="67" w15:restartNumberingAfterBreak="0">
    <w:nsid w:val="33421F93"/>
    <w:multiLevelType w:val="multilevel"/>
    <w:tmpl w:val="E0E2B8F6"/>
    <w:lvl w:ilvl="0">
      <w:start w:val="1"/>
      <w:numFmt w:val="bullet"/>
      <w:pStyle w:val="pauza2time"/>
      <w:lvlText w:val=""/>
      <w:lvlJc w:val="left"/>
      <w:pPr>
        <w:tabs>
          <w:tab w:val="num" w:pos="648"/>
        </w:tabs>
        <w:ind w:left="648" w:hanging="364"/>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3546544"/>
    <w:multiLevelType w:val="hybridMultilevel"/>
    <w:tmpl w:val="4AB45276"/>
    <w:lvl w:ilvl="0" w:tplc="79D2C9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33591C95"/>
    <w:multiLevelType w:val="hybridMultilevel"/>
    <w:tmpl w:val="6CAED91A"/>
    <w:lvl w:ilvl="0" w:tplc="133C5D5C">
      <w:start w:val="1"/>
      <w:numFmt w:val="bullet"/>
      <w:pStyle w:val="W1i2pz"/>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70"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71" w15:restartNumberingAfterBreak="0">
    <w:nsid w:val="3416694A"/>
    <w:multiLevelType w:val="hybridMultilevel"/>
    <w:tmpl w:val="ED522342"/>
    <w:lvl w:ilvl="0" w:tplc="6546AA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73" w15:restartNumberingAfterBreak="0">
    <w:nsid w:val="34D92489"/>
    <w:multiLevelType w:val="hybridMultilevel"/>
    <w:tmpl w:val="09FEB458"/>
    <w:lvl w:ilvl="0" w:tplc="04150011">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5D443A2"/>
    <w:multiLevelType w:val="hybridMultilevel"/>
    <w:tmpl w:val="41AE44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7723F79"/>
    <w:multiLevelType w:val="multilevel"/>
    <w:tmpl w:val="83605A22"/>
    <w:styleLink w:val="WWNum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37741F47"/>
    <w:multiLevelType w:val="hybridMultilevel"/>
    <w:tmpl w:val="505C6BE0"/>
    <w:lvl w:ilvl="0" w:tplc="0808A0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78" w15:restartNumberingAfterBreak="0">
    <w:nsid w:val="3B20712B"/>
    <w:multiLevelType w:val="hybridMultilevel"/>
    <w:tmpl w:val="8F7C0520"/>
    <w:lvl w:ilvl="0" w:tplc="D95AD2BC">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tplc="126AD87C">
      <w:start w:val="1"/>
      <w:numFmt w:val="lowerLetter"/>
      <w:lvlText w:val="%2."/>
      <w:lvlJc w:val="left"/>
      <w:pPr>
        <w:ind w:left="1440" w:hanging="363"/>
      </w:pPr>
      <w:rPr>
        <w:rFonts w:hint="default"/>
      </w:rPr>
    </w:lvl>
    <w:lvl w:ilvl="2" w:tplc="84AAE140">
      <w:start w:val="1"/>
      <w:numFmt w:val="lowerRoman"/>
      <w:lvlText w:val="%3."/>
      <w:lvlJc w:val="right"/>
      <w:pPr>
        <w:ind w:left="2160" w:hanging="363"/>
      </w:pPr>
      <w:rPr>
        <w:rFonts w:hint="default"/>
      </w:rPr>
    </w:lvl>
    <w:lvl w:ilvl="3" w:tplc="ECF4E470">
      <w:start w:val="1"/>
      <w:numFmt w:val="decimal"/>
      <w:lvlText w:val="%4."/>
      <w:lvlJc w:val="left"/>
      <w:pPr>
        <w:ind w:left="2880" w:hanging="363"/>
      </w:pPr>
      <w:rPr>
        <w:rFonts w:hint="default"/>
      </w:rPr>
    </w:lvl>
    <w:lvl w:ilvl="4" w:tplc="1FC07D04">
      <w:start w:val="1"/>
      <w:numFmt w:val="lowerLetter"/>
      <w:lvlText w:val="%5."/>
      <w:lvlJc w:val="left"/>
      <w:pPr>
        <w:ind w:left="3600" w:hanging="363"/>
      </w:pPr>
      <w:rPr>
        <w:rFonts w:hint="default"/>
      </w:rPr>
    </w:lvl>
    <w:lvl w:ilvl="5" w:tplc="A6A0C2A6">
      <w:start w:val="1"/>
      <w:numFmt w:val="lowerRoman"/>
      <w:lvlText w:val="%6."/>
      <w:lvlJc w:val="right"/>
      <w:pPr>
        <w:ind w:left="4320" w:hanging="363"/>
      </w:pPr>
      <w:rPr>
        <w:rFonts w:hint="default"/>
      </w:rPr>
    </w:lvl>
    <w:lvl w:ilvl="6" w:tplc="0F081558">
      <w:start w:val="1"/>
      <w:numFmt w:val="decimal"/>
      <w:lvlText w:val="%7."/>
      <w:lvlJc w:val="left"/>
      <w:pPr>
        <w:ind w:left="5040" w:hanging="363"/>
      </w:pPr>
      <w:rPr>
        <w:rFonts w:hint="default"/>
      </w:rPr>
    </w:lvl>
    <w:lvl w:ilvl="7" w:tplc="1B78531C">
      <w:start w:val="1"/>
      <w:numFmt w:val="lowerLetter"/>
      <w:lvlText w:val="%8."/>
      <w:lvlJc w:val="left"/>
      <w:pPr>
        <w:ind w:left="5760" w:hanging="363"/>
      </w:pPr>
      <w:rPr>
        <w:rFonts w:hint="default"/>
      </w:rPr>
    </w:lvl>
    <w:lvl w:ilvl="8" w:tplc="CD6A001A">
      <w:start w:val="1"/>
      <w:numFmt w:val="lowerRoman"/>
      <w:lvlText w:val="%9."/>
      <w:lvlJc w:val="right"/>
      <w:pPr>
        <w:ind w:left="6480" w:hanging="363"/>
      </w:pPr>
      <w:rPr>
        <w:rFonts w:hint="default"/>
      </w:rPr>
    </w:lvl>
  </w:abstractNum>
  <w:abstractNum w:abstractNumId="79" w15:restartNumberingAfterBreak="0">
    <w:nsid w:val="3B3F2A42"/>
    <w:multiLevelType w:val="hybridMultilevel"/>
    <w:tmpl w:val="91FABF8C"/>
    <w:lvl w:ilvl="0" w:tplc="658405D4">
      <w:start w:val="1"/>
      <w:numFmt w:val="bullet"/>
      <w:pStyle w:val="kropa1timeswytlusz"/>
      <w:lvlText w:val=""/>
      <w:lvlJc w:val="left"/>
      <w:pPr>
        <w:tabs>
          <w:tab w:val="num" w:pos="927"/>
        </w:tabs>
        <w:ind w:left="927" w:hanging="360"/>
      </w:pPr>
      <w:rPr>
        <w:rFonts w:ascii="Symbol" w:hAnsi="Symbol" w:hint="default"/>
        <w:color w:val="auto"/>
      </w:rPr>
    </w:lvl>
    <w:lvl w:ilvl="1" w:tplc="E52ECBD8" w:tentative="1">
      <w:start w:val="1"/>
      <w:numFmt w:val="bullet"/>
      <w:lvlText w:val="o"/>
      <w:lvlJc w:val="left"/>
      <w:pPr>
        <w:tabs>
          <w:tab w:val="num" w:pos="1440"/>
        </w:tabs>
        <w:ind w:left="1440" w:hanging="360"/>
      </w:pPr>
      <w:rPr>
        <w:rFonts w:ascii="Courier New" w:hAnsi="Courier New" w:cs="HelveticaEE" w:hint="default"/>
      </w:rPr>
    </w:lvl>
    <w:lvl w:ilvl="2" w:tplc="CF7095E6" w:tentative="1">
      <w:start w:val="1"/>
      <w:numFmt w:val="bullet"/>
      <w:lvlText w:val=""/>
      <w:lvlJc w:val="left"/>
      <w:pPr>
        <w:tabs>
          <w:tab w:val="num" w:pos="2160"/>
        </w:tabs>
        <w:ind w:left="2160" w:hanging="360"/>
      </w:pPr>
      <w:rPr>
        <w:rFonts w:ascii="Wingdings" w:hAnsi="Wingdings" w:hint="default"/>
      </w:rPr>
    </w:lvl>
    <w:lvl w:ilvl="3" w:tplc="17EC369E" w:tentative="1">
      <w:start w:val="1"/>
      <w:numFmt w:val="bullet"/>
      <w:lvlText w:val=""/>
      <w:lvlJc w:val="left"/>
      <w:pPr>
        <w:tabs>
          <w:tab w:val="num" w:pos="2880"/>
        </w:tabs>
        <w:ind w:left="2880" w:hanging="360"/>
      </w:pPr>
      <w:rPr>
        <w:rFonts w:ascii="Symbol" w:hAnsi="Symbol" w:hint="default"/>
      </w:rPr>
    </w:lvl>
    <w:lvl w:ilvl="4" w:tplc="B09A724C" w:tentative="1">
      <w:start w:val="1"/>
      <w:numFmt w:val="bullet"/>
      <w:lvlText w:val="o"/>
      <w:lvlJc w:val="left"/>
      <w:pPr>
        <w:tabs>
          <w:tab w:val="num" w:pos="3600"/>
        </w:tabs>
        <w:ind w:left="3600" w:hanging="360"/>
      </w:pPr>
      <w:rPr>
        <w:rFonts w:ascii="Courier New" w:hAnsi="Courier New" w:cs="HelveticaEE" w:hint="default"/>
      </w:rPr>
    </w:lvl>
    <w:lvl w:ilvl="5" w:tplc="55ECBF6A" w:tentative="1">
      <w:start w:val="1"/>
      <w:numFmt w:val="bullet"/>
      <w:lvlText w:val=""/>
      <w:lvlJc w:val="left"/>
      <w:pPr>
        <w:tabs>
          <w:tab w:val="num" w:pos="4320"/>
        </w:tabs>
        <w:ind w:left="4320" w:hanging="360"/>
      </w:pPr>
      <w:rPr>
        <w:rFonts w:ascii="Wingdings" w:hAnsi="Wingdings" w:hint="default"/>
      </w:rPr>
    </w:lvl>
    <w:lvl w:ilvl="6" w:tplc="B7F0F740" w:tentative="1">
      <w:start w:val="1"/>
      <w:numFmt w:val="bullet"/>
      <w:lvlText w:val=""/>
      <w:lvlJc w:val="left"/>
      <w:pPr>
        <w:tabs>
          <w:tab w:val="num" w:pos="5040"/>
        </w:tabs>
        <w:ind w:left="5040" w:hanging="360"/>
      </w:pPr>
      <w:rPr>
        <w:rFonts w:ascii="Symbol" w:hAnsi="Symbol" w:hint="default"/>
      </w:rPr>
    </w:lvl>
    <w:lvl w:ilvl="7" w:tplc="1E004172" w:tentative="1">
      <w:start w:val="1"/>
      <w:numFmt w:val="bullet"/>
      <w:lvlText w:val="o"/>
      <w:lvlJc w:val="left"/>
      <w:pPr>
        <w:tabs>
          <w:tab w:val="num" w:pos="5760"/>
        </w:tabs>
        <w:ind w:left="5760" w:hanging="360"/>
      </w:pPr>
      <w:rPr>
        <w:rFonts w:ascii="Courier New" w:hAnsi="Courier New" w:cs="HelveticaEE" w:hint="default"/>
      </w:rPr>
    </w:lvl>
    <w:lvl w:ilvl="8" w:tplc="020CD200"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CB82648"/>
    <w:multiLevelType w:val="hybridMultilevel"/>
    <w:tmpl w:val="2A401E58"/>
    <w:lvl w:ilvl="0" w:tplc="B16C2278">
      <w:start w:val="3"/>
      <w:numFmt w:val="bullet"/>
      <w:pStyle w:val="kropa1"/>
      <w:lvlText w:val="-"/>
      <w:lvlJc w:val="left"/>
      <w:pPr>
        <w:tabs>
          <w:tab w:val="num" w:pos="1069"/>
        </w:tabs>
        <w:ind w:left="1069" w:hanging="360"/>
      </w:pPr>
      <w:rPr>
        <w:rFonts w:hint="default"/>
      </w:rPr>
    </w:lvl>
    <w:lvl w:ilvl="1" w:tplc="C97077DE">
      <w:numFmt w:val="decimal"/>
      <w:lvlText w:val=""/>
      <w:lvlJc w:val="left"/>
    </w:lvl>
    <w:lvl w:ilvl="2" w:tplc="E2AC645C">
      <w:numFmt w:val="decimal"/>
      <w:lvlText w:val=""/>
      <w:lvlJc w:val="left"/>
    </w:lvl>
    <w:lvl w:ilvl="3" w:tplc="B4941FD0">
      <w:numFmt w:val="decimal"/>
      <w:lvlText w:val=""/>
      <w:lvlJc w:val="left"/>
    </w:lvl>
    <w:lvl w:ilvl="4" w:tplc="F8A2FA2E">
      <w:numFmt w:val="decimal"/>
      <w:lvlText w:val=""/>
      <w:lvlJc w:val="left"/>
    </w:lvl>
    <w:lvl w:ilvl="5" w:tplc="66A2D9AA">
      <w:numFmt w:val="decimal"/>
      <w:lvlText w:val=""/>
      <w:lvlJc w:val="left"/>
    </w:lvl>
    <w:lvl w:ilvl="6" w:tplc="F0102F86">
      <w:numFmt w:val="decimal"/>
      <w:lvlText w:val=""/>
      <w:lvlJc w:val="left"/>
    </w:lvl>
    <w:lvl w:ilvl="7" w:tplc="7BB2B81C">
      <w:numFmt w:val="decimal"/>
      <w:lvlText w:val=""/>
      <w:lvlJc w:val="left"/>
    </w:lvl>
    <w:lvl w:ilvl="8" w:tplc="ACC219EA">
      <w:numFmt w:val="decimal"/>
      <w:lvlText w:val=""/>
      <w:lvlJc w:val="left"/>
    </w:lvl>
  </w:abstractNum>
  <w:abstractNum w:abstractNumId="81" w15:restartNumberingAfterBreak="0">
    <w:nsid w:val="3FD34BAD"/>
    <w:multiLevelType w:val="hybridMultilevel"/>
    <w:tmpl w:val="F51E4B34"/>
    <w:lvl w:ilvl="0" w:tplc="B1522888">
      <w:start w:val="1"/>
      <w:numFmt w:val="bullet"/>
      <w:lvlText w:val=""/>
      <w:lvlJc w:val="left"/>
      <w:pPr>
        <w:ind w:left="738" w:hanging="360"/>
      </w:pPr>
      <w:rPr>
        <w:rFonts w:ascii="Symbol" w:hAnsi="Symbol" w:hint="default"/>
      </w:rPr>
    </w:lvl>
    <w:lvl w:ilvl="1" w:tplc="04150003" w:tentative="1">
      <w:start w:val="1"/>
      <w:numFmt w:val="bullet"/>
      <w:lvlText w:val="o"/>
      <w:lvlJc w:val="left"/>
      <w:pPr>
        <w:ind w:left="1458" w:hanging="360"/>
      </w:pPr>
      <w:rPr>
        <w:rFonts w:ascii="Courier New" w:hAnsi="Courier New" w:cs="Courier New" w:hint="default"/>
      </w:rPr>
    </w:lvl>
    <w:lvl w:ilvl="2" w:tplc="04150005" w:tentative="1">
      <w:start w:val="1"/>
      <w:numFmt w:val="bullet"/>
      <w:lvlText w:val=""/>
      <w:lvlJc w:val="left"/>
      <w:pPr>
        <w:ind w:left="2178" w:hanging="360"/>
      </w:pPr>
      <w:rPr>
        <w:rFonts w:ascii="Wingdings" w:hAnsi="Wingdings" w:hint="default"/>
      </w:rPr>
    </w:lvl>
    <w:lvl w:ilvl="3" w:tplc="04150001" w:tentative="1">
      <w:start w:val="1"/>
      <w:numFmt w:val="bullet"/>
      <w:lvlText w:val=""/>
      <w:lvlJc w:val="left"/>
      <w:pPr>
        <w:ind w:left="2898" w:hanging="360"/>
      </w:pPr>
      <w:rPr>
        <w:rFonts w:ascii="Symbol" w:hAnsi="Symbol" w:hint="default"/>
      </w:rPr>
    </w:lvl>
    <w:lvl w:ilvl="4" w:tplc="04150003" w:tentative="1">
      <w:start w:val="1"/>
      <w:numFmt w:val="bullet"/>
      <w:lvlText w:val="o"/>
      <w:lvlJc w:val="left"/>
      <w:pPr>
        <w:ind w:left="3618" w:hanging="360"/>
      </w:pPr>
      <w:rPr>
        <w:rFonts w:ascii="Courier New" w:hAnsi="Courier New" w:cs="Courier New" w:hint="default"/>
      </w:rPr>
    </w:lvl>
    <w:lvl w:ilvl="5" w:tplc="04150005" w:tentative="1">
      <w:start w:val="1"/>
      <w:numFmt w:val="bullet"/>
      <w:lvlText w:val=""/>
      <w:lvlJc w:val="left"/>
      <w:pPr>
        <w:ind w:left="4338" w:hanging="360"/>
      </w:pPr>
      <w:rPr>
        <w:rFonts w:ascii="Wingdings" w:hAnsi="Wingdings" w:hint="default"/>
      </w:rPr>
    </w:lvl>
    <w:lvl w:ilvl="6" w:tplc="04150001" w:tentative="1">
      <w:start w:val="1"/>
      <w:numFmt w:val="bullet"/>
      <w:lvlText w:val=""/>
      <w:lvlJc w:val="left"/>
      <w:pPr>
        <w:ind w:left="5058" w:hanging="360"/>
      </w:pPr>
      <w:rPr>
        <w:rFonts w:ascii="Symbol" w:hAnsi="Symbol" w:hint="default"/>
      </w:rPr>
    </w:lvl>
    <w:lvl w:ilvl="7" w:tplc="04150003" w:tentative="1">
      <w:start w:val="1"/>
      <w:numFmt w:val="bullet"/>
      <w:lvlText w:val="o"/>
      <w:lvlJc w:val="left"/>
      <w:pPr>
        <w:ind w:left="5778" w:hanging="360"/>
      </w:pPr>
      <w:rPr>
        <w:rFonts w:ascii="Courier New" w:hAnsi="Courier New" w:cs="Courier New" w:hint="default"/>
      </w:rPr>
    </w:lvl>
    <w:lvl w:ilvl="8" w:tplc="04150005" w:tentative="1">
      <w:start w:val="1"/>
      <w:numFmt w:val="bullet"/>
      <w:lvlText w:val=""/>
      <w:lvlJc w:val="left"/>
      <w:pPr>
        <w:ind w:left="6498" w:hanging="360"/>
      </w:pPr>
      <w:rPr>
        <w:rFonts w:ascii="Wingdings" w:hAnsi="Wingdings" w:hint="default"/>
      </w:rPr>
    </w:lvl>
  </w:abstractNum>
  <w:abstractNum w:abstractNumId="82" w15:restartNumberingAfterBreak="0">
    <w:nsid w:val="42B72B11"/>
    <w:multiLevelType w:val="hybridMultilevel"/>
    <w:tmpl w:val="B7B4E48A"/>
    <w:lvl w:ilvl="0" w:tplc="6C58E5E6">
      <w:start w:val="1"/>
      <w:numFmt w:val="bullet"/>
      <w:pStyle w:val="kropa10"/>
      <w:lvlText w:val=""/>
      <w:lvlJc w:val="left"/>
      <w:pPr>
        <w:tabs>
          <w:tab w:val="num" w:pos="360"/>
        </w:tabs>
        <w:ind w:left="360" w:hanging="360"/>
      </w:pPr>
      <w:rPr>
        <w:rFonts w:ascii="Symbol" w:hAnsi="Symbol" w:hint="default"/>
        <w:sz w:val="18"/>
      </w:rPr>
    </w:lvl>
    <w:lvl w:ilvl="1" w:tplc="3FE6D0A2">
      <w:numFmt w:val="decimal"/>
      <w:lvlText w:val=""/>
      <w:lvlJc w:val="left"/>
    </w:lvl>
    <w:lvl w:ilvl="2" w:tplc="4D0C47D2">
      <w:numFmt w:val="decimal"/>
      <w:lvlText w:val=""/>
      <w:lvlJc w:val="left"/>
    </w:lvl>
    <w:lvl w:ilvl="3" w:tplc="9C42FBCA">
      <w:numFmt w:val="decimal"/>
      <w:lvlText w:val=""/>
      <w:lvlJc w:val="left"/>
    </w:lvl>
    <w:lvl w:ilvl="4" w:tplc="2A046046">
      <w:numFmt w:val="decimal"/>
      <w:lvlText w:val=""/>
      <w:lvlJc w:val="left"/>
    </w:lvl>
    <w:lvl w:ilvl="5" w:tplc="D2709ACA">
      <w:numFmt w:val="decimal"/>
      <w:lvlText w:val=""/>
      <w:lvlJc w:val="left"/>
    </w:lvl>
    <w:lvl w:ilvl="6" w:tplc="A1909F34">
      <w:numFmt w:val="decimal"/>
      <w:lvlText w:val=""/>
      <w:lvlJc w:val="left"/>
    </w:lvl>
    <w:lvl w:ilvl="7" w:tplc="393ABFEE">
      <w:numFmt w:val="decimal"/>
      <w:lvlText w:val=""/>
      <w:lvlJc w:val="left"/>
    </w:lvl>
    <w:lvl w:ilvl="8" w:tplc="C1F687D6">
      <w:numFmt w:val="decimal"/>
      <w:lvlText w:val=""/>
      <w:lvlJc w:val="left"/>
    </w:lvl>
  </w:abstractNum>
  <w:abstractNum w:abstractNumId="83" w15:restartNumberingAfterBreak="0">
    <w:nsid w:val="437D5968"/>
    <w:multiLevelType w:val="hybridMultilevel"/>
    <w:tmpl w:val="8604E9F6"/>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3944343"/>
    <w:multiLevelType w:val="multilevel"/>
    <w:tmpl w:val="338CF9E2"/>
    <w:styleLink w:val="WWNum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1.%2.%3."/>
      <w:lvlJc w:val="left"/>
      <w:pPr>
        <w:ind w:left="2160" w:hanging="360"/>
      </w:pPr>
      <w:rPr>
        <w:u w:val="none"/>
      </w:rPr>
    </w:lvl>
    <w:lvl w:ilvl="3">
      <w:start w:val="1"/>
      <w:numFmt w:val="lowerLetter"/>
      <w:lvlText w:val="%1.%2.%3.%4."/>
      <w:lvlJc w:val="left"/>
      <w:pPr>
        <w:ind w:left="2880" w:hanging="360"/>
      </w:pPr>
      <w:rPr>
        <w:u w:val="none"/>
      </w:rPr>
    </w:lvl>
    <w:lvl w:ilvl="4">
      <w:start w:val="1"/>
      <w:numFmt w:val="lowerRoman"/>
      <w:lvlText w:val="%1.%2.%3.%4.%5."/>
      <w:lvlJc w:val="right"/>
      <w:pPr>
        <w:ind w:left="3600" w:hanging="360"/>
      </w:pPr>
      <w:rPr>
        <w:u w:val="none"/>
      </w:rPr>
    </w:lvl>
    <w:lvl w:ilvl="5">
      <w:start w:val="1"/>
      <w:numFmt w:val="decimal"/>
      <w:lvlText w:val="%1.%2.%3.%4.%5.%6."/>
      <w:lvlJc w:val="left"/>
      <w:pPr>
        <w:ind w:left="4320" w:hanging="360"/>
      </w:pPr>
      <w:rPr>
        <w:u w:val="none"/>
      </w:rPr>
    </w:lvl>
    <w:lvl w:ilvl="6">
      <w:start w:val="1"/>
      <w:numFmt w:val="lowerLetter"/>
      <w:lvlText w:val="%1.%2.%3.%4.%5.%6.%7."/>
      <w:lvlJc w:val="left"/>
      <w:pPr>
        <w:ind w:left="5040" w:hanging="360"/>
      </w:pPr>
      <w:rPr>
        <w:u w:val="none"/>
      </w:rPr>
    </w:lvl>
    <w:lvl w:ilvl="7">
      <w:start w:val="1"/>
      <w:numFmt w:val="lowerRoman"/>
      <w:lvlText w:val="%1.%2.%3.%4.%5.%6.%7.%8."/>
      <w:lvlJc w:val="right"/>
      <w:pPr>
        <w:ind w:left="5760" w:hanging="360"/>
      </w:pPr>
      <w:rPr>
        <w:u w:val="none"/>
      </w:rPr>
    </w:lvl>
    <w:lvl w:ilvl="8">
      <w:start w:val="1"/>
      <w:numFmt w:val="decimal"/>
      <w:lvlText w:val="%1.%2.%3.%4.%5.%6.%7.%8.%9."/>
      <w:lvlJc w:val="left"/>
      <w:pPr>
        <w:ind w:left="6480" w:hanging="360"/>
      </w:pPr>
      <w:rPr>
        <w:u w:val="none"/>
      </w:rPr>
    </w:lvl>
  </w:abstractNum>
  <w:abstractNum w:abstractNumId="85" w15:restartNumberingAfterBreak="0">
    <w:nsid w:val="45BF67EF"/>
    <w:multiLevelType w:val="hybridMultilevel"/>
    <w:tmpl w:val="1084F6EA"/>
    <w:lvl w:ilvl="0" w:tplc="E38AB3FE">
      <w:start w:val="1"/>
      <w:numFmt w:val="bullet"/>
      <w:pStyle w:val="wylicztroj1timVerdana"/>
      <w:lvlText w:val=""/>
      <w:lvlJc w:val="left"/>
      <w:pPr>
        <w:tabs>
          <w:tab w:val="num" w:pos="360"/>
        </w:tabs>
        <w:ind w:left="340" w:hanging="340"/>
      </w:pPr>
      <w:rPr>
        <w:rFonts w:ascii="Symbol" w:hAnsi="Symbol" w:hint="default"/>
      </w:rPr>
    </w:lvl>
    <w:lvl w:ilvl="1" w:tplc="B9CA1B3C">
      <w:numFmt w:val="decimal"/>
      <w:lvlText w:val=""/>
      <w:lvlJc w:val="left"/>
    </w:lvl>
    <w:lvl w:ilvl="2" w:tplc="1BCA6B4E">
      <w:numFmt w:val="decimal"/>
      <w:lvlText w:val=""/>
      <w:lvlJc w:val="left"/>
    </w:lvl>
    <w:lvl w:ilvl="3" w:tplc="2D44E5D6">
      <w:numFmt w:val="decimal"/>
      <w:lvlText w:val=""/>
      <w:lvlJc w:val="left"/>
    </w:lvl>
    <w:lvl w:ilvl="4" w:tplc="EE2CC6BE">
      <w:numFmt w:val="decimal"/>
      <w:lvlText w:val=""/>
      <w:lvlJc w:val="left"/>
    </w:lvl>
    <w:lvl w:ilvl="5" w:tplc="1DB885B4">
      <w:numFmt w:val="decimal"/>
      <w:lvlText w:val=""/>
      <w:lvlJc w:val="left"/>
    </w:lvl>
    <w:lvl w:ilvl="6" w:tplc="ABE05CD6">
      <w:numFmt w:val="decimal"/>
      <w:lvlText w:val=""/>
      <w:lvlJc w:val="left"/>
    </w:lvl>
    <w:lvl w:ilvl="7" w:tplc="139A7E1E">
      <w:numFmt w:val="decimal"/>
      <w:lvlText w:val=""/>
      <w:lvlJc w:val="left"/>
    </w:lvl>
    <w:lvl w:ilvl="8" w:tplc="BC8CE22E">
      <w:numFmt w:val="decimal"/>
      <w:lvlText w:val=""/>
      <w:lvlJc w:val="left"/>
    </w:lvl>
  </w:abstractNum>
  <w:abstractNum w:abstractNumId="86" w15:restartNumberingAfterBreak="0">
    <w:nsid w:val="45C30FFF"/>
    <w:multiLevelType w:val="hybridMultilevel"/>
    <w:tmpl w:val="EE7A4102"/>
    <w:lvl w:ilvl="0" w:tplc="6546AA98">
      <w:start w:val="1"/>
      <w:numFmt w:val="bullet"/>
      <w:lvlText w:val=""/>
      <w:lvlJc w:val="left"/>
      <w:pPr>
        <w:ind w:left="1096" w:hanging="360"/>
      </w:pPr>
      <w:rPr>
        <w:rFonts w:ascii="Symbol" w:hAnsi="Symbol" w:hint="default"/>
      </w:rPr>
    </w:lvl>
    <w:lvl w:ilvl="1" w:tplc="04150003" w:tentative="1">
      <w:start w:val="1"/>
      <w:numFmt w:val="bullet"/>
      <w:lvlText w:val="o"/>
      <w:lvlJc w:val="left"/>
      <w:pPr>
        <w:ind w:left="1816" w:hanging="360"/>
      </w:pPr>
      <w:rPr>
        <w:rFonts w:ascii="Courier New" w:hAnsi="Courier New" w:cs="Courier New" w:hint="default"/>
      </w:rPr>
    </w:lvl>
    <w:lvl w:ilvl="2" w:tplc="04150005" w:tentative="1">
      <w:start w:val="1"/>
      <w:numFmt w:val="bullet"/>
      <w:lvlText w:val=""/>
      <w:lvlJc w:val="left"/>
      <w:pPr>
        <w:ind w:left="2536" w:hanging="360"/>
      </w:pPr>
      <w:rPr>
        <w:rFonts w:ascii="Wingdings" w:hAnsi="Wingdings" w:hint="default"/>
      </w:rPr>
    </w:lvl>
    <w:lvl w:ilvl="3" w:tplc="04150001" w:tentative="1">
      <w:start w:val="1"/>
      <w:numFmt w:val="bullet"/>
      <w:lvlText w:val=""/>
      <w:lvlJc w:val="left"/>
      <w:pPr>
        <w:ind w:left="3256" w:hanging="360"/>
      </w:pPr>
      <w:rPr>
        <w:rFonts w:ascii="Symbol" w:hAnsi="Symbol" w:hint="default"/>
      </w:rPr>
    </w:lvl>
    <w:lvl w:ilvl="4" w:tplc="04150003" w:tentative="1">
      <w:start w:val="1"/>
      <w:numFmt w:val="bullet"/>
      <w:lvlText w:val="o"/>
      <w:lvlJc w:val="left"/>
      <w:pPr>
        <w:ind w:left="3976" w:hanging="360"/>
      </w:pPr>
      <w:rPr>
        <w:rFonts w:ascii="Courier New" w:hAnsi="Courier New" w:cs="Courier New" w:hint="default"/>
      </w:rPr>
    </w:lvl>
    <w:lvl w:ilvl="5" w:tplc="04150005" w:tentative="1">
      <w:start w:val="1"/>
      <w:numFmt w:val="bullet"/>
      <w:lvlText w:val=""/>
      <w:lvlJc w:val="left"/>
      <w:pPr>
        <w:ind w:left="4696" w:hanging="360"/>
      </w:pPr>
      <w:rPr>
        <w:rFonts w:ascii="Wingdings" w:hAnsi="Wingdings" w:hint="default"/>
      </w:rPr>
    </w:lvl>
    <w:lvl w:ilvl="6" w:tplc="04150001" w:tentative="1">
      <w:start w:val="1"/>
      <w:numFmt w:val="bullet"/>
      <w:lvlText w:val=""/>
      <w:lvlJc w:val="left"/>
      <w:pPr>
        <w:ind w:left="5416" w:hanging="360"/>
      </w:pPr>
      <w:rPr>
        <w:rFonts w:ascii="Symbol" w:hAnsi="Symbol" w:hint="default"/>
      </w:rPr>
    </w:lvl>
    <w:lvl w:ilvl="7" w:tplc="04150003" w:tentative="1">
      <w:start w:val="1"/>
      <w:numFmt w:val="bullet"/>
      <w:lvlText w:val="o"/>
      <w:lvlJc w:val="left"/>
      <w:pPr>
        <w:ind w:left="6136" w:hanging="360"/>
      </w:pPr>
      <w:rPr>
        <w:rFonts w:ascii="Courier New" w:hAnsi="Courier New" w:cs="Courier New" w:hint="default"/>
      </w:rPr>
    </w:lvl>
    <w:lvl w:ilvl="8" w:tplc="04150005" w:tentative="1">
      <w:start w:val="1"/>
      <w:numFmt w:val="bullet"/>
      <w:lvlText w:val=""/>
      <w:lvlJc w:val="left"/>
      <w:pPr>
        <w:ind w:left="6856" w:hanging="360"/>
      </w:pPr>
      <w:rPr>
        <w:rFonts w:ascii="Wingdings" w:hAnsi="Wingdings" w:hint="default"/>
      </w:rPr>
    </w:lvl>
  </w:abstractNum>
  <w:abstractNum w:abstractNumId="87" w15:restartNumberingAfterBreak="0">
    <w:nsid w:val="46F43858"/>
    <w:multiLevelType w:val="hybridMultilevel"/>
    <w:tmpl w:val="CE7CFF98"/>
    <w:lvl w:ilvl="0" w:tplc="856CECAE">
      <w:start w:val="1"/>
      <w:numFmt w:val="bullet"/>
      <w:pStyle w:val="wylicztroj1tim"/>
      <w:lvlText w:val=""/>
      <w:lvlJc w:val="left"/>
      <w:pPr>
        <w:tabs>
          <w:tab w:val="num" w:pos="360"/>
        </w:tabs>
        <w:ind w:left="360" w:hanging="360"/>
      </w:pPr>
      <w:rPr>
        <w:rFonts w:ascii="Wingdings" w:hAnsi="Wingdings" w:hint="default"/>
      </w:rPr>
    </w:lvl>
    <w:lvl w:ilvl="1" w:tplc="581E0184">
      <w:numFmt w:val="decimal"/>
      <w:lvlText w:val=""/>
      <w:lvlJc w:val="left"/>
    </w:lvl>
    <w:lvl w:ilvl="2" w:tplc="78C81D32">
      <w:numFmt w:val="decimal"/>
      <w:lvlText w:val=""/>
      <w:lvlJc w:val="left"/>
    </w:lvl>
    <w:lvl w:ilvl="3" w:tplc="80DC1F2A">
      <w:numFmt w:val="decimal"/>
      <w:lvlText w:val=""/>
      <w:lvlJc w:val="left"/>
    </w:lvl>
    <w:lvl w:ilvl="4" w:tplc="118CA206">
      <w:numFmt w:val="decimal"/>
      <w:lvlText w:val=""/>
      <w:lvlJc w:val="left"/>
    </w:lvl>
    <w:lvl w:ilvl="5" w:tplc="56046A9C">
      <w:numFmt w:val="decimal"/>
      <w:lvlText w:val=""/>
      <w:lvlJc w:val="left"/>
    </w:lvl>
    <w:lvl w:ilvl="6" w:tplc="5F92EBD6">
      <w:numFmt w:val="decimal"/>
      <w:lvlText w:val=""/>
      <w:lvlJc w:val="left"/>
    </w:lvl>
    <w:lvl w:ilvl="7" w:tplc="0AFE220E">
      <w:numFmt w:val="decimal"/>
      <w:lvlText w:val=""/>
      <w:lvlJc w:val="left"/>
    </w:lvl>
    <w:lvl w:ilvl="8" w:tplc="F8520F82">
      <w:numFmt w:val="decimal"/>
      <w:lvlText w:val=""/>
      <w:lvlJc w:val="left"/>
    </w:lvl>
  </w:abstractNum>
  <w:abstractNum w:abstractNumId="88" w15:restartNumberingAfterBreak="0">
    <w:nsid w:val="47D166C1"/>
    <w:multiLevelType w:val="hybridMultilevel"/>
    <w:tmpl w:val="B5921B54"/>
    <w:lvl w:ilvl="0" w:tplc="04150001">
      <w:start w:val="1"/>
      <w:numFmt w:val="decimal"/>
      <w:pStyle w:val="L5pz"/>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89" w15:restartNumberingAfterBreak="0">
    <w:nsid w:val="4AB25E7D"/>
    <w:multiLevelType w:val="multilevel"/>
    <w:tmpl w:val="7BD62918"/>
    <w:lvl w:ilvl="0">
      <w:start w:val="1"/>
      <w:numFmt w:val="bullet"/>
      <w:pStyle w:val="kropka2"/>
      <w:lvlText w:val=""/>
      <w:lvlJc w:val="left"/>
      <w:pPr>
        <w:tabs>
          <w:tab w:val="num" w:pos="567"/>
        </w:tabs>
        <w:ind w:left="567" w:hanging="56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B624077"/>
    <w:multiLevelType w:val="hybridMultilevel"/>
    <w:tmpl w:val="CCA0D3AC"/>
    <w:lvl w:ilvl="0" w:tplc="E9C01B60">
      <w:start w:val="1"/>
      <w:numFmt w:val="decimal"/>
      <w:pStyle w:val="L6pz"/>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B891785"/>
    <w:multiLevelType w:val="hybridMultilevel"/>
    <w:tmpl w:val="EC18FE7E"/>
    <w:lvl w:ilvl="0" w:tplc="9E546CE4">
      <w:start w:val="15"/>
      <w:numFmt w:val="upperRoman"/>
      <w:lvlText w:val="%1."/>
      <w:lvlJc w:val="left"/>
      <w:pPr>
        <w:ind w:left="2700" w:hanging="72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92" w15:restartNumberingAfterBreak="0">
    <w:nsid w:val="4C801C86"/>
    <w:multiLevelType w:val="hybridMultilevel"/>
    <w:tmpl w:val="F9F83012"/>
    <w:lvl w:ilvl="0" w:tplc="0808A0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CB873CF"/>
    <w:multiLevelType w:val="hybridMultilevel"/>
    <w:tmpl w:val="8EC0E4BC"/>
    <w:lvl w:ilvl="0" w:tplc="133C5D5C">
      <w:start w:val="1"/>
      <w:numFmt w:val="decimal"/>
      <w:pStyle w:val="opissymboli"/>
      <w:lvlText w:val="%1."/>
      <w:lvlJc w:val="left"/>
      <w:pPr>
        <w:tabs>
          <w:tab w:val="num" w:pos="1843"/>
        </w:tabs>
        <w:ind w:left="1843" w:hanging="42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4D56121F"/>
    <w:multiLevelType w:val="hybridMultilevel"/>
    <w:tmpl w:val="C5F043FA"/>
    <w:lvl w:ilvl="0" w:tplc="6546AA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96"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7" w15:restartNumberingAfterBreak="0">
    <w:nsid w:val="4FBF0FAD"/>
    <w:multiLevelType w:val="hybridMultilevel"/>
    <w:tmpl w:val="08DA0954"/>
    <w:lvl w:ilvl="0" w:tplc="04150015">
      <w:start w:val="1"/>
      <w:numFmt w:val="lowerLetter"/>
      <w:pStyle w:val="N3pz"/>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0051F8E"/>
    <w:multiLevelType w:val="hybridMultilevel"/>
    <w:tmpl w:val="85C0825C"/>
    <w:lvl w:ilvl="0" w:tplc="48B4A522">
      <w:start w:val="3"/>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067388E"/>
    <w:multiLevelType w:val="hybridMultilevel"/>
    <w:tmpl w:val="93E6580E"/>
    <w:lvl w:ilvl="0" w:tplc="0808A0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518474F5"/>
    <w:multiLevelType w:val="hybridMultilevel"/>
    <w:tmpl w:val="3C748762"/>
    <w:lvl w:ilvl="0" w:tplc="526A1D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52694E18"/>
    <w:multiLevelType w:val="multilevel"/>
    <w:tmpl w:val="DF44BA6E"/>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15:restartNumberingAfterBreak="0">
    <w:nsid w:val="52DB6549"/>
    <w:multiLevelType w:val="hybridMultilevel"/>
    <w:tmpl w:val="8CF063EA"/>
    <w:lvl w:ilvl="0" w:tplc="A15A8C98">
      <w:start w:val="1"/>
      <w:numFmt w:val="bullet"/>
      <w:lvlText w:val=""/>
      <w:lvlJc w:val="left"/>
      <w:pPr>
        <w:ind w:left="1429" w:hanging="360"/>
      </w:pPr>
      <w:rPr>
        <w:rFonts w:ascii="Symbol" w:hAnsi="Symbol" w:hint="default"/>
        <w:lang w:val="pl-PL"/>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3" w15:restartNumberingAfterBreak="0">
    <w:nsid w:val="537441FC"/>
    <w:multiLevelType w:val="hybridMultilevel"/>
    <w:tmpl w:val="9CD07826"/>
    <w:lvl w:ilvl="0" w:tplc="A15A8C98">
      <w:start w:val="1"/>
      <w:numFmt w:val="bullet"/>
      <w:lvlText w:val=""/>
      <w:lvlJc w:val="left"/>
      <w:pPr>
        <w:ind w:left="720" w:hanging="360"/>
      </w:pPr>
      <w:rPr>
        <w:rFonts w:ascii="Symbol" w:hAnsi="Symbol" w:hint="default"/>
        <w:lang w:val="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53A531A8"/>
    <w:multiLevelType w:val="hybridMultilevel"/>
    <w:tmpl w:val="1A8A9400"/>
    <w:lvl w:ilvl="0" w:tplc="D796269A">
      <w:start w:val="1"/>
      <w:numFmt w:val="decimal"/>
      <w:pStyle w:val="Listanumerowana"/>
      <w:lvlText w:val="%1."/>
      <w:lvlJc w:val="left"/>
      <w:pPr>
        <w:tabs>
          <w:tab w:val="num" w:pos="717"/>
        </w:tabs>
        <w:ind w:left="717" w:hanging="360"/>
      </w:pPr>
    </w:lvl>
    <w:lvl w:ilvl="1" w:tplc="5DEEF9DE">
      <w:start w:val="5"/>
      <w:numFmt w:val="bullet"/>
      <w:lvlText w:val="-"/>
      <w:lvlJc w:val="left"/>
      <w:pPr>
        <w:tabs>
          <w:tab w:val="num" w:pos="1440"/>
        </w:tabs>
        <w:ind w:left="1440" w:hanging="360"/>
      </w:pPr>
      <w:rPr>
        <w:rFonts w:ascii="Times New Roman" w:eastAsia="Times New Roman" w:hAnsi="Times New Roman" w:cs="Times New Roman" w:hint="default"/>
      </w:rPr>
    </w:lvl>
    <w:lvl w:ilvl="2" w:tplc="782A4C3E">
      <w:start w:val="1"/>
      <w:numFmt w:val="decimal"/>
      <w:lvlText w:val="%3."/>
      <w:lvlJc w:val="left"/>
      <w:pPr>
        <w:tabs>
          <w:tab w:val="num" w:pos="2160"/>
        </w:tabs>
        <w:ind w:left="2160" w:hanging="360"/>
      </w:pPr>
    </w:lvl>
    <w:lvl w:ilvl="3" w:tplc="4BC0592C">
      <w:start w:val="1"/>
      <w:numFmt w:val="decimal"/>
      <w:lvlText w:val="%4."/>
      <w:lvlJc w:val="left"/>
      <w:pPr>
        <w:tabs>
          <w:tab w:val="num" w:pos="2880"/>
        </w:tabs>
        <w:ind w:left="2880" w:hanging="360"/>
      </w:pPr>
    </w:lvl>
    <w:lvl w:ilvl="4" w:tplc="51441F76">
      <w:start w:val="1"/>
      <w:numFmt w:val="decimal"/>
      <w:lvlText w:val="%5."/>
      <w:lvlJc w:val="left"/>
      <w:pPr>
        <w:tabs>
          <w:tab w:val="num" w:pos="3600"/>
        </w:tabs>
        <w:ind w:left="3600" w:hanging="360"/>
      </w:pPr>
    </w:lvl>
    <w:lvl w:ilvl="5" w:tplc="35986608">
      <w:start w:val="1"/>
      <w:numFmt w:val="decimal"/>
      <w:lvlText w:val="%6."/>
      <w:lvlJc w:val="left"/>
      <w:pPr>
        <w:tabs>
          <w:tab w:val="num" w:pos="4320"/>
        </w:tabs>
        <w:ind w:left="4320" w:hanging="360"/>
      </w:pPr>
    </w:lvl>
    <w:lvl w:ilvl="6" w:tplc="C08C4EE2">
      <w:start w:val="1"/>
      <w:numFmt w:val="decimal"/>
      <w:lvlText w:val="%7."/>
      <w:lvlJc w:val="left"/>
      <w:pPr>
        <w:tabs>
          <w:tab w:val="num" w:pos="5040"/>
        </w:tabs>
        <w:ind w:left="5040" w:hanging="360"/>
      </w:pPr>
    </w:lvl>
    <w:lvl w:ilvl="7" w:tplc="A9F49FD0">
      <w:start w:val="1"/>
      <w:numFmt w:val="decimal"/>
      <w:lvlText w:val="%8."/>
      <w:lvlJc w:val="left"/>
      <w:pPr>
        <w:tabs>
          <w:tab w:val="num" w:pos="5760"/>
        </w:tabs>
        <w:ind w:left="5760" w:hanging="360"/>
      </w:pPr>
    </w:lvl>
    <w:lvl w:ilvl="8" w:tplc="5E94E5BC">
      <w:start w:val="1"/>
      <w:numFmt w:val="decimal"/>
      <w:lvlText w:val="%9."/>
      <w:lvlJc w:val="left"/>
      <w:pPr>
        <w:tabs>
          <w:tab w:val="num" w:pos="6480"/>
        </w:tabs>
        <w:ind w:left="6480" w:hanging="360"/>
      </w:pPr>
    </w:lvl>
  </w:abstractNum>
  <w:abstractNum w:abstractNumId="105" w15:restartNumberingAfterBreak="0">
    <w:nsid w:val="53EF4A98"/>
    <w:multiLevelType w:val="hybridMultilevel"/>
    <w:tmpl w:val="40C07B7E"/>
    <w:lvl w:ilvl="0" w:tplc="0DA82A5C">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tplc="896800C2">
      <w:start w:val="1"/>
      <w:numFmt w:val="lowerLetter"/>
      <w:lvlText w:val="%2)"/>
      <w:lvlJc w:val="left"/>
      <w:pPr>
        <w:tabs>
          <w:tab w:val="num" w:pos="1440"/>
        </w:tabs>
        <w:ind w:left="1440" w:hanging="360"/>
      </w:pPr>
      <w:rPr>
        <w:rFonts w:hint="default"/>
        <w:sz w:val="20"/>
        <w:szCs w:val="20"/>
      </w:rPr>
    </w:lvl>
    <w:lvl w:ilvl="2" w:tplc="62863382">
      <w:start w:val="1"/>
      <w:numFmt w:val="bullet"/>
      <w:lvlText w:val=""/>
      <w:lvlJc w:val="left"/>
      <w:pPr>
        <w:tabs>
          <w:tab w:val="num" w:pos="2160"/>
        </w:tabs>
        <w:ind w:left="2160" w:hanging="360"/>
      </w:pPr>
      <w:rPr>
        <w:rFonts w:ascii="Wingdings" w:hAnsi="Wingdings" w:cs="Wingdings" w:hint="default"/>
      </w:rPr>
    </w:lvl>
    <w:lvl w:ilvl="3" w:tplc="6CFC65F4">
      <w:start w:val="1"/>
      <w:numFmt w:val="bullet"/>
      <w:lvlText w:val=""/>
      <w:lvlJc w:val="left"/>
      <w:pPr>
        <w:tabs>
          <w:tab w:val="num" w:pos="2880"/>
        </w:tabs>
        <w:ind w:left="2880" w:hanging="360"/>
      </w:pPr>
      <w:rPr>
        <w:rFonts w:ascii="Symbol" w:hAnsi="Symbol" w:cs="Symbol" w:hint="default"/>
      </w:rPr>
    </w:lvl>
    <w:lvl w:ilvl="4" w:tplc="C010A17C">
      <w:start w:val="1"/>
      <w:numFmt w:val="bullet"/>
      <w:lvlText w:val="o"/>
      <w:lvlJc w:val="left"/>
      <w:pPr>
        <w:tabs>
          <w:tab w:val="num" w:pos="3600"/>
        </w:tabs>
        <w:ind w:left="3600" w:hanging="360"/>
      </w:pPr>
      <w:rPr>
        <w:rFonts w:ascii="Courier New" w:hAnsi="Courier New" w:cs="Courier New" w:hint="default"/>
      </w:rPr>
    </w:lvl>
    <w:lvl w:ilvl="5" w:tplc="8BFA59DA">
      <w:start w:val="1"/>
      <w:numFmt w:val="bullet"/>
      <w:lvlText w:val=""/>
      <w:lvlJc w:val="left"/>
      <w:pPr>
        <w:tabs>
          <w:tab w:val="num" w:pos="4320"/>
        </w:tabs>
        <w:ind w:left="4320" w:hanging="360"/>
      </w:pPr>
      <w:rPr>
        <w:rFonts w:ascii="Wingdings" w:hAnsi="Wingdings" w:cs="Wingdings" w:hint="default"/>
      </w:rPr>
    </w:lvl>
    <w:lvl w:ilvl="6" w:tplc="65584B16">
      <w:start w:val="1"/>
      <w:numFmt w:val="bullet"/>
      <w:lvlText w:val=""/>
      <w:lvlJc w:val="left"/>
      <w:pPr>
        <w:tabs>
          <w:tab w:val="num" w:pos="5040"/>
        </w:tabs>
        <w:ind w:left="5040" w:hanging="360"/>
      </w:pPr>
      <w:rPr>
        <w:rFonts w:ascii="Symbol" w:hAnsi="Symbol" w:cs="Symbol" w:hint="default"/>
      </w:rPr>
    </w:lvl>
    <w:lvl w:ilvl="7" w:tplc="DDC68E0E">
      <w:start w:val="1"/>
      <w:numFmt w:val="bullet"/>
      <w:lvlText w:val="o"/>
      <w:lvlJc w:val="left"/>
      <w:pPr>
        <w:tabs>
          <w:tab w:val="num" w:pos="5760"/>
        </w:tabs>
        <w:ind w:left="5760" w:hanging="360"/>
      </w:pPr>
      <w:rPr>
        <w:rFonts w:ascii="Courier New" w:hAnsi="Courier New" w:cs="Courier New" w:hint="default"/>
      </w:rPr>
    </w:lvl>
    <w:lvl w:ilvl="8" w:tplc="28CEDE40">
      <w:start w:val="1"/>
      <w:numFmt w:val="bullet"/>
      <w:lvlText w:val=""/>
      <w:lvlJc w:val="left"/>
      <w:pPr>
        <w:tabs>
          <w:tab w:val="num" w:pos="6480"/>
        </w:tabs>
        <w:ind w:left="6480" w:hanging="360"/>
      </w:pPr>
      <w:rPr>
        <w:rFonts w:ascii="Wingdings" w:hAnsi="Wingdings" w:cs="Wingdings" w:hint="default"/>
      </w:rPr>
    </w:lvl>
  </w:abstractNum>
  <w:abstractNum w:abstractNumId="106" w15:restartNumberingAfterBreak="0">
    <w:nsid w:val="5457663C"/>
    <w:multiLevelType w:val="hybridMultilevel"/>
    <w:tmpl w:val="92F42D32"/>
    <w:lvl w:ilvl="0" w:tplc="04150011">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5821258"/>
    <w:multiLevelType w:val="multilevel"/>
    <w:tmpl w:val="D6C27E46"/>
    <w:styleLink w:val="WWNum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108" w15:restartNumberingAfterBreak="0">
    <w:nsid w:val="5631545E"/>
    <w:multiLevelType w:val="hybridMultilevel"/>
    <w:tmpl w:val="832CC3E8"/>
    <w:lvl w:ilvl="0" w:tplc="15D6F5B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95D02FD"/>
    <w:multiLevelType w:val="hybridMultilevel"/>
    <w:tmpl w:val="A7DE6DA8"/>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5AB63947"/>
    <w:multiLevelType w:val="multilevel"/>
    <w:tmpl w:val="5D7603C8"/>
    <w:lvl w:ilvl="0">
      <w:start w:val="1"/>
      <w:numFmt w:val="decimal"/>
      <w:lvlText w:val="%1."/>
      <w:lvlJc w:val="left"/>
      <w:pPr>
        <w:tabs>
          <w:tab w:val="num" w:pos="1425"/>
        </w:tabs>
        <w:ind w:left="1425" w:hanging="1425"/>
      </w:pPr>
      <w:rPr>
        <w:rFonts w:hint="default"/>
      </w:rPr>
    </w:lvl>
    <w:lvl w:ilvl="1">
      <w:start w:val="1"/>
      <w:numFmt w:val="decimal"/>
      <w:isLgl/>
      <w:lvlText w:val="%1.%2."/>
      <w:lvlJc w:val="left"/>
      <w:pPr>
        <w:tabs>
          <w:tab w:val="num" w:pos="720"/>
        </w:tabs>
        <w:ind w:left="284" w:hanging="284"/>
      </w:pPr>
      <w:rPr>
        <w:rFonts w:hint="default"/>
        <w:b/>
        <w:i w:val="0"/>
      </w:rPr>
    </w:lvl>
    <w:lvl w:ilvl="2">
      <w:start w:val="1"/>
      <w:numFmt w:val="decimal"/>
      <w:pStyle w:val="-"/>
      <w:isLgl/>
      <w:lvlText w:val="%1.%2.%3."/>
      <w:lvlJc w:val="left"/>
      <w:pPr>
        <w:tabs>
          <w:tab w:val="num" w:pos="1425"/>
        </w:tabs>
        <w:ind w:left="1425" w:hanging="1425"/>
      </w:pPr>
      <w:rPr>
        <w:rFonts w:hint="default"/>
      </w:rPr>
    </w:lvl>
    <w:lvl w:ilvl="3">
      <w:start w:val="1"/>
      <w:numFmt w:val="decimal"/>
      <w:isLgl/>
      <w:lvlText w:val="%1.%2.%3.%4."/>
      <w:lvlJc w:val="left"/>
      <w:pPr>
        <w:tabs>
          <w:tab w:val="num" w:pos="1425"/>
        </w:tabs>
        <w:ind w:left="1425" w:hanging="1425"/>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1" w15:restartNumberingAfterBreak="0">
    <w:nsid w:val="5C55777A"/>
    <w:multiLevelType w:val="multilevel"/>
    <w:tmpl w:val="B1C44B7E"/>
    <w:styleLink w:val="WWNum4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lef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left"/>
      <w:pPr>
        <w:ind w:left="6480" w:hanging="360"/>
      </w:pPr>
      <w:rPr>
        <w:u w:val="none"/>
      </w:rPr>
    </w:lvl>
  </w:abstractNum>
  <w:abstractNum w:abstractNumId="112" w15:restartNumberingAfterBreak="0">
    <w:nsid w:val="5D392A4F"/>
    <w:multiLevelType w:val="hybridMultilevel"/>
    <w:tmpl w:val="84123624"/>
    <w:lvl w:ilvl="0" w:tplc="021C43DE">
      <w:start w:val="1"/>
      <w:numFmt w:val="bullet"/>
      <w:pStyle w:val="punkcik"/>
      <w:lvlText w:val=""/>
      <w:lvlJc w:val="left"/>
      <w:pPr>
        <w:tabs>
          <w:tab w:val="num" w:pos="1381"/>
        </w:tabs>
        <w:ind w:left="1304" w:hanging="283"/>
      </w:pPr>
      <w:rPr>
        <w:rFonts w:ascii="Symbol" w:hAnsi="Symbol" w:hint="default"/>
        <w:sz w:val="16"/>
      </w:rPr>
    </w:lvl>
    <w:lvl w:ilvl="1" w:tplc="EC4481A8">
      <w:numFmt w:val="decimal"/>
      <w:lvlText w:val=""/>
      <w:lvlJc w:val="left"/>
    </w:lvl>
    <w:lvl w:ilvl="2" w:tplc="961EA0E0">
      <w:numFmt w:val="decimal"/>
      <w:lvlText w:val=""/>
      <w:lvlJc w:val="left"/>
    </w:lvl>
    <w:lvl w:ilvl="3" w:tplc="61323298">
      <w:numFmt w:val="decimal"/>
      <w:lvlText w:val=""/>
      <w:lvlJc w:val="left"/>
    </w:lvl>
    <w:lvl w:ilvl="4" w:tplc="58203C3E">
      <w:numFmt w:val="decimal"/>
      <w:lvlText w:val=""/>
      <w:lvlJc w:val="left"/>
    </w:lvl>
    <w:lvl w:ilvl="5" w:tplc="9EFE2046">
      <w:numFmt w:val="decimal"/>
      <w:lvlText w:val=""/>
      <w:lvlJc w:val="left"/>
    </w:lvl>
    <w:lvl w:ilvl="6" w:tplc="93BE4834">
      <w:numFmt w:val="decimal"/>
      <w:lvlText w:val=""/>
      <w:lvlJc w:val="left"/>
    </w:lvl>
    <w:lvl w:ilvl="7" w:tplc="8B3E57AA">
      <w:numFmt w:val="decimal"/>
      <w:lvlText w:val=""/>
      <w:lvlJc w:val="left"/>
    </w:lvl>
    <w:lvl w:ilvl="8" w:tplc="98BE2040">
      <w:numFmt w:val="decimal"/>
      <w:lvlText w:val=""/>
      <w:lvlJc w:val="left"/>
    </w:lvl>
  </w:abstractNum>
  <w:abstractNum w:abstractNumId="113"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4"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E2A367F"/>
    <w:multiLevelType w:val="hybridMultilevel"/>
    <w:tmpl w:val="2D547856"/>
    <w:lvl w:ilvl="0" w:tplc="D9624788">
      <w:start w:val="1"/>
      <w:numFmt w:val="lowerLetter"/>
      <w:pStyle w:val="N4pz"/>
      <w:lvlText w:val="%1)"/>
      <w:lvlJc w:val="left"/>
      <w:pPr>
        <w:ind w:left="786" w:hanging="360"/>
      </w:pPr>
      <w:rPr>
        <w:rFonts w:hint="default"/>
      </w:rPr>
    </w:lvl>
    <w:lvl w:ilvl="1" w:tplc="7F209242" w:tentative="1">
      <w:start w:val="1"/>
      <w:numFmt w:val="lowerLetter"/>
      <w:lvlText w:val="%2."/>
      <w:lvlJc w:val="left"/>
      <w:pPr>
        <w:ind w:left="1506" w:hanging="360"/>
      </w:pPr>
    </w:lvl>
    <w:lvl w:ilvl="2" w:tplc="506C9E72" w:tentative="1">
      <w:start w:val="1"/>
      <w:numFmt w:val="lowerRoman"/>
      <w:lvlText w:val="%3."/>
      <w:lvlJc w:val="right"/>
      <w:pPr>
        <w:ind w:left="2226" w:hanging="180"/>
      </w:pPr>
    </w:lvl>
    <w:lvl w:ilvl="3" w:tplc="1FE05C66" w:tentative="1">
      <w:start w:val="1"/>
      <w:numFmt w:val="decimal"/>
      <w:lvlText w:val="%4."/>
      <w:lvlJc w:val="left"/>
      <w:pPr>
        <w:ind w:left="2946" w:hanging="360"/>
      </w:pPr>
    </w:lvl>
    <w:lvl w:ilvl="4" w:tplc="19F65A2E" w:tentative="1">
      <w:start w:val="1"/>
      <w:numFmt w:val="lowerLetter"/>
      <w:lvlText w:val="%5."/>
      <w:lvlJc w:val="left"/>
      <w:pPr>
        <w:ind w:left="3666" w:hanging="360"/>
      </w:pPr>
    </w:lvl>
    <w:lvl w:ilvl="5" w:tplc="1DDE4946" w:tentative="1">
      <w:start w:val="1"/>
      <w:numFmt w:val="lowerRoman"/>
      <w:lvlText w:val="%6."/>
      <w:lvlJc w:val="right"/>
      <w:pPr>
        <w:ind w:left="4386" w:hanging="180"/>
      </w:pPr>
    </w:lvl>
    <w:lvl w:ilvl="6" w:tplc="665C7322" w:tentative="1">
      <w:start w:val="1"/>
      <w:numFmt w:val="decimal"/>
      <w:lvlText w:val="%7."/>
      <w:lvlJc w:val="left"/>
      <w:pPr>
        <w:ind w:left="5106" w:hanging="360"/>
      </w:pPr>
    </w:lvl>
    <w:lvl w:ilvl="7" w:tplc="6CCC28E0" w:tentative="1">
      <w:start w:val="1"/>
      <w:numFmt w:val="lowerLetter"/>
      <w:lvlText w:val="%8."/>
      <w:lvlJc w:val="left"/>
      <w:pPr>
        <w:ind w:left="5826" w:hanging="360"/>
      </w:pPr>
    </w:lvl>
    <w:lvl w:ilvl="8" w:tplc="6EF63DE8" w:tentative="1">
      <w:start w:val="1"/>
      <w:numFmt w:val="lowerRoman"/>
      <w:lvlText w:val="%9."/>
      <w:lvlJc w:val="right"/>
      <w:pPr>
        <w:ind w:left="6546" w:hanging="180"/>
      </w:pPr>
    </w:lvl>
  </w:abstractNum>
  <w:abstractNum w:abstractNumId="116" w15:restartNumberingAfterBreak="0">
    <w:nsid w:val="5E732BFE"/>
    <w:multiLevelType w:val="hybridMultilevel"/>
    <w:tmpl w:val="DD083E72"/>
    <w:lvl w:ilvl="0" w:tplc="1568882E">
      <w:start w:val="1"/>
      <w:numFmt w:val="lowerLetter"/>
      <w:lvlText w:val="%1)"/>
      <w:lvlJc w:val="left"/>
      <w:pPr>
        <w:ind w:left="672" w:hanging="360"/>
      </w:pPr>
      <w:rPr>
        <w:rFonts w:hint="default"/>
      </w:rPr>
    </w:lvl>
    <w:lvl w:ilvl="1" w:tplc="04150019" w:tentative="1">
      <w:start w:val="1"/>
      <w:numFmt w:val="lowerLetter"/>
      <w:lvlText w:val="%2."/>
      <w:lvlJc w:val="left"/>
      <w:pPr>
        <w:ind w:left="1392" w:hanging="360"/>
      </w:pPr>
    </w:lvl>
    <w:lvl w:ilvl="2" w:tplc="0415001B" w:tentative="1">
      <w:start w:val="1"/>
      <w:numFmt w:val="lowerRoman"/>
      <w:lvlText w:val="%3."/>
      <w:lvlJc w:val="right"/>
      <w:pPr>
        <w:ind w:left="2112" w:hanging="180"/>
      </w:pPr>
    </w:lvl>
    <w:lvl w:ilvl="3" w:tplc="0415000F" w:tentative="1">
      <w:start w:val="1"/>
      <w:numFmt w:val="decimal"/>
      <w:lvlText w:val="%4."/>
      <w:lvlJc w:val="left"/>
      <w:pPr>
        <w:ind w:left="2832" w:hanging="360"/>
      </w:pPr>
    </w:lvl>
    <w:lvl w:ilvl="4" w:tplc="04150019" w:tentative="1">
      <w:start w:val="1"/>
      <w:numFmt w:val="lowerLetter"/>
      <w:lvlText w:val="%5."/>
      <w:lvlJc w:val="left"/>
      <w:pPr>
        <w:ind w:left="3552" w:hanging="360"/>
      </w:pPr>
    </w:lvl>
    <w:lvl w:ilvl="5" w:tplc="0415001B" w:tentative="1">
      <w:start w:val="1"/>
      <w:numFmt w:val="lowerRoman"/>
      <w:lvlText w:val="%6."/>
      <w:lvlJc w:val="right"/>
      <w:pPr>
        <w:ind w:left="4272" w:hanging="180"/>
      </w:pPr>
    </w:lvl>
    <w:lvl w:ilvl="6" w:tplc="0415000F" w:tentative="1">
      <w:start w:val="1"/>
      <w:numFmt w:val="decimal"/>
      <w:lvlText w:val="%7."/>
      <w:lvlJc w:val="left"/>
      <w:pPr>
        <w:ind w:left="4992" w:hanging="360"/>
      </w:pPr>
    </w:lvl>
    <w:lvl w:ilvl="7" w:tplc="04150019" w:tentative="1">
      <w:start w:val="1"/>
      <w:numFmt w:val="lowerLetter"/>
      <w:lvlText w:val="%8."/>
      <w:lvlJc w:val="left"/>
      <w:pPr>
        <w:ind w:left="5712" w:hanging="360"/>
      </w:pPr>
    </w:lvl>
    <w:lvl w:ilvl="8" w:tplc="0415001B" w:tentative="1">
      <w:start w:val="1"/>
      <w:numFmt w:val="lowerRoman"/>
      <w:lvlText w:val="%9."/>
      <w:lvlJc w:val="right"/>
      <w:pPr>
        <w:ind w:left="6432" w:hanging="180"/>
      </w:pPr>
    </w:lvl>
  </w:abstractNum>
  <w:abstractNum w:abstractNumId="117" w15:restartNumberingAfterBreak="0">
    <w:nsid w:val="5E8D0C40"/>
    <w:multiLevelType w:val="hybridMultilevel"/>
    <w:tmpl w:val="4D56400E"/>
    <w:lvl w:ilvl="0" w:tplc="FAE4AF62">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E9C5F0D"/>
    <w:multiLevelType w:val="hybridMultilevel"/>
    <w:tmpl w:val="207C7960"/>
    <w:lvl w:ilvl="0" w:tplc="E60292DA">
      <w:start w:val="1"/>
      <w:numFmt w:val="decimal"/>
      <w:lvlRestart w:val="0"/>
      <w:pStyle w:val="punktowanie"/>
      <w:lvlText w:val="%1)"/>
      <w:lvlJc w:val="left"/>
      <w:pPr>
        <w:tabs>
          <w:tab w:val="num" w:pos="1077"/>
        </w:tabs>
        <w:ind w:left="709" w:hanging="352"/>
      </w:pPr>
      <w:rPr>
        <w:rFonts w:hint="default"/>
      </w:rPr>
    </w:lvl>
    <w:lvl w:ilvl="1" w:tplc="5D26F8CC">
      <w:start w:val="1"/>
      <w:numFmt w:val="lowerLetter"/>
      <w:lvlRestart w:val="0"/>
      <w:lvlText w:val="%2."/>
      <w:lvlJc w:val="left"/>
      <w:pPr>
        <w:tabs>
          <w:tab w:val="num" w:pos="717"/>
        </w:tabs>
        <w:ind w:left="697" w:hanging="340"/>
      </w:pPr>
      <w:rPr>
        <w:rFonts w:hint="default"/>
      </w:rPr>
    </w:lvl>
    <w:lvl w:ilvl="2" w:tplc="58563214">
      <w:start w:val="1"/>
      <w:numFmt w:val="lowerRoman"/>
      <w:lvlText w:val="%3."/>
      <w:lvlJc w:val="right"/>
      <w:pPr>
        <w:tabs>
          <w:tab w:val="num" w:pos="2091"/>
        </w:tabs>
        <w:ind w:left="2091" w:hanging="180"/>
      </w:pPr>
      <w:rPr>
        <w:rFonts w:hint="default"/>
      </w:rPr>
    </w:lvl>
    <w:lvl w:ilvl="3" w:tplc="70749968">
      <w:start w:val="1"/>
      <w:numFmt w:val="decimal"/>
      <w:lvlText w:val="%4."/>
      <w:lvlJc w:val="left"/>
      <w:pPr>
        <w:tabs>
          <w:tab w:val="num" w:pos="2811"/>
        </w:tabs>
        <w:ind w:left="2811" w:hanging="360"/>
      </w:pPr>
      <w:rPr>
        <w:rFonts w:hint="default"/>
      </w:rPr>
    </w:lvl>
    <w:lvl w:ilvl="4" w:tplc="CD1079B6">
      <w:start w:val="1"/>
      <w:numFmt w:val="lowerLetter"/>
      <w:lvlText w:val="%5."/>
      <w:lvlJc w:val="left"/>
      <w:pPr>
        <w:tabs>
          <w:tab w:val="num" w:pos="3531"/>
        </w:tabs>
        <w:ind w:left="3531" w:hanging="360"/>
      </w:pPr>
      <w:rPr>
        <w:rFonts w:hint="default"/>
      </w:rPr>
    </w:lvl>
    <w:lvl w:ilvl="5" w:tplc="A04287CA">
      <w:start w:val="1"/>
      <w:numFmt w:val="lowerRoman"/>
      <w:lvlText w:val="%6."/>
      <w:lvlJc w:val="right"/>
      <w:pPr>
        <w:tabs>
          <w:tab w:val="num" w:pos="4251"/>
        </w:tabs>
        <w:ind w:left="4251" w:hanging="180"/>
      </w:pPr>
      <w:rPr>
        <w:rFonts w:hint="default"/>
      </w:rPr>
    </w:lvl>
    <w:lvl w:ilvl="6" w:tplc="FB3A8A1A">
      <w:start w:val="1"/>
      <w:numFmt w:val="decimal"/>
      <w:lvlText w:val="%7."/>
      <w:lvlJc w:val="left"/>
      <w:pPr>
        <w:tabs>
          <w:tab w:val="num" w:pos="4971"/>
        </w:tabs>
        <w:ind w:left="4971" w:hanging="360"/>
      </w:pPr>
      <w:rPr>
        <w:rFonts w:hint="default"/>
      </w:rPr>
    </w:lvl>
    <w:lvl w:ilvl="7" w:tplc="908AA398">
      <w:start w:val="1"/>
      <w:numFmt w:val="lowerLetter"/>
      <w:lvlText w:val="%8."/>
      <w:lvlJc w:val="left"/>
      <w:pPr>
        <w:tabs>
          <w:tab w:val="num" w:pos="5691"/>
        </w:tabs>
        <w:ind w:left="5691" w:hanging="360"/>
      </w:pPr>
      <w:rPr>
        <w:rFonts w:hint="default"/>
      </w:rPr>
    </w:lvl>
    <w:lvl w:ilvl="8" w:tplc="896ED5E0">
      <w:start w:val="1"/>
      <w:numFmt w:val="lowerRoman"/>
      <w:lvlText w:val="%9."/>
      <w:lvlJc w:val="right"/>
      <w:pPr>
        <w:tabs>
          <w:tab w:val="num" w:pos="6411"/>
        </w:tabs>
        <w:ind w:left="6411" w:hanging="180"/>
      </w:pPr>
      <w:rPr>
        <w:rFonts w:hint="default"/>
      </w:rPr>
    </w:lvl>
  </w:abstractNum>
  <w:abstractNum w:abstractNumId="119" w15:restartNumberingAfterBreak="0">
    <w:nsid w:val="5FBA2F55"/>
    <w:multiLevelType w:val="hybridMultilevel"/>
    <w:tmpl w:val="2D1C0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035116A"/>
    <w:multiLevelType w:val="hybridMultilevel"/>
    <w:tmpl w:val="6F2437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0474474"/>
    <w:multiLevelType w:val="hybridMultilevel"/>
    <w:tmpl w:val="5CD8377C"/>
    <w:lvl w:ilvl="0" w:tplc="04150015">
      <w:start w:val="1"/>
      <w:numFmt w:val="upp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2" w15:restartNumberingAfterBreak="0">
    <w:nsid w:val="607F4203"/>
    <w:multiLevelType w:val="hybridMultilevel"/>
    <w:tmpl w:val="82602112"/>
    <w:name w:val="WW8Num102222"/>
    <w:lvl w:ilvl="0" w:tplc="D9620072">
      <w:start w:val="1"/>
      <w:numFmt w:val="lowerLetter"/>
      <w:pStyle w:val="maalistaalfab"/>
      <w:lvlText w:val="%1)"/>
      <w:lvlJc w:val="left"/>
      <w:pPr>
        <w:tabs>
          <w:tab w:val="num" w:pos="1296"/>
        </w:tabs>
        <w:ind w:left="1293" w:hanging="357"/>
      </w:pPr>
      <w:rPr>
        <w:rFonts w:ascii="Times New Roman" w:hAnsi="Times New Roman" w:hint="default"/>
        <w:sz w:val="22"/>
      </w:rPr>
    </w:lvl>
    <w:lvl w:ilvl="1" w:tplc="9316391A">
      <w:start w:val="1"/>
      <w:numFmt w:val="lowerLetter"/>
      <w:lvlRestart w:val="0"/>
      <w:lvlText w:val="%2)"/>
      <w:lvlJc w:val="left"/>
      <w:pPr>
        <w:tabs>
          <w:tab w:val="num" w:pos="1648"/>
        </w:tabs>
        <w:ind w:left="1645" w:hanging="357"/>
      </w:pPr>
      <w:rPr>
        <w:rFonts w:hint="default"/>
      </w:rPr>
    </w:lvl>
    <w:lvl w:ilvl="2" w:tplc="F498F306">
      <w:start w:val="1"/>
      <w:numFmt w:val="lowerRoman"/>
      <w:lvlText w:val="%3."/>
      <w:lvlJc w:val="right"/>
      <w:pPr>
        <w:tabs>
          <w:tab w:val="num" w:pos="2670"/>
        </w:tabs>
        <w:ind w:left="2670" w:hanging="180"/>
      </w:pPr>
      <w:rPr>
        <w:rFonts w:hint="default"/>
      </w:rPr>
    </w:lvl>
    <w:lvl w:ilvl="3" w:tplc="C5AA7F6E">
      <w:start w:val="1"/>
      <w:numFmt w:val="decimal"/>
      <w:pStyle w:val="numerek"/>
      <w:lvlText w:val="%4."/>
      <w:lvlJc w:val="left"/>
      <w:pPr>
        <w:tabs>
          <w:tab w:val="num" w:pos="3390"/>
        </w:tabs>
        <w:ind w:left="3390" w:hanging="360"/>
      </w:pPr>
      <w:rPr>
        <w:rFonts w:hint="default"/>
      </w:rPr>
    </w:lvl>
    <w:lvl w:ilvl="4" w:tplc="0E564880">
      <w:start w:val="1"/>
      <w:numFmt w:val="lowerLetter"/>
      <w:lvlText w:val="%5."/>
      <w:lvlJc w:val="left"/>
      <w:pPr>
        <w:tabs>
          <w:tab w:val="num" w:pos="4110"/>
        </w:tabs>
        <w:ind w:left="4110" w:hanging="360"/>
      </w:pPr>
      <w:rPr>
        <w:rFonts w:hint="default"/>
      </w:rPr>
    </w:lvl>
    <w:lvl w:ilvl="5" w:tplc="D1A8CB36">
      <w:start w:val="1"/>
      <w:numFmt w:val="lowerRoman"/>
      <w:lvlText w:val="%6."/>
      <w:lvlJc w:val="right"/>
      <w:pPr>
        <w:tabs>
          <w:tab w:val="num" w:pos="4830"/>
        </w:tabs>
        <w:ind w:left="4830" w:hanging="180"/>
      </w:pPr>
      <w:rPr>
        <w:rFonts w:hint="default"/>
      </w:rPr>
    </w:lvl>
    <w:lvl w:ilvl="6" w:tplc="8B0609DA">
      <w:start w:val="1"/>
      <w:numFmt w:val="decimal"/>
      <w:lvlText w:val="%7."/>
      <w:lvlJc w:val="left"/>
      <w:pPr>
        <w:tabs>
          <w:tab w:val="num" w:pos="5550"/>
        </w:tabs>
        <w:ind w:left="5550" w:hanging="360"/>
      </w:pPr>
      <w:rPr>
        <w:rFonts w:hint="default"/>
      </w:rPr>
    </w:lvl>
    <w:lvl w:ilvl="7" w:tplc="531EF64C">
      <w:start w:val="1"/>
      <w:numFmt w:val="lowerLetter"/>
      <w:lvlText w:val="%8."/>
      <w:lvlJc w:val="left"/>
      <w:pPr>
        <w:tabs>
          <w:tab w:val="num" w:pos="6270"/>
        </w:tabs>
        <w:ind w:left="6270" w:hanging="360"/>
      </w:pPr>
      <w:rPr>
        <w:rFonts w:hint="default"/>
      </w:rPr>
    </w:lvl>
    <w:lvl w:ilvl="8" w:tplc="60203354">
      <w:start w:val="1"/>
      <w:numFmt w:val="lowerRoman"/>
      <w:lvlText w:val="%9."/>
      <w:lvlJc w:val="right"/>
      <w:pPr>
        <w:tabs>
          <w:tab w:val="num" w:pos="6990"/>
        </w:tabs>
        <w:ind w:left="6990" w:hanging="180"/>
      </w:pPr>
      <w:rPr>
        <w:rFonts w:hint="default"/>
      </w:rPr>
    </w:lvl>
  </w:abstractNum>
  <w:abstractNum w:abstractNumId="123" w15:restartNumberingAfterBreak="0">
    <w:nsid w:val="60E62970"/>
    <w:multiLevelType w:val="hybridMultilevel"/>
    <w:tmpl w:val="D01ECD84"/>
    <w:lvl w:ilvl="0" w:tplc="183882C8">
      <w:start w:val="1"/>
      <w:numFmt w:val="bullet"/>
      <w:pStyle w:val="Punkcik0"/>
      <w:lvlText w:val=""/>
      <w:lvlJc w:val="left"/>
      <w:pPr>
        <w:tabs>
          <w:tab w:val="num" w:pos="1920"/>
        </w:tabs>
        <w:ind w:left="1920" w:hanging="360"/>
      </w:pPr>
      <w:rPr>
        <w:rFonts w:ascii="Wingdings" w:hAnsi="Wingdings" w:hint="default"/>
      </w:rPr>
    </w:lvl>
    <w:lvl w:ilvl="1" w:tplc="D898B798">
      <w:numFmt w:val="decimal"/>
      <w:lvlText w:val=""/>
      <w:lvlJc w:val="left"/>
    </w:lvl>
    <w:lvl w:ilvl="2" w:tplc="F4E6C04E">
      <w:numFmt w:val="decimal"/>
      <w:lvlText w:val=""/>
      <w:lvlJc w:val="left"/>
    </w:lvl>
    <w:lvl w:ilvl="3" w:tplc="FED61260">
      <w:numFmt w:val="decimal"/>
      <w:lvlText w:val=""/>
      <w:lvlJc w:val="left"/>
    </w:lvl>
    <w:lvl w:ilvl="4" w:tplc="48E876D0">
      <w:numFmt w:val="decimal"/>
      <w:lvlText w:val=""/>
      <w:lvlJc w:val="left"/>
    </w:lvl>
    <w:lvl w:ilvl="5" w:tplc="8CDC3D6A">
      <w:numFmt w:val="decimal"/>
      <w:lvlText w:val=""/>
      <w:lvlJc w:val="left"/>
    </w:lvl>
    <w:lvl w:ilvl="6" w:tplc="733EA95E">
      <w:numFmt w:val="decimal"/>
      <w:lvlText w:val=""/>
      <w:lvlJc w:val="left"/>
    </w:lvl>
    <w:lvl w:ilvl="7" w:tplc="E452D35A">
      <w:numFmt w:val="decimal"/>
      <w:lvlText w:val=""/>
      <w:lvlJc w:val="left"/>
    </w:lvl>
    <w:lvl w:ilvl="8" w:tplc="B31A64EC">
      <w:numFmt w:val="decimal"/>
      <w:lvlText w:val=""/>
      <w:lvlJc w:val="left"/>
    </w:lvl>
  </w:abstractNum>
  <w:abstractNum w:abstractNumId="124" w15:restartNumberingAfterBreak="0">
    <w:nsid w:val="620E7482"/>
    <w:multiLevelType w:val="hybridMultilevel"/>
    <w:tmpl w:val="334EA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63AC165B"/>
    <w:multiLevelType w:val="hybridMultilevel"/>
    <w:tmpl w:val="37CCF37E"/>
    <w:lvl w:ilvl="0" w:tplc="DC5EB24A">
      <w:start w:val="1"/>
      <w:numFmt w:val="bullet"/>
      <w:pStyle w:val="Listapunktowania"/>
      <w:lvlText w:val=""/>
      <w:lvlJc w:val="left"/>
      <w:pPr>
        <w:tabs>
          <w:tab w:val="num" w:pos="360"/>
        </w:tabs>
        <w:ind w:left="360" w:hanging="360"/>
      </w:pPr>
      <w:rPr>
        <w:rFonts w:ascii="Symbol" w:hAnsi="Symbol" w:hint="default"/>
        <w:sz w:val="28"/>
      </w:rPr>
    </w:lvl>
    <w:lvl w:ilvl="1" w:tplc="5128E984">
      <w:numFmt w:val="decimal"/>
      <w:lvlText w:val=""/>
      <w:lvlJc w:val="left"/>
    </w:lvl>
    <w:lvl w:ilvl="2" w:tplc="1A906F8C">
      <w:numFmt w:val="decimal"/>
      <w:lvlText w:val=""/>
      <w:lvlJc w:val="left"/>
    </w:lvl>
    <w:lvl w:ilvl="3" w:tplc="B6C89FA0">
      <w:numFmt w:val="decimal"/>
      <w:lvlText w:val=""/>
      <w:lvlJc w:val="left"/>
    </w:lvl>
    <w:lvl w:ilvl="4" w:tplc="41CA758E">
      <w:numFmt w:val="decimal"/>
      <w:lvlText w:val=""/>
      <w:lvlJc w:val="left"/>
    </w:lvl>
    <w:lvl w:ilvl="5" w:tplc="27C0593E">
      <w:numFmt w:val="decimal"/>
      <w:lvlText w:val=""/>
      <w:lvlJc w:val="left"/>
    </w:lvl>
    <w:lvl w:ilvl="6" w:tplc="241816D2">
      <w:numFmt w:val="decimal"/>
      <w:lvlText w:val=""/>
      <w:lvlJc w:val="left"/>
    </w:lvl>
    <w:lvl w:ilvl="7" w:tplc="DFDEEF48">
      <w:numFmt w:val="decimal"/>
      <w:lvlText w:val=""/>
      <w:lvlJc w:val="left"/>
    </w:lvl>
    <w:lvl w:ilvl="8" w:tplc="3AE02F44">
      <w:numFmt w:val="decimal"/>
      <w:lvlText w:val=""/>
      <w:lvlJc w:val="left"/>
    </w:lvl>
  </w:abstractNum>
  <w:abstractNum w:abstractNumId="126" w15:restartNumberingAfterBreak="0">
    <w:nsid w:val="65884FAF"/>
    <w:multiLevelType w:val="hybridMultilevel"/>
    <w:tmpl w:val="18665B60"/>
    <w:lvl w:ilvl="0" w:tplc="15E8D9D0">
      <w:numFmt w:val="bullet"/>
      <w:pStyle w:val="pauza2"/>
      <w:lvlText w:val=""/>
      <w:lvlJc w:val="left"/>
      <w:pPr>
        <w:tabs>
          <w:tab w:val="num" w:pos="1653"/>
        </w:tabs>
        <w:ind w:left="1653" w:hanging="570"/>
      </w:pPr>
      <w:rPr>
        <w:rFonts w:ascii="Symbol" w:hAnsi="Symbol" w:hint="default"/>
      </w:rPr>
    </w:lvl>
    <w:lvl w:ilvl="1" w:tplc="A4FE369C" w:tentative="1">
      <w:start w:val="1"/>
      <w:numFmt w:val="bullet"/>
      <w:lvlText w:val="o"/>
      <w:lvlJc w:val="left"/>
      <w:pPr>
        <w:tabs>
          <w:tab w:val="num" w:pos="1956"/>
        </w:tabs>
        <w:ind w:left="1956" w:hanging="360"/>
      </w:pPr>
      <w:rPr>
        <w:rFonts w:ascii="Courier New" w:hAnsi="Courier New" w:cs="Tahoma" w:hint="default"/>
      </w:rPr>
    </w:lvl>
    <w:lvl w:ilvl="2" w:tplc="8D94110C" w:tentative="1">
      <w:start w:val="1"/>
      <w:numFmt w:val="bullet"/>
      <w:lvlText w:val=""/>
      <w:lvlJc w:val="left"/>
      <w:pPr>
        <w:tabs>
          <w:tab w:val="num" w:pos="2676"/>
        </w:tabs>
        <w:ind w:left="2676" w:hanging="360"/>
      </w:pPr>
      <w:rPr>
        <w:rFonts w:ascii="Wingdings" w:hAnsi="Wingdings" w:hint="default"/>
      </w:rPr>
    </w:lvl>
    <w:lvl w:ilvl="3" w:tplc="418868AC" w:tentative="1">
      <w:start w:val="1"/>
      <w:numFmt w:val="bullet"/>
      <w:lvlText w:val=""/>
      <w:lvlJc w:val="left"/>
      <w:pPr>
        <w:tabs>
          <w:tab w:val="num" w:pos="3396"/>
        </w:tabs>
        <w:ind w:left="3396" w:hanging="360"/>
      </w:pPr>
      <w:rPr>
        <w:rFonts w:ascii="Symbol" w:hAnsi="Symbol" w:hint="default"/>
      </w:rPr>
    </w:lvl>
    <w:lvl w:ilvl="4" w:tplc="F1A03A30" w:tentative="1">
      <w:start w:val="1"/>
      <w:numFmt w:val="bullet"/>
      <w:lvlText w:val="o"/>
      <w:lvlJc w:val="left"/>
      <w:pPr>
        <w:tabs>
          <w:tab w:val="num" w:pos="4116"/>
        </w:tabs>
        <w:ind w:left="4116" w:hanging="360"/>
      </w:pPr>
      <w:rPr>
        <w:rFonts w:ascii="Courier New" w:hAnsi="Courier New" w:cs="Tahoma" w:hint="default"/>
      </w:rPr>
    </w:lvl>
    <w:lvl w:ilvl="5" w:tplc="A4C83D22" w:tentative="1">
      <w:start w:val="1"/>
      <w:numFmt w:val="bullet"/>
      <w:lvlText w:val=""/>
      <w:lvlJc w:val="left"/>
      <w:pPr>
        <w:tabs>
          <w:tab w:val="num" w:pos="4836"/>
        </w:tabs>
        <w:ind w:left="4836" w:hanging="360"/>
      </w:pPr>
      <w:rPr>
        <w:rFonts w:ascii="Wingdings" w:hAnsi="Wingdings" w:hint="default"/>
      </w:rPr>
    </w:lvl>
    <w:lvl w:ilvl="6" w:tplc="D57EBC84" w:tentative="1">
      <w:start w:val="1"/>
      <w:numFmt w:val="bullet"/>
      <w:lvlText w:val=""/>
      <w:lvlJc w:val="left"/>
      <w:pPr>
        <w:tabs>
          <w:tab w:val="num" w:pos="5556"/>
        </w:tabs>
        <w:ind w:left="5556" w:hanging="360"/>
      </w:pPr>
      <w:rPr>
        <w:rFonts w:ascii="Symbol" w:hAnsi="Symbol" w:hint="default"/>
      </w:rPr>
    </w:lvl>
    <w:lvl w:ilvl="7" w:tplc="865264B6" w:tentative="1">
      <w:start w:val="1"/>
      <w:numFmt w:val="bullet"/>
      <w:lvlText w:val="o"/>
      <w:lvlJc w:val="left"/>
      <w:pPr>
        <w:tabs>
          <w:tab w:val="num" w:pos="6276"/>
        </w:tabs>
        <w:ind w:left="6276" w:hanging="360"/>
      </w:pPr>
      <w:rPr>
        <w:rFonts w:ascii="Courier New" w:hAnsi="Courier New" w:cs="Tahoma" w:hint="default"/>
      </w:rPr>
    </w:lvl>
    <w:lvl w:ilvl="8" w:tplc="341460E2" w:tentative="1">
      <w:start w:val="1"/>
      <w:numFmt w:val="bullet"/>
      <w:lvlText w:val=""/>
      <w:lvlJc w:val="left"/>
      <w:pPr>
        <w:tabs>
          <w:tab w:val="num" w:pos="6996"/>
        </w:tabs>
        <w:ind w:left="6996" w:hanging="360"/>
      </w:pPr>
      <w:rPr>
        <w:rFonts w:ascii="Wingdings" w:hAnsi="Wingdings" w:hint="default"/>
      </w:rPr>
    </w:lvl>
  </w:abstractNum>
  <w:abstractNum w:abstractNumId="127" w15:restartNumberingAfterBreak="0">
    <w:nsid w:val="66C600A3"/>
    <w:multiLevelType w:val="multilevel"/>
    <w:tmpl w:val="302C720C"/>
    <w:styleLink w:val="WW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8" w15:restartNumberingAfterBreak="0">
    <w:nsid w:val="67840520"/>
    <w:multiLevelType w:val="hybridMultilevel"/>
    <w:tmpl w:val="E21AC410"/>
    <w:lvl w:ilvl="0" w:tplc="529CA8FA">
      <w:start w:val="1"/>
      <w:numFmt w:val="decimal"/>
      <w:lvlText w:val="%1)"/>
      <w:lvlJc w:val="left"/>
      <w:pPr>
        <w:ind w:left="720" w:hanging="360"/>
      </w:pPr>
      <w:rPr>
        <w:rFonts w:ascii="Arial" w:hAnsi="Arial" w:cs="Arial" w:hint="default"/>
        <w:color w:val="auto"/>
        <w:sz w:val="24"/>
        <w:szCs w:val="24"/>
      </w:rPr>
    </w:lvl>
    <w:lvl w:ilvl="1" w:tplc="04150019">
      <w:start w:val="1"/>
      <w:numFmt w:val="lowerLetter"/>
      <w:lvlText w:val="%2."/>
      <w:lvlJc w:val="left"/>
      <w:pPr>
        <w:ind w:left="1440" w:hanging="360"/>
      </w:pPr>
    </w:lvl>
    <w:lvl w:ilvl="2" w:tplc="0A90895C">
      <w:start w:val="14"/>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7A1505D"/>
    <w:multiLevelType w:val="multilevel"/>
    <w:tmpl w:val="80FA9190"/>
    <w:styleLink w:val="WWNum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1.%2.%3."/>
      <w:lvlJc w:val="left"/>
      <w:pPr>
        <w:ind w:left="2160" w:hanging="360"/>
      </w:pPr>
      <w:rPr>
        <w:u w:val="none"/>
      </w:rPr>
    </w:lvl>
    <w:lvl w:ilvl="3">
      <w:start w:val="1"/>
      <w:numFmt w:val="lowerLetter"/>
      <w:lvlText w:val="%1.%2.%3.%4."/>
      <w:lvlJc w:val="left"/>
      <w:pPr>
        <w:ind w:left="2880" w:hanging="360"/>
      </w:pPr>
      <w:rPr>
        <w:u w:val="none"/>
      </w:rPr>
    </w:lvl>
    <w:lvl w:ilvl="4">
      <w:start w:val="1"/>
      <w:numFmt w:val="lowerRoman"/>
      <w:lvlText w:val="%1.%2.%3.%4.%5."/>
      <w:lvlJc w:val="right"/>
      <w:pPr>
        <w:ind w:left="3600" w:hanging="360"/>
      </w:pPr>
      <w:rPr>
        <w:u w:val="none"/>
      </w:rPr>
    </w:lvl>
    <w:lvl w:ilvl="5">
      <w:start w:val="1"/>
      <w:numFmt w:val="decimal"/>
      <w:lvlText w:val="%1.%2.%3.%4.%5.%6."/>
      <w:lvlJc w:val="left"/>
      <w:pPr>
        <w:ind w:left="4320" w:hanging="360"/>
      </w:pPr>
      <w:rPr>
        <w:u w:val="none"/>
      </w:rPr>
    </w:lvl>
    <w:lvl w:ilvl="6">
      <w:start w:val="1"/>
      <w:numFmt w:val="lowerLetter"/>
      <w:lvlText w:val="%1.%2.%3.%4.%5.%6.%7."/>
      <w:lvlJc w:val="left"/>
      <w:pPr>
        <w:ind w:left="5040" w:hanging="360"/>
      </w:pPr>
      <w:rPr>
        <w:u w:val="none"/>
      </w:rPr>
    </w:lvl>
    <w:lvl w:ilvl="7">
      <w:start w:val="1"/>
      <w:numFmt w:val="lowerRoman"/>
      <w:lvlText w:val="%1.%2.%3.%4.%5.%6.%7.%8."/>
      <w:lvlJc w:val="right"/>
      <w:pPr>
        <w:ind w:left="5760" w:hanging="360"/>
      </w:pPr>
      <w:rPr>
        <w:u w:val="none"/>
      </w:rPr>
    </w:lvl>
    <w:lvl w:ilvl="8">
      <w:start w:val="1"/>
      <w:numFmt w:val="decimal"/>
      <w:lvlText w:val="%1.%2.%3.%4.%5.%6.%7.%8.%9."/>
      <w:lvlJc w:val="left"/>
      <w:pPr>
        <w:ind w:left="6480" w:hanging="360"/>
      </w:pPr>
      <w:rPr>
        <w:u w:val="none"/>
      </w:rPr>
    </w:lvl>
  </w:abstractNum>
  <w:abstractNum w:abstractNumId="130" w15:restartNumberingAfterBreak="0">
    <w:nsid w:val="67DD536E"/>
    <w:multiLevelType w:val="hybridMultilevel"/>
    <w:tmpl w:val="CBD68D08"/>
    <w:lvl w:ilvl="0" w:tplc="04150001">
      <w:start w:val="1"/>
      <w:numFmt w:val="decimal"/>
      <w:lvlText w:val="%1."/>
      <w:lvlJc w:val="left"/>
      <w:pPr>
        <w:ind w:left="8582" w:hanging="360"/>
      </w:pPr>
      <w:rPr>
        <w:rFonts w:cs="Times New Roman" w:hint="default"/>
      </w:rPr>
    </w:lvl>
    <w:lvl w:ilvl="1" w:tplc="04150003" w:tentative="1">
      <w:start w:val="1"/>
      <w:numFmt w:val="lowerLetter"/>
      <w:pStyle w:val="Naglowek2"/>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31" w15:restartNumberingAfterBreak="0">
    <w:nsid w:val="68280D85"/>
    <w:multiLevelType w:val="hybridMultilevel"/>
    <w:tmpl w:val="D512D4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pStyle w:val="EPNagwek3"/>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6A871440"/>
    <w:multiLevelType w:val="multilevel"/>
    <w:tmpl w:val="0E0A1AF6"/>
    <w:styleLink w:val="WWNum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133" w15:restartNumberingAfterBreak="0">
    <w:nsid w:val="6AE22DF9"/>
    <w:multiLevelType w:val="hybridMultilevel"/>
    <w:tmpl w:val="F0EAF9AE"/>
    <w:lvl w:ilvl="0" w:tplc="5FE44AEE">
      <w:start w:val="1"/>
      <w:numFmt w:val="bullet"/>
      <w:pStyle w:val="Podpisnadobiektem"/>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34" w15:restartNumberingAfterBreak="0">
    <w:nsid w:val="6D2E3CEF"/>
    <w:multiLevelType w:val="hybridMultilevel"/>
    <w:tmpl w:val="04150001"/>
    <w:lvl w:ilvl="0" w:tplc="D1649378">
      <w:start w:val="1"/>
      <w:numFmt w:val="bullet"/>
      <w:pStyle w:val="Roma2"/>
      <w:lvlText w:val=""/>
      <w:lvlJc w:val="left"/>
      <w:pPr>
        <w:tabs>
          <w:tab w:val="num" w:pos="360"/>
        </w:tabs>
        <w:ind w:left="360" w:hanging="360"/>
      </w:pPr>
      <w:rPr>
        <w:rFonts w:ascii="Symbol" w:hAnsi="Symbol" w:hint="default"/>
      </w:rPr>
    </w:lvl>
    <w:lvl w:ilvl="1" w:tplc="D5EC3A0A">
      <w:numFmt w:val="decimal"/>
      <w:lvlText w:val=""/>
      <w:lvlJc w:val="left"/>
    </w:lvl>
    <w:lvl w:ilvl="2" w:tplc="E8C6A6F8">
      <w:numFmt w:val="decimal"/>
      <w:lvlText w:val=""/>
      <w:lvlJc w:val="left"/>
    </w:lvl>
    <w:lvl w:ilvl="3" w:tplc="00228A24">
      <w:numFmt w:val="decimal"/>
      <w:lvlText w:val=""/>
      <w:lvlJc w:val="left"/>
    </w:lvl>
    <w:lvl w:ilvl="4" w:tplc="0C4AEA7E">
      <w:numFmt w:val="decimal"/>
      <w:lvlText w:val=""/>
      <w:lvlJc w:val="left"/>
    </w:lvl>
    <w:lvl w:ilvl="5" w:tplc="8E027168">
      <w:numFmt w:val="decimal"/>
      <w:lvlText w:val=""/>
      <w:lvlJc w:val="left"/>
    </w:lvl>
    <w:lvl w:ilvl="6" w:tplc="FB68813A">
      <w:numFmt w:val="decimal"/>
      <w:lvlText w:val=""/>
      <w:lvlJc w:val="left"/>
    </w:lvl>
    <w:lvl w:ilvl="7" w:tplc="2752B7B8">
      <w:numFmt w:val="decimal"/>
      <w:lvlText w:val=""/>
      <w:lvlJc w:val="left"/>
    </w:lvl>
    <w:lvl w:ilvl="8" w:tplc="A15AA6E0">
      <w:numFmt w:val="decimal"/>
      <w:lvlText w:val=""/>
      <w:lvlJc w:val="left"/>
    </w:lvl>
  </w:abstractNum>
  <w:abstractNum w:abstractNumId="135" w15:restartNumberingAfterBreak="0">
    <w:nsid w:val="6E4C19E8"/>
    <w:multiLevelType w:val="hybridMultilevel"/>
    <w:tmpl w:val="5416603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70C7424C"/>
    <w:multiLevelType w:val="hybridMultilevel"/>
    <w:tmpl w:val="5330E48A"/>
    <w:lvl w:ilvl="0" w:tplc="27F0AB00">
      <w:start w:val="1"/>
      <w:numFmt w:val="bullet"/>
      <w:pStyle w:val="wypunktowanie"/>
      <w:lvlText w:val=""/>
      <w:lvlJc w:val="left"/>
      <w:pPr>
        <w:tabs>
          <w:tab w:val="num" w:pos="360"/>
        </w:tabs>
        <w:ind w:left="360" w:hanging="360"/>
      </w:pPr>
      <w:rPr>
        <w:rFonts w:ascii="Wingdings" w:hAnsi="Wingdings" w:hint="default"/>
      </w:rPr>
    </w:lvl>
    <w:lvl w:ilvl="1" w:tplc="B352C0E0">
      <w:numFmt w:val="decimal"/>
      <w:lvlText w:val=""/>
      <w:lvlJc w:val="left"/>
    </w:lvl>
    <w:lvl w:ilvl="2" w:tplc="EB941AFE">
      <w:numFmt w:val="decimal"/>
      <w:lvlText w:val=""/>
      <w:lvlJc w:val="left"/>
    </w:lvl>
    <w:lvl w:ilvl="3" w:tplc="EE42E082">
      <w:numFmt w:val="decimal"/>
      <w:lvlText w:val=""/>
      <w:lvlJc w:val="left"/>
    </w:lvl>
    <w:lvl w:ilvl="4" w:tplc="8D20A0E4">
      <w:numFmt w:val="decimal"/>
      <w:lvlText w:val=""/>
      <w:lvlJc w:val="left"/>
    </w:lvl>
    <w:lvl w:ilvl="5" w:tplc="B61865BA">
      <w:numFmt w:val="decimal"/>
      <w:lvlText w:val=""/>
      <w:lvlJc w:val="left"/>
    </w:lvl>
    <w:lvl w:ilvl="6" w:tplc="1C94D6F6">
      <w:numFmt w:val="decimal"/>
      <w:lvlText w:val=""/>
      <w:lvlJc w:val="left"/>
    </w:lvl>
    <w:lvl w:ilvl="7" w:tplc="3894CDF6">
      <w:numFmt w:val="decimal"/>
      <w:lvlText w:val=""/>
      <w:lvlJc w:val="left"/>
    </w:lvl>
    <w:lvl w:ilvl="8" w:tplc="0AAE0796">
      <w:numFmt w:val="decimal"/>
      <w:lvlText w:val=""/>
      <w:lvlJc w:val="left"/>
    </w:lvl>
  </w:abstractNum>
  <w:abstractNum w:abstractNumId="137" w15:restartNumberingAfterBreak="0">
    <w:nsid w:val="70CC066B"/>
    <w:multiLevelType w:val="multilevel"/>
    <w:tmpl w:val="E4F882DE"/>
    <w:lvl w:ilvl="0">
      <w:start w:val="1"/>
      <w:numFmt w:val="upperRoman"/>
      <w:lvlText w:val="%1."/>
      <w:lvlJc w:val="left"/>
      <w:pPr>
        <w:ind w:left="1080" w:hanging="720"/>
      </w:pPr>
      <w:rPr>
        <w:rFonts w:eastAsiaTheme="minorHAnsi" w:hint="default"/>
      </w:rPr>
    </w:lvl>
    <w:lvl w:ilvl="1">
      <w:start w:val="3"/>
      <w:numFmt w:val="decimal"/>
      <w:isLgl/>
      <w:lvlText w:val="%1.%2."/>
      <w:lvlJc w:val="left"/>
      <w:pPr>
        <w:ind w:left="750" w:hanging="39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138" w15:restartNumberingAfterBreak="0">
    <w:nsid w:val="76C11A79"/>
    <w:multiLevelType w:val="hybridMultilevel"/>
    <w:tmpl w:val="379CE480"/>
    <w:lvl w:ilvl="0" w:tplc="8ECC89C6">
      <w:start w:val="1"/>
      <w:numFmt w:val="decimal"/>
      <w:pStyle w:val="Listanumdod"/>
      <w:lvlText w:val="%1)"/>
      <w:lvlJc w:val="left"/>
      <w:pPr>
        <w:tabs>
          <w:tab w:val="num" w:pos="360"/>
        </w:tabs>
        <w:ind w:left="360" w:hanging="360"/>
      </w:pPr>
    </w:lvl>
    <w:lvl w:ilvl="1" w:tplc="1C1E2A30">
      <w:numFmt w:val="decimal"/>
      <w:lvlText w:val=""/>
      <w:lvlJc w:val="left"/>
    </w:lvl>
    <w:lvl w:ilvl="2" w:tplc="E1201422">
      <w:numFmt w:val="decimal"/>
      <w:lvlText w:val=""/>
      <w:lvlJc w:val="left"/>
    </w:lvl>
    <w:lvl w:ilvl="3" w:tplc="A47825C4">
      <w:numFmt w:val="decimal"/>
      <w:lvlText w:val=""/>
      <w:lvlJc w:val="left"/>
    </w:lvl>
    <w:lvl w:ilvl="4" w:tplc="442CBE0C">
      <w:numFmt w:val="decimal"/>
      <w:lvlText w:val=""/>
      <w:lvlJc w:val="left"/>
    </w:lvl>
    <w:lvl w:ilvl="5" w:tplc="7090D13E">
      <w:numFmt w:val="decimal"/>
      <w:lvlText w:val=""/>
      <w:lvlJc w:val="left"/>
    </w:lvl>
    <w:lvl w:ilvl="6" w:tplc="F58EEF4E">
      <w:numFmt w:val="decimal"/>
      <w:lvlText w:val=""/>
      <w:lvlJc w:val="left"/>
    </w:lvl>
    <w:lvl w:ilvl="7" w:tplc="1854B500">
      <w:numFmt w:val="decimal"/>
      <w:lvlText w:val=""/>
      <w:lvlJc w:val="left"/>
    </w:lvl>
    <w:lvl w:ilvl="8" w:tplc="4A62F998">
      <w:numFmt w:val="decimal"/>
      <w:lvlText w:val=""/>
      <w:lvlJc w:val="left"/>
    </w:lvl>
  </w:abstractNum>
  <w:abstractNum w:abstractNumId="139" w15:restartNumberingAfterBreak="0">
    <w:nsid w:val="786479A7"/>
    <w:multiLevelType w:val="multilevel"/>
    <w:tmpl w:val="7AF8EC6A"/>
    <w:styleLink w:val="WWNum44"/>
    <w:lvl w:ilvl="0">
      <w:numFmt w:val="bullet"/>
      <w:lvlText w:val="•"/>
      <w:lvlJc w:val="left"/>
      <w:pPr>
        <w:ind w:left="1065" w:hanging="705"/>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78787630"/>
    <w:multiLevelType w:val="hybridMultilevel"/>
    <w:tmpl w:val="332C9EA8"/>
    <w:lvl w:ilvl="0" w:tplc="5A7242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78CB4786"/>
    <w:multiLevelType w:val="hybridMultilevel"/>
    <w:tmpl w:val="49D028E0"/>
    <w:lvl w:ilvl="0" w:tplc="A698C734">
      <w:start w:val="1"/>
      <w:numFmt w:val="bullet"/>
      <w:pStyle w:val="Kropki"/>
      <w:lvlText w:val=""/>
      <w:lvlJc w:val="left"/>
      <w:pPr>
        <w:tabs>
          <w:tab w:val="num" w:pos="709"/>
        </w:tabs>
        <w:ind w:left="709" w:hanging="283"/>
      </w:pPr>
      <w:rPr>
        <w:rFonts w:ascii="Symbol" w:hAnsi="Symbol" w:cs="Symbol" w:hint="default"/>
      </w:rPr>
    </w:lvl>
    <w:lvl w:ilvl="1" w:tplc="8802569C">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tplc="1EF89B86">
      <w:start w:val="1"/>
      <w:numFmt w:val="bullet"/>
      <w:lvlText w:val=""/>
      <w:lvlJc w:val="left"/>
      <w:pPr>
        <w:tabs>
          <w:tab w:val="num" w:pos="2160"/>
        </w:tabs>
        <w:ind w:left="2160" w:hanging="360"/>
      </w:pPr>
      <w:rPr>
        <w:rFonts w:ascii="Wingdings" w:hAnsi="Wingdings" w:cs="Wingdings" w:hint="default"/>
      </w:rPr>
    </w:lvl>
    <w:lvl w:ilvl="3" w:tplc="0FFC8A06">
      <w:start w:val="1"/>
      <w:numFmt w:val="bullet"/>
      <w:lvlText w:val=""/>
      <w:lvlJc w:val="left"/>
      <w:pPr>
        <w:tabs>
          <w:tab w:val="num" w:pos="2880"/>
        </w:tabs>
        <w:ind w:left="2880" w:hanging="360"/>
      </w:pPr>
      <w:rPr>
        <w:rFonts w:ascii="Symbol" w:hAnsi="Symbol" w:cs="Symbol" w:hint="default"/>
      </w:rPr>
    </w:lvl>
    <w:lvl w:ilvl="4" w:tplc="8C5E5758">
      <w:start w:val="1"/>
      <w:numFmt w:val="bullet"/>
      <w:lvlText w:val="o"/>
      <w:lvlJc w:val="left"/>
      <w:pPr>
        <w:tabs>
          <w:tab w:val="num" w:pos="3600"/>
        </w:tabs>
        <w:ind w:left="3600" w:hanging="360"/>
      </w:pPr>
      <w:rPr>
        <w:rFonts w:ascii="Courier New" w:hAnsi="Courier New" w:cs="Courier New" w:hint="default"/>
      </w:rPr>
    </w:lvl>
    <w:lvl w:ilvl="5" w:tplc="1C52F4C4">
      <w:start w:val="1"/>
      <w:numFmt w:val="bullet"/>
      <w:lvlText w:val=""/>
      <w:lvlJc w:val="left"/>
      <w:pPr>
        <w:tabs>
          <w:tab w:val="num" w:pos="4320"/>
        </w:tabs>
        <w:ind w:left="4320" w:hanging="360"/>
      </w:pPr>
      <w:rPr>
        <w:rFonts w:ascii="Wingdings" w:hAnsi="Wingdings" w:cs="Wingdings" w:hint="default"/>
      </w:rPr>
    </w:lvl>
    <w:lvl w:ilvl="6" w:tplc="B2444EBE">
      <w:start w:val="1"/>
      <w:numFmt w:val="bullet"/>
      <w:lvlText w:val=""/>
      <w:lvlJc w:val="left"/>
      <w:pPr>
        <w:tabs>
          <w:tab w:val="num" w:pos="5040"/>
        </w:tabs>
        <w:ind w:left="5040" w:hanging="360"/>
      </w:pPr>
      <w:rPr>
        <w:rFonts w:ascii="Symbol" w:hAnsi="Symbol" w:cs="Symbol" w:hint="default"/>
      </w:rPr>
    </w:lvl>
    <w:lvl w:ilvl="7" w:tplc="65C00C9E">
      <w:start w:val="1"/>
      <w:numFmt w:val="bullet"/>
      <w:lvlText w:val="o"/>
      <w:lvlJc w:val="left"/>
      <w:pPr>
        <w:tabs>
          <w:tab w:val="num" w:pos="5760"/>
        </w:tabs>
        <w:ind w:left="5760" w:hanging="360"/>
      </w:pPr>
      <w:rPr>
        <w:rFonts w:ascii="Courier New" w:hAnsi="Courier New" w:cs="Courier New" w:hint="default"/>
      </w:rPr>
    </w:lvl>
    <w:lvl w:ilvl="8" w:tplc="63D2E264">
      <w:start w:val="1"/>
      <w:numFmt w:val="bullet"/>
      <w:lvlText w:val=""/>
      <w:lvlJc w:val="left"/>
      <w:pPr>
        <w:tabs>
          <w:tab w:val="num" w:pos="6480"/>
        </w:tabs>
        <w:ind w:left="6480" w:hanging="360"/>
      </w:pPr>
      <w:rPr>
        <w:rFonts w:ascii="Wingdings" w:hAnsi="Wingdings" w:cs="Wingdings" w:hint="default"/>
      </w:rPr>
    </w:lvl>
  </w:abstractNum>
  <w:abstractNum w:abstractNumId="142" w15:restartNumberingAfterBreak="0">
    <w:nsid w:val="790D32C2"/>
    <w:multiLevelType w:val="hybridMultilevel"/>
    <w:tmpl w:val="11CCF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7A9C0B2E"/>
    <w:multiLevelType w:val="hybridMultilevel"/>
    <w:tmpl w:val="16AE7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7C47027F"/>
    <w:multiLevelType w:val="hybridMultilevel"/>
    <w:tmpl w:val="DDC8E372"/>
    <w:lvl w:ilvl="0" w:tplc="803260BE">
      <w:start w:val="1"/>
      <w:numFmt w:val="upperRoman"/>
      <w:pStyle w:val="N1i2pz"/>
      <w:lvlText w:val="%1."/>
      <w:lvlJc w:val="righ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17"/>
  </w:num>
  <w:num w:numId="3">
    <w:abstractNumId w:val="28"/>
  </w:num>
  <w:num w:numId="4">
    <w:abstractNumId w:val="4"/>
  </w:num>
  <w:num w:numId="5">
    <w:abstractNumId w:val="122"/>
  </w:num>
  <w:num w:numId="6">
    <w:abstractNumId w:val="72"/>
  </w:num>
  <w:num w:numId="7">
    <w:abstractNumId w:val="118"/>
  </w:num>
  <w:num w:numId="8">
    <w:abstractNumId w:val="0"/>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0"/>
  </w:num>
  <w:num w:numId="11">
    <w:abstractNumId w:val="125"/>
  </w:num>
  <w:num w:numId="12">
    <w:abstractNumId w:val="60"/>
  </w:num>
  <w:num w:numId="13">
    <w:abstractNumId w:val="52"/>
  </w:num>
  <w:num w:numId="14">
    <w:abstractNumId w:val="87"/>
  </w:num>
  <w:num w:numId="15">
    <w:abstractNumId w:val="85"/>
  </w:num>
  <w:num w:numId="16">
    <w:abstractNumId w:val="66"/>
  </w:num>
  <w:num w:numId="17">
    <w:abstractNumId w:val="67"/>
  </w:num>
  <w:num w:numId="18">
    <w:abstractNumId w:val="126"/>
  </w:num>
  <w:num w:numId="19">
    <w:abstractNumId w:val="112"/>
  </w:num>
  <w:num w:numId="20">
    <w:abstractNumId w:val="5"/>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79"/>
  </w:num>
  <w:num w:numId="22">
    <w:abstractNumId w:val="123"/>
  </w:num>
  <w:num w:numId="23">
    <w:abstractNumId w:val="89"/>
  </w:num>
  <w:num w:numId="24">
    <w:abstractNumId w:val="136"/>
  </w:num>
  <w:num w:numId="25">
    <w:abstractNumId w:val="95"/>
  </w:num>
  <w:num w:numId="26">
    <w:abstractNumId w:val="138"/>
  </w:num>
  <w:num w:numId="27">
    <w:abstractNumId w:val="82"/>
  </w:num>
  <w:num w:numId="28">
    <w:abstractNumId w:val="32"/>
  </w:num>
  <w:num w:numId="29">
    <w:abstractNumId w:val="1"/>
  </w:num>
  <w:num w:numId="30">
    <w:abstractNumId w:val="96"/>
  </w:num>
  <w:num w:numId="31">
    <w:abstractNumId w:val="19"/>
  </w:num>
  <w:num w:numId="32">
    <w:abstractNumId w:val="51"/>
  </w:num>
  <w:num w:numId="33">
    <w:abstractNumId w:val="70"/>
  </w:num>
  <w:num w:numId="34">
    <w:abstractNumId w:val="8"/>
  </w:num>
  <w:num w:numId="35">
    <w:abstractNumId w:val="104"/>
  </w:num>
  <w:num w:numId="36">
    <w:abstractNumId w:val="134"/>
  </w:num>
  <w:num w:numId="37">
    <w:abstractNumId w:val="47"/>
  </w:num>
  <w:num w:numId="38">
    <w:abstractNumId w:val="13"/>
  </w:num>
  <w:num w:numId="39">
    <w:abstractNumId w:val="35"/>
  </w:num>
  <w:num w:numId="40">
    <w:abstractNumId w:val="141"/>
  </w:num>
  <w:num w:numId="41">
    <w:abstractNumId w:val="44"/>
  </w:num>
  <w:num w:numId="42">
    <w:abstractNumId w:val="101"/>
  </w:num>
  <w:num w:numId="43">
    <w:abstractNumId w:val="77"/>
  </w:num>
  <w:num w:numId="44">
    <w:abstractNumId w:val="49"/>
  </w:num>
  <w:num w:numId="45">
    <w:abstractNumId w:val="105"/>
  </w:num>
  <w:num w:numId="46">
    <w:abstractNumId w:val="113"/>
  </w:num>
  <w:num w:numId="47">
    <w:abstractNumId w:val="114"/>
  </w:num>
  <w:num w:numId="48">
    <w:abstractNumId w:val="78"/>
  </w:num>
  <w:num w:numId="49">
    <w:abstractNumId w:val="54"/>
  </w:num>
  <w:num w:numId="50">
    <w:abstractNumId w:val="2"/>
  </w:num>
  <w:num w:numId="51">
    <w:abstractNumId w:val="42"/>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3"/>
  </w:num>
  <w:num w:numId="54">
    <w:abstractNumId w:val="69"/>
  </w:num>
  <w:num w:numId="55">
    <w:abstractNumId w:val="43"/>
  </w:num>
  <w:num w:numId="56">
    <w:abstractNumId w:val="88"/>
  </w:num>
  <w:num w:numId="57">
    <w:abstractNumId w:val="90"/>
  </w:num>
  <w:num w:numId="58">
    <w:abstractNumId w:val="97"/>
  </w:num>
  <w:num w:numId="59">
    <w:abstractNumId w:val="115"/>
  </w:num>
  <w:num w:numId="60">
    <w:abstractNumId w:val="21"/>
  </w:num>
  <w:num w:numId="61">
    <w:abstractNumId w:val="31"/>
  </w:num>
  <w:num w:numId="62">
    <w:abstractNumId w:val="48"/>
  </w:num>
  <w:num w:numId="63">
    <w:abstractNumId w:val="144"/>
  </w:num>
  <w:num w:numId="64">
    <w:abstractNumId w:val="29"/>
  </w:num>
  <w:num w:numId="65">
    <w:abstractNumId w:val="131"/>
  </w:num>
  <w:num w:numId="66">
    <w:abstractNumId w:val="16"/>
  </w:num>
  <w:num w:numId="67">
    <w:abstractNumId w:val="58"/>
  </w:num>
  <w:num w:numId="68">
    <w:abstractNumId w:val="64"/>
  </w:num>
  <w:num w:numId="69">
    <w:abstractNumId w:val="130"/>
  </w:num>
  <w:num w:numId="70">
    <w:abstractNumId w:val="93"/>
  </w:num>
  <w:num w:numId="71">
    <w:abstractNumId w:val="110"/>
  </w:num>
  <w:num w:numId="72">
    <w:abstractNumId w:val="3"/>
  </w:num>
  <w:num w:numId="73">
    <w:abstractNumId w:val="65"/>
  </w:num>
  <w:num w:numId="74">
    <w:abstractNumId w:val="24"/>
  </w:num>
  <w:num w:numId="7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7"/>
  </w:num>
  <w:num w:numId="78">
    <w:abstractNumId w:val="11"/>
  </w:num>
  <w:num w:numId="79">
    <w:abstractNumId w:val="39"/>
  </w:num>
  <w:num w:numId="80">
    <w:abstractNumId w:val="63"/>
  </w:num>
  <w:num w:numId="81">
    <w:abstractNumId w:val="20"/>
  </w:num>
  <w:num w:numId="82">
    <w:abstractNumId w:val="10"/>
  </w:num>
  <w:num w:numId="83">
    <w:abstractNumId w:val="109"/>
  </w:num>
  <w:num w:numId="84">
    <w:abstractNumId w:val="83"/>
  </w:num>
  <w:num w:numId="85">
    <w:abstractNumId w:val="61"/>
  </w:num>
  <w:num w:numId="86">
    <w:abstractNumId w:val="139"/>
  </w:num>
  <w:num w:numId="87">
    <w:abstractNumId w:val="33"/>
  </w:num>
  <w:num w:numId="88">
    <w:abstractNumId w:val="40"/>
  </w:num>
  <w:num w:numId="89">
    <w:abstractNumId w:val="132"/>
  </w:num>
  <w:num w:numId="90">
    <w:abstractNumId w:val="84"/>
  </w:num>
  <w:num w:numId="91">
    <w:abstractNumId w:val="107"/>
  </w:num>
  <w:num w:numId="92">
    <w:abstractNumId w:val="111"/>
  </w:num>
  <w:num w:numId="93">
    <w:abstractNumId w:val="75"/>
  </w:num>
  <w:num w:numId="94">
    <w:abstractNumId w:val="37"/>
  </w:num>
  <w:num w:numId="95">
    <w:abstractNumId w:val="14"/>
  </w:num>
  <w:num w:numId="96">
    <w:abstractNumId w:val="127"/>
  </w:num>
  <w:num w:numId="97">
    <w:abstractNumId w:val="129"/>
  </w:num>
  <w:num w:numId="98">
    <w:abstractNumId w:val="143"/>
  </w:num>
  <w:num w:numId="99">
    <w:abstractNumId w:val="119"/>
  </w:num>
  <w:num w:numId="100">
    <w:abstractNumId w:val="137"/>
  </w:num>
  <w:num w:numId="101">
    <w:abstractNumId w:val="99"/>
  </w:num>
  <w:num w:numId="102">
    <w:abstractNumId w:val="38"/>
  </w:num>
  <w:num w:numId="103">
    <w:abstractNumId w:val="41"/>
  </w:num>
  <w:num w:numId="104">
    <w:abstractNumId w:val="46"/>
  </w:num>
  <w:num w:numId="105">
    <w:abstractNumId w:val="100"/>
  </w:num>
  <w:num w:numId="106">
    <w:abstractNumId w:val="108"/>
  </w:num>
  <w:num w:numId="107">
    <w:abstractNumId w:val="62"/>
  </w:num>
  <w:num w:numId="108">
    <w:abstractNumId w:val="92"/>
  </w:num>
  <w:num w:numId="109">
    <w:abstractNumId w:val="76"/>
  </w:num>
  <w:num w:numId="110">
    <w:abstractNumId w:val="68"/>
  </w:num>
  <w:num w:numId="111">
    <w:abstractNumId w:val="103"/>
  </w:num>
  <w:num w:numId="112">
    <w:abstractNumId w:val="124"/>
  </w:num>
  <w:num w:numId="113">
    <w:abstractNumId w:val="57"/>
  </w:num>
  <w:num w:numId="114">
    <w:abstractNumId w:val="98"/>
  </w:num>
  <w:num w:numId="115">
    <w:abstractNumId w:val="94"/>
  </w:num>
  <w:num w:numId="116">
    <w:abstractNumId w:val="26"/>
  </w:num>
  <w:num w:numId="117">
    <w:abstractNumId w:val="18"/>
  </w:num>
  <w:num w:numId="118">
    <w:abstractNumId w:val="36"/>
  </w:num>
  <w:num w:numId="119">
    <w:abstractNumId w:val="25"/>
  </w:num>
  <w:num w:numId="120">
    <w:abstractNumId w:val="34"/>
  </w:num>
  <w:num w:numId="121">
    <w:abstractNumId w:val="71"/>
  </w:num>
  <w:num w:numId="122">
    <w:abstractNumId w:val="142"/>
  </w:num>
  <w:num w:numId="123">
    <w:abstractNumId w:val="116"/>
  </w:num>
  <w:num w:numId="124">
    <w:abstractNumId w:val="15"/>
  </w:num>
  <w:num w:numId="125">
    <w:abstractNumId w:val="59"/>
  </w:num>
  <w:num w:numId="126">
    <w:abstractNumId w:val="53"/>
  </w:num>
  <w:num w:numId="127">
    <w:abstractNumId w:val="128"/>
  </w:num>
  <w:num w:numId="128">
    <w:abstractNumId w:val="55"/>
  </w:num>
  <w:num w:numId="129">
    <w:abstractNumId w:val="86"/>
  </w:num>
  <w:num w:numId="130">
    <w:abstractNumId w:val="50"/>
  </w:num>
  <w:num w:numId="131">
    <w:abstractNumId w:val="91"/>
  </w:num>
  <w:num w:numId="132">
    <w:abstractNumId w:val="135"/>
  </w:num>
  <w:num w:numId="133">
    <w:abstractNumId w:val="102"/>
  </w:num>
  <w:num w:numId="134">
    <w:abstractNumId w:val="140"/>
  </w:num>
  <w:num w:numId="135">
    <w:abstractNumId w:val="81"/>
  </w:num>
  <w:num w:numId="136">
    <w:abstractNumId w:val="23"/>
  </w:num>
  <w:num w:numId="137">
    <w:abstractNumId w:val="45"/>
  </w:num>
  <w:num w:numId="138">
    <w:abstractNumId w:val="22"/>
  </w:num>
  <w:num w:numId="139">
    <w:abstractNumId w:val="121"/>
  </w:num>
  <w:num w:numId="140">
    <w:abstractNumId w:val="73"/>
  </w:num>
  <w:num w:numId="141">
    <w:abstractNumId w:val="74"/>
  </w:num>
  <w:num w:numId="142">
    <w:abstractNumId w:val="56"/>
  </w:num>
  <w:num w:numId="143">
    <w:abstractNumId w:val="12"/>
  </w:num>
  <w:num w:numId="144">
    <w:abstractNumId w:val="9"/>
  </w:num>
  <w:num w:numId="145">
    <w:abstractNumId w:val="30"/>
  </w:num>
  <w:num w:numId="146">
    <w:abstractNumId w:val="106"/>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AF2"/>
    <w:rsid w:val="00000C34"/>
    <w:rsid w:val="000010CB"/>
    <w:rsid w:val="00001B01"/>
    <w:rsid w:val="00001CE9"/>
    <w:rsid w:val="00002197"/>
    <w:rsid w:val="000027DD"/>
    <w:rsid w:val="000028AF"/>
    <w:rsid w:val="0000331C"/>
    <w:rsid w:val="0000338B"/>
    <w:rsid w:val="00003A97"/>
    <w:rsid w:val="00004024"/>
    <w:rsid w:val="000046A8"/>
    <w:rsid w:val="00004EEA"/>
    <w:rsid w:val="000057E8"/>
    <w:rsid w:val="000058ED"/>
    <w:rsid w:val="00006196"/>
    <w:rsid w:val="00006807"/>
    <w:rsid w:val="00007563"/>
    <w:rsid w:val="00007A32"/>
    <w:rsid w:val="00007F84"/>
    <w:rsid w:val="0001082C"/>
    <w:rsid w:val="00011EBB"/>
    <w:rsid w:val="000132EA"/>
    <w:rsid w:val="00013591"/>
    <w:rsid w:val="00013B0E"/>
    <w:rsid w:val="000143F1"/>
    <w:rsid w:val="00014947"/>
    <w:rsid w:val="00014D63"/>
    <w:rsid w:val="0001568F"/>
    <w:rsid w:val="000178A4"/>
    <w:rsid w:val="00017948"/>
    <w:rsid w:val="0002059D"/>
    <w:rsid w:val="00020675"/>
    <w:rsid w:val="00020BEE"/>
    <w:rsid w:val="00021498"/>
    <w:rsid w:val="00022305"/>
    <w:rsid w:val="00023530"/>
    <w:rsid w:val="00024781"/>
    <w:rsid w:val="000248BB"/>
    <w:rsid w:val="000248F5"/>
    <w:rsid w:val="00024C9E"/>
    <w:rsid w:val="000252BF"/>
    <w:rsid w:val="00027015"/>
    <w:rsid w:val="000274E9"/>
    <w:rsid w:val="00027D3D"/>
    <w:rsid w:val="0003160B"/>
    <w:rsid w:val="00031AA7"/>
    <w:rsid w:val="00031C48"/>
    <w:rsid w:val="00032E4D"/>
    <w:rsid w:val="0003348B"/>
    <w:rsid w:val="0003369B"/>
    <w:rsid w:val="000336DD"/>
    <w:rsid w:val="000338E6"/>
    <w:rsid w:val="000345C3"/>
    <w:rsid w:val="00035A1C"/>
    <w:rsid w:val="00035E62"/>
    <w:rsid w:val="00036221"/>
    <w:rsid w:val="0003647B"/>
    <w:rsid w:val="00036840"/>
    <w:rsid w:val="000371DB"/>
    <w:rsid w:val="000379DC"/>
    <w:rsid w:val="00037AF0"/>
    <w:rsid w:val="0004112F"/>
    <w:rsid w:val="00041293"/>
    <w:rsid w:val="00041945"/>
    <w:rsid w:val="00041B92"/>
    <w:rsid w:val="000426C2"/>
    <w:rsid w:val="00042764"/>
    <w:rsid w:val="00042967"/>
    <w:rsid w:val="00042B0D"/>
    <w:rsid w:val="00042D4E"/>
    <w:rsid w:val="00042D62"/>
    <w:rsid w:val="00042E54"/>
    <w:rsid w:val="00042EC8"/>
    <w:rsid w:val="0004311E"/>
    <w:rsid w:val="000437BA"/>
    <w:rsid w:val="00045573"/>
    <w:rsid w:val="0004587C"/>
    <w:rsid w:val="0004643E"/>
    <w:rsid w:val="000466DF"/>
    <w:rsid w:val="00046C21"/>
    <w:rsid w:val="00046D0F"/>
    <w:rsid w:val="0004709C"/>
    <w:rsid w:val="0004763B"/>
    <w:rsid w:val="00050DF2"/>
    <w:rsid w:val="0005113B"/>
    <w:rsid w:val="00051691"/>
    <w:rsid w:val="00051E5C"/>
    <w:rsid w:val="0005218F"/>
    <w:rsid w:val="000521CD"/>
    <w:rsid w:val="00052A2C"/>
    <w:rsid w:val="00053551"/>
    <w:rsid w:val="00053CB5"/>
    <w:rsid w:val="00055CA4"/>
    <w:rsid w:val="00055D8B"/>
    <w:rsid w:val="000567DE"/>
    <w:rsid w:val="000568DA"/>
    <w:rsid w:val="00057635"/>
    <w:rsid w:val="00057805"/>
    <w:rsid w:val="00057FBF"/>
    <w:rsid w:val="000600A2"/>
    <w:rsid w:val="00060B79"/>
    <w:rsid w:val="00060D5B"/>
    <w:rsid w:val="000614AE"/>
    <w:rsid w:val="00061866"/>
    <w:rsid w:val="000623B2"/>
    <w:rsid w:val="0006276B"/>
    <w:rsid w:val="000629F1"/>
    <w:rsid w:val="000638B3"/>
    <w:rsid w:val="00063CE2"/>
    <w:rsid w:val="000648CC"/>
    <w:rsid w:val="0006495A"/>
    <w:rsid w:val="00064C10"/>
    <w:rsid w:val="00064CBD"/>
    <w:rsid w:val="00064D70"/>
    <w:rsid w:val="00064EBD"/>
    <w:rsid w:val="00065028"/>
    <w:rsid w:val="00065667"/>
    <w:rsid w:val="00065EF9"/>
    <w:rsid w:val="00066769"/>
    <w:rsid w:val="000667C5"/>
    <w:rsid w:val="000673C1"/>
    <w:rsid w:val="00070816"/>
    <w:rsid w:val="00071191"/>
    <w:rsid w:val="00071603"/>
    <w:rsid w:val="00071FA0"/>
    <w:rsid w:val="0007203E"/>
    <w:rsid w:val="0007327F"/>
    <w:rsid w:val="000733EB"/>
    <w:rsid w:val="00073A27"/>
    <w:rsid w:val="00073B69"/>
    <w:rsid w:val="0007460F"/>
    <w:rsid w:val="00074711"/>
    <w:rsid w:val="00074B3D"/>
    <w:rsid w:val="00075884"/>
    <w:rsid w:val="00075AE6"/>
    <w:rsid w:val="00075F51"/>
    <w:rsid w:val="00076C87"/>
    <w:rsid w:val="00076D43"/>
    <w:rsid w:val="000809C5"/>
    <w:rsid w:val="00080AC3"/>
    <w:rsid w:val="00080B39"/>
    <w:rsid w:val="00080FA3"/>
    <w:rsid w:val="00081742"/>
    <w:rsid w:val="00082017"/>
    <w:rsid w:val="0008280F"/>
    <w:rsid w:val="000829E7"/>
    <w:rsid w:val="000844B9"/>
    <w:rsid w:val="0008457F"/>
    <w:rsid w:val="000847A3"/>
    <w:rsid w:val="00084C52"/>
    <w:rsid w:val="00084DA9"/>
    <w:rsid w:val="00085120"/>
    <w:rsid w:val="00086928"/>
    <w:rsid w:val="00086CF1"/>
    <w:rsid w:val="0009008F"/>
    <w:rsid w:val="00090169"/>
    <w:rsid w:val="00090A21"/>
    <w:rsid w:val="00090A54"/>
    <w:rsid w:val="00090D49"/>
    <w:rsid w:val="00091C52"/>
    <w:rsid w:val="000925DF"/>
    <w:rsid w:val="00092BE2"/>
    <w:rsid w:val="000939C3"/>
    <w:rsid w:val="00094440"/>
    <w:rsid w:val="00094767"/>
    <w:rsid w:val="00095290"/>
    <w:rsid w:val="00095E0F"/>
    <w:rsid w:val="000969F9"/>
    <w:rsid w:val="00097A3D"/>
    <w:rsid w:val="00097F9A"/>
    <w:rsid w:val="000A0A7F"/>
    <w:rsid w:val="000A0C33"/>
    <w:rsid w:val="000A159D"/>
    <w:rsid w:val="000A170D"/>
    <w:rsid w:val="000A1732"/>
    <w:rsid w:val="000A186F"/>
    <w:rsid w:val="000A2C2D"/>
    <w:rsid w:val="000A3225"/>
    <w:rsid w:val="000A3678"/>
    <w:rsid w:val="000A3B62"/>
    <w:rsid w:val="000A3C6F"/>
    <w:rsid w:val="000A3C90"/>
    <w:rsid w:val="000A4316"/>
    <w:rsid w:val="000A44FF"/>
    <w:rsid w:val="000A548E"/>
    <w:rsid w:val="000A5640"/>
    <w:rsid w:val="000A5BD2"/>
    <w:rsid w:val="000A5CBC"/>
    <w:rsid w:val="000A5F62"/>
    <w:rsid w:val="000A6AB7"/>
    <w:rsid w:val="000B0757"/>
    <w:rsid w:val="000B0A1A"/>
    <w:rsid w:val="000B11FA"/>
    <w:rsid w:val="000B2E80"/>
    <w:rsid w:val="000B4093"/>
    <w:rsid w:val="000B44D4"/>
    <w:rsid w:val="000B4A6D"/>
    <w:rsid w:val="000B57A5"/>
    <w:rsid w:val="000B580F"/>
    <w:rsid w:val="000B5B1E"/>
    <w:rsid w:val="000B5B57"/>
    <w:rsid w:val="000B5DDC"/>
    <w:rsid w:val="000B619E"/>
    <w:rsid w:val="000B6EAE"/>
    <w:rsid w:val="000B704E"/>
    <w:rsid w:val="000B7AF6"/>
    <w:rsid w:val="000C0151"/>
    <w:rsid w:val="000C0EAC"/>
    <w:rsid w:val="000C1005"/>
    <w:rsid w:val="000C2544"/>
    <w:rsid w:val="000C3030"/>
    <w:rsid w:val="000C3060"/>
    <w:rsid w:val="000C36A7"/>
    <w:rsid w:val="000C6BE6"/>
    <w:rsid w:val="000C774E"/>
    <w:rsid w:val="000C77F1"/>
    <w:rsid w:val="000C7B43"/>
    <w:rsid w:val="000D060E"/>
    <w:rsid w:val="000D1566"/>
    <w:rsid w:val="000D178D"/>
    <w:rsid w:val="000D1A26"/>
    <w:rsid w:val="000D1AC6"/>
    <w:rsid w:val="000D1BA5"/>
    <w:rsid w:val="000D1F9E"/>
    <w:rsid w:val="000D2656"/>
    <w:rsid w:val="000D287D"/>
    <w:rsid w:val="000D2B84"/>
    <w:rsid w:val="000D2E38"/>
    <w:rsid w:val="000D35DD"/>
    <w:rsid w:val="000D3BE8"/>
    <w:rsid w:val="000D3D62"/>
    <w:rsid w:val="000D48CC"/>
    <w:rsid w:val="000D501B"/>
    <w:rsid w:val="000D51B9"/>
    <w:rsid w:val="000D551B"/>
    <w:rsid w:val="000D6266"/>
    <w:rsid w:val="000D6DBB"/>
    <w:rsid w:val="000D77DE"/>
    <w:rsid w:val="000D78E1"/>
    <w:rsid w:val="000D7FA7"/>
    <w:rsid w:val="000E04A6"/>
    <w:rsid w:val="000E06D3"/>
    <w:rsid w:val="000E14A6"/>
    <w:rsid w:val="000E1626"/>
    <w:rsid w:val="000E1927"/>
    <w:rsid w:val="000E195A"/>
    <w:rsid w:val="000E208C"/>
    <w:rsid w:val="000E20EC"/>
    <w:rsid w:val="000E25D7"/>
    <w:rsid w:val="000E2626"/>
    <w:rsid w:val="000E2A53"/>
    <w:rsid w:val="000E3BD9"/>
    <w:rsid w:val="000E3F07"/>
    <w:rsid w:val="000E4237"/>
    <w:rsid w:val="000E4281"/>
    <w:rsid w:val="000E4473"/>
    <w:rsid w:val="000E454B"/>
    <w:rsid w:val="000E458F"/>
    <w:rsid w:val="000E5D18"/>
    <w:rsid w:val="000E684E"/>
    <w:rsid w:val="000F0895"/>
    <w:rsid w:val="000F13BD"/>
    <w:rsid w:val="000F1451"/>
    <w:rsid w:val="000F166C"/>
    <w:rsid w:val="000F17C1"/>
    <w:rsid w:val="000F1F06"/>
    <w:rsid w:val="000F34D0"/>
    <w:rsid w:val="000F3A67"/>
    <w:rsid w:val="000F412C"/>
    <w:rsid w:val="000F44E1"/>
    <w:rsid w:val="000F476C"/>
    <w:rsid w:val="000F4863"/>
    <w:rsid w:val="000F5225"/>
    <w:rsid w:val="000F5750"/>
    <w:rsid w:val="000F589A"/>
    <w:rsid w:val="000F5BEB"/>
    <w:rsid w:val="000F6423"/>
    <w:rsid w:val="000F6EC0"/>
    <w:rsid w:val="000F6F09"/>
    <w:rsid w:val="000F7067"/>
    <w:rsid w:val="000F7852"/>
    <w:rsid w:val="000F7898"/>
    <w:rsid w:val="000F78CF"/>
    <w:rsid w:val="000F7C91"/>
    <w:rsid w:val="00101936"/>
    <w:rsid w:val="00101C2B"/>
    <w:rsid w:val="001023A8"/>
    <w:rsid w:val="0010240F"/>
    <w:rsid w:val="001024FF"/>
    <w:rsid w:val="0010266C"/>
    <w:rsid w:val="00102697"/>
    <w:rsid w:val="00103014"/>
    <w:rsid w:val="00103C0B"/>
    <w:rsid w:val="00103D25"/>
    <w:rsid w:val="00103D91"/>
    <w:rsid w:val="00104301"/>
    <w:rsid w:val="00104889"/>
    <w:rsid w:val="00104A1A"/>
    <w:rsid w:val="001051AD"/>
    <w:rsid w:val="00105959"/>
    <w:rsid w:val="00105AA8"/>
    <w:rsid w:val="00105AD9"/>
    <w:rsid w:val="0010726E"/>
    <w:rsid w:val="00107753"/>
    <w:rsid w:val="001077B9"/>
    <w:rsid w:val="00107C85"/>
    <w:rsid w:val="00110466"/>
    <w:rsid w:val="001109D4"/>
    <w:rsid w:val="00110ABA"/>
    <w:rsid w:val="00111878"/>
    <w:rsid w:val="0011210B"/>
    <w:rsid w:val="001152C0"/>
    <w:rsid w:val="001158A4"/>
    <w:rsid w:val="00115D05"/>
    <w:rsid w:val="00116F03"/>
    <w:rsid w:val="00117688"/>
    <w:rsid w:val="001178FB"/>
    <w:rsid w:val="00117EF5"/>
    <w:rsid w:val="001200DD"/>
    <w:rsid w:val="001203D5"/>
    <w:rsid w:val="00120C6B"/>
    <w:rsid w:val="00120E49"/>
    <w:rsid w:val="001214A6"/>
    <w:rsid w:val="001215C1"/>
    <w:rsid w:val="00122151"/>
    <w:rsid w:val="00122226"/>
    <w:rsid w:val="001222B9"/>
    <w:rsid w:val="00122514"/>
    <w:rsid w:val="001226A3"/>
    <w:rsid w:val="0012311A"/>
    <w:rsid w:val="00123847"/>
    <w:rsid w:val="00123FFB"/>
    <w:rsid w:val="001246AB"/>
    <w:rsid w:val="00124B4E"/>
    <w:rsid w:val="001263EC"/>
    <w:rsid w:val="001263F9"/>
    <w:rsid w:val="0012791A"/>
    <w:rsid w:val="00130549"/>
    <w:rsid w:val="00130671"/>
    <w:rsid w:val="001309C7"/>
    <w:rsid w:val="001313FC"/>
    <w:rsid w:val="00131DD8"/>
    <w:rsid w:val="00131E79"/>
    <w:rsid w:val="0013286F"/>
    <w:rsid w:val="00132E8B"/>
    <w:rsid w:val="00133034"/>
    <w:rsid w:val="0013391D"/>
    <w:rsid w:val="0013486C"/>
    <w:rsid w:val="00134BDD"/>
    <w:rsid w:val="00136214"/>
    <w:rsid w:val="001367C6"/>
    <w:rsid w:val="00136FF2"/>
    <w:rsid w:val="0013747C"/>
    <w:rsid w:val="0014187A"/>
    <w:rsid w:val="00142009"/>
    <w:rsid w:val="00142244"/>
    <w:rsid w:val="00142380"/>
    <w:rsid w:val="00142B6A"/>
    <w:rsid w:val="00143585"/>
    <w:rsid w:val="00143D8A"/>
    <w:rsid w:val="00144274"/>
    <w:rsid w:val="00144562"/>
    <w:rsid w:val="001447A3"/>
    <w:rsid w:val="00144C8A"/>
    <w:rsid w:val="00145978"/>
    <w:rsid w:val="00145993"/>
    <w:rsid w:val="00145A02"/>
    <w:rsid w:val="00145D42"/>
    <w:rsid w:val="0014681E"/>
    <w:rsid w:val="001469A8"/>
    <w:rsid w:val="00146B11"/>
    <w:rsid w:val="00146C03"/>
    <w:rsid w:val="00146E00"/>
    <w:rsid w:val="00146F6B"/>
    <w:rsid w:val="0015088E"/>
    <w:rsid w:val="00151AC9"/>
    <w:rsid w:val="00152216"/>
    <w:rsid w:val="00152ADC"/>
    <w:rsid w:val="001530DD"/>
    <w:rsid w:val="0015396E"/>
    <w:rsid w:val="00153C72"/>
    <w:rsid w:val="001559BE"/>
    <w:rsid w:val="00156102"/>
    <w:rsid w:val="00156DD2"/>
    <w:rsid w:val="001576AC"/>
    <w:rsid w:val="00157935"/>
    <w:rsid w:val="00160803"/>
    <w:rsid w:val="001614D0"/>
    <w:rsid w:val="00161553"/>
    <w:rsid w:val="00161D21"/>
    <w:rsid w:val="00161DF7"/>
    <w:rsid w:val="00162511"/>
    <w:rsid w:val="00162728"/>
    <w:rsid w:val="0016293B"/>
    <w:rsid w:val="00162992"/>
    <w:rsid w:val="00163471"/>
    <w:rsid w:val="00163794"/>
    <w:rsid w:val="00163A29"/>
    <w:rsid w:val="00164637"/>
    <w:rsid w:val="00164AA2"/>
    <w:rsid w:val="001650E4"/>
    <w:rsid w:val="00165350"/>
    <w:rsid w:val="00165A25"/>
    <w:rsid w:val="00165F34"/>
    <w:rsid w:val="00166D7C"/>
    <w:rsid w:val="0016707A"/>
    <w:rsid w:val="001671AA"/>
    <w:rsid w:val="00167BBD"/>
    <w:rsid w:val="00170AEF"/>
    <w:rsid w:val="00170F92"/>
    <w:rsid w:val="00171175"/>
    <w:rsid w:val="00171279"/>
    <w:rsid w:val="00171C95"/>
    <w:rsid w:val="00173B0C"/>
    <w:rsid w:val="00173EE8"/>
    <w:rsid w:val="00173FAF"/>
    <w:rsid w:val="00174B90"/>
    <w:rsid w:val="00174BF0"/>
    <w:rsid w:val="00175064"/>
    <w:rsid w:val="00175620"/>
    <w:rsid w:val="00175737"/>
    <w:rsid w:val="00175E52"/>
    <w:rsid w:val="00175F0A"/>
    <w:rsid w:val="001760F0"/>
    <w:rsid w:val="00176259"/>
    <w:rsid w:val="001767D4"/>
    <w:rsid w:val="001779F7"/>
    <w:rsid w:val="0018023A"/>
    <w:rsid w:val="00180BC6"/>
    <w:rsid w:val="0018125D"/>
    <w:rsid w:val="0018130F"/>
    <w:rsid w:val="001814A6"/>
    <w:rsid w:val="001822CC"/>
    <w:rsid w:val="00182367"/>
    <w:rsid w:val="001830CA"/>
    <w:rsid w:val="0018399C"/>
    <w:rsid w:val="00183B00"/>
    <w:rsid w:val="00185045"/>
    <w:rsid w:val="0018781F"/>
    <w:rsid w:val="00187B93"/>
    <w:rsid w:val="00187E42"/>
    <w:rsid w:val="001902DC"/>
    <w:rsid w:val="001904DC"/>
    <w:rsid w:val="001907BF"/>
    <w:rsid w:val="00190A82"/>
    <w:rsid w:val="00191590"/>
    <w:rsid w:val="001918CF"/>
    <w:rsid w:val="00192020"/>
    <w:rsid w:val="001928E3"/>
    <w:rsid w:val="00192C10"/>
    <w:rsid w:val="00192F96"/>
    <w:rsid w:val="00193F30"/>
    <w:rsid w:val="0019417A"/>
    <w:rsid w:val="00195229"/>
    <w:rsid w:val="0019523C"/>
    <w:rsid w:val="0019528F"/>
    <w:rsid w:val="00195CC6"/>
    <w:rsid w:val="00195E2D"/>
    <w:rsid w:val="0019608A"/>
    <w:rsid w:val="00196950"/>
    <w:rsid w:val="00196D32"/>
    <w:rsid w:val="001A06B3"/>
    <w:rsid w:val="001A0ED1"/>
    <w:rsid w:val="001A29C2"/>
    <w:rsid w:val="001A30E2"/>
    <w:rsid w:val="001A343E"/>
    <w:rsid w:val="001A48E7"/>
    <w:rsid w:val="001A49B3"/>
    <w:rsid w:val="001A5321"/>
    <w:rsid w:val="001A535E"/>
    <w:rsid w:val="001A5AD4"/>
    <w:rsid w:val="001A631B"/>
    <w:rsid w:val="001A678E"/>
    <w:rsid w:val="001A6EC5"/>
    <w:rsid w:val="001A70A9"/>
    <w:rsid w:val="001A7385"/>
    <w:rsid w:val="001A7487"/>
    <w:rsid w:val="001A74FB"/>
    <w:rsid w:val="001A7631"/>
    <w:rsid w:val="001A771F"/>
    <w:rsid w:val="001B0447"/>
    <w:rsid w:val="001B0CCB"/>
    <w:rsid w:val="001B171F"/>
    <w:rsid w:val="001B177A"/>
    <w:rsid w:val="001B29F1"/>
    <w:rsid w:val="001B2C84"/>
    <w:rsid w:val="001B2CE5"/>
    <w:rsid w:val="001B31C9"/>
    <w:rsid w:val="001B36A4"/>
    <w:rsid w:val="001B372C"/>
    <w:rsid w:val="001B4F2A"/>
    <w:rsid w:val="001B636C"/>
    <w:rsid w:val="001B63CB"/>
    <w:rsid w:val="001B6B57"/>
    <w:rsid w:val="001B6BF8"/>
    <w:rsid w:val="001B6CB8"/>
    <w:rsid w:val="001B6F3D"/>
    <w:rsid w:val="001B73D7"/>
    <w:rsid w:val="001B75DE"/>
    <w:rsid w:val="001C02B3"/>
    <w:rsid w:val="001C0348"/>
    <w:rsid w:val="001C0838"/>
    <w:rsid w:val="001C08E3"/>
    <w:rsid w:val="001C12F3"/>
    <w:rsid w:val="001C16EA"/>
    <w:rsid w:val="001C1A9C"/>
    <w:rsid w:val="001C1B6F"/>
    <w:rsid w:val="001C24A7"/>
    <w:rsid w:val="001C2B69"/>
    <w:rsid w:val="001C3B6B"/>
    <w:rsid w:val="001C52F6"/>
    <w:rsid w:val="001C54C4"/>
    <w:rsid w:val="001C634E"/>
    <w:rsid w:val="001C71C5"/>
    <w:rsid w:val="001C776D"/>
    <w:rsid w:val="001C7BD0"/>
    <w:rsid w:val="001C7FBC"/>
    <w:rsid w:val="001D06C2"/>
    <w:rsid w:val="001D176C"/>
    <w:rsid w:val="001D262C"/>
    <w:rsid w:val="001D2883"/>
    <w:rsid w:val="001D28A5"/>
    <w:rsid w:val="001D293F"/>
    <w:rsid w:val="001D2D2E"/>
    <w:rsid w:val="001D4654"/>
    <w:rsid w:val="001D510E"/>
    <w:rsid w:val="001D56E3"/>
    <w:rsid w:val="001D5DF5"/>
    <w:rsid w:val="001D6130"/>
    <w:rsid w:val="001D686B"/>
    <w:rsid w:val="001D6C5C"/>
    <w:rsid w:val="001D70C9"/>
    <w:rsid w:val="001E0398"/>
    <w:rsid w:val="001E047D"/>
    <w:rsid w:val="001E09C0"/>
    <w:rsid w:val="001E1622"/>
    <w:rsid w:val="001E2263"/>
    <w:rsid w:val="001E2D4C"/>
    <w:rsid w:val="001E4769"/>
    <w:rsid w:val="001E631E"/>
    <w:rsid w:val="001E6BCC"/>
    <w:rsid w:val="001F0536"/>
    <w:rsid w:val="001F079E"/>
    <w:rsid w:val="001F0DA4"/>
    <w:rsid w:val="001F2C11"/>
    <w:rsid w:val="001F2CA1"/>
    <w:rsid w:val="001F3A1F"/>
    <w:rsid w:val="001F3BD0"/>
    <w:rsid w:val="001F431D"/>
    <w:rsid w:val="001F56F9"/>
    <w:rsid w:val="001F5D28"/>
    <w:rsid w:val="001F6A90"/>
    <w:rsid w:val="001F6E4F"/>
    <w:rsid w:val="001F74A6"/>
    <w:rsid w:val="001F7718"/>
    <w:rsid w:val="001F7B50"/>
    <w:rsid w:val="001F7C1E"/>
    <w:rsid w:val="001F7CEB"/>
    <w:rsid w:val="001F7F67"/>
    <w:rsid w:val="00201017"/>
    <w:rsid w:val="002021ED"/>
    <w:rsid w:val="00202299"/>
    <w:rsid w:val="002030ED"/>
    <w:rsid w:val="00203311"/>
    <w:rsid w:val="002033CA"/>
    <w:rsid w:val="0020358C"/>
    <w:rsid w:val="00204551"/>
    <w:rsid w:val="00204A71"/>
    <w:rsid w:val="002052E1"/>
    <w:rsid w:val="00205C54"/>
    <w:rsid w:val="00205C66"/>
    <w:rsid w:val="0020668D"/>
    <w:rsid w:val="002067E6"/>
    <w:rsid w:val="002068A3"/>
    <w:rsid w:val="0020777B"/>
    <w:rsid w:val="00207C1C"/>
    <w:rsid w:val="00207E34"/>
    <w:rsid w:val="00211978"/>
    <w:rsid w:val="00212759"/>
    <w:rsid w:val="0021281D"/>
    <w:rsid w:val="00213BAE"/>
    <w:rsid w:val="002140A2"/>
    <w:rsid w:val="00214F30"/>
    <w:rsid w:val="00216AD9"/>
    <w:rsid w:val="00216B71"/>
    <w:rsid w:val="00216DDF"/>
    <w:rsid w:val="00217FBD"/>
    <w:rsid w:val="0022035E"/>
    <w:rsid w:val="002209C2"/>
    <w:rsid w:val="00220B1A"/>
    <w:rsid w:val="00221E03"/>
    <w:rsid w:val="00222631"/>
    <w:rsid w:val="00222BBC"/>
    <w:rsid w:val="00222BEB"/>
    <w:rsid w:val="002237BB"/>
    <w:rsid w:val="00223856"/>
    <w:rsid w:val="00223DCB"/>
    <w:rsid w:val="00223E3A"/>
    <w:rsid w:val="002243F2"/>
    <w:rsid w:val="00224DAB"/>
    <w:rsid w:val="00224F88"/>
    <w:rsid w:val="00226338"/>
    <w:rsid w:val="002268F9"/>
    <w:rsid w:val="00226AFE"/>
    <w:rsid w:val="00226CB7"/>
    <w:rsid w:val="002278F4"/>
    <w:rsid w:val="00227DCE"/>
    <w:rsid w:val="00230524"/>
    <w:rsid w:val="0023085F"/>
    <w:rsid w:val="002309F7"/>
    <w:rsid w:val="00232616"/>
    <w:rsid w:val="002335D0"/>
    <w:rsid w:val="00234490"/>
    <w:rsid w:val="0023499E"/>
    <w:rsid w:val="002349CA"/>
    <w:rsid w:val="00234A88"/>
    <w:rsid w:val="00235494"/>
    <w:rsid w:val="0023566F"/>
    <w:rsid w:val="002357BA"/>
    <w:rsid w:val="00235AC9"/>
    <w:rsid w:val="00236E79"/>
    <w:rsid w:val="002373A3"/>
    <w:rsid w:val="00237B2F"/>
    <w:rsid w:val="00237E66"/>
    <w:rsid w:val="00240218"/>
    <w:rsid w:val="0024050D"/>
    <w:rsid w:val="00240C58"/>
    <w:rsid w:val="00240E4F"/>
    <w:rsid w:val="002412E7"/>
    <w:rsid w:val="00241D1C"/>
    <w:rsid w:val="00241E23"/>
    <w:rsid w:val="00242519"/>
    <w:rsid w:val="00242A44"/>
    <w:rsid w:val="0024408E"/>
    <w:rsid w:val="00244A7C"/>
    <w:rsid w:val="00244F2A"/>
    <w:rsid w:val="00245F23"/>
    <w:rsid w:val="0024646D"/>
    <w:rsid w:val="00246852"/>
    <w:rsid w:val="00246BBD"/>
    <w:rsid w:val="00246F93"/>
    <w:rsid w:val="00247221"/>
    <w:rsid w:val="00247DF2"/>
    <w:rsid w:val="00250397"/>
    <w:rsid w:val="00250402"/>
    <w:rsid w:val="0025084C"/>
    <w:rsid w:val="00250930"/>
    <w:rsid w:val="00250D2B"/>
    <w:rsid w:val="00251E8C"/>
    <w:rsid w:val="00252220"/>
    <w:rsid w:val="002525B9"/>
    <w:rsid w:val="00252927"/>
    <w:rsid w:val="00253547"/>
    <w:rsid w:val="00253561"/>
    <w:rsid w:val="00254B65"/>
    <w:rsid w:val="00254D34"/>
    <w:rsid w:val="002551A7"/>
    <w:rsid w:val="0025544F"/>
    <w:rsid w:val="00255693"/>
    <w:rsid w:val="00255C6B"/>
    <w:rsid w:val="00255D3A"/>
    <w:rsid w:val="002563F3"/>
    <w:rsid w:val="00256C28"/>
    <w:rsid w:val="00256D3E"/>
    <w:rsid w:val="002572EA"/>
    <w:rsid w:val="00257D4D"/>
    <w:rsid w:val="00260981"/>
    <w:rsid w:val="0026104C"/>
    <w:rsid w:val="002617EE"/>
    <w:rsid w:val="00261967"/>
    <w:rsid w:val="00261B23"/>
    <w:rsid w:val="002621D3"/>
    <w:rsid w:val="00262229"/>
    <w:rsid w:val="00263634"/>
    <w:rsid w:val="00263A90"/>
    <w:rsid w:val="0026417A"/>
    <w:rsid w:val="002641B6"/>
    <w:rsid w:val="00264C86"/>
    <w:rsid w:val="002652D0"/>
    <w:rsid w:val="002653C5"/>
    <w:rsid w:val="00265CEC"/>
    <w:rsid w:val="0026654B"/>
    <w:rsid w:val="0026687F"/>
    <w:rsid w:val="002668B2"/>
    <w:rsid w:val="00267717"/>
    <w:rsid w:val="00270529"/>
    <w:rsid w:val="00270681"/>
    <w:rsid w:val="002708A1"/>
    <w:rsid w:val="00271160"/>
    <w:rsid w:val="00272DCD"/>
    <w:rsid w:val="002734DD"/>
    <w:rsid w:val="00273609"/>
    <w:rsid w:val="00274319"/>
    <w:rsid w:val="002768C0"/>
    <w:rsid w:val="00276D25"/>
    <w:rsid w:val="00277056"/>
    <w:rsid w:val="002771E0"/>
    <w:rsid w:val="00280672"/>
    <w:rsid w:val="00281099"/>
    <w:rsid w:val="00281259"/>
    <w:rsid w:val="002814B7"/>
    <w:rsid w:val="0028151A"/>
    <w:rsid w:val="0028303F"/>
    <w:rsid w:val="00284707"/>
    <w:rsid w:val="002847BC"/>
    <w:rsid w:val="00284807"/>
    <w:rsid w:val="00285C2D"/>
    <w:rsid w:val="00286913"/>
    <w:rsid w:val="00286AB3"/>
    <w:rsid w:val="00286FEC"/>
    <w:rsid w:val="00287825"/>
    <w:rsid w:val="0028788F"/>
    <w:rsid w:val="00287AC7"/>
    <w:rsid w:val="00287CD7"/>
    <w:rsid w:val="00291CCD"/>
    <w:rsid w:val="00292684"/>
    <w:rsid w:val="00293876"/>
    <w:rsid w:val="002942F5"/>
    <w:rsid w:val="00294687"/>
    <w:rsid w:val="00294880"/>
    <w:rsid w:val="00295222"/>
    <w:rsid w:val="00295575"/>
    <w:rsid w:val="002960D8"/>
    <w:rsid w:val="00296191"/>
    <w:rsid w:val="002A0AD9"/>
    <w:rsid w:val="002A1774"/>
    <w:rsid w:val="002A1B9C"/>
    <w:rsid w:val="002A2008"/>
    <w:rsid w:val="002A2971"/>
    <w:rsid w:val="002A2A3F"/>
    <w:rsid w:val="002A2C08"/>
    <w:rsid w:val="002A5D49"/>
    <w:rsid w:val="002A6AAA"/>
    <w:rsid w:val="002A6C25"/>
    <w:rsid w:val="002A70F0"/>
    <w:rsid w:val="002A715E"/>
    <w:rsid w:val="002A7AC2"/>
    <w:rsid w:val="002A7D7A"/>
    <w:rsid w:val="002B00B8"/>
    <w:rsid w:val="002B0875"/>
    <w:rsid w:val="002B1204"/>
    <w:rsid w:val="002B2CA3"/>
    <w:rsid w:val="002B2FE1"/>
    <w:rsid w:val="002B3047"/>
    <w:rsid w:val="002B3FC2"/>
    <w:rsid w:val="002B4A80"/>
    <w:rsid w:val="002B5633"/>
    <w:rsid w:val="002B5916"/>
    <w:rsid w:val="002B6CF8"/>
    <w:rsid w:val="002B78E0"/>
    <w:rsid w:val="002B7D46"/>
    <w:rsid w:val="002C124D"/>
    <w:rsid w:val="002C21D2"/>
    <w:rsid w:val="002C2DA8"/>
    <w:rsid w:val="002C389A"/>
    <w:rsid w:val="002C3BB9"/>
    <w:rsid w:val="002C3F1D"/>
    <w:rsid w:val="002C40A0"/>
    <w:rsid w:val="002C4302"/>
    <w:rsid w:val="002C4547"/>
    <w:rsid w:val="002C567D"/>
    <w:rsid w:val="002C587E"/>
    <w:rsid w:val="002C59DB"/>
    <w:rsid w:val="002C61E3"/>
    <w:rsid w:val="002C6E95"/>
    <w:rsid w:val="002C72E6"/>
    <w:rsid w:val="002C7849"/>
    <w:rsid w:val="002C7A00"/>
    <w:rsid w:val="002C7E62"/>
    <w:rsid w:val="002C7FFD"/>
    <w:rsid w:val="002D015D"/>
    <w:rsid w:val="002D0A75"/>
    <w:rsid w:val="002D0CB9"/>
    <w:rsid w:val="002D1CF0"/>
    <w:rsid w:val="002D2C73"/>
    <w:rsid w:val="002D35D2"/>
    <w:rsid w:val="002D503D"/>
    <w:rsid w:val="002D5469"/>
    <w:rsid w:val="002D6C55"/>
    <w:rsid w:val="002D6F33"/>
    <w:rsid w:val="002D7051"/>
    <w:rsid w:val="002D78A1"/>
    <w:rsid w:val="002E09B8"/>
    <w:rsid w:val="002E19D9"/>
    <w:rsid w:val="002E1B2B"/>
    <w:rsid w:val="002E1BAA"/>
    <w:rsid w:val="002E28D9"/>
    <w:rsid w:val="002E2947"/>
    <w:rsid w:val="002E2ADB"/>
    <w:rsid w:val="002E3B1B"/>
    <w:rsid w:val="002E47B7"/>
    <w:rsid w:val="002E59D7"/>
    <w:rsid w:val="002E606F"/>
    <w:rsid w:val="002E6354"/>
    <w:rsid w:val="002E71E8"/>
    <w:rsid w:val="002E72EE"/>
    <w:rsid w:val="002E76F6"/>
    <w:rsid w:val="002E7B95"/>
    <w:rsid w:val="002E7FF6"/>
    <w:rsid w:val="002F0BE0"/>
    <w:rsid w:val="002F1B38"/>
    <w:rsid w:val="002F229F"/>
    <w:rsid w:val="002F3891"/>
    <w:rsid w:val="002F38C5"/>
    <w:rsid w:val="002F4196"/>
    <w:rsid w:val="002F58BC"/>
    <w:rsid w:val="002F5D01"/>
    <w:rsid w:val="002F622E"/>
    <w:rsid w:val="002F67E4"/>
    <w:rsid w:val="002F7471"/>
    <w:rsid w:val="002F7664"/>
    <w:rsid w:val="00300165"/>
    <w:rsid w:val="0030075B"/>
    <w:rsid w:val="00300A5C"/>
    <w:rsid w:val="00301E8D"/>
    <w:rsid w:val="00301FC6"/>
    <w:rsid w:val="0030212A"/>
    <w:rsid w:val="00302EA0"/>
    <w:rsid w:val="00304637"/>
    <w:rsid w:val="0030488D"/>
    <w:rsid w:val="003049B5"/>
    <w:rsid w:val="00305300"/>
    <w:rsid w:val="003055CD"/>
    <w:rsid w:val="0030797A"/>
    <w:rsid w:val="003100AF"/>
    <w:rsid w:val="00310160"/>
    <w:rsid w:val="00310A84"/>
    <w:rsid w:val="00310ADF"/>
    <w:rsid w:val="00311056"/>
    <w:rsid w:val="00311612"/>
    <w:rsid w:val="003124A5"/>
    <w:rsid w:val="003130D3"/>
    <w:rsid w:val="00313572"/>
    <w:rsid w:val="00313A38"/>
    <w:rsid w:val="003142D8"/>
    <w:rsid w:val="003149E4"/>
    <w:rsid w:val="00315987"/>
    <w:rsid w:val="00315CB4"/>
    <w:rsid w:val="00315F40"/>
    <w:rsid w:val="0031647B"/>
    <w:rsid w:val="00316721"/>
    <w:rsid w:val="00316B3F"/>
    <w:rsid w:val="00317998"/>
    <w:rsid w:val="00317F98"/>
    <w:rsid w:val="003212D8"/>
    <w:rsid w:val="00322947"/>
    <w:rsid w:val="00322B0C"/>
    <w:rsid w:val="0032346E"/>
    <w:rsid w:val="003235B8"/>
    <w:rsid w:val="003235C4"/>
    <w:rsid w:val="00324997"/>
    <w:rsid w:val="00324BB3"/>
    <w:rsid w:val="00324EC0"/>
    <w:rsid w:val="00325354"/>
    <w:rsid w:val="00327B32"/>
    <w:rsid w:val="003300CB"/>
    <w:rsid w:val="0033038A"/>
    <w:rsid w:val="00330B9B"/>
    <w:rsid w:val="00330C26"/>
    <w:rsid w:val="003321C4"/>
    <w:rsid w:val="00332965"/>
    <w:rsid w:val="00332BA3"/>
    <w:rsid w:val="00333033"/>
    <w:rsid w:val="003331FC"/>
    <w:rsid w:val="00333E02"/>
    <w:rsid w:val="0033431C"/>
    <w:rsid w:val="00334F12"/>
    <w:rsid w:val="003359AB"/>
    <w:rsid w:val="00336377"/>
    <w:rsid w:val="00336D63"/>
    <w:rsid w:val="00337076"/>
    <w:rsid w:val="0034114C"/>
    <w:rsid w:val="00341641"/>
    <w:rsid w:val="00342BC6"/>
    <w:rsid w:val="00342D8F"/>
    <w:rsid w:val="00342EF0"/>
    <w:rsid w:val="0034328A"/>
    <w:rsid w:val="00344244"/>
    <w:rsid w:val="0034501B"/>
    <w:rsid w:val="003452B4"/>
    <w:rsid w:val="00345F22"/>
    <w:rsid w:val="00346449"/>
    <w:rsid w:val="00346626"/>
    <w:rsid w:val="00346C0F"/>
    <w:rsid w:val="00347175"/>
    <w:rsid w:val="00347513"/>
    <w:rsid w:val="0034776A"/>
    <w:rsid w:val="003478CD"/>
    <w:rsid w:val="00347B30"/>
    <w:rsid w:val="003504FB"/>
    <w:rsid w:val="00350BA8"/>
    <w:rsid w:val="00351756"/>
    <w:rsid w:val="00351B05"/>
    <w:rsid w:val="00352443"/>
    <w:rsid w:val="003525A6"/>
    <w:rsid w:val="00353068"/>
    <w:rsid w:val="00353366"/>
    <w:rsid w:val="003534E9"/>
    <w:rsid w:val="0035356C"/>
    <w:rsid w:val="00353A6A"/>
    <w:rsid w:val="00353B8F"/>
    <w:rsid w:val="00353C2B"/>
    <w:rsid w:val="00354A90"/>
    <w:rsid w:val="003551CC"/>
    <w:rsid w:val="00355277"/>
    <w:rsid w:val="0035578A"/>
    <w:rsid w:val="00355970"/>
    <w:rsid w:val="0035696C"/>
    <w:rsid w:val="0035708E"/>
    <w:rsid w:val="00357756"/>
    <w:rsid w:val="0036242E"/>
    <w:rsid w:val="003626DB"/>
    <w:rsid w:val="00362B45"/>
    <w:rsid w:val="00362FD1"/>
    <w:rsid w:val="00363377"/>
    <w:rsid w:val="00363B19"/>
    <w:rsid w:val="00364848"/>
    <w:rsid w:val="00364E6B"/>
    <w:rsid w:val="00364F80"/>
    <w:rsid w:val="003660A9"/>
    <w:rsid w:val="00366383"/>
    <w:rsid w:val="003664B3"/>
    <w:rsid w:val="003670DD"/>
    <w:rsid w:val="003704E6"/>
    <w:rsid w:val="00370538"/>
    <w:rsid w:val="003708D7"/>
    <w:rsid w:val="00370BEE"/>
    <w:rsid w:val="00371B47"/>
    <w:rsid w:val="00371DAB"/>
    <w:rsid w:val="003727CD"/>
    <w:rsid w:val="00372BD4"/>
    <w:rsid w:val="0037332A"/>
    <w:rsid w:val="00374695"/>
    <w:rsid w:val="003756A8"/>
    <w:rsid w:val="00375E18"/>
    <w:rsid w:val="00376B81"/>
    <w:rsid w:val="00376C42"/>
    <w:rsid w:val="00376D07"/>
    <w:rsid w:val="00376D7D"/>
    <w:rsid w:val="003774CB"/>
    <w:rsid w:val="00377BC7"/>
    <w:rsid w:val="00377D4D"/>
    <w:rsid w:val="0038035C"/>
    <w:rsid w:val="003807D0"/>
    <w:rsid w:val="00381A1F"/>
    <w:rsid w:val="00381DAE"/>
    <w:rsid w:val="00381F60"/>
    <w:rsid w:val="0038224A"/>
    <w:rsid w:val="0038269F"/>
    <w:rsid w:val="00382F66"/>
    <w:rsid w:val="00382FB8"/>
    <w:rsid w:val="00383F76"/>
    <w:rsid w:val="003845F3"/>
    <w:rsid w:val="003848BA"/>
    <w:rsid w:val="00384A7E"/>
    <w:rsid w:val="00385B96"/>
    <w:rsid w:val="003873E6"/>
    <w:rsid w:val="00387D1F"/>
    <w:rsid w:val="003905D5"/>
    <w:rsid w:val="00390EBF"/>
    <w:rsid w:val="003912C3"/>
    <w:rsid w:val="0039187B"/>
    <w:rsid w:val="00391A7D"/>
    <w:rsid w:val="003920AE"/>
    <w:rsid w:val="003921AA"/>
    <w:rsid w:val="00393088"/>
    <w:rsid w:val="00393F1F"/>
    <w:rsid w:val="003940D9"/>
    <w:rsid w:val="0039541C"/>
    <w:rsid w:val="003959BA"/>
    <w:rsid w:val="00395B39"/>
    <w:rsid w:val="0039659A"/>
    <w:rsid w:val="00396868"/>
    <w:rsid w:val="00396AED"/>
    <w:rsid w:val="00396FCE"/>
    <w:rsid w:val="00396FD0"/>
    <w:rsid w:val="003970C8"/>
    <w:rsid w:val="003A08D2"/>
    <w:rsid w:val="003A1E7D"/>
    <w:rsid w:val="003A248A"/>
    <w:rsid w:val="003A2521"/>
    <w:rsid w:val="003A2A17"/>
    <w:rsid w:val="003A2A65"/>
    <w:rsid w:val="003A3D2D"/>
    <w:rsid w:val="003A4C05"/>
    <w:rsid w:val="003A4F6B"/>
    <w:rsid w:val="003A512F"/>
    <w:rsid w:val="003A5333"/>
    <w:rsid w:val="003A5E36"/>
    <w:rsid w:val="003A6ABA"/>
    <w:rsid w:val="003A706C"/>
    <w:rsid w:val="003A720F"/>
    <w:rsid w:val="003A7855"/>
    <w:rsid w:val="003A7F3F"/>
    <w:rsid w:val="003B0846"/>
    <w:rsid w:val="003B0F0A"/>
    <w:rsid w:val="003B1724"/>
    <w:rsid w:val="003B1D6A"/>
    <w:rsid w:val="003B24A6"/>
    <w:rsid w:val="003B3491"/>
    <w:rsid w:val="003B47A6"/>
    <w:rsid w:val="003B579F"/>
    <w:rsid w:val="003B67DA"/>
    <w:rsid w:val="003B685D"/>
    <w:rsid w:val="003B69EB"/>
    <w:rsid w:val="003B6FD2"/>
    <w:rsid w:val="003B793E"/>
    <w:rsid w:val="003B7CD5"/>
    <w:rsid w:val="003C068F"/>
    <w:rsid w:val="003C0945"/>
    <w:rsid w:val="003C0B74"/>
    <w:rsid w:val="003C16B3"/>
    <w:rsid w:val="003C1BDE"/>
    <w:rsid w:val="003C2043"/>
    <w:rsid w:val="003C26F9"/>
    <w:rsid w:val="003C2905"/>
    <w:rsid w:val="003C2DC1"/>
    <w:rsid w:val="003C373D"/>
    <w:rsid w:val="003C4062"/>
    <w:rsid w:val="003C41C6"/>
    <w:rsid w:val="003C591D"/>
    <w:rsid w:val="003C5FE9"/>
    <w:rsid w:val="003C702B"/>
    <w:rsid w:val="003C7084"/>
    <w:rsid w:val="003C74C5"/>
    <w:rsid w:val="003D1543"/>
    <w:rsid w:val="003D3442"/>
    <w:rsid w:val="003D36CC"/>
    <w:rsid w:val="003D38A0"/>
    <w:rsid w:val="003D3BB6"/>
    <w:rsid w:val="003D5375"/>
    <w:rsid w:val="003D58CB"/>
    <w:rsid w:val="003D594D"/>
    <w:rsid w:val="003D5DD0"/>
    <w:rsid w:val="003D6EC5"/>
    <w:rsid w:val="003D73F8"/>
    <w:rsid w:val="003E051D"/>
    <w:rsid w:val="003E0734"/>
    <w:rsid w:val="003E079A"/>
    <w:rsid w:val="003E0A7F"/>
    <w:rsid w:val="003E28C2"/>
    <w:rsid w:val="003E3EA3"/>
    <w:rsid w:val="003E4793"/>
    <w:rsid w:val="003E5D4B"/>
    <w:rsid w:val="003E7085"/>
    <w:rsid w:val="003F0ABE"/>
    <w:rsid w:val="003F0AFF"/>
    <w:rsid w:val="003F138E"/>
    <w:rsid w:val="003F14BE"/>
    <w:rsid w:val="003F1EF0"/>
    <w:rsid w:val="003F20B5"/>
    <w:rsid w:val="003F2965"/>
    <w:rsid w:val="003F3817"/>
    <w:rsid w:val="003F399A"/>
    <w:rsid w:val="003F4248"/>
    <w:rsid w:val="003F4DB9"/>
    <w:rsid w:val="003F5575"/>
    <w:rsid w:val="003F5CFF"/>
    <w:rsid w:val="003F5E6D"/>
    <w:rsid w:val="003F5F1C"/>
    <w:rsid w:val="003F7FA0"/>
    <w:rsid w:val="004017FE"/>
    <w:rsid w:val="00402074"/>
    <w:rsid w:val="0040311E"/>
    <w:rsid w:val="00403276"/>
    <w:rsid w:val="004033FE"/>
    <w:rsid w:val="004034B0"/>
    <w:rsid w:val="00403DCF"/>
    <w:rsid w:val="004050E7"/>
    <w:rsid w:val="004063D1"/>
    <w:rsid w:val="00406B44"/>
    <w:rsid w:val="004078AA"/>
    <w:rsid w:val="00407A63"/>
    <w:rsid w:val="004100AD"/>
    <w:rsid w:val="0041014E"/>
    <w:rsid w:val="004101D7"/>
    <w:rsid w:val="0041062B"/>
    <w:rsid w:val="004109EF"/>
    <w:rsid w:val="00410A60"/>
    <w:rsid w:val="00410EB7"/>
    <w:rsid w:val="004114A1"/>
    <w:rsid w:val="00411707"/>
    <w:rsid w:val="004128B5"/>
    <w:rsid w:val="00412FBF"/>
    <w:rsid w:val="00414BA7"/>
    <w:rsid w:val="00415772"/>
    <w:rsid w:val="00415906"/>
    <w:rsid w:val="004172EB"/>
    <w:rsid w:val="00417707"/>
    <w:rsid w:val="00420506"/>
    <w:rsid w:val="00420602"/>
    <w:rsid w:val="00420CFF"/>
    <w:rsid w:val="00421349"/>
    <w:rsid w:val="00423058"/>
    <w:rsid w:val="004236A3"/>
    <w:rsid w:val="00423C39"/>
    <w:rsid w:val="004245BB"/>
    <w:rsid w:val="00424E90"/>
    <w:rsid w:val="0042585F"/>
    <w:rsid w:val="00425963"/>
    <w:rsid w:val="004261FB"/>
    <w:rsid w:val="004267CE"/>
    <w:rsid w:val="004273AA"/>
    <w:rsid w:val="00427511"/>
    <w:rsid w:val="00427A44"/>
    <w:rsid w:val="004305A7"/>
    <w:rsid w:val="004309A4"/>
    <w:rsid w:val="00430B6A"/>
    <w:rsid w:val="00430BEC"/>
    <w:rsid w:val="00430EB2"/>
    <w:rsid w:val="00432196"/>
    <w:rsid w:val="004325F3"/>
    <w:rsid w:val="004331C6"/>
    <w:rsid w:val="00433B20"/>
    <w:rsid w:val="00433DD0"/>
    <w:rsid w:val="00434365"/>
    <w:rsid w:val="00434382"/>
    <w:rsid w:val="0043521F"/>
    <w:rsid w:val="00435B0E"/>
    <w:rsid w:val="00435E59"/>
    <w:rsid w:val="00436699"/>
    <w:rsid w:val="00436F15"/>
    <w:rsid w:val="00437148"/>
    <w:rsid w:val="00440270"/>
    <w:rsid w:val="00440C27"/>
    <w:rsid w:val="004414FF"/>
    <w:rsid w:val="004425BD"/>
    <w:rsid w:val="00443F71"/>
    <w:rsid w:val="0044425E"/>
    <w:rsid w:val="00444922"/>
    <w:rsid w:val="00444CFE"/>
    <w:rsid w:val="0044528F"/>
    <w:rsid w:val="00446C02"/>
    <w:rsid w:val="00451680"/>
    <w:rsid w:val="004525DD"/>
    <w:rsid w:val="00452643"/>
    <w:rsid w:val="00452C55"/>
    <w:rsid w:val="0045330C"/>
    <w:rsid w:val="00453313"/>
    <w:rsid w:val="004534DB"/>
    <w:rsid w:val="00454A52"/>
    <w:rsid w:val="004553F2"/>
    <w:rsid w:val="0045784B"/>
    <w:rsid w:val="00457DCF"/>
    <w:rsid w:val="00457DD3"/>
    <w:rsid w:val="004603AA"/>
    <w:rsid w:val="00460447"/>
    <w:rsid w:val="0046081E"/>
    <w:rsid w:val="004618C2"/>
    <w:rsid w:val="004623DF"/>
    <w:rsid w:val="00462E6C"/>
    <w:rsid w:val="00463A23"/>
    <w:rsid w:val="0046426C"/>
    <w:rsid w:val="00464C87"/>
    <w:rsid w:val="004650FF"/>
    <w:rsid w:val="0046557E"/>
    <w:rsid w:val="00465710"/>
    <w:rsid w:val="00466FCF"/>
    <w:rsid w:val="0046777D"/>
    <w:rsid w:val="00467C7C"/>
    <w:rsid w:val="00470C15"/>
    <w:rsid w:val="00470C1A"/>
    <w:rsid w:val="004715E7"/>
    <w:rsid w:val="0047172F"/>
    <w:rsid w:val="004718CF"/>
    <w:rsid w:val="00473538"/>
    <w:rsid w:val="00473D63"/>
    <w:rsid w:val="00473DF8"/>
    <w:rsid w:val="0047401B"/>
    <w:rsid w:val="0047433C"/>
    <w:rsid w:val="004744A4"/>
    <w:rsid w:val="00474550"/>
    <w:rsid w:val="00474D58"/>
    <w:rsid w:val="004758E1"/>
    <w:rsid w:val="004764A4"/>
    <w:rsid w:val="004766E7"/>
    <w:rsid w:val="004768AC"/>
    <w:rsid w:val="00477680"/>
    <w:rsid w:val="00477BEF"/>
    <w:rsid w:val="00477E85"/>
    <w:rsid w:val="004808DF"/>
    <w:rsid w:val="004808E0"/>
    <w:rsid w:val="00480EDF"/>
    <w:rsid w:val="004811AE"/>
    <w:rsid w:val="004819E4"/>
    <w:rsid w:val="004823D0"/>
    <w:rsid w:val="004826C0"/>
    <w:rsid w:val="00484741"/>
    <w:rsid w:val="004863A6"/>
    <w:rsid w:val="004866B2"/>
    <w:rsid w:val="00486DA0"/>
    <w:rsid w:val="004877A6"/>
    <w:rsid w:val="00487846"/>
    <w:rsid w:val="004878B3"/>
    <w:rsid w:val="0049014E"/>
    <w:rsid w:val="00490248"/>
    <w:rsid w:val="004903D7"/>
    <w:rsid w:val="00490981"/>
    <w:rsid w:val="004909C8"/>
    <w:rsid w:val="00490DDA"/>
    <w:rsid w:val="0049113D"/>
    <w:rsid w:val="00491CE0"/>
    <w:rsid w:val="00491D5A"/>
    <w:rsid w:val="004930BD"/>
    <w:rsid w:val="00493D05"/>
    <w:rsid w:val="004940F0"/>
    <w:rsid w:val="00494939"/>
    <w:rsid w:val="00494D20"/>
    <w:rsid w:val="00494D61"/>
    <w:rsid w:val="00495116"/>
    <w:rsid w:val="004952E6"/>
    <w:rsid w:val="00495E30"/>
    <w:rsid w:val="00495FFE"/>
    <w:rsid w:val="004967A0"/>
    <w:rsid w:val="00496F44"/>
    <w:rsid w:val="0049731C"/>
    <w:rsid w:val="004975AD"/>
    <w:rsid w:val="00497AD0"/>
    <w:rsid w:val="004A0968"/>
    <w:rsid w:val="004A1ADE"/>
    <w:rsid w:val="004A1CA0"/>
    <w:rsid w:val="004A1DD5"/>
    <w:rsid w:val="004A2273"/>
    <w:rsid w:val="004A266C"/>
    <w:rsid w:val="004A27A9"/>
    <w:rsid w:val="004A3B8F"/>
    <w:rsid w:val="004A46CB"/>
    <w:rsid w:val="004A5720"/>
    <w:rsid w:val="004A696F"/>
    <w:rsid w:val="004A6AD5"/>
    <w:rsid w:val="004A7B36"/>
    <w:rsid w:val="004A7FDD"/>
    <w:rsid w:val="004B08A9"/>
    <w:rsid w:val="004B1037"/>
    <w:rsid w:val="004B19AC"/>
    <w:rsid w:val="004B2C47"/>
    <w:rsid w:val="004B3317"/>
    <w:rsid w:val="004B4522"/>
    <w:rsid w:val="004B5468"/>
    <w:rsid w:val="004B5D34"/>
    <w:rsid w:val="004B627F"/>
    <w:rsid w:val="004B6308"/>
    <w:rsid w:val="004B7307"/>
    <w:rsid w:val="004C0005"/>
    <w:rsid w:val="004C07C0"/>
    <w:rsid w:val="004C1A30"/>
    <w:rsid w:val="004C1CBA"/>
    <w:rsid w:val="004C1D90"/>
    <w:rsid w:val="004C1FCA"/>
    <w:rsid w:val="004C201F"/>
    <w:rsid w:val="004C25C3"/>
    <w:rsid w:val="004C2B97"/>
    <w:rsid w:val="004C2DA7"/>
    <w:rsid w:val="004C33AA"/>
    <w:rsid w:val="004C3458"/>
    <w:rsid w:val="004C366F"/>
    <w:rsid w:val="004C3720"/>
    <w:rsid w:val="004C3B23"/>
    <w:rsid w:val="004C457A"/>
    <w:rsid w:val="004C4F8F"/>
    <w:rsid w:val="004C55F6"/>
    <w:rsid w:val="004C591E"/>
    <w:rsid w:val="004C5DF4"/>
    <w:rsid w:val="004C6BB9"/>
    <w:rsid w:val="004C790D"/>
    <w:rsid w:val="004D1507"/>
    <w:rsid w:val="004D1D30"/>
    <w:rsid w:val="004D3381"/>
    <w:rsid w:val="004D3522"/>
    <w:rsid w:val="004D36D0"/>
    <w:rsid w:val="004D3EA6"/>
    <w:rsid w:val="004D4967"/>
    <w:rsid w:val="004D4BA2"/>
    <w:rsid w:val="004D5E03"/>
    <w:rsid w:val="004D6BF0"/>
    <w:rsid w:val="004D7086"/>
    <w:rsid w:val="004D7220"/>
    <w:rsid w:val="004D7E78"/>
    <w:rsid w:val="004D7F71"/>
    <w:rsid w:val="004D7FBD"/>
    <w:rsid w:val="004E0856"/>
    <w:rsid w:val="004E330A"/>
    <w:rsid w:val="004E3674"/>
    <w:rsid w:val="004E3781"/>
    <w:rsid w:val="004E383C"/>
    <w:rsid w:val="004E3B1D"/>
    <w:rsid w:val="004E4141"/>
    <w:rsid w:val="004E4460"/>
    <w:rsid w:val="004E4DC1"/>
    <w:rsid w:val="004E5027"/>
    <w:rsid w:val="004E58D8"/>
    <w:rsid w:val="004E6012"/>
    <w:rsid w:val="004E69C8"/>
    <w:rsid w:val="004E6B8A"/>
    <w:rsid w:val="004E771A"/>
    <w:rsid w:val="004F08DC"/>
    <w:rsid w:val="004F08FC"/>
    <w:rsid w:val="004F0989"/>
    <w:rsid w:val="004F2093"/>
    <w:rsid w:val="004F27E3"/>
    <w:rsid w:val="004F4A45"/>
    <w:rsid w:val="004F4B88"/>
    <w:rsid w:val="004F78EE"/>
    <w:rsid w:val="0050040A"/>
    <w:rsid w:val="0050060C"/>
    <w:rsid w:val="00500CEC"/>
    <w:rsid w:val="00500EED"/>
    <w:rsid w:val="00501351"/>
    <w:rsid w:val="00501A7B"/>
    <w:rsid w:val="00502980"/>
    <w:rsid w:val="005029F7"/>
    <w:rsid w:val="00502E34"/>
    <w:rsid w:val="005033BC"/>
    <w:rsid w:val="00503F45"/>
    <w:rsid w:val="0050403B"/>
    <w:rsid w:val="00504220"/>
    <w:rsid w:val="0050437E"/>
    <w:rsid w:val="00504805"/>
    <w:rsid w:val="00505011"/>
    <w:rsid w:val="00505B83"/>
    <w:rsid w:val="00505F6B"/>
    <w:rsid w:val="0050639E"/>
    <w:rsid w:val="00506B6A"/>
    <w:rsid w:val="0050738E"/>
    <w:rsid w:val="005074A0"/>
    <w:rsid w:val="00507B98"/>
    <w:rsid w:val="005103D4"/>
    <w:rsid w:val="00510D4D"/>
    <w:rsid w:val="00510E38"/>
    <w:rsid w:val="00513772"/>
    <w:rsid w:val="00513A93"/>
    <w:rsid w:val="00514773"/>
    <w:rsid w:val="005159F3"/>
    <w:rsid w:val="005174CF"/>
    <w:rsid w:val="00517553"/>
    <w:rsid w:val="005179BE"/>
    <w:rsid w:val="00520B80"/>
    <w:rsid w:val="00522CD9"/>
    <w:rsid w:val="00523344"/>
    <w:rsid w:val="005234B7"/>
    <w:rsid w:val="005237A8"/>
    <w:rsid w:val="00524C35"/>
    <w:rsid w:val="00525973"/>
    <w:rsid w:val="00525C1A"/>
    <w:rsid w:val="00526320"/>
    <w:rsid w:val="005269B1"/>
    <w:rsid w:val="005273F4"/>
    <w:rsid w:val="00527651"/>
    <w:rsid w:val="00527AD8"/>
    <w:rsid w:val="00527D20"/>
    <w:rsid w:val="00527EB1"/>
    <w:rsid w:val="00527F48"/>
    <w:rsid w:val="005307B4"/>
    <w:rsid w:val="0053132E"/>
    <w:rsid w:val="00532773"/>
    <w:rsid w:val="005342C8"/>
    <w:rsid w:val="00534D97"/>
    <w:rsid w:val="005352BF"/>
    <w:rsid w:val="0053561D"/>
    <w:rsid w:val="00535D1A"/>
    <w:rsid w:val="00536420"/>
    <w:rsid w:val="00536774"/>
    <w:rsid w:val="00536D6B"/>
    <w:rsid w:val="005370DA"/>
    <w:rsid w:val="00537A13"/>
    <w:rsid w:val="00537AA3"/>
    <w:rsid w:val="00537D03"/>
    <w:rsid w:val="00537D4B"/>
    <w:rsid w:val="00540442"/>
    <w:rsid w:val="00540BF8"/>
    <w:rsid w:val="0054284A"/>
    <w:rsid w:val="00542F3C"/>
    <w:rsid w:val="00542F4F"/>
    <w:rsid w:val="0054366D"/>
    <w:rsid w:val="0054395E"/>
    <w:rsid w:val="005456BB"/>
    <w:rsid w:val="00545F58"/>
    <w:rsid w:val="00546484"/>
    <w:rsid w:val="00547386"/>
    <w:rsid w:val="00547528"/>
    <w:rsid w:val="00550082"/>
    <w:rsid w:val="00550C54"/>
    <w:rsid w:val="00551028"/>
    <w:rsid w:val="00551264"/>
    <w:rsid w:val="005513BA"/>
    <w:rsid w:val="00551556"/>
    <w:rsid w:val="0055156C"/>
    <w:rsid w:val="005521F8"/>
    <w:rsid w:val="00552654"/>
    <w:rsid w:val="00552700"/>
    <w:rsid w:val="0055340E"/>
    <w:rsid w:val="00553478"/>
    <w:rsid w:val="00553A21"/>
    <w:rsid w:val="00554598"/>
    <w:rsid w:val="00554ABB"/>
    <w:rsid w:val="00554E60"/>
    <w:rsid w:val="005555B3"/>
    <w:rsid w:val="00555727"/>
    <w:rsid w:val="00555D4B"/>
    <w:rsid w:val="005560DE"/>
    <w:rsid w:val="00557936"/>
    <w:rsid w:val="00557C38"/>
    <w:rsid w:val="00560C01"/>
    <w:rsid w:val="0056125D"/>
    <w:rsid w:val="005613A2"/>
    <w:rsid w:val="00562139"/>
    <w:rsid w:val="005622B3"/>
    <w:rsid w:val="00562728"/>
    <w:rsid w:val="00562856"/>
    <w:rsid w:val="0056316C"/>
    <w:rsid w:val="005631D6"/>
    <w:rsid w:val="00564C57"/>
    <w:rsid w:val="00564EE1"/>
    <w:rsid w:val="005650B2"/>
    <w:rsid w:val="005650F2"/>
    <w:rsid w:val="00565212"/>
    <w:rsid w:val="0056536B"/>
    <w:rsid w:val="005657FF"/>
    <w:rsid w:val="00565D43"/>
    <w:rsid w:val="00565DA6"/>
    <w:rsid w:val="00566088"/>
    <w:rsid w:val="005667C8"/>
    <w:rsid w:val="00566C28"/>
    <w:rsid w:val="00567164"/>
    <w:rsid w:val="00567340"/>
    <w:rsid w:val="005675E4"/>
    <w:rsid w:val="00570260"/>
    <w:rsid w:val="00570379"/>
    <w:rsid w:val="0057224F"/>
    <w:rsid w:val="00572DB7"/>
    <w:rsid w:val="00573011"/>
    <w:rsid w:val="00573EBD"/>
    <w:rsid w:val="0057501B"/>
    <w:rsid w:val="00575364"/>
    <w:rsid w:val="005756AB"/>
    <w:rsid w:val="005758F1"/>
    <w:rsid w:val="00575DCF"/>
    <w:rsid w:val="00576018"/>
    <w:rsid w:val="00576362"/>
    <w:rsid w:val="00577228"/>
    <w:rsid w:val="00577442"/>
    <w:rsid w:val="005777D0"/>
    <w:rsid w:val="00577CE4"/>
    <w:rsid w:val="00580455"/>
    <w:rsid w:val="0058064B"/>
    <w:rsid w:val="00580B75"/>
    <w:rsid w:val="00581CED"/>
    <w:rsid w:val="005824AD"/>
    <w:rsid w:val="00582840"/>
    <w:rsid w:val="00582893"/>
    <w:rsid w:val="00582937"/>
    <w:rsid w:val="00582B9C"/>
    <w:rsid w:val="00582CDC"/>
    <w:rsid w:val="00584526"/>
    <w:rsid w:val="00584D3F"/>
    <w:rsid w:val="00584E70"/>
    <w:rsid w:val="00585B03"/>
    <w:rsid w:val="00585B6D"/>
    <w:rsid w:val="00585C09"/>
    <w:rsid w:val="00585F61"/>
    <w:rsid w:val="0058646A"/>
    <w:rsid w:val="0058648B"/>
    <w:rsid w:val="00586E5E"/>
    <w:rsid w:val="005876E7"/>
    <w:rsid w:val="00587E41"/>
    <w:rsid w:val="0059007E"/>
    <w:rsid w:val="0059116F"/>
    <w:rsid w:val="005914D8"/>
    <w:rsid w:val="00591672"/>
    <w:rsid w:val="005916AF"/>
    <w:rsid w:val="00591E58"/>
    <w:rsid w:val="005927D1"/>
    <w:rsid w:val="00593C69"/>
    <w:rsid w:val="00593E1A"/>
    <w:rsid w:val="00594E4C"/>
    <w:rsid w:val="00596B34"/>
    <w:rsid w:val="00596EAE"/>
    <w:rsid w:val="005974FC"/>
    <w:rsid w:val="005976A5"/>
    <w:rsid w:val="00597B74"/>
    <w:rsid w:val="00597BFC"/>
    <w:rsid w:val="005A0977"/>
    <w:rsid w:val="005A26C6"/>
    <w:rsid w:val="005A3270"/>
    <w:rsid w:val="005A467A"/>
    <w:rsid w:val="005A4F25"/>
    <w:rsid w:val="005A5D45"/>
    <w:rsid w:val="005A5FCA"/>
    <w:rsid w:val="005A619E"/>
    <w:rsid w:val="005A69C4"/>
    <w:rsid w:val="005A6AAE"/>
    <w:rsid w:val="005A7435"/>
    <w:rsid w:val="005A7770"/>
    <w:rsid w:val="005A78BE"/>
    <w:rsid w:val="005B0180"/>
    <w:rsid w:val="005B0D04"/>
    <w:rsid w:val="005B19C5"/>
    <w:rsid w:val="005B206A"/>
    <w:rsid w:val="005B212A"/>
    <w:rsid w:val="005B29D5"/>
    <w:rsid w:val="005B2B48"/>
    <w:rsid w:val="005B2BBD"/>
    <w:rsid w:val="005B2DA9"/>
    <w:rsid w:val="005B3EB3"/>
    <w:rsid w:val="005B3F2C"/>
    <w:rsid w:val="005B44CB"/>
    <w:rsid w:val="005B4E27"/>
    <w:rsid w:val="005B519C"/>
    <w:rsid w:val="005B5455"/>
    <w:rsid w:val="005B7096"/>
    <w:rsid w:val="005B75B4"/>
    <w:rsid w:val="005B7C53"/>
    <w:rsid w:val="005C091C"/>
    <w:rsid w:val="005C0A6F"/>
    <w:rsid w:val="005C15CB"/>
    <w:rsid w:val="005C1621"/>
    <w:rsid w:val="005C1FA2"/>
    <w:rsid w:val="005C45AE"/>
    <w:rsid w:val="005C49B1"/>
    <w:rsid w:val="005C4BB8"/>
    <w:rsid w:val="005C550E"/>
    <w:rsid w:val="005C60DD"/>
    <w:rsid w:val="005C6947"/>
    <w:rsid w:val="005C7FC0"/>
    <w:rsid w:val="005D1038"/>
    <w:rsid w:val="005D1157"/>
    <w:rsid w:val="005D135E"/>
    <w:rsid w:val="005D1C5A"/>
    <w:rsid w:val="005D1CFB"/>
    <w:rsid w:val="005D23A5"/>
    <w:rsid w:val="005D2C27"/>
    <w:rsid w:val="005D2D54"/>
    <w:rsid w:val="005D2FC7"/>
    <w:rsid w:val="005D304B"/>
    <w:rsid w:val="005D3246"/>
    <w:rsid w:val="005D3809"/>
    <w:rsid w:val="005D3C6C"/>
    <w:rsid w:val="005D3D9E"/>
    <w:rsid w:val="005D3ECC"/>
    <w:rsid w:val="005D4F4D"/>
    <w:rsid w:val="005D51AA"/>
    <w:rsid w:val="005D5C03"/>
    <w:rsid w:val="005D6E9E"/>
    <w:rsid w:val="005D7435"/>
    <w:rsid w:val="005E2078"/>
    <w:rsid w:val="005E242A"/>
    <w:rsid w:val="005E24EB"/>
    <w:rsid w:val="005E257B"/>
    <w:rsid w:val="005E2A67"/>
    <w:rsid w:val="005E4D8F"/>
    <w:rsid w:val="005E517A"/>
    <w:rsid w:val="005E61A5"/>
    <w:rsid w:val="005E636A"/>
    <w:rsid w:val="005E67DF"/>
    <w:rsid w:val="005E70E7"/>
    <w:rsid w:val="005E7119"/>
    <w:rsid w:val="005E72D9"/>
    <w:rsid w:val="005E7831"/>
    <w:rsid w:val="005E7848"/>
    <w:rsid w:val="005E79F6"/>
    <w:rsid w:val="005F0772"/>
    <w:rsid w:val="005F0AA3"/>
    <w:rsid w:val="005F123E"/>
    <w:rsid w:val="005F178F"/>
    <w:rsid w:val="005F1BF7"/>
    <w:rsid w:val="005F3A67"/>
    <w:rsid w:val="005F4694"/>
    <w:rsid w:val="005F50C5"/>
    <w:rsid w:val="005F5645"/>
    <w:rsid w:val="005F5DE6"/>
    <w:rsid w:val="005F61CC"/>
    <w:rsid w:val="005F7448"/>
    <w:rsid w:val="005F7C58"/>
    <w:rsid w:val="005F7D10"/>
    <w:rsid w:val="006009C9"/>
    <w:rsid w:val="00600B2A"/>
    <w:rsid w:val="006010ED"/>
    <w:rsid w:val="00601135"/>
    <w:rsid w:val="00601385"/>
    <w:rsid w:val="0060246E"/>
    <w:rsid w:val="00602AF4"/>
    <w:rsid w:val="00602AFC"/>
    <w:rsid w:val="00602FDC"/>
    <w:rsid w:val="0060312B"/>
    <w:rsid w:val="0060333B"/>
    <w:rsid w:val="006034C9"/>
    <w:rsid w:val="006037C2"/>
    <w:rsid w:val="00604190"/>
    <w:rsid w:val="006045C3"/>
    <w:rsid w:val="00604E0C"/>
    <w:rsid w:val="006054EF"/>
    <w:rsid w:val="00605907"/>
    <w:rsid w:val="00605F99"/>
    <w:rsid w:val="0060748D"/>
    <w:rsid w:val="00607A6B"/>
    <w:rsid w:val="00607AE5"/>
    <w:rsid w:val="0061035E"/>
    <w:rsid w:val="00610A12"/>
    <w:rsid w:val="00610DAB"/>
    <w:rsid w:val="00610E3E"/>
    <w:rsid w:val="0061125D"/>
    <w:rsid w:val="00612929"/>
    <w:rsid w:val="00612A60"/>
    <w:rsid w:val="00612C77"/>
    <w:rsid w:val="006133BB"/>
    <w:rsid w:val="00613609"/>
    <w:rsid w:val="006139FC"/>
    <w:rsid w:val="00613DF2"/>
    <w:rsid w:val="0061416B"/>
    <w:rsid w:val="00614B93"/>
    <w:rsid w:val="00615AD9"/>
    <w:rsid w:val="00615B2C"/>
    <w:rsid w:val="00617039"/>
    <w:rsid w:val="00620BDC"/>
    <w:rsid w:val="0062141C"/>
    <w:rsid w:val="006216EF"/>
    <w:rsid w:val="006217DE"/>
    <w:rsid w:val="00621BED"/>
    <w:rsid w:val="00621EFA"/>
    <w:rsid w:val="00621FD1"/>
    <w:rsid w:val="00622D12"/>
    <w:rsid w:val="00624172"/>
    <w:rsid w:val="00624245"/>
    <w:rsid w:val="00625B67"/>
    <w:rsid w:val="006266F5"/>
    <w:rsid w:val="006270FA"/>
    <w:rsid w:val="00627A00"/>
    <w:rsid w:val="00630B3F"/>
    <w:rsid w:val="006310D2"/>
    <w:rsid w:val="0063146C"/>
    <w:rsid w:val="006316B9"/>
    <w:rsid w:val="0063240C"/>
    <w:rsid w:val="00632415"/>
    <w:rsid w:val="00633063"/>
    <w:rsid w:val="006336BE"/>
    <w:rsid w:val="00634946"/>
    <w:rsid w:val="0063544B"/>
    <w:rsid w:val="00635845"/>
    <w:rsid w:val="00636714"/>
    <w:rsid w:val="006378AD"/>
    <w:rsid w:val="00637AE3"/>
    <w:rsid w:val="00637CDB"/>
    <w:rsid w:val="006400B7"/>
    <w:rsid w:val="0064015C"/>
    <w:rsid w:val="006407C1"/>
    <w:rsid w:val="00641CB8"/>
    <w:rsid w:val="00643DA5"/>
    <w:rsid w:val="00643EAA"/>
    <w:rsid w:val="00644570"/>
    <w:rsid w:val="006458CE"/>
    <w:rsid w:val="00645F4A"/>
    <w:rsid w:val="00646093"/>
    <w:rsid w:val="00646FF2"/>
    <w:rsid w:val="00647191"/>
    <w:rsid w:val="006477A7"/>
    <w:rsid w:val="00647E09"/>
    <w:rsid w:val="00647F33"/>
    <w:rsid w:val="00647F8B"/>
    <w:rsid w:val="00647F8F"/>
    <w:rsid w:val="0065001E"/>
    <w:rsid w:val="00650268"/>
    <w:rsid w:val="006516D3"/>
    <w:rsid w:val="0065239F"/>
    <w:rsid w:val="0065287E"/>
    <w:rsid w:val="006529AC"/>
    <w:rsid w:val="006539B6"/>
    <w:rsid w:val="00653DB8"/>
    <w:rsid w:val="0065488E"/>
    <w:rsid w:val="00655055"/>
    <w:rsid w:val="006553CF"/>
    <w:rsid w:val="00655521"/>
    <w:rsid w:val="006558D7"/>
    <w:rsid w:val="00655A9D"/>
    <w:rsid w:val="0065609A"/>
    <w:rsid w:val="00657190"/>
    <w:rsid w:val="006574C6"/>
    <w:rsid w:val="00660485"/>
    <w:rsid w:val="00661A09"/>
    <w:rsid w:val="00661BAD"/>
    <w:rsid w:val="00663424"/>
    <w:rsid w:val="00663897"/>
    <w:rsid w:val="00663F73"/>
    <w:rsid w:val="00664701"/>
    <w:rsid w:val="00664E6C"/>
    <w:rsid w:val="0066538E"/>
    <w:rsid w:val="006663ED"/>
    <w:rsid w:val="00666625"/>
    <w:rsid w:val="006673F4"/>
    <w:rsid w:val="006702D2"/>
    <w:rsid w:val="00670520"/>
    <w:rsid w:val="0067103E"/>
    <w:rsid w:val="0067109F"/>
    <w:rsid w:val="00671684"/>
    <w:rsid w:val="0067403F"/>
    <w:rsid w:val="006746DE"/>
    <w:rsid w:val="00675465"/>
    <w:rsid w:val="00675668"/>
    <w:rsid w:val="006758EF"/>
    <w:rsid w:val="00676316"/>
    <w:rsid w:val="00676703"/>
    <w:rsid w:val="00677AC1"/>
    <w:rsid w:val="00677E03"/>
    <w:rsid w:val="0068003C"/>
    <w:rsid w:val="00680047"/>
    <w:rsid w:val="0068038A"/>
    <w:rsid w:val="00680C5F"/>
    <w:rsid w:val="00680CFA"/>
    <w:rsid w:val="00680E69"/>
    <w:rsid w:val="00681C46"/>
    <w:rsid w:val="00681E74"/>
    <w:rsid w:val="00682B90"/>
    <w:rsid w:val="006832ED"/>
    <w:rsid w:val="00683790"/>
    <w:rsid w:val="006839BD"/>
    <w:rsid w:val="006839E4"/>
    <w:rsid w:val="00684BF6"/>
    <w:rsid w:val="0068544E"/>
    <w:rsid w:val="006865C4"/>
    <w:rsid w:val="00686F0B"/>
    <w:rsid w:val="00687EAB"/>
    <w:rsid w:val="006902E2"/>
    <w:rsid w:val="006908A1"/>
    <w:rsid w:val="00690CF4"/>
    <w:rsid w:val="00691335"/>
    <w:rsid w:val="0069173A"/>
    <w:rsid w:val="00691803"/>
    <w:rsid w:val="00691B99"/>
    <w:rsid w:val="00691E55"/>
    <w:rsid w:val="0069283E"/>
    <w:rsid w:val="00693AEA"/>
    <w:rsid w:val="00694575"/>
    <w:rsid w:val="0069482F"/>
    <w:rsid w:val="00694F09"/>
    <w:rsid w:val="00695006"/>
    <w:rsid w:val="00695567"/>
    <w:rsid w:val="00695A36"/>
    <w:rsid w:val="00695D6F"/>
    <w:rsid w:val="0069677E"/>
    <w:rsid w:val="0069684D"/>
    <w:rsid w:val="00697B4E"/>
    <w:rsid w:val="00697DFF"/>
    <w:rsid w:val="006A05B6"/>
    <w:rsid w:val="006A28FF"/>
    <w:rsid w:val="006A2A4B"/>
    <w:rsid w:val="006A2AD9"/>
    <w:rsid w:val="006A4231"/>
    <w:rsid w:val="006A57C0"/>
    <w:rsid w:val="006A6F98"/>
    <w:rsid w:val="006A7436"/>
    <w:rsid w:val="006A7D6A"/>
    <w:rsid w:val="006B114A"/>
    <w:rsid w:val="006B1272"/>
    <w:rsid w:val="006B1CAA"/>
    <w:rsid w:val="006B1F73"/>
    <w:rsid w:val="006B2179"/>
    <w:rsid w:val="006B21A7"/>
    <w:rsid w:val="006B2F17"/>
    <w:rsid w:val="006B3412"/>
    <w:rsid w:val="006B35FE"/>
    <w:rsid w:val="006B3949"/>
    <w:rsid w:val="006B3BF1"/>
    <w:rsid w:val="006B4147"/>
    <w:rsid w:val="006B4764"/>
    <w:rsid w:val="006B4B24"/>
    <w:rsid w:val="006B4BCF"/>
    <w:rsid w:val="006B51AD"/>
    <w:rsid w:val="006B522A"/>
    <w:rsid w:val="006B6340"/>
    <w:rsid w:val="006B65A3"/>
    <w:rsid w:val="006B6DBA"/>
    <w:rsid w:val="006B6FD3"/>
    <w:rsid w:val="006B7E6E"/>
    <w:rsid w:val="006B7F78"/>
    <w:rsid w:val="006C06E8"/>
    <w:rsid w:val="006C0B8D"/>
    <w:rsid w:val="006C106D"/>
    <w:rsid w:val="006C1221"/>
    <w:rsid w:val="006C1250"/>
    <w:rsid w:val="006C187E"/>
    <w:rsid w:val="006C1CFD"/>
    <w:rsid w:val="006C2728"/>
    <w:rsid w:val="006C2B9B"/>
    <w:rsid w:val="006C2EF0"/>
    <w:rsid w:val="006C36A7"/>
    <w:rsid w:val="006C550F"/>
    <w:rsid w:val="006C5544"/>
    <w:rsid w:val="006C5661"/>
    <w:rsid w:val="006C5818"/>
    <w:rsid w:val="006C5C02"/>
    <w:rsid w:val="006C67B4"/>
    <w:rsid w:val="006C7977"/>
    <w:rsid w:val="006C799B"/>
    <w:rsid w:val="006D0248"/>
    <w:rsid w:val="006D0424"/>
    <w:rsid w:val="006D151F"/>
    <w:rsid w:val="006D2444"/>
    <w:rsid w:val="006D3349"/>
    <w:rsid w:val="006D3D5E"/>
    <w:rsid w:val="006D4DF4"/>
    <w:rsid w:val="006D5CCF"/>
    <w:rsid w:val="006D7D1D"/>
    <w:rsid w:val="006E063B"/>
    <w:rsid w:val="006E066E"/>
    <w:rsid w:val="006E19CF"/>
    <w:rsid w:val="006E1EA5"/>
    <w:rsid w:val="006E2A82"/>
    <w:rsid w:val="006E4251"/>
    <w:rsid w:val="006E448E"/>
    <w:rsid w:val="006E4B55"/>
    <w:rsid w:val="006E6148"/>
    <w:rsid w:val="006E6EC6"/>
    <w:rsid w:val="006E7298"/>
    <w:rsid w:val="006F1130"/>
    <w:rsid w:val="006F17A8"/>
    <w:rsid w:val="006F1F60"/>
    <w:rsid w:val="006F2AF8"/>
    <w:rsid w:val="006F3723"/>
    <w:rsid w:val="006F3A18"/>
    <w:rsid w:val="006F41B4"/>
    <w:rsid w:val="006F45D6"/>
    <w:rsid w:val="006F4675"/>
    <w:rsid w:val="006F5739"/>
    <w:rsid w:val="006F5BB9"/>
    <w:rsid w:val="006F7155"/>
    <w:rsid w:val="006F756B"/>
    <w:rsid w:val="006F7700"/>
    <w:rsid w:val="006F783B"/>
    <w:rsid w:val="006F7A1D"/>
    <w:rsid w:val="006F7DF5"/>
    <w:rsid w:val="00701081"/>
    <w:rsid w:val="0070199A"/>
    <w:rsid w:val="007019F6"/>
    <w:rsid w:val="00701A05"/>
    <w:rsid w:val="007027EC"/>
    <w:rsid w:val="00703BFE"/>
    <w:rsid w:val="00703C0C"/>
    <w:rsid w:val="00703C3A"/>
    <w:rsid w:val="00703D58"/>
    <w:rsid w:val="00704090"/>
    <w:rsid w:val="007041A9"/>
    <w:rsid w:val="007043B0"/>
    <w:rsid w:val="007048AF"/>
    <w:rsid w:val="007049FC"/>
    <w:rsid w:val="00704A53"/>
    <w:rsid w:val="007052B1"/>
    <w:rsid w:val="007054EE"/>
    <w:rsid w:val="00705B9F"/>
    <w:rsid w:val="00706C3F"/>
    <w:rsid w:val="00706D84"/>
    <w:rsid w:val="00707E7F"/>
    <w:rsid w:val="00710357"/>
    <w:rsid w:val="00710E81"/>
    <w:rsid w:val="00711370"/>
    <w:rsid w:val="00711FA1"/>
    <w:rsid w:val="00712967"/>
    <w:rsid w:val="007138C3"/>
    <w:rsid w:val="00713C8B"/>
    <w:rsid w:val="007143B2"/>
    <w:rsid w:val="00714869"/>
    <w:rsid w:val="0071674C"/>
    <w:rsid w:val="007167A2"/>
    <w:rsid w:val="007167DC"/>
    <w:rsid w:val="007175C1"/>
    <w:rsid w:val="0072059A"/>
    <w:rsid w:val="007209CE"/>
    <w:rsid w:val="00720F2A"/>
    <w:rsid w:val="007219A5"/>
    <w:rsid w:val="007220DA"/>
    <w:rsid w:val="00722A63"/>
    <w:rsid w:val="00723419"/>
    <w:rsid w:val="00723631"/>
    <w:rsid w:val="00723CE3"/>
    <w:rsid w:val="007243E6"/>
    <w:rsid w:val="007243E7"/>
    <w:rsid w:val="0072509B"/>
    <w:rsid w:val="00725EAB"/>
    <w:rsid w:val="00725EEF"/>
    <w:rsid w:val="00730621"/>
    <w:rsid w:val="00730B1A"/>
    <w:rsid w:val="00730C48"/>
    <w:rsid w:val="00731DD1"/>
    <w:rsid w:val="00732A50"/>
    <w:rsid w:val="00732E53"/>
    <w:rsid w:val="00733D55"/>
    <w:rsid w:val="00733F4A"/>
    <w:rsid w:val="0073416C"/>
    <w:rsid w:val="00734F53"/>
    <w:rsid w:val="007352F4"/>
    <w:rsid w:val="00735471"/>
    <w:rsid w:val="0073598C"/>
    <w:rsid w:val="0073602F"/>
    <w:rsid w:val="007375F6"/>
    <w:rsid w:val="00737C68"/>
    <w:rsid w:val="0074003F"/>
    <w:rsid w:val="00741BFB"/>
    <w:rsid w:val="007420D9"/>
    <w:rsid w:val="0074214F"/>
    <w:rsid w:val="0074226D"/>
    <w:rsid w:val="0074248C"/>
    <w:rsid w:val="007429C3"/>
    <w:rsid w:val="00743403"/>
    <w:rsid w:val="007434E0"/>
    <w:rsid w:val="0074354F"/>
    <w:rsid w:val="00743DF0"/>
    <w:rsid w:val="00744505"/>
    <w:rsid w:val="00744DD6"/>
    <w:rsid w:val="00745422"/>
    <w:rsid w:val="00746129"/>
    <w:rsid w:val="00746498"/>
    <w:rsid w:val="0074669A"/>
    <w:rsid w:val="007467EC"/>
    <w:rsid w:val="0074680A"/>
    <w:rsid w:val="00746883"/>
    <w:rsid w:val="00747A76"/>
    <w:rsid w:val="00747F05"/>
    <w:rsid w:val="00750893"/>
    <w:rsid w:val="00750AD8"/>
    <w:rsid w:val="00751699"/>
    <w:rsid w:val="007517F2"/>
    <w:rsid w:val="00751F37"/>
    <w:rsid w:val="0075249C"/>
    <w:rsid w:val="00752891"/>
    <w:rsid w:val="00752926"/>
    <w:rsid w:val="00753F16"/>
    <w:rsid w:val="007543D4"/>
    <w:rsid w:val="007551DC"/>
    <w:rsid w:val="007561D1"/>
    <w:rsid w:val="007563BA"/>
    <w:rsid w:val="00757787"/>
    <w:rsid w:val="007600AB"/>
    <w:rsid w:val="00760124"/>
    <w:rsid w:val="00760C28"/>
    <w:rsid w:val="007614E9"/>
    <w:rsid w:val="007621B0"/>
    <w:rsid w:val="0076242A"/>
    <w:rsid w:val="007626BC"/>
    <w:rsid w:val="00762A19"/>
    <w:rsid w:val="00763BDC"/>
    <w:rsid w:val="00764619"/>
    <w:rsid w:val="007648E7"/>
    <w:rsid w:val="00764EBD"/>
    <w:rsid w:val="00765C72"/>
    <w:rsid w:val="00765D2C"/>
    <w:rsid w:val="007663BE"/>
    <w:rsid w:val="007670E0"/>
    <w:rsid w:val="007677A5"/>
    <w:rsid w:val="00767DD4"/>
    <w:rsid w:val="007700E6"/>
    <w:rsid w:val="007701FF"/>
    <w:rsid w:val="00770763"/>
    <w:rsid w:val="00770923"/>
    <w:rsid w:val="00770C71"/>
    <w:rsid w:val="00770CED"/>
    <w:rsid w:val="007716EE"/>
    <w:rsid w:val="00771F8C"/>
    <w:rsid w:val="0077295A"/>
    <w:rsid w:val="00772F6F"/>
    <w:rsid w:val="00772F78"/>
    <w:rsid w:val="007733C2"/>
    <w:rsid w:val="0077448D"/>
    <w:rsid w:val="00775A4C"/>
    <w:rsid w:val="007760E5"/>
    <w:rsid w:val="007764AA"/>
    <w:rsid w:val="00776CFC"/>
    <w:rsid w:val="007772CB"/>
    <w:rsid w:val="0077795C"/>
    <w:rsid w:val="00777EE5"/>
    <w:rsid w:val="00780638"/>
    <w:rsid w:val="00781B03"/>
    <w:rsid w:val="00781F8E"/>
    <w:rsid w:val="007828DF"/>
    <w:rsid w:val="00782DCD"/>
    <w:rsid w:val="0078327C"/>
    <w:rsid w:val="00783392"/>
    <w:rsid w:val="00783409"/>
    <w:rsid w:val="00783B80"/>
    <w:rsid w:val="00783D7E"/>
    <w:rsid w:val="0078448B"/>
    <w:rsid w:val="0078461D"/>
    <w:rsid w:val="0078500F"/>
    <w:rsid w:val="0078558D"/>
    <w:rsid w:val="00785B2D"/>
    <w:rsid w:val="007868D5"/>
    <w:rsid w:val="007869C2"/>
    <w:rsid w:val="0078729D"/>
    <w:rsid w:val="00787FFE"/>
    <w:rsid w:val="00790E10"/>
    <w:rsid w:val="00790F20"/>
    <w:rsid w:val="00791A44"/>
    <w:rsid w:val="00791CF2"/>
    <w:rsid w:val="00792936"/>
    <w:rsid w:val="00792C78"/>
    <w:rsid w:val="00793A48"/>
    <w:rsid w:val="00793C83"/>
    <w:rsid w:val="00794559"/>
    <w:rsid w:val="00795347"/>
    <w:rsid w:val="0079573A"/>
    <w:rsid w:val="00795C4E"/>
    <w:rsid w:val="007961E7"/>
    <w:rsid w:val="0079671C"/>
    <w:rsid w:val="00796993"/>
    <w:rsid w:val="00796B0B"/>
    <w:rsid w:val="0079791B"/>
    <w:rsid w:val="00797BA4"/>
    <w:rsid w:val="007A00D8"/>
    <w:rsid w:val="007A17B4"/>
    <w:rsid w:val="007A2933"/>
    <w:rsid w:val="007A2BEA"/>
    <w:rsid w:val="007A2E13"/>
    <w:rsid w:val="007A3E75"/>
    <w:rsid w:val="007A4EC7"/>
    <w:rsid w:val="007A4FDB"/>
    <w:rsid w:val="007A5874"/>
    <w:rsid w:val="007A5C34"/>
    <w:rsid w:val="007A5E89"/>
    <w:rsid w:val="007A65DC"/>
    <w:rsid w:val="007A6639"/>
    <w:rsid w:val="007A6A0E"/>
    <w:rsid w:val="007A6A1B"/>
    <w:rsid w:val="007A6B51"/>
    <w:rsid w:val="007A7275"/>
    <w:rsid w:val="007A72F7"/>
    <w:rsid w:val="007B06DE"/>
    <w:rsid w:val="007B088D"/>
    <w:rsid w:val="007B1F3F"/>
    <w:rsid w:val="007B2575"/>
    <w:rsid w:val="007B2FFF"/>
    <w:rsid w:val="007B383F"/>
    <w:rsid w:val="007B4015"/>
    <w:rsid w:val="007B4389"/>
    <w:rsid w:val="007B48D2"/>
    <w:rsid w:val="007B4C3A"/>
    <w:rsid w:val="007B6A00"/>
    <w:rsid w:val="007B7226"/>
    <w:rsid w:val="007B72A2"/>
    <w:rsid w:val="007B74C9"/>
    <w:rsid w:val="007B74DD"/>
    <w:rsid w:val="007C012D"/>
    <w:rsid w:val="007C03E5"/>
    <w:rsid w:val="007C0696"/>
    <w:rsid w:val="007C06EC"/>
    <w:rsid w:val="007C13FC"/>
    <w:rsid w:val="007C150B"/>
    <w:rsid w:val="007C1B32"/>
    <w:rsid w:val="007C1DF1"/>
    <w:rsid w:val="007C2556"/>
    <w:rsid w:val="007C2C18"/>
    <w:rsid w:val="007C2FA3"/>
    <w:rsid w:val="007C3D86"/>
    <w:rsid w:val="007C3E16"/>
    <w:rsid w:val="007C409D"/>
    <w:rsid w:val="007C56D8"/>
    <w:rsid w:val="007C7E67"/>
    <w:rsid w:val="007D0694"/>
    <w:rsid w:val="007D0BAD"/>
    <w:rsid w:val="007D1176"/>
    <w:rsid w:val="007D174E"/>
    <w:rsid w:val="007D2538"/>
    <w:rsid w:val="007D2C3B"/>
    <w:rsid w:val="007D2EE8"/>
    <w:rsid w:val="007D2F4C"/>
    <w:rsid w:val="007D3AED"/>
    <w:rsid w:val="007D543B"/>
    <w:rsid w:val="007D54C0"/>
    <w:rsid w:val="007D58C4"/>
    <w:rsid w:val="007D5BA4"/>
    <w:rsid w:val="007E0BDB"/>
    <w:rsid w:val="007E16DA"/>
    <w:rsid w:val="007E258B"/>
    <w:rsid w:val="007E2CB5"/>
    <w:rsid w:val="007E3682"/>
    <w:rsid w:val="007E3B78"/>
    <w:rsid w:val="007E4A27"/>
    <w:rsid w:val="007E5DAE"/>
    <w:rsid w:val="007E6920"/>
    <w:rsid w:val="007E7E17"/>
    <w:rsid w:val="007F1F7C"/>
    <w:rsid w:val="007F3197"/>
    <w:rsid w:val="007F34E2"/>
    <w:rsid w:val="007F351D"/>
    <w:rsid w:val="007F40D3"/>
    <w:rsid w:val="007F4119"/>
    <w:rsid w:val="007F4D45"/>
    <w:rsid w:val="007F4D52"/>
    <w:rsid w:val="007F5269"/>
    <w:rsid w:val="007F6BCC"/>
    <w:rsid w:val="007F74D5"/>
    <w:rsid w:val="007F75FC"/>
    <w:rsid w:val="00800E9B"/>
    <w:rsid w:val="0080139C"/>
    <w:rsid w:val="008013A2"/>
    <w:rsid w:val="00802677"/>
    <w:rsid w:val="00802E57"/>
    <w:rsid w:val="00803020"/>
    <w:rsid w:val="00803338"/>
    <w:rsid w:val="00803492"/>
    <w:rsid w:val="00803A9C"/>
    <w:rsid w:val="008045DE"/>
    <w:rsid w:val="00805B44"/>
    <w:rsid w:val="00805C6B"/>
    <w:rsid w:val="00805C81"/>
    <w:rsid w:val="00805D3C"/>
    <w:rsid w:val="00805DC2"/>
    <w:rsid w:val="00806635"/>
    <w:rsid w:val="00806EC8"/>
    <w:rsid w:val="00806F6F"/>
    <w:rsid w:val="00807A65"/>
    <w:rsid w:val="008105BE"/>
    <w:rsid w:val="00810A5D"/>
    <w:rsid w:val="00811EED"/>
    <w:rsid w:val="008123DA"/>
    <w:rsid w:val="008126F6"/>
    <w:rsid w:val="008130B7"/>
    <w:rsid w:val="00813446"/>
    <w:rsid w:val="0081345B"/>
    <w:rsid w:val="008136A2"/>
    <w:rsid w:val="0081389A"/>
    <w:rsid w:val="00813F7B"/>
    <w:rsid w:val="00813FA8"/>
    <w:rsid w:val="008143AF"/>
    <w:rsid w:val="008153A1"/>
    <w:rsid w:val="00815AA9"/>
    <w:rsid w:val="00816032"/>
    <w:rsid w:val="0082079F"/>
    <w:rsid w:val="0082094C"/>
    <w:rsid w:val="00821AD1"/>
    <w:rsid w:val="00822313"/>
    <w:rsid w:val="00822361"/>
    <w:rsid w:val="00823699"/>
    <w:rsid w:val="00823B0A"/>
    <w:rsid w:val="008242ED"/>
    <w:rsid w:val="008248E2"/>
    <w:rsid w:val="00825C88"/>
    <w:rsid w:val="00826357"/>
    <w:rsid w:val="008263C9"/>
    <w:rsid w:val="0082756B"/>
    <w:rsid w:val="00827962"/>
    <w:rsid w:val="00827A09"/>
    <w:rsid w:val="00830684"/>
    <w:rsid w:val="00831334"/>
    <w:rsid w:val="00832244"/>
    <w:rsid w:val="00832B3F"/>
    <w:rsid w:val="008346B5"/>
    <w:rsid w:val="00834B05"/>
    <w:rsid w:val="008350C7"/>
    <w:rsid w:val="00836D10"/>
    <w:rsid w:val="00836D77"/>
    <w:rsid w:val="008407DF"/>
    <w:rsid w:val="00840A15"/>
    <w:rsid w:val="00841668"/>
    <w:rsid w:val="0084239A"/>
    <w:rsid w:val="0084241A"/>
    <w:rsid w:val="00842734"/>
    <w:rsid w:val="00842A05"/>
    <w:rsid w:val="00843273"/>
    <w:rsid w:val="00843732"/>
    <w:rsid w:val="00844793"/>
    <w:rsid w:val="00844B2F"/>
    <w:rsid w:val="008450DD"/>
    <w:rsid w:val="008458A6"/>
    <w:rsid w:val="00845A54"/>
    <w:rsid w:val="00846E41"/>
    <w:rsid w:val="00847980"/>
    <w:rsid w:val="00847990"/>
    <w:rsid w:val="00847EC2"/>
    <w:rsid w:val="00847F79"/>
    <w:rsid w:val="00850868"/>
    <w:rsid w:val="008511A4"/>
    <w:rsid w:val="0085172F"/>
    <w:rsid w:val="00851E12"/>
    <w:rsid w:val="00852690"/>
    <w:rsid w:val="00852977"/>
    <w:rsid w:val="00852ADC"/>
    <w:rsid w:val="00853180"/>
    <w:rsid w:val="00853BD5"/>
    <w:rsid w:val="00853CCA"/>
    <w:rsid w:val="00853E8F"/>
    <w:rsid w:val="0085429B"/>
    <w:rsid w:val="00854365"/>
    <w:rsid w:val="00854E9D"/>
    <w:rsid w:val="00855BBF"/>
    <w:rsid w:val="00856578"/>
    <w:rsid w:val="00856A1D"/>
    <w:rsid w:val="00856C20"/>
    <w:rsid w:val="00856CEC"/>
    <w:rsid w:val="008606DE"/>
    <w:rsid w:val="00860852"/>
    <w:rsid w:val="008612B7"/>
    <w:rsid w:val="00861BC2"/>
    <w:rsid w:val="008623AE"/>
    <w:rsid w:val="008626CF"/>
    <w:rsid w:val="00862836"/>
    <w:rsid w:val="00863E4A"/>
    <w:rsid w:val="00864598"/>
    <w:rsid w:val="00865915"/>
    <w:rsid w:val="00866FEF"/>
    <w:rsid w:val="00867657"/>
    <w:rsid w:val="00867727"/>
    <w:rsid w:val="00867DB2"/>
    <w:rsid w:val="00867DBD"/>
    <w:rsid w:val="008717C2"/>
    <w:rsid w:val="008719AA"/>
    <w:rsid w:val="00871AFF"/>
    <w:rsid w:val="00871BF8"/>
    <w:rsid w:val="00872A0F"/>
    <w:rsid w:val="0087374A"/>
    <w:rsid w:val="00873B73"/>
    <w:rsid w:val="00873C51"/>
    <w:rsid w:val="00873F80"/>
    <w:rsid w:val="0087428E"/>
    <w:rsid w:val="00874A56"/>
    <w:rsid w:val="0087520F"/>
    <w:rsid w:val="00875584"/>
    <w:rsid w:val="008806EA"/>
    <w:rsid w:val="00880ECC"/>
    <w:rsid w:val="00881B09"/>
    <w:rsid w:val="00881B43"/>
    <w:rsid w:val="00882D8C"/>
    <w:rsid w:val="00883978"/>
    <w:rsid w:val="00883CDD"/>
    <w:rsid w:val="0088401C"/>
    <w:rsid w:val="008849BA"/>
    <w:rsid w:val="00885718"/>
    <w:rsid w:val="00886222"/>
    <w:rsid w:val="0088664D"/>
    <w:rsid w:val="0088671D"/>
    <w:rsid w:val="008870F7"/>
    <w:rsid w:val="00887983"/>
    <w:rsid w:val="00887BAF"/>
    <w:rsid w:val="00887C0E"/>
    <w:rsid w:val="008912E1"/>
    <w:rsid w:val="00891836"/>
    <w:rsid w:val="00891A95"/>
    <w:rsid w:val="00891AB0"/>
    <w:rsid w:val="00891E58"/>
    <w:rsid w:val="00892238"/>
    <w:rsid w:val="00892CA1"/>
    <w:rsid w:val="008937CA"/>
    <w:rsid w:val="00893F37"/>
    <w:rsid w:val="00893F7F"/>
    <w:rsid w:val="0089423A"/>
    <w:rsid w:val="008942EE"/>
    <w:rsid w:val="008943C3"/>
    <w:rsid w:val="00895984"/>
    <w:rsid w:val="00896B1A"/>
    <w:rsid w:val="00896DB6"/>
    <w:rsid w:val="008971B6"/>
    <w:rsid w:val="008A0215"/>
    <w:rsid w:val="008A04C0"/>
    <w:rsid w:val="008A1DAF"/>
    <w:rsid w:val="008A1FDF"/>
    <w:rsid w:val="008A269D"/>
    <w:rsid w:val="008A2C5A"/>
    <w:rsid w:val="008A3731"/>
    <w:rsid w:val="008A44FA"/>
    <w:rsid w:val="008A4667"/>
    <w:rsid w:val="008A4758"/>
    <w:rsid w:val="008A5149"/>
    <w:rsid w:val="008A5167"/>
    <w:rsid w:val="008A5456"/>
    <w:rsid w:val="008A6686"/>
    <w:rsid w:val="008A6857"/>
    <w:rsid w:val="008A6AA1"/>
    <w:rsid w:val="008A6F30"/>
    <w:rsid w:val="008A7C6E"/>
    <w:rsid w:val="008B0821"/>
    <w:rsid w:val="008B1AF2"/>
    <w:rsid w:val="008B245A"/>
    <w:rsid w:val="008B2A66"/>
    <w:rsid w:val="008B322C"/>
    <w:rsid w:val="008B3567"/>
    <w:rsid w:val="008B3EF4"/>
    <w:rsid w:val="008B425D"/>
    <w:rsid w:val="008B4634"/>
    <w:rsid w:val="008B4FB9"/>
    <w:rsid w:val="008B5B82"/>
    <w:rsid w:val="008B5F11"/>
    <w:rsid w:val="008B6890"/>
    <w:rsid w:val="008B6A47"/>
    <w:rsid w:val="008B73FD"/>
    <w:rsid w:val="008B7541"/>
    <w:rsid w:val="008B7F01"/>
    <w:rsid w:val="008C1763"/>
    <w:rsid w:val="008C217F"/>
    <w:rsid w:val="008C28B8"/>
    <w:rsid w:val="008C369C"/>
    <w:rsid w:val="008C3B0B"/>
    <w:rsid w:val="008C3BF8"/>
    <w:rsid w:val="008C4241"/>
    <w:rsid w:val="008C42F1"/>
    <w:rsid w:val="008C44C0"/>
    <w:rsid w:val="008C44DC"/>
    <w:rsid w:val="008C4592"/>
    <w:rsid w:val="008C5D23"/>
    <w:rsid w:val="008C7AC3"/>
    <w:rsid w:val="008C7BF5"/>
    <w:rsid w:val="008C7D12"/>
    <w:rsid w:val="008D0053"/>
    <w:rsid w:val="008D041B"/>
    <w:rsid w:val="008D095E"/>
    <w:rsid w:val="008D0BDD"/>
    <w:rsid w:val="008D14C9"/>
    <w:rsid w:val="008D1910"/>
    <w:rsid w:val="008D1B4C"/>
    <w:rsid w:val="008D1B83"/>
    <w:rsid w:val="008D2C1E"/>
    <w:rsid w:val="008D33A6"/>
    <w:rsid w:val="008D35F3"/>
    <w:rsid w:val="008D444E"/>
    <w:rsid w:val="008D4DE2"/>
    <w:rsid w:val="008D56F8"/>
    <w:rsid w:val="008D5F62"/>
    <w:rsid w:val="008D5F66"/>
    <w:rsid w:val="008D616E"/>
    <w:rsid w:val="008D61A4"/>
    <w:rsid w:val="008D6D16"/>
    <w:rsid w:val="008D6E98"/>
    <w:rsid w:val="008D7A6B"/>
    <w:rsid w:val="008E01F5"/>
    <w:rsid w:val="008E027B"/>
    <w:rsid w:val="008E1507"/>
    <w:rsid w:val="008E1919"/>
    <w:rsid w:val="008E1E30"/>
    <w:rsid w:val="008E38DA"/>
    <w:rsid w:val="008E3991"/>
    <w:rsid w:val="008E3C2C"/>
    <w:rsid w:val="008E3DDF"/>
    <w:rsid w:val="008E416F"/>
    <w:rsid w:val="008E5836"/>
    <w:rsid w:val="008E5E8E"/>
    <w:rsid w:val="008E6821"/>
    <w:rsid w:val="008E70D3"/>
    <w:rsid w:val="008E7241"/>
    <w:rsid w:val="008E7A06"/>
    <w:rsid w:val="008F00E9"/>
    <w:rsid w:val="008F0657"/>
    <w:rsid w:val="008F0B7C"/>
    <w:rsid w:val="008F0C11"/>
    <w:rsid w:val="008F2EFB"/>
    <w:rsid w:val="008F33E2"/>
    <w:rsid w:val="008F3E87"/>
    <w:rsid w:val="008F3EC9"/>
    <w:rsid w:val="008F413A"/>
    <w:rsid w:val="008F482B"/>
    <w:rsid w:val="008F4E00"/>
    <w:rsid w:val="008F6CAF"/>
    <w:rsid w:val="008F6D9B"/>
    <w:rsid w:val="008F7DAF"/>
    <w:rsid w:val="00900376"/>
    <w:rsid w:val="009007BE"/>
    <w:rsid w:val="00900D88"/>
    <w:rsid w:val="00901443"/>
    <w:rsid w:val="009019F2"/>
    <w:rsid w:val="00901D7E"/>
    <w:rsid w:val="00902174"/>
    <w:rsid w:val="0090227F"/>
    <w:rsid w:val="009023C9"/>
    <w:rsid w:val="009027DA"/>
    <w:rsid w:val="009031DC"/>
    <w:rsid w:val="00903FDC"/>
    <w:rsid w:val="00903FE4"/>
    <w:rsid w:val="0090586A"/>
    <w:rsid w:val="00905921"/>
    <w:rsid w:val="009077A0"/>
    <w:rsid w:val="009106F9"/>
    <w:rsid w:val="0091076E"/>
    <w:rsid w:val="00910FE4"/>
    <w:rsid w:val="00911217"/>
    <w:rsid w:val="00912041"/>
    <w:rsid w:val="00912072"/>
    <w:rsid w:val="00912332"/>
    <w:rsid w:val="0091338E"/>
    <w:rsid w:val="00913BC6"/>
    <w:rsid w:val="00913E33"/>
    <w:rsid w:val="00914093"/>
    <w:rsid w:val="00914671"/>
    <w:rsid w:val="00915004"/>
    <w:rsid w:val="0091618F"/>
    <w:rsid w:val="0091647C"/>
    <w:rsid w:val="00916522"/>
    <w:rsid w:val="00916A35"/>
    <w:rsid w:val="00916F04"/>
    <w:rsid w:val="00917CEA"/>
    <w:rsid w:val="009204A0"/>
    <w:rsid w:val="00920BA9"/>
    <w:rsid w:val="00921512"/>
    <w:rsid w:val="009217A7"/>
    <w:rsid w:val="00921949"/>
    <w:rsid w:val="00922251"/>
    <w:rsid w:val="009227EF"/>
    <w:rsid w:val="00922BDF"/>
    <w:rsid w:val="00922E2C"/>
    <w:rsid w:val="00922FE9"/>
    <w:rsid w:val="00923C9C"/>
    <w:rsid w:val="00924958"/>
    <w:rsid w:val="00924F11"/>
    <w:rsid w:val="00925242"/>
    <w:rsid w:val="00925BB5"/>
    <w:rsid w:val="00925BF2"/>
    <w:rsid w:val="009268D5"/>
    <w:rsid w:val="00926F19"/>
    <w:rsid w:val="009275D8"/>
    <w:rsid w:val="00927C69"/>
    <w:rsid w:val="00927E55"/>
    <w:rsid w:val="0093052B"/>
    <w:rsid w:val="00930D58"/>
    <w:rsid w:val="00931AAA"/>
    <w:rsid w:val="009332AA"/>
    <w:rsid w:val="00933A16"/>
    <w:rsid w:val="00933E23"/>
    <w:rsid w:val="00935534"/>
    <w:rsid w:val="00936755"/>
    <w:rsid w:val="00936CD5"/>
    <w:rsid w:val="00936D03"/>
    <w:rsid w:val="00937B9E"/>
    <w:rsid w:val="00941707"/>
    <w:rsid w:val="00941A04"/>
    <w:rsid w:val="00942B1A"/>
    <w:rsid w:val="00942B1F"/>
    <w:rsid w:val="00943690"/>
    <w:rsid w:val="00943920"/>
    <w:rsid w:val="00944D4F"/>
    <w:rsid w:val="00944F87"/>
    <w:rsid w:val="00945F73"/>
    <w:rsid w:val="00946C04"/>
    <w:rsid w:val="0094772F"/>
    <w:rsid w:val="00947839"/>
    <w:rsid w:val="009479D2"/>
    <w:rsid w:val="009502EF"/>
    <w:rsid w:val="0095073A"/>
    <w:rsid w:val="009508F6"/>
    <w:rsid w:val="00950BDE"/>
    <w:rsid w:val="00950DE9"/>
    <w:rsid w:val="00952DD7"/>
    <w:rsid w:val="009541D0"/>
    <w:rsid w:val="009547EA"/>
    <w:rsid w:val="00955663"/>
    <w:rsid w:val="009556E1"/>
    <w:rsid w:val="00955B30"/>
    <w:rsid w:val="009560FB"/>
    <w:rsid w:val="00956472"/>
    <w:rsid w:val="00956560"/>
    <w:rsid w:val="00957E7F"/>
    <w:rsid w:val="009606A5"/>
    <w:rsid w:val="00960B5B"/>
    <w:rsid w:val="00960D0F"/>
    <w:rsid w:val="00960F60"/>
    <w:rsid w:val="00961115"/>
    <w:rsid w:val="00961121"/>
    <w:rsid w:val="0096113E"/>
    <w:rsid w:val="00961CD3"/>
    <w:rsid w:val="00961EBB"/>
    <w:rsid w:val="00962571"/>
    <w:rsid w:val="00962B87"/>
    <w:rsid w:val="00962BC6"/>
    <w:rsid w:val="00962F54"/>
    <w:rsid w:val="00963049"/>
    <w:rsid w:val="009635C7"/>
    <w:rsid w:val="009645D5"/>
    <w:rsid w:val="00964B6E"/>
    <w:rsid w:val="00964E30"/>
    <w:rsid w:val="00964E81"/>
    <w:rsid w:val="00964FCB"/>
    <w:rsid w:val="0096525F"/>
    <w:rsid w:val="00965270"/>
    <w:rsid w:val="009656A6"/>
    <w:rsid w:val="009661C0"/>
    <w:rsid w:val="00967416"/>
    <w:rsid w:val="00967485"/>
    <w:rsid w:val="009674A8"/>
    <w:rsid w:val="009674D5"/>
    <w:rsid w:val="0096796A"/>
    <w:rsid w:val="009700E3"/>
    <w:rsid w:val="00970136"/>
    <w:rsid w:val="0097017B"/>
    <w:rsid w:val="0097075F"/>
    <w:rsid w:val="0097114F"/>
    <w:rsid w:val="00971248"/>
    <w:rsid w:val="00972CC1"/>
    <w:rsid w:val="009730D1"/>
    <w:rsid w:val="00974506"/>
    <w:rsid w:val="009748B4"/>
    <w:rsid w:val="00974B80"/>
    <w:rsid w:val="00974BC8"/>
    <w:rsid w:val="0097614F"/>
    <w:rsid w:val="0097625C"/>
    <w:rsid w:val="009762D7"/>
    <w:rsid w:val="009770E3"/>
    <w:rsid w:val="00980008"/>
    <w:rsid w:val="00981731"/>
    <w:rsid w:val="009817A8"/>
    <w:rsid w:val="00981D7F"/>
    <w:rsid w:val="00982115"/>
    <w:rsid w:val="009826A1"/>
    <w:rsid w:val="00982EC0"/>
    <w:rsid w:val="0098316A"/>
    <w:rsid w:val="009831BF"/>
    <w:rsid w:val="009835B6"/>
    <w:rsid w:val="0098376C"/>
    <w:rsid w:val="00985405"/>
    <w:rsid w:val="009868A7"/>
    <w:rsid w:val="00986A14"/>
    <w:rsid w:val="0098754F"/>
    <w:rsid w:val="009878AF"/>
    <w:rsid w:val="0099136E"/>
    <w:rsid w:val="00991707"/>
    <w:rsid w:val="00991808"/>
    <w:rsid w:val="00991AFE"/>
    <w:rsid w:val="009939E5"/>
    <w:rsid w:val="00993AC6"/>
    <w:rsid w:val="00993BC3"/>
    <w:rsid w:val="009948C0"/>
    <w:rsid w:val="00994F2A"/>
    <w:rsid w:val="00995A42"/>
    <w:rsid w:val="009963A9"/>
    <w:rsid w:val="009967B6"/>
    <w:rsid w:val="00996FEA"/>
    <w:rsid w:val="009A0171"/>
    <w:rsid w:val="009A03DE"/>
    <w:rsid w:val="009A0960"/>
    <w:rsid w:val="009A0A13"/>
    <w:rsid w:val="009A0BD1"/>
    <w:rsid w:val="009A0C8F"/>
    <w:rsid w:val="009A1B34"/>
    <w:rsid w:val="009A203B"/>
    <w:rsid w:val="009A25FA"/>
    <w:rsid w:val="009A2F52"/>
    <w:rsid w:val="009A4142"/>
    <w:rsid w:val="009A447C"/>
    <w:rsid w:val="009A548F"/>
    <w:rsid w:val="009A5623"/>
    <w:rsid w:val="009A635A"/>
    <w:rsid w:val="009A6CFB"/>
    <w:rsid w:val="009A78C5"/>
    <w:rsid w:val="009B033A"/>
    <w:rsid w:val="009B064E"/>
    <w:rsid w:val="009B0A53"/>
    <w:rsid w:val="009B0C47"/>
    <w:rsid w:val="009B23A4"/>
    <w:rsid w:val="009B2566"/>
    <w:rsid w:val="009B2DC3"/>
    <w:rsid w:val="009B3198"/>
    <w:rsid w:val="009B31AA"/>
    <w:rsid w:val="009B32A1"/>
    <w:rsid w:val="009B3ED9"/>
    <w:rsid w:val="009B5014"/>
    <w:rsid w:val="009B5131"/>
    <w:rsid w:val="009B59D7"/>
    <w:rsid w:val="009B64FE"/>
    <w:rsid w:val="009B7985"/>
    <w:rsid w:val="009B7F0C"/>
    <w:rsid w:val="009B7F2F"/>
    <w:rsid w:val="009C04D8"/>
    <w:rsid w:val="009C12AA"/>
    <w:rsid w:val="009C18F4"/>
    <w:rsid w:val="009C19BC"/>
    <w:rsid w:val="009C2AA2"/>
    <w:rsid w:val="009C2F62"/>
    <w:rsid w:val="009C3159"/>
    <w:rsid w:val="009C3DCC"/>
    <w:rsid w:val="009C46AA"/>
    <w:rsid w:val="009C6D65"/>
    <w:rsid w:val="009C6F61"/>
    <w:rsid w:val="009C76C3"/>
    <w:rsid w:val="009D02A8"/>
    <w:rsid w:val="009D0F99"/>
    <w:rsid w:val="009D11E7"/>
    <w:rsid w:val="009D15BA"/>
    <w:rsid w:val="009D1767"/>
    <w:rsid w:val="009D23D1"/>
    <w:rsid w:val="009D2AB9"/>
    <w:rsid w:val="009D2D18"/>
    <w:rsid w:val="009D2E83"/>
    <w:rsid w:val="009D43F3"/>
    <w:rsid w:val="009D4A53"/>
    <w:rsid w:val="009D4EA7"/>
    <w:rsid w:val="009D4FAF"/>
    <w:rsid w:val="009D546D"/>
    <w:rsid w:val="009D581E"/>
    <w:rsid w:val="009D5F8C"/>
    <w:rsid w:val="009D608A"/>
    <w:rsid w:val="009D664D"/>
    <w:rsid w:val="009D67A3"/>
    <w:rsid w:val="009D6CEF"/>
    <w:rsid w:val="009D71C6"/>
    <w:rsid w:val="009D7DE2"/>
    <w:rsid w:val="009E0051"/>
    <w:rsid w:val="009E0412"/>
    <w:rsid w:val="009E0F11"/>
    <w:rsid w:val="009E12F3"/>
    <w:rsid w:val="009E13F6"/>
    <w:rsid w:val="009E1E44"/>
    <w:rsid w:val="009E2423"/>
    <w:rsid w:val="009E275B"/>
    <w:rsid w:val="009E4B74"/>
    <w:rsid w:val="009E51C4"/>
    <w:rsid w:val="009E5276"/>
    <w:rsid w:val="009E6316"/>
    <w:rsid w:val="009E7170"/>
    <w:rsid w:val="009F059F"/>
    <w:rsid w:val="009F0A9A"/>
    <w:rsid w:val="009F155F"/>
    <w:rsid w:val="009F1C76"/>
    <w:rsid w:val="009F2625"/>
    <w:rsid w:val="009F26D8"/>
    <w:rsid w:val="009F314E"/>
    <w:rsid w:val="009F34AB"/>
    <w:rsid w:val="009F4D72"/>
    <w:rsid w:val="009F4EB2"/>
    <w:rsid w:val="009F5439"/>
    <w:rsid w:val="009F6541"/>
    <w:rsid w:val="009F70A4"/>
    <w:rsid w:val="009F7357"/>
    <w:rsid w:val="009F79C8"/>
    <w:rsid w:val="00A00053"/>
    <w:rsid w:val="00A016C2"/>
    <w:rsid w:val="00A01713"/>
    <w:rsid w:val="00A018E8"/>
    <w:rsid w:val="00A01B71"/>
    <w:rsid w:val="00A02C77"/>
    <w:rsid w:val="00A02E6F"/>
    <w:rsid w:val="00A03111"/>
    <w:rsid w:val="00A039F8"/>
    <w:rsid w:val="00A03AF2"/>
    <w:rsid w:val="00A063E2"/>
    <w:rsid w:val="00A06AF6"/>
    <w:rsid w:val="00A07BA5"/>
    <w:rsid w:val="00A104E2"/>
    <w:rsid w:val="00A10758"/>
    <w:rsid w:val="00A10792"/>
    <w:rsid w:val="00A10E50"/>
    <w:rsid w:val="00A10FD2"/>
    <w:rsid w:val="00A11796"/>
    <w:rsid w:val="00A118BB"/>
    <w:rsid w:val="00A118F6"/>
    <w:rsid w:val="00A11D13"/>
    <w:rsid w:val="00A120AE"/>
    <w:rsid w:val="00A1226D"/>
    <w:rsid w:val="00A13DD7"/>
    <w:rsid w:val="00A15201"/>
    <w:rsid w:val="00A1532B"/>
    <w:rsid w:val="00A166D2"/>
    <w:rsid w:val="00A16AFC"/>
    <w:rsid w:val="00A17AD9"/>
    <w:rsid w:val="00A17D90"/>
    <w:rsid w:val="00A17FA3"/>
    <w:rsid w:val="00A2026D"/>
    <w:rsid w:val="00A20B54"/>
    <w:rsid w:val="00A21111"/>
    <w:rsid w:val="00A21290"/>
    <w:rsid w:val="00A21293"/>
    <w:rsid w:val="00A212F3"/>
    <w:rsid w:val="00A21559"/>
    <w:rsid w:val="00A220B6"/>
    <w:rsid w:val="00A22A32"/>
    <w:rsid w:val="00A22FA1"/>
    <w:rsid w:val="00A23C0E"/>
    <w:rsid w:val="00A23C23"/>
    <w:rsid w:val="00A23C48"/>
    <w:rsid w:val="00A24369"/>
    <w:rsid w:val="00A24662"/>
    <w:rsid w:val="00A2483F"/>
    <w:rsid w:val="00A2494F"/>
    <w:rsid w:val="00A252B8"/>
    <w:rsid w:val="00A254B0"/>
    <w:rsid w:val="00A25FA6"/>
    <w:rsid w:val="00A260C5"/>
    <w:rsid w:val="00A272DA"/>
    <w:rsid w:val="00A273B3"/>
    <w:rsid w:val="00A27703"/>
    <w:rsid w:val="00A30605"/>
    <w:rsid w:val="00A30636"/>
    <w:rsid w:val="00A30747"/>
    <w:rsid w:val="00A30A50"/>
    <w:rsid w:val="00A30BDA"/>
    <w:rsid w:val="00A31A44"/>
    <w:rsid w:val="00A339FF"/>
    <w:rsid w:val="00A3443C"/>
    <w:rsid w:val="00A34886"/>
    <w:rsid w:val="00A34B8A"/>
    <w:rsid w:val="00A35622"/>
    <w:rsid w:val="00A35A85"/>
    <w:rsid w:val="00A366B6"/>
    <w:rsid w:val="00A40627"/>
    <w:rsid w:val="00A408F4"/>
    <w:rsid w:val="00A414FD"/>
    <w:rsid w:val="00A42681"/>
    <w:rsid w:val="00A428FE"/>
    <w:rsid w:val="00A42B9A"/>
    <w:rsid w:val="00A435B7"/>
    <w:rsid w:val="00A44787"/>
    <w:rsid w:val="00A44CDD"/>
    <w:rsid w:val="00A45DAE"/>
    <w:rsid w:val="00A46DD6"/>
    <w:rsid w:val="00A46FAC"/>
    <w:rsid w:val="00A47A12"/>
    <w:rsid w:val="00A500FA"/>
    <w:rsid w:val="00A5102D"/>
    <w:rsid w:val="00A5144C"/>
    <w:rsid w:val="00A518EE"/>
    <w:rsid w:val="00A5212E"/>
    <w:rsid w:val="00A52D0A"/>
    <w:rsid w:val="00A54126"/>
    <w:rsid w:val="00A54663"/>
    <w:rsid w:val="00A54AD8"/>
    <w:rsid w:val="00A55393"/>
    <w:rsid w:val="00A55AF0"/>
    <w:rsid w:val="00A55F1F"/>
    <w:rsid w:val="00A56F4C"/>
    <w:rsid w:val="00A56FF5"/>
    <w:rsid w:val="00A574D4"/>
    <w:rsid w:val="00A57662"/>
    <w:rsid w:val="00A57695"/>
    <w:rsid w:val="00A57ADD"/>
    <w:rsid w:val="00A6046A"/>
    <w:rsid w:val="00A60980"/>
    <w:rsid w:val="00A60F3E"/>
    <w:rsid w:val="00A60FFB"/>
    <w:rsid w:val="00A612AF"/>
    <w:rsid w:val="00A6177A"/>
    <w:rsid w:val="00A61C39"/>
    <w:rsid w:val="00A62E8C"/>
    <w:rsid w:val="00A64092"/>
    <w:rsid w:val="00A6412B"/>
    <w:rsid w:val="00A65382"/>
    <w:rsid w:val="00A65ECC"/>
    <w:rsid w:val="00A66C41"/>
    <w:rsid w:val="00A67FE8"/>
    <w:rsid w:val="00A70105"/>
    <w:rsid w:val="00A70269"/>
    <w:rsid w:val="00A704B9"/>
    <w:rsid w:val="00A7087E"/>
    <w:rsid w:val="00A71587"/>
    <w:rsid w:val="00A71A67"/>
    <w:rsid w:val="00A71F34"/>
    <w:rsid w:val="00A7226B"/>
    <w:rsid w:val="00A72329"/>
    <w:rsid w:val="00A72561"/>
    <w:rsid w:val="00A7312D"/>
    <w:rsid w:val="00A73455"/>
    <w:rsid w:val="00A734B6"/>
    <w:rsid w:val="00A740C8"/>
    <w:rsid w:val="00A74817"/>
    <w:rsid w:val="00A74F7C"/>
    <w:rsid w:val="00A754BE"/>
    <w:rsid w:val="00A75649"/>
    <w:rsid w:val="00A758DF"/>
    <w:rsid w:val="00A759E2"/>
    <w:rsid w:val="00A75ABC"/>
    <w:rsid w:val="00A75DC4"/>
    <w:rsid w:val="00A76C0A"/>
    <w:rsid w:val="00A77376"/>
    <w:rsid w:val="00A80079"/>
    <w:rsid w:val="00A81141"/>
    <w:rsid w:val="00A8152A"/>
    <w:rsid w:val="00A81F4F"/>
    <w:rsid w:val="00A82D09"/>
    <w:rsid w:val="00A83435"/>
    <w:rsid w:val="00A834E6"/>
    <w:rsid w:val="00A83E56"/>
    <w:rsid w:val="00A847A8"/>
    <w:rsid w:val="00A84987"/>
    <w:rsid w:val="00A84B02"/>
    <w:rsid w:val="00A8525F"/>
    <w:rsid w:val="00A85476"/>
    <w:rsid w:val="00A855CE"/>
    <w:rsid w:val="00A86069"/>
    <w:rsid w:val="00A8632E"/>
    <w:rsid w:val="00A86606"/>
    <w:rsid w:val="00A871DF"/>
    <w:rsid w:val="00A873D7"/>
    <w:rsid w:val="00A87657"/>
    <w:rsid w:val="00A9080E"/>
    <w:rsid w:val="00A90881"/>
    <w:rsid w:val="00A91151"/>
    <w:rsid w:val="00A911A4"/>
    <w:rsid w:val="00A912FC"/>
    <w:rsid w:val="00A91FCE"/>
    <w:rsid w:val="00A9202F"/>
    <w:rsid w:val="00A92D4C"/>
    <w:rsid w:val="00A93311"/>
    <w:rsid w:val="00A93920"/>
    <w:rsid w:val="00A93A30"/>
    <w:rsid w:val="00A95B8E"/>
    <w:rsid w:val="00A95CF0"/>
    <w:rsid w:val="00A9680D"/>
    <w:rsid w:val="00A96C3E"/>
    <w:rsid w:val="00A96D21"/>
    <w:rsid w:val="00A96F89"/>
    <w:rsid w:val="00A97EDB"/>
    <w:rsid w:val="00AA118C"/>
    <w:rsid w:val="00AA207C"/>
    <w:rsid w:val="00AA28D0"/>
    <w:rsid w:val="00AA2DAC"/>
    <w:rsid w:val="00AA2FD5"/>
    <w:rsid w:val="00AA3066"/>
    <w:rsid w:val="00AA349E"/>
    <w:rsid w:val="00AA3996"/>
    <w:rsid w:val="00AA3A7D"/>
    <w:rsid w:val="00AA4B17"/>
    <w:rsid w:val="00AA5699"/>
    <w:rsid w:val="00AA6B23"/>
    <w:rsid w:val="00AA773F"/>
    <w:rsid w:val="00AA7F86"/>
    <w:rsid w:val="00AB0C19"/>
    <w:rsid w:val="00AB0D08"/>
    <w:rsid w:val="00AB13CB"/>
    <w:rsid w:val="00AB13DF"/>
    <w:rsid w:val="00AB268D"/>
    <w:rsid w:val="00AB2D79"/>
    <w:rsid w:val="00AB36DA"/>
    <w:rsid w:val="00AB44E3"/>
    <w:rsid w:val="00AB536E"/>
    <w:rsid w:val="00AB5688"/>
    <w:rsid w:val="00AB67B8"/>
    <w:rsid w:val="00AB7548"/>
    <w:rsid w:val="00AB7B1F"/>
    <w:rsid w:val="00AB7E23"/>
    <w:rsid w:val="00AB7ECC"/>
    <w:rsid w:val="00AC00C8"/>
    <w:rsid w:val="00AC17D1"/>
    <w:rsid w:val="00AC1F5D"/>
    <w:rsid w:val="00AC4696"/>
    <w:rsid w:val="00AC4C1A"/>
    <w:rsid w:val="00AC52DA"/>
    <w:rsid w:val="00AC5FB5"/>
    <w:rsid w:val="00AC67AF"/>
    <w:rsid w:val="00AC707C"/>
    <w:rsid w:val="00AC7A6D"/>
    <w:rsid w:val="00AD003C"/>
    <w:rsid w:val="00AD0FF9"/>
    <w:rsid w:val="00AD10E2"/>
    <w:rsid w:val="00AD2521"/>
    <w:rsid w:val="00AD2598"/>
    <w:rsid w:val="00AD2AD8"/>
    <w:rsid w:val="00AD3B38"/>
    <w:rsid w:val="00AD3D35"/>
    <w:rsid w:val="00AD3F6A"/>
    <w:rsid w:val="00AD44DA"/>
    <w:rsid w:val="00AD5979"/>
    <w:rsid w:val="00AD605A"/>
    <w:rsid w:val="00AD647A"/>
    <w:rsid w:val="00AD673B"/>
    <w:rsid w:val="00AD788C"/>
    <w:rsid w:val="00AD78B4"/>
    <w:rsid w:val="00AE0027"/>
    <w:rsid w:val="00AE0B5D"/>
    <w:rsid w:val="00AE1CF5"/>
    <w:rsid w:val="00AE248C"/>
    <w:rsid w:val="00AE4361"/>
    <w:rsid w:val="00AE4F9B"/>
    <w:rsid w:val="00AE5D3B"/>
    <w:rsid w:val="00AE6189"/>
    <w:rsid w:val="00AE67D1"/>
    <w:rsid w:val="00AE6C19"/>
    <w:rsid w:val="00AE7A84"/>
    <w:rsid w:val="00AE7DA2"/>
    <w:rsid w:val="00AF0333"/>
    <w:rsid w:val="00AF0609"/>
    <w:rsid w:val="00AF094A"/>
    <w:rsid w:val="00AF0E3E"/>
    <w:rsid w:val="00AF1642"/>
    <w:rsid w:val="00AF176C"/>
    <w:rsid w:val="00AF181C"/>
    <w:rsid w:val="00AF1FF8"/>
    <w:rsid w:val="00AF206A"/>
    <w:rsid w:val="00AF2207"/>
    <w:rsid w:val="00AF2596"/>
    <w:rsid w:val="00AF2F92"/>
    <w:rsid w:val="00AF3C43"/>
    <w:rsid w:val="00AF5BAE"/>
    <w:rsid w:val="00AF6050"/>
    <w:rsid w:val="00AF62BC"/>
    <w:rsid w:val="00AF699C"/>
    <w:rsid w:val="00B00248"/>
    <w:rsid w:val="00B00267"/>
    <w:rsid w:val="00B00B7B"/>
    <w:rsid w:val="00B0150F"/>
    <w:rsid w:val="00B0156C"/>
    <w:rsid w:val="00B02E16"/>
    <w:rsid w:val="00B03921"/>
    <w:rsid w:val="00B045A6"/>
    <w:rsid w:val="00B04652"/>
    <w:rsid w:val="00B04764"/>
    <w:rsid w:val="00B04FCD"/>
    <w:rsid w:val="00B05E14"/>
    <w:rsid w:val="00B07731"/>
    <w:rsid w:val="00B0794C"/>
    <w:rsid w:val="00B07B99"/>
    <w:rsid w:val="00B10D25"/>
    <w:rsid w:val="00B10EAC"/>
    <w:rsid w:val="00B113D5"/>
    <w:rsid w:val="00B11668"/>
    <w:rsid w:val="00B11793"/>
    <w:rsid w:val="00B11F9E"/>
    <w:rsid w:val="00B150D5"/>
    <w:rsid w:val="00B15390"/>
    <w:rsid w:val="00B15591"/>
    <w:rsid w:val="00B16300"/>
    <w:rsid w:val="00B16584"/>
    <w:rsid w:val="00B1758A"/>
    <w:rsid w:val="00B203FD"/>
    <w:rsid w:val="00B20442"/>
    <w:rsid w:val="00B2044F"/>
    <w:rsid w:val="00B2132B"/>
    <w:rsid w:val="00B214A8"/>
    <w:rsid w:val="00B2157D"/>
    <w:rsid w:val="00B21EBE"/>
    <w:rsid w:val="00B2282F"/>
    <w:rsid w:val="00B234B5"/>
    <w:rsid w:val="00B23944"/>
    <w:rsid w:val="00B23EE2"/>
    <w:rsid w:val="00B24A0E"/>
    <w:rsid w:val="00B25272"/>
    <w:rsid w:val="00B2578E"/>
    <w:rsid w:val="00B25DE9"/>
    <w:rsid w:val="00B25EA2"/>
    <w:rsid w:val="00B26931"/>
    <w:rsid w:val="00B26D7C"/>
    <w:rsid w:val="00B2736D"/>
    <w:rsid w:val="00B2745D"/>
    <w:rsid w:val="00B3021C"/>
    <w:rsid w:val="00B304BF"/>
    <w:rsid w:val="00B30988"/>
    <w:rsid w:val="00B311FE"/>
    <w:rsid w:val="00B325FB"/>
    <w:rsid w:val="00B32B0B"/>
    <w:rsid w:val="00B330F8"/>
    <w:rsid w:val="00B3363D"/>
    <w:rsid w:val="00B34D73"/>
    <w:rsid w:val="00B34E99"/>
    <w:rsid w:val="00B34F48"/>
    <w:rsid w:val="00B350EA"/>
    <w:rsid w:val="00B368E7"/>
    <w:rsid w:val="00B373F1"/>
    <w:rsid w:val="00B37997"/>
    <w:rsid w:val="00B41779"/>
    <w:rsid w:val="00B41C2B"/>
    <w:rsid w:val="00B41F98"/>
    <w:rsid w:val="00B41FCE"/>
    <w:rsid w:val="00B42CA6"/>
    <w:rsid w:val="00B433B3"/>
    <w:rsid w:val="00B44480"/>
    <w:rsid w:val="00B44BA9"/>
    <w:rsid w:val="00B450E1"/>
    <w:rsid w:val="00B457E7"/>
    <w:rsid w:val="00B4588A"/>
    <w:rsid w:val="00B472CB"/>
    <w:rsid w:val="00B476A7"/>
    <w:rsid w:val="00B477B6"/>
    <w:rsid w:val="00B47BEA"/>
    <w:rsid w:val="00B47C1B"/>
    <w:rsid w:val="00B5012C"/>
    <w:rsid w:val="00B51283"/>
    <w:rsid w:val="00B5197C"/>
    <w:rsid w:val="00B51FE2"/>
    <w:rsid w:val="00B521D9"/>
    <w:rsid w:val="00B52394"/>
    <w:rsid w:val="00B52D89"/>
    <w:rsid w:val="00B52DC8"/>
    <w:rsid w:val="00B52E6E"/>
    <w:rsid w:val="00B52EF2"/>
    <w:rsid w:val="00B5313C"/>
    <w:rsid w:val="00B53761"/>
    <w:rsid w:val="00B53852"/>
    <w:rsid w:val="00B53BB3"/>
    <w:rsid w:val="00B53D8C"/>
    <w:rsid w:val="00B53EAC"/>
    <w:rsid w:val="00B54145"/>
    <w:rsid w:val="00B541BA"/>
    <w:rsid w:val="00B54C71"/>
    <w:rsid w:val="00B54D94"/>
    <w:rsid w:val="00B5553B"/>
    <w:rsid w:val="00B5570F"/>
    <w:rsid w:val="00B5642C"/>
    <w:rsid w:val="00B56DE2"/>
    <w:rsid w:val="00B57390"/>
    <w:rsid w:val="00B579DD"/>
    <w:rsid w:val="00B60120"/>
    <w:rsid w:val="00B6029E"/>
    <w:rsid w:val="00B60E1C"/>
    <w:rsid w:val="00B61D95"/>
    <w:rsid w:val="00B61F4D"/>
    <w:rsid w:val="00B61F85"/>
    <w:rsid w:val="00B6275F"/>
    <w:rsid w:val="00B62930"/>
    <w:rsid w:val="00B62AA3"/>
    <w:rsid w:val="00B631BD"/>
    <w:rsid w:val="00B63615"/>
    <w:rsid w:val="00B63910"/>
    <w:rsid w:val="00B63BF1"/>
    <w:rsid w:val="00B640B1"/>
    <w:rsid w:val="00B649B7"/>
    <w:rsid w:val="00B64B9C"/>
    <w:rsid w:val="00B658F1"/>
    <w:rsid w:val="00B66B1A"/>
    <w:rsid w:val="00B66CE7"/>
    <w:rsid w:val="00B673B4"/>
    <w:rsid w:val="00B67A99"/>
    <w:rsid w:val="00B67FED"/>
    <w:rsid w:val="00B704CE"/>
    <w:rsid w:val="00B70898"/>
    <w:rsid w:val="00B70F6E"/>
    <w:rsid w:val="00B710A3"/>
    <w:rsid w:val="00B713C4"/>
    <w:rsid w:val="00B71D30"/>
    <w:rsid w:val="00B71F0E"/>
    <w:rsid w:val="00B73C0A"/>
    <w:rsid w:val="00B73FE0"/>
    <w:rsid w:val="00B7454D"/>
    <w:rsid w:val="00B74DE3"/>
    <w:rsid w:val="00B75469"/>
    <w:rsid w:val="00B75AB3"/>
    <w:rsid w:val="00B75B06"/>
    <w:rsid w:val="00B770C1"/>
    <w:rsid w:val="00B777A0"/>
    <w:rsid w:val="00B77C8C"/>
    <w:rsid w:val="00B822A0"/>
    <w:rsid w:val="00B824C5"/>
    <w:rsid w:val="00B8289F"/>
    <w:rsid w:val="00B82C0B"/>
    <w:rsid w:val="00B82CF0"/>
    <w:rsid w:val="00B83E5B"/>
    <w:rsid w:val="00B84000"/>
    <w:rsid w:val="00B8451F"/>
    <w:rsid w:val="00B848F6"/>
    <w:rsid w:val="00B84DF6"/>
    <w:rsid w:val="00B8534B"/>
    <w:rsid w:val="00B85436"/>
    <w:rsid w:val="00B85496"/>
    <w:rsid w:val="00B86BFD"/>
    <w:rsid w:val="00B86F41"/>
    <w:rsid w:val="00B871FF"/>
    <w:rsid w:val="00B87B66"/>
    <w:rsid w:val="00B90926"/>
    <w:rsid w:val="00B90FBC"/>
    <w:rsid w:val="00B91667"/>
    <w:rsid w:val="00B91E35"/>
    <w:rsid w:val="00B92932"/>
    <w:rsid w:val="00B92C20"/>
    <w:rsid w:val="00B92D62"/>
    <w:rsid w:val="00B92ECB"/>
    <w:rsid w:val="00B930D2"/>
    <w:rsid w:val="00B95D53"/>
    <w:rsid w:val="00B965B3"/>
    <w:rsid w:val="00B967F0"/>
    <w:rsid w:val="00B976CD"/>
    <w:rsid w:val="00B97755"/>
    <w:rsid w:val="00BA0326"/>
    <w:rsid w:val="00BA059D"/>
    <w:rsid w:val="00BA1260"/>
    <w:rsid w:val="00BA1FBF"/>
    <w:rsid w:val="00BA2AB3"/>
    <w:rsid w:val="00BA31F7"/>
    <w:rsid w:val="00BA41C5"/>
    <w:rsid w:val="00BA43B1"/>
    <w:rsid w:val="00BA4814"/>
    <w:rsid w:val="00BA4A50"/>
    <w:rsid w:val="00BA4A5C"/>
    <w:rsid w:val="00BA4E1D"/>
    <w:rsid w:val="00BA5E04"/>
    <w:rsid w:val="00BA7BA2"/>
    <w:rsid w:val="00BA7D60"/>
    <w:rsid w:val="00BA7FCB"/>
    <w:rsid w:val="00BB06E4"/>
    <w:rsid w:val="00BB10F8"/>
    <w:rsid w:val="00BB1148"/>
    <w:rsid w:val="00BB1408"/>
    <w:rsid w:val="00BB17B4"/>
    <w:rsid w:val="00BB18FC"/>
    <w:rsid w:val="00BB2402"/>
    <w:rsid w:val="00BB25DE"/>
    <w:rsid w:val="00BB2B3D"/>
    <w:rsid w:val="00BB3CB8"/>
    <w:rsid w:val="00BB479D"/>
    <w:rsid w:val="00BB4C7D"/>
    <w:rsid w:val="00BB5BC4"/>
    <w:rsid w:val="00BB6D33"/>
    <w:rsid w:val="00BB6F4A"/>
    <w:rsid w:val="00BB7588"/>
    <w:rsid w:val="00BB768D"/>
    <w:rsid w:val="00BB7764"/>
    <w:rsid w:val="00BC125A"/>
    <w:rsid w:val="00BC12E1"/>
    <w:rsid w:val="00BC1AA0"/>
    <w:rsid w:val="00BC1CDE"/>
    <w:rsid w:val="00BC1DD2"/>
    <w:rsid w:val="00BC1EE0"/>
    <w:rsid w:val="00BC23B3"/>
    <w:rsid w:val="00BC2D1F"/>
    <w:rsid w:val="00BC3730"/>
    <w:rsid w:val="00BC3F29"/>
    <w:rsid w:val="00BC3FC9"/>
    <w:rsid w:val="00BC4F3F"/>
    <w:rsid w:val="00BC5774"/>
    <w:rsid w:val="00BC57A3"/>
    <w:rsid w:val="00BC5893"/>
    <w:rsid w:val="00BC6D5A"/>
    <w:rsid w:val="00BC71C6"/>
    <w:rsid w:val="00BC73F6"/>
    <w:rsid w:val="00BC797F"/>
    <w:rsid w:val="00BC7B2F"/>
    <w:rsid w:val="00BD021A"/>
    <w:rsid w:val="00BD11F6"/>
    <w:rsid w:val="00BD1647"/>
    <w:rsid w:val="00BD1DE4"/>
    <w:rsid w:val="00BD247F"/>
    <w:rsid w:val="00BD2C9B"/>
    <w:rsid w:val="00BD331A"/>
    <w:rsid w:val="00BD35DC"/>
    <w:rsid w:val="00BD3A2B"/>
    <w:rsid w:val="00BD3C59"/>
    <w:rsid w:val="00BD3DAE"/>
    <w:rsid w:val="00BD4140"/>
    <w:rsid w:val="00BD42DB"/>
    <w:rsid w:val="00BD47AA"/>
    <w:rsid w:val="00BD4BF6"/>
    <w:rsid w:val="00BD4C7D"/>
    <w:rsid w:val="00BD4D7C"/>
    <w:rsid w:val="00BD5FEC"/>
    <w:rsid w:val="00BD6551"/>
    <w:rsid w:val="00BD6C34"/>
    <w:rsid w:val="00BD7922"/>
    <w:rsid w:val="00BD7CB9"/>
    <w:rsid w:val="00BD7CD4"/>
    <w:rsid w:val="00BE0B34"/>
    <w:rsid w:val="00BE0BE6"/>
    <w:rsid w:val="00BE12C5"/>
    <w:rsid w:val="00BE12F7"/>
    <w:rsid w:val="00BE190E"/>
    <w:rsid w:val="00BE1946"/>
    <w:rsid w:val="00BE1ED9"/>
    <w:rsid w:val="00BE237B"/>
    <w:rsid w:val="00BE23B0"/>
    <w:rsid w:val="00BE2414"/>
    <w:rsid w:val="00BE377D"/>
    <w:rsid w:val="00BE3C88"/>
    <w:rsid w:val="00BE4102"/>
    <w:rsid w:val="00BE5C33"/>
    <w:rsid w:val="00BE5CE9"/>
    <w:rsid w:val="00BE6803"/>
    <w:rsid w:val="00BE6CD1"/>
    <w:rsid w:val="00BE6E41"/>
    <w:rsid w:val="00BE742D"/>
    <w:rsid w:val="00BE751B"/>
    <w:rsid w:val="00BE7634"/>
    <w:rsid w:val="00BE79EC"/>
    <w:rsid w:val="00BF03C3"/>
    <w:rsid w:val="00BF0C26"/>
    <w:rsid w:val="00BF0FB2"/>
    <w:rsid w:val="00BF24BF"/>
    <w:rsid w:val="00BF322A"/>
    <w:rsid w:val="00BF33DB"/>
    <w:rsid w:val="00BF3DD0"/>
    <w:rsid w:val="00BF41E2"/>
    <w:rsid w:val="00BF438A"/>
    <w:rsid w:val="00BF440F"/>
    <w:rsid w:val="00BF441D"/>
    <w:rsid w:val="00BF4AF6"/>
    <w:rsid w:val="00BF4DFA"/>
    <w:rsid w:val="00BF529E"/>
    <w:rsid w:val="00BF5365"/>
    <w:rsid w:val="00BF5A3A"/>
    <w:rsid w:val="00BF634F"/>
    <w:rsid w:val="00BF6442"/>
    <w:rsid w:val="00BF7237"/>
    <w:rsid w:val="00BF759F"/>
    <w:rsid w:val="00C00581"/>
    <w:rsid w:val="00C00989"/>
    <w:rsid w:val="00C009DD"/>
    <w:rsid w:val="00C01533"/>
    <w:rsid w:val="00C01569"/>
    <w:rsid w:val="00C01808"/>
    <w:rsid w:val="00C01E1D"/>
    <w:rsid w:val="00C02964"/>
    <w:rsid w:val="00C02D20"/>
    <w:rsid w:val="00C02DFE"/>
    <w:rsid w:val="00C03EA7"/>
    <w:rsid w:val="00C04027"/>
    <w:rsid w:val="00C04617"/>
    <w:rsid w:val="00C04DF6"/>
    <w:rsid w:val="00C0683F"/>
    <w:rsid w:val="00C06A2F"/>
    <w:rsid w:val="00C06CD9"/>
    <w:rsid w:val="00C0753F"/>
    <w:rsid w:val="00C101E1"/>
    <w:rsid w:val="00C10716"/>
    <w:rsid w:val="00C1082D"/>
    <w:rsid w:val="00C10A45"/>
    <w:rsid w:val="00C11976"/>
    <w:rsid w:val="00C1225D"/>
    <w:rsid w:val="00C14245"/>
    <w:rsid w:val="00C15319"/>
    <w:rsid w:val="00C15F67"/>
    <w:rsid w:val="00C16720"/>
    <w:rsid w:val="00C172C3"/>
    <w:rsid w:val="00C17615"/>
    <w:rsid w:val="00C17CB9"/>
    <w:rsid w:val="00C201E5"/>
    <w:rsid w:val="00C2080D"/>
    <w:rsid w:val="00C20CD9"/>
    <w:rsid w:val="00C21036"/>
    <w:rsid w:val="00C219F5"/>
    <w:rsid w:val="00C21C75"/>
    <w:rsid w:val="00C21F30"/>
    <w:rsid w:val="00C228AC"/>
    <w:rsid w:val="00C22F62"/>
    <w:rsid w:val="00C23032"/>
    <w:rsid w:val="00C2379C"/>
    <w:rsid w:val="00C237F7"/>
    <w:rsid w:val="00C23EC7"/>
    <w:rsid w:val="00C242D6"/>
    <w:rsid w:val="00C244CB"/>
    <w:rsid w:val="00C2457B"/>
    <w:rsid w:val="00C2516D"/>
    <w:rsid w:val="00C2732D"/>
    <w:rsid w:val="00C30BCB"/>
    <w:rsid w:val="00C31237"/>
    <w:rsid w:val="00C32244"/>
    <w:rsid w:val="00C32740"/>
    <w:rsid w:val="00C32E44"/>
    <w:rsid w:val="00C33253"/>
    <w:rsid w:val="00C33512"/>
    <w:rsid w:val="00C338F6"/>
    <w:rsid w:val="00C34373"/>
    <w:rsid w:val="00C3450F"/>
    <w:rsid w:val="00C3497F"/>
    <w:rsid w:val="00C34ABD"/>
    <w:rsid w:val="00C34C40"/>
    <w:rsid w:val="00C35B6C"/>
    <w:rsid w:val="00C35ED1"/>
    <w:rsid w:val="00C3631C"/>
    <w:rsid w:val="00C36EC0"/>
    <w:rsid w:val="00C3713E"/>
    <w:rsid w:val="00C37993"/>
    <w:rsid w:val="00C37C4B"/>
    <w:rsid w:val="00C403FB"/>
    <w:rsid w:val="00C41673"/>
    <w:rsid w:val="00C4209D"/>
    <w:rsid w:val="00C4223C"/>
    <w:rsid w:val="00C43529"/>
    <w:rsid w:val="00C43703"/>
    <w:rsid w:val="00C440A7"/>
    <w:rsid w:val="00C4433A"/>
    <w:rsid w:val="00C44CDA"/>
    <w:rsid w:val="00C44CDB"/>
    <w:rsid w:val="00C44E19"/>
    <w:rsid w:val="00C4501B"/>
    <w:rsid w:val="00C45114"/>
    <w:rsid w:val="00C45296"/>
    <w:rsid w:val="00C45A20"/>
    <w:rsid w:val="00C469CC"/>
    <w:rsid w:val="00C4795C"/>
    <w:rsid w:val="00C50AEF"/>
    <w:rsid w:val="00C51386"/>
    <w:rsid w:val="00C51455"/>
    <w:rsid w:val="00C520A0"/>
    <w:rsid w:val="00C521A6"/>
    <w:rsid w:val="00C5272E"/>
    <w:rsid w:val="00C53CA8"/>
    <w:rsid w:val="00C54A1C"/>
    <w:rsid w:val="00C54E52"/>
    <w:rsid w:val="00C55825"/>
    <w:rsid w:val="00C55987"/>
    <w:rsid w:val="00C55E80"/>
    <w:rsid w:val="00C56381"/>
    <w:rsid w:val="00C56AFC"/>
    <w:rsid w:val="00C56C81"/>
    <w:rsid w:val="00C57308"/>
    <w:rsid w:val="00C57644"/>
    <w:rsid w:val="00C577CD"/>
    <w:rsid w:val="00C57DA5"/>
    <w:rsid w:val="00C57FE9"/>
    <w:rsid w:val="00C61A85"/>
    <w:rsid w:val="00C6246B"/>
    <w:rsid w:val="00C624CB"/>
    <w:rsid w:val="00C629D5"/>
    <w:rsid w:val="00C63C29"/>
    <w:rsid w:val="00C63C4C"/>
    <w:rsid w:val="00C6405B"/>
    <w:rsid w:val="00C641B0"/>
    <w:rsid w:val="00C641DA"/>
    <w:rsid w:val="00C6464C"/>
    <w:rsid w:val="00C646F3"/>
    <w:rsid w:val="00C6554C"/>
    <w:rsid w:val="00C65887"/>
    <w:rsid w:val="00C662FC"/>
    <w:rsid w:val="00C663FA"/>
    <w:rsid w:val="00C66688"/>
    <w:rsid w:val="00C66AD5"/>
    <w:rsid w:val="00C711E3"/>
    <w:rsid w:val="00C71D98"/>
    <w:rsid w:val="00C72069"/>
    <w:rsid w:val="00C72348"/>
    <w:rsid w:val="00C72CE9"/>
    <w:rsid w:val="00C72D6B"/>
    <w:rsid w:val="00C742A9"/>
    <w:rsid w:val="00C74595"/>
    <w:rsid w:val="00C74C12"/>
    <w:rsid w:val="00C75C78"/>
    <w:rsid w:val="00C75CF6"/>
    <w:rsid w:val="00C75DFC"/>
    <w:rsid w:val="00C75F53"/>
    <w:rsid w:val="00C76820"/>
    <w:rsid w:val="00C77672"/>
    <w:rsid w:val="00C77976"/>
    <w:rsid w:val="00C80010"/>
    <w:rsid w:val="00C81295"/>
    <w:rsid w:val="00C81561"/>
    <w:rsid w:val="00C8189E"/>
    <w:rsid w:val="00C81C40"/>
    <w:rsid w:val="00C81D33"/>
    <w:rsid w:val="00C82279"/>
    <w:rsid w:val="00C82597"/>
    <w:rsid w:val="00C82737"/>
    <w:rsid w:val="00C8283F"/>
    <w:rsid w:val="00C830D9"/>
    <w:rsid w:val="00C833C2"/>
    <w:rsid w:val="00C836F6"/>
    <w:rsid w:val="00C848BD"/>
    <w:rsid w:val="00C851E2"/>
    <w:rsid w:val="00C856EB"/>
    <w:rsid w:val="00C865BE"/>
    <w:rsid w:val="00C86F58"/>
    <w:rsid w:val="00C87465"/>
    <w:rsid w:val="00C90150"/>
    <w:rsid w:val="00C91586"/>
    <w:rsid w:val="00C923E9"/>
    <w:rsid w:val="00C92505"/>
    <w:rsid w:val="00C928D9"/>
    <w:rsid w:val="00C92E82"/>
    <w:rsid w:val="00C92F84"/>
    <w:rsid w:val="00C92FF9"/>
    <w:rsid w:val="00C93296"/>
    <w:rsid w:val="00C936CE"/>
    <w:rsid w:val="00C9383B"/>
    <w:rsid w:val="00C93B2A"/>
    <w:rsid w:val="00C93CCE"/>
    <w:rsid w:val="00C94B3A"/>
    <w:rsid w:val="00C94B83"/>
    <w:rsid w:val="00C94F40"/>
    <w:rsid w:val="00C95008"/>
    <w:rsid w:val="00C9506E"/>
    <w:rsid w:val="00C9569F"/>
    <w:rsid w:val="00C95B2D"/>
    <w:rsid w:val="00C95F7B"/>
    <w:rsid w:val="00C96C44"/>
    <w:rsid w:val="00C9755F"/>
    <w:rsid w:val="00C97EE5"/>
    <w:rsid w:val="00CA0308"/>
    <w:rsid w:val="00CA1344"/>
    <w:rsid w:val="00CA2875"/>
    <w:rsid w:val="00CA297D"/>
    <w:rsid w:val="00CA2C4D"/>
    <w:rsid w:val="00CA4C00"/>
    <w:rsid w:val="00CA53EC"/>
    <w:rsid w:val="00CA5469"/>
    <w:rsid w:val="00CA587F"/>
    <w:rsid w:val="00CA5D1D"/>
    <w:rsid w:val="00CA5E92"/>
    <w:rsid w:val="00CA611E"/>
    <w:rsid w:val="00CA64E9"/>
    <w:rsid w:val="00CA6A81"/>
    <w:rsid w:val="00CA7144"/>
    <w:rsid w:val="00CA750A"/>
    <w:rsid w:val="00CA7EFD"/>
    <w:rsid w:val="00CA7F43"/>
    <w:rsid w:val="00CB0799"/>
    <w:rsid w:val="00CB094B"/>
    <w:rsid w:val="00CB0AA6"/>
    <w:rsid w:val="00CB0D8A"/>
    <w:rsid w:val="00CB0F7F"/>
    <w:rsid w:val="00CB15EC"/>
    <w:rsid w:val="00CB1A89"/>
    <w:rsid w:val="00CB1E07"/>
    <w:rsid w:val="00CB2804"/>
    <w:rsid w:val="00CB3563"/>
    <w:rsid w:val="00CB357F"/>
    <w:rsid w:val="00CB3852"/>
    <w:rsid w:val="00CB390C"/>
    <w:rsid w:val="00CB3E02"/>
    <w:rsid w:val="00CB5189"/>
    <w:rsid w:val="00CB5591"/>
    <w:rsid w:val="00CB5820"/>
    <w:rsid w:val="00CB68A6"/>
    <w:rsid w:val="00CB6D1C"/>
    <w:rsid w:val="00CB6FC5"/>
    <w:rsid w:val="00CB740D"/>
    <w:rsid w:val="00CB7DD1"/>
    <w:rsid w:val="00CC038C"/>
    <w:rsid w:val="00CC1335"/>
    <w:rsid w:val="00CC2246"/>
    <w:rsid w:val="00CC29E0"/>
    <w:rsid w:val="00CC2D44"/>
    <w:rsid w:val="00CC3D55"/>
    <w:rsid w:val="00CC4A16"/>
    <w:rsid w:val="00CC4B1C"/>
    <w:rsid w:val="00CC4C1E"/>
    <w:rsid w:val="00CC4E48"/>
    <w:rsid w:val="00CC54EF"/>
    <w:rsid w:val="00CC5E77"/>
    <w:rsid w:val="00CC65EC"/>
    <w:rsid w:val="00CC705C"/>
    <w:rsid w:val="00CC73E5"/>
    <w:rsid w:val="00CD0028"/>
    <w:rsid w:val="00CD08E3"/>
    <w:rsid w:val="00CD093B"/>
    <w:rsid w:val="00CD0AB7"/>
    <w:rsid w:val="00CD0D84"/>
    <w:rsid w:val="00CD1AD5"/>
    <w:rsid w:val="00CD247F"/>
    <w:rsid w:val="00CD2600"/>
    <w:rsid w:val="00CD3199"/>
    <w:rsid w:val="00CD351F"/>
    <w:rsid w:val="00CD48F4"/>
    <w:rsid w:val="00CD4E12"/>
    <w:rsid w:val="00CD4F65"/>
    <w:rsid w:val="00CD54D2"/>
    <w:rsid w:val="00CD5B38"/>
    <w:rsid w:val="00CD63CB"/>
    <w:rsid w:val="00CD6C90"/>
    <w:rsid w:val="00CD6CC1"/>
    <w:rsid w:val="00CD6F16"/>
    <w:rsid w:val="00CD70FF"/>
    <w:rsid w:val="00CD7119"/>
    <w:rsid w:val="00CD7282"/>
    <w:rsid w:val="00CD7672"/>
    <w:rsid w:val="00CD7F2F"/>
    <w:rsid w:val="00CE053D"/>
    <w:rsid w:val="00CE08BB"/>
    <w:rsid w:val="00CE0DC5"/>
    <w:rsid w:val="00CE1B84"/>
    <w:rsid w:val="00CE2ECD"/>
    <w:rsid w:val="00CE2F4D"/>
    <w:rsid w:val="00CE2F5A"/>
    <w:rsid w:val="00CE3314"/>
    <w:rsid w:val="00CE3841"/>
    <w:rsid w:val="00CE3D21"/>
    <w:rsid w:val="00CE4524"/>
    <w:rsid w:val="00CE47F8"/>
    <w:rsid w:val="00CE486A"/>
    <w:rsid w:val="00CE4AC2"/>
    <w:rsid w:val="00CE5DEF"/>
    <w:rsid w:val="00CE606C"/>
    <w:rsid w:val="00CE6A5D"/>
    <w:rsid w:val="00CE72F0"/>
    <w:rsid w:val="00CE735A"/>
    <w:rsid w:val="00CE758F"/>
    <w:rsid w:val="00CE7675"/>
    <w:rsid w:val="00CF0459"/>
    <w:rsid w:val="00CF128E"/>
    <w:rsid w:val="00CF1AEB"/>
    <w:rsid w:val="00CF2F66"/>
    <w:rsid w:val="00CF30BC"/>
    <w:rsid w:val="00CF3641"/>
    <w:rsid w:val="00CF396E"/>
    <w:rsid w:val="00CF465B"/>
    <w:rsid w:val="00CF4687"/>
    <w:rsid w:val="00CF5A9F"/>
    <w:rsid w:val="00CF5E93"/>
    <w:rsid w:val="00CF609D"/>
    <w:rsid w:val="00CF6597"/>
    <w:rsid w:val="00CF7BD9"/>
    <w:rsid w:val="00D00110"/>
    <w:rsid w:val="00D001CE"/>
    <w:rsid w:val="00D00CC8"/>
    <w:rsid w:val="00D02A7E"/>
    <w:rsid w:val="00D0387F"/>
    <w:rsid w:val="00D0511F"/>
    <w:rsid w:val="00D05427"/>
    <w:rsid w:val="00D05C45"/>
    <w:rsid w:val="00D06171"/>
    <w:rsid w:val="00D06453"/>
    <w:rsid w:val="00D06470"/>
    <w:rsid w:val="00D06E1A"/>
    <w:rsid w:val="00D070E8"/>
    <w:rsid w:val="00D07AEA"/>
    <w:rsid w:val="00D07BA6"/>
    <w:rsid w:val="00D07D08"/>
    <w:rsid w:val="00D100B1"/>
    <w:rsid w:val="00D10BAB"/>
    <w:rsid w:val="00D1213B"/>
    <w:rsid w:val="00D1220A"/>
    <w:rsid w:val="00D12381"/>
    <w:rsid w:val="00D129E0"/>
    <w:rsid w:val="00D12D9F"/>
    <w:rsid w:val="00D13778"/>
    <w:rsid w:val="00D14363"/>
    <w:rsid w:val="00D14660"/>
    <w:rsid w:val="00D147CB"/>
    <w:rsid w:val="00D147EC"/>
    <w:rsid w:val="00D14901"/>
    <w:rsid w:val="00D14BA0"/>
    <w:rsid w:val="00D150FB"/>
    <w:rsid w:val="00D151A5"/>
    <w:rsid w:val="00D164EA"/>
    <w:rsid w:val="00D167EF"/>
    <w:rsid w:val="00D17876"/>
    <w:rsid w:val="00D17A71"/>
    <w:rsid w:val="00D201E5"/>
    <w:rsid w:val="00D2093B"/>
    <w:rsid w:val="00D232DB"/>
    <w:rsid w:val="00D2335A"/>
    <w:rsid w:val="00D2398B"/>
    <w:rsid w:val="00D23C63"/>
    <w:rsid w:val="00D2524D"/>
    <w:rsid w:val="00D257EC"/>
    <w:rsid w:val="00D266D0"/>
    <w:rsid w:val="00D26A51"/>
    <w:rsid w:val="00D26F2B"/>
    <w:rsid w:val="00D274DC"/>
    <w:rsid w:val="00D27B45"/>
    <w:rsid w:val="00D30026"/>
    <w:rsid w:val="00D304C0"/>
    <w:rsid w:val="00D305E3"/>
    <w:rsid w:val="00D31312"/>
    <w:rsid w:val="00D31BBA"/>
    <w:rsid w:val="00D32059"/>
    <w:rsid w:val="00D326D6"/>
    <w:rsid w:val="00D3299B"/>
    <w:rsid w:val="00D33205"/>
    <w:rsid w:val="00D339D0"/>
    <w:rsid w:val="00D34881"/>
    <w:rsid w:val="00D34BC4"/>
    <w:rsid w:val="00D364A9"/>
    <w:rsid w:val="00D378C6"/>
    <w:rsid w:val="00D37E6A"/>
    <w:rsid w:val="00D40304"/>
    <w:rsid w:val="00D40753"/>
    <w:rsid w:val="00D40CC5"/>
    <w:rsid w:val="00D421E3"/>
    <w:rsid w:val="00D42C49"/>
    <w:rsid w:val="00D4323B"/>
    <w:rsid w:val="00D4332C"/>
    <w:rsid w:val="00D43609"/>
    <w:rsid w:val="00D43613"/>
    <w:rsid w:val="00D4378A"/>
    <w:rsid w:val="00D43EBD"/>
    <w:rsid w:val="00D44417"/>
    <w:rsid w:val="00D44959"/>
    <w:rsid w:val="00D44B92"/>
    <w:rsid w:val="00D44CC0"/>
    <w:rsid w:val="00D45B8F"/>
    <w:rsid w:val="00D45F23"/>
    <w:rsid w:val="00D46206"/>
    <w:rsid w:val="00D46441"/>
    <w:rsid w:val="00D500AE"/>
    <w:rsid w:val="00D500D7"/>
    <w:rsid w:val="00D50ACF"/>
    <w:rsid w:val="00D51439"/>
    <w:rsid w:val="00D5146D"/>
    <w:rsid w:val="00D51DD5"/>
    <w:rsid w:val="00D5230F"/>
    <w:rsid w:val="00D52CB9"/>
    <w:rsid w:val="00D53630"/>
    <w:rsid w:val="00D537BF"/>
    <w:rsid w:val="00D54267"/>
    <w:rsid w:val="00D54B2D"/>
    <w:rsid w:val="00D54FB2"/>
    <w:rsid w:val="00D550F3"/>
    <w:rsid w:val="00D551A1"/>
    <w:rsid w:val="00D557FC"/>
    <w:rsid w:val="00D55DF6"/>
    <w:rsid w:val="00D56490"/>
    <w:rsid w:val="00D5682D"/>
    <w:rsid w:val="00D57525"/>
    <w:rsid w:val="00D57AB5"/>
    <w:rsid w:val="00D57ADF"/>
    <w:rsid w:val="00D603BF"/>
    <w:rsid w:val="00D605C1"/>
    <w:rsid w:val="00D60FB4"/>
    <w:rsid w:val="00D611D6"/>
    <w:rsid w:val="00D61286"/>
    <w:rsid w:val="00D61467"/>
    <w:rsid w:val="00D6160F"/>
    <w:rsid w:val="00D617F4"/>
    <w:rsid w:val="00D624E5"/>
    <w:rsid w:val="00D62820"/>
    <w:rsid w:val="00D62E28"/>
    <w:rsid w:val="00D64150"/>
    <w:rsid w:val="00D641B1"/>
    <w:rsid w:val="00D64624"/>
    <w:rsid w:val="00D64688"/>
    <w:rsid w:val="00D651AA"/>
    <w:rsid w:val="00D65DB3"/>
    <w:rsid w:val="00D6660D"/>
    <w:rsid w:val="00D66718"/>
    <w:rsid w:val="00D66E08"/>
    <w:rsid w:val="00D67BF2"/>
    <w:rsid w:val="00D7033B"/>
    <w:rsid w:val="00D70558"/>
    <w:rsid w:val="00D70E4C"/>
    <w:rsid w:val="00D70E6B"/>
    <w:rsid w:val="00D70EF0"/>
    <w:rsid w:val="00D71BD4"/>
    <w:rsid w:val="00D72561"/>
    <w:rsid w:val="00D72C2F"/>
    <w:rsid w:val="00D72F28"/>
    <w:rsid w:val="00D733CF"/>
    <w:rsid w:val="00D73BB9"/>
    <w:rsid w:val="00D747C3"/>
    <w:rsid w:val="00D74A2E"/>
    <w:rsid w:val="00D75073"/>
    <w:rsid w:val="00D7560E"/>
    <w:rsid w:val="00D75660"/>
    <w:rsid w:val="00D761D7"/>
    <w:rsid w:val="00D76604"/>
    <w:rsid w:val="00D76CB1"/>
    <w:rsid w:val="00D76E1E"/>
    <w:rsid w:val="00D77128"/>
    <w:rsid w:val="00D80363"/>
    <w:rsid w:val="00D80A77"/>
    <w:rsid w:val="00D80EEE"/>
    <w:rsid w:val="00D81857"/>
    <w:rsid w:val="00D81A78"/>
    <w:rsid w:val="00D81E17"/>
    <w:rsid w:val="00D84307"/>
    <w:rsid w:val="00D846E9"/>
    <w:rsid w:val="00D86031"/>
    <w:rsid w:val="00D90879"/>
    <w:rsid w:val="00D91283"/>
    <w:rsid w:val="00D919F5"/>
    <w:rsid w:val="00D92017"/>
    <w:rsid w:val="00D92048"/>
    <w:rsid w:val="00D92084"/>
    <w:rsid w:val="00D922CB"/>
    <w:rsid w:val="00D92682"/>
    <w:rsid w:val="00D92BDB"/>
    <w:rsid w:val="00D92EA2"/>
    <w:rsid w:val="00D93A79"/>
    <w:rsid w:val="00D941FD"/>
    <w:rsid w:val="00D94D3C"/>
    <w:rsid w:val="00D959F1"/>
    <w:rsid w:val="00D96790"/>
    <w:rsid w:val="00D9690B"/>
    <w:rsid w:val="00D97141"/>
    <w:rsid w:val="00D97263"/>
    <w:rsid w:val="00DA0937"/>
    <w:rsid w:val="00DA0A22"/>
    <w:rsid w:val="00DA2302"/>
    <w:rsid w:val="00DA2941"/>
    <w:rsid w:val="00DA38C0"/>
    <w:rsid w:val="00DA3E1B"/>
    <w:rsid w:val="00DA41AA"/>
    <w:rsid w:val="00DA42B9"/>
    <w:rsid w:val="00DA461D"/>
    <w:rsid w:val="00DA4730"/>
    <w:rsid w:val="00DA4C6F"/>
    <w:rsid w:val="00DA4D88"/>
    <w:rsid w:val="00DA5FC4"/>
    <w:rsid w:val="00DA6550"/>
    <w:rsid w:val="00DA66B3"/>
    <w:rsid w:val="00DA76D6"/>
    <w:rsid w:val="00DA7FA9"/>
    <w:rsid w:val="00DB0B1C"/>
    <w:rsid w:val="00DB1574"/>
    <w:rsid w:val="00DB1981"/>
    <w:rsid w:val="00DB1AAD"/>
    <w:rsid w:val="00DB2014"/>
    <w:rsid w:val="00DB27BA"/>
    <w:rsid w:val="00DB2DED"/>
    <w:rsid w:val="00DB2ED5"/>
    <w:rsid w:val="00DB307A"/>
    <w:rsid w:val="00DB3446"/>
    <w:rsid w:val="00DB51A3"/>
    <w:rsid w:val="00DB5E1D"/>
    <w:rsid w:val="00DB5EB9"/>
    <w:rsid w:val="00DB5F30"/>
    <w:rsid w:val="00DB666D"/>
    <w:rsid w:val="00DB6E08"/>
    <w:rsid w:val="00DB725B"/>
    <w:rsid w:val="00DB792F"/>
    <w:rsid w:val="00DC03E5"/>
    <w:rsid w:val="00DC041F"/>
    <w:rsid w:val="00DC070B"/>
    <w:rsid w:val="00DC086D"/>
    <w:rsid w:val="00DC0AAB"/>
    <w:rsid w:val="00DC11A5"/>
    <w:rsid w:val="00DC12FD"/>
    <w:rsid w:val="00DC187D"/>
    <w:rsid w:val="00DC2BD3"/>
    <w:rsid w:val="00DC2C77"/>
    <w:rsid w:val="00DC30ED"/>
    <w:rsid w:val="00DC3525"/>
    <w:rsid w:val="00DC3969"/>
    <w:rsid w:val="00DC4550"/>
    <w:rsid w:val="00DC474B"/>
    <w:rsid w:val="00DC54DB"/>
    <w:rsid w:val="00DC5C96"/>
    <w:rsid w:val="00DC660F"/>
    <w:rsid w:val="00DC67AC"/>
    <w:rsid w:val="00DC6AD7"/>
    <w:rsid w:val="00DC74A5"/>
    <w:rsid w:val="00DC7BC6"/>
    <w:rsid w:val="00DD104C"/>
    <w:rsid w:val="00DD1469"/>
    <w:rsid w:val="00DD19FD"/>
    <w:rsid w:val="00DD223C"/>
    <w:rsid w:val="00DD2780"/>
    <w:rsid w:val="00DD359D"/>
    <w:rsid w:val="00DD38B5"/>
    <w:rsid w:val="00DD3C14"/>
    <w:rsid w:val="00DD42C7"/>
    <w:rsid w:val="00DD49BE"/>
    <w:rsid w:val="00DD4AF3"/>
    <w:rsid w:val="00DD63E1"/>
    <w:rsid w:val="00DD6D18"/>
    <w:rsid w:val="00DE0167"/>
    <w:rsid w:val="00DE118C"/>
    <w:rsid w:val="00DE1492"/>
    <w:rsid w:val="00DE150A"/>
    <w:rsid w:val="00DE16EE"/>
    <w:rsid w:val="00DE1FE0"/>
    <w:rsid w:val="00DE3EF2"/>
    <w:rsid w:val="00DE47C1"/>
    <w:rsid w:val="00DE49CF"/>
    <w:rsid w:val="00DE4F24"/>
    <w:rsid w:val="00DE59D8"/>
    <w:rsid w:val="00DE5CE4"/>
    <w:rsid w:val="00DE73F0"/>
    <w:rsid w:val="00DE7C70"/>
    <w:rsid w:val="00DE7D83"/>
    <w:rsid w:val="00DF02F2"/>
    <w:rsid w:val="00DF13A4"/>
    <w:rsid w:val="00DF15B5"/>
    <w:rsid w:val="00DF191D"/>
    <w:rsid w:val="00DF1CE1"/>
    <w:rsid w:val="00DF2DAF"/>
    <w:rsid w:val="00DF30F2"/>
    <w:rsid w:val="00DF318F"/>
    <w:rsid w:val="00DF3471"/>
    <w:rsid w:val="00DF3CB3"/>
    <w:rsid w:val="00DF3FF6"/>
    <w:rsid w:val="00DF40D6"/>
    <w:rsid w:val="00DF46F9"/>
    <w:rsid w:val="00DF4AC9"/>
    <w:rsid w:val="00DF4CFE"/>
    <w:rsid w:val="00DF4F9A"/>
    <w:rsid w:val="00DF506C"/>
    <w:rsid w:val="00DF54CC"/>
    <w:rsid w:val="00DF5F7F"/>
    <w:rsid w:val="00DF6E8E"/>
    <w:rsid w:val="00DF7CCA"/>
    <w:rsid w:val="00E00834"/>
    <w:rsid w:val="00E00C7C"/>
    <w:rsid w:val="00E01336"/>
    <w:rsid w:val="00E016F3"/>
    <w:rsid w:val="00E01940"/>
    <w:rsid w:val="00E019C7"/>
    <w:rsid w:val="00E0313A"/>
    <w:rsid w:val="00E0344D"/>
    <w:rsid w:val="00E035C8"/>
    <w:rsid w:val="00E0366E"/>
    <w:rsid w:val="00E03BA5"/>
    <w:rsid w:val="00E04481"/>
    <w:rsid w:val="00E04790"/>
    <w:rsid w:val="00E049A3"/>
    <w:rsid w:val="00E05C17"/>
    <w:rsid w:val="00E05E85"/>
    <w:rsid w:val="00E07777"/>
    <w:rsid w:val="00E078CA"/>
    <w:rsid w:val="00E10E03"/>
    <w:rsid w:val="00E1343F"/>
    <w:rsid w:val="00E13778"/>
    <w:rsid w:val="00E1603E"/>
    <w:rsid w:val="00E16475"/>
    <w:rsid w:val="00E17336"/>
    <w:rsid w:val="00E17407"/>
    <w:rsid w:val="00E201A8"/>
    <w:rsid w:val="00E20A1A"/>
    <w:rsid w:val="00E20B8C"/>
    <w:rsid w:val="00E21A0F"/>
    <w:rsid w:val="00E2255A"/>
    <w:rsid w:val="00E23041"/>
    <w:rsid w:val="00E2387F"/>
    <w:rsid w:val="00E24D5F"/>
    <w:rsid w:val="00E24E9B"/>
    <w:rsid w:val="00E2569A"/>
    <w:rsid w:val="00E25D7C"/>
    <w:rsid w:val="00E25E54"/>
    <w:rsid w:val="00E26071"/>
    <w:rsid w:val="00E26726"/>
    <w:rsid w:val="00E278C1"/>
    <w:rsid w:val="00E27AD1"/>
    <w:rsid w:val="00E27E67"/>
    <w:rsid w:val="00E307A3"/>
    <w:rsid w:val="00E30C2C"/>
    <w:rsid w:val="00E30CEF"/>
    <w:rsid w:val="00E319B0"/>
    <w:rsid w:val="00E322DF"/>
    <w:rsid w:val="00E32AE8"/>
    <w:rsid w:val="00E32BA8"/>
    <w:rsid w:val="00E32C70"/>
    <w:rsid w:val="00E3388D"/>
    <w:rsid w:val="00E33F6C"/>
    <w:rsid w:val="00E34727"/>
    <w:rsid w:val="00E34906"/>
    <w:rsid w:val="00E35439"/>
    <w:rsid w:val="00E36344"/>
    <w:rsid w:val="00E36D2F"/>
    <w:rsid w:val="00E36E12"/>
    <w:rsid w:val="00E377CD"/>
    <w:rsid w:val="00E379A6"/>
    <w:rsid w:val="00E37DB5"/>
    <w:rsid w:val="00E37F87"/>
    <w:rsid w:val="00E401F4"/>
    <w:rsid w:val="00E40A6A"/>
    <w:rsid w:val="00E41BEC"/>
    <w:rsid w:val="00E41E5C"/>
    <w:rsid w:val="00E4214C"/>
    <w:rsid w:val="00E42951"/>
    <w:rsid w:val="00E42A60"/>
    <w:rsid w:val="00E43972"/>
    <w:rsid w:val="00E44030"/>
    <w:rsid w:val="00E4410B"/>
    <w:rsid w:val="00E4437E"/>
    <w:rsid w:val="00E446B8"/>
    <w:rsid w:val="00E44F2F"/>
    <w:rsid w:val="00E46F68"/>
    <w:rsid w:val="00E50511"/>
    <w:rsid w:val="00E51A73"/>
    <w:rsid w:val="00E52029"/>
    <w:rsid w:val="00E52373"/>
    <w:rsid w:val="00E52ADA"/>
    <w:rsid w:val="00E52CC3"/>
    <w:rsid w:val="00E530B7"/>
    <w:rsid w:val="00E53A3F"/>
    <w:rsid w:val="00E53F9C"/>
    <w:rsid w:val="00E5440F"/>
    <w:rsid w:val="00E54DC3"/>
    <w:rsid w:val="00E54F7F"/>
    <w:rsid w:val="00E55EDC"/>
    <w:rsid w:val="00E56785"/>
    <w:rsid w:val="00E56845"/>
    <w:rsid w:val="00E56D6A"/>
    <w:rsid w:val="00E56FCF"/>
    <w:rsid w:val="00E573A9"/>
    <w:rsid w:val="00E57433"/>
    <w:rsid w:val="00E5744B"/>
    <w:rsid w:val="00E60123"/>
    <w:rsid w:val="00E601F1"/>
    <w:rsid w:val="00E607DF"/>
    <w:rsid w:val="00E611A8"/>
    <w:rsid w:val="00E613B2"/>
    <w:rsid w:val="00E617FF"/>
    <w:rsid w:val="00E61AA2"/>
    <w:rsid w:val="00E61E7A"/>
    <w:rsid w:val="00E62091"/>
    <w:rsid w:val="00E6426A"/>
    <w:rsid w:val="00E6427D"/>
    <w:rsid w:val="00E6439E"/>
    <w:rsid w:val="00E64BF2"/>
    <w:rsid w:val="00E655AE"/>
    <w:rsid w:val="00E6576B"/>
    <w:rsid w:val="00E66052"/>
    <w:rsid w:val="00E661DA"/>
    <w:rsid w:val="00E667B2"/>
    <w:rsid w:val="00E6682C"/>
    <w:rsid w:val="00E6736A"/>
    <w:rsid w:val="00E67A0E"/>
    <w:rsid w:val="00E67DF0"/>
    <w:rsid w:val="00E67F3D"/>
    <w:rsid w:val="00E70568"/>
    <w:rsid w:val="00E705F6"/>
    <w:rsid w:val="00E70E78"/>
    <w:rsid w:val="00E70E93"/>
    <w:rsid w:val="00E720AD"/>
    <w:rsid w:val="00E73313"/>
    <w:rsid w:val="00E73625"/>
    <w:rsid w:val="00E73DC7"/>
    <w:rsid w:val="00E73DCB"/>
    <w:rsid w:val="00E74064"/>
    <w:rsid w:val="00E75629"/>
    <w:rsid w:val="00E75CD8"/>
    <w:rsid w:val="00E76356"/>
    <w:rsid w:val="00E776DE"/>
    <w:rsid w:val="00E80545"/>
    <w:rsid w:val="00E8069E"/>
    <w:rsid w:val="00E80EEF"/>
    <w:rsid w:val="00E8298A"/>
    <w:rsid w:val="00E82CF5"/>
    <w:rsid w:val="00E831B4"/>
    <w:rsid w:val="00E84119"/>
    <w:rsid w:val="00E841A4"/>
    <w:rsid w:val="00E848B4"/>
    <w:rsid w:val="00E84E6C"/>
    <w:rsid w:val="00E85086"/>
    <w:rsid w:val="00E861D6"/>
    <w:rsid w:val="00E86EA7"/>
    <w:rsid w:val="00E87E38"/>
    <w:rsid w:val="00E87E63"/>
    <w:rsid w:val="00E90407"/>
    <w:rsid w:val="00E9060D"/>
    <w:rsid w:val="00E91165"/>
    <w:rsid w:val="00E915D1"/>
    <w:rsid w:val="00E91C48"/>
    <w:rsid w:val="00E91E4C"/>
    <w:rsid w:val="00E91E95"/>
    <w:rsid w:val="00E91F84"/>
    <w:rsid w:val="00E93011"/>
    <w:rsid w:val="00E93169"/>
    <w:rsid w:val="00E935F6"/>
    <w:rsid w:val="00E9369E"/>
    <w:rsid w:val="00E93B39"/>
    <w:rsid w:val="00E9445B"/>
    <w:rsid w:val="00E94998"/>
    <w:rsid w:val="00E94AD1"/>
    <w:rsid w:val="00E94C5B"/>
    <w:rsid w:val="00E9565B"/>
    <w:rsid w:val="00E97244"/>
    <w:rsid w:val="00EA022A"/>
    <w:rsid w:val="00EA0B84"/>
    <w:rsid w:val="00EA0E97"/>
    <w:rsid w:val="00EA0F8C"/>
    <w:rsid w:val="00EA109B"/>
    <w:rsid w:val="00EA1ACE"/>
    <w:rsid w:val="00EA2147"/>
    <w:rsid w:val="00EA2148"/>
    <w:rsid w:val="00EA2214"/>
    <w:rsid w:val="00EA2290"/>
    <w:rsid w:val="00EA258A"/>
    <w:rsid w:val="00EA4317"/>
    <w:rsid w:val="00EA43AF"/>
    <w:rsid w:val="00EA4611"/>
    <w:rsid w:val="00EA47BB"/>
    <w:rsid w:val="00EA4908"/>
    <w:rsid w:val="00EA55F2"/>
    <w:rsid w:val="00EA5841"/>
    <w:rsid w:val="00EA6A3C"/>
    <w:rsid w:val="00EA6BDC"/>
    <w:rsid w:val="00EA700E"/>
    <w:rsid w:val="00EA73FE"/>
    <w:rsid w:val="00EB04D2"/>
    <w:rsid w:val="00EB16E5"/>
    <w:rsid w:val="00EB1899"/>
    <w:rsid w:val="00EB1AF9"/>
    <w:rsid w:val="00EB22B3"/>
    <w:rsid w:val="00EB2EA1"/>
    <w:rsid w:val="00EB2EA7"/>
    <w:rsid w:val="00EB456A"/>
    <w:rsid w:val="00EB46CA"/>
    <w:rsid w:val="00EB47E8"/>
    <w:rsid w:val="00EB4F57"/>
    <w:rsid w:val="00EB62B6"/>
    <w:rsid w:val="00EB745B"/>
    <w:rsid w:val="00EB77DE"/>
    <w:rsid w:val="00EB7C60"/>
    <w:rsid w:val="00EB7C7F"/>
    <w:rsid w:val="00EB7EED"/>
    <w:rsid w:val="00EC00B1"/>
    <w:rsid w:val="00EC13DF"/>
    <w:rsid w:val="00EC15C0"/>
    <w:rsid w:val="00EC16C5"/>
    <w:rsid w:val="00EC2F17"/>
    <w:rsid w:val="00EC3C07"/>
    <w:rsid w:val="00EC5B7C"/>
    <w:rsid w:val="00EC7078"/>
    <w:rsid w:val="00EC757D"/>
    <w:rsid w:val="00EC7ABD"/>
    <w:rsid w:val="00EC7E3B"/>
    <w:rsid w:val="00ED0D42"/>
    <w:rsid w:val="00ED2348"/>
    <w:rsid w:val="00ED255F"/>
    <w:rsid w:val="00ED29FF"/>
    <w:rsid w:val="00ED3149"/>
    <w:rsid w:val="00ED3F1C"/>
    <w:rsid w:val="00ED4477"/>
    <w:rsid w:val="00ED44E2"/>
    <w:rsid w:val="00ED4CD9"/>
    <w:rsid w:val="00ED5141"/>
    <w:rsid w:val="00ED57FB"/>
    <w:rsid w:val="00ED6273"/>
    <w:rsid w:val="00ED74A0"/>
    <w:rsid w:val="00EE02C8"/>
    <w:rsid w:val="00EE0FAC"/>
    <w:rsid w:val="00EE1458"/>
    <w:rsid w:val="00EE1543"/>
    <w:rsid w:val="00EE332B"/>
    <w:rsid w:val="00EE5D74"/>
    <w:rsid w:val="00EE6021"/>
    <w:rsid w:val="00EE60AE"/>
    <w:rsid w:val="00EE63BE"/>
    <w:rsid w:val="00EF0E31"/>
    <w:rsid w:val="00EF145F"/>
    <w:rsid w:val="00EF239A"/>
    <w:rsid w:val="00EF2431"/>
    <w:rsid w:val="00EF25FA"/>
    <w:rsid w:val="00EF481D"/>
    <w:rsid w:val="00EF4821"/>
    <w:rsid w:val="00EF6772"/>
    <w:rsid w:val="00EF7153"/>
    <w:rsid w:val="00EF7D29"/>
    <w:rsid w:val="00F002E3"/>
    <w:rsid w:val="00F00764"/>
    <w:rsid w:val="00F011A1"/>
    <w:rsid w:val="00F0176D"/>
    <w:rsid w:val="00F01A39"/>
    <w:rsid w:val="00F01F05"/>
    <w:rsid w:val="00F0283F"/>
    <w:rsid w:val="00F02D79"/>
    <w:rsid w:val="00F03FCD"/>
    <w:rsid w:val="00F05F24"/>
    <w:rsid w:val="00F06054"/>
    <w:rsid w:val="00F0634C"/>
    <w:rsid w:val="00F0642E"/>
    <w:rsid w:val="00F06DD6"/>
    <w:rsid w:val="00F07427"/>
    <w:rsid w:val="00F10A06"/>
    <w:rsid w:val="00F10B11"/>
    <w:rsid w:val="00F10CA4"/>
    <w:rsid w:val="00F112E4"/>
    <w:rsid w:val="00F125D9"/>
    <w:rsid w:val="00F1284A"/>
    <w:rsid w:val="00F12A56"/>
    <w:rsid w:val="00F130F4"/>
    <w:rsid w:val="00F14046"/>
    <w:rsid w:val="00F14243"/>
    <w:rsid w:val="00F144F9"/>
    <w:rsid w:val="00F154BE"/>
    <w:rsid w:val="00F157B6"/>
    <w:rsid w:val="00F1673E"/>
    <w:rsid w:val="00F16CB5"/>
    <w:rsid w:val="00F17381"/>
    <w:rsid w:val="00F17725"/>
    <w:rsid w:val="00F17F3C"/>
    <w:rsid w:val="00F205E0"/>
    <w:rsid w:val="00F206DB"/>
    <w:rsid w:val="00F211A1"/>
    <w:rsid w:val="00F21546"/>
    <w:rsid w:val="00F21860"/>
    <w:rsid w:val="00F21AAD"/>
    <w:rsid w:val="00F21C56"/>
    <w:rsid w:val="00F230E9"/>
    <w:rsid w:val="00F239D5"/>
    <w:rsid w:val="00F2423E"/>
    <w:rsid w:val="00F24AB2"/>
    <w:rsid w:val="00F25568"/>
    <w:rsid w:val="00F26DE5"/>
    <w:rsid w:val="00F27162"/>
    <w:rsid w:val="00F27F1F"/>
    <w:rsid w:val="00F27F41"/>
    <w:rsid w:val="00F3064B"/>
    <w:rsid w:val="00F31D64"/>
    <w:rsid w:val="00F32930"/>
    <w:rsid w:val="00F3338B"/>
    <w:rsid w:val="00F33A4B"/>
    <w:rsid w:val="00F34C47"/>
    <w:rsid w:val="00F350DD"/>
    <w:rsid w:val="00F3539E"/>
    <w:rsid w:val="00F36170"/>
    <w:rsid w:val="00F374BF"/>
    <w:rsid w:val="00F377A3"/>
    <w:rsid w:val="00F406F9"/>
    <w:rsid w:val="00F40BED"/>
    <w:rsid w:val="00F40CF4"/>
    <w:rsid w:val="00F41996"/>
    <w:rsid w:val="00F41CE1"/>
    <w:rsid w:val="00F43F95"/>
    <w:rsid w:val="00F4543A"/>
    <w:rsid w:val="00F456D9"/>
    <w:rsid w:val="00F456E0"/>
    <w:rsid w:val="00F460C4"/>
    <w:rsid w:val="00F4621E"/>
    <w:rsid w:val="00F464BC"/>
    <w:rsid w:val="00F46E00"/>
    <w:rsid w:val="00F46EF9"/>
    <w:rsid w:val="00F51502"/>
    <w:rsid w:val="00F52499"/>
    <w:rsid w:val="00F52A32"/>
    <w:rsid w:val="00F5469C"/>
    <w:rsid w:val="00F547CD"/>
    <w:rsid w:val="00F54875"/>
    <w:rsid w:val="00F54B03"/>
    <w:rsid w:val="00F54EAC"/>
    <w:rsid w:val="00F54FCF"/>
    <w:rsid w:val="00F5571B"/>
    <w:rsid w:val="00F55D43"/>
    <w:rsid w:val="00F57D7E"/>
    <w:rsid w:val="00F60DC4"/>
    <w:rsid w:val="00F60EB2"/>
    <w:rsid w:val="00F611FC"/>
    <w:rsid w:val="00F61A89"/>
    <w:rsid w:val="00F62094"/>
    <w:rsid w:val="00F635DD"/>
    <w:rsid w:val="00F6381E"/>
    <w:rsid w:val="00F63F57"/>
    <w:rsid w:val="00F64811"/>
    <w:rsid w:val="00F65860"/>
    <w:rsid w:val="00F66E93"/>
    <w:rsid w:val="00F67B64"/>
    <w:rsid w:val="00F67FF7"/>
    <w:rsid w:val="00F7088E"/>
    <w:rsid w:val="00F71022"/>
    <w:rsid w:val="00F72E67"/>
    <w:rsid w:val="00F739F9"/>
    <w:rsid w:val="00F73C71"/>
    <w:rsid w:val="00F74024"/>
    <w:rsid w:val="00F745D0"/>
    <w:rsid w:val="00F75DBE"/>
    <w:rsid w:val="00F76DFA"/>
    <w:rsid w:val="00F76F30"/>
    <w:rsid w:val="00F76FB7"/>
    <w:rsid w:val="00F770CF"/>
    <w:rsid w:val="00F77E0A"/>
    <w:rsid w:val="00F800AA"/>
    <w:rsid w:val="00F80D7D"/>
    <w:rsid w:val="00F80D98"/>
    <w:rsid w:val="00F81AA3"/>
    <w:rsid w:val="00F8262C"/>
    <w:rsid w:val="00F82D97"/>
    <w:rsid w:val="00F83227"/>
    <w:rsid w:val="00F8359D"/>
    <w:rsid w:val="00F83BD4"/>
    <w:rsid w:val="00F83E11"/>
    <w:rsid w:val="00F83E55"/>
    <w:rsid w:val="00F83F1A"/>
    <w:rsid w:val="00F85437"/>
    <w:rsid w:val="00F867C1"/>
    <w:rsid w:val="00F8702D"/>
    <w:rsid w:val="00F87320"/>
    <w:rsid w:val="00F87A19"/>
    <w:rsid w:val="00F87AB6"/>
    <w:rsid w:val="00F908DC"/>
    <w:rsid w:val="00F90914"/>
    <w:rsid w:val="00F9109F"/>
    <w:rsid w:val="00F91A5B"/>
    <w:rsid w:val="00F92543"/>
    <w:rsid w:val="00F92D63"/>
    <w:rsid w:val="00F93379"/>
    <w:rsid w:val="00F936D5"/>
    <w:rsid w:val="00F94B18"/>
    <w:rsid w:val="00F94F80"/>
    <w:rsid w:val="00F95D01"/>
    <w:rsid w:val="00F960B1"/>
    <w:rsid w:val="00F96BE5"/>
    <w:rsid w:val="00F97A17"/>
    <w:rsid w:val="00F97FD0"/>
    <w:rsid w:val="00FA07FC"/>
    <w:rsid w:val="00FA0A63"/>
    <w:rsid w:val="00FA0EEA"/>
    <w:rsid w:val="00FA184E"/>
    <w:rsid w:val="00FA279F"/>
    <w:rsid w:val="00FA3CEC"/>
    <w:rsid w:val="00FA434C"/>
    <w:rsid w:val="00FA46D8"/>
    <w:rsid w:val="00FA4BDB"/>
    <w:rsid w:val="00FA51E0"/>
    <w:rsid w:val="00FA5989"/>
    <w:rsid w:val="00FA5C02"/>
    <w:rsid w:val="00FA6502"/>
    <w:rsid w:val="00FA683B"/>
    <w:rsid w:val="00FB05A2"/>
    <w:rsid w:val="00FB116E"/>
    <w:rsid w:val="00FB1206"/>
    <w:rsid w:val="00FB1540"/>
    <w:rsid w:val="00FB191F"/>
    <w:rsid w:val="00FB1DFB"/>
    <w:rsid w:val="00FB23D6"/>
    <w:rsid w:val="00FB24CA"/>
    <w:rsid w:val="00FB26AD"/>
    <w:rsid w:val="00FB2794"/>
    <w:rsid w:val="00FB2B84"/>
    <w:rsid w:val="00FB374E"/>
    <w:rsid w:val="00FB3869"/>
    <w:rsid w:val="00FB53E6"/>
    <w:rsid w:val="00FB54CB"/>
    <w:rsid w:val="00FB54EE"/>
    <w:rsid w:val="00FB5948"/>
    <w:rsid w:val="00FB5972"/>
    <w:rsid w:val="00FB5BDD"/>
    <w:rsid w:val="00FB5E73"/>
    <w:rsid w:val="00FB616A"/>
    <w:rsid w:val="00FB64DE"/>
    <w:rsid w:val="00FB65DB"/>
    <w:rsid w:val="00FB66FE"/>
    <w:rsid w:val="00FB6A07"/>
    <w:rsid w:val="00FB7B61"/>
    <w:rsid w:val="00FB7E44"/>
    <w:rsid w:val="00FC0733"/>
    <w:rsid w:val="00FC0C7A"/>
    <w:rsid w:val="00FC0CF1"/>
    <w:rsid w:val="00FC0E64"/>
    <w:rsid w:val="00FC0FB5"/>
    <w:rsid w:val="00FC2384"/>
    <w:rsid w:val="00FC26C8"/>
    <w:rsid w:val="00FC390A"/>
    <w:rsid w:val="00FC3B88"/>
    <w:rsid w:val="00FC55DC"/>
    <w:rsid w:val="00FC575F"/>
    <w:rsid w:val="00FC5D3C"/>
    <w:rsid w:val="00FC62C0"/>
    <w:rsid w:val="00FC6D39"/>
    <w:rsid w:val="00FC746A"/>
    <w:rsid w:val="00FC7491"/>
    <w:rsid w:val="00FD0738"/>
    <w:rsid w:val="00FD126D"/>
    <w:rsid w:val="00FD22ED"/>
    <w:rsid w:val="00FD2B96"/>
    <w:rsid w:val="00FD2CCE"/>
    <w:rsid w:val="00FD2F1E"/>
    <w:rsid w:val="00FD3BD6"/>
    <w:rsid w:val="00FD4354"/>
    <w:rsid w:val="00FD4662"/>
    <w:rsid w:val="00FD4E39"/>
    <w:rsid w:val="00FD4FC1"/>
    <w:rsid w:val="00FD5AFE"/>
    <w:rsid w:val="00FD7CF5"/>
    <w:rsid w:val="00FE052A"/>
    <w:rsid w:val="00FE0DBD"/>
    <w:rsid w:val="00FE0E49"/>
    <w:rsid w:val="00FE18D6"/>
    <w:rsid w:val="00FE1C05"/>
    <w:rsid w:val="00FE21FD"/>
    <w:rsid w:val="00FE239D"/>
    <w:rsid w:val="00FE3606"/>
    <w:rsid w:val="00FE364E"/>
    <w:rsid w:val="00FE4329"/>
    <w:rsid w:val="00FE4619"/>
    <w:rsid w:val="00FE4B24"/>
    <w:rsid w:val="00FE4CE6"/>
    <w:rsid w:val="00FE74E1"/>
    <w:rsid w:val="00FE78DF"/>
    <w:rsid w:val="00FF0056"/>
    <w:rsid w:val="00FF0AC8"/>
    <w:rsid w:val="00FF0B3C"/>
    <w:rsid w:val="00FF0B73"/>
    <w:rsid w:val="00FF0B8A"/>
    <w:rsid w:val="00FF0D1F"/>
    <w:rsid w:val="00FF0F9B"/>
    <w:rsid w:val="00FF17BA"/>
    <w:rsid w:val="00FF1D54"/>
    <w:rsid w:val="00FF1EA9"/>
    <w:rsid w:val="00FF1F17"/>
    <w:rsid w:val="00FF20CF"/>
    <w:rsid w:val="00FF23E1"/>
    <w:rsid w:val="00FF248C"/>
    <w:rsid w:val="00FF29F7"/>
    <w:rsid w:val="00FF2D66"/>
    <w:rsid w:val="00FF461E"/>
    <w:rsid w:val="00FF4BDB"/>
    <w:rsid w:val="00FF5238"/>
    <w:rsid w:val="00FF6821"/>
    <w:rsid w:val="00FF6B4D"/>
    <w:rsid w:val="00FF6B61"/>
    <w:rsid w:val="00FF6EFB"/>
    <w:rsid w:val="00FF6FFB"/>
    <w:rsid w:val="00FF7A1F"/>
    <w:rsid w:val="02677707"/>
    <w:rsid w:val="02C1BE04"/>
    <w:rsid w:val="0343CC0F"/>
    <w:rsid w:val="0462E332"/>
    <w:rsid w:val="0476FBD6"/>
    <w:rsid w:val="04B46283"/>
    <w:rsid w:val="04F3C17F"/>
    <w:rsid w:val="06C69D4C"/>
    <w:rsid w:val="074E1FA2"/>
    <w:rsid w:val="0777A895"/>
    <w:rsid w:val="083D4476"/>
    <w:rsid w:val="088BB56D"/>
    <w:rsid w:val="0897ED1D"/>
    <w:rsid w:val="08B826B8"/>
    <w:rsid w:val="08D748D3"/>
    <w:rsid w:val="097D73A5"/>
    <w:rsid w:val="099B5655"/>
    <w:rsid w:val="0AF688FF"/>
    <w:rsid w:val="0B231428"/>
    <w:rsid w:val="0B3E49F3"/>
    <w:rsid w:val="0BF85C81"/>
    <w:rsid w:val="0BFBB1AC"/>
    <w:rsid w:val="0C4A1062"/>
    <w:rsid w:val="0D04670F"/>
    <w:rsid w:val="0DCC3855"/>
    <w:rsid w:val="0E1EEE3C"/>
    <w:rsid w:val="0E94ACC7"/>
    <w:rsid w:val="0F3B83CA"/>
    <w:rsid w:val="100A97D9"/>
    <w:rsid w:val="107FEE60"/>
    <w:rsid w:val="108A261C"/>
    <w:rsid w:val="10D59E92"/>
    <w:rsid w:val="121C7326"/>
    <w:rsid w:val="123B7564"/>
    <w:rsid w:val="12A4B301"/>
    <w:rsid w:val="12C5DE7C"/>
    <w:rsid w:val="12D866C6"/>
    <w:rsid w:val="12F517B8"/>
    <w:rsid w:val="1327A4E0"/>
    <w:rsid w:val="138B5976"/>
    <w:rsid w:val="140E2692"/>
    <w:rsid w:val="148B4FF8"/>
    <w:rsid w:val="1492EBEA"/>
    <w:rsid w:val="14D9D921"/>
    <w:rsid w:val="14FD4DBC"/>
    <w:rsid w:val="163355F9"/>
    <w:rsid w:val="1679D95D"/>
    <w:rsid w:val="1742FCAE"/>
    <w:rsid w:val="17AA82E7"/>
    <w:rsid w:val="17D7BC33"/>
    <w:rsid w:val="17E0F282"/>
    <w:rsid w:val="17FB1603"/>
    <w:rsid w:val="18447559"/>
    <w:rsid w:val="18DC0D30"/>
    <w:rsid w:val="193E418E"/>
    <w:rsid w:val="19D9540B"/>
    <w:rsid w:val="1A31F7F6"/>
    <w:rsid w:val="1A6DB43A"/>
    <w:rsid w:val="1A74D061"/>
    <w:rsid w:val="1ABE656F"/>
    <w:rsid w:val="1BF3EC90"/>
    <w:rsid w:val="1C7847D6"/>
    <w:rsid w:val="1C92529E"/>
    <w:rsid w:val="1D2B7782"/>
    <w:rsid w:val="1DFAAEE8"/>
    <w:rsid w:val="1E268F88"/>
    <w:rsid w:val="1E3CF6A1"/>
    <w:rsid w:val="1EAB205D"/>
    <w:rsid w:val="1F2F9A86"/>
    <w:rsid w:val="20DB535A"/>
    <w:rsid w:val="2155D287"/>
    <w:rsid w:val="21C4798A"/>
    <w:rsid w:val="21D29D20"/>
    <w:rsid w:val="2212C95D"/>
    <w:rsid w:val="223870D1"/>
    <w:rsid w:val="2253C43D"/>
    <w:rsid w:val="2285AF55"/>
    <w:rsid w:val="239188F7"/>
    <w:rsid w:val="24814740"/>
    <w:rsid w:val="2511FEC8"/>
    <w:rsid w:val="25807F6B"/>
    <w:rsid w:val="2647BE94"/>
    <w:rsid w:val="266AAFC2"/>
    <w:rsid w:val="2756852F"/>
    <w:rsid w:val="27A65E01"/>
    <w:rsid w:val="29560387"/>
    <w:rsid w:val="2969422F"/>
    <w:rsid w:val="296CE47D"/>
    <w:rsid w:val="29B4F7B4"/>
    <w:rsid w:val="29F1169F"/>
    <w:rsid w:val="2A87A4C4"/>
    <w:rsid w:val="2B50C815"/>
    <w:rsid w:val="2BEB468F"/>
    <w:rsid w:val="2C2B43A6"/>
    <w:rsid w:val="2CBA0B4E"/>
    <w:rsid w:val="2CD9F146"/>
    <w:rsid w:val="2D8E3985"/>
    <w:rsid w:val="2DFE903E"/>
    <w:rsid w:val="2E2819FC"/>
    <w:rsid w:val="2E6F407A"/>
    <w:rsid w:val="2EBEFC1D"/>
    <w:rsid w:val="2EC0129D"/>
    <w:rsid w:val="2F97AB76"/>
    <w:rsid w:val="2FDF37B9"/>
    <w:rsid w:val="30B6F597"/>
    <w:rsid w:val="30C16332"/>
    <w:rsid w:val="30E3E353"/>
    <w:rsid w:val="3124E5E5"/>
    <w:rsid w:val="318F8554"/>
    <w:rsid w:val="31D0F276"/>
    <w:rsid w:val="31D14470"/>
    <w:rsid w:val="3214E0AF"/>
    <w:rsid w:val="32F1CCD8"/>
    <w:rsid w:val="3353EC74"/>
    <w:rsid w:val="33ACE0C1"/>
    <w:rsid w:val="33C42BB7"/>
    <w:rsid w:val="33F1BCEA"/>
    <w:rsid w:val="347ADF5E"/>
    <w:rsid w:val="34CF7C95"/>
    <w:rsid w:val="34DE27EF"/>
    <w:rsid w:val="35123E16"/>
    <w:rsid w:val="35CC286B"/>
    <w:rsid w:val="3710CAE7"/>
    <w:rsid w:val="372EDC8F"/>
    <w:rsid w:val="37339AA4"/>
    <w:rsid w:val="37640615"/>
    <w:rsid w:val="3865DE63"/>
    <w:rsid w:val="38A9A662"/>
    <w:rsid w:val="39D50894"/>
    <w:rsid w:val="39D59599"/>
    <w:rsid w:val="3A00AF54"/>
    <w:rsid w:val="3A3DAC82"/>
    <w:rsid w:val="3AA54899"/>
    <w:rsid w:val="3B4DC382"/>
    <w:rsid w:val="3B7826B6"/>
    <w:rsid w:val="3B8456C8"/>
    <w:rsid w:val="3BFD5097"/>
    <w:rsid w:val="3C63F5F4"/>
    <w:rsid w:val="3CCD1C91"/>
    <w:rsid w:val="3CDCD6A9"/>
    <w:rsid w:val="3CDEF9AD"/>
    <w:rsid w:val="3F4173CE"/>
    <w:rsid w:val="3F88F43B"/>
    <w:rsid w:val="3F93BAF2"/>
    <w:rsid w:val="414C2F0C"/>
    <w:rsid w:val="4166A335"/>
    <w:rsid w:val="41D62D63"/>
    <w:rsid w:val="41E0023A"/>
    <w:rsid w:val="4202D0D6"/>
    <w:rsid w:val="4219F562"/>
    <w:rsid w:val="42FB1D78"/>
    <w:rsid w:val="430F23B3"/>
    <w:rsid w:val="43736922"/>
    <w:rsid w:val="44336FFD"/>
    <w:rsid w:val="446D9B8F"/>
    <w:rsid w:val="44768C25"/>
    <w:rsid w:val="45386DC7"/>
    <w:rsid w:val="45405B4D"/>
    <w:rsid w:val="4703F399"/>
    <w:rsid w:val="4737437A"/>
    <w:rsid w:val="4757A790"/>
    <w:rsid w:val="480BC91A"/>
    <w:rsid w:val="49FAA413"/>
    <w:rsid w:val="4A0F6DE4"/>
    <w:rsid w:val="4A702459"/>
    <w:rsid w:val="4B18A5F8"/>
    <w:rsid w:val="4B9AE7B5"/>
    <w:rsid w:val="4C2C35DE"/>
    <w:rsid w:val="4CBBC217"/>
    <w:rsid w:val="4D3244D5"/>
    <w:rsid w:val="4DA78C85"/>
    <w:rsid w:val="4E3F8447"/>
    <w:rsid w:val="4E7424CA"/>
    <w:rsid w:val="4EBE094F"/>
    <w:rsid w:val="4ECE1536"/>
    <w:rsid w:val="4EFB9634"/>
    <w:rsid w:val="4F1384BE"/>
    <w:rsid w:val="4F39EE1C"/>
    <w:rsid w:val="4F71F7B4"/>
    <w:rsid w:val="4F7E102A"/>
    <w:rsid w:val="500FF52B"/>
    <w:rsid w:val="50528FAD"/>
    <w:rsid w:val="50BE68D4"/>
    <w:rsid w:val="5189771C"/>
    <w:rsid w:val="5194E4E4"/>
    <w:rsid w:val="527E37D6"/>
    <w:rsid w:val="532EBD07"/>
    <w:rsid w:val="53348C3E"/>
    <w:rsid w:val="53FFE213"/>
    <w:rsid w:val="545ACE9E"/>
    <w:rsid w:val="5471B91E"/>
    <w:rsid w:val="54C6D48E"/>
    <w:rsid w:val="55515DDB"/>
    <w:rsid w:val="55879FE6"/>
    <w:rsid w:val="55BAC486"/>
    <w:rsid w:val="55E56428"/>
    <w:rsid w:val="5727EEBB"/>
    <w:rsid w:val="5763DE66"/>
    <w:rsid w:val="57BAB08C"/>
    <w:rsid w:val="5867C2C3"/>
    <w:rsid w:val="5A7CA0C3"/>
    <w:rsid w:val="5A99CFF1"/>
    <w:rsid w:val="5ACA1022"/>
    <w:rsid w:val="5AEEB1DA"/>
    <w:rsid w:val="5C65E083"/>
    <w:rsid w:val="5D385CB8"/>
    <w:rsid w:val="5D55A767"/>
    <w:rsid w:val="5DBF2AE1"/>
    <w:rsid w:val="5E67FA24"/>
    <w:rsid w:val="5EE720FF"/>
    <w:rsid w:val="5F07BCEC"/>
    <w:rsid w:val="5F7E0B87"/>
    <w:rsid w:val="5FE95E08"/>
    <w:rsid w:val="600D400F"/>
    <w:rsid w:val="60D77C8D"/>
    <w:rsid w:val="619278C4"/>
    <w:rsid w:val="620F84DA"/>
    <w:rsid w:val="6388A8D0"/>
    <w:rsid w:val="63DA2B64"/>
    <w:rsid w:val="645FB791"/>
    <w:rsid w:val="655B6C6F"/>
    <w:rsid w:val="66D3DF67"/>
    <w:rsid w:val="66EF4AE5"/>
    <w:rsid w:val="670085BC"/>
    <w:rsid w:val="674B93FA"/>
    <w:rsid w:val="67A7D474"/>
    <w:rsid w:val="67D4C8B5"/>
    <w:rsid w:val="67F04CA0"/>
    <w:rsid w:val="685219BD"/>
    <w:rsid w:val="68B4BFC4"/>
    <w:rsid w:val="696334B2"/>
    <w:rsid w:val="69655BCD"/>
    <w:rsid w:val="69B51E74"/>
    <w:rsid w:val="6ABCFB4B"/>
    <w:rsid w:val="6BF94F4E"/>
    <w:rsid w:val="6C436632"/>
    <w:rsid w:val="6C7487FC"/>
    <w:rsid w:val="6C7D2AFA"/>
    <w:rsid w:val="6E42B719"/>
    <w:rsid w:val="6E786012"/>
    <w:rsid w:val="6EF26204"/>
    <w:rsid w:val="6EFA5CCA"/>
    <w:rsid w:val="6F1CDE0B"/>
    <w:rsid w:val="6F520581"/>
    <w:rsid w:val="6FBF1E6A"/>
    <w:rsid w:val="6FC4EB79"/>
    <w:rsid w:val="70B8AE6C"/>
    <w:rsid w:val="70EDD5E2"/>
    <w:rsid w:val="7146281F"/>
    <w:rsid w:val="714B9F98"/>
    <w:rsid w:val="71C3784A"/>
    <w:rsid w:val="72F6BF2C"/>
    <w:rsid w:val="7360992A"/>
    <w:rsid w:val="741608CE"/>
    <w:rsid w:val="7495C153"/>
    <w:rsid w:val="75468EC2"/>
    <w:rsid w:val="765E4F34"/>
    <w:rsid w:val="76B02ED1"/>
    <w:rsid w:val="76F433D8"/>
    <w:rsid w:val="78432E8C"/>
    <w:rsid w:val="788D1FAD"/>
    <w:rsid w:val="7983C72C"/>
    <w:rsid w:val="79F35DBD"/>
    <w:rsid w:val="7A92C89F"/>
    <w:rsid w:val="7ADB757F"/>
    <w:rsid w:val="7B6765AA"/>
    <w:rsid w:val="7C3FAE1D"/>
    <w:rsid w:val="7D74B033"/>
    <w:rsid w:val="7E687326"/>
    <w:rsid w:val="7E84D9AD"/>
    <w:rsid w:val="7E9FC814"/>
    <w:rsid w:val="7F2C920C"/>
    <w:rsid w:val="7F741279"/>
    <w:rsid w:val="7FAEE6A2"/>
    <w:rsid w:val="7FC07B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E03F7"/>
  <w15:docId w15:val="{D56E5284-5B83-4758-B0C2-7EE502CA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0437BA"/>
  </w:style>
  <w:style w:type="paragraph" w:styleId="Nagwek1">
    <w:name w:val="heading 1"/>
    <w:aliases w:val="Nagłówek A,H1,Tytuł1,Gliederung1,Nagłówek DRUGI, Znak"/>
    <w:basedOn w:val="Normalny"/>
    <w:next w:val="Normalny"/>
    <w:link w:val="Nagwek1Znak"/>
    <w:uiPriority w:val="9"/>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uiPriority w:val="9"/>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1 Znak"/>
    <w:basedOn w:val="Normalny"/>
    <w:next w:val="Normalny"/>
    <w:link w:val="Nagwek3Znak"/>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Org Heading 2"/>
    <w:basedOn w:val="Normalny"/>
    <w:next w:val="Normalny"/>
    <w:link w:val="Nagwek4Znak"/>
    <w:uiPriority w:val="9"/>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Org Heading 3"/>
    <w:basedOn w:val="Normalny"/>
    <w:next w:val="Normalny"/>
    <w:link w:val="Nagwek5Znak"/>
    <w:uiPriority w:val="9"/>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Nag³ówek 6 Tabela,Nag³ówek6 Tabela,Nag³ówek6,Nag3ówek6 Tabela,Nag3ówek6, Tabela,Nagłówek6 Tabela,Nagłówek6,Naglówek 6 Tabela,Naglówek6 Tabela"/>
    <w:basedOn w:val="Normalny"/>
    <w:next w:val="Normalny"/>
    <w:link w:val="Nagwek6Znak"/>
    <w:uiPriority w:val="9"/>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basedOn w:val="Normalny"/>
    <w:next w:val="Normalny"/>
    <w:link w:val="Nagwek7Znak"/>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aliases w:val="tyt.za3.,tyt.zał."/>
    <w:basedOn w:val="Normalny"/>
    <w:next w:val="Normalny"/>
    <w:link w:val="Nagwek8Znak"/>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
    <w:basedOn w:val="Normalny"/>
    <w:next w:val="Normalny"/>
    <w:link w:val="Nagwek9Znak"/>
    <w:uiPriority w:val="99"/>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uiPriority w:val="99"/>
    <w:rsid w:val="00996FEA"/>
  </w:style>
  <w:style w:type="paragraph" w:styleId="Stopka">
    <w:name w:val="footer"/>
    <w:aliases w:val=" Znak8"/>
    <w:basedOn w:val="Normalny"/>
    <w:link w:val="StopkaZnak"/>
    <w:unhideWhenUsed/>
    <w:rsid w:val="00996FEA"/>
    <w:pPr>
      <w:tabs>
        <w:tab w:val="center" w:pos="4536"/>
        <w:tab w:val="right" w:pos="9072"/>
      </w:tabs>
      <w:spacing w:after="0" w:line="240" w:lineRule="auto"/>
    </w:pPr>
  </w:style>
  <w:style w:type="character" w:customStyle="1" w:styleId="StopkaZnak">
    <w:name w:val="Stopka Znak"/>
    <w:aliases w:val=" Znak8 Znak"/>
    <w:basedOn w:val="Domylnaczcionkaakapitu"/>
    <w:link w:val="Stopka"/>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aliases w:val="Tabela 1,SGS Table Basic 1"/>
    <w:basedOn w:val="Standardowy"/>
    <w:uiPriority w:val="5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qFormat/>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Nagłówek DRUGI Znak1, Znak Znak1"/>
    <w:basedOn w:val="Domylnaczcionkaakapitu"/>
    <w:link w:val="Nagwek1"/>
    <w:uiPriority w:val="9"/>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uiPriority w:val="9"/>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Org Heading 2 Znak"/>
    <w:basedOn w:val="Domylnaczcionkaakapitu"/>
    <w:link w:val="Nagwek4"/>
    <w:uiPriority w:val="9"/>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Org Heading 3 Znak1"/>
    <w:basedOn w:val="Domylnaczcionkaakapitu"/>
    <w:link w:val="Nagwek5"/>
    <w:uiPriority w:val="9"/>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Nag³ówek 6 Tabela Znak,Nag³ówek6 Tabela Znak,Nag³ówek6 Znak,Nag3ówek6 Tabela Znak,Nag3ówek6 Znak, Tabela Znak,Nagłówek6 Tabela Znak,Nagłówek6 Znak,Naglówek 6 Tabela Znak"/>
    <w:basedOn w:val="Domylnaczcionkaakapitu"/>
    <w:link w:val="Nagwek6"/>
    <w:uiPriority w:val="9"/>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basedOn w:val="Domylnaczcionkaakapitu"/>
    <w:link w:val="Nagwek7"/>
    <w:rsid w:val="00633063"/>
    <w:rPr>
      <w:rFonts w:ascii="Times New Roman" w:eastAsia="Times New Roman" w:hAnsi="Times New Roman" w:cs="Times New Roman"/>
      <w:szCs w:val="20"/>
      <w:u w:val="single"/>
      <w:lang w:eastAsia="pl-PL"/>
    </w:rPr>
  </w:style>
  <w:style w:type="character" w:customStyle="1" w:styleId="Nagwek8Znak">
    <w:name w:val="Nagłówek 8 Znak"/>
    <w:aliases w:val="tyt.za3. Znak,tyt.zał. Znak"/>
    <w:basedOn w:val="Domylnaczcionkaakapitu"/>
    <w:link w:val="Nagwek8"/>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
    <w:basedOn w:val="Domylnaczcionkaakapitu"/>
    <w:link w:val="Nagwek9"/>
    <w:uiPriority w:val="9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program3,Tekst podstawowy  Ja,a2"/>
    <w:basedOn w:val="Normalny"/>
    <w:link w:val="TekstpodstawowyZnak"/>
    <w:uiPriority w:val="99"/>
    <w:qFormat/>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program3 Znak,Tekst podstawowy  Ja Znak,a2 Znak"/>
    <w:basedOn w:val="Domylnaczcionkaakapitu"/>
    <w:link w:val="Tekstpodstawowy"/>
    <w:uiPriority w:val="99"/>
    <w:rsid w:val="00633063"/>
    <w:rPr>
      <w:rFonts w:ascii="Times New Roman" w:eastAsia="Lucida Sans Unicode" w:hAnsi="Times New Roman" w:cs="Times New Roman"/>
      <w:color w:val="000000"/>
      <w:kern w:val="1"/>
      <w:sz w:val="26"/>
      <w:szCs w:val="20"/>
      <w:lang w:eastAsia="pl-PL"/>
    </w:rPr>
  </w:style>
  <w:style w:type="paragraph" w:styleId="Lista">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uiPriority w:val="99"/>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uiPriority w:val="39"/>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link w:val="ArtykuZnak"/>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uiPriority w:val="99"/>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
    <w:rsid w:val="00633063"/>
    <w:pPr>
      <w:spacing w:line="360" w:lineRule="auto"/>
    </w:pPr>
  </w:style>
  <w:style w:type="paragraph" w:customStyle="1" w:styleId="Gwnytekst">
    <w:name w:val="Główny tekst"/>
    <w:basedOn w:val="Normalny"/>
    <w:uiPriority w:val="99"/>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uiPriority w:val="99"/>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link w:val="zwykyZnak2"/>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uiPriority w:val="99"/>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basedOn w:val="Normalny"/>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
    <w:basedOn w:val="Normalny"/>
    <w:link w:val="TekstprzypisudolnegoZnak"/>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
    <w:basedOn w:val="Domylnaczcionkaakapitu"/>
    <w:link w:val="Tekstprzypisudolnego"/>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uiPriority w:val="99"/>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uiPriority w:val="99"/>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PZI-AK_LISTA,Asia 2  Akapit z listą,tekst normalny,Normal,Akapit z listą2,Akapit z listą3,List Paragraph,Przypis,ROŚ-AK_LISTA,Normal1,BulletC,Obiekt,Wyliczanie,Akapit z listą31,Numerowanie,Bullets,normalny tekst,ECN - Nagłówek 2,Normal2"/>
    <w:basedOn w:val="Normalny"/>
    <w:link w:val="AkapitzlistZnak"/>
    <w:uiPriority w:val="34"/>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iPriority w:val="99"/>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uiPriority w:val="99"/>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qFormat/>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aliases w:val="Lista wypunktowana 2"/>
    <w:basedOn w:val="Normalny"/>
    <w:autoRedefine/>
    <w:uiPriority w:val="99"/>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aliases w:val="Spis treści 4hadzia"/>
    <w:basedOn w:val="Normalny"/>
    <w:next w:val="Normalny"/>
    <w:autoRedefine/>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uiPriority w:val="99"/>
    <w:rsid w:val="00633063"/>
  </w:style>
  <w:style w:type="paragraph" w:styleId="Tekstpodstawowy3">
    <w:name w:val="Body Text 3"/>
    <w:basedOn w:val="Normalny"/>
    <w:link w:val="Tekstpodstawowy3Znak"/>
    <w:uiPriority w:val="99"/>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rsid w:val="00633063"/>
  </w:style>
  <w:style w:type="paragraph" w:styleId="Tekstkomentarza">
    <w:name w:val="annotation text"/>
    <w:basedOn w:val="Normalny"/>
    <w:link w:val="TekstkomentarzaZnak"/>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uiPriority w:val="99"/>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uiPriority w:val="10"/>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uiPriority w:val="10"/>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uiPriority w:val="99"/>
    <w:rsid w:val="00633063"/>
    <w:rPr>
      <w:rFonts w:ascii="Arial" w:hAnsi="Arial"/>
      <w:i/>
      <w:color w:val="000000"/>
    </w:rPr>
  </w:style>
  <w:style w:type="paragraph" w:styleId="Zwykytekst">
    <w:name w:val="Plain Text"/>
    <w:basedOn w:val="Normalny"/>
    <w:link w:val="ZwykytekstZnak"/>
    <w:uiPriority w:val="99"/>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uiPriority w:val="99"/>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aliases w:val="Bold,PZI-BOLD,R: POGRUBIENIE"/>
    <w:basedOn w:val="Domylnaczcionkaakapitu"/>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uiPriority w:val="99"/>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uiPriority w:val="99"/>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uiPriority w:val="99"/>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uiPriority w:val="99"/>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uiPriority w:val="99"/>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iPriority w:val="99"/>
    <w:semiHidden/>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aliases w:val="PZI-KURYWA"/>
    <w:basedOn w:val="Domylnaczcionkaakapitu"/>
    <w:uiPriority w:val="20"/>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PZI-AK_LISTA Znak,Asia 2  Akapit z listą Znak,tekst normalny Znak,Normal Znak,Akapit z listą2 Znak,Akapit z listą3 Znak,List Paragraph Znak,Przypis Znak,ROŚ-AK_LISTA Znak,Normal1 Znak,BulletC Znak,Obiekt Znak,Wyliczanie Znak"/>
    <w:link w:val="Akapitzlist"/>
    <w:uiPriority w:val="34"/>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qFormat/>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locked/>
    <w:rsid w:val="00633063"/>
    <w:rPr>
      <w:rFonts w:ascii="Times New Roman" w:eastAsia="Lucida Sans Unicode" w:hAnsi="Times New Roman" w:cs="Times New Roman"/>
      <w:szCs w:val="24"/>
      <w:lang w:eastAsia="pl-PL"/>
    </w:rPr>
  </w:style>
  <w:style w:type="character" w:styleId="Odwoaniedokomentarza">
    <w:name w:val="annotation reference"/>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
    <w:semiHidden/>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uiPriority w:val="99"/>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uiPriority w:val="11"/>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uiPriority w:val="99"/>
    <w:rsid w:val="00633063"/>
    <w:pPr>
      <w:spacing w:after="0" w:line="360" w:lineRule="auto"/>
      <w:jc w:val="both"/>
    </w:pPr>
    <w:rPr>
      <w:rFonts w:ascii="Arial" w:eastAsia="Times New Roman" w:hAnsi="Arial" w:cs="Arial"/>
      <w:kern w:val="24"/>
      <w:sz w:val="24"/>
      <w:szCs w:val="24"/>
      <w:lang w:eastAsia="pl-PL"/>
    </w:rPr>
  </w:style>
  <w:style w:type="paragraph" w:customStyle="1" w:styleId="heading10">
    <w:name w:val="heading 10"/>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uiPriority w:val="99"/>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uiPriority w:val="99"/>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uiPriority w:val="99"/>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uiPriority w:val="99"/>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uiPriority w:val="99"/>
    <w:locked/>
    <w:rsid w:val="00633063"/>
    <w:rPr>
      <w:rFonts w:ascii="Arial" w:eastAsia="Times New Roman" w:hAnsi="Arial" w:cs="Arial"/>
      <w:sz w:val="20"/>
      <w:lang w:eastAsia="pl-PL"/>
    </w:rPr>
  </w:style>
  <w:style w:type="paragraph" w:styleId="Podtytu">
    <w:name w:val="Subtitle"/>
    <w:basedOn w:val="Normalny"/>
    <w:next w:val="Normalny"/>
    <w:link w:val="PodtytuZnak"/>
    <w:uiPriority w:val="11"/>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uiPriority w:val="99"/>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uiPriority w:val="99"/>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character" w:customStyle="1" w:styleId="Teksttreci3">
    <w:name w:val="Tekst treści (3)_"/>
    <w:link w:val="Teksttreci30"/>
    <w:rsid w:val="005D3809"/>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5D3809"/>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paragraph" w:customStyle="1" w:styleId="TreBold">
    <w:name w:val="Treść_Bold"/>
    <w:link w:val="TreBoldZnak"/>
    <w:uiPriority w:val="1"/>
    <w:qFormat/>
    <w:rsid w:val="00655055"/>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655055"/>
    <w:rPr>
      <w:rFonts w:ascii="Arial" w:eastAsia="Calibri" w:hAnsi="Arial" w:cs="Times New Roman"/>
      <w:b/>
      <w:bCs/>
      <w:color w:val="000000"/>
      <w:sz w:val="21"/>
      <w:szCs w:val="21"/>
    </w:rPr>
  </w:style>
  <w:style w:type="paragraph" w:customStyle="1" w:styleId="IPunktwnioskowanezmiany">
    <w:name w:val="I. Punkt_wnioskowane zmiany"/>
    <w:basedOn w:val="Normalny"/>
    <w:link w:val="IPunktwnioskowanezmianyZnak"/>
    <w:qFormat/>
    <w:rsid w:val="003B3491"/>
    <w:pPr>
      <w:numPr>
        <w:numId w:val="51"/>
      </w:numPr>
      <w:spacing w:before="120" w:after="120" w:line="276" w:lineRule="auto"/>
      <w:jc w:val="both"/>
    </w:pPr>
    <w:rPr>
      <w:rFonts w:ascii="Arial" w:eastAsia="Calibri" w:hAnsi="Arial" w:cs="Times New Roman"/>
      <w:sz w:val="20"/>
    </w:rPr>
  </w:style>
  <w:style w:type="character" w:customStyle="1" w:styleId="IPunktwnioskowanezmianyZnak">
    <w:name w:val="I. Punkt_wnioskowane zmiany Znak"/>
    <w:link w:val="IPunktwnioskowanezmiany"/>
    <w:rsid w:val="003B3491"/>
    <w:rPr>
      <w:rFonts w:ascii="Arial" w:eastAsia="Calibri" w:hAnsi="Arial" w:cs="Times New Roman"/>
      <w:sz w:val="20"/>
    </w:rPr>
  </w:style>
  <w:style w:type="paragraph" w:customStyle="1" w:styleId="Tekstpodstawowy23">
    <w:name w:val="Tekst podstawowy 23"/>
    <w:basedOn w:val="Normalny"/>
    <w:rsid w:val="000E2A53"/>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Tekstpodstawowy24">
    <w:name w:val="Tekst podstawowy 24"/>
    <w:basedOn w:val="Normalny"/>
    <w:rsid w:val="000E2A53"/>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Tre0">
    <w:name w:val="Treść_0"/>
    <w:link w:val="Tre0Znak"/>
    <w:qFormat/>
    <w:rsid w:val="00C662FC"/>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C662FC"/>
    <w:rPr>
      <w:rFonts w:ascii="Arial" w:eastAsia="Calibri" w:hAnsi="Arial" w:cs="Times New Roman"/>
      <w:color w:val="000000"/>
      <w:sz w:val="21"/>
      <w:szCs w:val="20"/>
    </w:rPr>
  </w:style>
  <w:style w:type="paragraph" w:customStyle="1" w:styleId="paragraph">
    <w:name w:val="paragraph"/>
    <w:basedOn w:val="Normalny"/>
    <w:rsid w:val="003D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omylnaczcionkaakapitu"/>
    <w:rsid w:val="003D38A0"/>
  </w:style>
  <w:style w:type="character" w:customStyle="1" w:styleId="eop">
    <w:name w:val="eop"/>
    <w:basedOn w:val="Domylnaczcionkaakapitu"/>
    <w:rsid w:val="003D38A0"/>
  </w:style>
  <w:style w:type="character" w:customStyle="1" w:styleId="spellingerror">
    <w:name w:val="spellingerror"/>
    <w:basedOn w:val="Domylnaczcionkaakapitu"/>
    <w:rsid w:val="003D38A0"/>
  </w:style>
  <w:style w:type="character" w:customStyle="1" w:styleId="contextualspellingandgrammarerror">
    <w:name w:val="contextualspellingandgrammarerror"/>
    <w:basedOn w:val="Domylnaczcionkaakapitu"/>
    <w:rsid w:val="003D38A0"/>
  </w:style>
  <w:style w:type="table" w:customStyle="1" w:styleId="Tabela-Siatka19">
    <w:name w:val="Tabela - Siatka19"/>
    <w:basedOn w:val="Standardowy"/>
    <w:next w:val="Tabela-Siatka"/>
    <w:uiPriority w:val="59"/>
    <w:rsid w:val="00EA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E2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E2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uiPriority w:val="42"/>
    <w:rsid w:val="00146E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atka18">
    <w:name w:val="Tabela - Siatka18"/>
    <w:basedOn w:val="Standardowy"/>
    <w:next w:val="Tabela-Siatka"/>
    <w:uiPriority w:val="39"/>
    <w:rsid w:val="00AD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next w:val="Tabela-Siatka"/>
    <w:uiPriority w:val="39"/>
    <w:rsid w:val="00AD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
    <w:name w:val="Tabela - Siatka26"/>
    <w:basedOn w:val="Standardowy"/>
    <w:next w:val="Tabela-Siatka"/>
    <w:uiPriority w:val="39"/>
    <w:rsid w:val="00E6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
    <w:name w:val="Tabela - Siatka27"/>
    <w:basedOn w:val="Standardowy"/>
    <w:next w:val="Tabela-Siatka"/>
    <w:uiPriority w:val="39"/>
    <w:rsid w:val="00B33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
    <w:name w:val="Tabela - Siatka28"/>
    <w:basedOn w:val="Standardowy"/>
    <w:next w:val="Tabela-Siatka"/>
    <w:uiPriority w:val="39"/>
    <w:rsid w:val="00141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9">
    <w:name w:val="Tabela - Siatka29"/>
    <w:basedOn w:val="Standardowy"/>
    <w:next w:val="Tabela-Siatka"/>
    <w:uiPriority w:val="39"/>
    <w:rsid w:val="00F82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0">
    <w:name w:val="Tabela - Siatka110"/>
    <w:basedOn w:val="Standardowy"/>
    <w:next w:val="Tabela-Siatka"/>
    <w:uiPriority w:val="59"/>
    <w:rsid w:val="001D2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27A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84B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odytext211pt">
    <w:name w:val="Body text (2) + 11 pt"/>
    <w:basedOn w:val="Domylnaczcionkaakapitu"/>
    <w:rsid w:val="00435B0E"/>
    <w:rPr>
      <w:rFonts w:ascii="Times New Roman" w:eastAsia="Times New Roman" w:hAnsi="Times New Roman" w:cs="Times New Roman"/>
      <w:color w:val="000000"/>
      <w:spacing w:val="0"/>
      <w:w w:val="100"/>
      <w:position w:val="0"/>
      <w:sz w:val="22"/>
      <w:szCs w:val="22"/>
      <w:shd w:val="clear" w:color="auto" w:fill="FFFFFF"/>
      <w:lang w:val="pl-PL" w:eastAsia="pl-PL" w:bidi="pl-PL"/>
    </w:rPr>
  </w:style>
  <w:style w:type="paragraph" w:customStyle="1" w:styleId="ReportTableText">
    <w:name w:val="Report Table Text"/>
    <w:basedOn w:val="Normalny"/>
    <w:qFormat/>
    <w:rsid w:val="00435B0E"/>
    <w:pPr>
      <w:spacing w:before="57" w:after="57" w:line="220" w:lineRule="exact"/>
      <w:jc w:val="both"/>
    </w:pPr>
    <w:rPr>
      <w:rFonts w:ascii="Times New Roman" w:eastAsia="Times New Roman" w:hAnsi="Times New Roman" w:cs="Times New Roman"/>
      <w:sz w:val="20"/>
      <w:szCs w:val="20"/>
    </w:rPr>
  </w:style>
  <w:style w:type="paragraph" w:customStyle="1" w:styleId="ReportText">
    <w:name w:val="Report Text"/>
    <w:link w:val="ReportTextZnak"/>
    <w:qFormat/>
    <w:rsid w:val="00435B0E"/>
    <w:pPr>
      <w:spacing w:before="170" w:after="170" w:line="260" w:lineRule="exact"/>
      <w:jc w:val="both"/>
    </w:pPr>
    <w:rPr>
      <w:rFonts w:ascii="Times New Roman" w:eastAsia="Times New Roman" w:hAnsi="Times New Roman" w:cs="Times New Roman"/>
      <w:sz w:val="24"/>
      <w:szCs w:val="20"/>
    </w:rPr>
  </w:style>
  <w:style w:type="character" w:customStyle="1" w:styleId="ReportTextZnak">
    <w:name w:val="Report Text Znak"/>
    <w:basedOn w:val="Domylnaczcionkaakapitu"/>
    <w:link w:val="ReportText"/>
    <w:locked/>
    <w:rsid w:val="00435B0E"/>
    <w:rPr>
      <w:rFonts w:ascii="Times New Roman" w:eastAsia="Times New Roman" w:hAnsi="Times New Roman" w:cs="Times New Roman"/>
      <w:sz w:val="24"/>
      <w:szCs w:val="20"/>
    </w:rPr>
  </w:style>
  <w:style w:type="paragraph" w:customStyle="1" w:styleId="kropyorangecopy">
    <w:name w:val="kropyorangecopy"/>
    <w:basedOn w:val="Normalny"/>
    <w:rsid w:val="00435B0E"/>
    <w:pPr>
      <w:suppressAutoHyphens/>
      <w:spacing w:before="280" w:after="280" w:line="240" w:lineRule="auto"/>
    </w:pPr>
    <w:rPr>
      <w:rFonts w:ascii="Tahoma" w:eastAsia="Times New Roman" w:hAnsi="Tahoma" w:cs="Tahoma"/>
      <w:b/>
      <w:bCs/>
      <w:color w:val="FFCC33"/>
      <w:sz w:val="15"/>
      <w:szCs w:val="15"/>
      <w:lang w:eastAsia="ar-SA"/>
    </w:rPr>
  </w:style>
  <w:style w:type="character" w:customStyle="1" w:styleId="Bodytext2">
    <w:name w:val="Body text (2)_"/>
    <w:basedOn w:val="Domylnaczcionkaakapitu"/>
    <w:link w:val="Bodytext20"/>
    <w:rsid w:val="00435B0E"/>
    <w:rPr>
      <w:shd w:val="clear" w:color="auto" w:fill="FFFFFF"/>
    </w:rPr>
  </w:style>
  <w:style w:type="paragraph" w:customStyle="1" w:styleId="Bodytext20">
    <w:name w:val="Body text (2)"/>
    <w:basedOn w:val="Normalny"/>
    <w:link w:val="Bodytext2"/>
    <w:rsid w:val="00435B0E"/>
    <w:pPr>
      <w:widowControl w:val="0"/>
      <w:shd w:val="clear" w:color="auto" w:fill="FFFFFF"/>
      <w:spacing w:before="180" w:after="240" w:line="0" w:lineRule="atLeast"/>
      <w:ind w:hanging="480"/>
      <w:jc w:val="center"/>
    </w:pPr>
  </w:style>
  <w:style w:type="character" w:customStyle="1" w:styleId="ff2fc3fs10">
    <w:name w:val="ff2 fc3 fs10"/>
    <w:basedOn w:val="Domylnaczcionkaakapitu"/>
    <w:rsid w:val="00435B0E"/>
  </w:style>
  <w:style w:type="character" w:customStyle="1" w:styleId="Nagwek1Znak1">
    <w:name w:val="Nagłówek 1 Znak1"/>
    <w:aliases w:val="Nagłówek DRUGI Znak"/>
    <w:uiPriority w:val="99"/>
    <w:locked/>
    <w:rsid w:val="00435B0E"/>
    <w:rPr>
      <w:rFonts w:ascii="Times New Roman" w:eastAsia="Times New Roman" w:hAnsi="Times New Roman" w:cs="Times New Roman"/>
      <w:b/>
      <w:bCs/>
      <w:sz w:val="24"/>
      <w:szCs w:val="24"/>
    </w:rPr>
  </w:style>
  <w:style w:type="character" w:customStyle="1" w:styleId="Nagwek3Znak1">
    <w:name w:val="Nagłówek 3 Znak1"/>
    <w:aliases w:val="Org Heading 1 Znak1,h1 Znak2,zwyk3y tekst Znak1,zwykły tekst Znak1,zwyk³y tekst Znak1,h1 Znak Znak1,Tekst 2 Znak1,Head C Znak1,Heading Znak1,3 Znak1,1 Znak1"/>
    <w:uiPriority w:val="99"/>
    <w:locked/>
    <w:rsid w:val="00435B0E"/>
    <w:rPr>
      <w:rFonts w:ascii="Times New Roman" w:eastAsia="Times New Roman" w:hAnsi="Times New Roman" w:cs="Times New Roman"/>
      <w:b/>
      <w:bCs/>
      <w:sz w:val="24"/>
      <w:szCs w:val="24"/>
    </w:rPr>
  </w:style>
  <w:style w:type="character" w:customStyle="1" w:styleId="Nagwek5Znak1">
    <w:name w:val="Nagłówek 5 Znak1"/>
    <w:aliases w:val="Org Heading 3 Znak,h3 Znak1"/>
    <w:uiPriority w:val="99"/>
    <w:locked/>
    <w:rsid w:val="00435B0E"/>
    <w:rPr>
      <w:rFonts w:ascii="Arial" w:eastAsia="Times New Roman" w:hAnsi="Arial" w:cs="Times New Roman"/>
      <w:szCs w:val="20"/>
    </w:rPr>
  </w:style>
  <w:style w:type="character" w:customStyle="1" w:styleId="Nagwek9Znak1">
    <w:name w:val="Nagłówek 9 Znak1"/>
    <w:uiPriority w:val="99"/>
    <w:locked/>
    <w:rsid w:val="00435B0E"/>
    <w:rPr>
      <w:rFonts w:ascii="Arial" w:eastAsia="Times New Roman" w:hAnsi="Arial" w:cs="Times New Roman"/>
      <w:i/>
      <w:sz w:val="18"/>
      <w:szCs w:val="20"/>
    </w:rPr>
  </w:style>
  <w:style w:type="character" w:customStyle="1" w:styleId="TekstpodstawowyZnak1">
    <w:name w:val="Tekst podstawowy Znak1"/>
    <w:aliases w:val="program3 Znak1"/>
    <w:basedOn w:val="Domylnaczcionkaakapitu"/>
    <w:rsid w:val="00435B0E"/>
    <w:rPr>
      <w:sz w:val="24"/>
      <w:szCs w:val="24"/>
    </w:rPr>
  </w:style>
  <w:style w:type="paragraph" w:customStyle="1" w:styleId="Tekstpodstawowyzwciciem1">
    <w:name w:val="Tekst podstawowy z wcięciem1"/>
    <w:basedOn w:val="Tekstpodstawowy"/>
    <w:rsid w:val="00435B0E"/>
    <w:pPr>
      <w:widowControl/>
      <w:overflowPunct w:val="0"/>
      <w:autoSpaceDE w:val="0"/>
      <w:autoSpaceDN w:val="0"/>
      <w:adjustRightInd w:val="0"/>
      <w:spacing w:line="360" w:lineRule="auto"/>
      <w:ind w:firstLine="283"/>
      <w:textAlignment w:val="baseline"/>
    </w:pPr>
    <w:rPr>
      <w:rFonts w:ascii="Arial Narrow" w:eastAsia="Times New Roman" w:hAnsi="Arial Narrow"/>
      <w:color w:val="auto"/>
      <w:kern w:val="0"/>
      <w:sz w:val="24"/>
    </w:rPr>
  </w:style>
  <w:style w:type="paragraph" w:customStyle="1" w:styleId="Podpisnadobiektem">
    <w:name w:val="Podpis nad obiektem."/>
    <w:basedOn w:val="Normalny"/>
    <w:next w:val="Normalny"/>
    <w:autoRedefine/>
    <w:rsid w:val="00435B0E"/>
    <w:pPr>
      <w:numPr>
        <w:numId w:val="53"/>
      </w:numPr>
      <w:tabs>
        <w:tab w:val="num" w:pos="360"/>
      </w:tabs>
      <w:spacing w:after="0" w:line="240" w:lineRule="auto"/>
      <w:ind w:hanging="720"/>
      <w:jc w:val="both"/>
    </w:pPr>
    <w:rPr>
      <w:rFonts w:ascii="Times New Roman" w:eastAsia="Times New Roman" w:hAnsi="Times New Roman" w:cs="Times New Roman"/>
      <w:color w:val="000000"/>
      <w:sz w:val="24"/>
      <w:u w:val="single"/>
      <w:lang w:eastAsia="pl-PL"/>
    </w:rPr>
  </w:style>
  <w:style w:type="character" w:customStyle="1" w:styleId="StopkaZnak1">
    <w:name w:val="Stopka Znak1"/>
    <w:aliases w:val=" Znak Znak7, Znak8 Znak1"/>
    <w:uiPriority w:val="99"/>
    <w:locked/>
    <w:rsid w:val="00435B0E"/>
    <w:rPr>
      <w:sz w:val="24"/>
      <w:szCs w:val="24"/>
    </w:rPr>
  </w:style>
  <w:style w:type="paragraph" w:customStyle="1" w:styleId="Poziom4">
    <w:name w:val="Poziom4"/>
    <w:basedOn w:val="Normalny"/>
    <w:rsid w:val="00435B0E"/>
    <w:pPr>
      <w:overflowPunct w:val="0"/>
      <w:autoSpaceDE w:val="0"/>
      <w:autoSpaceDN w:val="0"/>
      <w:adjustRightInd w:val="0"/>
      <w:spacing w:before="20" w:after="20" w:line="240" w:lineRule="auto"/>
      <w:ind w:left="567" w:firstLine="227"/>
      <w:jc w:val="both"/>
      <w:textAlignment w:val="baseline"/>
    </w:pPr>
    <w:rPr>
      <w:rFonts w:ascii="Times New Roman" w:eastAsia="Times New Roman" w:hAnsi="Times New Roman" w:cs="Times New Roman"/>
      <w:szCs w:val="20"/>
      <w:lang w:eastAsia="pl-PL"/>
    </w:rPr>
  </w:style>
  <w:style w:type="paragraph" w:customStyle="1" w:styleId="Tekstpodstawowy31">
    <w:name w:val="Tekst podstawowy 31"/>
    <w:basedOn w:val="Normalny"/>
    <w:rsid w:val="00435B0E"/>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paragraph" w:customStyle="1" w:styleId="Tekstpodstawowywcity22">
    <w:name w:val="Tekst podstawowy wcięty 22"/>
    <w:basedOn w:val="Normalny"/>
    <w:rsid w:val="00435B0E"/>
    <w:pPr>
      <w:widowControl w:val="0"/>
      <w:overflowPunct w:val="0"/>
      <w:autoSpaceDE w:val="0"/>
      <w:autoSpaceDN w:val="0"/>
      <w:adjustRightInd w:val="0"/>
      <w:spacing w:after="0" w:line="360" w:lineRule="auto"/>
      <w:ind w:left="284" w:hanging="284"/>
      <w:textAlignment w:val="baseline"/>
    </w:pPr>
    <w:rPr>
      <w:rFonts w:ascii="Times New Roman" w:eastAsia="Times New Roman" w:hAnsi="Times New Roman" w:cs="Times New Roman"/>
      <w:sz w:val="24"/>
      <w:szCs w:val="20"/>
      <w:lang w:eastAsia="pl-PL"/>
    </w:rPr>
  </w:style>
  <w:style w:type="paragraph" w:customStyle="1" w:styleId="opissymboli">
    <w:name w:val="opis symboli"/>
    <w:basedOn w:val="Normalny"/>
    <w:rsid w:val="00435B0E"/>
    <w:pPr>
      <w:keepLines/>
      <w:numPr>
        <w:numId w:val="70"/>
      </w:numPr>
      <w:tabs>
        <w:tab w:val="clear" w:pos="1843"/>
        <w:tab w:val="left" w:pos="1134"/>
        <w:tab w:val="left" w:pos="1701"/>
      </w:tabs>
      <w:suppressAutoHyphens/>
      <w:overflowPunct w:val="0"/>
      <w:autoSpaceDE w:val="0"/>
      <w:autoSpaceDN w:val="0"/>
      <w:adjustRightInd w:val="0"/>
      <w:spacing w:before="60" w:after="120" w:line="320" w:lineRule="exact"/>
      <w:ind w:left="1702" w:right="284" w:hanging="1418"/>
      <w:jc w:val="both"/>
      <w:textAlignment w:val="baseline"/>
    </w:pPr>
    <w:rPr>
      <w:rFonts w:ascii="Arial" w:eastAsia="Times New Roman" w:hAnsi="Arial" w:cs="Times New Roman"/>
      <w:szCs w:val="20"/>
      <w:lang w:eastAsia="pl-PL"/>
    </w:rPr>
  </w:style>
  <w:style w:type="paragraph" w:customStyle="1" w:styleId="W1i2pz">
    <w:name w:val="W 1 i 2 pz"/>
    <w:basedOn w:val="Normalny"/>
    <w:rsid w:val="00435B0E"/>
    <w:pPr>
      <w:numPr>
        <w:numId w:val="54"/>
      </w:numPr>
      <w:tabs>
        <w:tab w:val="num" w:pos="284"/>
      </w:tabs>
      <w:overflowPunct w:val="0"/>
      <w:autoSpaceDE w:val="0"/>
      <w:autoSpaceDN w:val="0"/>
      <w:adjustRightInd w:val="0"/>
      <w:spacing w:after="80" w:line="300" w:lineRule="exact"/>
      <w:ind w:left="284" w:hanging="284"/>
      <w:jc w:val="both"/>
      <w:textAlignment w:val="baseline"/>
    </w:pPr>
    <w:rPr>
      <w:rFonts w:ascii="Arial" w:eastAsia="Times New Roman" w:hAnsi="Arial" w:cs="Times New Roman"/>
      <w:szCs w:val="20"/>
      <w:lang w:eastAsia="pl-PL"/>
    </w:rPr>
  </w:style>
  <w:style w:type="paragraph" w:customStyle="1" w:styleId="N1i2pz">
    <w:name w:val="N 1 i 2 pz"/>
    <w:basedOn w:val="Poziom1"/>
    <w:rsid w:val="00435B0E"/>
    <w:pPr>
      <w:numPr>
        <w:numId w:val="63"/>
      </w:numPr>
      <w:suppressAutoHyphens w:val="0"/>
      <w:overflowPunct w:val="0"/>
      <w:autoSpaceDE w:val="0"/>
      <w:autoSpaceDN w:val="0"/>
      <w:adjustRightInd w:val="0"/>
      <w:textAlignment w:val="baseline"/>
    </w:pPr>
    <w:rPr>
      <w:rFonts w:ascii="Arial" w:eastAsia="Times New Roman" w:hAnsi="Arial"/>
      <w:szCs w:val="20"/>
      <w:lang w:eastAsia="en-US"/>
    </w:rPr>
  </w:style>
  <w:style w:type="paragraph" w:customStyle="1" w:styleId="N3pz">
    <w:name w:val="N 3 pz"/>
    <w:basedOn w:val="N1i2pz"/>
    <w:rsid w:val="00435B0E"/>
    <w:pPr>
      <w:numPr>
        <w:numId w:val="58"/>
      </w:numPr>
    </w:pPr>
  </w:style>
  <w:style w:type="paragraph" w:customStyle="1" w:styleId="N4pz">
    <w:name w:val="N 4 pz"/>
    <w:basedOn w:val="N3pz"/>
    <w:rsid w:val="00435B0E"/>
    <w:pPr>
      <w:numPr>
        <w:numId w:val="59"/>
      </w:numPr>
      <w:tabs>
        <w:tab w:val="num" w:pos="477"/>
      </w:tabs>
      <w:ind w:left="117" w:firstLine="0"/>
    </w:pPr>
  </w:style>
  <w:style w:type="paragraph" w:customStyle="1" w:styleId="N5pz">
    <w:name w:val="N 5 pz"/>
    <w:basedOn w:val="N4pz"/>
    <w:rsid w:val="00435B0E"/>
    <w:pPr>
      <w:numPr>
        <w:numId w:val="60"/>
      </w:numPr>
      <w:tabs>
        <w:tab w:val="num" w:pos="416"/>
      </w:tabs>
      <w:ind w:left="56" w:firstLine="0"/>
    </w:pPr>
  </w:style>
  <w:style w:type="paragraph" w:customStyle="1" w:styleId="N6pz">
    <w:name w:val="N 6 pz"/>
    <w:basedOn w:val="N5pz"/>
    <w:rsid w:val="00435B0E"/>
    <w:pPr>
      <w:numPr>
        <w:numId w:val="61"/>
      </w:numPr>
      <w:tabs>
        <w:tab w:val="num" w:pos="720"/>
      </w:tabs>
      <w:ind w:hanging="360"/>
    </w:pPr>
  </w:style>
  <w:style w:type="paragraph" w:customStyle="1" w:styleId="N7pz">
    <w:name w:val="N 7 pz"/>
    <w:basedOn w:val="N6pz"/>
    <w:rsid w:val="00435B0E"/>
    <w:pPr>
      <w:numPr>
        <w:numId w:val="62"/>
      </w:numPr>
      <w:tabs>
        <w:tab w:val="num" w:pos="720"/>
      </w:tabs>
      <w:ind w:left="720" w:hanging="360"/>
    </w:pPr>
  </w:style>
  <w:style w:type="paragraph" w:customStyle="1" w:styleId="L3pz">
    <w:name w:val="L 3 pz"/>
    <w:basedOn w:val="Poziom1"/>
    <w:rsid w:val="00435B0E"/>
    <w:pPr>
      <w:numPr>
        <w:numId w:val="55"/>
      </w:numPr>
      <w:suppressAutoHyphens w:val="0"/>
      <w:overflowPunct w:val="0"/>
      <w:autoSpaceDE w:val="0"/>
      <w:autoSpaceDN w:val="0"/>
      <w:adjustRightInd w:val="0"/>
      <w:textAlignment w:val="baseline"/>
    </w:pPr>
    <w:rPr>
      <w:rFonts w:ascii="Arial" w:eastAsia="Times New Roman" w:hAnsi="Arial"/>
      <w:szCs w:val="20"/>
      <w:lang w:eastAsia="en-US"/>
    </w:rPr>
  </w:style>
  <w:style w:type="paragraph" w:customStyle="1" w:styleId="L5pz">
    <w:name w:val="L 5 pz"/>
    <w:basedOn w:val="L4pz"/>
    <w:rsid w:val="00435B0E"/>
    <w:pPr>
      <w:numPr>
        <w:numId w:val="56"/>
      </w:numPr>
      <w:tabs>
        <w:tab w:val="num" w:pos="1113"/>
      </w:tabs>
      <w:ind w:left="1113"/>
    </w:pPr>
    <w:rPr>
      <w:lang w:eastAsia="en-US"/>
    </w:rPr>
  </w:style>
  <w:style w:type="paragraph" w:customStyle="1" w:styleId="L6pz">
    <w:name w:val="L 6 pz"/>
    <w:basedOn w:val="L5pz"/>
    <w:rsid w:val="00435B0E"/>
    <w:pPr>
      <w:numPr>
        <w:numId w:val="57"/>
      </w:numPr>
      <w:tabs>
        <w:tab w:val="num" w:pos="360"/>
      </w:tabs>
      <w:ind w:left="340" w:hanging="340"/>
    </w:pPr>
  </w:style>
  <w:style w:type="paragraph" w:customStyle="1" w:styleId="L7pz">
    <w:name w:val="L 7 pz"/>
    <w:basedOn w:val="L1i2pz"/>
    <w:rsid w:val="00435B0E"/>
    <w:pPr>
      <w:ind w:left="360" w:hanging="360"/>
    </w:pPr>
    <w:rPr>
      <w:lang w:eastAsia="en-US"/>
    </w:rPr>
  </w:style>
  <w:style w:type="paragraph" w:customStyle="1" w:styleId="-">
    <w:name w:val="-"/>
    <w:basedOn w:val="Normalny"/>
    <w:rsid w:val="00435B0E"/>
    <w:pPr>
      <w:numPr>
        <w:ilvl w:val="2"/>
        <w:numId w:val="71"/>
      </w:numPr>
      <w:tabs>
        <w:tab w:val="clear" w:pos="1425"/>
        <w:tab w:val="left" w:pos="357"/>
        <w:tab w:val="num" w:pos="1080"/>
      </w:tabs>
      <w:spacing w:before="100" w:after="0" w:line="288" w:lineRule="auto"/>
      <w:ind w:left="357" w:hanging="357"/>
      <w:jc w:val="both"/>
    </w:pPr>
    <w:rPr>
      <w:rFonts w:ascii="Times New Roman" w:eastAsia="Times New Roman" w:hAnsi="Times New Roman" w:cs="Times New Roman"/>
      <w:sz w:val="24"/>
      <w:szCs w:val="24"/>
    </w:rPr>
  </w:style>
  <w:style w:type="character" w:customStyle="1" w:styleId="-Char">
    <w:name w:val="- Char"/>
    <w:locked/>
    <w:rsid w:val="00435B0E"/>
    <w:rPr>
      <w:sz w:val="24"/>
      <w:szCs w:val="24"/>
    </w:rPr>
  </w:style>
  <w:style w:type="paragraph" w:customStyle="1" w:styleId="teksttreci10">
    <w:name w:val="teksttreci1"/>
    <w:basedOn w:val="Normalny"/>
    <w:rsid w:val="00435B0E"/>
    <w:pPr>
      <w:shd w:val="clear" w:color="auto" w:fill="FFFFFF"/>
      <w:spacing w:before="300" w:after="240" w:line="274" w:lineRule="atLeast"/>
      <w:ind w:firstLine="709"/>
      <w:jc w:val="both"/>
    </w:pPr>
    <w:rPr>
      <w:rFonts w:ascii="Times New Roman" w:eastAsia="Times New Roman" w:hAnsi="Times New Roman" w:cs="Times New Roman"/>
      <w:sz w:val="24"/>
      <w:szCs w:val="24"/>
      <w:lang w:eastAsia="pl-PL"/>
    </w:rPr>
  </w:style>
  <w:style w:type="paragraph" w:customStyle="1" w:styleId="teksttreci310">
    <w:name w:val="teksttreci310"/>
    <w:basedOn w:val="Normalny"/>
    <w:rsid w:val="00435B0E"/>
    <w:pPr>
      <w:shd w:val="clear" w:color="auto" w:fill="FFFFFF"/>
      <w:spacing w:after="0" w:line="240" w:lineRule="atLeast"/>
      <w:ind w:firstLine="709"/>
      <w:jc w:val="both"/>
    </w:pPr>
    <w:rPr>
      <w:rFonts w:ascii="Times New Roman" w:eastAsia="Times New Roman" w:hAnsi="Times New Roman" w:cs="Times New Roman"/>
      <w:sz w:val="24"/>
      <w:szCs w:val="24"/>
      <w:lang w:eastAsia="pl-PL"/>
    </w:rPr>
  </w:style>
  <w:style w:type="character" w:customStyle="1" w:styleId="Standardowy1Znak">
    <w:name w:val="Standardowy1 Znak"/>
    <w:basedOn w:val="Domylnaczcionkaakapitu"/>
    <w:locked/>
    <w:rsid w:val="00435B0E"/>
    <w:rPr>
      <w:color w:val="000000"/>
      <w:sz w:val="22"/>
      <w:szCs w:val="24"/>
    </w:rPr>
  </w:style>
  <w:style w:type="character" w:customStyle="1" w:styleId="Poziom3pzZnak">
    <w:name w:val="Poziom 3 pz Znak"/>
    <w:rsid w:val="00435B0E"/>
    <w:rPr>
      <w:rFonts w:ascii="Arial" w:hAnsi="Arial"/>
      <w:sz w:val="22"/>
    </w:rPr>
  </w:style>
  <w:style w:type="paragraph" w:customStyle="1" w:styleId="W4pzZnakZnak">
    <w:name w:val="W 4 pz Znak Znak"/>
    <w:basedOn w:val="W3pz"/>
    <w:rsid w:val="00435B0E"/>
    <w:pPr>
      <w:numPr>
        <w:numId w:val="64"/>
      </w:numPr>
      <w:tabs>
        <w:tab w:val="left" w:pos="851"/>
      </w:tabs>
    </w:pPr>
  </w:style>
  <w:style w:type="character" w:customStyle="1" w:styleId="W4pzZnakZnakZnak">
    <w:name w:val="W 4 pz Znak Znak Znak"/>
    <w:basedOn w:val="Domylnaczcionkaakapitu"/>
    <w:rsid w:val="00435B0E"/>
    <w:rPr>
      <w:rFonts w:ascii="Arial" w:hAnsi="Arial"/>
      <w:sz w:val="22"/>
    </w:rPr>
  </w:style>
  <w:style w:type="paragraph" w:customStyle="1" w:styleId="S5pz">
    <w:name w:val="S 5 pz"/>
    <w:basedOn w:val="S1i2pz"/>
    <w:rsid w:val="00435B0E"/>
    <w:pPr>
      <w:numPr>
        <w:numId w:val="0"/>
      </w:numPr>
      <w:tabs>
        <w:tab w:val="clear" w:pos="284"/>
        <w:tab w:val="num" w:pos="360"/>
        <w:tab w:val="left" w:pos="1134"/>
      </w:tabs>
      <w:ind w:left="1134" w:hanging="283"/>
    </w:pPr>
  </w:style>
  <w:style w:type="paragraph" w:customStyle="1" w:styleId="S4pz">
    <w:name w:val="S 4 pz"/>
    <w:basedOn w:val="S1i2pz"/>
    <w:rsid w:val="00435B0E"/>
    <w:pPr>
      <w:numPr>
        <w:numId w:val="0"/>
      </w:numPr>
      <w:tabs>
        <w:tab w:val="clear" w:pos="284"/>
        <w:tab w:val="num" w:pos="360"/>
        <w:tab w:val="left" w:pos="851"/>
      </w:tabs>
      <w:ind w:left="851" w:hanging="340"/>
    </w:pPr>
  </w:style>
  <w:style w:type="paragraph" w:customStyle="1" w:styleId="EPNagwek3">
    <w:name w:val="EP Nagłówek 3"/>
    <w:basedOn w:val="Normalny"/>
    <w:rsid w:val="00435B0E"/>
    <w:pPr>
      <w:numPr>
        <w:ilvl w:val="2"/>
        <w:numId w:val="65"/>
      </w:numPr>
      <w:spacing w:before="60" w:after="60" w:line="240" w:lineRule="auto"/>
      <w:jc w:val="both"/>
    </w:pPr>
    <w:rPr>
      <w:rFonts w:ascii="Arial" w:eastAsia="Times New Roman" w:hAnsi="Arial" w:cs="Times New Roman"/>
      <w:szCs w:val="24"/>
      <w:lang w:eastAsia="pl-PL"/>
    </w:rPr>
  </w:style>
  <w:style w:type="paragraph" w:customStyle="1" w:styleId="Nagwek3OrgHeading1h1">
    <w:name w:val="Nagłówek 3.Org Heading 1.h1"/>
    <w:basedOn w:val="anieprzypisu"/>
    <w:next w:val="zwyky"/>
    <w:rsid w:val="00435B0E"/>
    <w:pPr>
      <w:keepNext/>
      <w:widowControl/>
      <w:numPr>
        <w:numId w:val="0"/>
      </w:numPr>
      <w:suppressAutoHyphens/>
      <w:spacing w:before="360" w:after="80" w:line="360" w:lineRule="auto"/>
      <w:ind w:left="851" w:hanging="851"/>
      <w:outlineLvl w:val="2"/>
    </w:pPr>
    <w:rPr>
      <w:b/>
      <w:snapToGrid/>
      <w:spacing w:val="0"/>
      <w:w w:val="100"/>
      <w:kern w:val="0"/>
      <w:position w:val="0"/>
      <w:sz w:val="24"/>
      <w:bdr w:val="none" w:sz="0" w:space="0" w:color="auto"/>
      <w:vertAlign w:val="baseline"/>
      <w:lang w:eastAsia="pl-PL"/>
    </w:rPr>
  </w:style>
  <w:style w:type="paragraph" w:customStyle="1" w:styleId="anieprzypisu">
    <w:name w:val="³anie przypisu"/>
    <w:rsid w:val="00435B0E"/>
    <w:pPr>
      <w:widowControl w:val="0"/>
      <w:numPr>
        <w:numId w:val="72"/>
      </w:numPr>
      <w:tabs>
        <w:tab w:val="clear" w:pos="926"/>
      </w:tabs>
      <w:spacing w:after="0" w:line="240" w:lineRule="auto"/>
      <w:ind w:left="0" w:firstLine="0"/>
    </w:pPr>
    <w:rPr>
      <w:rFonts w:ascii="Arial" w:eastAsia="Times New Roman" w:hAnsi="Arial" w:cs="Times New Roman"/>
      <w:snapToGrid w:val="0"/>
      <w:spacing w:val="-1"/>
      <w:w w:val="65535"/>
      <w:kern w:val="65535"/>
      <w:position w:val="-1"/>
      <w:sz w:val="65535"/>
      <w:szCs w:val="20"/>
      <w:bdr w:val="nil"/>
      <w:vertAlign w:val="superscript"/>
    </w:rPr>
  </w:style>
  <w:style w:type="paragraph" w:customStyle="1" w:styleId="Nagwek4OrgHeading2h2">
    <w:name w:val="Nagłówek 4.Org Heading 2.h2"/>
    <w:basedOn w:val="zwyky"/>
    <w:next w:val="zwyky"/>
    <w:rsid w:val="00435B0E"/>
    <w:pPr>
      <w:keepNext/>
      <w:widowControl/>
      <w:spacing w:before="120"/>
      <w:ind w:left="992" w:hanging="992"/>
      <w:jc w:val="left"/>
      <w:outlineLvl w:val="3"/>
    </w:pPr>
    <w:rPr>
      <w:rFonts w:ascii="Arial" w:eastAsia="Times New Roman" w:hAnsi="Arial"/>
      <w:b/>
      <w:color w:val="auto"/>
      <w:kern w:val="0"/>
      <w:szCs w:val="20"/>
      <w:lang w:eastAsia="en-US"/>
    </w:rPr>
  </w:style>
  <w:style w:type="paragraph" w:customStyle="1" w:styleId="PODSTAWOWYOPEL">
    <w:name w:val="PODSTAWOWY_OPEL"/>
    <w:basedOn w:val="Normalny"/>
    <w:semiHidden/>
    <w:rsid w:val="00435B0E"/>
    <w:pPr>
      <w:widowControl w:val="0"/>
      <w:tabs>
        <w:tab w:val="left" w:pos="550"/>
      </w:tabs>
      <w:autoSpaceDE w:val="0"/>
      <w:autoSpaceDN w:val="0"/>
      <w:adjustRightInd w:val="0"/>
      <w:spacing w:after="0" w:line="340" w:lineRule="exact"/>
      <w:ind w:left="1134"/>
      <w:jc w:val="both"/>
    </w:pPr>
    <w:rPr>
      <w:rFonts w:ascii="Times New Roman" w:eastAsia="Times New Roman" w:hAnsi="Times New Roman" w:cs="Times New Roman"/>
      <w:sz w:val="24"/>
      <w:szCs w:val="20"/>
      <w:lang w:eastAsia="pl-PL"/>
    </w:rPr>
  </w:style>
  <w:style w:type="paragraph" w:styleId="Listapunktowana3">
    <w:name w:val="List Bullet 3"/>
    <w:aliases w:val="Lista wypunktowana 3"/>
    <w:basedOn w:val="Normalny"/>
    <w:unhideWhenUsed/>
    <w:rsid w:val="00435B0E"/>
    <w:pPr>
      <w:numPr>
        <w:numId w:val="66"/>
      </w:numPr>
      <w:spacing w:after="0" w:line="240" w:lineRule="auto"/>
      <w:contextualSpacing/>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unhideWhenUsed/>
    <w:rsid w:val="00435B0E"/>
    <w:pPr>
      <w:widowControl/>
      <w:suppressAutoHyphens w:val="0"/>
      <w:spacing w:after="120"/>
      <w:ind w:firstLine="210"/>
      <w:jc w:val="left"/>
    </w:pPr>
    <w:rPr>
      <w:rFonts w:eastAsia="Times New Roman"/>
      <w:color w:val="auto"/>
      <w:kern w:val="0"/>
      <w:sz w:val="24"/>
      <w:szCs w:val="24"/>
    </w:rPr>
  </w:style>
  <w:style w:type="character" w:customStyle="1" w:styleId="TekstpodstawowyzwciciemZnak">
    <w:name w:val="Tekst podstawowy z wcięciem Znak"/>
    <w:basedOn w:val="TekstpodstawowyZnak"/>
    <w:link w:val="Tekstpodstawowyzwciciem"/>
    <w:uiPriority w:val="99"/>
    <w:rsid w:val="00435B0E"/>
    <w:rPr>
      <w:rFonts w:ascii="Times New Roman" w:eastAsia="Times New Roman" w:hAnsi="Times New Roman" w:cs="Times New Roman"/>
      <w:color w:val="000000"/>
      <w:kern w:val="1"/>
      <w:sz w:val="24"/>
      <w:szCs w:val="24"/>
      <w:lang w:eastAsia="pl-PL"/>
    </w:rPr>
  </w:style>
  <w:style w:type="paragraph" w:styleId="Tekstpodstawowyzwciciem2">
    <w:name w:val="Body Text First Indent 2"/>
    <w:basedOn w:val="Tekstpodstawowywcity"/>
    <w:link w:val="Tekstpodstawowyzwciciem2Znak"/>
    <w:uiPriority w:val="99"/>
    <w:unhideWhenUsed/>
    <w:rsid w:val="00435B0E"/>
    <w:pPr>
      <w:widowControl/>
      <w:suppressAutoHyphens w:val="0"/>
      <w:spacing w:after="120"/>
      <w:ind w:left="283" w:firstLine="210"/>
      <w:jc w:val="left"/>
    </w:pPr>
    <w:rPr>
      <w:rFonts w:eastAsia="Times New Roman"/>
      <w:i w:val="0"/>
      <w:iCs w:val="0"/>
      <w:color w:val="auto"/>
      <w:kern w:val="0"/>
    </w:rPr>
  </w:style>
  <w:style w:type="character" w:customStyle="1" w:styleId="Tekstpodstawowyzwciciem2Znak">
    <w:name w:val="Tekst podstawowy z wcięciem 2 Znak"/>
    <w:basedOn w:val="TekstpodstawowywcityZnak"/>
    <w:link w:val="Tekstpodstawowyzwciciem2"/>
    <w:uiPriority w:val="99"/>
    <w:rsid w:val="00435B0E"/>
    <w:rPr>
      <w:rFonts w:ascii="Times New Roman" w:eastAsia="Times New Roman" w:hAnsi="Times New Roman" w:cs="Times New Roman"/>
      <w:i w:val="0"/>
      <w:iCs w:val="0"/>
      <w:color w:val="000000"/>
      <w:kern w:val="1"/>
      <w:sz w:val="24"/>
      <w:szCs w:val="24"/>
      <w:lang w:eastAsia="pl-PL"/>
    </w:rPr>
  </w:style>
  <w:style w:type="paragraph" w:customStyle="1" w:styleId="Tekstpodstawowyprogram3">
    <w:name w:val="Tekst podstawowy.program3"/>
    <w:rsid w:val="00435B0E"/>
    <w:pPr>
      <w:widowControl w:val="0"/>
      <w:suppressAutoHyphens/>
      <w:spacing w:after="0" w:line="240" w:lineRule="auto"/>
      <w:jc w:val="both"/>
    </w:pPr>
    <w:rPr>
      <w:rFonts w:ascii="Times New Roman" w:eastAsia="Times New Roman" w:hAnsi="Times New Roman" w:cs="Times New Roman"/>
      <w:sz w:val="28"/>
      <w:szCs w:val="20"/>
      <w:lang w:eastAsia="pl-PL"/>
    </w:rPr>
  </w:style>
  <w:style w:type="paragraph" w:customStyle="1" w:styleId="BodyText21">
    <w:name w:val="Body Text 21"/>
    <w:basedOn w:val="Normalny"/>
    <w:rsid w:val="00435B0E"/>
    <w:pPr>
      <w:widowControl w:val="0"/>
      <w:spacing w:after="0" w:line="480" w:lineRule="auto"/>
      <w:ind w:firstLine="709"/>
      <w:jc w:val="both"/>
    </w:pPr>
    <w:rPr>
      <w:rFonts w:ascii="Times New Roman" w:eastAsia="Times New Roman" w:hAnsi="Times New Roman" w:cs="Times New Roman"/>
      <w:snapToGrid w:val="0"/>
      <w:sz w:val="24"/>
      <w:szCs w:val="20"/>
      <w:lang w:eastAsia="pl-PL"/>
    </w:rPr>
  </w:style>
  <w:style w:type="paragraph" w:styleId="Lista4">
    <w:name w:val="List 4"/>
    <w:basedOn w:val="Normalny"/>
    <w:rsid w:val="00435B0E"/>
    <w:pPr>
      <w:spacing w:after="0" w:line="240" w:lineRule="auto"/>
      <w:ind w:left="1132" w:hanging="283"/>
    </w:pPr>
    <w:rPr>
      <w:rFonts w:ascii="Times New Roman" w:eastAsia="Times New Roman" w:hAnsi="Times New Roman" w:cs="Times New Roman"/>
      <w:sz w:val="20"/>
      <w:szCs w:val="20"/>
      <w:lang w:eastAsia="pl-PL"/>
    </w:rPr>
  </w:style>
  <w:style w:type="paragraph" w:styleId="Lista5">
    <w:name w:val="List 5"/>
    <w:basedOn w:val="Normalny"/>
    <w:rsid w:val="00435B0E"/>
    <w:pPr>
      <w:spacing w:after="0" w:line="240" w:lineRule="auto"/>
      <w:ind w:left="1415" w:hanging="283"/>
    </w:pPr>
    <w:rPr>
      <w:rFonts w:ascii="Times New Roman" w:eastAsia="Times New Roman" w:hAnsi="Times New Roman" w:cs="Times New Roman"/>
      <w:sz w:val="20"/>
      <w:szCs w:val="20"/>
      <w:lang w:eastAsia="pl-PL"/>
    </w:rPr>
  </w:style>
  <w:style w:type="paragraph" w:styleId="Lista-kontynuacja3">
    <w:name w:val="List Continue 3"/>
    <w:basedOn w:val="Normalny"/>
    <w:semiHidden/>
    <w:rsid w:val="00435B0E"/>
    <w:pPr>
      <w:spacing w:after="120" w:line="240" w:lineRule="auto"/>
      <w:ind w:left="849"/>
    </w:pPr>
    <w:rPr>
      <w:rFonts w:ascii="Times New Roman" w:eastAsia="Times New Roman" w:hAnsi="Times New Roman" w:cs="Times New Roman"/>
      <w:sz w:val="20"/>
      <w:szCs w:val="20"/>
      <w:lang w:eastAsia="pl-PL"/>
    </w:rPr>
  </w:style>
  <w:style w:type="paragraph" w:styleId="Lista-kontynuacja4">
    <w:name w:val="List Continue 4"/>
    <w:basedOn w:val="Normalny"/>
    <w:semiHidden/>
    <w:rsid w:val="00435B0E"/>
    <w:pPr>
      <w:spacing w:after="120" w:line="240" w:lineRule="auto"/>
      <w:ind w:left="1132"/>
    </w:pPr>
    <w:rPr>
      <w:rFonts w:ascii="Times New Roman" w:eastAsia="Times New Roman" w:hAnsi="Times New Roman" w:cs="Times New Roman"/>
      <w:sz w:val="20"/>
      <w:szCs w:val="20"/>
      <w:lang w:eastAsia="pl-PL"/>
    </w:rPr>
  </w:style>
  <w:style w:type="paragraph" w:styleId="Listapunktowana5">
    <w:name w:val="List Bullet 5"/>
    <w:basedOn w:val="Normalny"/>
    <w:autoRedefine/>
    <w:semiHidden/>
    <w:rsid w:val="00435B0E"/>
    <w:pPr>
      <w:numPr>
        <w:numId w:val="67"/>
      </w:numPr>
      <w:spacing w:after="0" w:line="240" w:lineRule="auto"/>
      <w:ind w:left="1050" w:hanging="525"/>
    </w:pPr>
    <w:rPr>
      <w:rFonts w:ascii="Times New Roman" w:eastAsia="Times New Roman" w:hAnsi="Times New Roman" w:cs="Times New Roman"/>
      <w:sz w:val="24"/>
      <w:szCs w:val="20"/>
      <w:lang w:eastAsia="pl-PL"/>
    </w:rPr>
  </w:style>
  <w:style w:type="paragraph" w:customStyle="1" w:styleId="n">
    <w:name w:val="n"/>
    <w:basedOn w:val="Normalny"/>
    <w:rsid w:val="00435B0E"/>
    <w:pPr>
      <w:spacing w:before="180" w:after="0" w:line="312" w:lineRule="auto"/>
      <w:ind w:firstLine="567"/>
      <w:jc w:val="both"/>
    </w:pPr>
    <w:rPr>
      <w:rFonts w:ascii="Times New Roman" w:eastAsia="Times New Roman" w:hAnsi="Times New Roman" w:cs="Times New Roman"/>
      <w:sz w:val="28"/>
      <w:szCs w:val="24"/>
      <w:lang w:eastAsia="pl-PL"/>
    </w:rPr>
  </w:style>
  <w:style w:type="paragraph" w:customStyle="1" w:styleId="b">
    <w:name w:val="b"/>
    <w:basedOn w:val="Normalny"/>
    <w:rsid w:val="00435B0E"/>
    <w:pPr>
      <w:tabs>
        <w:tab w:val="num" w:pos="360"/>
        <w:tab w:val="num" w:pos="643"/>
        <w:tab w:val="num" w:pos="1134"/>
        <w:tab w:val="num" w:pos="1440"/>
      </w:tabs>
      <w:spacing w:before="480" w:after="120" w:line="312" w:lineRule="auto"/>
      <w:ind w:left="1134" w:hanging="777"/>
      <w:jc w:val="both"/>
    </w:pPr>
    <w:rPr>
      <w:rFonts w:ascii="Arial" w:eastAsia="Times New Roman" w:hAnsi="Arial" w:cs="Times New Roman"/>
      <w:b/>
      <w:sz w:val="32"/>
      <w:szCs w:val="20"/>
      <w:lang w:eastAsia="pl-PL"/>
    </w:rPr>
  </w:style>
  <w:style w:type="paragraph" w:customStyle="1" w:styleId="kr">
    <w:name w:val="kr"/>
    <w:basedOn w:val="n"/>
    <w:rsid w:val="00435B0E"/>
    <w:pPr>
      <w:spacing w:line="288" w:lineRule="auto"/>
      <w:ind w:firstLine="0"/>
    </w:pPr>
    <w:rPr>
      <w:szCs w:val="28"/>
      <w:u w:val="single"/>
    </w:rPr>
  </w:style>
  <w:style w:type="paragraph" w:customStyle="1" w:styleId="m">
    <w:name w:val="m"/>
    <w:basedOn w:val="Normalny"/>
    <w:rsid w:val="00435B0E"/>
    <w:pPr>
      <w:spacing w:after="0" w:line="240" w:lineRule="auto"/>
      <w:jc w:val="center"/>
    </w:pPr>
    <w:rPr>
      <w:rFonts w:ascii="Times New Roman" w:eastAsia="Times New Roman" w:hAnsi="Times New Roman" w:cs="Times New Roman"/>
      <w:sz w:val="20"/>
      <w:szCs w:val="20"/>
      <w:lang w:eastAsia="pl-PL"/>
    </w:rPr>
  </w:style>
  <w:style w:type="character" w:customStyle="1" w:styleId="mZnak">
    <w:name w:val="m Znak"/>
    <w:basedOn w:val="Domylnaczcionkaakapitu"/>
    <w:rsid w:val="00435B0E"/>
    <w:rPr>
      <w:noProof w:val="0"/>
      <w:lang w:val="pl-PL" w:eastAsia="pl-PL" w:bidi="ar-SA"/>
    </w:rPr>
  </w:style>
  <w:style w:type="paragraph" w:customStyle="1" w:styleId="Kk">
    <w:name w:val="Kk"/>
    <w:basedOn w:val="-"/>
    <w:rsid w:val="00435B0E"/>
    <w:pPr>
      <w:numPr>
        <w:ilvl w:val="0"/>
        <w:numId w:val="0"/>
      </w:numPr>
      <w:tabs>
        <w:tab w:val="clear" w:pos="357"/>
        <w:tab w:val="num" w:pos="360"/>
      </w:tabs>
      <w:spacing w:before="0" w:line="240" w:lineRule="auto"/>
      <w:ind w:left="360" w:hanging="360"/>
    </w:pPr>
  </w:style>
  <w:style w:type="character" w:customStyle="1" w:styleId="GwnytekstZnak">
    <w:name w:val="Główny tekst Znak"/>
    <w:basedOn w:val="Domylnaczcionkaakapitu"/>
    <w:rsid w:val="00435B0E"/>
    <w:rPr>
      <w:snapToGrid w:val="0"/>
      <w:sz w:val="28"/>
      <w:lang w:val="pl-PL" w:eastAsia="pl-PL" w:bidi="ar-SA"/>
    </w:rPr>
  </w:style>
  <w:style w:type="paragraph" w:customStyle="1" w:styleId="Style-Auto">
    <w:name w:val="Style - + Auto"/>
    <w:basedOn w:val="-"/>
    <w:link w:val="Style-AutoChar"/>
    <w:rsid w:val="00435B0E"/>
    <w:rPr>
      <w:sz w:val="28"/>
      <w:szCs w:val="28"/>
    </w:rPr>
  </w:style>
  <w:style w:type="character" w:customStyle="1" w:styleId="Style-AutoChar">
    <w:name w:val="Style - + Auto Char"/>
    <w:basedOn w:val="-Char"/>
    <w:link w:val="Style-Auto"/>
    <w:rsid w:val="00435B0E"/>
    <w:rPr>
      <w:rFonts w:ascii="Times New Roman" w:eastAsia="Times New Roman" w:hAnsi="Times New Roman" w:cs="Times New Roman"/>
      <w:sz w:val="28"/>
      <w:szCs w:val="28"/>
    </w:rPr>
  </w:style>
  <w:style w:type="paragraph" w:customStyle="1" w:styleId="kChar">
    <w:name w:val="k Char"/>
    <w:basedOn w:val="Normalny"/>
    <w:rsid w:val="00435B0E"/>
    <w:pPr>
      <w:spacing w:after="0" w:line="288" w:lineRule="auto"/>
      <w:jc w:val="both"/>
    </w:pPr>
    <w:rPr>
      <w:rFonts w:ascii="Times New Roman" w:eastAsia="Times New Roman" w:hAnsi="Times New Roman" w:cs="Times New Roman"/>
      <w:sz w:val="24"/>
      <w:szCs w:val="24"/>
      <w:lang w:eastAsia="pl-PL"/>
    </w:rPr>
  </w:style>
  <w:style w:type="paragraph" w:customStyle="1" w:styleId="x">
    <w:name w:val="x"/>
    <w:basedOn w:val="Normalny"/>
    <w:rsid w:val="00435B0E"/>
    <w:pPr>
      <w:tabs>
        <w:tab w:val="left" w:pos="1134"/>
      </w:tabs>
      <w:spacing w:before="180" w:after="0" w:line="307" w:lineRule="auto"/>
      <w:ind w:left="1134" w:hanging="1134"/>
      <w:jc w:val="both"/>
    </w:pPr>
    <w:rPr>
      <w:rFonts w:ascii="Times New Roman" w:eastAsia="Times New Roman" w:hAnsi="Times New Roman" w:cs="Times New Roman"/>
      <w:b/>
      <w:sz w:val="28"/>
      <w:szCs w:val="20"/>
      <w:lang w:eastAsia="pl-PL"/>
    </w:rPr>
  </w:style>
  <w:style w:type="paragraph" w:customStyle="1" w:styleId="Nagwek11">
    <w:name w:val="Nag³ówek 1"/>
    <w:basedOn w:val="Normalny"/>
    <w:next w:val="Normalny"/>
    <w:rsid w:val="00435B0E"/>
    <w:pPr>
      <w:keepNext/>
      <w:widowControl w:val="0"/>
      <w:spacing w:after="0" w:line="240" w:lineRule="auto"/>
      <w:jc w:val="both"/>
    </w:pPr>
    <w:rPr>
      <w:rFonts w:ascii="Times New Roman" w:eastAsia="Times New Roman" w:hAnsi="Times New Roman" w:cs="Times New Roman"/>
      <w:b/>
      <w:sz w:val="24"/>
      <w:szCs w:val="20"/>
      <w:lang w:eastAsia="pl-PL"/>
    </w:rPr>
  </w:style>
  <w:style w:type="character" w:customStyle="1" w:styleId="StandardowyZnak">
    <w:name w:val="Standardowy_ Znak"/>
    <w:basedOn w:val="Domylnaczcionkaakapitu"/>
    <w:rsid w:val="00435B0E"/>
    <w:rPr>
      <w:noProof w:val="0"/>
      <w:spacing w:val="-3"/>
      <w:sz w:val="24"/>
      <w:lang w:val="en-US" w:eastAsia="pl-PL" w:bidi="ar-SA"/>
    </w:rPr>
  </w:style>
  <w:style w:type="paragraph" w:customStyle="1" w:styleId="Benia2">
    <w:name w:val="Benia 2"/>
    <w:basedOn w:val="Normalny"/>
    <w:rsid w:val="00435B0E"/>
    <w:pPr>
      <w:tabs>
        <w:tab w:val="num" w:pos="926"/>
      </w:tabs>
      <w:spacing w:after="0" w:line="240" w:lineRule="auto"/>
      <w:ind w:left="926" w:hanging="360"/>
    </w:pPr>
    <w:rPr>
      <w:rFonts w:ascii="Times New Roman" w:eastAsia="Times New Roman" w:hAnsi="Times New Roman" w:cs="Times New Roman"/>
      <w:sz w:val="24"/>
      <w:szCs w:val="20"/>
      <w:lang w:eastAsia="pl-PL"/>
    </w:rPr>
  </w:style>
  <w:style w:type="paragraph" w:customStyle="1" w:styleId="Counter">
    <w:name w:val="Counter"/>
    <w:basedOn w:val="Normalny"/>
    <w:next w:val="Normalny"/>
    <w:rsid w:val="00435B0E"/>
    <w:pPr>
      <w:tabs>
        <w:tab w:val="right" w:leader="dot" w:pos="8789"/>
      </w:tabs>
      <w:spacing w:after="120" w:line="360" w:lineRule="auto"/>
      <w:jc w:val="both"/>
    </w:pPr>
    <w:rPr>
      <w:rFonts w:ascii="Toronto" w:eastAsia="Times New Roman" w:hAnsi="Toronto" w:cs="Times New Roman"/>
      <w:color w:val="000000"/>
      <w:sz w:val="24"/>
      <w:szCs w:val="20"/>
      <w:lang w:eastAsia="pl-PL"/>
    </w:rPr>
  </w:style>
  <w:style w:type="paragraph" w:customStyle="1" w:styleId="atekst">
    <w:name w:val="a_tekst"/>
    <w:basedOn w:val="Normalny"/>
    <w:uiPriority w:val="99"/>
    <w:rsid w:val="00435B0E"/>
    <w:pPr>
      <w:spacing w:before="120" w:after="0" w:line="264" w:lineRule="auto"/>
      <w:jc w:val="both"/>
    </w:pPr>
    <w:rPr>
      <w:rFonts w:ascii="Times New Roman" w:eastAsia="Times New Roman" w:hAnsi="Times New Roman" w:cs="Times New Roman"/>
      <w:sz w:val="24"/>
      <w:szCs w:val="20"/>
      <w:lang w:eastAsia="pl-PL"/>
    </w:rPr>
  </w:style>
  <w:style w:type="paragraph" w:customStyle="1" w:styleId="Opistabelwykreswrysunkw">
    <w:name w:val="Opis tabel wykresów rysunków"/>
    <w:basedOn w:val="Normalny"/>
    <w:next w:val="Normalny"/>
    <w:uiPriority w:val="99"/>
    <w:rsid w:val="00435B0E"/>
    <w:pPr>
      <w:numPr>
        <w:numId w:val="73"/>
      </w:numPr>
      <w:tabs>
        <w:tab w:val="clear" w:pos="720"/>
      </w:tabs>
      <w:spacing w:before="120" w:after="0" w:line="240" w:lineRule="auto"/>
      <w:ind w:left="0" w:firstLine="0"/>
      <w:jc w:val="both"/>
    </w:pPr>
    <w:rPr>
      <w:rFonts w:ascii="Times New Roman" w:eastAsia="Times New Roman" w:hAnsi="Times New Roman" w:cs="Times New Roman"/>
      <w:b/>
      <w:sz w:val="24"/>
      <w:szCs w:val="20"/>
      <w:lang w:eastAsia="pl-PL"/>
    </w:rPr>
  </w:style>
  <w:style w:type="paragraph" w:customStyle="1" w:styleId="Naglwek9">
    <w:name w:val="Naglówek 9"/>
    <w:basedOn w:val="Normalny"/>
    <w:next w:val="Normalny"/>
    <w:rsid w:val="00435B0E"/>
    <w:pPr>
      <w:numPr>
        <w:numId w:val="74"/>
      </w:numPr>
      <w:tabs>
        <w:tab w:val="clear" w:pos="900"/>
      </w:tabs>
      <w:spacing w:before="240" w:after="60" w:line="240" w:lineRule="auto"/>
      <w:ind w:left="0" w:firstLine="0"/>
      <w:jc w:val="both"/>
      <w:outlineLvl w:val="8"/>
    </w:pPr>
    <w:rPr>
      <w:rFonts w:ascii="Arial" w:eastAsia="Times New Roman" w:hAnsi="Arial" w:cs="Times New Roman"/>
      <w:szCs w:val="20"/>
      <w:lang w:eastAsia="pl-PL"/>
    </w:rPr>
  </w:style>
  <w:style w:type="paragraph" w:customStyle="1" w:styleId="Nagek4">
    <w:name w:val="Nagłóek 4"/>
    <w:basedOn w:val="Normalny"/>
    <w:autoRedefine/>
    <w:rsid w:val="00435B0E"/>
    <w:pPr>
      <w:widowControl w:val="0"/>
      <w:autoSpaceDE w:val="0"/>
      <w:autoSpaceDN w:val="0"/>
      <w:spacing w:before="120" w:after="120" w:line="360" w:lineRule="auto"/>
      <w:jc w:val="both"/>
    </w:pPr>
    <w:rPr>
      <w:rFonts w:ascii="Times New Roman" w:eastAsia="Times New Roman" w:hAnsi="Times New Roman" w:cs="Arial"/>
      <w:b/>
      <w:lang w:eastAsia="pl-PL"/>
    </w:rPr>
  </w:style>
  <w:style w:type="paragraph" w:customStyle="1" w:styleId="redniawarto">
    <w:name w:val="rednia wartość"/>
    <w:basedOn w:val="Normalny"/>
    <w:uiPriority w:val="99"/>
    <w:rsid w:val="00435B0E"/>
    <w:pPr>
      <w:tabs>
        <w:tab w:val="left" w:pos="567"/>
      </w:tabs>
      <w:spacing w:before="120" w:after="0" w:line="360" w:lineRule="auto"/>
      <w:jc w:val="both"/>
    </w:pPr>
    <w:rPr>
      <w:rFonts w:ascii="Arial" w:eastAsia="Times New Roman" w:hAnsi="Arial" w:cs="Times New Roman"/>
      <w:sz w:val="24"/>
      <w:szCs w:val="20"/>
      <w:lang w:eastAsia="pl-PL"/>
    </w:rPr>
  </w:style>
  <w:style w:type="paragraph" w:customStyle="1" w:styleId="StylNaglwek4ArialNieKursywaZlewej0cmWysunicie1">
    <w:name w:val="Styl Naglówek 4 + Arial Nie Kursywa Z lewej:  0 cm Wysunięcie: ...1"/>
    <w:basedOn w:val="Normalny"/>
    <w:autoRedefine/>
    <w:rsid w:val="00435B0E"/>
    <w:pPr>
      <w:keepNext/>
      <w:numPr>
        <w:numId w:val="68"/>
      </w:numPr>
      <w:spacing w:before="240" w:after="240" w:line="240" w:lineRule="auto"/>
      <w:ind w:left="0" w:firstLine="0"/>
      <w:outlineLvl w:val="3"/>
    </w:pPr>
    <w:rPr>
      <w:rFonts w:ascii="Arial" w:eastAsia="Times New Roman" w:hAnsi="Arial" w:cs="Times New Roman"/>
      <w:b/>
      <w:szCs w:val="24"/>
      <w:lang w:eastAsia="pl-PL"/>
    </w:rPr>
  </w:style>
  <w:style w:type="paragraph" w:styleId="Tekstblokowy">
    <w:name w:val="Block Text"/>
    <w:basedOn w:val="Normalny"/>
    <w:rsid w:val="00435B0E"/>
    <w:pPr>
      <w:widowControl w:val="0"/>
      <w:autoSpaceDE w:val="0"/>
      <w:autoSpaceDN w:val="0"/>
      <w:spacing w:after="0" w:line="422" w:lineRule="exact"/>
      <w:ind w:left="426" w:right="220"/>
      <w:jc w:val="both"/>
    </w:pPr>
    <w:rPr>
      <w:rFonts w:ascii="Times New Roman" w:eastAsia="Times New Roman" w:hAnsi="Times New Roman" w:cs="Times New Roman"/>
      <w:sz w:val="24"/>
      <w:szCs w:val="24"/>
      <w:lang w:eastAsia="pl-PL"/>
    </w:rPr>
  </w:style>
  <w:style w:type="character" w:customStyle="1" w:styleId="WW-WW8Num2z0">
    <w:name w:val="WW-WW8Num2z0"/>
    <w:rsid w:val="00435B0E"/>
    <w:rPr>
      <w:rFonts w:ascii="Symbol" w:hAnsi="Symbol"/>
    </w:rPr>
  </w:style>
  <w:style w:type="character" w:customStyle="1" w:styleId="FontStyle35">
    <w:name w:val="Font Style35"/>
    <w:uiPriority w:val="99"/>
    <w:rsid w:val="00435B0E"/>
    <w:rPr>
      <w:rFonts w:ascii="Times New Roman" w:hAnsi="Times New Roman"/>
      <w:sz w:val="22"/>
    </w:rPr>
  </w:style>
  <w:style w:type="character" w:customStyle="1" w:styleId="FontStyle50">
    <w:name w:val="Font Style50"/>
    <w:uiPriority w:val="99"/>
    <w:rsid w:val="00435B0E"/>
    <w:rPr>
      <w:rFonts w:ascii="Times New Roman" w:hAnsi="Times New Roman"/>
      <w:b/>
      <w:i/>
      <w:sz w:val="20"/>
    </w:rPr>
  </w:style>
  <w:style w:type="paragraph" w:customStyle="1" w:styleId="Style8">
    <w:name w:val="Style8"/>
    <w:basedOn w:val="Normalny"/>
    <w:uiPriority w:val="99"/>
    <w:rsid w:val="00435B0E"/>
    <w:pPr>
      <w:widowControl w:val="0"/>
      <w:suppressAutoHyphens/>
      <w:autoSpaceDE w:val="0"/>
      <w:spacing w:after="0" w:line="240" w:lineRule="auto"/>
    </w:pPr>
    <w:rPr>
      <w:rFonts w:ascii="Times New Roman" w:eastAsia="Calibri" w:hAnsi="Times New Roman" w:cs="Times New Roman"/>
      <w:sz w:val="24"/>
      <w:szCs w:val="24"/>
      <w:lang w:eastAsia="zh-CN"/>
    </w:rPr>
  </w:style>
  <w:style w:type="paragraph" w:customStyle="1" w:styleId="Zwykytekst2">
    <w:name w:val="Zwykły tekst2"/>
    <w:basedOn w:val="Normalny"/>
    <w:rsid w:val="00435B0E"/>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character" w:customStyle="1" w:styleId="tabulatory">
    <w:name w:val="tabulatory"/>
    <w:basedOn w:val="Domylnaczcionkaakapitu"/>
    <w:rsid w:val="00435B0E"/>
  </w:style>
  <w:style w:type="character" w:customStyle="1" w:styleId="txt-new">
    <w:name w:val="txt-new"/>
    <w:basedOn w:val="Domylnaczcionkaakapitu"/>
    <w:rsid w:val="00435B0E"/>
  </w:style>
  <w:style w:type="paragraph" w:customStyle="1" w:styleId="Naglowek2">
    <w:name w:val="Naglowek2"/>
    <w:basedOn w:val="Normalny"/>
    <w:uiPriority w:val="99"/>
    <w:rsid w:val="00435B0E"/>
    <w:pPr>
      <w:numPr>
        <w:ilvl w:val="1"/>
        <w:numId w:val="69"/>
      </w:numPr>
      <w:spacing w:after="0" w:line="240" w:lineRule="auto"/>
    </w:pPr>
    <w:rPr>
      <w:rFonts w:ascii="Times New Roman" w:eastAsia="Times New Roman" w:hAnsi="Times New Roman" w:cs="Times New Roman"/>
      <w:sz w:val="24"/>
      <w:szCs w:val="24"/>
      <w:lang w:eastAsia="pl-PL"/>
    </w:rPr>
  </w:style>
  <w:style w:type="paragraph" w:customStyle="1" w:styleId="Tesktwyrniony">
    <w:name w:val="Teskt wyróżniony"/>
    <w:uiPriority w:val="99"/>
    <w:rsid w:val="00435B0E"/>
    <w:pPr>
      <w:keepNext/>
      <w:keepLines/>
      <w:widowControl w:val="0"/>
      <w:suppressAutoHyphens/>
      <w:autoSpaceDE w:val="0"/>
      <w:autoSpaceDN w:val="0"/>
      <w:adjustRightInd w:val="0"/>
      <w:spacing w:before="120" w:after="120" w:line="240" w:lineRule="auto"/>
    </w:pPr>
    <w:rPr>
      <w:rFonts w:ascii="Switzerland" w:eastAsia="Times New Roman" w:hAnsi="Switzerland" w:cs="Switzerland"/>
      <w:b/>
      <w:bCs/>
      <w:sz w:val="24"/>
      <w:szCs w:val="24"/>
      <w:lang w:eastAsia="pl-PL"/>
    </w:rPr>
  </w:style>
  <w:style w:type="paragraph" w:customStyle="1" w:styleId="8">
    <w:name w:val="8"/>
    <w:basedOn w:val="Normalny"/>
    <w:uiPriority w:val="99"/>
    <w:rsid w:val="00435B0E"/>
    <w:pPr>
      <w:spacing w:after="0" w:line="240" w:lineRule="auto"/>
    </w:pPr>
    <w:rPr>
      <w:rFonts w:ascii="Times New Roman" w:eastAsia="Times New Roman" w:hAnsi="Times New Roman" w:cs="Times New Roman"/>
      <w:sz w:val="24"/>
      <w:szCs w:val="24"/>
      <w:lang w:eastAsia="pl-PL"/>
    </w:rPr>
  </w:style>
  <w:style w:type="paragraph" w:customStyle="1" w:styleId="Mapadokumentu1">
    <w:name w:val="Mapa dokumentu1"/>
    <w:basedOn w:val="Normalny"/>
    <w:link w:val="Mapadokumentu1Znak"/>
    <w:uiPriority w:val="99"/>
    <w:semiHidden/>
    <w:rsid w:val="00435B0E"/>
    <w:pPr>
      <w:shd w:val="clear" w:color="auto" w:fill="000080"/>
      <w:spacing w:after="0" w:line="240" w:lineRule="auto"/>
    </w:pPr>
    <w:rPr>
      <w:rFonts w:ascii="Tahoma" w:eastAsia="Times New Roman" w:hAnsi="Tahoma" w:cs="Times New Roman"/>
      <w:sz w:val="24"/>
      <w:szCs w:val="24"/>
    </w:rPr>
  </w:style>
  <w:style w:type="character" w:customStyle="1" w:styleId="Mapadokumentu1Znak">
    <w:name w:val="Mapa dokumentu1 Znak"/>
    <w:link w:val="Mapadokumentu1"/>
    <w:uiPriority w:val="99"/>
    <w:semiHidden/>
    <w:locked/>
    <w:rsid w:val="00435B0E"/>
    <w:rPr>
      <w:rFonts w:ascii="Tahoma" w:eastAsia="Times New Roman" w:hAnsi="Tahoma" w:cs="Times New Roman"/>
      <w:sz w:val="24"/>
      <w:szCs w:val="24"/>
      <w:shd w:val="clear" w:color="auto" w:fill="000080"/>
    </w:rPr>
  </w:style>
  <w:style w:type="paragraph" w:customStyle="1" w:styleId="Aga1">
    <w:name w:val="Aga1"/>
    <w:basedOn w:val="Normalny"/>
    <w:uiPriority w:val="99"/>
    <w:rsid w:val="00435B0E"/>
    <w:pPr>
      <w:spacing w:after="0" w:line="360" w:lineRule="auto"/>
      <w:jc w:val="both"/>
    </w:pPr>
    <w:rPr>
      <w:rFonts w:ascii="Tahoma" w:eastAsia="Times New Roman" w:hAnsi="Tahoma" w:cs="Tahoma"/>
      <w:color w:val="000000"/>
      <w:sz w:val="20"/>
      <w:szCs w:val="20"/>
      <w:lang w:eastAsia="pl-PL"/>
    </w:rPr>
  </w:style>
  <w:style w:type="paragraph" w:customStyle="1" w:styleId="Piotr-01">
    <w:name w:val="Piotr-01"/>
    <w:uiPriority w:val="99"/>
    <w:rsid w:val="00435B0E"/>
    <w:pPr>
      <w:spacing w:after="0" w:line="360" w:lineRule="auto"/>
      <w:jc w:val="both"/>
    </w:pPr>
    <w:rPr>
      <w:rFonts w:ascii="Times New Roman" w:eastAsia="Times New Roman" w:hAnsi="Times New Roman" w:cs="Times New Roman"/>
      <w:noProof/>
      <w:sz w:val="24"/>
      <w:szCs w:val="24"/>
      <w:lang w:eastAsia="pl-PL"/>
    </w:rPr>
  </w:style>
  <w:style w:type="paragraph" w:customStyle="1" w:styleId="Kasinka">
    <w:name w:val="Kasinka"/>
    <w:basedOn w:val="Normalny"/>
    <w:uiPriority w:val="99"/>
    <w:rsid w:val="00435B0E"/>
    <w:pPr>
      <w:spacing w:after="0" w:line="240" w:lineRule="auto"/>
      <w:jc w:val="both"/>
    </w:pPr>
    <w:rPr>
      <w:rFonts w:ascii="Times New Roman" w:eastAsia="Times New Roman" w:hAnsi="Times New Roman" w:cs="Times New Roman"/>
      <w:sz w:val="24"/>
      <w:szCs w:val="24"/>
      <w:lang w:eastAsia="pl-PL"/>
    </w:rPr>
  </w:style>
  <w:style w:type="character" w:customStyle="1" w:styleId="new1">
    <w:name w:val="new1"/>
    <w:uiPriority w:val="99"/>
    <w:rsid w:val="00435B0E"/>
    <w:rPr>
      <w:color w:val="008000"/>
    </w:rPr>
  </w:style>
  <w:style w:type="paragraph" w:customStyle="1" w:styleId="StandardowyStandardowy2">
    <w:name w:val="Standardowy.Standardowy2"/>
    <w:uiPriority w:val="99"/>
    <w:rsid w:val="00435B0E"/>
    <w:pPr>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eltit1">
    <w:name w:val="eltit1"/>
    <w:uiPriority w:val="99"/>
    <w:rsid w:val="00435B0E"/>
    <w:rPr>
      <w:rFonts w:ascii="Verdana" w:hAnsi="Verdana" w:cs="Verdana"/>
      <w:color w:val="auto"/>
      <w:sz w:val="20"/>
      <w:szCs w:val="20"/>
    </w:rPr>
  </w:style>
  <w:style w:type="paragraph" w:customStyle="1" w:styleId="FrontPage3">
    <w:name w:val="FrontPage3"/>
    <w:basedOn w:val="Normalny"/>
    <w:next w:val="Tekstblokowy"/>
    <w:uiPriority w:val="99"/>
    <w:rsid w:val="00435B0E"/>
    <w:pPr>
      <w:suppressAutoHyphens/>
      <w:spacing w:before="160" w:after="0" w:line="320" w:lineRule="exact"/>
      <w:jc w:val="both"/>
    </w:pPr>
    <w:rPr>
      <w:rFonts w:ascii="TrueHelveticaLight" w:eastAsia="Times New Roman" w:hAnsi="TrueHelveticaLight" w:cs="TrueHelveticaLight"/>
      <w:sz w:val="20"/>
      <w:szCs w:val="20"/>
      <w:lang w:val="en-GB" w:eastAsia="pl-PL"/>
    </w:rPr>
  </w:style>
  <w:style w:type="paragraph" w:customStyle="1" w:styleId="7">
    <w:name w:val="7"/>
    <w:basedOn w:val="Normalny"/>
    <w:next w:val="Nagwek"/>
    <w:uiPriority w:val="99"/>
    <w:rsid w:val="00435B0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xl24">
    <w:name w:val="xl24"/>
    <w:basedOn w:val="Normalny"/>
    <w:uiPriority w:val="99"/>
    <w:rsid w:val="00435B0E"/>
    <w:pP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norm">
    <w:name w:val="norm"/>
    <w:basedOn w:val="Normalny"/>
    <w:uiPriority w:val="99"/>
    <w:rsid w:val="00435B0E"/>
    <w:pPr>
      <w:spacing w:before="100" w:beforeAutospacing="1" w:after="100" w:afterAutospacing="1" w:line="240" w:lineRule="auto"/>
      <w:ind w:firstLine="567"/>
      <w:jc w:val="both"/>
    </w:pPr>
    <w:rPr>
      <w:rFonts w:ascii="Times New Roman" w:eastAsia="Times New Roman" w:hAnsi="Times New Roman" w:cs="Times New Roman"/>
      <w:sz w:val="24"/>
      <w:szCs w:val="24"/>
      <w:lang w:eastAsia="pl-PL"/>
    </w:rPr>
  </w:style>
  <w:style w:type="paragraph" w:customStyle="1" w:styleId="Punkt0">
    <w:name w:val="Punkt"/>
    <w:basedOn w:val="Normalny"/>
    <w:rsid w:val="00435B0E"/>
    <w:pPr>
      <w:keepLines/>
      <w:tabs>
        <w:tab w:val="decimal" w:pos="2041"/>
        <w:tab w:val="left" w:pos="4111"/>
        <w:tab w:val="decimal" w:pos="5245"/>
      </w:tabs>
      <w:spacing w:before="120" w:after="0" w:line="360" w:lineRule="auto"/>
      <w:ind w:left="709" w:right="851" w:hanging="284"/>
      <w:jc w:val="both"/>
    </w:pPr>
    <w:rPr>
      <w:rFonts w:ascii="Times New Roman" w:eastAsia="Times New Roman" w:hAnsi="Times New Roman" w:cs="Times New Roman"/>
      <w:sz w:val="24"/>
      <w:szCs w:val="24"/>
      <w:lang w:eastAsia="pl-PL"/>
    </w:rPr>
  </w:style>
  <w:style w:type="paragraph" w:customStyle="1" w:styleId="lidka">
    <w:name w:val="lidka"/>
    <w:basedOn w:val="Normalny"/>
    <w:uiPriority w:val="99"/>
    <w:rsid w:val="00435B0E"/>
    <w:pPr>
      <w:overflowPunct w:val="0"/>
      <w:autoSpaceDE w:val="0"/>
      <w:autoSpaceDN w:val="0"/>
      <w:adjustRightInd w:val="0"/>
      <w:spacing w:after="0" w:line="240" w:lineRule="auto"/>
      <w:ind w:left="454"/>
      <w:jc w:val="both"/>
      <w:textAlignment w:val="baseline"/>
    </w:pPr>
    <w:rPr>
      <w:rFonts w:ascii="Times New Roman" w:eastAsia="Times New Roman" w:hAnsi="Times New Roman" w:cs="Times New Roman"/>
      <w:sz w:val="24"/>
      <w:szCs w:val="24"/>
      <w:lang w:eastAsia="pl-PL"/>
    </w:rPr>
  </w:style>
  <w:style w:type="paragraph" w:customStyle="1" w:styleId="4">
    <w:name w:val="4"/>
    <w:basedOn w:val="Normalny"/>
    <w:next w:val="Listapunktowana3"/>
    <w:autoRedefine/>
    <w:uiPriority w:val="99"/>
    <w:rsid w:val="00435B0E"/>
    <w:pPr>
      <w:tabs>
        <w:tab w:val="num" w:pos="720"/>
      </w:tabs>
      <w:spacing w:after="0" w:line="240" w:lineRule="auto"/>
      <w:ind w:left="2127" w:hanging="360"/>
      <w:jc w:val="both"/>
    </w:pPr>
    <w:rPr>
      <w:rFonts w:ascii="Times New Roman" w:eastAsia="Times New Roman" w:hAnsi="Times New Roman" w:cs="Times New Roman"/>
      <w:sz w:val="24"/>
      <w:szCs w:val="24"/>
      <w:lang w:eastAsia="pl-PL"/>
    </w:rPr>
  </w:style>
  <w:style w:type="paragraph" w:customStyle="1" w:styleId="xl33">
    <w:name w:val="xl33"/>
    <w:basedOn w:val="Normalny"/>
    <w:uiPriority w:val="99"/>
    <w:rsid w:val="00435B0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BodyText">
    <w:name w:val="-Body Text"/>
    <w:uiPriority w:val="99"/>
    <w:rsid w:val="00435B0E"/>
    <w:pPr>
      <w:overflowPunct w:val="0"/>
      <w:autoSpaceDE w:val="0"/>
      <w:autoSpaceDN w:val="0"/>
      <w:adjustRightInd w:val="0"/>
      <w:spacing w:after="0" w:line="240" w:lineRule="auto"/>
      <w:textAlignment w:val="baseline"/>
    </w:pPr>
    <w:rPr>
      <w:rFonts w:ascii="TimesEE" w:eastAsia="Times New Roman" w:hAnsi="TimesEE" w:cs="TimesEE"/>
      <w:color w:val="000000"/>
      <w:sz w:val="24"/>
      <w:szCs w:val="24"/>
      <w:lang w:val="cs-CZ" w:eastAsia="pl-PL"/>
    </w:rPr>
  </w:style>
  <w:style w:type="paragraph" w:customStyle="1" w:styleId="bulety">
    <w:name w:val="bulety"/>
    <w:basedOn w:val="Normalny"/>
    <w:uiPriority w:val="99"/>
    <w:rsid w:val="00435B0E"/>
    <w:pPr>
      <w:spacing w:before="60" w:after="60" w:line="360" w:lineRule="auto"/>
      <w:jc w:val="both"/>
    </w:pPr>
    <w:rPr>
      <w:rFonts w:ascii="Arial" w:eastAsia="Times New Roman" w:hAnsi="Arial" w:cs="Arial"/>
      <w:sz w:val="24"/>
      <w:szCs w:val="24"/>
      <w:lang w:eastAsia="pl-PL"/>
    </w:rPr>
  </w:style>
  <w:style w:type="paragraph" w:customStyle="1" w:styleId="Podpunkt">
    <w:name w:val="Podpunkt"/>
    <w:basedOn w:val="Normalny"/>
    <w:uiPriority w:val="99"/>
    <w:rsid w:val="00435B0E"/>
    <w:pPr>
      <w:widowControl w:val="0"/>
      <w:spacing w:after="120" w:line="240" w:lineRule="auto"/>
      <w:ind w:left="567" w:hanging="567"/>
    </w:pPr>
    <w:rPr>
      <w:rFonts w:ascii="Arial" w:eastAsia="Times New Roman" w:hAnsi="Arial" w:cs="Arial"/>
      <w:sz w:val="24"/>
      <w:szCs w:val="24"/>
      <w:lang w:eastAsia="pl-PL"/>
    </w:rPr>
  </w:style>
  <w:style w:type="paragraph" w:customStyle="1" w:styleId="tytul">
    <w:name w:val="tytul"/>
    <w:basedOn w:val="Normalny"/>
    <w:uiPriority w:val="99"/>
    <w:rsid w:val="00435B0E"/>
    <w:pPr>
      <w:shd w:val="clear" w:color="auto" w:fill="C2CFDF"/>
      <w:spacing w:after="240" w:line="240" w:lineRule="auto"/>
      <w:jc w:val="center"/>
    </w:pPr>
    <w:rPr>
      <w:rFonts w:ascii="Verdana" w:eastAsia="Times New Roman" w:hAnsi="Verdana" w:cs="Verdana"/>
      <w:b/>
      <w:bCs/>
      <w:color w:val="000000"/>
      <w:sz w:val="21"/>
      <w:szCs w:val="21"/>
      <w:lang w:eastAsia="pl-PL"/>
    </w:rPr>
  </w:style>
  <w:style w:type="paragraph" w:customStyle="1" w:styleId="OGGETTO">
    <w:name w:val="OGGETTO"/>
    <w:uiPriority w:val="99"/>
    <w:rsid w:val="00435B0E"/>
    <w:pPr>
      <w:tabs>
        <w:tab w:val="left" w:pos="1418"/>
      </w:tabs>
      <w:spacing w:after="0" w:line="360" w:lineRule="exact"/>
      <w:ind w:left="1418" w:right="851" w:hanging="1418"/>
      <w:jc w:val="both"/>
    </w:pPr>
    <w:rPr>
      <w:rFonts w:ascii="Helvetica" w:eastAsia="Times New Roman" w:hAnsi="Helvetica" w:cs="Helvetica"/>
      <w:sz w:val="24"/>
      <w:szCs w:val="24"/>
      <w:lang w:val="it-IT"/>
    </w:rPr>
  </w:style>
  <w:style w:type="paragraph" w:customStyle="1" w:styleId="Akapit0">
    <w:name w:val="Akapit"/>
    <w:basedOn w:val="Normalny"/>
    <w:uiPriority w:val="99"/>
    <w:rsid w:val="00435B0E"/>
    <w:pPr>
      <w:spacing w:after="0" w:line="360" w:lineRule="auto"/>
      <w:ind w:firstLine="709"/>
      <w:jc w:val="both"/>
    </w:pPr>
    <w:rPr>
      <w:rFonts w:ascii="Times New Roman" w:eastAsia="Times New Roman" w:hAnsi="Times New Roman" w:cs="Times New Roman"/>
      <w:sz w:val="24"/>
      <w:szCs w:val="24"/>
      <w:lang w:eastAsia="pl-PL"/>
    </w:rPr>
  </w:style>
  <w:style w:type="character" w:customStyle="1" w:styleId="program3ZnakZnakZnak1">
    <w:name w:val="program3 Znak Znak Znak1"/>
    <w:aliases w:val="program3 Znak Znak Znak Znak1,program3 Znak Znak2"/>
    <w:uiPriority w:val="99"/>
    <w:rsid w:val="00435B0E"/>
    <w:rPr>
      <w:rFonts w:ascii="Arial" w:hAnsi="Arial" w:cs="Arial"/>
      <w:sz w:val="28"/>
      <w:szCs w:val="28"/>
      <w:lang w:val="pl-PL" w:eastAsia="pl-PL"/>
    </w:rPr>
  </w:style>
  <w:style w:type="character" w:customStyle="1" w:styleId="ZnakZnak10">
    <w:name w:val="Znak Znak10"/>
    <w:uiPriority w:val="99"/>
    <w:rsid w:val="00435B0E"/>
    <w:rPr>
      <w:rFonts w:ascii="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
    <w:name w:val="Znak Znak Znak3 Znak Znak Znak Znak Znak Znak Znak Znak Znak Znak Znak Znak Znak Znak Znak Znak Znak Znak Znak Znak Znak Znak Znak Znak Znak Znak Znak Znak Znak Znak Znak 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
    <w:name w:val="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character" w:customStyle="1" w:styleId="FontStyle56">
    <w:name w:val="Font Style56"/>
    <w:rsid w:val="00435B0E"/>
    <w:rPr>
      <w:rFonts w:ascii="Times New Roman" w:hAnsi="Times New Roman" w:cs="Times New Roman"/>
      <w:sz w:val="24"/>
      <w:szCs w:val="24"/>
    </w:rPr>
  </w:style>
  <w:style w:type="paragraph" w:customStyle="1" w:styleId="ZnakZnakZnak3ZnakZnakZnakZnakZnakZnakZnakZnakZnakZnakZnakZnakZnak">
    <w:name w:val="Znak Znak Znak3 Znak Znak Znak Znak 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character" w:customStyle="1" w:styleId="Znak8Znak">
    <w:name w:val="Znak8 Znak"/>
    <w:locked/>
    <w:rsid w:val="00435B0E"/>
    <w:rPr>
      <w:sz w:val="24"/>
      <w:szCs w:val="24"/>
      <w:lang w:val="pl-PL" w:eastAsia="pl-PL"/>
    </w:rPr>
  </w:style>
  <w:style w:type="paragraph" w:customStyle="1" w:styleId="ZnakZnakZnakZnakZnakZnakZnakZnakZnak1">
    <w:name w:val="Znak Znak Znak Znak Znak Znak Znak Znak Znak1"/>
    <w:basedOn w:val="Normalny"/>
    <w:rsid w:val="00435B0E"/>
    <w:pPr>
      <w:spacing w:after="0" w:line="240" w:lineRule="auto"/>
    </w:pPr>
    <w:rPr>
      <w:rFonts w:ascii="Times New Roman" w:eastAsia="Times New Roman" w:hAnsi="Times New Roman" w:cs="Times New Roman"/>
      <w:sz w:val="24"/>
      <w:szCs w:val="24"/>
      <w:lang w:eastAsia="pl-PL"/>
    </w:rPr>
  </w:style>
  <w:style w:type="paragraph" w:customStyle="1" w:styleId="font5">
    <w:name w:val="font5"/>
    <w:basedOn w:val="Normalny"/>
    <w:rsid w:val="00435B0E"/>
    <w:pPr>
      <w:spacing w:before="100" w:beforeAutospacing="1" w:after="100" w:afterAutospacing="1" w:line="240" w:lineRule="auto"/>
    </w:pPr>
    <w:rPr>
      <w:rFonts w:ascii="Times New Roman" w:eastAsia="Times New Roman" w:hAnsi="Times New Roman" w:cs="Times New Roman"/>
      <w:b/>
      <w:bCs/>
      <w:color w:val="000000"/>
      <w:sz w:val="18"/>
      <w:szCs w:val="18"/>
      <w:lang w:eastAsia="pl-PL"/>
    </w:rPr>
  </w:style>
  <w:style w:type="paragraph" w:customStyle="1" w:styleId="xl63">
    <w:name w:val="xl63"/>
    <w:basedOn w:val="Normalny"/>
    <w:rsid w:val="00435B0E"/>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435B0E"/>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5">
    <w:name w:val="xl65"/>
    <w:basedOn w:val="Normalny"/>
    <w:rsid w:val="00435B0E"/>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7">
    <w:name w:val="xl67"/>
    <w:basedOn w:val="Normalny"/>
    <w:rsid w:val="00435B0E"/>
    <w:pPr>
      <w:pBdr>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435B0E"/>
    <w:pPr>
      <w:pBdr>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9">
    <w:name w:val="xl69"/>
    <w:basedOn w:val="Normalny"/>
    <w:rsid w:val="00435B0E"/>
    <w:pPr>
      <w:pBdr>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0">
    <w:name w:val="xl70"/>
    <w:basedOn w:val="Normalny"/>
    <w:rsid w:val="00435B0E"/>
    <w:pPr>
      <w:pBdr>
        <w:bottom w:val="double" w:sz="6" w:space="0" w:color="auto"/>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1">
    <w:name w:val="xl71"/>
    <w:basedOn w:val="Normalny"/>
    <w:rsid w:val="00435B0E"/>
    <w:pPr>
      <w:pBdr>
        <w:top w:val="double" w:sz="6" w:space="0" w:color="auto"/>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2">
    <w:name w:val="xl72"/>
    <w:basedOn w:val="Normalny"/>
    <w:rsid w:val="00435B0E"/>
    <w:pPr>
      <w:pBdr>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3">
    <w:name w:val="xl73"/>
    <w:basedOn w:val="Normalny"/>
    <w:rsid w:val="00435B0E"/>
    <w:pPr>
      <w:pBdr>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4">
    <w:name w:val="xl74"/>
    <w:basedOn w:val="Normalny"/>
    <w:rsid w:val="00435B0E"/>
    <w:pPr>
      <w:pBdr>
        <w:top w:val="single" w:sz="4"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5">
    <w:name w:val="xl75"/>
    <w:basedOn w:val="Normalny"/>
    <w:rsid w:val="00435B0E"/>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6">
    <w:name w:val="xl76"/>
    <w:basedOn w:val="Normalny"/>
    <w:rsid w:val="00435B0E"/>
    <w:pPr>
      <w:pBdr>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7">
    <w:name w:val="xl77"/>
    <w:basedOn w:val="Normalny"/>
    <w:rsid w:val="00435B0E"/>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8">
    <w:name w:val="xl78"/>
    <w:basedOn w:val="Normalny"/>
    <w:rsid w:val="00435B0E"/>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9">
    <w:name w:val="xl79"/>
    <w:basedOn w:val="Normalny"/>
    <w:rsid w:val="00435B0E"/>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0">
    <w:name w:val="xl80"/>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1">
    <w:name w:val="xl81"/>
    <w:basedOn w:val="Normalny"/>
    <w:rsid w:val="00435B0E"/>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2">
    <w:name w:val="xl82"/>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3">
    <w:name w:val="xl83"/>
    <w:basedOn w:val="Normalny"/>
    <w:rsid w:val="00435B0E"/>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4">
    <w:name w:val="xl84"/>
    <w:basedOn w:val="Normalny"/>
    <w:rsid w:val="00435B0E"/>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5">
    <w:name w:val="xl85"/>
    <w:basedOn w:val="Normalny"/>
    <w:rsid w:val="00435B0E"/>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character" w:customStyle="1" w:styleId="zwykyZnak2">
    <w:name w:val="zwykły Znak2"/>
    <w:link w:val="zwyky"/>
    <w:rsid w:val="00435B0E"/>
    <w:rPr>
      <w:rFonts w:ascii="Times New Roman" w:eastAsia="Lucida Sans Unicode" w:hAnsi="Times New Roman" w:cs="Times New Roman"/>
      <w:color w:val="000000"/>
      <w:kern w:val="1"/>
      <w:szCs w:val="24"/>
      <w:lang w:eastAsia="pl-PL"/>
    </w:rPr>
  </w:style>
  <w:style w:type="paragraph" w:customStyle="1" w:styleId="Style24">
    <w:name w:val="Style24"/>
    <w:basedOn w:val="Normalny"/>
    <w:rsid w:val="00435B0E"/>
    <w:pPr>
      <w:widowControl w:val="0"/>
      <w:autoSpaceDE w:val="0"/>
      <w:autoSpaceDN w:val="0"/>
      <w:adjustRightInd w:val="0"/>
      <w:spacing w:after="0" w:line="298" w:lineRule="exact"/>
      <w:ind w:firstLine="552"/>
      <w:jc w:val="both"/>
    </w:pPr>
    <w:rPr>
      <w:rFonts w:ascii="Arial Narrow" w:eastAsia="Times New Roman" w:hAnsi="Arial Narrow" w:cs="Times New Roman"/>
      <w:sz w:val="24"/>
      <w:szCs w:val="24"/>
      <w:lang w:eastAsia="pl-PL"/>
    </w:rPr>
  </w:style>
  <w:style w:type="character" w:customStyle="1" w:styleId="FontStyle84">
    <w:name w:val="Font Style84"/>
    <w:rsid w:val="00435B0E"/>
    <w:rPr>
      <w:rFonts w:ascii="Arial Narrow" w:hAnsi="Arial Narrow" w:cs="Arial Narrow"/>
      <w:sz w:val="26"/>
      <w:szCs w:val="26"/>
    </w:rPr>
  </w:style>
  <w:style w:type="character" w:customStyle="1" w:styleId="bbtext">
    <w:name w:val="bbtext"/>
    <w:basedOn w:val="Domylnaczcionkaakapitu"/>
    <w:rsid w:val="00435B0E"/>
  </w:style>
  <w:style w:type="paragraph" w:customStyle="1" w:styleId="celp">
    <w:name w:val="cel_p"/>
    <w:basedOn w:val="Normalny"/>
    <w:rsid w:val="00435B0E"/>
    <w:pPr>
      <w:spacing w:after="15" w:line="240" w:lineRule="auto"/>
      <w:ind w:left="15" w:right="15"/>
      <w:jc w:val="both"/>
      <w:textAlignment w:val="top"/>
    </w:pPr>
    <w:rPr>
      <w:rFonts w:ascii="Times New Roman" w:eastAsia="Times New Roman" w:hAnsi="Times New Roman" w:cs="Times New Roman"/>
      <w:sz w:val="24"/>
      <w:szCs w:val="24"/>
      <w:lang w:eastAsia="pl-PL"/>
    </w:rPr>
  </w:style>
  <w:style w:type="character" w:customStyle="1" w:styleId="hps">
    <w:name w:val="hps"/>
    <w:basedOn w:val="Domylnaczcionkaakapitu"/>
    <w:rsid w:val="00435B0E"/>
  </w:style>
  <w:style w:type="paragraph" w:customStyle="1" w:styleId="ASA-Text">
    <w:name w:val=".A.S.A.-Text"/>
    <w:rsid w:val="00435B0E"/>
    <w:pPr>
      <w:tabs>
        <w:tab w:val="left" w:pos="-720"/>
      </w:tabs>
      <w:spacing w:after="0" w:line="240" w:lineRule="auto"/>
      <w:jc w:val="both"/>
    </w:pPr>
    <w:rPr>
      <w:rFonts w:ascii="Arial" w:eastAsia="Times New Roman" w:hAnsi="Arial" w:cs="Times New Roman"/>
      <w:szCs w:val="20"/>
      <w:lang w:val="de-AT" w:eastAsia="de-DE"/>
    </w:rPr>
  </w:style>
  <w:style w:type="character" w:customStyle="1" w:styleId="ZnakZnak6">
    <w:name w:val="Znak Znak6"/>
    <w:semiHidden/>
    <w:rsid w:val="00435B0E"/>
    <w:rPr>
      <w:sz w:val="20"/>
      <w:szCs w:val="20"/>
    </w:rPr>
  </w:style>
  <w:style w:type="paragraph" w:customStyle="1" w:styleId="O">
    <w:name w:val="O"/>
    <w:basedOn w:val="Normalny"/>
    <w:rsid w:val="00435B0E"/>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6"/>
      <w:szCs w:val="20"/>
      <w:lang w:eastAsia="pl-PL"/>
    </w:rPr>
  </w:style>
  <w:style w:type="paragraph" w:customStyle="1" w:styleId="Listakontynuowana">
    <w:name w:val="Lista kontynuowana"/>
    <w:basedOn w:val="Normalny"/>
    <w:rsid w:val="00435B0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pl-PL"/>
    </w:rPr>
  </w:style>
  <w:style w:type="paragraph" w:customStyle="1" w:styleId="Listakontynuowana2">
    <w:name w:val="Lista kontynuowana 2"/>
    <w:basedOn w:val="Normalny"/>
    <w:rsid w:val="00435B0E"/>
    <w:pPr>
      <w:overflowPunct w:val="0"/>
      <w:autoSpaceDE w:val="0"/>
      <w:autoSpaceDN w:val="0"/>
      <w:adjustRightInd w:val="0"/>
      <w:spacing w:after="120" w:line="240" w:lineRule="auto"/>
      <w:ind w:left="566"/>
      <w:textAlignment w:val="baseline"/>
    </w:pPr>
    <w:rPr>
      <w:rFonts w:ascii="Times New Roman" w:eastAsia="Times New Roman" w:hAnsi="Times New Roman" w:cs="Times New Roman"/>
      <w:sz w:val="20"/>
      <w:szCs w:val="20"/>
      <w:lang w:eastAsia="pl-PL"/>
    </w:rPr>
  </w:style>
  <w:style w:type="paragraph" w:customStyle="1" w:styleId="Listakontynuowana3">
    <w:name w:val="Lista kontynuowana 3"/>
    <w:basedOn w:val="Normalny"/>
    <w:rsid w:val="00435B0E"/>
    <w:pPr>
      <w:overflowPunct w:val="0"/>
      <w:autoSpaceDE w:val="0"/>
      <w:autoSpaceDN w:val="0"/>
      <w:adjustRightInd w:val="0"/>
      <w:spacing w:after="120" w:line="240" w:lineRule="auto"/>
      <w:ind w:left="849"/>
      <w:textAlignment w:val="baseline"/>
    </w:pPr>
    <w:rPr>
      <w:rFonts w:ascii="Times New Roman" w:eastAsia="Times New Roman" w:hAnsi="Times New Roman" w:cs="Times New Roman"/>
      <w:sz w:val="20"/>
      <w:szCs w:val="20"/>
      <w:lang w:eastAsia="pl-PL"/>
    </w:rPr>
  </w:style>
  <w:style w:type="character" w:customStyle="1" w:styleId="ArtykuZnak">
    <w:name w:val="Artykuł Znak"/>
    <w:link w:val="Artyku"/>
    <w:locked/>
    <w:rsid w:val="00435B0E"/>
    <w:rPr>
      <w:rFonts w:ascii="Arial" w:eastAsia="Lucida Sans Unicode" w:hAnsi="Arial" w:cs="Arial"/>
      <w:b/>
      <w:color w:val="000000"/>
      <w:kern w:val="1"/>
      <w:sz w:val="18"/>
      <w:szCs w:val="24"/>
      <w:lang w:eastAsia="pl-PL"/>
    </w:rPr>
  </w:style>
  <w:style w:type="paragraph" w:customStyle="1" w:styleId="OO">
    <w:name w:val="OO"/>
    <w:basedOn w:val="Normalny"/>
    <w:rsid w:val="00435B0E"/>
    <w:pPr>
      <w:spacing w:after="0" w:line="240" w:lineRule="auto"/>
      <w:jc w:val="both"/>
    </w:pPr>
    <w:rPr>
      <w:rFonts w:ascii="Arial" w:eastAsia="Times New Roman" w:hAnsi="Arial" w:cs="Times New Roman"/>
      <w:sz w:val="24"/>
      <w:szCs w:val="20"/>
      <w:lang w:eastAsia="pl-PL"/>
    </w:rPr>
  </w:style>
  <w:style w:type="character" w:customStyle="1" w:styleId="PlandokumentuZnak">
    <w:name w:val="Plan dokumentu Znak"/>
    <w:rsid w:val="00435B0E"/>
    <w:rPr>
      <w:rFonts w:ascii="Tahoma" w:eastAsia="Calibri" w:hAnsi="Tahoma" w:cs="Tahoma"/>
      <w:shd w:val="clear" w:color="auto" w:fill="000080"/>
      <w:lang w:eastAsia="en-US"/>
    </w:rPr>
  </w:style>
  <w:style w:type="paragraph" w:customStyle="1" w:styleId="normalny0">
    <w:name w:val="normalny"/>
    <w:basedOn w:val="Normalny"/>
    <w:link w:val="normalnyZnak"/>
    <w:qFormat/>
    <w:rsid w:val="00435B0E"/>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435B0E"/>
    <w:rPr>
      <w:rFonts w:ascii="Arial" w:eastAsia="Times New Roman" w:hAnsi="Arial" w:cs="Arial"/>
      <w:sz w:val="21"/>
      <w:szCs w:val="21"/>
    </w:rPr>
  </w:style>
  <w:style w:type="paragraph" w:customStyle="1" w:styleId="ZawartotabeliIE">
    <w:name w:val="Zawartość tabeli IE"/>
    <w:basedOn w:val="Normalny"/>
    <w:link w:val="ZawartotabeliIEZnak"/>
    <w:qFormat/>
    <w:rsid w:val="00435B0E"/>
    <w:pPr>
      <w:widowControl w:val="0"/>
      <w:suppressAutoHyphens/>
      <w:spacing w:before="40" w:after="40" w:line="240" w:lineRule="auto"/>
      <w:jc w:val="center"/>
    </w:pPr>
    <w:rPr>
      <w:rFonts w:ascii="Arial" w:eastAsia="SimSun" w:hAnsi="Arial" w:cs="Tahoma"/>
      <w:color w:val="000000"/>
      <w:kern w:val="1"/>
      <w:sz w:val="18"/>
      <w:szCs w:val="18"/>
      <w:lang w:eastAsia="zh-CN" w:bidi="hi-IN"/>
    </w:rPr>
  </w:style>
  <w:style w:type="character" w:customStyle="1" w:styleId="ZawartotabeliIEZnak">
    <w:name w:val="Zawartość tabeli IE Znak"/>
    <w:basedOn w:val="Domylnaczcionkaakapitu"/>
    <w:link w:val="ZawartotabeliIE"/>
    <w:rsid w:val="00435B0E"/>
    <w:rPr>
      <w:rFonts w:ascii="Arial" w:eastAsia="SimSun" w:hAnsi="Arial" w:cs="Tahoma"/>
      <w:color w:val="000000"/>
      <w:kern w:val="1"/>
      <w:sz w:val="18"/>
      <w:szCs w:val="18"/>
      <w:lang w:eastAsia="zh-CN" w:bidi="hi-IN"/>
    </w:rPr>
  </w:style>
  <w:style w:type="table" w:customStyle="1" w:styleId="Tabela-Siatka111">
    <w:name w:val="Tabela - Siatka111"/>
    <w:basedOn w:val="Standardowy"/>
    <w:next w:val="Tabela-Siatka"/>
    <w:uiPriority w:val="59"/>
    <w:rsid w:val="00435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175F0A"/>
  </w:style>
  <w:style w:type="numbering" w:customStyle="1" w:styleId="Bezlisty11">
    <w:name w:val="Bez listy11"/>
    <w:next w:val="Bezlisty"/>
    <w:uiPriority w:val="99"/>
    <w:semiHidden/>
    <w:unhideWhenUsed/>
    <w:rsid w:val="00175F0A"/>
  </w:style>
  <w:style w:type="table" w:customStyle="1" w:styleId="Tabela-Siatka30">
    <w:name w:val="Tabela - Siatka30"/>
    <w:basedOn w:val="Standardowy"/>
    <w:next w:val="Tabela-Siatka"/>
    <w:uiPriority w:val="5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1">
    <w:name w:val="Tabela - Siatka271"/>
    <w:basedOn w:val="Standardowy"/>
    <w:next w:val="Tabela-Siatka"/>
    <w:uiPriority w:val="39"/>
    <w:rsid w:val="005E7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omylnaczcionkaakapitu"/>
    <w:rsid w:val="00244A7C"/>
  </w:style>
  <w:style w:type="character" w:customStyle="1" w:styleId="Poziom1ZnakZnakZnakZnakZnakZnakZnakZnakZnakZnakZnakZnak">
    <w:name w:val="Poziom 1 Znak Znak Znak Znak Znak Znak Znak Znak Znak Znak Znak Znak"/>
    <w:aliases w:val="Poziom 1 Znak Znak Znak Znak Znak Znak Znak Znak Znak Znak Znak Znak Znak Znak,2 Z... Znak Znak"/>
    <w:rsid w:val="00F4621E"/>
    <w:rPr>
      <w:rFonts w:ascii="Arial" w:eastAsia="Times New Roman" w:hAnsi="Arial" w:cs="Times New Roman"/>
      <w:sz w:val="20"/>
      <w:szCs w:val="20"/>
    </w:rPr>
  </w:style>
  <w:style w:type="character" w:customStyle="1" w:styleId="plainlinks">
    <w:name w:val="plainlinks"/>
    <w:basedOn w:val="Domylnaczcionkaakapitu"/>
    <w:rsid w:val="0065001E"/>
  </w:style>
  <w:style w:type="paragraph" w:customStyle="1" w:styleId="Style">
    <w:name w:val="Style"/>
    <w:rsid w:val="000F3A67"/>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zh-CN"/>
    </w:rPr>
  </w:style>
  <w:style w:type="table" w:customStyle="1" w:styleId="Tabela-Siatka33">
    <w:name w:val="Tabela - Siatka33"/>
    <w:basedOn w:val="Standardowy"/>
    <w:next w:val="Tabela-Siatka"/>
    <w:uiPriority w:val="59"/>
    <w:rsid w:val="00603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omylnaczcionkaakapitu"/>
    <w:qFormat/>
    <w:rsid w:val="00D31BBA"/>
  </w:style>
  <w:style w:type="character" w:customStyle="1" w:styleId="CharStyle92">
    <w:name w:val="CharStyle92"/>
    <w:basedOn w:val="Domylnaczcionkaakapitu"/>
    <w:qFormat/>
    <w:rsid w:val="00D31BBA"/>
    <w:rPr>
      <w:rFonts w:ascii="Calibri" w:eastAsia="Calibri" w:hAnsi="Calibri" w:cs="Calibri"/>
      <w:b w:val="0"/>
      <w:bCs w:val="0"/>
      <w:i w:val="0"/>
      <w:iCs w:val="0"/>
      <w:strike w:val="0"/>
      <w:dstrike w:val="0"/>
      <w:color w:val="000000"/>
      <w:spacing w:val="0"/>
      <w:w w:val="100"/>
      <w:position w:val="0"/>
      <w:sz w:val="18"/>
      <w:szCs w:val="18"/>
      <w:u w:val="none"/>
      <w:vertAlign w:val="baseline"/>
      <w:lang w:val="pl-PL" w:eastAsia="pl-PL" w:bidi="pl-PL"/>
    </w:rPr>
  </w:style>
  <w:style w:type="character" w:customStyle="1" w:styleId="WW8Num270z0">
    <w:name w:val="WW8Num270z0"/>
    <w:rsid w:val="00FF6FFB"/>
    <w:rPr>
      <w:rFonts w:ascii="Symbol" w:hAnsi="Symbol"/>
    </w:rPr>
  </w:style>
  <w:style w:type="numbering" w:customStyle="1" w:styleId="WWNum43">
    <w:name w:val="WWNum43"/>
    <w:basedOn w:val="Bezlisty"/>
    <w:rsid w:val="000B2E80"/>
    <w:pPr>
      <w:numPr>
        <w:numId w:val="85"/>
      </w:numPr>
    </w:pPr>
  </w:style>
  <w:style w:type="numbering" w:customStyle="1" w:styleId="WWNum44">
    <w:name w:val="WWNum44"/>
    <w:basedOn w:val="Bezlisty"/>
    <w:rsid w:val="000B2E80"/>
    <w:pPr>
      <w:numPr>
        <w:numId w:val="86"/>
      </w:numPr>
    </w:pPr>
  </w:style>
  <w:style w:type="numbering" w:customStyle="1" w:styleId="WWNum4">
    <w:name w:val="WWNum4"/>
    <w:basedOn w:val="Bezlisty"/>
    <w:rsid w:val="005234B7"/>
    <w:pPr>
      <w:numPr>
        <w:numId w:val="87"/>
      </w:numPr>
    </w:pPr>
  </w:style>
  <w:style w:type="character" w:customStyle="1" w:styleId="Teksttreci0">
    <w:name w:val="Tekst treści_"/>
    <w:basedOn w:val="Domylnaczcionkaakapitu"/>
    <w:rsid w:val="0062141C"/>
    <w:rPr>
      <w:rFonts w:ascii="Arial" w:eastAsia="Arial" w:hAnsi="Arial" w:cs="Arial"/>
      <w:sz w:val="20"/>
      <w:szCs w:val="20"/>
    </w:rPr>
  </w:style>
  <w:style w:type="character" w:customStyle="1" w:styleId="Nagwek22">
    <w:name w:val="Nagłówek #2_"/>
    <w:basedOn w:val="Domylnaczcionkaakapitu"/>
    <w:link w:val="Nagwek23"/>
    <w:rsid w:val="0062141C"/>
    <w:rPr>
      <w:rFonts w:ascii="Times New Roman" w:eastAsia="Times New Roman" w:hAnsi="Times New Roman" w:cs="Times New Roman"/>
      <w:b/>
      <w:bCs/>
    </w:rPr>
  </w:style>
  <w:style w:type="paragraph" w:customStyle="1" w:styleId="Nagwek23">
    <w:name w:val="Nagłówek #2"/>
    <w:basedOn w:val="Normalny"/>
    <w:link w:val="Nagwek22"/>
    <w:rsid w:val="0062141C"/>
    <w:pPr>
      <w:widowControl w:val="0"/>
      <w:spacing w:after="280" w:line="240" w:lineRule="auto"/>
      <w:outlineLvl w:val="1"/>
    </w:pPr>
    <w:rPr>
      <w:rFonts w:ascii="Times New Roman" w:eastAsia="Times New Roman" w:hAnsi="Times New Roman" w:cs="Times New Roman"/>
      <w:b/>
      <w:bCs/>
    </w:rPr>
  </w:style>
  <w:style w:type="character" w:customStyle="1" w:styleId="Inne">
    <w:name w:val="Inne_"/>
    <w:basedOn w:val="Domylnaczcionkaakapitu"/>
    <w:link w:val="Inne0"/>
    <w:rsid w:val="0062141C"/>
    <w:rPr>
      <w:rFonts w:ascii="Times New Roman" w:eastAsia="Times New Roman" w:hAnsi="Times New Roman" w:cs="Times New Roman"/>
    </w:rPr>
  </w:style>
  <w:style w:type="paragraph" w:customStyle="1" w:styleId="Inne0">
    <w:name w:val="Inne"/>
    <w:basedOn w:val="Normalny"/>
    <w:link w:val="Inne"/>
    <w:rsid w:val="0062141C"/>
    <w:pPr>
      <w:widowControl w:val="0"/>
      <w:spacing w:after="0" w:line="240" w:lineRule="auto"/>
    </w:pPr>
    <w:rPr>
      <w:rFonts w:ascii="Times New Roman" w:eastAsia="Times New Roman" w:hAnsi="Times New Roman" w:cs="Times New Roman"/>
    </w:rPr>
  </w:style>
  <w:style w:type="character" w:customStyle="1" w:styleId="Podpistabeli">
    <w:name w:val="Podpis tabeli_"/>
    <w:basedOn w:val="Domylnaczcionkaakapitu"/>
    <w:link w:val="Podpistabeli0"/>
    <w:rsid w:val="0062141C"/>
    <w:rPr>
      <w:rFonts w:ascii="Times New Roman" w:eastAsia="Times New Roman" w:hAnsi="Times New Roman" w:cs="Times New Roman"/>
    </w:rPr>
  </w:style>
  <w:style w:type="paragraph" w:customStyle="1" w:styleId="Podpistabeli0">
    <w:name w:val="Podpis tabeli"/>
    <w:basedOn w:val="Normalny"/>
    <w:link w:val="Podpistabeli"/>
    <w:rsid w:val="0062141C"/>
    <w:pPr>
      <w:widowControl w:val="0"/>
      <w:spacing w:after="0" w:line="240" w:lineRule="auto"/>
    </w:pPr>
    <w:rPr>
      <w:rFonts w:ascii="Times New Roman" w:eastAsia="Times New Roman" w:hAnsi="Times New Roman" w:cs="Times New Roman"/>
    </w:rPr>
  </w:style>
  <w:style w:type="paragraph" w:customStyle="1" w:styleId="TimesRegular11">
    <w:name w:val=".TimesRegular11"/>
    <w:basedOn w:val="Normalny1"/>
    <w:link w:val="TimesRegular11Znak"/>
    <w:locked/>
    <w:rsid w:val="007C06EC"/>
    <w:pPr>
      <w:widowControl/>
      <w:autoSpaceDN w:val="0"/>
      <w:adjustRightInd w:val="0"/>
      <w:spacing w:line="268" w:lineRule="exact"/>
    </w:pPr>
    <w:rPr>
      <w:rFonts w:ascii="Times" w:eastAsia="Calibri" w:hAnsi="Times"/>
      <w:color w:val="000000"/>
      <w:sz w:val="22"/>
      <w:szCs w:val="22"/>
    </w:rPr>
  </w:style>
  <w:style w:type="character" w:customStyle="1" w:styleId="TimesRegular11Znak">
    <w:name w:val=".TimesRegular11 Znak"/>
    <w:link w:val="TimesRegular11"/>
    <w:rsid w:val="007C06EC"/>
    <w:rPr>
      <w:rFonts w:ascii="Times" w:eastAsia="Calibri" w:hAnsi="Times" w:cs="Times New Roman"/>
      <w:color w:val="000000"/>
    </w:rPr>
  </w:style>
  <w:style w:type="character" w:customStyle="1" w:styleId="markedcontent">
    <w:name w:val="markedcontent"/>
    <w:basedOn w:val="Domylnaczcionkaakapitu"/>
    <w:rsid w:val="007670E0"/>
  </w:style>
  <w:style w:type="paragraph" w:customStyle="1" w:styleId="normalnyok">
    <w:name w:val="normalny ok"/>
    <w:basedOn w:val="Normalny"/>
    <w:link w:val="normalnyokZnak"/>
    <w:qFormat/>
    <w:rsid w:val="008136A2"/>
    <w:pPr>
      <w:spacing w:before="60" w:after="60" w:line="240" w:lineRule="auto"/>
      <w:ind w:firstLine="709"/>
      <w:jc w:val="both"/>
    </w:pPr>
    <w:rPr>
      <w:rFonts w:ascii="Times New Roman" w:eastAsia="Times New Roman" w:hAnsi="Times New Roman" w:cs="Times New Roman"/>
      <w:lang w:val="x-none" w:eastAsia="x-none"/>
    </w:rPr>
  </w:style>
  <w:style w:type="character" w:customStyle="1" w:styleId="normalnyokZnak">
    <w:name w:val="normalny ok Znak"/>
    <w:link w:val="normalnyok"/>
    <w:rsid w:val="008136A2"/>
    <w:rPr>
      <w:rFonts w:ascii="Times New Roman" w:eastAsia="Times New Roman" w:hAnsi="Times New Roman" w:cs="Times New Roman"/>
      <w:lang w:val="x-none" w:eastAsia="x-none"/>
    </w:rPr>
  </w:style>
  <w:style w:type="character" w:customStyle="1" w:styleId="scxw104435027">
    <w:name w:val="scxw104435027"/>
    <w:basedOn w:val="Domylnaczcionkaakapitu"/>
    <w:rsid w:val="008136A2"/>
  </w:style>
  <w:style w:type="table" w:customStyle="1" w:styleId="Tabela-Siatka112">
    <w:name w:val="Tabela - Siatka112"/>
    <w:basedOn w:val="Standardowy"/>
    <w:next w:val="Tabela-Siatka"/>
    <w:uiPriority w:val="59"/>
    <w:rsid w:val="00813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
    <w:name w:val="WWNum2"/>
    <w:basedOn w:val="Bezlisty"/>
    <w:rsid w:val="008136A2"/>
    <w:pPr>
      <w:numPr>
        <w:numId w:val="89"/>
      </w:numPr>
    </w:pPr>
  </w:style>
  <w:style w:type="paragraph" w:customStyle="1" w:styleId="Index">
    <w:name w:val="Index"/>
    <w:basedOn w:val="Standard"/>
    <w:rsid w:val="008136A2"/>
    <w:pPr>
      <w:suppressLineNumbers/>
      <w:spacing w:line="276" w:lineRule="auto"/>
      <w:jc w:val="left"/>
    </w:pPr>
    <w:rPr>
      <w:rFonts w:ascii="Arial" w:eastAsia="Arial" w:hAnsi="Arial" w:cs="Arial"/>
      <w:sz w:val="22"/>
      <w:szCs w:val="22"/>
      <w:lang w:eastAsia="zh-CN" w:bidi="hi-IN"/>
    </w:rPr>
  </w:style>
  <w:style w:type="character" w:customStyle="1" w:styleId="ListLabel1">
    <w:name w:val="ListLabel 1"/>
    <w:rsid w:val="008136A2"/>
    <w:rPr>
      <w:u w:val="none"/>
    </w:rPr>
  </w:style>
  <w:style w:type="numbering" w:customStyle="1" w:styleId="WWNum1">
    <w:name w:val="WWNum1"/>
    <w:basedOn w:val="Bezlisty"/>
    <w:rsid w:val="008136A2"/>
    <w:pPr>
      <w:numPr>
        <w:numId w:val="90"/>
      </w:numPr>
    </w:pPr>
  </w:style>
  <w:style w:type="numbering" w:customStyle="1" w:styleId="WWNum3">
    <w:name w:val="WWNum3"/>
    <w:basedOn w:val="Bezlisty"/>
    <w:rsid w:val="008136A2"/>
    <w:pPr>
      <w:numPr>
        <w:numId w:val="91"/>
      </w:numPr>
    </w:pPr>
  </w:style>
  <w:style w:type="numbering" w:customStyle="1" w:styleId="WWNum41">
    <w:name w:val="WWNum41"/>
    <w:basedOn w:val="Bezlisty"/>
    <w:rsid w:val="008136A2"/>
    <w:pPr>
      <w:numPr>
        <w:numId w:val="92"/>
      </w:numPr>
    </w:pPr>
  </w:style>
  <w:style w:type="numbering" w:customStyle="1" w:styleId="WWNum5">
    <w:name w:val="WWNum5"/>
    <w:basedOn w:val="Bezlisty"/>
    <w:rsid w:val="008136A2"/>
    <w:pPr>
      <w:numPr>
        <w:numId w:val="93"/>
      </w:numPr>
    </w:pPr>
  </w:style>
  <w:style w:type="numbering" w:customStyle="1" w:styleId="WWNum6">
    <w:name w:val="WWNum6"/>
    <w:basedOn w:val="Bezlisty"/>
    <w:rsid w:val="008136A2"/>
    <w:pPr>
      <w:numPr>
        <w:numId w:val="94"/>
      </w:numPr>
    </w:pPr>
  </w:style>
  <w:style w:type="numbering" w:customStyle="1" w:styleId="WWNum7">
    <w:name w:val="WWNum7"/>
    <w:basedOn w:val="Bezlisty"/>
    <w:rsid w:val="008136A2"/>
    <w:pPr>
      <w:numPr>
        <w:numId w:val="95"/>
      </w:numPr>
    </w:pPr>
  </w:style>
  <w:style w:type="numbering" w:customStyle="1" w:styleId="WWNum8">
    <w:name w:val="WWNum8"/>
    <w:basedOn w:val="Bezlisty"/>
    <w:rsid w:val="008136A2"/>
    <w:pPr>
      <w:numPr>
        <w:numId w:val="96"/>
      </w:numPr>
    </w:pPr>
  </w:style>
  <w:style w:type="numbering" w:customStyle="1" w:styleId="WWNum9">
    <w:name w:val="WWNum9"/>
    <w:basedOn w:val="Bezlisty"/>
    <w:rsid w:val="008136A2"/>
    <w:pPr>
      <w:numPr>
        <w:numId w:val="97"/>
      </w:numPr>
    </w:pPr>
  </w:style>
  <w:style w:type="table" w:customStyle="1" w:styleId="Gridoftable1">
    <w:name w:val="Grid of table1"/>
    <w:basedOn w:val="Standardowy"/>
    <w:next w:val="Tabela-Siatka"/>
    <w:uiPriority w:val="59"/>
    <w:rsid w:val="0034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omylnaczcionkaakapitu"/>
    <w:rsid w:val="00750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7142">
      <w:bodyDiv w:val="1"/>
      <w:marLeft w:val="0"/>
      <w:marRight w:val="0"/>
      <w:marTop w:val="0"/>
      <w:marBottom w:val="0"/>
      <w:divBdr>
        <w:top w:val="none" w:sz="0" w:space="0" w:color="auto"/>
        <w:left w:val="none" w:sz="0" w:space="0" w:color="auto"/>
        <w:bottom w:val="none" w:sz="0" w:space="0" w:color="auto"/>
        <w:right w:val="none" w:sz="0" w:space="0" w:color="auto"/>
      </w:divBdr>
    </w:div>
    <w:div w:id="282083708">
      <w:bodyDiv w:val="1"/>
      <w:marLeft w:val="0"/>
      <w:marRight w:val="0"/>
      <w:marTop w:val="0"/>
      <w:marBottom w:val="0"/>
      <w:divBdr>
        <w:top w:val="none" w:sz="0" w:space="0" w:color="auto"/>
        <w:left w:val="none" w:sz="0" w:space="0" w:color="auto"/>
        <w:bottom w:val="none" w:sz="0" w:space="0" w:color="auto"/>
        <w:right w:val="none" w:sz="0" w:space="0" w:color="auto"/>
      </w:divBdr>
    </w:div>
    <w:div w:id="608204507">
      <w:bodyDiv w:val="1"/>
      <w:marLeft w:val="0"/>
      <w:marRight w:val="0"/>
      <w:marTop w:val="0"/>
      <w:marBottom w:val="0"/>
      <w:divBdr>
        <w:top w:val="none" w:sz="0" w:space="0" w:color="auto"/>
        <w:left w:val="none" w:sz="0" w:space="0" w:color="auto"/>
        <w:bottom w:val="none" w:sz="0" w:space="0" w:color="auto"/>
        <w:right w:val="none" w:sz="0" w:space="0" w:color="auto"/>
      </w:divBdr>
    </w:div>
    <w:div w:id="676152214">
      <w:bodyDiv w:val="1"/>
      <w:marLeft w:val="0"/>
      <w:marRight w:val="0"/>
      <w:marTop w:val="0"/>
      <w:marBottom w:val="0"/>
      <w:divBdr>
        <w:top w:val="none" w:sz="0" w:space="0" w:color="auto"/>
        <w:left w:val="none" w:sz="0" w:space="0" w:color="auto"/>
        <w:bottom w:val="none" w:sz="0" w:space="0" w:color="auto"/>
        <w:right w:val="none" w:sz="0" w:space="0" w:color="auto"/>
      </w:divBdr>
    </w:div>
    <w:div w:id="803231811">
      <w:bodyDiv w:val="1"/>
      <w:marLeft w:val="0"/>
      <w:marRight w:val="0"/>
      <w:marTop w:val="0"/>
      <w:marBottom w:val="0"/>
      <w:divBdr>
        <w:top w:val="none" w:sz="0" w:space="0" w:color="auto"/>
        <w:left w:val="none" w:sz="0" w:space="0" w:color="auto"/>
        <w:bottom w:val="none" w:sz="0" w:space="0" w:color="auto"/>
        <w:right w:val="none" w:sz="0" w:space="0" w:color="auto"/>
      </w:divBdr>
    </w:div>
    <w:div w:id="951087973">
      <w:bodyDiv w:val="1"/>
      <w:marLeft w:val="0"/>
      <w:marRight w:val="0"/>
      <w:marTop w:val="0"/>
      <w:marBottom w:val="0"/>
      <w:divBdr>
        <w:top w:val="none" w:sz="0" w:space="0" w:color="auto"/>
        <w:left w:val="none" w:sz="0" w:space="0" w:color="auto"/>
        <w:bottom w:val="none" w:sz="0" w:space="0" w:color="auto"/>
        <w:right w:val="none" w:sz="0" w:space="0" w:color="auto"/>
      </w:divBdr>
    </w:div>
    <w:div w:id="1114792198">
      <w:bodyDiv w:val="1"/>
      <w:marLeft w:val="0"/>
      <w:marRight w:val="0"/>
      <w:marTop w:val="0"/>
      <w:marBottom w:val="0"/>
      <w:divBdr>
        <w:top w:val="none" w:sz="0" w:space="0" w:color="auto"/>
        <w:left w:val="none" w:sz="0" w:space="0" w:color="auto"/>
        <w:bottom w:val="none" w:sz="0" w:space="0" w:color="auto"/>
        <w:right w:val="none" w:sz="0" w:space="0" w:color="auto"/>
      </w:divBdr>
    </w:div>
    <w:div w:id="1144931165">
      <w:bodyDiv w:val="1"/>
      <w:marLeft w:val="0"/>
      <w:marRight w:val="0"/>
      <w:marTop w:val="0"/>
      <w:marBottom w:val="0"/>
      <w:divBdr>
        <w:top w:val="none" w:sz="0" w:space="0" w:color="auto"/>
        <w:left w:val="none" w:sz="0" w:space="0" w:color="auto"/>
        <w:bottom w:val="none" w:sz="0" w:space="0" w:color="auto"/>
        <w:right w:val="none" w:sz="0" w:space="0" w:color="auto"/>
      </w:divBdr>
    </w:div>
    <w:div w:id="1269775654">
      <w:bodyDiv w:val="1"/>
      <w:marLeft w:val="0"/>
      <w:marRight w:val="0"/>
      <w:marTop w:val="0"/>
      <w:marBottom w:val="0"/>
      <w:divBdr>
        <w:top w:val="none" w:sz="0" w:space="0" w:color="auto"/>
        <w:left w:val="none" w:sz="0" w:space="0" w:color="auto"/>
        <w:bottom w:val="none" w:sz="0" w:space="0" w:color="auto"/>
        <w:right w:val="none" w:sz="0" w:space="0" w:color="auto"/>
      </w:divBdr>
    </w:div>
    <w:div w:id="1673291460">
      <w:bodyDiv w:val="1"/>
      <w:marLeft w:val="0"/>
      <w:marRight w:val="0"/>
      <w:marTop w:val="0"/>
      <w:marBottom w:val="0"/>
      <w:divBdr>
        <w:top w:val="none" w:sz="0" w:space="0" w:color="auto"/>
        <w:left w:val="none" w:sz="0" w:space="0" w:color="auto"/>
        <w:bottom w:val="none" w:sz="0" w:space="0" w:color="auto"/>
        <w:right w:val="none" w:sz="0" w:space="0" w:color="auto"/>
      </w:divBdr>
    </w:div>
    <w:div w:id="187723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slaskie.pl/kontakt.html?address_book_level=21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zwolenia.zintegrowane@klimat.gov.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1" ma:contentTypeDescription="Utwórz nowy dokument." ma:contentTypeScope="" ma:versionID="f34d637876bfc7d5327b2011f23457b1">
  <xsd:schema xmlns:xsd="http://www.w3.org/2001/XMLSchema" xmlns:xs="http://www.w3.org/2001/XMLSchema" xmlns:p="http://schemas.microsoft.com/office/2006/metadata/properties" xmlns:ns3="7c6cf09b-cc61-4cb9-b6cd-8ef0e7ec3519" targetNamespace="http://schemas.microsoft.com/office/2006/metadata/properties" ma:root="true" ma:fieldsID="cff3fa894cabfb35a8786e4a9d411398" ns3:_="">
    <xsd:import namespace="7c6cf09b-cc61-4cb9-b6cd-8ef0e7ec35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DCDEB-0821-4A6E-B847-98F93DFC9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773C0A-C6D4-452D-8AE4-ED8B3FA34DC4}">
  <ds:schemaRefs>
    <ds:schemaRef ds:uri="http://schemas.microsoft.com/office/2006/metadata/properties"/>
    <ds:schemaRef ds:uri="http://schemas.microsoft.com/office/infopath/2007/PartnerControls"/>
    <ds:schemaRef ds:uri="7c6cf09b-cc61-4cb9-b6cd-8ef0e7ec3519"/>
  </ds:schemaRefs>
</ds:datastoreItem>
</file>

<file path=customXml/itemProps3.xml><?xml version="1.0" encoding="utf-8"?>
<ds:datastoreItem xmlns:ds="http://schemas.openxmlformats.org/officeDocument/2006/customXml" ds:itemID="{E9BC7CA8-D6D6-4D9A-AA3B-BACA395C8FA8}">
  <ds:schemaRefs>
    <ds:schemaRef ds:uri="http://schemas.microsoft.com/sharepoint/v3/contenttype/forms"/>
  </ds:schemaRefs>
</ds:datastoreItem>
</file>

<file path=customXml/itemProps4.xml><?xml version="1.0" encoding="utf-8"?>
<ds:datastoreItem xmlns:ds="http://schemas.openxmlformats.org/officeDocument/2006/customXml" ds:itemID="{E698EA89-1687-4BBD-9ABD-A382523B8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13608</Words>
  <Characters>81653</Characters>
  <Application>Microsoft Office Word</Application>
  <DocSecurity>0</DocSecurity>
  <Lines>680</Lines>
  <Paragraphs>190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Leśniak Rafał</dc:creator>
  <cp:lastModifiedBy>Szymankiewicz Monika</cp:lastModifiedBy>
  <cp:revision>2</cp:revision>
  <cp:lastPrinted>2025-12-11T06:41:00Z</cp:lastPrinted>
  <dcterms:created xsi:type="dcterms:W3CDTF">2026-02-06T11:23:00Z</dcterms:created>
  <dcterms:modified xsi:type="dcterms:W3CDTF">2026-02-06T11:23:00Z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