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7BD4D" w14:textId="77777777" w:rsidR="00DD57DB" w:rsidRPr="00344438" w:rsidRDefault="00DD57DB" w:rsidP="0086181C">
      <w:pPr>
        <w:jc w:val="center"/>
        <w:rPr>
          <w:rFonts w:ascii="Arial" w:hAnsi="Arial" w:cs="Arial"/>
          <w:b/>
          <w:lang w:val="pl-PL"/>
        </w:rPr>
      </w:pPr>
      <w:r w:rsidRPr="00344438">
        <w:rPr>
          <w:rFonts w:ascii="Arial" w:hAnsi="Arial" w:cs="Arial"/>
          <w:b/>
          <w:lang w:val="pl-PL"/>
        </w:rPr>
        <w:t>Porozumienie</w:t>
      </w:r>
    </w:p>
    <w:p w14:paraId="228625C4" w14:textId="77777777" w:rsidR="00C07A5C" w:rsidRPr="00344438" w:rsidRDefault="00DD57DB" w:rsidP="0086181C">
      <w:pPr>
        <w:jc w:val="center"/>
        <w:rPr>
          <w:rFonts w:ascii="Arial" w:hAnsi="Arial" w:cs="Arial"/>
          <w:b/>
          <w:lang w:val="pl-PL"/>
        </w:rPr>
      </w:pPr>
      <w:bookmarkStart w:id="0" w:name="_Hlk209610234"/>
      <w:r w:rsidRPr="00344438">
        <w:rPr>
          <w:rFonts w:ascii="Arial" w:hAnsi="Arial" w:cs="Arial"/>
          <w:b/>
          <w:lang w:val="pl-PL"/>
        </w:rPr>
        <w:t>o współpracy naukowej i dydaktycznej</w:t>
      </w:r>
    </w:p>
    <w:bookmarkEnd w:id="0"/>
    <w:p w14:paraId="0F638E2C" w14:textId="77777777" w:rsidR="00C868BA" w:rsidRPr="00344438" w:rsidRDefault="00C868BA" w:rsidP="00194528">
      <w:pPr>
        <w:jc w:val="both"/>
        <w:rPr>
          <w:rFonts w:ascii="Arial" w:hAnsi="Arial" w:cs="Arial"/>
          <w:b/>
          <w:lang w:val="pl-PL"/>
        </w:rPr>
      </w:pPr>
    </w:p>
    <w:p w14:paraId="7951E9C6" w14:textId="3A287661" w:rsidR="00AD18F7" w:rsidRPr="00344438" w:rsidRDefault="00405638" w:rsidP="00AE210E">
      <w:pPr>
        <w:jc w:val="center"/>
        <w:rPr>
          <w:rFonts w:ascii="Arial" w:hAnsi="Arial" w:cs="Arial"/>
          <w:lang w:val="pl-PL"/>
        </w:rPr>
      </w:pPr>
      <w:r w:rsidRPr="00344438">
        <w:rPr>
          <w:rFonts w:ascii="Arial" w:hAnsi="Arial" w:cs="Arial"/>
          <w:lang w:val="pl-PL"/>
        </w:rPr>
        <w:t xml:space="preserve">zawarte </w:t>
      </w:r>
      <w:r w:rsidR="00701686" w:rsidRPr="00344438">
        <w:rPr>
          <w:rFonts w:ascii="Arial" w:hAnsi="Arial" w:cs="Arial"/>
          <w:lang w:val="pl-PL"/>
        </w:rPr>
        <w:t xml:space="preserve">w </w:t>
      </w:r>
      <w:r w:rsidR="00A37C20">
        <w:rPr>
          <w:rFonts w:ascii="Arial" w:hAnsi="Arial" w:cs="Arial"/>
          <w:lang w:val="pl-PL"/>
        </w:rPr>
        <w:t>Raciborzu</w:t>
      </w:r>
      <w:r w:rsidR="00701686" w:rsidRPr="00344438">
        <w:rPr>
          <w:rFonts w:ascii="Arial" w:hAnsi="Arial" w:cs="Arial"/>
          <w:lang w:val="pl-PL"/>
        </w:rPr>
        <w:t xml:space="preserve"> </w:t>
      </w:r>
      <w:r w:rsidRPr="00344438">
        <w:rPr>
          <w:rFonts w:ascii="Arial" w:hAnsi="Arial" w:cs="Arial"/>
          <w:lang w:val="pl-PL"/>
        </w:rPr>
        <w:t>w dniu .........</w:t>
      </w:r>
      <w:r w:rsidR="00741F2D">
        <w:rPr>
          <w:rFonts w:ascii="Arial" w:hAnsi="Arial" w:cs="Arial"/>
          <w:lang w:val="pl-PL"/>
        </w:rPr>
        <w:t>......................</w:t>
      </w:r>
      <w:r w:rsidRPr="00344438">
        <w:rPr>
          <w:rFonts w:ascii="Arial" w:hAnsi="Arial" w:cs="Arial"/>
          <w:lang w:val="pl-PL"/>
        </w:rPr>
        <w:t>...</w:t>
      </w:r>
      <w:r w:rsidR="003046A0" w:rsidRPr="00344438">
        <w:rPr>
          <w:rFonts w:ascii="Arial" w:hAnsi="Arial" w:cs="Arial"/>
          <w:lang w:val="pl-PL"/>
        </w:rPr>
        <w:t>..</w:t>
      </w:r>
      <w:r w:rsidRPr="00344438">
        <w:rPr>
          <w:rFonts w:ascii="Arial" w:hAnsi="Arial" w:cs="Arial"/>
          <w:lang w:val="pl-PL"/>
        </w:rPr>
        <w:t>....</w:t>
      </w:r>
      <w:r w:rsidR="00BD41AE" w:rsidRPr="00344438">
        <w:rPr>
          <w:rFonts w:ascii="Arial" w:hAnsi="Arial" w:cs="Arial"/>
          <w:lang w:val="pl-PL"/>
        </w:rPr>
        <w:t xml:space="preserve"> 202</w:t>
      </w:r>
      <w:r w:rsidR="00A37C20">
        <w:rPr>
          <w:rFonts w:ascii="Arial" w:hAnsi="Arial" w:cs="Arial"/>
          <w:lang w:val="pl-PL"/>
        </w:rPr>
        <w:t>6</w:t>
      </w:r>
      <w:r w:rsidR="00C07A5C" w:rsidRPr="00344438">
        <w:rPr>
          <w:rFonts w:ascii="Arial" w:hAnsi="Arial" w:cs="Arial"/>
          <w:lang w:val="pl-PL"/>
        </w:rPr>
        <w:t xml:space="preserve"> roku</w:t>
      </w:r>
      <w:r w:rsidR="006A2D57" w:rsidRPr="00344438">
        <w:rPr>
          <w:rFonts w:ascii="Arial" w:hAnsi="Arial" w:cs="Arial"/>
          <w:lang w:val="pl-PL"/>
        </w:rPr>
        <w:t>,</w:t>
      </w:r>
    </w:p>
    <w:p w14:paraId="56824F2F" w14:textId="77777777" w:rsidR="00AD18F7" w:rsidRPr="00344438" w:rsidRDefault="00AD18F7" w:rsidP="00194528">
      <w:pPr>
        <w:jc w:val="both"/>
        <w:rPr>
          <w:rFonts w:ascii="Arial" w:hAnsi="Arial" w:cs="Arial"/>
          <w:lang w:val="pl-PL"/>
        </w:rPr>
      </w:pPr>
    </w:p>
    <w:p w14:paraId="60249A76" w14:textId="77777777" w:rsidR="006A2D57" w:rsidRPr="00344438" w:rsidRDefault="00C07A5C" w:rsidP="00AE210E">
      <w:pPr>
        <w:spacing w:after="240"/>
        <w:jc w:val="center"/>
        <w:rPr>
          <w:rFonts w:ascii="Arial" w:hAnsi="Arial" w:cs="Arial"/>
          <w:lang w:val="pl-PL"/>
        </w:rPr>
      </w:pPr>
      <w:r w:rsidRPr="00344438">
        <w:rPr>
          <w:rFonts w:ascii="Arial" w:hAnsi="Arial" w:cs="Arial"/>
          <w:lang w:val="pl-PL"/>
        </w:rPr>
        <w:t>pomiędzy</w:t>
      </w:r>
      <w:r w:rsidR="003046A0" w:rsidRPr="00344438">
        <w:rPr>
          <w:rFonts w:ascii="Arial" w:hAnsi="Arial" w:cs="Arial"/>
          <w:lang w:val="pl-PL"/>
        </w:rPr>
        <w:t>:</w:t>
      </w:r>
    </w:p>
    <w:p w14:paraId="52147C49" w14:textId="4947A581" w:rsidR="006A2D57" w:rsidRDefault="00222538" w:rsidP="00222538">
      <w:pPr>
        <w:jc w:val="both"/>
        <w:rPr>
          <w:rFonts w:ascii="Arial" w:hAnsi="Arial" w:cs="Arial"/>
          <w:b/>
          <w:bCs/>
          <w:lang w:val="pl-PL"/>
        </w:rPr>
      </w:pPr>
      <w:r>
        <w:rPr>
          <w:rFonts w:ascii="Arial" w:hAnsi="Arial" w:cs="Arial"/>
          <w:b/>
          <w:lang w:val="pl-PL"/>
        </w:rPr>
        <w:t>Akademią Nauk Stosowanych</w:t>
      </w:r>
      <w:r w:rsidR="00500E17" w:rsidRPr="00344438">
        <w:rPr>
          <w:rFonts w:ascii="Arial" w:hAnsi="Arial" w:cs="Arial"/>
          <w:b/>
          <w:lang w:val="pl-PL"/>
        </w:rPr>
        <w:t xml:space="preserve"> </w:t>
      </w:r>
      <w:r w:rsidR="00AE210E" w:rsidRPr="00AE210E">
        <w:rPr>
          <w:rFonts w:ascii="Arial" w:hAnsi="Arial" w:cs="Arial"/>
          <w:lang w:val="pl-PL"/>
        </w:rPr>
        <w:t>z siedzibą</w:t>
      </w:r>
      <w:r w:rsidR="00AE210E">
        <w:rPr>
          <w:rFonts w:ascii="Arial" w:hAnsi="Arial" w:cs="Arial"/>
          <w:b/>
          <w:lang w:val="pl-PL"/>
        </w:rPr>
        <w:t xml:space="preserve"> </w:t>
      </w:r>
      <w:r w:rsidR="00500E17" w:rsidRPr="00AE210E">
        <w:rPr>
          <w:rFonts w:ascii="Arial" w:hAnsi="Arial" w:cs="Arial"/>
          <w:lang w:val="pl-PL"/>
        </w:rPr>
        <w:t xml:space="preserve">w </w:t>
      </w:r>
      <w:r>
        <w:rPr>
          <w:rFonts w:ascii="Arial" w:hAnsi="Arial" w:cs="Arial"/>
          <w:lang w:val="pl-PL"/>
        </w:rPr>
        <w:t>Raciborzu</w:t>
      </w:r>
      <w:r w:rsidR="00AE210E" w:rsidRPr="00AE210E">
        <w:rPr>
          <w:rFonts w:ascii="Arial" w:hAnsi="Arial" w:cs="Arial"/>
          <w:lang w:val="pl-PL"/>
        </w:rPr>
        <w:t xml:space="preserve">, </w:t>
      </w:r>
      <w:r w:rsidR="00DD6FAA" w:rsidRPr="00AE210E">
        <w:rPr>
          <w:rFonts w:ascii="Arial" w:hAnsi="Arial" w:cs="Arial"/>
          <w:lang w:val="pl-PL"/>
        </w:rPr>
        <w:t xml:space="preserve">ul. Akademicka </w:t>
      </w:r>
      <w:r>
        <w:rPr>
          <w:rFonts w:ascii="Arial" w:hAnsi="Arial" w:cs="Arial"/>
          <w:lang w:val="pl-PL"/>
        </w:rPr>
        <w:t>1</w:t>
      </w:r>
      <w:r w:rsidR="00DD6FAA" w:rsidRPr="00AE210E">
        <w:rPr>
          <w:rFonts w:ascii="Arial" w:hAnsi="Arial" w:cs="Arial"/>
          <w:lang w:val="pl-PL"/>
        </w:rPr>
        <w:t>,</w:t>
      </w:r>
      <w:r w:rsidR="00AE210E" w:rsidRPr="00AE210E">
        <w:rPr>
          <w:rFonts w:ascii="Arial" w:hAnsi="Arial" w:cs="Arial"/>
          <w:lang w:val="pl-PL"/>
        </w:rPr>
        <w:t xml:space="preserve"> </w:t>
      </w:r>
      <w:r>
        <w:rPr>
          <w:rFonts w:ascii="Arial" w:hAnsi="Arial" w:cs="Arial"/>
          <w:lang w:val="pl-PL"/>
        </w:rPr>
        <w:t>47-400</w:t>
      </w:r>
      <w:r w:rsidR="00DD6FAA" w:rsidRPr="00AE210E">
        <w:rPr>
          <w:rFonts w:ascii="Arial" w:hAnsi="Arial" w:cs="Arial"/>
          <w:lang w:val="pl-PL"/>
        </w:rPr>
        <w:t xml:space="preserve"> </w:t>
      </w:r>
      <w:r>
        <w:rPr>
          <w:rFonts w:ascii="Arial" w:hAnsi="Arial" w:cs="Arial"/>
          <w:lang w:val="pl-PL"/>
        </w:rPr>
        <w:t>Racibórz</w:t>
      </w:r>
      <w:r w:rsidR="00AE210E" w:rsidRPr="00AE210E">
        <w:rPr>
          <w:rFonts w:ascii="Arial" w:hAnsi="Arial" w:cs="Arial"/>
          <w:lang w:val="pl-PL"/>
        </w:rPr>
        <w:t xml:space="preserve">, </w:t>
      </w:r>
      <w:r w:rsidR="00DD6FAA" w:rsidRPr="00AE210E">
        <w:rPr>
          <w:rFonts w:ascii="Arial" w:hAnsi="Arial" w:cs="Arial"/>
          <w:lang w:val="pl-PL"/>
        </w:rPr>
        <w:t xml:space="preserve">NIP: </w:t>
      </w:r>
      <w:r w:rsidRPr="00222538">
        <w:rPr>
          <w:rFonts w:ascii="Arial" w:hAnsi="Arial" w:cs="Arial"/>
          <w:lang w:val="pl-PL"/>
        </w:rPr>
        <w:t>639</w:t>
      </w:r>
      <w:r>
        <w:rPr>
          <w:rFonts w:ascii="Arial" w:hAnsi="Arial" w:cs="Arial"/>
          <w:lang w:val="pl-PL"/>
        </w:rPr>
        <w:t>-</w:t>
      </w:r>
      <w:r w:rsidRPr="00222538">
        <w:rPr>
          <w:rFonts w:ascii="Arial" w:hAnsi="Arial" w:cs="Arial"/>
          <w:lang w:val="pl-PL"/>
        </w:rPr>
        <w:t>179</w:t>
      </w:r>
      <w:r>
        <w:rPr>
          <w:rFonts w:ascii="Arial" w:hAnsi="Arial" w:cs="Arial"/>
          <w:lang w:val="pl-PL"/>
        </w:rPr>
        <w:t>-</w:t>
      </w:r>
      <w:r w:rsidRPr="00222538">
        <w:rPr>
          <w:rFonts w:ascii="Arial" w:hAnsi="Arial" w:cs="Arial"/>
          <w:lang w:val="pl-PL"/>
        </w:rPr>
        <w:t>66</w:t>
      </w:r>
      <w:r>
        <w:rPr>
          <w:rFonts w:ascii="Arial" w:hAnsi="Arial" w:cs="Arial"/>
          <w:lang w:val="pl-PL"/>
        </w:rPr>
        <w:t>-</w:t>
      </w:r>
      <w:r w:rsidRPr="00222538">
        <w:rPr>
          <w:rFonts w:ascii="Arial" w:hAnsi="Arial" w:cs="Arial"/>
          <w:lang w:val="pl-PL"/>
        </w:rPr>
        <w:t>66</w:t>
      </w:r>
      <w:r w:rsidR="00AE210E" w:rsidRPr="00AE210E">
        <w:rPr>
          <w:rFonts w:ascii="Arial" w:hAnsi="Arial" w:cs="Arial"/>
          <w:lang w:val="pl-PL"/>
        </w:rPr>
        <w:t xml:space="preserve">, </w:t>
      </w:r>
      <w:r w:rsidR="00DD6FAA" w:rsidRPr="00AE210E">
        <w:rPr>
          <w:rFonts w:ascii="Arial" w:hAnsi="Arial" w:cs="Arial"/>
          <w:lang w:val="pl-PL"/>
        </w:rPr>
        <w:t>REGON:</w:t>
      </w:r>
      <w:r>
        <w:rPr>
          <w:rFonts w:ascii="Arial" w:hAnsi="Arial" w:cs="Arial"/>
          <w:lang w:val="pl-PL"/>
        </w:rPr>
        <w:t xml:space="preserve"> </w:t>
      </w:r>
      <w:r w:rsidRPr="00222538">
        <w:rPr>
          <w:rFonts w:ascii="Arial" w:hAnsi="Arial" w:cs="Arial"/>
          <w:lang w:val="pl-PL"/>
        </w:rPr>
        <w:t>277719630</w:t>
      </w:r>
      <w:r w:rsidR="00AE210E">
        <w:rPr>
          <w:rFonts w:ascii="Arial" w:hAnsi="Arial" w:cs="Arial"/>
          <w:bCs/>
          <w:lang w:val="pl-PL"/>
        </w:rPr>
        <w:t xml:space="preserve">, </w:t>
      </w:r>
      <w:r w:rsidR="00010ECD" w:rsidRPr="00344438">
        <w:rPr>
          <w:rFonts w:ascii="Arial" w:hAnsi="Arial" w:cs="Arial"/>
          <w:bCs/>
          <w:lang w:val="pl-PL"/>
        </w:rPr>
        <w:t>zwan</w:t>
      </w:r>
      <w:r w:rsidR="00500E17" w:rsidRPr="00344438">
        <w:rPr>
          <w:rFonts w:ascii="Arial" w:hAnsi="Arial" w:cs="Arial"/>
          <w:bCs/>
          <w:lang w:val="pl-PL"/>
        </w:rPr>
        <w:t>ą</w:t>
      </w:r>
      <w:r w:rsidR="00F55D5D">
        <w:rPr>
          <w:rFonts w:ascii="Arial" w:hAnsi="Arial" w:cs="Arial"/>
          <w:bCs/>
          <w:lang w:val="pl-PL"/>
        </w:rPr>
        <w:t xml:space="preserve"> w dalszej części</w:t>
      </w:r>
      <w:r w:rsidR="00741F2D">
        <w:rPr>
          <w:rFonts w:ascii="Arial" w:hAnsi="Arial" w:cs="Arial"/>
          <w:bCs/>
          <w:lang w:val="pl-PL"/>
        </w:rPr>
        <w:t xml:space="preserve"> </w:t>
      </w:r>
      <w:r w:rsidR="00AE210E">
        <w:rPr>
          <w:rFonts w:ascii="Arial" w:hAnsi="Arial" w:cs="Arial"/>
          <w:bCs/>
          <w:lang w:val="pl-PL"/>
        </w:rPr>
        <w:t>„</w:t>
      </w:r>
      <w:r>
        <w:rPr>
          <w:rFonts w:ascii="Arial" w:hAnsi="Arial" w:cs="Arial"/>
          <w:b/>
          <w:bCs/>
          <w:iCs/>
          <w:lang w:val="pl-PL"/>
        </w:rPr>
        <w:t>Akademią</w:t>
      </w:r>
      <w:r w:rsidR="00AE210E">
        <w:rPr>
          <w:rFonts w:ascii="Arial" w:hAnsi="Arial" w:cs="Arial"/>
          <w:b/>
          <w:bCs/>
          <w:iCs/>
          <w:lang w:val="pl-PL"/>
        </w:rPr>
        <w:t>”</w:t>
      </w:r>
      <w:r w:rsidR="00EF51B4" w:rsidRPr="00EF51B4">
        <w:rPr>
          <w:rFonts w:ascii="Arial" w:hAnsi="Arial" w:cs="Arial"/>
          <w:bCs/>
          <w:iCs/>
          <w:lang w:val="pl-PL"/>
        </w:rPr>
        <w:t>,</w:t>
      </w:r>
      <w:r w:rsidR="00AE210E">
        <w:rPr>
          <w:rFonts w:ascii="Arial" w:hAnsi="Arial" w:cs="Arial"/>
          <w:bCs/>
          <w:lang w:val="pl-PL"/>
        </w:rPr>
        <w:t xml:space="preserve"> </w:t>
      </w:r>
      <w:r w:rsidR="003B3E3B" w:rsidRPr="00344438">
        <w:rPr>
          <w:rFonts w:ascii="Arial" w:hAnsi="Arial" w:cs="Arial"/>
          <w:bCs/>
          <w:lang w:val="pl-PL"/>
        </w:rPr>
        <w:t>reprezentowan</w:t>
      </w:r>
      <w:r w:rsidR="00500E17" w:rsidRPr="00344438">
        <w:rPr>
          <w:rFonts w:ascii="Arial" w:hAnsi="Arial" w:cs="Arial"/>
          <w:bCs/>
          <w:lang w:val="pl-PL"/>
        </w:rPr>
        <w:t>ą</w:t>
      </w:r>
      <w:r w:rsidR="003B3E3B" w:rsidRPr="00344438">
        <w:rPr>
          <w:rFonts w:ascii="Arial" w:hAnsi="Arial" w:cs="Arial"/>
          <w:bCs/>
          <w:lang w:val="pl-PL"/>
        </w:rPr>
        <w:t xml:space="preserve"> przez</w:t>
      </w:r>
      <w:r w:rsidR="00AE210E">
        <w:rPr>
          <w:rFonts w:ascii="Arial" w:hAnsi="Arial" w:cs="Arial"/>
          <w:b/>
          <w:lang w:val="pl-PL"/>
        </w:rPr>
        <w:t xml:space="preserve"> </w:t>
      </w:r>
      <w:r w:rsidRPr="00C95262">
        <w:rPr>
          <w:rFonts w:ascii="Arial" w:hAnsi="Arial" w:cs="Arial"/>
          <w:b/>
          <w:bCs/>
          <w:lang w:val="pl-PL"/>
        </w:rPr>
        <w:t>dr Pawła Strózika, prof. Uczelni</w:t>
      </w:r>
      <w:r w:rsidR="001D3A31" w:rsidRPr="00C95262">
        <w:rPr>
          <w:rFonts w:ascii="Arial" w:hAnsi="Arial" w:cs="Arial"/>
          <w:b/>
          <w:bCs/>
          <w:lang w:val="pl-PL"/>
        </w:rPr>
        <w:t xml:space="preserve"> – Rektora </w:t>
      </w:r>
      <w:r w:rsidRPr="00C95262">
        <w:rPr>
          <w:rFonts w:ascii="Arial" w:hAnsi="Arial" w:cs="Arial"/>
          <w:b/>
          <w:bCs/>
          <w:lang w:val="pl-PL"/>
        </w:rPr>
        <w:t>Akademii Nauk Stosowanych w Raciborzu</w:t>
      </w:r>
    </w:p>
    <w:p w14:paraId="5CA5235F" w14:textId="77777777" w:rsidR="00C95262" w:rsidRPr="00AE210E" w:rsidRDefault="00C95262" w:rsidP="00222538">
      <w:pPr>
        <w:jc w:val="both"/>
        <w:rPr>
          <w:rFonts w:ascii="Arial" w:hAnsi="Arial" w:cs="Arial"/>
          <w:b/>
          <w:lang w:val="pl-PL"/>
        </w:rPr>
      </w:pPr>
    </w:p>
    <w:p w14:paraId="6B9F3664" w14:textId="3F8E5C36" w:rsidR="00AE210E" w:rsidRDefault="00AE210E" w:rsidP="00AE210E">
      <w:pPr>
        <w:jc w:val="center"/>
        <w:rPr>
          <w:rFonts w:ascii="Arial" w:hAnsi="Arial" w:cs="Arial"/>
          <w:bCs/>
          <w:lang w:val="pl-PL"/>
        </w:rPr>
      </w:pPr>
      <w:r>
        <w:rPr>
          <w:rFonts w:ascii="Arial" w:hAnsi="Arial" w:cs="Arial"/>
          <w:bCs/>
          <w:lang w:val="pl-PL"/>
        </w:rPr>
        <w:t>a</w:t>
      </w:r>
    </w:p>
    <w:p w14:paraId="5374652C" w14:textId="77777777" w:rsidR="00E61C83" w:rsidRDefault="00E61C83" w:rsidP="00AE210E">
      <w:pPr>
        <w:jc w:val="center"/>
        <w:rPr>
          <w:rFonts w:ascii="Arial" w:hAnsi="Arial" w:cs="Arial"/>
          <w:bCs/>
          <w:lang w:val="pl-PL"/>
        </w:rPr>
      </w:pPr>
    </w:p>
    <w:p w14:paraId="5490FB82" w14:textId="47D1B3D5" w:rsidR="00C07A5C" w:rsidRPr="00344438" w:rsidRDefault="000C1F82" w:rsidP="0054364F">
      <w:pPr>
        <w:jc w:val="both"/>
        <w:rPr>
          <w:rFonts w:ascii="Arial" w:hAnsi="Arial" w:cs="Arial"/>
          <w:lang w:val="pl-PL"/>
        </w:rPr>
      </w:pPr>
      <w:r w:rsidRPr="00344438">
        <w:rPr>
          <w:rFonts w:ascii="Arial" w:hAnsi="Arial" w:cs="Arial"/>
          <w:b/>
          <w:bCs/>
          <w:lang w:val="pl-PL"/>
        </w:rPr>
        <w:t>Województwem Śląskim</w:t>
      </w:r>
      <w:r w:rsidR="00AE210E">
        <w:rPr>
          <w:rFonts w:ascii="Arial" w:hAnsi="Arial" w:cs="Arial"/>
          <w:b/>
          <w:bCs/>
          <w:lang w:val="pl-PL"/>
        </w:rPr>
        <w:t xml:space="preserve"> </w:t>
      </w:r>
      <w:r w:rsidR="00AE210E" w:rsidRPr="00AE210E">
        <w:rPr>
          <w:rFonts w:ascii="Arial" w:hAnsi="Arial" w:cs="Arial"/>
          <w:bCs/>
          <w:lang w:val="pl-PL"/>
        </w:rPr>
        <w:t xml:space="preserve">z siedzibą w Katowicach, </w:t>
      </w:r>
      <w:r w:rsidRPr="00AE210E">
        <w:rPr>
          <w:rFonts w:ascii="Arial" w:hAnsi="Arial" w:cs="Arial"/>
          <w:bCs/>
          <w:lang w:val="pl-PL"/>
        </w:rPr>
        <w:t>ul. J. Ligonia 46</w:t>
      </w:r>
      <w:r w:rsidR="00AE210E" w:rsidRPr="00AE210E">
        <w:rPr>
          <w:rFonts w:ascii="Arial" w:hAnsi="Arial" w:cs="Arial"/>
          <w:bCs/>
          <w:lang w:val="pl-PL"/>
        </w:rPr>
        <w:t xml:space="preserve">, </w:t>
      </w:r>
      <w:r w:rsidRPr="00AE210E">
        <w:rPr>
          <w:rFonts w:ascii="Arial" w:hAnsi="Arial" w:cs="Arial"/>
          <w:bCs/>
          <w:lang w:val="pl-PL"/>
        </w:rPr>
        <w:t>40-037 Katowice</w:t>
      </w:r>
      <w:r w:rsidR="00EF51B4">
        <w:rPr>
          <w:rFonts w:ascii="Arial" w:hAnsi="Arial" w:cs="Arial"/>
          <w:bCs/>
          <w:lang w:val="pl-PL"/>
        </w:rPr>
        <w:t>,</w:t>
      </w:r>
      <w:r w:rsidR="00542FC6">
        <w:rPr>
          <w:rFonts w:ascii="Arial" w:hAnsi="Arial" w:cs="Arial"/>
          <w:bCs/>
          <w:lang w:val="pl-PL"/>
        </w:rPr>
        <w:t xml:space="preserve">     </w:t>
      </w:r>
      <w:r w:rsidR="00293768" w:rsidRPr="00AE210E">
        <w:rPr>
          <w:rFonts w:ascii="Arial" w:hAnsi="Arial" w:cs="Arial"/>
          <w:bCs/>
          <w:lang w:val="pl-PL"/>
        </w:rPr>
        <w:t>NIP: 954-277-00-64</w:t>
      </w:r>
      <w:r w:rsidR="00E61C83">
        <w:rPr>
          <w:rFonts w:ascii="Arial" w:hAnsi="Arial" w:cs="Arial"/>
          <w:bCs/>
          <w:lang w:val="pl-PL"/>
        </w:rPr>
        <w:t>,</w:t>
      </w:r>
      <w:r w:rsidR="00AE210E">
        <w:rPr>
          <w:rFonts w:ascii="Arial" w:hAnsi="Arial" w:cs="Arial"/>
          <w:lang w:val="pl-PL"/>
        </w:rPr>
        <w:t xml:space="preserve"> </w:t>
      </w:r>
      <w:r w:rsidR="00010ECD" w:rsidRPr="00344438">
        <w:rPr>
          <w:rFonts w:ascii="Arial" w:hAnsi="Arial" w:cs="Arial"/>
          <w:lang w:val="pl-PL"/>
        </w:rPr>
        <w:t xml:space="preserve">zwanym </w:t>
      </w:r>
      <w:r w:rsidR="00741F2D">
        <w:rPr>
          <w:rFonts w:ascii="Arial" w:hAnsi="Arial" w:cs="Arial"/>
          <w:lang w:val="pl-PL"/>
        </w:rPr>
        <w:t xml:space="preserve">w dalszej części </w:t>
      </w:r>
      <w:r w:rsidR="00AE210E" w:rsidRPr="00AE210E">
        <w:rPr>
          <w:rFonts w:ascii="Arial" w:hAnsi="Arial" w:cs="Arial"/>
          <w:b/>
          <w:lang w:val="pl-PL"/>
        </w:rPr>
        <w:t>„Województwem”</w:t>
      </w:r>
      <w:r w:rsidR="00741F2D" w:rsidRPr="00741F2D">
        <w:rPr>
          <w:rFonts w:ascii="Arial" w:hAnsi="Arial" w:cs="Arial"/>
          <w:lang w:val="pl-PL"/>
        </w:rPr>
        <w:t>,</w:t>
      </w:r>
      <w:r w:rsidR="00741F2D">
        <w:rPr>
          <w:rFonts w:ascii="Arial" w:hAnsi="Arial" w:cs="Arial"/>
          <w:b/>
          <w:lang w:val="pl-PL"/>
        </w:rPr>
        <w:t xml:space="preserve"> </w:t>
      </w:r>
      <w:r w:rsidR="00C07A5C" w:rsidRPr="00344438">
        <w:rPr>
          <w:rFonts w:ascii="Arial" w:hAnsi="Arial" w:cs="Arial"/>
          <w:lang w:val="pl-PL"/>
        </w:rPr>
        <w:t>reprezentowanym przez</w:t>
      </w:r>
      <w:r w:rsidR="00344438">
        <w:rPr>
          <w:rFonts w:ascii="Arial" w:hAnsi="Arial" w:cs="Arial"/>
          <w:lang w:val="pl-PL"/>
        </w:rPr>
        <w:t xml:space="preserve"> </w:t>
      </w:r>
      <w:r w:rsidR="00293768" w:rsidRPr="00344438">
        <w:rPr>
          <w:rFonts w:ascii="Arial" w:hAnsi="Arial" w:cs="Arial"/>
          <w:b/>
          <w:bCs/>
          <w:lang w:val="pl-PL"/>
        </w:rPr>
        <w:t xml:space="preserve">Zarząd Województwa Śląskiego </w:t>
      </w:r>
      <w:r w:rsidR="00293768" w:rsidRPr="00344438">
        <w:rPr>
          <w:rFonts w:ascii="Arial" w:hAnsi="Arial" w:cs="Arial"/>
          <w:bCs/>
          <w:lang w:val="pl-PL"/>
        </w:rPr>
        <w:t>w osobach</w:t>
      </w:r>
      <w:r w:rsidR="00344438">
        <w:rPr>
          <w:rFonts w:ascii="Arial" w:hAnsi="Arial" w:cs="Arial"/>
          <w:bCs/>
          <w:lang w:val="pl-PL"/>
        </w:rPr>
        <w:t>:</w:t>
      </w:r>
    </w:p>
    <w:p w14:paraId="76AFF06C" w14:textId="0776A3DA" w:rsidR="00293768" w:rsidRPr="00344438" w:rsidRDefault="00293768" w:rsidP="0054364F">
      <w:pPr>
        <w:jc w:val="both"/>
        <w:rPr>
          <w:rFonts w:ascii="Arial" w:hAnsi="Arial" w:cs="Arial"/>
          <w:b/>
          <w:bCs/>
          <w:lang w:val="pl-PL"/>
        </w:rPr>
      </w:pPr>
      <w:r w:rsidRPr="00344438">
        <w:rPr>
          <w:rFonts w:ascii="Arial" w:hAnsi="Arial" w:cs="Arial"/>
          <w:b/>
          <w:bCs/>
          <w:lang w:val="pl-PL"/>
        </w:rPr>
        <w:t>1.</w:t>
      </w:r>
      <w:r w:rsidR="00E61C83">
        <w:rPr>
          <w:rFonts w:ascii="Arial" w:hAnsi="Arial" w:cs="Arial"/>
          <w:b/>
          <w:bCs/>
          <w:lang w:val="pl-PL"/>
        </w:rPr>
        <w:t xml:space="preserve"> </w:t>
      </w:r>
      <w:r w:rsidR="001D3A31" w:rsidRPr="00344438">
        <w:rPr>
          <w:rFonts w:ascii="Arial" w:hAnsi="Arial" w:cs="Arial"/>
          <w:b/>
          <w:bCs/>
          <w:lang w:val="pl-PL"/>
        </w:rPr>
        <w:t>Rafał</w:t>
      </w:r>
      <w:r w:rsidR="00ED6E6A">
        <w:rPr>
          <w:rFonts w:ascii="Arial" w:hAnsi="Arial" w:cs="Arial"/>
          <w:b/>
          <w:bCs/>
          <w:lang w:val="pl-PL"/>
        </w:rPr>
        <w:t>a</w:t>
      </w:r>
      <w:r w:rsidR="001D3A31" w:rsidRPr="00344438">
        <w:rPr>
          <w:rFonts w:ascii="Arial" w:hAnsi="Arial" w:cs="Arial"/>
          <w:b/>
          <w:bCs/>
          <w:lang w:val="pl-PL"/>
        </w:rPr>
        <w:t xml:space="preserve"> Adamczyk</w:t>
      </w:r>
      <w:r w:rsidR="00ED6E6A">
        <w:rPr>
          <w:rFonts w:ascii="Arial" w:hAnsi="Arial" w:cs="Arial"/>
          <w:b/>
          <w:bCs/>
          <w:lang w:val="pl-PL"/>
        </w:rPr>
        <w:t>a</w:t>
      </w:r>
      <w:r w:rsidR="001D3A31" w:rsidRPr="00344438">
        <w:rPr>
          <w:rFonts w:ascii="Arial" w:hAnsi="Arial" w:cs="Arial"/>
          <w:b/>
          <w:bCs/>
          <w:lang w:val="pl-PL"/>
        </w:rPr>
        <w:t xml:space="preserve"> – Członka Zarządu Województwa Śląskiego </w:t>
      </w:r>
    </w:p>
    <w:p w14:paraId="6CE88A29" w14:textId="4443EDFA" w:rsidR="001D3A31" w:rsidRDefault="00293768" w:rsidP="0054364F">
      <w:pPr>
        <w:jc w:val="both"/>
        <w:rPr>
          <w:rFonts w:ascii="Arial" w:hAnsi="Arial" w:cs="Arial"/>
          <w:b/>
          <w:bCs/>
          <w:lang w:val="pl-PL"/>
        </w:rPr>
      </w:pPr>
      <w:r w:rsidRPr="00344438">
        <w:rPr>
          <w:rFonts w:ascii="Arial" w:hAnsi="Arial" w:cs="Arial"/>
          <w:b/>
          <w:bCs/>
          <w:lang w:val="pl-PL"/>
        </w:rPr>
        <w:t>2.</w:t>
      </w:r>
      <w:r w:rsidR="00E61C83">
        <w:rPr>
          <w:rFonts w:ascii="Arial" w:hAnsi="Arial" w:cs="Arial"/>
          <w:b/>
          <w:bCs/>
          <w:lang w:val="pl-PL"/>
        </w:rPr>
        <w:t xml:space="preserve"> </w:t>
      </w:r>
      <w:r w:rsidR="001D3A31" w:rsidRPr="00344438">
        <w:rPr>
          <w:rFonts w:ascii="Arial" w:hAnsi="Arial" w:cs="Arial"/>
          <w:b/>
          <w:bCs/>
          <w:lang w:val="pl-PL"/>
        </w:rPr>
        <w:t>Joann</w:t>
      </w:r>
      <w:r w:rsidR="00ED6E6A">
        <w:rPr>
          <w:rFonts w:ascii="Arial" w:hAnsi="Arial" w:cs="Arial"/>
          <w:b/>
          <w:bCs/>
          <w:lang w:val="pl-PL"/>
        </w:rPr>
        <w:t>y</w:t>
      </w:r>
      <w:r w:rsidR="001D3A31" w:rsidRPr="00344438">
        <w:rPr>
          <w:rFonts w:ascii="Arial" w:hAnsi="Arial" w:cs="Arial"/>
          <w:b/>
          <w:bCs/>
          <w:lang w:val="pl-PL"/>
        </w:rPr>
        <w:t xml:space="preserve"> Bojczuk – Członka Zarządu Województwa Śląskiego</w:t>
      </w:r>
    </w:p>
    <w:p w14:paraId="49456D72" w14:textId="77777777" w:rsidR="003554F8" w:rsidRDefault="00E61C83" w:rsidP="003554F8">
      <w:pPr>
        <w:spacing w:before="60" w:after="60"/>
        <w:rPr>
          <w:rFonts w:ascii="Arial" w:hAnsi="Arial" w:cs="Arial"/>
        </w:rPr>
      </w:pPr>
      <w:r w:rsidRPr="00E61C83">
        <w:rPr>
          <w:rFonts w:ascii="Arial" w:hAnsi="Arial" w:cs="Arial"/>
        </w:rPr>
        <w:t>łącznie zwanych dalej „Stronami”.</w:t>
      </w:r>
    </w:p>
    <w:p w14:paraId="4C31BF58" w14:textId="2A8EF478" w:rsidR="006A2D57" w:rsidRPr="00344438" w:rsidRDefault="00344438" w:rsidP="003554F8">
      <w:pPr>
        <w:spacing w:before="60" w:after="60"/>
        <w:rPr>
          <w:rFonts w:ascii="Arial" w:hAnsi="Arial" w:cs="Arial"/>
          <w:lang w:val="pl-PL"/>
        </w:rPr>
      </w:pPr>
      <w:r>
        <w:rPr>
          <w:rFonts w:ascii="Arial" w:hAnsi="Arial" w:cs="Arial"/>
          <w:lang w:val="pl-PL"/>
        </w:rPr>
        <w:t xml:space="preserve">         </w:t>
      </w:r>
      <w:r w:rsidR="000C1F82" w:rsidRPr="00344438">
        <w:rPr>
          <w:rFonts w:ascii="Arial" w:hAnsi="Arial" w:cs="Arial"/>
          <w:lang w:val="pl-PL"/>
        </w:rPr>
        <w:t xml:space="preserve"> </w:t>
      </w:r>
    </w:p>
    <w:p w14:paraId="627E6B09" w14:textId="4E397D0E" w:rsidR="00DD57DB" w:rsidRDefault="00DD57DB" w:rsidP="00194528">
      <w:pPr>
        <w:spacing w:line="276" w:lineRule="auto"/>
        <w:jc w:val="center"/>
        <w:rPr>
          <w:rFonts w:ascii="Arial" w:hAnsi="Arial" w:cs="Arial"/>
          <w:b/>
          <w:lang w:val="pl-PL"/>
        </w:rPr>
      </w:pPr>
      <w:r w:rsidRPr="00344438">
        <w:rPr>
          <w:rFonts w:ascii="Arial" w:hAnsi="Arial" w:cs="Arial"/>
          <w:b/>
          <w:lang w:val="pl-PL"/>
        </w:rPr>
        <w:t>§</w:t>
      </w:r>
      <w:r w:rsidR="008934EE" w:rsidRPr="00344438">
        <w:rPr>
          <w:rFonts w:ascii="Arial" w:hAnsi="Arial" w:cs="Arial"/>
          <w:b/>
          <w:lang w:val="pl-PL"/>
        </w:rPr>
        <w:t xml:space="preserve"> </w:t>
      </w:r>
      <w:r w:rsidRPr="00344438">
        <w:rPr>
          <w:rFonts w:ascii="Arial" w:hAnsi="Arial" w:cs="Arial"/>
          <w:b/>
          <w:lang w:val="pl-PL"/>
        </w:rPr>
        <w:t>1</w:t>
      </w:r>
    </w:p>
    <w:p w14:paraId="0E7F64D8" w14:textId="77777777" w:rsidR="0054364F" w:rsidRDefault="0054364F" w:rsidP="00194528">
      <w:pPr>
        <w:spacing w:line="276" w:lineRule="auto"/>
        <w:jc w:val="center"/>
        <w:rPr>
          <w:rFonts w:ascii="Arial" w:hAnsi="Arial" w:cs="Arial"/>
          <w:b/>
          <w:lang w:val="pl-PL"/>
        </w:rPr>
      </w:pPr>
    </w:p>
    <w:p w14:paraId="730F3A1C" w14:textId="3C482119" w:rsidR="00344438" w:rsidRPr="00344438" w:rsidRDefault="00344438" w:rsidP="0054364F">
      <w:pPr>
        <w:ind w:right="50"/>
        <w:jc w:val="both"/>
        <w:rPr>
          <w:rFonts w:ascii="Arial" w:hAnsi="Arial" w:cs="Arial"/>
          <w:lang w:val="pl-PL"/>
        </w:rPr>
      </w:pPr>
      <w:r w:rsidRPr="00344438">
        <w:rPr>
          <w:rFonts w:ascii="Arial" w:hAnsi="Arial" w:cs="Arial"/>
          <w:lang w:val="pl-PL"/>
        </w:rPr>
        <w:t xml:space="preserve">Celem </w:t>
      </w:r>
      <w:r w:rsidR="00E831F8">
        <w:rPr>
          <w:rFonts w:ascii="Arial" w:hAnsi="Arial" w:cs="Arial"/>
          <w:lang w:val="pl-PL"/>
        </w:rPr>
        <w:t>p</w:t>
      </w:r>
      <w:r w:rsidRPr="00344438">
        <w:rPr>
          <w:rFonts w:ascii="Arial" w:hAnsi="Arial" w:cs="Arial"/>
          <w:lang w:val="pl-PL"/>
        </w:rPr>
        <w:t xml:space="preserve">orozumienia jest współpraca </w:t>
      </w:r>
      <w:r w:rsidR="005A2DDA">
        <w:rPr>
          <w:rFonts w:ascii="Arial" w:hAnsi="Arial" w:cs="Arial"/>
          <w:lang w:val="pl-PL"/>
        </w:rPr>
        <w:t>Akademii</w:t>
      </w:r>
      <w:r w:rsidRPr="00344438">
        <w:rPr>
          <w:rFonts w:ascii="Arial" w:hAnsi="Arial" w:cs="Arial"/>
          <w:lang w:val="pl-PL"/>
        </w:rPr>
        <w:t xml:space="preserve"> i Województwa w zakresie:</w:t>
      </w:r>
    </w:p>
    <w:p w14:paraId="664F1B5A" w14:textId="7092615E" w:rsidR="00AE210E" w:rsidRDefault="00AE210E" w:rsidP="0054364F">
      <w:pPr>
        <w:pStyle w:val="Akapitzlist"/>
        <w:numPr>
          <w:ilvl w:val="0"/>
          <w:numId w:val="16"/>
        </w:numPr>
        <w:ind w:left="426" w:right="50" w:hanging="284"/>
        <w:jc w:val="both"/>
        <w:rPr>
          <w:rFonts w:ascii="Arial" w:hAnsi="Arial" w:cs="Arial"/>
          <w:lang w:val="pl-PL"/>
        </w:rPr>
      </w:pPr>
      <w:r>
        <w:rPr>
          <w:rFonts w:ascii="Arial" w:hAnsi="Arial" w:cs="Arial"/>
          <w:lang w:val="pl-PL"/>
        </w:rPr>
        <w:t>k</w:t>
      </w:r>
      <w:r w:rsidR="00344438" w:rsidRPr="00AE210E">
        <w:rPr>
          <w:rFonts w:ascii="Arial" w:hAnsi="Arial" w:cs="Arial"/>
          <w:lang w:val="pl-PL"/>
        </w:rPr>
        <w:t xml:space="preserve">ształcenia i doskonalenia nauczycieli, w szczególności </w:t>
      </w:r>
      <w:r w:rsidR="00F944B9">
        <w:rPr>
          <w:rFonts w:ascii="Arial" w:hAnsi="Arial" w:cs="Arial"/>
          <w:lang w:val="pl-PL"/>
        </w:rPr>
        <w:t xml:space="preserve">jednostek oświatowych </w:t>
      </w:r>
      <w:r w:rsidR="00344438" w:rsidRPr="00AE210E">
        <w:rPr>
          <w:rFonts w:ascii="Arial" w:hAnsi="Arial" w:cs="Arial"/>
          <w:lang w:val="pl-PL"/>
        </w:rPr>
        <w:t>prowadzonych przez Województwo Śląskie, a także wspierania działań na rzecz podnoszenia jakości pracy szkół i placówek w regionie</w:t>
      </w:r>
      <w:r>
        <w:rPr>
          <w:rFonts w:ascii="Arial" w:hAnsi="Arial" w:cs="Arial"/>
          <w:lang w:val="pl-PL"/>
        </w:rPr>
        <w:t>,</w:t>
      </w:r>
    </w:p>
    <w:p w14:paraId="3F2A4EC1" w14:textId="2FF5DEF6" w:rsidR="00AE210E" w:rsidRDefault="00AE210E" w:rsidP="0054364F">
      <w:pPr>
        <w:pStyle w:val="Akapitzlist"/>
        <w:numPr>
          <w:ilvl w:val="0"/>
          <w:numId w:val="16"/>
        </w:numPr>
        <w:ind w:left="426" w:right="50" w:hanging="284"/>
        <w:jc w:val="both"/>
        <w:rPr>
          <w:rFonts w:ascii="Arial" w:hAnsi="Arial" w:cs="Arial"/>
          <w:lang w:val="pl-PL"/>
        </w:rPr>
      </w:pPr>
      <w:r>
        <w:rPr>
          <w:rFonts w:ascii="Arial" w:hAnsi="Arial" w:cs="Arial"/>
          <w:lang w:val="pl-PL"/>
        </w:rPr>
        <w:t>t</w:t>
      </w:r>
      <w:r w:rsidR="00344438" w:rsidRPr="00AE210E">
        <w:rPr>
          <w:rFonts w:ascii="Arial" w:hAnsi="Arial" w:cs="Arial"/>
          <w:lang w:val="pl-PL"/>
        </w:rPr>
        <w:t xml:space="preserve">worzenia warunków do rozwoju kontaktów w sferze dydaktycznej, naukowej </w:t>
      </w:r>
      <w:r w:rsidR="00E61C83">
        <w:rPr>
          <w:rFonts w:ascii="Arial" w:hAnsi="Arial" w:cs="Arial"/>
          <w:lang w:val="pl-PL"/>
        </w:rPr>
        <w:t xml:space="preserve">                            </w:t>
      </w:r>
      <w:r w:rsidR="00344438" w:rsidRPr="00AE210E">
        <w:rPr>
          <w:rFonts w:ascii="Arial" w:hAnsi="Arial" w:cs="Arial"/>
          <w:lang w:val="pl-PL"/>
        </w:rPr>
        <w:t>i popularyzatorskiej</w:t>
      </w:r>
      <w:r>
        <w:rPr>
          <w:rFonts w:ascii="Arial" w:hAnsi="Arial" w:cs="Arial"/>
          <w:lang w:val="pl-PL"/>
        </w:rPr>
        <w:t>,</w:t>
      </w:r>
    </w:p>
    <w:p w14:paraId="60CA3911" w14:textId="22EB8F9E" w:rsidR="00AE210E" w:rsidRDefault="00AE210E" w:rsidP="0054364F">
      <w:pPr>
        <w:pStyle w:val="Akapitzlist"/>
        <w:numPr>
          <w:ilvl w:val="0"/>
          <w:numId w:val="16"/>
        </w:numPr>
        <w:ind w:left="426" w:right="50" w:hanging="284"/>
        <w:jc w:val="both"/>
        <w:rPr>
          <w:rFonts w:ascii="Arial" w:hAnsi="Arial" w:cs="Arial"/>
          <w:lang w:val="pl-PL"/>
        </w:rPr>
      </w:pPr>
      <w:r>
        <w:rPr>
          <w:rFonts w:ascii="Arial" w:hAnsi="Arial" w:cs="Arial"/>
          <w:lang w:val="pl-PL"/>
        </w:rPr>
        <w:t>w</w:t>
      </w:r>
      <w:r w:rsidR="00344438" w:rsidRPr="00AE210E">
        <w:rPr>
          <w:rFonts w:ascii="Arial" w:hAnsi="Arial" w:cs="Arial"/>
          <w:lang w:val="pl-PL"/>
        </w:rPr>
        <w:t>spierania indywidualnych zainteresowań i umiejętności nauczycieli oraz budowania ścieżek rozwoju zawodowego</w:t>
      </w:r>
      <w:r>
        <w:rPr>
          <w:rFonts w:ascii="Arial" w:hAnsi="Arial" w:cs="Arial"/>
          <w:lang w:val="pl-PL"/>
        </w:rPr>
        <w:t>,</w:t>
      </w:r>
    </w:p>
    <w:p w14:paraId="00BA1902" w14:textId="24769FFC" w:rsidR="00AE210E" w:rsidRDefault="00344438" w:rsidP="0054364F">
      <w:pPr>
        <w:pStyle w:val="Akapitzlist"/>
        <w:numPr>
          <w:ilvl w:val="0"/>
          <w:numId w:val="16"/>
        </w:numPr>
        <w:ind w:left="426" w:right="50" w:hanging="284"/>
        <w:jc w:val="both"/>
        <w:rPr>
          <w:rFonts w:ascii="Arial" w:hAnsi="Arial" w:cs="Arial"/>
          <w:lang w:val="pl-PL"/>
        </w:rPr>
      </w:pPr>
      <w:r w:rsidRPr="00AE210E">
        <w:rPr>
          <w:rFonts w:ascii="Arial" w:hAnsi="Arial" w:cs="Arial"/>
          <w:lang w:val="pl-PL"/>
        </w:rPr>
        <w:t xml:space="preserve">wymiany doświadczeń w </w:t>
      </w:r>
      <w:r w:rsidR="00737B3C">
        <w:rPr>
          <w:rFonts w:ascii="Arial" w:hAnsi="Arial" w:cs="Arial"/>
          <w:lang w:val="pl-PL"/>
        </w:rPr>
        <w:t>aspekcie</w:t>
      </w:r>
      <w:r w:rsidRPr="00AE210E">
        <w:rPr>
          <w:rFonts w:ascii="Arial" w:hAnsi="Arial" w:cs="Arial"/>
          <w:lang w:val="pl-PL"/>
        </w:rPr>
        <w:t xml:space="preserve"> nauczania, wychowania i opieki nad dziećmi </w:t>
      </w:r>
      <w:r w:rsidR="00C87BFF">
        <w:rPr>
          <w:rFonts w:ascii="Arial" w:hAnsi="Arial" w:cs="Arial"/>
          <w:lang w:val="pl-PL"/>
        </w:rPr>
        <w:br/>
      </w:r>
      <w:r w:rsidRPr="00AE210E">
        <w:rPr>
          <w:rFonts w:ascii="Arial" w:hAnsi="Arial" w:cs="Arial"/>
          <w:lang w:val="pl-PL"/>
        </w:rPr>
        <w:t>i młodzieżą</w:t>
      </w:r>
      <w:r w:rsidR="00AE210E">
        <w:rPr>
          <w:rFonts w:ascii="Arial" w:hAnsi="Arial" w:cs="Arial"/>
          <w:lang w:val="pl-PL"/>
        </w:rPr>
        <w:t>,</w:t>
      </w:r>
    </w:p>
    <w:p w14:paraId="04DB69C7" w14:textId="378AC457" w:rsidR="00AE210E" w:rsidRDefault="00AE210E" w:rsidP="0054364F">
      <w:pPr>
        <w:pStyle w:val="Akapitzlist"/>
        <w:numPr>
          <w:ilvl w:val="0"/>
          <w:numId w:val="16"/>
        </w:numPr>
        <w:ind w:left="426" w:right="50" w:hanging="284"/>
        <w:jc w:val="both"/>
        <w:rPr>
          <w:rFonts w:ascii="Arial" w:hAnsi="Arial" w:cs="Arial"/>
          <w:lang w:val="pl-PL"/>
        </w:rPr>
      </w:pPr>
      <w:r>
        <w:rPr>
          <w:rFonts w:ascii="Arial" w:hAnsi="Arial" w:cs="Arial"/>
          <w:lang w:val="pl-PL"/>
        </w:rPr>
        <w:t>w</w:t>
      </w:r>
      <w:r w:rsidR="00344438" w:rsidRPr="00AE210E">
        <w:rPr>
          <w:rFonts w:ascii="Arial" w:hAnsi="Arial" w:cs="Arial"/>
          <w:lang w:val="pl-PL"/>
        </w:rPr>
        <w:t>spierania uczniów zdolnych oraz wyrównywania szans edukacyjnych,</w:t>
      </w:r>
      <w:r>
        <w:rPr>
          <w:rFonts w:ascii="Arial" w:hAnsi="Arial" w:cs="Arial"/>
          <w:lang w:val="pl-PL"/>
        </w:rPr>
        <w:t xml:space="preserve">                                    </w:t>
      </w:r>
      <w:r w:rsidR="00344438" w:rsidRPr="00AE210E">
        <w:rPr>
          <w:rFonts w:ascii="Arial" w:hAnsi="Arial" w:cs="Arial"/>
          <w:lang w:val="pl-PL"/>
        </w:rPr>
        <w:t>w szczególności poprzez projekty mentoringowe, programy stypendialne</w:t>
      </w:r>
      <w:r>
        <w:rPr>
          <w:rFonts w:ascii="Arial" w:hAnsi="Arial" w:cs="Arial"/>
          <w:lang w:val="pl-PL"/>
        </w:rPr>
        <w:t xml:space="preserve">                                      </w:t>
      </w:r>
      <w:r w:rsidR="00344438" w:rsidRPr="00AE210E">
        <w:rPr>
          <w:rFonts w:ascii="Arial" w:hAnsi="Arial" w:cs="Arial"/>
          <w:lang w:val="pl-PL"/>
        </w:rPr>
        <w:t>i innowacyjne formy kształcenia</w:t>
      </w:r>
      <w:r>
        <w:rPr>
          <w:rFonts w:ascii="Arial" w:hAnsi="Arial" w:cs="Arial"/>
          <w:lang w:val="pl-PL"/>
        </w:rPr>
        <w:t>,</w:t>
      </w:r>
    </w:p>
    <w:p w14:paraId="0367ED4D" w14:textId="15CB22FE" w:rsidR="00AE210E" w:rsidRDefault="00AE210E" w:rsidP="0054364F">
      <w:pPr>
        <w:pStyle w:val="Akapitzlist"/>
        <w:numPr>
          <w:ilvl w:val="0"/>
          <w:numId w:val="16"/>
        </w:numPr>
        <w:ind w:left="426" w:right="50" w:hanging="284"/>
        <w:jc w:val="both"/>
        <w:rPr>
          <w:rFonts w:ascii="Arial" w:hAnsi="Arial" w:cs="Arial"/>
          <w:lang w:val="pl-PL"/>
        </w:rPr>
      </w:pPr>
      <w:r>
        <w:rPr>
          <w:rFonts w:ascii="Arial" w:hAnsi="Arial" w:cs="Arial"/>
          <w:lang w:val="pl-PL"/>
        </w:rPr>
        <w:t>p</w:t>
      </w:r>
      <w:r w:rsidR="00344438" w:rsidRPr="00AE210E">
        <w:rPr>
          <w:rFonts w:ascii="Arial" w:hAnsi="Arial" w:cs="Arial"/>
          <w:lang w:val="pl-PL"/>
        </w:rPr>
        <w:t>odejmowania wspólnych działań na rzecz rozwijania edukacji regionalnej, świadomości kulturowej i aktywności obywatelskiej młodego pokolenia</w:t>
      </w:r>
      <w:r>
        <w:rPr>
          <w:rFonts w:ascii="Arial" w:hAnsi="Arial" w:cs="Arial"/>
          <w:lang w:val="pl-PL"/>
        </w:rPr>
        <w:t>,</w:t>
      </w:r>
    </w:p>
    <w:p w14:paraId="617B20F7" w14:textId="7C658F67" w:rsidR="00AE210E" w:rsidRDefault="00AE210E" w:rsidP="0054364F">
      <w:pPr>
        <w:pStyle w:val="Akapitzlist"/>
        <w:numPr>
          <w:ilvl w:val="0"/>
          <w:numId w:val="16"/>
        </w:numPr>
        <w:ind w:left="426" w:right="50" w:hanging="284"/>
        <w:jc w:val="both"/>
        <w:rPr>
          <w:rFonts w:ascii="Arial" w:hAnsi="Arial" w:cs="Arial"/>
          <w:lang w:val="pl-PL"/>
        </w:rPr>
      </w:pPr>
      <w:r>
        <w:rPr>
          <w:rFonts w:ascii="Arial" w:hAnsi="Arial" w:cs="Arial"/>
          <w:lang w:val="pl-PL"/>
        </w:rPr>
        <w:t>r</w:t>
      </w:r>
      <w:r w:rsidR="00344438" w:rsidRPr="00AE210E">
        <w:rPr>
          <w:rFonts w:ascii="Arial" w:hAnsi="Arial" w:cs="Arial"/>
          <w:lang w:val="pl-PL"/>
        </w:rPr>
        <w:t>ealizacji przedsięwzięć innowacyjnych, zwłaszcza w obszarach STEM, nowych technologii i transformacji cyfrowej</w:t>
      </w:r>
      <w:r>
        <w:rPr>
          <w:rFonts w:ascii="Arial" w:hAnsi="Arial" w:cs="Arial"/>
          <w:lang w:val="pl-PL"/>
        </w:rPr>
        <w:t>,</w:t>
      </w:r>
    </w:p>
    <w:p w14:paraId="0F3C9219" w14:textId="05D88D34" w:rsidR="00D97679" w:rsidRPr="00AE210E" w:rsidRDefault="00AE210E" w:rsidP="00AE210E">
      <w:pPr>
        <w:pStyle w:val="Akapitzlist"/>
        <w:numPr>
          <w:ilvl w:val="0"/>
          <w:numId w:val="16"/>
        </w:numPr>
        <w:spacing w:line="276" w:lineRule="auto"/>
        <w:ind w:left="426" w:right="50" w:hanging="284"/>
        <w:jc w:val="both"/>
        <w:rPr>
          <w:rFonts w:ascii="Arial" w:hAnsi="Arial" w:cs="Arial"/>
          <w:lang w:val="pl-PL"/>
        </w:rPr>
      </w:pPr>
      <w:r>
        <w:rPr>
          <w:rFonts w:ascii="Arial" w:hAnsi="Arial" w:cs="Arial"/>
          <w:lang w:val="pl-PL"/>
        </w:rPr>
        <w:t>o</w:t>
      </w:r>
      <w:r w:rsidR="00344438" w:rsidRPr="00AE210E">
        <w:rPr>
          <w:rFonts w:ascii="Arial" w:hAnsi="Arial" w:cs="Arial"/>
          <w:lang w:val="pl-PL"/>
        </w:rPr>
        <w:t>rganizacji konferencji, seminariów, warsztatów i konkursów sprzyjających upowszechnianiu dobrych praktyk oraz budowaniu współpracy pomiędzy edukacją, nauką, samorządem i biznesem</w:t>
      </w:r>
      <w:r w:rsidR="00E45C77" w:rsidRPr="00AE210E">
        <w:rPr>
          <w:rFonts w:ascii="Arial" w:hAnsi="Arial" w:cs="Arial"/>
          <w:lang w:val="pl-PL"/>
        </w:rPr>
        <w:t>.</w:t>
      </w:r>
    </w:p>
    <w:p w14:paraId="00D6A986" w14:textId="77777777" w:rsidR="003554F8" w:rsidRDefault="003554F8" w:rsidP="00194528">
      <w:pPr>
        <w:spacing w:line="276" w:lineRule="auto"/>
        <w:jc w:val="center"/>
        <w:rPr>
          <w:rFonts w:ascii="Arial" w:hAnsi="Arial" w:cs="Arial"/>
          <w:b/>
          <w:lang w:val="pl-PL"/>
        </w:rPr>
      </w:pPr>
    </w:p>
    <w:p w14:paraId="0EC18049" w14:textId="77777777" w:rsidR="003554F8" w:rsidRDefault="003554F8" w:rsidP="00194528">
      <w:pPr>
        <w:spacing w:line="276" w:lineRule="auto"/>
        <w:jc w:val="center"/>
        <w:rPr>
          <w:rFonts w:ascii="Arial" w:hAnsi="Arial" w:cs="Arial"/>
          <w:b/>
          <w:lang w:val="pl-PL"/>
        </w:rPr>
      </w:pPr>
    </w:p>
    <w:p w14:paraId="65B0C795" w14:textId="77777777" w:rsidR="003554F8" w:rsidRDefault="003554F8" w:rsidP="00194528">
      <w:pPr>
        <w:spacing w:line="276" w:lineRule="auto"/>
        <w:jc w:val="center"/>
        <w:rPr>
          <w:rFonts w:ascii="Arial" w:hAnsi="Arial" w:cs="Arial"/>
          <w:b/>
          <w:lang w:val="pl-PL"/>
        </w:rPr>
      </w:pPr>
    </w:p>
    <w:p w14:paraId="08551A9B" w14:textId="77777777" w:rsidR="003554F8" w:rsidRDefault="003554F8" w:rsidP="00194528">
      <w:pPr>
        <w:spacing w:line="276" w:lineRule="auto"/>
        <w:jc w:val="center"/>
        <w:rPr>
          <w:rFonts w:ascii="Arial" w:hAnsi="Arial" w:cs="Arial"/>
          <w:b/>
          <w:lang w:val="pl-PL"/>
        </w:rPr>
      </w:pPr>
    </w:p>
    <w:p w14:paraId="7F7133D2" w14:textId="49E59A16" w:rsidR="00DD57DB" w:rsidRDefault="00DD57DB" w:rsidP="00194528">
      <w:pPr>
        <w:spacing w:line="276" w:lineRule="auto"/>
        <w:jc w:val="center"/>
        <w:rPr>
          <w:rFonts w:ascii="Arial" w:hAnsi="Arial" w:cs="Arial"/>
          <w:b/>
          <w:lang w:val="pl-PL"/>
        </w:rPr>
      </w:pPr>
      <w:r w:rsidRPr="00344438">
        <w:rPr>
          <w:rFonts w:ascii="Arial" w:hAnsi="Arial" w:cs="Arial"/>
          <w:b/>
          <w:lang w:val="pl-PL"/>
        </w:rPr>
        <w:t>§</w:t>
      </w:r>
      <w:r w:rsidR="00155DFE" w:rsidRPr="00344438">
        <w:rPr>
          <w:rFonts w:ascii="Arial" w:hAnsi="Arial" w:cs="Arial"/>
          <w:b/>
          <w:lang w:val="pl-PL"/>
        </w:rPr>
        <w:t xml:space="preserve"> </w:t>
      </w:r>
      <w:r w:rsidRPr="00344438">
        <w:rPr>
          <w:rFonts w:ascii="Arial" w:hAnsi="Arial" w:cs="Arial"/>
          <w:b/>
          <w:lang w:val="pl-PL"/>
        </w:rPr>
        <w:t>2</w:t>
      </w:r>
    </w:p>
    <w:p w14:paraId="383FEBF2" w14:textId="77777777" w:rsidR="0054364F" w:rsidRDefault="0054364F" w:rsidP="00194528">
      <w:pPr>
        <w:spacing w:line="276" w:lineRule="auto"/>
        <w:jc w:val="center"/>
        <w:rPr>
          <w:rFonts w:ascii="Arial" w:hAnsi="Arial" w:cs="Arial"/>
          <w:b/>
          <w:lang w:val="pl-PL"/>
        </w:rPr>
      </w:pPr>
    </w:p>
    <w:p w14:paraId="297FF61D" w14:textId="68516C80" w:rsidR="00AE210E" w:rsidRDefault="00DD57DB" w:rsidP="0054364F">
      <w:pPr>
        <w:jc w:val="both"/>
        <w:rPr>
          <w:rFonts w:ascii="Arial" w:hAnsi="Arial" w:cs="Arial"/>
          <w:lang w:val="pl-PL"/>
        </w:rPr>
      </w:pPr>
      <w:r w:rsidRPr="00344438">
        <w:rPr>
          <w:rFonts w:ascii="Arial" w:hAnsi="Arial" w:cs="Arial"/>
          <w:lang w:val="pl-PL"/>
        </w:rPr>
        <w:t xml:space="preserve">W ramach </w:t>
      </w:r>
      <w:r w:rsidR="00E831F8">
        <w:rPr>
          <w:rFonts w:ascii="Arial" w:hAnsi="Arial" w:cs="Arial"/>
          <w:lang w:val="pl-PL"/>
        </w:rPr>
        <w:t>p</w:t>
      </w:r>
      <w:r w:rsidRPr="00344438">
        <w:rPr>
          <w:rFonts w:ascii="Arial" w:hAnsi="Arial" w:cs="Arial"/>
          <w:lang w:val="pl-PL"/>
        </w:rPr>
        <w:t xml:space="preserve">orozumienia </w:t>
      </w:r>
      <w:r w:rsidR="005A2DDA">
        <w:rPr>
          <w:rFonts w:ascii="Arial" w:hAnsi="Arial" w:cs="Arial"/>
          <w:lang w:val="pl-PL"/>
        </w:rPr>
        <w:t>Akademia</w:t>
      </w:r>
      <w:r w:rsidRPr="00344438">
        <w:rPr>
          <w:rFonts w:ascii="Arial" w:hAnsi="Arial" w:cs="Arial"/>
          <w:lang w:val="pl-PL"/>
        </w:rPr>
        <w:t xml:space="preserve"> zobowiązuje się do:</w:t>
      </w:r>
    </w:p>
    <w:p w14:paraId="18111C1E" w14:textId="660BDFB7" w:rsidR="00E15D29" w:rsidRPr="00AE210E" w:rsidRDefault="00AE210E" w:rsidP="0054364F">
      <w:pPr>
        <w:pStyle w:val="Akapitzlist"/>
        <w:numPr>
          <w:ilvl w:val="0"/>
          <w:numId w:val="12"/>
        </w:numPr>
        <w:ind w:left="426" w:hanging="284"/>
        <w:jc w:val="both"/>
        <w:rPr>
          <w:rFonts w:ascii="Arial" w:hAnsi="Arial" w:cs="Arial"/>
          <w:lang w:val="pl-PL"/>
        </w:rPr>
      </w:pPr>
      <w:r>
        <w:rPr>
          <w:rFonts w:ascii="Arial" w:hAnsi="Arial" w:cs="Arial"/>
          <w:bCs/>
          <w:lang w:val="pl-PL"/>
        </w:rPr>
        <w:t>w</w:t>
      </w:r>
      <w:r w:rsidR="00E15D29" w:rsidRPr="00AE210E">
        <w:rPr>
          <w:rFonts w:ascii="Arial" w:hAnsi="Arial" w:cs="Arial"/>
          <w:bCs/>
          <w:lang w:val="pl-PL"/>
        </w:rPr>
        <w:t>spółpracy przy organizacji wspólnych przedsięwzięć</w:t>
      </w:r>
      <w:r w:rsidR="00C87BFF">
        <w:rPr>
          <w:rFonts w:ascii="Arial" w:hAnsi="Arial" w:cs="Arial"/>
          <w:bCs/>
          <w:lang w:val="pl-PL"/>
        </w:rPr>
        <w:t xml:space="preserve"> o charakterze</w:t>
      </w:r>
      <w:r w:rsidR="00E15D29" w:rsidRPr="00AE210E">
        <w:rPr>
          <w:rFonts w:ascii="Arial" w:hAnsi="Arial" w:cs="Arial"/>
          <w:bCs/>
          <w:lang w:val="pl-PL"/>
        </w:rPr>
        <w:t xml:space="preserve"> dydaktyczny</w:t>
      </w:r>
      <w:r w:rsidR="00C87BFF">
        <w:rPr>
          <w:rFonts w:ascii="Arial" w:hAnsi="Arial" w:cs="Arial"/>
          <w:bCs/>
          <w:lang w:val="pl-PL"/>
        </w:rPr>
        <w:t>m</w:t>
      </w:r>
      <w:r w:rsidRPr="00C87BFF">
        <w:rPr>
          <w:rFonts w:ascii="Arial" w:hAnsi="Arial" w:cs="Arial"/>
          <w:bCs/>
          <w:lang w:val="pl-PL"/>
        </w:rPr>
        <w:t xml:space="preserve">  </w:t>
      </w:r>
      <w:r>
        <w:rPr>
          <w:rFonts w:ascii="Arial" w:hAnsi="Arial" w:cs="Arial"/>
          <w:bCs/>
          <w:lang w:val="pl-PL"/>
        </w:rPr>
        <w:t xml:space="preserve">                                            </w:t>
      </w:r>
      <w:r w:rsidR="00E15D29" w:rsidRPr="00AE210E">
        <w:rPr>
          <w:rFonts w:ascii="Arial" w:hAnsi="Arial" w:cs="Arial"/>
          <w:bCs/>
          <w:lang w:val="pl-PL"/>
        </w:rPr>
        <w:t>i</w:t>
      </w:r>
      <w:r>
        <w:rPr>
          <w:rFonts w:ascii="Arial" w:hAnsi="Arial" w:cs="Arial"/>
          <w:bCs/>
          <w:lang w:val="pl-PL"/>
        </w:rPr>
        <w:t xml:space="preserve"> </w:t>
      </w:r>
      <w:r w:rsidR="00E15D29" w:rsidRPr="00AE210E">
        <w:rPr>
          <w:rFonts w:ascii="Arial" w:hAnsi="Arial" w:cs="Arial"/>
          <w:bCs/>
          <w:lang w:val="pl-PL"/>
        </w:rPr>
        <w:t>popularyzatorski</w:t>
      </w:r>
      <w:r w:rsidR="00C87BFF">
        <w:rPr>
          <w:rFonts w:ascii="Arial" w:hAnsi="Arial" w:cs="Arial"/>
          <w:bCs/>
          <w:lang w:val="pl-PL"/>
        </w:rPr>
        <w:t>m</w:t>
      </w:r>
      <w:r>
        <w:rPr>
          <w:rFonts w:ascii="Arial" w:hAnsi="Arial" w:cs="Arial"/>
          <w:bCs/>
          <w:lang w:val="pl-PL"/>
        </w:rPr>
        <w:t>,</w:t>
      </w:r>
    </w:p>
    <w:p w14:paraId="455F57A2" w14:textId="6B27E002" w:rsidR="00E15D29" w:rsidRPr="00E15D29" w:rsidRDefault="00AE210E" w:rsidP="0054364F">
      <w:pPr>
        <w:pStyle w:val="Akapitzlist"/>
        <w:numPr>
          <w:ilvl w:val="0"/>
          <w:numId w:val="12"/>
        </w:numPr>
        <w:ind w:left="426" w:hanging="284"/>
        <w:jc w:val="both"/>
        <w:rPr>
          <w:rFonts w:ascii="Arial" w:hAnsi="Arial" w:cs="Arial"/>
          <w:bCs/>
          <w:lang w:val="pl-PL"/>
        </w:rPr>
      </w:pPr>
      <w:r>
        <w:rPr>
          <w:rFonts w:ascii="Arial" w:hAnsi="Arial" w:cs="Arial"/>
          <w:bCs/>
          <w:lang w:val="pl-PL"/>
        </w:rPr>
        <w:t>u</w:t>
      </w:r>
      <w:r w:rsidR="00E15D29" w:rsidRPr="00E15D29">
        <w:rPr>
          <w:rFonts w:ascii="Arial" w:hAnsi="Arial" w:cs="Arial"/>
          <w:bCs/>
          <w:lang w:val="pl-PL"/>
        </w:rPr>
        <w:t>dzielania wsparcia przy opracowywaniu autorskich programów nauczania</w:t>
      </w:r>
      <w:r>
        <w:rPr>
          <w:rFonts w:ascii="Arial" w:hAnsi="Arial" w:cs="Arial"/>
          <w:bCs/>
          <w:lang w:val="pl-PL"/>
        </w:rPr>
        <w:t>,</w:t>
      </w:r>
    </w:p>
    <w:p w14:paraId="15116B94" w14:textId="023BD527" w:rsidR="00E15D29" w:rsidRPr="00E15D29" w:rsidRDefault="00AE210E" w:rsidP="0054364F">
      <w:pPr>
        <w:pStyle w:val="Akapitzlist"/>
        <w:numPr>
          <w:ilvl w:val="0"/>
          <w:numId w:val="12"/>
        </w:numPr>
        <w:ind w:left="426" w:hanging="284"/>
        <w:jc w:val="both"/>
        <w:rPr>
          <w:rFonts w:ascii="Arial" w:hAnsi="Arial" w:cs="Arial"/>
          <w:bCs/>
          <w:lang w:val="pl-PL"/>
        </w:rPr>
      </w:pPr>
      <w:r>
        <w:rPr>
          <w:rFonts w:ascii="Arial" w:hAnsi="Arial" w:cs="Arial"/>
          <w:bCs/>
          <w:lang w:val="pl-PL"/>
        </w:rPr>
        <w:t>u</w:t>
      </w:r>
      <w:r w:rsidR="00E15D29" w:rsidRPr="00E15D29">
        <w:rPr>
          <w:rFonts w:ascii="Arial" w:hAnsi="Arial" w:cs="Arial"/>
          <w:bCs/>
          <w:lang w:val="pl-PL"/>
        </w:rPr>
        <w:t>możliwiania nauczycielom i uczniom udziału w zajęciach akademickich</w:t>
      </w:r>
      <w:r>
        <w:rPr>
          <w:rFonts w:ascii="Arial" w:hAnsi="Arial" w:cs="Arial"/>
          <w:bCs/>
          <w:lang w:val="pl-PL"/>
        </w:rPr>
        <w:t xml:space="preserve"> </w:t>
      </w:r>
      <w:r w:rsidR="001A1DB3">
        <w:rPr>
          <w:rFonts w:ascii="Arial" w:hAnsi="Arial" w:cs="Arial"/>
          <w:bCs/>
          <w:lang w:val="pl-PL"/>
        </w:rPr>
        <w:br/>
      </w:r>
      <w:r w:rsidR="00E15D29" w:rsidRPr="00E15D29">
        <w:rPr>
          <w:rFonts w:ascii="Arial" w:hAnsi="Arial" w:cs="Arial"/>
          <w:bCs/>
          <w:lang w:val="pl-PL"/>
        </w:rPr>
        <w:t>oraz przedsięwzięciach technicznych</w:t>
      </w:r>
      <w:r>
        <w:rPr>
          <w:rFonts w:ascii="Arial" w:hAnsi="Arial" w:cs="Arial"/>
          <w:bCs/>
          <w:lang w:val="pl-PL"/>
        </w:rPr>
        <w:t>,</w:t>
      </w:r>
    </w:p>
    <w:p w14:paraId="24B8B91A" w14:textId="749E6B52" w:rsidR="00E15D29" w:rsidRPr="00E15D29" w:rsidRDefault="00AE210E" w:rsidP="0054364F">
      <w:pPr>
        <w:pStyle w:val="Akapitzlist"/>
        <w:numPr>
          <w:ilvl w:val="0"/>
          <w:numId w:val="12"/>
        </w:numPr>
        <w:ind w:left="426" w:hanging="284"/>
        <w:jc w:val="both"/>
        <w:rPr>
          <w:rFonts w:ascii="Arial" w:hAnsi="Arial" w:cs="Arial"/>
          <w:bCs/>
          <w:lang w:val="pl-PL"/>
        </w:rPr>
      </w:pPr>
      <w:r>
        <w:rPr>
          <w:rFonts w:ascii="Arial" w:hAnsi="Arial" w:cs="Arial"/>
          <w:bCs/>
          <w:lang w:val="pl-PL"/>
        </w:rPr>
        <w:t>a</w:t>
      </w:r>
      <w:r w:rsidR="00E15D29" w:rsidRPr="00E15D29">
        <w:rPr>
          <w:rFonts w:ascii="Arial" w:hAnsi="Arial" w:cs="Arial"/>
          <w:bCs/>
          <w:lang w:val="pl-PL"/>
        </w:rPr>
        <w:t>ngażowania studentów i pracowników w badania naukowe oraz działania na rzecz podniesienia jakości kształcenia w regionie</w:t>
      </w:r>
      <w:r>
        <w:rPr>
          <w:rFonts w:ascii="Arial" w:hAnsi="Arial" w:cs="Arial"/>
          <w:bCs/>
          <w:lang w:val="pl-PL"/>
        </w:rPr>
        <w:t>,</w:t>
      </w:r>
    </w:p>
    <w:p w14:paraId="5F7799F4" w14:textId="422B1AF9" w:rsidR="006A2D57" w:rsidRPr="00E15D29" w:rsidRDefault="00AE210E" w:rsidP="0054364F">
      <w:pPr>
        <w:pStyle w:val="Akapitzlist"/>
        <w:numPr>
          <w:ilvl w:val="0"/>
          <w:numId w:val="12"/>
        </w:numPr>
        <w:ind w:left="426" w:hanging="284"/>
        <w:jc w:val="both"/>
        <w:rPr>
          <w:rFonts w:ascii="Arial" w:hAnsi="Arial" w:cs="Arial"/>
          <w:bCs/>
          <w:lang w:val="pl-PL"/>
        </w:rPr>
      </w:pPr>
      <w:r>
        <w:rPr>
          <w:rFonts w:ascii="Arial" w:hAnsi="Arial" w:cs="Arial"/>
          <w:bCs/>
          <w:lang w:val="pl-PL"/>
        </w:rPr>
        <w:t>w</w:t>
      </w:r>
      <w:r w:rsidR="00E15D29" w:rsidRPr="00E15D29">
        <w:rPr>
          <w:rFonts w:ascii="Arial" w:hAnsi="Arial" w:cs="Arial"/>
          <w:bCs/>
          <w:lang w:val="pl-PL"/>
        </w:rPr>
        <w:t xml:space="preserve">spółdziałania w organizacji konkursów i wydarzeń o charakterze edukacyjnym, </w:t>
      </w:r>
      <w:r w:rsidR="00542FC6">
        <w:rPr>
          <w:rFonts w:ascii="Arial" w:hAnsi="Arial" w:cs="Arial"/>
          <w:bCs/>
          <w:lang w:val="pl-PL"/>
        </w:rPr>
        <w:t xml:space="preserve">                    </w:t>
      </w:r>
      <w:r w:rsidR="00E15D29" w:rsidRPr="00E15D29">
        <w:rPr>
          <w:rFonts w:ascii="Arial" w:hAnsi="Arial" w:cs="Arial"/>
          <w:bCs/>
          <w:lang w:val="pl-PL"/>
        </w:rPr>
        <w:t>z udziałem nauczycieli, uczniów i studentów</w:t>
      </w:r>
      <w:r>
        <w:rPr>
          <w:rFonts w:ascii="Arial" w:hAnsi="Arial" w:cs="Arial"/>
          <w:bCs/>
          <w:lang w:val="pl-PL"/>
        </w:rPr>
        <w:t>.</w:t>
      </w:r>
    </w:p>
    <w:p w14:paraId="6E61226D" w14:textId="77777777" w:rsidR="00841D43" w:rsidRDefault="00841D43" w:rsidP="0054364F">
      <w:pPr>
        <w:ind w:left="426" w:hanging="284"/>
        <w:jc w:val="center"/>
        <w:rPr>
          <w:rFonts w:ascii="Arial" w:hAnsi="Arial" w:cs="Arial"/>
          <w:b/>
          <w:lang w:val="pl-PL"/>
        </w:rPr>
      </w:pPr>
    </w:p>
    <w:p w14:paraId="2F1922B6" w14:textId="074B775D" w:rsidR="00E15D29" w:rsidRDefault="00841D43" w:rsidP="00841D43">
      <w:pPr>
        <w:spacing w:line="276" w:lineRule="auto"/>
        <w:jc w:val="center"/>
        <w:rPr>
          <w:rFonts w:ascii="Arial" w:hAnsi="Arial" w:cs="Arial"/>
          <w:b/>
          <w:lang w:val="pl-PL"/>
        </w:rPr>
      </w:pPr>
      <w:r w:rsidRPr="00841D43">
        <w:rPr>
          <w:rFonts w:ascii="Arial" w:hAnsi="Arial" w:cs="Arial"/>
          <w:b/>
          <w:lang w:val="pl-PL"/>
        </w:rPr>
        <w:t xml:space="preserve">§ </w:t>
      </w:r>
      <w:r>
        <w:rPr>
          <w:rFonts w:ascii="Arial" w:hAnsi="Arial" w:cs="Arial"/>
          <w:b/>
          <w:lang w:val="pl-PL"/>
        </w:rPr>
        <w:t>3</w:t>
      </w:r>
    </w:p>
    <w:p w14:paraId="752ED318" w14:textId="77777777" w:rsidR="0054364F" w:rsidRDefault="0054364F" w:rsidP="00841D43">
      <w:pPr>
        <w:spacing w:line="276" w:lineRule="auto"/>
        <w:jc w:val="center"/>
        <w:rPr>
          <w:rFonts w:ascii="Arial" w:hAnsi="Arial" w:cs="Arial"/>
          <w:b/>
          <w:lang w:val="pl-PL"/>
        </w:rPr>
      </w:pPr>
    </w:p>
    <w:p w14:paraId="3D179BE9" w14:textId="3EB5FFF0" w:rsidR="00DD57DB" w:rsidRPr="00841D43" w:rsidRDefault="00DD57DB" w:rsidP="0054364F">
      <w:pPr>
        <w:rPr>
          <w:rFonts w:ascii="Arial" w:hAnsi="Arial" w:cs="Arial"/>
          <w:b/>
          <w:lang w:val="pl-PL"/>
        </w:rPr>
      </w:pPr>
      <w:r w:rsidRPr="00E15D29">
        <w:rPr>
          <w:rFonts w:ascii="Arial" w:hAnsi="Arial" w:cs="Arial"/>
          <w:lang w:val="pl-PL"/>
        </w:rPr>
        <w:t xml:space="preserve">W ramach </w:t>
      </w:r>
      <w:r w:rsidR="00E831F8">
        <w:rPr>
          <w:rFonts w:ascii="Arial" w:hAnsi="Arial" w:cs="Arial"/>
          <w:lang w:val="pl-PL"/>
        </w:rPr>
        <w:t>p</w:t>
      </w:r>
      <w:r w:rsidRPr="00E15D29">
        <w:rPr>
          <w:rFonts w:ascii="Arial" w:hAnsi="Arial" w:cs="Arial"/>
          <w:lang w:val="pl-PL"/>
        </w:rPr>
        <w:t>orozumienia</w:t>
      </w:r>
      <w:r w:rsidR="00513EE0" w:rsidRPr="00E15D29">
        <w:rPr>
          <w:rFonts w:ascii="Arial" w:hAnsi="Arial" w:cs="Arial"/>
          <w:lang w:val="pl-PL"/>
        </w:rPr>
        <w:t xml:space="preserve"> </w:t>
      </w:r>
      <w:r w:rsidR="00480284" w:rsidRPr="00E15D29">
        <w:rPr>
          <w:rFonts w:ascii="Arial" w:hAnsi="Arial" w:cs="Arial"/>
          <w:lang w:val="pl-PL"/>
        </w:rPr>
        <w:t xml:space="preserve">Województwo </w:t>
      </w:r>
      <w:r w:rsidRPr="00E15D29">
        <w:rPr>
          <w:rFonts w:ascii="Arial" w:hAnsi="Arial" w:cs="Arial"/>
          <w:lang w:val="pl-PL"/>
        </w:rPr>
        <w:t>zobowiązuje się do:</w:t>
      </w:r>
    </w:p>
    <w:p w14:paraId="2D0CDDE3" w14:textId="072831D7" w:rsidR="00E15D29" w:rsidRPr="00AE210E" w:rsidRDefault="00AE210E" w:rsidP="0054364F">
      <w:pPr>
        <w:pStyle w:val="Akapitzlist"/>
        <w:numPr>
          <w:ilvl w:val="0"/>
          <w:numId w:val="14"/>
        </w:numPr>
        <w:ind w:left="426" w:hanging="284"/>
        <w:jc w:val="both"/>
        <w:rPr>
          <w:rFonts w:ascii="Arial" w:hAnsi="Arial" w:cs="Arial"/>
          <w:lang w:val="pl-PL"/>
        </w:rPr>
      </w:pPr>
      <w:r>
        <w:rPr>
          <w:rFonts w:ascii="Arial" w:hAnsi="Arial" w:cs="Arial"/>
          <w:lang w:val="pl-PL"/>
        </w:rPr>
        <w:t>t</w:t>
      </w:r>
      <w:r w:rsidR="00E15D29" w:rsidRPr="00AE210E">
        <w:rPr>
          <w:rFonts w:ascii="Arial" w:hAnsi="Arial" w:cs="Arial"/>
          <w:lang w:val="pl-PL"/>
        </w:rPr>
        <w:t xml:space="preserve">worzenia warunków organizacyjnych dla wspólnych działań, w tym udostępniania </w:t>
      </w:r>
      <w:r w:rsidR="003554F8">
        <w:rPr>
          <w:rFonts w:ascii="Arial" w:hAnsi="Arial" w:cs="Arial"/>
          <w:lang w:val="pl-PL"/>
        </w:rPr>
        <w:br/>
      </w:r>
      <w:r w:rsidR="00E15D29" w:rsidRPr="00AE210E">
        <w:rPr>
          <w:rFonts w:ascii="Arial" w:hAnsi="Arial" w:cs="Arial"/>
          <w:lang w:val="pl-PL"/>
        </w:rPr>
        <w:t>sal i przestrzeni niezbędnych do ich realizacji</w:t>
      </w:r>
      <w:r>
        <w:rPr>
          <w:rFonts w:ascii="Arial" w:hAnsi="Arial" w:cs="Arial"/>
          <w:lang w:val="pl-PL"/>
        </w:rPr>
        <w:t>,</w:t>
      </w:r>
    </w:p>
    <w:p w14:paraId="0DD95C3D" w14:textId="35F1C38E" w:rsidR="00E15D29" w:rsidRPr="00E15D29" w:rsidRDefault="00AE210E" w:rsidP="0054364F">
      <w:pPr>
        <w:pStyle w:val="Akapitzlist"/>
        <w:numPr>
          <w:ilvl w:val="0"/>
          <w:numId w:val="14"/>
        </w:numPr>
        <w:ind w:left="426" w:hanging="284"/>
        <w:jc w:val="both"/>
        <w:rPr>
          <w:rFonts w:ascii="Arial" w:hAnsi="Arial" w:cs="Arial"/>
          <w:lang w:val="pl-PL"/>
        </w:rPr>
      </w:pPr>
      <w:r>
        <w:rPr>
          <w:rFonts w:ascii="Arial" w:hAnsi="Arial" w:cs="Arial"/>
          <w:lang w:val="pl-PL"/>
        </w:rPr>
        <w:t>w</w:t>
      </w:r>
      <w:r w:rsidR="00E15D29" w:rsidRPr="00E15D29">
        <w:rPr>
          <w:rFonts w:ascii="Arial" w:hAnsi="Arial" w:cs="Arial"/>
          <w:lang w:val="pl-PL"/>
        </w:rPr>
        <w:t>spółpracy</w:t>
      </w:r>
      <w:r w:rsidR="00715F6A">
        <w:rPr>
          <w:rFonts w:ascii="Arial" w:hAnsi="Arial" w:cs="Arial"/>
          <w:lang w:val="pl-PL"/>
        </w:rPr>
        <w:t xml:space="preserve"> merytorycznej</w:t>
      </w:r>
      <w:r w:rsidR="00E15D29" w:rsidRPr="00E15D29">
        <w:rPr>
          <w:rFonts w:ascii="Arial" w:hAnsi="Arial" w:cs="Arial"/>
          <w:lang w:val="pl-PL"/>
        </w:rPr>
        <w:t xml:space="preserve"> przy organizacji wspólnych przedsięwzięć dydaktycznych </w:t>
      </w:r>
      <w:r>
        <w:rPr>
          <w:rFonts w:ascii="Arial" w:hAnsi="Arial" w:cs="Arial"/>
          <w:lang w:val="pl-PL"/>
        </w:rPr>
        <w:t xml:space="preserve">                                             </w:t>
      </w:r>
      <w:r w:rsidR="00E15D29" w:rsidRPr="00E15D29">
        <w:rPr>
          <w:rFonts w:ascii="Arial" w:hAnsi="Arial" w:cs="Arial"/>
          <w:lang w:val="pl-PL"/>
        </w:rPr>
        <w:t>i popularyzatorskich</w:t>
      </w:r>
      <w:r>
        <w:rPr>
          <w:rFonts w:ascii="Arial" w:hAnsi="Arial" w:cs="Arial"/>
          <w:lang w:val="pl-PL"/>
        </w:rPr>
        <w:t>,</w:t>
      </w:r>
    </w:p>
    <w:p w14:paraId="3725B5E0" w14:textId="4CFB639F" w:rsidR="00AE210E" w:rsidRDefault="00AE210E" w:rsidP="0054364F">
      <w:pPr>
        <w:pStyle w:val="Akapitzlist"/>
        <w:numPr>
          <w:ilvl w:val="0"/>
          <w:numId w:val="14"/>
        </w:numPr>
        <w:ind w:left="426" w:hanging="284"/>
        <w:jc w:val="both"/>
        <w:rPr>
          <w:rFonts w:ascii="Arial" w:hAnsi="Arial" w:cs="Arial"/>
          <w:lang w:val="pl-PL"/>
        </w:rPr>
      </w:pPr>
      <w:r>
        <w:rPr>
          <w:rFonts w:ascii="Arial" w:hAnsi="Arial" w:cs="Arial"/>
          <w:lang w:val="pl-PL"/>
        </w:rPr>
        <w:t>u</w:t>
      </w:r>
      <w:r w:rsidR="00E15D29" w:rsidRPr="00E15D29">
        <w:rPr>
          <w:rFonts w:ascii="Arial" w:hAnsi="Arial" w:cs="Arial"/>
          <w:lang w:val="pl-PL"/>
        </w:rPr>
        <w:t xml:space="preserve">możliwiania udziału nauczycieli i uczniów w spotkaniach oraz inicjatywach dydaktycznych organizowanych przez </w:t>
      </w:r>
      <w:r w:rsidR="005A2DDA">
        <w:rPr>
          <w:rFonts w:ascii="Arial" w:hAnsi="Arial" w:cs="Arial"/>
          <w:lang w:val="pl-PL"/>
        </w:rPr>
        <w:t>Akademię</w:t>
      </w:r>
      <w:r>
        <w:rPr>
          <w:rFonts w:ascii="Arial" w:hAnsi="Arial" w:cs="Arial"/>
          <w:lang w:val="pl-PL"/>
        </w:rPr>
        <w:t>,</w:t>
      </w:r>
    </w:p>
    <w:p w14:paraId="3391BB18" w14:textId="0C3E3519" w:rsidR="00E15D29" w:rsidRPr="00AE210E" w:rsidRDefault="00AE210E" w:rsidP="0054364F">
      <w:pPr>
        <w:pStyle w:val="Akapitzlist"/>
        <w:numPr>
          <w:ilvl w:val="0"/>
          <w:numId w:val="14"/>
        </w:numPr>
        <w:ind w:left="426" w:hanging="284"/>
        <w:jc w:val="both"/>
        <w:rPr>
          <w:rFonts w:ascii="Arial" w:hAnsi="Arial" w:cs="Arial"/>
          <w:lang w:val="pl-PL"/>
        </w:rPr>
      </w:pPr>
      <w:r>
        <w:rPr>
          <w:rFonts w:ascii="Arial" w:hAnsi="Arial" w:cs="Arial"/>
          <w:lang w:val="pl-PL"/>
        </w:rPr>
        <w:t>w</w:t>
      </w:r>
      <w:r w:rsidR="00E15D29" w:rsidRPr="00AE210E">
        <w:rPr>
          <w:rFonts w:ascii="Arial" w:hAnsi="Arial" w:cs="Arial"/>
          <w:lang w:val="pl-PL"/>
        </w:rPr>
        <w:t>spierania działań promocyjnych służących upowszechnianiu efektów współpracy.</w:t>
      </w:r>
    </w:p>
    <w:p w14:paraId="7782FF26" w14:textId="77777777" w:rsidR="00E15D29" w:rsidRDefault="00E15D29" w:rsidP="00E15D29">
      <w:pPr>
        <w:spacing w:line="276" w:lineRule="auto"/>
        <w:jc w:val="center"/>
        <w:rPr>
          <w:rFonts w:ascii="Arial" w:hAnsi="Arial" w:cs="Arial"/>
          <w:b/>
          <w:lang w:val="pl-PL"/>
        </w:rPr>
      </w:pPr>
    </w:p>
    <w:p w14:paraId="1DA5011F" w14:textId="700BA0AD" w:rsidR="00ED1D91" w:rsidRDefault="00ED1D91" w:rsidP="00E15D29">
      <w:pPr>
        <w:spacing w:line="276" w:lineRule="auto"/>
        <w:jc w:val="center"/>
        <w:rPr>
          <w:rFonts w:ascii="Arial" w:hAnsi="Arial" w:cs="Arial"/>
          <w:b/>
          <w:lang w:val="pl-PL"/>
        </w:rPr>
      </w:pPr>
      <w:r w:rsidRPr="00344438">
        <w:rPr>
          <w:rFonts w:ascii="Arial" w:hAnsi="Arial" w:cs="Arial"/>
          <w:b/>
          <w:lang w:val="pl-PL"/>
        </w:rPr>
        <w:t>§ 4</w:t>
      </w:r>
    </w:p>
    <w:p w14:paraId="091FEF4F" w14:textId="77777777" w:rsidR="00AE210E" w:rsidRPr="00344438" w:rsidRDefault="00AE210E" w:rsidP="00E15D29">
      <w:pPr>
        <w:spacing w:line="276" w:lineRule="auto"/>
        <w:jc w:val="center"/>
        <w:rPr>
          <w:rFonts w:ascii="Arial" w:hAnsi="Arial" w:cs="Arial"/>
          <w:b/>
          <w:lang w:val="pl-PL"/>
        </w:rPr>
      </w:pPr>
    </w:p>
    <w:p w14:paraId="5E28B8BC" w14:textId="04B2F65C" w:rsidR="000F5350" w:rsidRPr="00344438" w:rsidRDefault="000F5350" w:rsidP="0054364F">
      <w:pPr>
        <w:numPr>
          <w:ilvl w:val="0"/>
          <w:numId w:val="1"/>
        </w:numPr>
        <w:tabs>
          <w:tab w:val="left" w:pos="357"/>
        </w:tabs>
        <w:jc w:val="both"/>
        <w:rPr>
          <w:rFonts w:ascii="Arial" w:hAnsi="Arial" w:cs="Arial"/>
          <w:lang w:val="pl-PL"/>
        </w:rPr>
      </w:pPr>
      <w:r w:rsidRPr="00344438">
        <w:rPr>
          <w:rFonts w:ascii="Arial" w:hAnsi="Arial" w:cs="Arial"/>
          <w:lang w:val="pl-PL"/>
        </w:rPr>
        <w:t>Szczegółowe zasady współpracy</w:t>
      </w:r>
      <w:r w:rsidR="00204B82" w:rsidRPr="00344438">
        <w:rPr>
          <w:rFonts w:ascii="Arial" w:hAnsi="Arial" w:cs="Arial"/>
          <w:lang w:val="pl-PL"/>
        </w:rPr>
        <w:t>,</w:t>
      </w:r>
      <w:r w:rsidRPr="00344438">
        <w:rPr>
          <w:rFonts w:ascii="Arial" w:hAnsi="Arial" w:cs="Arial"/>
          <w:lang w:val="pl-PL"/>
        </w:rPr>
        <w:t xml:space="preserve"> o których mowa w § 2 i 3 niniejsze</w:t>
      </w:r>
      <w:r w:rsidR="00542FC6">
        <w:rPr>
          <w:rFonts w:ascii="Arial" w:hAnsi="Arial" w:cs="Arial"/>
          <w:lang w:val="pl-PL"/>
        </w:rPr>
        <w:t xml:space="preserve">go </w:t>
      </w:r>
      <w:r w:rsidR="00E831F8">
        <w:rPr>
          <w:rFonts w:ascii="Arial" w:hAnsi="Arial" w:cs="Arial"/>
          <w:lang w:val="pl-PL"/>
        </w:rPr>
        <w:t>p</w:t>
      </w:r>
      <w:r w:rsidR="00542FC6">
        <w:rPr>
          <w:rFonts w:ascii="Arial" w:hAnsi="Arial" w:cs="Arial"/>
          <w:lang w:val="pl-PL"/>
        </w:rPr>
        <w:t>orozumienia,</w:t>
      </w:r>
      <w:r w:rsidRPr="00344438">
        <w:rPr>
          <w:rFonts w:ascii="Arial" w:hAnsi="Arial" w:cs="Arial"/>
          <w:lang w:val="pl-PL"/>
        </w:rPr>
        <w:t xml:space="preserve"> </w:t>
      </w:r>
      <w:r w:rsidR="00542FC6">
        <w:rPr>
          <w:rFonts w:ascii="Arial" w:hAnsi="Arial" w:cs="Arial"/>
          <w:lang w:val="pl-PL"/>
        </w:rPr>
        <w:t>S</w:t>
      </w:r>
      <w:r w:rsidRPr="00344438">
        <w:rPr>
          <w:rFonts w:ascii="Arial" w:hAnsi="Arial" w:cs="Arial"/>
          <w:lang w:val="pl-PL"/>
        </w:rPr>
        <w:t>trony określać będą odrębnie.</w:t>
      </w:r>
    </w:p>
    <w:p w14:paraId="5B43E028" w14:textId="77777777" w:rsidR="00DD57DB" w:rsidRPr="00344438" w:rsidRDefault="00DD57DB" w:rsidP="0054364F">
      <w:pPr>
        <w:numPr>
          <w:ilvl w:val="0"/>
          <w:numId w:val="1"/>
        </w:numPr>
        <w:tabs>
          <w:tab w:val="left" w:pos="357"/>
        </w:tabs>
        <w:jc w:val="both"/>
        <w:rPr>
          <w:rFonts w:ascii="Arial" w:hAnsi="Arial" w:cs="Arial"/>
          <w:lang w:val="pl-PL"/>
        </w:rPr>
      </w:pPr>
      <w:r w:rsidRPr="00344438">
        <w:rPr>
          <w:rFonts w:ascii="Arial" w:hAnsi="Arial" w:cs="Arial"/>
          <w:lang w:val="pl-PL"/>
        </w:rPr>
        <w:t>Porozumienie obowiązuje od dnia podpisania i zostaje zawarte na czas nieokreślony.</w:t>
      </w:r>
    </w:p>
    <w:p w14:paraId="55FB52E5" w14:textId="3149ECCB" w:rsidR="00DD57DB" w:rsidRPr="00344438" w:rsidRDefault="00DD57DB" w:rsidP="0054364F">
      <w:pPr>
        <w:numPr>
          <w:ilvl w:val="0"/>
          <w:numId w:val="1"/>
        </w:numPr>
        <w:tabs>
          <w:tab w:val="left" w:pos="357"/>
        </w:tabs>
        <w:jc w:val="both"/>
        <w:rPr>
          <w:rFonts w:ascii="Arial" w:hAnsi="Arial" w:cs="Arial"/>
          <w:lang w:val="pl-PL"/>
        </w:rPr>
      </w:pPr>
      <w:r w:rsidRPr="00344438">
        <w:rPr>
          <w:rFonts w:ascii="Arial" w:hAnsi="Arial" w:cs="Arial"/>
          <w:lang w:val="pl-PL"/>
        </w:rPr>
        <w:t xml:space="preserve">Wszystkie zmiany treści </w:t>
      </w:r>
      <w:r w:rsidR="00E831F8">
        <w:rPr>
          <w:rFonts w:ascii="Arial" w:hAnsi="Arial" w:cs="Arial"/>
          <w:lang w:val="pl-PL"/>
        </w:rPr>
        <w:t>p</w:t>
      </w:r>
      <w:r w:rsidRPr="00344438">
        <w:rPr>
          <w:rFonts w:ascii="Arial" w:hAnsi="Arial" w:cs="Arial"/>
          <w:lang w:val="pl-PL"/>
        </w:rPr>
        <w:t xml:space="preserve">orozumienia </w:t>
      </w:r>
      <w:r w:rsidR="0059197A">
        <w:rPr>
          <w:rFonts w:ascii="Arial" w:hAnsi="Arial" w:cs="Arial"/>
          <w:lang w:val="pl-PL"/>
        </w:rPr>
        <w:t xml:space="preserve">wymagają formy </w:t>
      </w:r>
      <w:r w:rsidR="00116FCD">
        <w:rPr>
          <w:rFonts w:ascii="Arial" w:hAnsi="Arial" w:cs="Arial"/>
          <w:lang w:val="pl-PL"/>
        </w:rPr>
        <w:t>pisemnej w postaci aneksu pod rygorem nieważności.</w:t>
      </w:r>
    </w:p>
    <w:p w14:paraId="25A7F867" w14:textId="58035A9B" w:rsidR="006A2D57" w:rsidRPr="00344438" w:rsidRDefault="00DD57DB" w:rsidP="0054364F">
      <w:pPr>
        <w:numPr>
          <w:ilvl w:val="0"/>
          <w:numId w:val="1"/>
        </w:numPr>
        <w:tabs>
          <w:tab w:val="left" w:pos="357"/>
        </w:tabs>
        <w:jc w:val="both"/>
        <w:rPr>
          <w:rFonts w:ascii="Arial" w:hAnsi="Arial" w:cs="Arial"/>
          <w:lang w:val="pl-PL"/>
        </w:rPr>
      </w:pPr>
      <w:r w:rsidRPr="00344438">
        <w:rPr>
          <w:rFonts w:ascii="Arial" w:hAnsi="Arial" w:cs="Arial"/>
          <w:lang w:val="pl-PL"/>
        </w:rPr>
        <w:t xml:space="preserve">Każda ze </w:t>
      </w:r>
      <w:r w:rsidR="00E831F8">
        <w:rPr>
          <w:rFonts w:ascii="Arial" w:hAnsi="Arial" w:cs="Arial"/>
          <w:lang w:val="pl-PL"/>
        </w:rPr>
        <w:t>S</w:t>
      </w:r>
      <w:r w:rsidRPr="00344438">
        <w:rPr>
          <w:rFonts w:ascii="Arial" w:hAnsi="Arial" w:cs="Arial"/>
          <w:lang w:val="pl-PL"/>
        </w:rPr>
        <w:t xml:space="preserve">tron ma prawo wypowiedzieć niniejsze </w:t>
      </w:r>
      <w:r w:rsidR="00E831F8">
        <w:rPr>
          <w:rFonts w:ascii="Arial" w:hAnsi="Arial" w:cs="Arial"/>
          <w:lang w:val="pl-PL"/>
        </w:rPr>
        <w:t>p</w:t>
      </w:r>
      <w:r w:rsidRPr="00344438">
        <w:rPr>
          <w:rFonts w:ascii="Arial" w:hAnsi="Arial" w:cs="Arial"/>
          <w:lang w:val="pl-PL"/>
        </w:rPr>
        <w:t>orozumieni</w:t>
      </w:r>
      <w:r w:rsidR="009B6C44" w:rsidRPr="00344438">
        <w:rPr>
          <w:rFonts w:ascii="Arial" w:hAnsi="Arial" w:cs="Arial"/>
          <w:lang w:val="pl-PL"/>
        </w:rPr>
        <w:t>e z zachowaniem jednomiesięcznego</w:t>
      </w:r>
      <w:r w:rsidRPr="00344438">
        <w:rPr>
          <w:rFonts w:ascii="Arial" w:hAnsi="Arial" w:cs="Arial"/>
          <w:lang w:val="pl-PL"/>
        </w:rPr>
        <w:t xml:space="preserve"> okresu wypowiedzenia</w:t>
      </w:r>
      <w:r w:rsidR="006A2D57" w:rsidRPr="00344438">
        <w:rPr>
          <w:rFonts w:ascii="Arial" w:hAnsi="Arial" w:cs="Arial"/>
          <w:lang w:val="pl-PL"/>
        </w:rPr>
        <w:t>.</w:t>
      </w:r>
    </w:p>
    <w:p w14:paraId="78900FFE" w14:textId="77777777" w:rsidR="00AE210E" w:rsidRDefault="00AE210E" w:rsidP="00204B82">
      <w:pPr>
        <w:spacing w:line="276" w:lineRule="auto"/>
        <w:jc w:val="center"/>
        <w:rPr>
          <w:rFonts w:ascii="Arial" w:hAnsi="Arial" w:cs="Arial"/>
          <w:b/>
          <w:lang w:val="pl-PL"/>
        </w:rPr>
      </w:pPr>
    </w:p>
    <w:p w14:paraId="33E55DE2" w14:textId="0CBF3013" w:rsidR="00DD57DB" w:rsidRDefault="00DD57DB" w:rsidP="00204B82">
      <w:pPr>
        <w:spacing w:line="276" w:lineRule="auto"/>
        <w:jc w:val="center"/>
        <w:rPr>
          <w:rFonts w:ascii="Arial" w:hAnsi="Arial" w:cs="Arial"/>
          <w:b/>
          <w:lang w:val="pl-PL"/>
        </w:rPr>
      </w:pPr>
      <w:r w:rsidRPr="00344438">
        <w:rPr>
          <w:rFonts w:ascii="Arial" w:hAnsi="Arial" w:cs="Arial"/>
          <w:b/>
          <w:lang w:val="pl-PL"/>
        </w:rPr>
        <w:t>§</w:t>
      </w:r>
      <w:r w:rsidR="002B035F" w:rsidRPr="00344438">
        <w:rPr>
          <w:rFonts w:ascii="Arial" w:hAnsi="Arial" w:cs="Arial"/>
          <w:b/>
          <w:lang w:val="pl-PL"/>
        </w:rPr>
        <w:t xml:space="preserve"> 5</w:t>
      </w:r>
    </w:p>
    <w:p w14:paraId="1DA4090B" w14:textId="77777777" w:rsidR="0054364F" w:rsidRDefault="0054364F" w:rsidP="00204B82">
      <w:pPr>
        <w:spacing w:line="276" w:lineRule="auto"/>
        <w:jc w:val="center"/>
        <w:rPr>
          <w:rFonts w:ascii="Arial" w:hAnsi="Arial" w:cs="Arial"/>
          <w:b/>
          <w:lang w:val="pl-PL"/>
        </w:rPr>
      </w:pPr>
    </w:p>
    <w:p w14:paraId="22E15D8B" w14:textId="6BD114B6" w:rsidR="0054364F" w:rsidRDefault="00841D43" w:rsidP="0054364F">
      <w:pPr>
        <w:pStyle w:val="Akapitzlist"/>
        <w:numPr>
          <w:ilvl w:val="0"/>
          <w:numId w:val="19"/>
        </w:numPr>
        <w:tabs>
          <w:tab w:val="left" w:pos="426"/>
        </w:tabs>
        <w:ind w:left="284" w:hanging="284"/>
        <w:jc w:val="both"/>
        <w:rPr>
          <w:rFonts w:ascii="Arial" w:hAnsi="Arial" w:cs="Arial"/>
          <w:lang w:val="pl-PL"/>
        </w:rPr>
      </w:pPr>
      <w:r w:rsidRPr="0054364F">
        <w:rPr>
          <w:rFonts w:ascii="Arial" w:hAnsi="Arial" w:cs="Arial"/>
          <w:lang w:val="pl-PL"/>
        </w:rPr>
        <w:t xml:space="preserve">Niniejsze </w:t>
      </w:r>
      <w:r w:rsidR="00E831F8">
        <w:rPr>
          <w:rFonts w:ascii="Arial" w:hAnsi="Arial" w:cs="Arial"/>
          <w:lang w:val="pl-PL"/>
        </w:rPr>
        <w:t>p</w:t>
      </w:r>
      <w:r w:rsidRPr="0054364F">
        <w:rPr>
          <w:rFonts w:ascii="Arial" w:hAnsi="Arial" w:cs="Arial"/>
          <w:lang w:val="pl-PL"/>
        </w:rPr>
        <w:t>orozumienie nie rodzi zobowiązań finansowych między Stronam</w:t>
      </w:r>
      <w:r w:rsidR="00EF51B4">
        <w:rPr>
          <w:rFonts w:ascii="Arial" w:hAnsi="Arial" w:cs="Arial"/>
          <w:lang w:val="pl-PL"/>
        </w:rPr>
        <w:t>i.</w:t>
      </w:r>
    </w:p>
    <w:p w14:paraId="201E3CFB" w14:textId="0BF2C107" w:rsidR="00480284" w:rsidRPr="0054364F" w:rsidRDefault="00841D43" w:rsidP="0054364F">
      <w:pPr>
        <w:pStyle w:val="Akapitzlist"/>
        <w:numPr>
          <w:ilvl w:val="0"/>
          <w:numId w:val="19"/>
        </w:numPr>
        <w:tabs>
          <w:tab w:val="left" w:pos="426"/>
        </w:tabs>
        <w:ind w:left="284" w:hanging="284"/>
        <w:jc w:val="both"/>
        <w:rPr>
          <w:rFonts w:ascii="Arial" w:hAnsi="Arial" w:cs="Arial"/>
          <w:lang w:val="pl-PL"/>
        </w:rPr>
      </w:pPr>
      <w:r w:rsidRPr="0054364F">
        <w:rPr>
          <w:rFonts w:ascii="Arial" w:hAnsi="Arial" w:cs="Arial"/>
          <w:lang w:val="pl-PL"/>
        </w:rPr>
        <w:t xml:space="preserve">Każda ze Stron ponosi koszty własnych działań, chyba że w odrębnej umowie </w:t>
      </w:r>
      <w:r w:rsidR="00E831F8">
        <w:rPr>
          <w:rFonts w:ascii="Arial" w:hAnsi="Arial" w:cs="Arial"/>
          <w:lang w:val="pl-PL"/>
        </w:rPr>
        <w:t xml:space="preserve">Strony </w:t>
      </w:r>
      <w:r w:rsidRPr="0054364F">
        <w:rPr>
          <w:rFonts w:ascii="Arial" w:hAnsi="Arial" w:cs="Arial"/>
          <w:lang w:val="pl-PL"/>
        </w:rPr>
        <w:t>postanowią inaczej.</w:t>
      </w:r>
    </w:p>
    <w:p w14:paraId="4D7FF76B" w14:textId="2AEB1824" w:rsidR="00DD57DB" w:rsidRDefault="00DD57DB" w:rsidP="00841D43">
      <w:pPr>
        <w:spacing w:line="276" w:lineRule="auto"/>
        <w:jc w:val="center"/>
        <w:rPr>
          <w:rFonts w:ascii="Arial" w:hAnsi="Arial" w:cs="Arial"/>
          <w:b/>
          <w:lang w:val="pl-PL"/>
        </w:rPr>
      </w:pPr>
      <w:r w:rsidRPr="00344438">
        <w:rPr>
          <w:rFonts w:ascii="Arial" w:hAnsi="Arial" w:cs="Arial"/>
          <w:b/>
          <w:lang w:val="pl-PL"/>
        </w:rPr>
        <w:t>§</w:t>
      </w:r>
      <w:r w:rsidR="002B035F" w:rsidRPr="00344438">
        <w:rPr>
          <w:rFonts w:ascii="Arial" w:hAnsi="Arial" w:cs="Arial"/>
          <w:b/>
          <w:lang w:val="pl-PL"/>
        </w:rPr>
        <w:t xml:space="preserve"> </w:t>
      </w:r>
      <w:r w:rsidR="00B92773" w:rsidRPr="00344438">
        <w:rPr>
          <w:rFonts w:ascii="Arial" w:hAnsi="Arial" w:cs="Arial"/>
          <w:b/>
          <w:lang w:val="pl-PL"/>
        </w:rPr>
        <w:t>6</w:t>
      </w:r>
    </w:p>
    <w:p w14:paraId="1809D43A" w14:textId="77777777" w:rsidR="00AE210E" w:rsidRPr="00344438" w:rsidRDefault="00AE210E" w:rsidP="00841D43">
      <w:pPr>
        <w:spacing w:line="276" w:lineRule="auto"/>
        <w:jc w:val="center"/>
        <w:rPr>
          <w:rFonts w:ascii="Arial" w:hAnsi="Arial" w:cs="Arial"/>
          <w:b/>
          <w:lang w:val="pl-PL"/>
        </w:rPr>
      </w:pPr>
    </w:p>
    <w:p w14:paraId="4143983E" w14:textId="4021DE06" w:rsidR="000C1F82" w:rsidRPr="00841D43" w:rsidRDefault="00841D43" w:rsidP="00841D43">
      <w:pPr>
        <w:shd w:val="clear" w:color="auto" w:fill="FFFFFF"/>
        <w:suppressAutoHyphens w:val="0"/>
        <w:jc w:val="both"/>
        <w:rPr>
          <w:rFonts w:ascii="Arial" w:hAnsi="Arial" w:cs="Arial"/>
          <w:lang w:val="pl-PL" w:eastAsia="pl-PL"/>
        </w:rPr>
      </w:pPr>
      <w:r>
        <w:rPr>
          <w:rFonts w:ascii="Arial" w:hAnsi="Arial" w:cs="Arial"/>
          <w:lang w:val="pl-PL" w:eastAsia="pl-PL"/>
        </w:rPr>
        <w:t>W</w:t>
      </w:r>
      <w:r w:rsidR="00344438" w:rsidRPr="00841D43">
        <w:rPr>
          <w:rFonts w:ascii="Arial" w:hAnsi="Arial" w:cs="Arial"/>
          <w:lang w:val="pl-PL" w:eastAsia="pl-PL"/>
        </w:rPr>
        <w:t xml:space="preserve">yniki prac naukowych, dydaktycznych oraz materiały powstałe w wyniku współpracy, </w:t>
      </w:r>
      <w:r w:rsidR="0001737F">
        <w:rPr>
          <w:rFonts w:ascii="Arial" w:hAnsi="Arial" w:cs="Arial"/>
          <w:lang w:val="pl-PL" w:eastAsia="pl-PL"/>
        </w:rPr>
        <w:t xml:space="preserve">   </w:t>
      </w:r>
      <w:r w:rsidR="00344438" w:rsidRPr="00841D43">
        <w:rPr>
          <w:rFonts w:ascii="Arial" w:hAnsi="Arial" w:cs="Arial"/>
          <w:lang w:val="pl-PL" w:eastAsia="pl-PL"/>
        </w:rPr>
        <w:t xml:space="preserve">w szczególności publikacje, programy nauczania, scenariusze zajęć, podlegają ochronie prawnej zgodnie z obowiązującymi przepisami. </w:t>
      </w:r>
      <w:r w:rsidR="00E831F8">
        <w:rPr>
          <w:rFonts w:ascii="Arial" w:hAnsi="Arial" w:cs="Arial"/>
          <w:lang w:val="pl-PL" w:eastAsia="pl-PL"/>
        </w:rPr>
        <w:t>Z</w:t>
      </w:r>
      <w:r w:rsidR="00344438" w:rsidRPr="00841D43">
        <w:rPr>
          <w:rFonts w:ascii="Arial" w:hAnsi="Arial" w:cs="Arial"/>
          <w:lang w:val="pl-PL" w:eastAsia="pl-PL"/>
        </w:rPr>
        <w:t xml:space="preserve">asady korzystania z tych materiałów </w:t>
      </w:r>
      <w:r w:rsidR="0001737F">
        <w:rPr>
          <w:rFonts w:ascii="Arial" w:hAnsi="Arial" w:cs="Arial"/>
          <w:lang w:val="pl-PL" w:eastAsia="pl-PL"/>
        </w:rPr>
        <w:t xml:space="preserve">          </w:t>
      </w:r>
      <w:r w:rsidR="00344438" w:rsidRPr="00841D43">
        <w:rPr>
          <w:rFonts w:ascii="Arial" w:hAnsi="Arial" w:cs="Arial"/>
          <w:lang w:val="pl-PL" w:eastAsia="pl-PL"/>
        </w:rPr>
        <w:t>określane będą każdorazowo w odrębnych umowach lub aneksach</w:t>
      </w:r>
      <w:r w:rsidRPr="00841D43">
        <w:rPr>
          <w:rFonts w:ascii="Arial" w:hAnsi="Arial" w:cs="Arial"/>
          <w:lang w:val="pl-PL" w:eastAsia="pl-PL"/>
        </w:rPr>
        <w:t>.</w:t>
      </w:r>
    </w:p>
    <w:p w14:paraId="59344A3B" w14:textId="77777777" w:rsidR="000C1F82" w:rsidRPr="00344438" w:rsidRDefault="000C1F82" w:rsidP="000C1F82">
      <w:pPr>
        <w:shd w:val="clear" w:color="auto" w:fill="FFFFFF"/>
        <w:suppressAutoHyphens w:val="0"/>
        <w:rPr>
          <w:rFonts w:ascii="Arial" w:hAnsi="Arial" w:cs="Arial"/>
          <w:color w:val="222222"/>
          <w:lang w:val="pl-PL" w:eastAsia="pl-PL"/>
        </w:rPr>
      </w:pPr>
    </w:p>
    <w:p w14:paraId="5A3483BE" w14:textId="22924511" w:rsidR="000C1F82" w:rsidRDefault="000C1F82" w:rsidP="000C1F82">
      <w:pPr>
        <w:shd w:val="clear" w:color="auto" w:fill="FFFFFF"/>
        <w:suppressAutoHyphens w:val="0"/>
        <w:jc w:val="center"/>
        <w:rPr>
          <w:rFonts w:ascii="Arial" w:hAnsi="Arial" w:cs="Arial"/>
          <w:b/>
          <w:color w:val="222222"/>
          <w:lang w:val="pl-PL" w:eastAsia="pl-PL"/>
        </w:rPr>
      </w:pPr>
      <w:r w:rsidRPr="0001737F">
        <w:rPr>
          <w:rFonts w:ascii="Arial" w:hAnsi="Arial" w:cs="Arial"/>
          <w:b/>
          <w:color w:val="222222"/>
          <w:lang w:val="pl-PL" w:eastAsia="pl-PL"/>
        </w:rPr>
        <w:t xml:space="preserve">§ </w:t>
      </w:r>
      <w:r w:rsidR="00AF37DE" w:rsidRPr="0001737F">
        <w:rPr>
          <w:rFonts w:ascii="Arial" w:hAnsi="Arial" w:cs="Arial"/>
          <w:b/>
          <w:color w:val="222222"/>
          <w:lang w:val="pl-PL" w:eastAsia="pl-PL"/>
        </w:rPr>
        <w:t>7</w:t>
      </w:r>
    </w:p>
    <w:p w14:paraId="607071FE" w14:textId="77777777" w:rsidR="00AE210E" w:rsidRPr="0001737F" w:rsidRDefault="00AE210E" w:rsidP="000C1F82">
      <w:pPr>
        <w:shd w:val="clear" w:color="auto" w:fill="FFFFFF"/>
        <w:suppressAutoHyphens w:val="0"/>
        <w:jc w:val="center"/>
        <w:rPr>
          <w:rFonts w:ascii="Arial" w:hAnsi="Arial" w:cs="Arial"/>
          <w:b/>
          <w:color w:val="222222"/>
          <w:lang w:val="pl-PL" w:eastAsia="pl-PL"/>
        </w:rPr>
      </w:pPr>
    </w:p>
    <w:p w14:paraId="2BAEF7F3" w14:textId="466E9F8B" w:rsidR="000C1F82" w:rsidRPr="00AE210E" w:rsidRDefault="00841D43" w:rsidP="00AE210E">
      <w:pPr>
        <w:pStyle w:val="Akapitzlist"/>
        <w:numPr>
          <w:ilvl w:val="0"/>
          <w:numId w:val="17"/>
        </w:numPr>
        <w:tabs>
          <w:tab w:val="left" w:pos="284"/>
        </w:tabs>
        <w:spacing w:after="120"/>
        <w:ind w:left="284" w:hanging="284"/>
        <w:jc w:val="both"/>
        <w:rPr>
          <w:rFonts w:ascii="Arial" w:hAnsi="Arial" w:cs="Arial"/>
          <w:lang w:val="pl-PL" w:eastAsia="pl-PL"/>
        </w:rPr>
      </w:pPr>
      <w:r w:rsidRPr="00AE210E">
        <w:rPr>
          <w:rFonts w:ascii="Arial" w:hAnsi="Arial" w:cs="Arial"/>
          <w:lang w:val="pl-PL" w:eastAsia="pl-PL"/>
        </w:rPr>
        <w:t>K</w:t>
      </w:r>
      <w:r w:rsidR="00344438" w:rsidRPr="00AE210E">
        <w:rPr>
          <w:rFonts w:ascii="Arial" w:hAnsi="Arial" w:cs="Arial"/>
          <w:lang w:val="pl-PL" w:eastAsia="pl-PL"/>
        </w:rPr>
        <w:t xml:space="preserve">ażda ze </w:t>
      </w:r>
      <w:r w:rsidR="00AE210E">
        <w:rPr>
          <w:rFonts w:ascii="Arial" w:hAnsi="Arial" w:cs="Arial"/>
          <w:lang w:val="pl-PL" w:eastAsia="pl-PL"/>
        </w:rPr>
        <w:t>S</w:t>
      </w:r>
      <w:r w:rsidR="00344438" w:rsidRPr="00AE210E">
        <w:rPr>
          <w:rFonts w:ascii="Arial" w:hAnsi="Arial" w:cs="Arial"/>
          <w:lang w:val="pl-PL" w:eastAsia="pl-PL"/>
        </w:rPr>
        <w:t>tron wska</w:t>
      </w:r>
      <w:r w:rsidR="00AE210E">
        <w:rPr>
          <w:rFonts w:ascii="Arial" w:hAnsi="Arial" w:cs="Arial"/>
          <w:lang w:val="pl-PL" w:eastAsia="pl-PL"/>
        </w:rPr>
        <w:t>zuje</w:t>
      </w:r>
      <w:r w:rsidR="00344438" w:rsidRPr="00AE210E">
        <w:rPr>
          <w:rFonts w:ascii="Arial" w:hAnsi="Arial" w:cs="Arial"/>
          <w:lang w:val="pl-PL" w:eastAsia="pl-PL"/>
        </w:rPr>
        <w:t xml:space="preserve"> koordynatora współpracy, odpowiedzialnego za bieżące</w:t>
      </w:r>
      <w:r w:rsidR="00AE210E" w:rsidRPr="00AE210E">
        <w:rPr>
          <w:rFonts w:ascii="Arial" w:hAnsi="Arial" w:cs="Arial"/>
          <w:lang w:val="pl-PL" w:eastAsia="pl-PL"/>
        </w:rPr>
        <w:t xml:space="preserve"> </w:t>
      </w:r>
      <w:r w:rsidR="00344438" w:rsidRPr="00AE210E">
        <w:rPr>
          <w:rFonts w:ascii="Arial" w:hAnsi="Arial" w:cs="Arial"/>
          <w:lang w:val="pl-PL" w:eastAsia="pl-PL"/>
        </w:rPr>
        <w:t>kontakty, inicjowanie wspólnych działań i monitorowanie realizacji postanowień porozumienia:</w:t>
      </w:r>
    </w:p>
    <w:p w14:paraId="6DBC9240" w14:textId="77777777" w:rsidR="00E61C83" w:rsidRPr="00535351" w:rsidRDefault="00841D43" w:rsidP="00E61C83">
      <w:pPr>
        <w:pStyle w:val="Akapitzlist"/>
        <w:numPr>
          <w:ilvl w:val="0"/>
          <w:numId w:val="18"/>
        </w:numPr>
        <w:shd w:val="clear" w:color="auto" w:fill="FFFFFF"/>
        <w:suppressAutoHyphens w:val="0"/>
        <w:ind w:left="567" w:hanging="283"/>
        <w:jc w:val="both"/>
        <w:rPr>
          <w:rFonts w:ascii="Arial" w:hAnsi="Arial" w:cs="Arial"/>
          <w:lang w:val="pl-PL" w:eastAsia="pl-PL"/>
        </w:rPr>
      </w:pPr>
      <w:r w:rsidRPr="00535351">
        <w:rPr>
          <w:rFonts w:ascii="Arial" w:hAnsi="Arial" w:cs="Arial"/>
          <w:lang w:val="pl-PL" w:eastAsia="pl-PL"/>
        </w:rPr>
        <w:t>Województwo: Anna Gruca, anna.gruca@slaskie.pl, +48 32 774 49 89</w:t>
      </w:r>
      <w:r w:rsidR="00344438" w:rsidRPr="00535351">
        <w:rPr>
          <w:rFonts w:ascii="Arial" w:hAnsi="Arial" w:cs="Arial"/>
          <w:lang w:val="pl-PL"/>
        </w:rPr>
        <w:t xml:space="preserve">      </w:t>
      </w:r>
    </w:p>
    <w:p w14:paraId="23171E8E" w14:textId="1AFAF8F2" w:rsidR="0001737F" w:rsidRPr="00535351" w:rsidRDefault="005A2DDA" w:rsidP="00E61C83">
      <w:pPr>
        <w:pStyle w:val="Akapitzlist"/>
        <w:numPr>
          <w:ilvl w:val="0"/>
          <w:numId w:val="18"/>
        </w:numPr>
        <w:shd w:val="clear" w:color="auto" w:fill="FFFFFF"/>
        <w:suppressAutoHyphens w:val="0"/>
        <w:ind w:left="567" w:hanging="283"/>
        <w:jc w:val="both"/>
        <w:rPr>
          <w:rFonts w:ascii="Arial" w:hAnsi="Arial" w:cs="Arial"/>
          <w:lang w:val="pl-PL" w:eastAsia="pl-PL"/>
        </w:rPr>
      </w:pPr>
      <w:r w:rsidRPr="00535351">
        <w:rPr>
          <w:rFonts w:ascii="Arial" w:hAnsi="Arial" w:cs="Arial"/>
          <w:lang w:val="pl-PL" w:eastAsia="pl-PL"/>
        </w:rPr>
        <w:t>Akademia</w:t>
      </w:r>
      <w:r w:rsidR="00E61C83" w:rsidRPr="00535351">
        <w:rPr>
          <w:rFonts w:ascii="Arial" w:hAnsi="Arial" w:cs="Arial"/>
          <w:lang w:val="pl-PL" w:eastAsia="pl-PL"/>
        </w:rPr>
        <w:t>:</w:t>
      </w:r>
      <w:r w:rsidR="00344438" w:rsidRPr="00535351">
        <w:rPr>
          <w:rFonts w:ascii="Arial" w:hAnsi="Arial" w:cs="Arial"/>
          <w:lang w:val="pl-PL" w:eastAsia="pl-PL"/>
        </w:rPr>
        <w:t xml:space="preserve"> </w:t>
      </w:r>
      <w:r w:rsidR="00535351" w:rsidRPr="00535351">
        <w:rPr>
          <w:rFonts w:ascii="Arial" w:hAnsi="Arial" w:cs="Arial"/>
          <w:lang w:val="pl-PL" w:eastAsia="pl-PL"/>
        </w:rPr>
        <w:t>Anna Sterańczak, anna.steranczak@akademiarac.edu.pl, +48 32 415 50 20 w</w:t>
      </w:r>
      <w:r w:rsidR="009706AB">
        <w:rPr>
          <w:rFonts w:ascii="Arial" w:hAnsi="Arial" w:cs="Arial"/>
          <w:lang w:val="pl-PL" w:eastAsia="pl-PL"/>
        </w:rPr>
        <w:t>ew</w:t>
      </w:r>
      <w:r w:rsidR="00535351" w:rsidRPr="00535351">
        <w:rPr>
          <w:rFonts w:ascii="Arial" w:hAnsi="Arial" w:cs="Arial"/>
          <w:lang w:val="pl-PL" w:eastAsia="pl-PL"/>
        </w:rPr>
        <w:t>. 102.</w:t>
      </w:r>
    </w:p>
    <w:p w14:paraId="6C9E4EE7" w14:textId="2300CF57" w:rsidR="000C1F82" w:rsidRPr="00841D43" w:rsidRDefault="0001737F" w:rsidP="00AE210E">
      <w:pPr>
        <w:shd w:val="clear" w:color="auto" w:fill="FFFFFF"/>
        <w:suppressAutoHyphens w:val="0"/>
        <w:jc w:val="both"/>
        <w:rPr>
          <w:rFonts w:ascii="Arial" w:hAnsi="Arial" w:cs="Arial"/>
          <w:lang w:val="pl-PL" w:eastAsia="pl-PL"/>
        </w:rPr>
      </w:pPr>
      <w:r>
        <w:rPr>
          <w:rFonts w:ascii="Arial" w:hAnsi="Arial" w:cs="Arial"/>
          <w:lang w:val="pl-PL" w:eastAsia="pl-PL"/>
        </w:rPr>
        <w:t xml:space="preserve">2. </w:t>
      </w:r>
      <w:r w:rsidR="00841D43" w:rsidRPr="00841D43">
        <w:rPr>
          <w:rFonts w:ascii="Arial" w:hAnsi="Arial" w:cs="Arial"/>
          <w:lang w:val="pl-PL" w:eastAsia="pl-PL"/>
        </w:rPr>
        <w:t>S</w:t>
      </w:r>
      <w:r w:rsidR="00344438" w:rsidRPr="00841D43">
        <w:rPr>
          <w:rFonts w:ascii="Arial" w:hAnsi="Arial" w:cs="Arial"/>
          <w:lang w:val="pl-PL" w:eastAsia="pl-PL"/>
        </w:rPr>
        <w:t xml:space="preserve">trony mogą uzgodnić coroczne spotkania podsumowujące realizację porozumienia, </w:t>
      </w:r>
      <w:r w:rsidR="00E61C83">
        <w:rPr>
          <w:rFonts w:ascii="Arial" w:hAnsi="Arial" w:cs="Arial"/>
          <w:lang w:val="pl-PL" w:eastAsia="pl-PL"/>
        </w:rPr>
        <w:t xml:space="preserve">    </w:t>
      </w:r>
      <w:r w:rsidR="00E61C83">
        <w:rPr>
          <w:rFonts w:ascii="Arial" w:hAnsi="Arial" w:cs="Arial"/>
          <w:lang w:val="pl-PL" w:eastAsia="pl-PL"/>
        </w:rPr>
        <w:br/>
        <w:t xml:space="preserve">    </w:t>
      </w:r>
      <w:r w:rsidR="00344438" w:rsidRPr="00841D43">
        <w:rPr>
          <w:rFonts w:ascii="Arial" w:hAnsi="Arial" w:cs="Arial"/>
          <w:lang w:val="pl-PL" w:eastAsia="pl-PL"/>
        </w:rPr>
        <w:t xml:space="preserve">podczas których omawiane będą dotychczasowe działania, efekty współpracy oraz </w:t>
      </w:r>
      <w:r w:rsidR="00E61C83">
        <w:rPr>
          <w:rFonts w:ascii="Arial" w:hAnsi="Arial" w:cs="Arial"/>
          <w:lang w:val="pl-PL" w:eastAsia="pl-PL"/>
        </w:rPr>
        <w:t xml:space="preserve">   </w:t>
      </w:r>
      <w:r w:rsidR="00E61C83">
        <w:rPr>
          <w:rFonts w:ascii="Arial" w:hAnsi="Arial" w:cs="Arial"/>
          <w:lang w:val="pl-PL" w:eastAsia="pl-PL"/>
        </w:rPr>
        <w:br/>
        <w:t xml:space="preserve">    </w:t>
      </w:r>
      <w:r w:rsidR="00344438" w:rsidRPr="00841D43">
        <w:rPr>
          <w:rFonts w:ascii="Arial" w:hAnsi="Arial" w:cs="Arial"/>
          <w:lang w:val="pl-PL" w:eastAsia="pl-PL"/>
        </w:rPr>
        <w:t>plany na kolejny okres.</w:t>
      </w:r>
    </w:p>
    <w:p w14:paraId="63186498" w14:textId="5852C628" w:rsidR="00480284" w:rsidRDefault="00480284" w:rsidP="00480284">
      <w:pPr>
        <w:spacing w:line="276" w:lineRule="auto"/>
        <w:jc w:val="center"/>
        <w:rPr>
          <w:rFonts w:ascii="Arial" w:hAnsi="Arial" w:cs="Arial"/>
          <w:b/>
          <w:lang w:val="pl-PL"/>
        </w:rPr>
      </w:pPr>
      <w:r w:rsidRPr="00344438">
        <w:rPr>
          <w:rFonts w:ascii="Arial" w:hAnsi="Arial" w:cs="Arial"/>
          <w:b/>
          <w:lang w:val="pl-PL"/>
        </w:rPr>
        <w:t xml:space="preserve">§ </w:t>
      </w:r>
      <w:r w:rsidR="00AF37DE" w:rsidRPr="00344438">
        <w:rPr>
          <w:rFonts w:ascii="Arial" w:hAnsi="Arial" w:cs="Arial"/>
          <w:b/>
          <w:lang w:val="pl-PL"/>
        </w:rPr>
        <w:t>8</w:t>
      </w:r>
    </w:p>
    <w:p w14:paraId="7A88D295" w14:textId="77777777" w:rsidR="0054364F" w:rsidRPr="00344438" w:rsidRDefault="0054364F" w:rsidP="00480284">
      <w:pPr>
        <w:spacing w:line="276" w:lineRule="auto"/>
        <w:jc w:val="center"/>
        <w:rPr>
          <w:rFonts w:ascii="Arial" w:hAnsi="Arial" w:cs="Arial"/>
          <w:b/>
          <w:lang w:val="pl-PL"/>
        </w:rPr>
      </w:pPr>
    </w:p>
    <w:p w14:paraId="39D8150E" w14:textId="5FB646C3" w:rsidR="00480284" w:rsidRPr="00344438" w:rsidRDefault="00480284" w:rsidP="00E831F8">
      <w:pPr>
        <w:spacing w:line="276" w:lineRule="auto"/>
        <w:jc w:val="both"/>
        <w:rPr>
          <w:rFonts w:ascii="Arial" w:hAnsi="Arial" w:cs="Arial"/>
          <w:lang w:val="pl-PL"/>
        </w:rPr>
      </w:pPr>
      <w:r w:rsidRPr="00344438">
        <w:rPr>
          <w:rFonts w:ascii="Arial" w:hAnsi="Arial" w:cs="Arial"/>
          <w:lang w:val="pl-PL"/>
        </w:rPr>
        <w:t xml:space="preserve">Obie </w:t>
      </w:r>
      <w:r w:rsidR="00E61C83">
        <w:rPr>
          <w:rFonts w:ascii="Arial" w:hAnsi="Arial" w:cs="Arial"/>
          <w:lang w:val="pl-PL"/>
        </w:rPr>
        <w:t>S</w:t>
      </w:r>
      <w:r w:rsidRPr="00344438">
        <w:rPr>
          <w:rFonts w:ascii="Arial" w:hAnsi="Arial" w:cs="Arial"/>
          <w:lang w:val="pl-PL"/>
        </w:rPr>
        <w:t xml:space="preserve">trony mogą wykorzystywać fakt zawarcia niniejszego </w:t>
      </w:r>
      <w:r w:rsidR="00E831F8">
        <w:rPr>
          <w:rFonts w:ascii="Arial" w:hAnsi="Arial" w:cs="Arial"/>
          <w:lang w:val="pl-PL"/>
        </w:rPr>
        <w:t>p</w:t>
      </w:r>
      <w:r w:rsidRPr="00344438">
        <w:rPr>
          <w:rFonts w:ascii="Arial" w:hAnsi="Arial" w:cs="Arial"/>
          <w:lang w:val="pl-PL"/>
        </w:rPr>
        <w:t xml:space="preserve">orozumienia do promocji </w:t>
      </w:r>
      <w:r w:rsidR="00E831F8">
        <w:rPr>
          <w:rFonts w:ascii="Arial" w:hAnsi="Arial" w:cs="Arial"/>
          <w:lang w:val="pl-PL"/>
        </w:rPr>
        <w:t xml:space="preserve">                  </w:t>
      </w:r>
      <w:r w:rsidRPr="00344438">
        <w:rPr>
          <w:rFonts w:ascii="Arial" w:hAnsi="Arial" w:cs="Arial"/>
          <w:lang w:val="pl-PL"/>
        </w:rPr>
        <w:t>i reklamy.</w:t>
      </w:r>
    </w:p>
    <w:p w14:paraId="40F3A7F7" w14:textId="6E03871A" w:rsidR="000C1F82" w:rsidRDefault="000C1F82" w:rsidP="000C1F82">
      <w:pPr>
        <w:shd w:val="clear" w:color="auto" w:fill="FFFFFF"/>
        <w:suppressAutoHyphens w:val="0"/>
        <w:jc w:val="center"/>
        <w:rPr>
          <w:rFonts w:ascii="Arial" w:hAnsi="Arial" w:cs="Arial"/>
          <w:b/>
          <w:color w:val="222222"/>
          <w:lang w:val="pl-PL" w:eastAsia="pl-PL"/>
        </w:rPr>
      </w:pPr>
      <w:r w:rsidRPr="0001737F">
        <w:rPr>
          <w:rFonts w:ascii="Arial" w:hAnsi="Arial" w:cs="Arial"/>
          <w:b/>
          <w:color w:val="222222"/>
          <w:lang w:val="pl-PL" w:eastAsia="pl-PL"/>
        </w:rPr>
        <w:t xml:space="preserve">§ </w:t>
      </w:r>
      <w:r w:rsidR="00AF37DE" w:rsidRPr="0001737F">
        <w:rPr>
          <w:rFonts w:ascii="Arial" w:hAnsi="Arial" w:cs="Arial"/>
          <w:b/>
          <w:color w:val="222222"/>
          <w:lang w:val="pl-PL" w:eastAsia="pl-PL"/>
        </w:rPr>
        <w:t>9</w:t>
      </w:r>
    </w:p>
    <w:p w14:paraId="1862DCB8" w14:textId="77777777" w:rsidR="0054364F" w:rsidRPr="0001737F" w:rsidRDefault="0054364F" w:rsidP="000C1F82">
      <w:pPr>
        <w:shd w:val="clear" w:color="auto" w:fill="FFFFFF"/>
        <w:suppressAutoHyphens w:val="0"/>
        <w:jc w:val="center"/>
        <w:rPr>
          <w:rFonts w:ascii="Arial" w:hAnsi="Arial" w:cs="Arial"/>
          <w:b/>
          <w:color w:val="222222"/>
          <w:lang w:val="pl-PL" w:eastAsia="pl-PL"/>
        </w:rPr>
      </w:pPr>
    </w:p>
    <w:p w14:paraId="5E7F8379" w14:textId="0E743163" w:rsidR="000C1F82" w:rsidRPr="0001737F" w:rsidRDefault="0001737F" w:rsidP="0001737F">
      <w:pPr>
        <w:shd w:val="clear" w:color="auto" w:fill="FFFFFF"/>
        <w:suppressAutoHyphens w:val="0"/>
        <w:jc w:val="both"/>
        <w:rPr>
          <w:rFonts w:ascii="Arial" w:hAnsi="Arial" w:cs="Arial"/>
          <w:lang w:val="pl-PL" w:eastAsia="pl-PL"/>
        </w:rPr>
      </w:pPr>
      <w:r w:rsidRPr="0001737F">
        <w:rPr>
          <w:rFonts w:ascii="Arial" w:hAnsi="Arial" w:cs="Arial"/>
          <w:lang w:val="pl-PL" w:eastAsia="pl-PL"/>
        </w:rPr>
        <w:t>W</w:t>
      </w:r>
      <w:r w:rsidR="00344438" w:rsidRPr="0001737F">
        <w:rPr>
          <w:rFonts w:ascii="Arial" w:hAnsi="Arial" w:cs="Arial"/>
          <w:lang w:val="pl-PL" w:eastAsia="pl-PL"/>
        </w:rPr>
        <w:t xml:space="preserve">szelkie spory wynikłe na tle interpretacji lub wykonywania niniejszego porozumienia </w:t>
      </w:r>
      <w:r w:rsidR="0054364F">
        <w:rPr>
          <w:rFonts w:ascii="Arial" w:hAnsi="Arial" w:cs="Arial"/>
          <w:lang w:val="pl-PL" w:eastAsia="pl-PL"/>
        </w:rPr>
        <w:t>S</w:t>
      </w:r>
      <w:r w:rsidR="00344438" w:rsidRPr="0001737F">
        <w:rPr>
          <w:rFonts w:ascii="Arial" w:hAnsi="Arial" w:cs="Arial"/>
          <w:lang w:val="pl-PL" w:eastAsia="pl-PL"/>
        </w:rPr>
        <w:t xml:space="preserve">trony będą starały się rozwiązywać polubownie, a w przypadku braku porozumienia </w:t>
      </w:r>
      <w:r w:rsidR="0054364F">
        <w:rPr>
          <w:rFonts w:ascii="Arial" w:hAnsi="Arial" w:cs="Arial"/>
          <w:lang w:val="pl-PL" w:eastAsia="pl-PL"/>
        </w:rPr>
        <w:t xml:space="preserve">    </w:t>
      </w:r>
      <w:r w:rsidR="00344438" w:rsidRPr="0001737F">
        <w:rPr>
          <w:rFonts w:ascii="Arial" w:hAnsi="Arial" w:cs="Arial"/>
          <w:lang w:val="pl-PL" w:eastAsia="pl-PL"/>
        </w:rPr>
        <w:t xml:space="preserve">poddadzą je rozstrzygnięciu sądu powszechnego właściwego dla siedziby </w:t>
      </w:r>
      <w:r w:rsidRPr="0001737F">
        <w:rPr>
          <w:rFonts w:ascii="Arial" w:hAnsi="Arial" w:cs="Arial"/>
          <w:lang w:val="pl-PL" w:eastAsia="pl-PL"/>
        </w:rPr>
        <w:t>Województwa</w:t>
      </w:r>
      <w:r w:rsidR="0054364F">
        <w:rPr>
          <w:rFonts w:ascii="Arial" w:hAnsi="Arial" w:cs="Arial"/>
          <w:lang w:val="pl-PL" w:eastAsia="pl-PL"/>
        </w:rPr>
        <w:t>.</w:t>
      </w:r>
      <w:r w:rsidRPr="0001737F">
        <w:rPr>
          <w:rFonts w:ascii="Arial" w:hAnsi="Arial" w:cs="Arial"/>
          <w:lang w:val="pl-PL" w:eastAsia="pl-PL"/>
        </w:rPr>
        <w:t xml:space="preserve"> </w:t>
      </w:r>
    </w:p>
    <w:p w14:paraId="5CE3A381" w14:textId="77777777" w:rsidR="000C1F82" w:rsidRPr="00344438" w:rsidRDefault="000C1F82" w:rsidP="000C1F82">
      <w:pPr>
        <w:shd w:val="clear" w:color="auto" w:fill="FFFFFF"/>
        <w:suppressAutoHyphens w:val="0"/>
        <w:rPr>
          <w:rFonts w:ascii="Arial" w:hAnsi="Arial" w:cs="Arial"/>
          <w:color w:val="222222"/>
          <w:lang w:val="pl-PL" w:eastAsia="pl-PL"/>
        </w:rPr>
      </w:pPr>
    </w:p>
    <w:p w14:paraId="596DA8AA" w14:textId="1A976607" w:rsidR="00DD57DB" w:rsidRDefault="00DD57DB" w:rsidP="00204B82">
      <w:pPr>
        <w:spacing w:line="276" w:lineRule="auto"/>
        <w:jc w:val="center"/>
        <w:rPr>
          <w:rFonts w:ascii="Arial" w:hAnsi="Arial" w:cs="Arial"/>
          <w:b/>
          <w:lang w:val="pl-PL"/>
        </w:rPr>
      </w:pPr>
      <w:r w:rsidRPr="00344438">
        <w:rPr>
          <w:rFonts w:ascii="Arial" w:hAnsi="Arial" w:cs="Arial"/>
          <w:b/>
          <w:lang w:val="pl-PL"/>
        </w:rPr>
        <w:t>§</w:t>
      </w:r>
      <w:r w:rsidR="002B035F" w:rsidRPr="00344438">
        <w:rPr>
          <w:rFonts w:ascii="Arial" w:hAnsi="Arial" w:cs="Arial"/>
          <w:b/>
          <w:lang w:val="pl-PL"/>
        </w:rPr>
        <w:t xml:space="preserve"> </w:t>
      </w:r>
      <w:r w:rsidR="000C1F82" w:rsidRPr="00344438">
        <w:rPr>
          <w:rFonts w:ascii="Arial" w:hAnsi="Arial" w:cs="Arial"/>
          <w:b/>
          <w:lang w:val="pl-PL"/>
        </w:rPr>
        <w:t>1</w:t>
      </w:r>
      <w:r w:rsidR="00AF37DE" w:rsidRPr="00344438">
        <w:rPr>
          <w:rFonts w:ascii="Arial" w:hAnsi="Arial" w:cs="Arial"/>
          <w:b/>
          <w:lang w:val="pl-PL"/>
        </w:rPr>
        <w:t>0</w:t>
      </w:r>
    </w:p>
    <w:p w14:paraId="3D31E3D3" w14:textId="77777777" w:rsidR="0054364F" w:rsidRPr="00344438" w:rsidRDefault="0054364F" w:rsidP="00204B82">
      <w:pPr>
        <w:spacing w:line="276" w:lineRule="auto"/>
        <w:jc w:val="center"/>
        <w:rPr>
          <w:rFonts w:ascii="Arial" w:hAnsi="Arial" w:cs="Arial"/>
          <w:b/>
          <w:lang w:val="pl-PL"/>
        </w:rPr>
      </w:pPr>
    </w:p>
    <w:p w14:paraId="5EEC56CD" w14:textId="4FCE5DFB" w:rsidR="00A10A9D" w:rsidRPr="00344438" w:rsidRDefault="00DD57DB" w:rsidP="00194528">
      <w:pPr>
        <w:jc w:val="both"/>
        <w:rPr>
          <w:rFonts w:ascii="Arial" w:hAnsi="Arial" w:cs="Arial"/>
          <w:lang w:val="pl-PL"/>
        </w:rPr>
      </w:pPr>
      <w:r w:rsidRPr="00344438">
        <w:rPr>
          <w:rFonts w:ascii="Arial" w:hAnsi="Arial" w:cs="Arial"/>
          <w:lang w:val="pl-PL"/>
        </w:rPr>
        <w:t>Porozumienie zostało sporządzone w dwóch jednobrzmiących egzemplarzach</w:t>
      </w:r>
      <w:r w:rsidR="009B6C44" w:rsidRPr="00344438">
        <w:rPr>
          <w:rFonts w:ascii="Arial" w:hAnsi="Arial" w:cs="Arial"/>
          <w:lang w:val="pl-PL"/>
        </w:rPr>
        <w:t>,</w:t>
      </w:r>
      <w:r w:rsidR="00B562B2" w:rsidRPr="00344438">
        <w:rPr>
          <w:rFonts w:ascii="Arial" w:hAnsi="Arial" w:cs="Arial"/>
          <w:lang w:val="pl-PL"/>
        </w:rPr>
        <w:t xml:space="preserve"> </w:t>
      </w:r>
      <w:r w:rsidR="0001737F">
        <w:rPr>
          <w:rFonts w:ascii="Arial" w:hAnsi="Arial" w:cs="Arial"/>
          <w:lang w:val="pl-PL"/>
        </w:rPr>
        <w:t xml:space="preserve">                   </w:t>
      </w:r>
      <w:r w:rsidRPr="00344438">
        <w:rPr>
          <w:rFonts w:ascii="Arial" w:hAnsi="Arial" w:cs="Arial"/>
          <w:lang w:val="pl-PL"/>
        </w:rPr>
        <w:t xml:space="preserve">po jednym dla każdej ze </w:t>
      </w:r>
      <w:r w:rsidR="0054364F">
        <w:rPr>
          <w:rFonts w:ascii="Arial" w:hAnsi="Arial" w:cs="Arial"/>
          <w:lang w:val="pl-PL"/>
        </w:rPr>
        <w:t>S</w:t>
      </w:r>
      <w:r w:rsidRPr="00344438">
        <w:rPr>
          <w:rFonts w:ascii="Arial" w:hAnsi="Arial" w:cs="Arial"/>
          <w:lang w:val="pl-PL"/>
        </w:rPr>
        <w:t>tro</w:t>
      </w:r>
      <w:r w:rsidR="002B035F" w:rsidRPr="00344438">
        <w:rPr>
          <w:rFonts w:ascii="Arial" w:hAnsi="Arial" w:cs="Arial"/>
          <w:lang w:val="pl-PL"/>
        </w:rPr>
        <w:t>n</w:t>
      </w:r>
      <w:r w:rsidR="009B6C44" w:rsidRPr="00344438">
        <w:rPr>
          <w:rFonts w:ascii="Arial" w:hAnsi="Arial" w:cs="Arial"/>
          <w:lang w:val="pl-PL"/>
        </w:rPr>
        <w:t>.</w:t>
      </w:r>
    </w:p>
    <w:p w14:paraId="2BCAD688" w14:textId="3AF854B4" w:rsidR="000C1F82" w:rsidRDefault="000C1F82" w:rsidP="000C1F82">
      <w:pPr>
        <w:spacing w:line="276" w:lineRule="auto"/>
        <w:jc w:val="center"/>
        <w:rPr>
          <w:rFonts w:ascii="Arial" w:hAnsi="Arial" w:cs="Arial"/>
          <w:b/>
          <w:lang w:val="pl-PL"/>
        </w:rPr>
      </w:pPr>
      <w:r w:rsidRPr="00344438">
        <w:rPr>
          <w:rFonts w:ascii="Arial" w:hAnsi="Arial" w:cs="Arial"/>
          <w:b/>
          <w:lang w:val="pl-PL"/>
        </w:rPr>
        <w:t>§ 1</w:t>
      </w:r>
      <w:r w:rsidR="00AF37DE" w:rsidRPr="00344438">
        <w:rPr>
          <w:rFonts w:ascii="Arial" w:hAnsi="Arial" w:cs="Arial"/>
          <w:b/>
          <w:lang w:val="pl-PL"/>
        </w:rPr>
        <w:t>1</w:t>
      </w:r>
    </w:p>
    <w:p w14:paraId="63D65428" w14:textId="77777777" w:rsidR="0054364F" w:rsidRPr="00344438" w:rsidRDefault="0054364F" w:rsidP="000C1F82">
      <w:pPr>
        <w:spacing w:line="276" w:lineRule="auto"/>
        <w:jc w:val="center"/>
        <w:rPr>
          <w:rFonts w:ascii="Arial" w:hAnsi="Arial" w:cs="Arial"/>
          <w:b/>
          <w:lang w:val="pl-PL"/>
        </w:rPr>
      </w:pPr>
    </w:p>
    <w:p w14:paraId="5ACB702A" w14:textId="7B4F12D4" w:rsidR="000B66C8" w:rsidRPr="00AB0AAD" w:rsidRDefault="000B66C8" w:rsidP="00AB0AAD">
      <w:pPr>
        <w:pStyle w:val="Akapitzlist"/>
        <w:numPr>
          <w:ilvl w:val="0"/>
          <w:numId w:val="21"/>
        </w:numPr>
        <w:tabs>
          <w:tab w:val="center" w:pos="4860"/>
          <w:tab w:val="center" w:pos="8280"/>
        </w:tabs>
        <w:ind w:left="284" w:hanging="284"/>
        <w:jc w:val="both"/>
        <w:rPr>
          <w:rFonts w:ascii="Arial" w:hAnsi="Arial" w:cs="Arial"/>
          <w:lang w:val="pl-PL"/>
        </w:rPr>
      </w:pPr>
      <w:r w:rsidRPr="00AB0AAD">
        <w:rPr>
          <w:rFonts w:ascii="Arial" w:hAnsi="Arial" w:cs="Arial"/>
          <w:lang w:val="pl-PL"/>
        </w:rPr>
        <w:t>Dane osobowe przedstawicieli Stron niniejsze</w:t>
      </w:r>
      <w:r>
        <w:rPr>
          <w:rFonts w:ascii="Arial" w:hAnsi="Arial" w:cs="Arial"/>
          <w:lang w:val="pl-PL"/>
        </w:rPr>
        <w:t>go</w:t>
      </w:r>
      <w:r w:rsidRPr="00AB0AAD">
        <w:rPr>
          <w:rFonts w:ascii="Arial" w:hAnsi="Arial" w:cs="Arial"/>
          <w:lang w:val="pl-PL"/>
        </w:rPr>
        <w:t xml:space="preserve"> </w:t>
      </w:r>
      <w:r>
        <w:rPr>
          <w:rFonts w:ascii="Arial" w:hAnsi="Arial" w:cs="Arial"/>
          <w:lang w:val="pl-PL"/>
        </w:rPr>
        <w:t>porozumienia</w:t>
      </w:r>
      <w:r w:rsidRPr="00AB0AAD">
        <w:rPr>
          <w:rFonts w:ascii="Arial" w:hAnsi="Arial" w:cs="Arial"/>
          <w:lang w:val="pl-PL"/>
        </w:rPr>
        <w:t xml:space="preserve"> oraz służbowe dane kontaktowe osób wyznaczonych przez Strony do realizacji </w:t>
      </w:r>
      <w:r w:rsidR="0000524B">
        <w:rPr>
          <w:rFonts w:ascii="Arial" w:hAnsi="Arial" w:cs="Arial"/>
          <w:lang w:val="pl-PL"/>
        </w:rPr>
        <w:t>porozumienia</w:t>
      </w:r>
      <w:r w:rsidR="0000524B" w:rsidRPr="00B46BFF">
        <w:rPr>
          <w:rFonts w:ascii="Arial" w:hAnsi="Arial" w:cs="Arial"/>
          <w:lang w:val="pl-PL"/>
        </w:rPr>
        <w:t xml:space="preserve"> </w:t>
      </w:r>
      <w:r w:rsidRPr="00AB0AAD">
        <w:rPr>
          <w:rFonts w:ascii="Arial" w:hAnsi="Arial" w:cs="Arial"/>
          <w:lang w:val="pl-PL"/>
        </w:rPr>
        <w:t>są wzajemnie udostępniane przez Strony, które stają się odrębnymi administratorami tych danych osobowych, w rozumieniu przepisów o ochronie danych osobowych i przetwarzają je zgodnie z nimi, we własnych celach związanych z realizacją niniejsze</w:t>
      </w:r>
      <w:r w:rsidR="0076499B">
        <w:rPr>
          <w:rFonts w:ascii="Arial" w:hAnsi="Arial" w:cs="Arial"/>
          <w:lang w:val="pl-PL"/>
        </w:rPr>
        <w:t>go porozumienia</w:t>
      </w:r>
      <w:r w:rsidRPr="00AB0AAD">
        <w:rPr>
          <w:rFonts w:ascii="Arial" w:hAnsi="Arial" w:cs="Arial"/>
          <w:lang w:val="pl-PL"/>
        </w:rPr>
        <w:t>.</w:t>
      </w:r>
    </w:p>
    <w:p w14:paraId="426472A7" w14:textId="348B515D" w:rsidR="000B66C8" w:rsidRPr="00C9632E" w:rsidRDefault="00C7141C" w:rsidP="00AB0AAD">
      <w:pPr>
        <w:pStyle w:val="Akapitzlist"/>
        <w:numPr>
          <w:ilvl w:val="0"/>
          <w:numId w:val="21"/>
        </w:numPr>
        <w:tabs>
          <w:tab w:val="center" w:pos="4860"/>
          <w:tab w:val="center" w:pos="8280"/>
        </w:tabs>
        <w:ind w:left="284" w:hanging="284"/>
        <w:jc w:val="both"/>
        <w:rPr>
          <w:rFonts w:ascii="Arial" w:hAnsi="Arial" w:cs="Arial"/>
          <w:lang w:val="pl-PL"/>
        </w:rPr>
      </w:pPr>
      <w:r w:rsidRPr="00C9632E">
        <w:rPr>
          <w:rFonts w:ascii="Arial" w:hAnsi="Arial" w:cs="Arial"/>
          <w:lang w:val="pl-PL"/>
        </w:rPr>
        <w:t>Akademia</w:t>
      </w:r>
      <w:r w:rsidR="000B66C8" w:rsidRPr="00C9632E">
        <w:rPr>
          <w:rFonts w:ascii="Arial" w:hAnsi="Arial" w:cs="Arial"/>
          <w:lang w:val="pl-PL"/>
        </w:rPr>
        <w:t xml:space="preserve"> oświadcza, że osobom wymienionym w ust. 1 umożliwia zapoznanie się i</w:t>
      </w:r>
      <w:r w:rsidR="00736C5A" w:rsidRPr="00C9632E">
        <w:rPr>
          <w:rFonts w:ascii="Arial" w:hAnsi="Arial" w:cs="Arial"/>
          <w:lang w:val="pl-PL"/>
        </w:rPr>
        <w:t> </w:t>
      </w:r>
      <w:r w:rsidR="000B66C8" w:rsidRPr="00C9632E">
        <w:rPr>
          <w:rFonts w:ascii="Arial" w:hAnsi="Arial" w:cs="Arial"/>
          <w:lang w:val="pl-PL"/>
        </w:rPr>
        <w:t xml:space="preserve">dostęp do informacji dotyczących przetwarzania ich danych osobowych przez </w:t>
      </w:r>
      <w:r w:rsidR="00736C5A" w:rsidRPr="00C9632E">
        <w:rPr>
          <w:rFonts w:ascii="Arial" w:hAnsi="Arial" w:cs="Arial"/>
          <w:lang w:val="pl-PL"/>
        </w:rPr>
        <w:t>Województwo</w:t>
      </w:r>
      <w:r w:rsidR="000B66C8" w:rsidRPr="00C9632E">
        <w:rPr>
          <w:rFonts w:ascii="Arial" w:hAnsi="Arial" w:cs="Arial"/>
          <w:lang w:val="pl-PL"/>
        </w:rPr>
        <w:t xml:space="preserve"> na potrzeby realizacji </w:t>
      </w:r>
      <w:r w:rsidR="00EE0A15" w:rsidRPr="00C9632E">
        <w:rPr>
          <w:rFonts w:ascii="Arial" w:hAnsi="Arial" w:cs="Arial"/>
          <w:lang w:val="pl-PL"/>
        </w:rPr>
        <w:t>niniejszego porozumienia</w:t>
      </w:r>
      <w:r w:rsidR="000B66C8" w:rsidRPr="00C9632E">
        <w:rPr>
          <w:rFonts w:ascii="Arial" w:hAnsi="Arial" w:cs="Arial"/>
          <w:lang w:val="pl-PL"/>
        </w:rPr>
        <w:t>, wskazanymi w</w:t>
      </w:r>
      <w:r w:rsidR="00EE0A15" w:rsidRPr="00C9632E">
        <w:rPr>
          <w:rFonts w:ascii="Arial" w:hAnsi="Arial" w:cs="Arial"/>
          <w:lang w:val="pl-PL"/>
        </w:rPr>
        <w:t> </w:t>
      </w:r>
      <w:r w:rsidR="000B66C8" w:rsidRPr="00C9632E">
        <w:rPr>
          <w:rFonts w:ascii="Arial" w:hAnsi="Arial" w:cs="Arial"/>
          <w:lang w:val="pl-PL"/>
        </w:rPr>
        <w:t xml:space="preserve">załączniku nr </w:t>
      </w:r>
      <w:r w:rsidR="00EE0A15" w:rsidRPr="00C9632E">
        <w:rPr>
          <w:rFonts w:ascii="Arial" w:hAnsi="Arial" w:cs="Arial"/>
          <w:lang w:val="pl-PL"/>
        </w:rPr>
        <w:t>1 do porozumienia.</w:t>
      </w:r>
    </w:p>
    <w:p w14:paraId="52DE63A3" w14:textId="420501E4" w:rsidR="00B562B2" w:rsidRDefault="00B562B2" w:rsidP="00194528">
      <w:pPr>
        <w:tabs>
          <w:tab w:val="center" w:pos="4860"/>
          <w:tab w:val="center" w:pos="8280"/>
        </w:tabs>
        <w:jc w:val="both"/>
        <w:rPr>
          <w:rFonts w:ascii="Arial" w:hAnsi="Arial" w:cs="Arial"/>
          <w:lang w:val="pl-PL"/>
        </w:rPr>
      </w:pPr>
      <w:bookmarkStart w:id="1" w:name="_GoBack"/>
      <w:bookmarkEnd w:id="1"/>
    </w:p>
    <w:p w14:paraId="1F4419DB" w14:textId="77777777" w:rsidR="0054364F" w:rsidRPr="00344438" w:rsidRDefault="0054364F" w:rsidP="00194528">
      <w:pPr>
        <w:tabs>
          <w:tab w:val="center" w:pos="4860"/>
          <w:tab w:val="center" w:pos="8280"/>
        </w:tabs>
        <w:jc w:val="both"/>
        <w:rPr>
          <w:rFonts w:ascii="Arial" w:hAnsi="Arial" w:cs="Arial"/>
          <w:lang w:val="pl-PL"/>
        </w:rPr>
      </w:pPr>
    </w:p>
    <w:tbl>
      <w:tblPr>
        <w:tblW w:w="0" w:type="auto"/>
        <w:tblLook w:val="04A0" w:firstRow="1" w:lastRow="0" w:firstColumn="1" w:lastColumn="0" w:noHBand="0" w:noVBand="1"/>
      </w:tblPr>
      <w:tblGrid>
        <w:gridCol w:w="4702"/>
        <w:gridCol w:w="4702"/>
      </w:tblGrid>
      <w:tr w:rsidR="000C1F82" w:rsidRPr="00344438" w14:paraId="6BB48728" w14:textId="77777777" w:rsidTr="0054364F">
        <w:tc>
          <w:tcPr>
            <w:tcW w:w="4702" w:type="dxa"/>
            <w:shd w:val="clear" w:color="auto" w:fill="auto"/>
          </w:tcPr>
          <w:p w14:paraId="1A49C7F6" w14:textId="44820EAC" w:rsidR="000C1F82" w:rsidRPr="0054364F" w:rsidRDefault="005A2DDA" w:rsidP="00D31EC9">
            <w:pPr>
              <w:tabs>
                <w:tab w:val="center" w:pos="4860"/>
                <w:tab w:val="center" w:pos="8280"/>
              </w:tabs>
              <w:spacing w:after="240"/>
              <w:jc w:val="center"/>
              <w:rPr>
                <w:rFonts w:ascii="Arial" w:hAnsi="Arial" w:cs="Arial"/>
                <w:b/>
                <w:lang w:val="pl-PL"/>
              </w:rPr>
            </w:pPr>
            <w:r>
              <w:rPr>
                <w:rFonts w:ascii="Arial" w:hAnsi="Arial" w:cs="Arial"/>
                <w:b/>
                <w:color w:val="222222"/>
                <w:lang w:val="pl-PL" w:eastAsia="pl-PL"/>
              </w:rPr>
              <w:t>Akademi</w:t>
            </w:r>
            <w:r w:rsidR="0054364F">
              <w:rPr>
                <w:rFonts w:ascii="Arial" w:hAnsi="Arial" w:cs="Arial"/>
                <w:b/>
                <w:color w:val="222222"/>
                <w:lang w:val="pl-PL" w:eastAsia="pl-PL"/>
              </w:rPr>
              <w:t>a</w:t>
            </w:r>
            <w:r w:rsidR="000C1F82" w:rsidRPr="0054364F">
              <w:rPr>
                <w:rFonts w:ascii="Arial" w:hAnsi="Arial" w:cs="Arial"/>
                <w:b/>
                <w:color w:val="222222"/>
                <w:lang w:val="pl-PL" w:eastAsia="pl-PL"/>
              </w:rPr>
              <w:t xml:space="preserve"> </w:t>
            </w:r>
          </w:p>
        </w:tc>
        <w:tc>
          <w:tcPr>
            <w:tcW w:w="4702" w:type="dxa"/>
            <w:shd w:val="clear" w:color="auto" w:fill="auto"/>
          </w:tcPr>
          <w:p w14:paraId="1B88D733" w14:textId="01CEDFF0" w:rsidR="000C1F82" w:rsidRPr="0054364F" w:rsidRDefault="0054364F" w:rsidP="00D31EC9">
            <w:pPr>
              <w:tabs>
                <w:tab w:val="center" w:pos="4860"/>
                <w:tab w:val="center" w:pos="8280"/>
              </w:tabs>
              <w:spacing w:after="240"/>
              <w:jc w:val="center"/>
              <w:rPr>
                <w:rFonts w:ascii="Arial" w:hAnsi="Arial" w:cs="Arial"/>
                <w:b/>
                <w:lang w:val="pl-PL"/>
              </w:rPr>
            </w:pPr>
            <w:r>
              <w:rPr>
                <w:rFonts w:ascii="Arial" w:hAnsi="Arial" w:cs="Arial"/>
                <w:b/>
                <w:lang w:val="pl-PL"/>
              </w:rPr>
              <w:t>Województwo</w:t>
            </w:r>
          </w:p>
        </w:tc>
      </w:tr>
      <w:tr w:rsidR="000C1F82" w:rsidRPr="00344438" w14:paraId="3099E2B6" w14:textId="77777777" w:rsidTr="0054364F">
        <w:tc>
          <w:tcPr>
            <w:tcW w:w="4702" w:type="dxa"/>
            <w:shd w:val="clear" w:color="auto" w:fill="auto"/>
          </w:tcPr>
          <w:p w14:paraId="06D451AB" w14:textId="77777777" w:rsidR="000C1F82" w:rsidRPr="00344438" w:rsidRDefault="000C1F82" w:rsidP="00D31EC9">
            <w:pPr>
              <w:tabs>
                <w:tab w:val="center" w:pos="4860"/>
                <w:tab w:val="center" w:pos="8280"/>
              </w:tabs>
              <w:spacing w:after="240"/>
              <w:jc w:val="center"/>
              <w:rPr>
                <w:rFonts w:ascii="Arial" w:hAnsi="Arial" w:cs="Arial"/>
                <w:lang w:val="pl-PL"/>
              </w:rPr>
            </w:pPr>
          </w:p>
        </w:tc>
        <w:tc>
          <w:tcPr>
            <w:tcW w:w="4702" w:type="dxa"/>
            <w:shd w:val="clear" w:color="auto" w:fill="auto"/>
          </w:tcPr>
          <w:p w14:paraId="34D6D443" w14:textId="628C551F" w:rsidR="000C1F82" w:rsidRPr="00344438" w:rsidRDefault="000C1F82" w:rsidP="00D31EC9">
            <w:pPr>
              <w:tabs>
                <w:tab w:val="center" w:pos="4860"/>
                <w:tab w:val="center" w:pos="8280"/>
              </w:tabs>
              <w:spacing w:after="240"/>
              <w:jc w:val="center"/>
              <w:rPr>
                <w:rFonts w:ascii="Arial" w:hAnsi="Arial" w:cs="Arial"/>
                <w:lang w:val="pl-PL"/>
              </w:rPr>
            </w:pPr>
          </w:p>
        </w:tc>
      </w:tr>
    </w:tbl>
    <w:p w14:paraId="1A9B27D4" w14:textId="288F5AE4" w:rsidR="00D97679" w:rsidRPr="00344438" w:rsidRDefault="00D97679" w:rsidP="00194528">
      <w:pPr>
        <w:tabs>
          <w:tab w:val="center" w:pos="4860"/>
          <w:tab w:val="center" w:pos="8280"/>
        </w:tabs>
        <w:spacing w:after="240"/>
        <w:jc w:val="both"/>
        <w:rPr>
          <w:rFonts w:ascii="Arial" w:hAnsi="Arial" w:cs="Arial"/>
          <w:lang w:val="pl-PL"/>
        </w:rPr>
      </w:pPr>
    </w:p>
    <w:p w14:paraId="1E9E9F71" w14:textId="465777E2" w:rsidR="00344438" w:rsidRPr="00344438" w:rsidRDefault="00344438" w:rsidP="00194528">
      <w:pPr>
        <w:tabs>
          <w:tab w:val="center" w:pos="4860"/>
          <w:tab w:val="center" w:pos="8280"/>
        </w:tabs>
        <w:spacing w:after="240"/>
        <w:jc w:val="both"/>
        <w:rPr>
          <w:rFonts w:ascii="Arial" w:hAnsi="Arial" w:cs="Arial"/>
          <w:lang w:val="pl-PL"/>
        </w:rPr>
      </w:pPr>
    </w:p>
    <w:p w14:paraId="1BB9D5B3" w14:textId="35F00CE9" w:rsidR="00DD57DB" w:rsidRPr="00344438" w:rsidRDefault="001B1E0A" w:rsidP="00194528">
      <w:pPr>
        <w:tabs>
          <w:tab w:val="center" w:pos="4860"/>
          <w:tab w:val="center" w:pos="8280"/>
        </w:tabs>
        <w:jc w:val="both"/>
        <w:rPr>
          <w:rFonts w:ascii="Arial" w:hAnsi="Arial" w:cs="Arial"/>
          <w:lang w:val="pl-PL"/>
        </w:rPr>
      </w:pPr>
      <w:r w:rsidRPr="00344438">
        <w:rPr>
          <w:rFonts w:ascii="Arial" w:hAnsi="Arial" w:cs="Arial"/>
          <w:lang w:val="pl-PL"/>
        </w:rPr>
        <w:lastRenderedPageBreak/>
        <w:tab/>
      </w:r>
    </w:p>
    <w:p w14:paraId="4347F451" w14:textId="77777777" w:rsidR="001D62E0" w:rsidRPr="0001737F" w:rsidRDefault="00293768" w:rsidP="0054364F">
      <w:pPr>
        <w:tabs>
          <w:tab w:val="center" w:pos="4860"/>
        </w:tabs>
        <w:jc w:val="right"/>
        <w:rPr>
          <w:rFonts w:ascii="Arial" w:hAnsi="Arial" w:cs="Arial"/>
          <w:b/>
          <w:lang w:val="pl-PL"/>
        </w:rPr>
      </w:pPr>
      <w:r w:rsidRPr="0001737F">
        <w:rPr>
          <w:rFonts w:ascii="Arial" w:hAnsi="Arial" w:cs="Arial"/>
          <w:b/>
          <w:lang w:val="pl-PL"/>
        </w:rPr>
        <w:t>Załącznik nr 1</w:t>
      </w:r>
    </w:p>
    <w:p w14:paraId="3A749B6C" w14:textId="5FFA13D8" w:rsidR="00293768" w:rsidRPr="00321FE6" w:rsidRDefault="00321FE6" w:rsidP="00194528">
      <w:pPr>
        <w:tabs>
          <w:tab w:val="center" w:pos="4860"/>
        </w:tabs>
        <w:jc w:val="both"/>
        <w:rPr>
          <w:rFonts w:ascii="Arial" w:hAnsi="Arial" w:cs="Arial"/>
          <w:b/>
          <w:lang w:val="pl-PL"/>
        </w:rPr>
      </w:pPr>
      <w:r w:rsidRPr="00321FE6">
        <w:rPr>
          <w:rFonts w:ascii="Arial" w:hAnsi="Arial" w:cs="Arial"/>
          <w:b/>
          <w:lang w:val="pl-PL"/>
        </w:rPr>
        <w:t>Informacje dotyczące przetwarzania danych osobowych</w:t>
      </w:r>
    </w:p>
    <w:p w14:paraId="17D8363D" w14:textId="77777777" w:rsidR="00321FE6" w:rsidRPr="00321FE6" w:rsidRDefault="00321FE6" w:rsidP="00194528">
      <w:pPr>
        <w:tabs>
          <w:tab w:val="center" w:pos="4860"/>
        </w:tabs>
        <w:jc w:val="both"/>
        <w:rPr>
          <w:rFonts w:ascii="Arial" w:hAnsi="Arial" w:cs="Arial"/>
          <w:b/>
          <w:lang w:val="pl-PL"/>
        </w:rPr>
      </w:pPr>
    </w:p>
    <w:p w14:paraId="267B4977" w14:textId="165A2980" w:rsidR="00293768" w:rsidRPr="00344438" w:rsidRDefault="00293768" w:rsidP="00AF37DE">
      <w:pPr>
        <w:tabs>
          <w:tab w:val="center" w:pos="4860"/>
        </w:tabs>
        <w:spacing w:after="120"/>
        <w:jc w:val="both"/>
        <w:rPr>
          <w:rFonts w:ascii="Arial" w:hAnsi="Arial" w:cs="Arial"/>
          <w:lang w:val="pl-PL"/>
        </w:rPr>
      </w:pPr>
      <w:r w:rsidRPr="00344438">
        <w:rPr>
          <w:rFonts w:ascii="Arial" w:hAnsi="Arial" w:cs="Arial"/>
          <w:lang w:val="pl-PL"/>
        </w:rPr>
        <w:t xml:space="preserve">Zgodnie z treścią art. 13 i 14 ogólnego rozporządzenia UE o ochronie danych osobowych nr 2016/679, </w:t>
      </w:r>
      <w:r w:rsidR="006000CF" w:rsidRPr="00344438">
        <w:rPr>
          <w:rFonts w:ascii="Arial" w:hAnsi="Arial" w:cs="Arial"/>
          <w:lang w:val="pl-PL"/>
        </w:rPr>
        <w:t>Województwo</w:t>
      </w:r>
      <w:r w:rsidR="00571992" w:rsidRPr="00344438">
        <w:rPr>
          <w:rFonts w:ascii="Arial" w:hAnsi="Arial" w:cs="Arial"/>
          <w:lang w:val="pl-PL"/>
        </w:rPr>
        <w:t xml:space="preserve"> Śląskie</w:t>
      </w:r>
      <w:r w:rsidRPr="00344438">
        <w:rPr>
          <w:rFonts w:ascii="Arial" w:hAnsi="Arial" w:cs="Arial"/>
          <w:lang w:val="pl-PL"/>
        </w:rPr>
        <w:t xml:space="preserve">, tj.: strona Porozumienia </w:t>
      </w:r>
      <w:r w:rsidR="006000CF" w:rsidRPr="00344438">
        <w:rPr>
          <w:rFonts w:ascii="Arial" w:hAnsi="Arial" w:cs="Arial"/>
          <w:lang w:val="pl-PL"/>
        </w:rPr>
        <w:t xml:space="preserve">o współpracy naukowej </w:t>
      </w:r>
      <w:r w:rsidR="007D185B">
        <w:rPr>
          <w:rFonts w:ascii="Arial" w:hAnsi="Arial" w:cs="Arial"/>
          <w:lang w:val="pl-PL"/>
        </w:rPr>
        <w:t xml:space="preserve">                         </w:t>
      </w:r>
      <w:r w:rsidR="006000CF" w:rsidRPr="00344438">
        <w:rPr>
          <w:rFonts w:ascii="Arial" w:hAnsi="Arial" w:cs="Arial"/>
          <w:lang w:val="pl-PL"/>
        </w:rPr>
        <w:t>i dydaktycznej</w:t>
      </w:r>
      <w:r w:rsidR="005D0CB8" w:rsidRPr="00344438">
        <w:rPr>
          <w:rFonts w:ascii="Arial" w:hAnsi="Arial" w:cs="Arial"/>
          <w:lang w:val="pl-PL"/>
        </w:rPr>
        <w:t xml:space="preserve"> </w:t>
      </w:r>
      <w:r w:rsidRPr="00344438">
        <w:rPr>
          <w:rFonts w:ascii="Arial" w:hAnsi="Arial" w:cs="Arial"/>
          <w:lang w:val="pl-PL"/>
        </w:rPr>
        <w:t>informuj</w:t>
      </w:r>
      <w:r w:rsidR="00BF143F">
        <w:rPr>
          <w:rFonts w:ascii="Arial" w:hAnsi="Arial" w:cs="Arial"/>
          <w:lang w:val="pl-PL"/>
        </w:rPr>
        <w:t>e</w:t>
      </w:r>
      <w:r w:rsidRPr="00344438">
        <w:rPr>
          <w:rFonts w:ascii="Arial" w:hAnsi="Arial" w:cs="Arial"/>
          <w:lang w:val="pl-PL"/>
        </w:rPr>
        <w:t>, że:</w:t>
      </w:r>
    </w:p>
    <w:p w14:paraId="01BCE609" w14:textId="21F9374A" w:rsidR="00321FE6" w:rsidRDefault="00293768" w:rsidP="00321FE6">
      <w:pPr>
        <w:pStyle w:val="Akapitzlist"/>
        <w:numPr>
          <w:ilvl w:val="0"/>
          <w:numId w:val="20"/>
        </w:numPr>
        <w:tabs>
          <w:tab w:val="center" w:pos="4860"/>
        </w:tabs>
        <w:spacing w:after="120"/>
        <w:ind w:left="284" w:hanging="284"/>
        <w:jc w:val="both"/>
        <w:rPr>
          <w:rFonts w:ascii="Arial" w:hAnsi="Arial" w:cs="Arial"/>
          <w:lang w:val="pl-PL"/>
        </w:rPr>
      </w:pPr>
      <w:r w:rsidRPr="00321FE6">
        <w:rPr>
          <w:rFonts w:ascii="Arial" w:hAnsi="Arial" w:cs="Arial"/>
          <w:lang w:val="pl-PL"/>
        </w:rPr>
        <w:t xml:space="preserve">Województwo Śląskie z siedzibą przy ul. Ligonia 46, 40-037 Katowice stanowiące jedną ze stron porozumienia jest administratorem danych osobowych w odniesieniu </w:t>
      </w:r>
      <w:r w:rsidR="00BB52E2">
        <w:rPr>
          <w:rFonts w:ascii="Arial" w:hAnsi="Arial" w:cs="Arial"/>
          <w:lang w:val="pl-PL"/>
        </w:rPr>
        <w:br/>
      </w:r>
      <w:r w:rsidRPr="00321FE6">
        <w:rPr>
          <w:rFonts w:ascii="Arial" w:hAnsi="Arial" w:cs="Arial"/>
          <w:lang w:val="pl-PL"/>
        </w:rPr>
        <w:t xml:space="preserve">do osób reprezentujących </w:t>
      </w:r>
      <w:r w:rsidR="00D162A9">
        <w:rPr>
          <w:rFonts w:ascii="Arial" w:hAnsi="Arial" w:cs="Arial"/>
          <w:lang w:val="pl-PL"/>
        </w:rPr>
        <w:t>Akadem</w:t>
      </w:r>
      <w:r w:rsidR="00131961">
        <w:rPr>
          <w:rFonts w:ascii="Arial" w:hAnsi="Arial" w:cs="Arial"/>
          <w:lang w:val="pl-PL"/>
        </w:rPr>
        <w:t>ię</w:t>
      </w:r>
      <w:r w:rsidRPr="00321FE6">
        <w:rPr>
          <w:rFonts w:ascii="Arial" w:hAnsi="Arial" w:cs="Arial"/>
          <w:lang w:val="pl-PL"/>
        </w:rPr>
        <w:t xml:space="preserve"> oraz osób wyznaczonych do </w:t>
      </w:r>
      <w:r w:rsidR="00131961">
        <w:rPr>
          <w:rFonts w:ascii="Arial" w:hAnsi="Arial" w:cs="Arial"/>
          <w:lang w:val="pl-PL"/>
        </w:rPr>
        <w:t xml:space="preserve">koordynacji </w:t>
      </w:r>
      <w:r w:rsidR="00F77B11">
        <w:rPr>
          <w:rFonts w:ascii="Arial" w:hAnsi="Arial" w:cs="Arial"/>
          <w:lang w:val="pl-PL"/>
        </w:rPr>
        <w:t>realizacji porozumienia</w:t>
      </w:r>
      <w:r w:rsidRPr="00321FE6">
        <w:rPr>
          <w:rFonts w:ascii="Arial" w:hAnsi="Arial" w:cs="Arial"/>
          <w:lang w:val="pl-PL"/>
        </w:rPr>
        <w:t>.</w:t>
      </w:r>
    </w:p>
    <w:p w14:paraId="4BF0CA7B" w14:textId="77777777" w:rsidR="007D185B" w:rsidRPr="00321FE6" w:rsidRDefault="007D185B" w:rsidP="007D185B">
      <w:pPr>
        <w:pStyle w:val="Akapitzlist"/>
        <w:tabs>
          <w:tab w:val="center" w:pos="4860"/>
        </w:tabs>
        <w:spacing w:after="120"/>
        <w:ind w:left="284"/>
        <w:jc w:val="both"/>
        <w:rPr>
          <w:rFonts w:ascii="Arial" w:hAnsi="Arial" w:cs="Arial"/>
          <w:lang w:val="pl-PL"/>
        </w:rPr>
      </w:pPr>
    </w:p>
    <w:p w14:paraId="4D9D531B" w14:textId="0F0BA39A" w:rsidR="00321FE6" w:rsidRDefault="0044005F" w:rsidP="00AF37DE">
      <w:pPr>
        <w:pStyle w:val="Akapitzlist"/>
        <w:numPr>
          <w:ilvl w:val="0"/>
          <w:numId w:val="20"/>
        </w:numPr>
        <w:tabs>
          <w:tab w:val="center" w:pos="4860"/>
        </w:tabs>
        <w:spacing w:after="120"/>
        <w:ind w:left="284" w:hanging="284"/>
        <w:jc w:val="both"/>
        <w:rPr>
          <w:rFonts w:ascii="Arial" w:hAnsi="Arial" w:cs="Arial"/>
          <w:lang w:val="pl-PL"/>
        </w:rPr>
      </w:pPr>
      <w:r>
        <w:rPr>
          <w:rFonts w:ascii="Arial" w:hAnsi="Arial" w:cs="Arial"/>
          <w:lang w:val="pl-PL"/>
        </w:rPr>
        <w:t>W</w:t>
      </w:r>
      <w:r w:rsidR="00293768" w:rsidRPr="00321FE6">
        <w:rPr>
          <w:rFonts w:ascii="Arial" w:hAnsi="Arial" w:cs="Arial"/>
          <w:lang w:val="pl-PL"/>
        </w:rPr>
        <w:t xml:space="preserve"> sprawie przetwarzania danych osobowych można kontaktować się z Inspektorem Ochrony Danych pod adresem </w:t>
      </w:r>
      <w:r w:rsidR="00321FE6" w:rsidRPr="00370670">
        <w:rPr>
          <w:rFonts w:ascii="Arial" w:hAnsi="Arial" w:cs="Arial"/>
          <w:lang w:val="pl-PL"/>
        </w:rPr>
        <w:t>daneosobowe@slaskie.pl</w:t>
      </w:r>
      <w:r w:rsidR="00321FE6">
        <w:rPr>
          <w:rFonts w:ascii="Arial" w:hAnsi="Arial" w:cs="Arial"/>
          <w:lang w:val="pl-PL"/>
        </w:rPr>
        <w:t>.</w:t>
      </w:r>
    </w:p>
    <w:p w14:paraId="5291F0BC" w14:textId="77777777" w:rsidR="007D185B" w:rsidRPr="007D185B" w:rsidRDefault="007D185B" w:rsidP="007D185B">
      <w:pPr>
        <w:pStyle w:val="Akapitzlist"/>
        <w:rPr>
          <w:rFonts w:ascii="Arial" w:hAnsi="Arial" w:cs="Arial"/>
          <w:lang w:val="pl-PL"/>
        </w:rPr>
      </w:pPr>
    </w:p>
    <w:p w14:paraId="46B05163" w14:textId="7460D912" w:rsidR="00321FE6" w:rsidRDefault="00293768" w:rsidP="00AF37DE">
      <w:pPr>
        <w:pStyle w:val="Akapitzlist"/>
        <w:numPr>
          <w:ilvl w:val="0"/>
          <w:numId w:val="20"/>
        </w:numPr>
        <w:tabs>
          <w:tab w:val="center" w:pos="4860"/>
        </w:tabs>
        <w:spacing w:after="120"/>
        <w:ind w:left="284" w:hanging="284"/>
        <w:jc w:val="both"/>
        <w:rPr>
          <w:rFonts w:ascii="Arial" w:hAnsi="Arial" w:cs="Arial"/>
          <w:lang w:val="pl-PL"/>
        </w:rPr>
      </w:pPr>
      <w:r w:rsidRPr="00321FE6">
        <w:rPr>
          <w:rFonts w:ascii="Arial" w:hAnsi="Arial" w:cs="Arial"/>
          <w:lang w:val="pl-PL"/>
        </w:rPr>
        <w:t xml:space="preserve">Dane osobowe reprezentantów Stron </w:t>
      </w:r>
      <w:r w:rsidR="00E831F8">
        <w:rPr>
          <w:rFonts w:ascii="Arial" w:hAnsi="Arial" w:cs="Arial"/>
          <w:lang w:val="pl-PL"/>
        </w:rPr>
        <w:t>p</w:t>
      </w:r>
      <w:r w:rsidRPr="00321FE6">
        <w:rPr>
          <w:rFonts w:ascii="Arial" w:hAnsi="Arial" w:cs="Arial"/>
          <w:lang w:val="pl-PL"/>
        </w:rPr>
        <w:t xml:space="preserve">orozumienia i osób wyznaczonych </w:t>
      </w:r>
      <w:r w:rsidR="00321FE6">
        <w:rPr>
          <w:rFonts w:ascii="Arial" w:hAnsi="Arial" w:cs="Arial"/>
          <w:lang w:val="pl-PL"/>
        </w:rPr>
        <w:t xml:space="preserve">                                  </w:t>
      </w:r>
      <w:r w:rsidRPr="00321FE6">
        <w:rPr>
          <w:rFonts w:ascii="Arial" w:hAnsi="Arial" w:cs="Arial"/>
          <w:lang w:val="pl-PL"/>
        </w:rPr>
        <w:t xml:space="preserve">do kontaktów roboczych oraz odpowiedzialnych za koordynację i realizację </w:t>
      </w:r>
      <w:r w:rsidR="00E831F8">
        <w:rPr>
          <w:rFonts w:ascii="Arial" w:hAnsi="Arial" w:cs="Arial"/>
          <w:lang w:val="pl-PL"/>
        </w:rPr>
        <w:t>p</w:t>
      </w:r>
      <w:r w:rsidRPr="00321FE6">
        <w:rPr>
          <w:rFonts w:ascii="Arial" w:hAnsi="Arial" w:cs="Arial"/>
          <w:lang w:val="pl-PL"/>
        </w:rPr>
        <w:t xml:space="preserve">orozumienia przetwarzane są w ramach prawnie uzasadnionych interesów (art. 6 ust. 1 lit. f rozporządzenia) - związanych z zawarciem (prawidłowym oznaczeniem Stron </w:t>
      </w:r>
      <w:r w:rsidR="00E831F8">
        <w:rPr>
          <w:rFonts w:ascii="Arial" w:hAnsi="Arial" w:cs="Arial"/>
          <w:lang w:val="pl-PL"/>
        </w:rPr>
        <w:t>p</w:t>
      </w:r>
      <w:r w:rsidRPr="00321FE6">
        <w:rPr>
          <w:rFonts w:ascii="Arial" w:hAnsi="Arial" w:cs="Arial"/>
          <w:lang w:val="pl-PL"/>
        </w:rPr>
        <w:t xml:space="preserve">orozumienia), realizacją </w:t>
      </w:r>
      <w:r w:rsidR="00E831F8">
        <w:rPr>
          <w:rFonts w:ascii="Arial" w:hAnsi="Arial" w:cs="Arial"/>
          <w:lang w:val="pl-PL"/>
        </w:rPr>
        <w:t>p</w:t>
      </w:r>
      <w:r w:rsidRPr="00321FE6">
        <w:rPr>
          <w:rFonts w:ascii="Arial" w:hAnsi="Arial" w:cs="Arial"/>
          <w:lang w:val="pl-PL"/>
        </w:rPr>
        <w:t xml:space="preserve">orozumienia (zapewnienie bieżącego kontaktu pomiędzy przedstawicielami Stron), a także w celu ustalenia, dochodzenia lub obrony przed ewentualnymi roszczeniami z tytułu realizacji </w:t>
      </w:r>
      <w:r w:rsidR="00E831F8">
        <w:rPr>
          <w:rFonts w:ascii="Arial" w:hAnsi="Arial" w:cs="Arial"/>
          <w:lang w:val="pl-PL"/>
        </w:rPr>
        <w:t>p</w:t>
      </w:r>
      <w:r w:rsidRPr="00321FE6">
        <w:rPr>
          <w:rFonts w:ascii="Arial" w:hAnsi="Arial" w:cs="Arial"/>
          <w:lang w:val="pl-PL"/>
        </w:rPr>
        <w:t xml:space="preserve">orozumienia. Dane osobowe przetwarzane będą również w celach związanych z wykonywaniem obowiązków prawnych przez Strony związanych z realizacją </w:t>
      </w:r>
      <w:r w:rsidR="00E831F8">
        <w:rPr>
          <w:rFonts w:ascii="Arial" w:hAnsi="Arial" w:cs="Arial"/>
          <w:lang w:val="pl-PL"/>
        </w:rPr>
        <w:t>p</w:t>
      </w:r>
      <w:r w:rsidRPr="00321FE6">
        <w:rPr>
          <w:rFonts w:ascii="Arial" w:hAnsi="Arial" w:cs="Arial"/>
          <w:lang w:val="pl-PL"/>
        </w:rPr>
        <w:t>orozumienia (art. 6 ust. 1 lit. c rozporządzenia), są to obowiązki wynikające z celów związanych z archiwizacj</w:t>
      </w:r>
      <w:r w:rsidR="009A1C6F">
        <w:rPr>
          <w:rFonts w:ascii="Arial" w:hAnsi="Arial" w:cs="Arial"/>
          <w:lang w:val="pl-PL"/>
        </w:rPr>
        <w:t>ą</w:t>
      </w:r>
      <w:r w:rsidRPr="00321FE6">
        <w:rPr>
          <w:rFonts w:ascii="Arial" w:hAnsi="Arial" w:cs="Arial"/>
          <w:lang w:val="pl-PL"/>
        </w:rPr>
        <w:t xml:space="preserve"> dokumentacji zgodnie z przepisami prawa. Nie wyklucza się istnienia dalszych obowiązków prawnych Stron.</w:t>
      </w:r>
    </w:p>
    <w:p w14:paraId="3A137E5F" w14:textId="77777777" w:rsidR="007D185B" w:rsidRPr="007D185B" w:rsidRDefault="007D185B" w:rsidP="007D185B">
      <w:pPr>
        <w:pStyle w:val="Akapitzlist"/>
        <w:rPr>
          <w:rFonts w:ascii="Arial" w:hAnsi="Arial" w:cs="Arial"/>
          <w:lang w:val="pl-PL"/>
        </w:rPr>
      </w:pPr>
    </w:p>
    <w:p w14:paraId="2DF7A2D0" w14:textId="40B796CB" w:rsidR="00321FE6" w:rsidRDefault="00293768" w:rsidP="00AF37DE">
      <w:pPr>
        <w:pStyle w:val="Akapitzlist"/>
        <w:numPr>
          <w:ilvl w:val="0"/>
          <w:numId w:val="20"/>
        </w:numPr>
        <w:tabs>
          <w:tab w:val="center" w:pos="4860"/>
        </w:tabs>
        <w:spacing w:after="120"/>
        <w:ind w:left="284" w:hanging="284"/>
        <w:jc w:val="both"/>
        <w:rPr>
          <w:rFonts w:ascii="Arial" w:hAnsi="Arial" w:cs="Arial"/>
          <w:lang w:val="pl-PL"/>
        </w:rPr>
      </w:pPr>
      <w:r w:rsidRPr="00321FE6">
        <w:rPr>
          <w:rFonts w:ascii="Arial" w:hAnsi="Arial" w:cs="Arial"/>
          <w:lang w:val="pl-PL"/>
        </w:rPr>
        <w:t xml:space="preserve">Źródłem pochodzenia danych osobowych są, wzajemnie wobec siebie, Strony </w:t>
      </w:r>
      <w:r w:rsidR="00E831F8">
        <w:rPr>
          <w:rFonts w:ascii="Arial" w:hAnsi="Arial" w:cs="Arial"/>
          <w:lang w:val="pl-PL"/>
        </w:rPr>
        <w:t>p</w:t>
      </w:r>
      <w:r w:rsidRPr="00321FE6">
        <w:rPr>
          <w:rFonts w:ascii="Arial" w:hAnsi="Arial" w:cs="Arial"/>
          <w:lang w:val="pl-PL"/>
        </w:rPr>
        <w:t xml:space="preserve">orozumienia. Obejmują dane umożliwiające oznaczenie Stron </w:t>
      </w:r>
      <w:r w:rsidR="00E831F8">
        <w:rPr>
          <w:rFonts w:ascii="Arial" w:hAnsi="Arial" w:cs="Arial"/>
          <w:lang w:val="pl-PL"/>
        </w:rPr>
        <w:t>p</w:t>
      </w:r>
      <w:r w:rsidRPr="00321FE6">
        <w:rPr>
          <w:rFonts w:ascii="Arial" w:hAnsi="Arial" w:cs="Arial"/>
          <w:lang w:val="pl-PL"/>
        </w:rPr>
        <w:t>orozumienia, dane kontaktowe takie jak imię i nazwisko, stanowisko służbowe, adres email, numer telefonu,</w:t>
      </w:r>
      <w:r w:rsidR="00EE0744" w:rsidRPr="00321FE6">
        <w:rPr>
          <w:rFonts w:ascii="Arial" w:hAnsi="Arial" w:cs="Arial"/>
          <w:lang w:val="pl-PL"/>
        </w:rPr>
        <w:t xml:space="preserve"> </w:t>
      </w:r>
      <w:r w:rsidRPr="00321FE6">
        <w:rPr>
          <w:rFonts w:ascii="Arial" w:hAnsi="Arial" w:cs="Arial"/>
          <w:lang w:val="pl-PL"/>
        </w:rPr>
        <w:t>a także mogą obejmować inne dane niezbędne do jego realizacji ujawnione w toku jego realizacji.</w:t>
      </w:r>
    </w:p>
    <w:p w14:paraId="6C45C5AC" w14:textId="77777777" w:rsidR="007D185B" w:rsidRPr="007D185B" w:rsidRDefault="007D185B" w:rsidP="007D185B">
      <w:pPr>
        <w:pStyle w:val="Akapitzlist"/>
        <w:rPr>
          <w:rFonts w:ascii="Arial" w:hAnsi="Arial" w:cs="Arial"/>
          <w:lang w:val="pl-PL"/>
        </w:rPr>
      </w:pPr>
    </w:p>
    <w:p w14:paraId="7CAA613D" w14:textId="557B8CC7" w:rsidR="00AB0AAD" w:rsidRDefault="00AB0AAD" w:rsidP="00AB0AAD">
      <w:pPr>
        <w:pStyle w:val="Akapitzlist"/>
        <w:numPr>
          <w:ilvl w:val="0"/>
          <w:numId w:val="20"/>
        </w:numPr>
        <w:tabs>
          <w:tab w:val="center" w:pos="4860"/>
        </w:tabs>
        <w:spacing w:after="120"/>
        <w:ind w:left="284" w:hanging="284"/>
        <w:jc w:val="both"/>
        <w:rPr>
          <w:rFonts w:ascii="Arial" w:hAnsi="Arial" w:cs="Arial"/>
          <w:lang w:val="pl-PL"/>
        </w:rPr>
      </w:pPr>
      <w:r w:rsidRPr="00A06E19">
        <w:rPr>
          <w:rFonts w:ascii="Arial" w:hAnsi="Arial" w:cs="Arial"/>
          <w:lang w:val="pl-PL"/>
        </w:rPr>
        <w:t xml:space="preserve">Dane osobowe będą ujawniane osobom upoważnionym przez administratora danych osobowych, podmiotom upoważnionym na podstawie przepisów prawa, operatorowi pocztowemu lub kurierowi (w przypadku korespondencji papierowej), operatorom platform do komunikacji elektronicznej (w przypadku komunikacji elektronicznej), podmiotom realizującym archiwizację </w:t>
      </w:r>
      <w:r w:rsidR="00FA4320" w:rsidRPr="00A06E19">
        <w:rPr>
          <w:rFonts w:ascii="Arial" w:hAnsi="Arial" w:cs="Arial"/>
          <w:lang w:val="pl-PL"/>
        </w:rPr>
        <w:t xml:space="preserve">oraz </w:t>
      </w:r>
      <w:r w:rsidRPr="00A06E19">
        <w:rPr>
          <w:rFonts w:ascii="Arial" w:hAnsi="Arial" w:cs="Arial"/>
          <w:lang w:val="pl-PL"/>
        </w:rPr>
        <w:t>obsługę teleinformatyczną</w:t>
      </w:r>
      <w:r w:rsidR="00FA4320">
        <w:rPr>
          <w:rFonts w:ascii="Arial" w:hAnsi="Arial" w:cs="Arial"/>
          <w:lang w:val="pl-PL"/>
        </w:rPr>
        <w:t>.</w:t>
      </w:r>
    </w:p>
    <w:p w14:paraId="33225B7C" w14:textId="77777777" w:rsidR="00AB0AAD" w:rsidRPr="00AB0AAD" w:rsidRDefault="00AB0AAD" w:rsidP="00AB0AAD">
      <w:pPr>
        <w:pStyle w:val="Akapitzlist"/>
        <w:rPr>
          <w:rFonts w:ascii="Arial" w:hAnsi="Arial" w:cs="Arial"/>
          <w:lang w:val="pl-PL"/>
        </w:rPr>
      </w:pPr>
    </w:p>
    <w:p w14:paraId="3227B123" w14:textId="15764896" w:rsidR="00AB0AAD" w:rsidRPr="00AB0AAD" w:rsidRDefault="00293768" w:rsidP="00F57BE9">
      <w:pPr>
        <w:pStyle w:val="Akapitzlist"/>
        <w:numPr>
          <w:ilvl w:val="0"/>
          <w:numId w:val="20"/>
        </w:numPr>
        <w:tabs>
          <w:tab w:val="center" w:pos="4860"/>
        </w:tabs>
        <w:spacing w:after="120"/>
        <w:ind w:left="284" w:hanging="284"/>
        <w:jc w:val="both"/>
        <w:rPr>
          <w:rFonts w:ascii="Arial" w:hAnsi="Arial" w:cs="Arial"/>
          <w:lang w:val="pl-PL"/>
        </w:rPr>
      </w:pPr>
      <w:r w:rsidRPr="00AB0AAD">
        <w:rPr>
          <w:rFonts w:ascii="Arial" w:hAnsi="Arial" w:cs="Arial"/>
          <w:lang w:val="pl-PL"/>
        </w:rPr>
        <w:t xml:space="preserve">Dane osobowe będą przetwarzane przez Województwo przez okres realizacji Porozumienia, a po jego rozwiązaniu lub wygaśnięciu, przez okres wynikający </w:t>
      </w:r>
      <w:r w:rsidR="00321FE6" w:rsidRPr="00AB0AAD">
        <w:rPr>
          <w:rFonts w:ascii="Arial" w:hAnsi="Arial" w:cs="Arial"/>
          <w:lang w:val="pl-PL"/>
        </w:rPr>
        <w:t xml:space="preserve">                          </w:t>
      </w:r>
      <w:r w:rsidRPr="00AB0AAD">
        <w:rPr>
          <w:rFonts w:ascii="Arial" w:hAnsi="Arial" w:cs="Arial"/>
          <w:lang w:val="pl-PL"/>
        </w:rPr>
        <w:t>z przepisów archiwalnych</w:t>
      </w:r>
      <w:r w:rsidR="00632FE9" w:rsidRPr="00AB0AAD">
        <w:rPr>
          <w:rFonts w:ascii="Arial" w:hAnsi="Arial" w:cs="Arial"/>
          <w:lang w:val="pl-PL"/>
        </w:rPr>
        <w:t xml:space="preserve">. </w:t>
      </w:r>
      <w:r w:rsidR="00AB0AAD" w:rsidRPr="00AB0AAD">
        <w:rPr>
          <w:rFonts w:ascii="Arial" w:hAnsi="Arial" w:cs="Arial"/>
          <w:lang w:val="pl-PL"/>
        </w:rPr>
        <w:t xml:space="preserve">Dane osobowe będą przechowywane przez okres 25 lat od wytworzenia dokumentacji. </w:t>
      </w:r>
      <w:r w:rsidR="00D86E91">
        <w:rPr>
          <w:rFonts w:ascii="Arial" w:hAnsi="Arial" w:cs="Arial"/>
          <w:lang w:val="pl-PL"/>
        </w:rPr>
        <w:br/>
      </w:r>
      <w:r w:rsidR="00AB0AAD" w:rsidRPr="00AB0AAD">
        <w:rPr>
          <w:rFonts w:ascii="Arial" w:hAnsi="Arial" w:cs="Arial"/>
          <w:lang w:val="pl-PL"/>
        </w:rPr>
        <w:t xml:space="preserve">Po upływie tego okresu akta sprawy zostaną przekazane do Archiwum Państwowego. </w:t>
      </w:r>
      <w:r w:rsidRPr="00AB0AAD">
        <w:rPr>
          <w:rFonts w:ascii="Arial" w:hAnsi="Arial" w:cs="Arial"/>
          <w:lang w:val="pl-PL"/>
        </w:rPr>
        <w:t xml:space="preserve">Okresy te mogą zostać przedłużone w przypadku potrzeby ustalenia, dochodzenia </w:t>
      </w:r>
      <w:r w:rsidR="00D86E91">
        <w:rPr>
          <w:rFonts w:ascii="Arial" w:hAnsi="Arial" w:cs="Arial"/>
          <w:lang w:val="pl-PL"/>
        </w:rPr>
        <w:br/>
      </w:r>
      <w:r w:rsidRPr="00AB0AAD">
        <w:rPr>
          <w:rFonts w:ascii="Arial" w:hAnsi="Arial" w:cs="Arial"/>
          <w:lang w:val="pl-PL"/>
        </w:rPr>
        <w:t xml:space="preserve">lub obrony przed roszczeniami z tytułu realizacji </w:t>
      </w:r>
      <w:r w:rsidR="00E831F8" w:rsidRPr="00AB0AAD">
        <w:rPr>
          <w:rFonts w:ascii="Arial" w:hAnsi="Arial" w:cs="Arial"/>
          <w:lang w:val="pl-PL"/>
        </w:rPr>
        <w:t>p</w:t>
      </w:r>
      <w:r w:rsidRPr="00AB0AAD">
        <w:rPr>
          <w:rFonts w:ascii="Arial" w:hAnsi="Arial" w:cs="Arial"/>
          <w:lang w:val="pl-PL"/>
        </w:rPr>
        <w:t>orozumienia.</w:t>
      </w:r>
    </w:p>
    <w:p w14:paraId="7BF2F180" w14:textId="77777777" w:rsidR="00AB0AAD" w:rsidRPr="00AB0AAD" w:rsidRDefault="00AB0AAD" w:rsidP="00AB0AAD">
      <w:pPr>
        <w:pStyle w:val="Akapitzlist"/>
        <w:tabs>
          <w:tab w:val="center" w:pos="4860"/>
        </w:tabs>
        <w:spacing w:after="120"/>
        <w:ind w:left="284"/>
        <w:jc w:val="both"/>
        <w:rPr>
          <w:rFonts w:ascii="Arial" w:hAnsi="Arial" w:cs="Arial"/>
          <w:lang w:val="pl-PL"/>
        </w:rPr>
      </w:pPr>
    </w:p>
    <w:p w14:paraId="35E37D6F" w14:textId="57B291EC" w:rsidR="00321FE6" w:rsidRDefault="00293768" w:rsidP="00321FE6">
      <w:pPr>
        <w:pStyle w:val="Akapitzlist"/>
        <w:numPr>
          <w:ilvl w:val="0"/>
          <w:numId w:val="20"/>
        </w:numPr>
        <w:tabs>
          <w:tab w:val="center" w:pos="4860"/>
        </w:tabs>
        <w:ind w:left="284" w:hanging="426"/>
        <w:jc w:val="both"/>
        <w:rPr>
          <w:rFonts w:ascii="Arial" w:hAnsi="Arial" w:cs="Arial"/>
          <w:lang w:val="pl-PL"/>
        </w:rPr>
      </w:pPr>
      <w:r w:rsidRPr="00321FE6">
        <w:rPr>
          <w:rFonts w:ascii="Arial" w:hAnsi="Arial" w:cs="Arial"/>
          <w:lang w:val="pl-PL"/>
        </w:rPr>
        <w:t xml:space="preserve">Osobom wymienionym w pkt. 3 przysługuje prawo dostępu do treści swoich danych osobowych oraz prawo żądania ich sprostowania, usunięcia (przy uwzględnieniu ograniczeń z art. 17 ust. 3 rozporządzenia) lub ograniczenia przetwarzania, prawo </w:t>
      </w:r>
      <w:r w:rsidR="00D86E91">
        <w:rPr>
          <w:rFonts w:ascii="Arial" w:hAnsi="Arial" w:cs="Arial"/>
          <w:lang w:val="pl-PL"/>
        </w:rPr>
        <w:br/>
      </w:r>
      <w:r w:rsidRPr="00321FE6">
        <w:rPr>
          <w:rFonts w:ascii="Arial" w:hAnsi="Arial" w:cs="Arial"/>
          <w:lang w:val="pl-PL"/>
        </w:rPr>
        <w:t>do sprzeciwu (wobec przetwarzania w zakresie celów objętych prawnie uzasadnionym interesem administratora), prawo wniesienia skargi do Prezesa Urzędu Ochrony Danych Osobowych.</w:t>
      </w:r>
    </w:p>
    <w:p w14:paraId="16BADD89" w14:textId="77777777" w:rsidR="007D185B" w:rsidRPr="00321FE6" w:rsidRDefault="007D185B" w:rsidP="007D185B">
      <w:pPr>
        <w:pStyle w:val="Akapitzlist"/>
        <w:tabs>
          <w:tab w:val="center" w:pos="4860"/>
        </w:tabs>
        <w:ind w:left="284"/>
        <w:jc w:val="both"/>
        <w:rPr>
          <w:rFonts w:ascii="Arial" w:hAnsi="Arial" w:cs="Arial"/>
          <w:lang w:val="pl-PL"/>
        </w:rPr>
      </w:pPr>
    </w:p>
    <w:p w14:paraId="4124B5A1" w14:textId="142B4698" w:rsidR="00321FE6" w:rsidRDefault="00293768" w:rsidP="00321FE6">
      <w:pPr>
        <w:pStyle w:val="Akapitzlist"/>
        <w:numPr>
          <w:ilvl w:val="0"/>
          <w:numId w:val="20"/>
        </w:numPr>
        <w:tabs>
          <w:tab w:val="center" w:pos="4860"/>
        </w:tabs>
        <w:ind w:left="284" w:hanging="426"/>
        <w:jc w:val="both"/>
        <w:rPr>
          <w:rFonts w:ascii="Arial" w:hAnsi="Arial" w:cs="Arial"/>
          <w:lang w:val="pl-PL"/>
        </w:rPr>
      </w:pPr>
      <w:r w:rsidRPr="00321FE6">
        <w:rPr>
          <w:rFonts w:ascii="Arial" w:hAnsi="Arial" w:cs="Arial"/>
          <w:lang w:val="pl-PL"/>
        </w:rPr>
        <w:t xml:space="preserve">Podanie danych osobowych jest warunkiem zawarcia i realizacji </w:t>
      </w:r>
      <w:r w:rsidR="00E831F8">
        <w:rPr>
          <w:rFonts w:ascii="Arial" w:hAnsi="Arial" w:cs="Arial"/>
          <w:lang w:val="pl-PL"/>
        </w:rPr>
        <w:t>p</w:t>
      </w:r>
      <w:r w:rsidRPr="00321FE6">
        <w:rPr>
          <w:rFonts w:ascii="Arial" w:hAnsi="Arial" w:cs="Arial"/>
          <w:lang w:val="pl-PL"/>
        </w:rPr>
        <w:t xml:space="preserve">orozumienia, </w:t>
      </w:r>
      <w:r w:rsidR="0001737F" w:rsidRPr="00321FE6">
        <w:rPr>
          <w:rFonts w:ascii="Arial" w:hAnsi="Arial" w:cs="Arial"/>
          <w:lang w:val="pl-PL"/>
        </w:rPr>
        <w:t xml:space="preserve">            </w:t>
      </w:r>
      <w:r w:rsidRPr="00321FE6">
        <w:rPr>
          <w:rFonts w:ascii="Arial" w:hAnsi="Arial" w:cs="Arial"/>
          <w:lang w:val="pl-PL"/>
        </w:rPr>
        <w:t>ich niepodanie może uniemożliwić jego zawarcie lub realizację.</w:t>
      </w:r>
    </w:p>
    <w:p w14:paraId="24131888" w14:textId="77777777" w:rsidR="007D185B" w:rsidRPr="007D185B" w:rsidRDefault="007D185B" w:rsidP="007D185B">
      <w:pPr>
        <w:pStyle w:val="Akapitzlist"/>
        <w:rPr>
          <w:rFonts w:ascii="Arial" w:hAnsi="Arial" w:cs="Arial"/>
          <w:lang w:val="pl-PL"/>
        </w:rPr>
      </w:pPr>
    </w:p>
    <w:p w14:paraId="4456FF47" w14:textId="4BE8E84D" w:rsidR="00293768" w:rsidRPr="00321FE6" w:rsidRDefault="00293768" w:rsidP="00321FE6">
      <w:pPr>
        <w:pStyle w:val="Akapitzlist"/>
        <w:numPr>
          <w:ilvl w:val="0"/>
          <w:numId w:val="20"/>
        </w:numPr>
        <w:tabs>
          <w:tab w:val="center" w:pos="4860"/>
        </w:tabs>
        <w:ind w:left="284" w:hanging="426"/>
        <w:jc w:val="both"/>
        <w:rPr>
          <w:rFonts w:ascii="Arial" w:hAnsi="Arial" w:cs="Arial"/>
          <w:lang w:val="pl-PL"/>
        </w:rPr>
      </w:pPr>
      <w:r w:rsidRPr="00321FE6">
        <w:rPr>
          <w:rFonts w:ascii="Arial" w:hAnsi="Arial" w:cs="Arial"/>
          <w:lang w:val="pl-PL"/>
        </w:rPr>
        <w:t>Dane osobowe nie będą wykorzystywane do zautomatyzowanego podejmowania decyzji ani profilowania, o którym mowa w art. 22 rozporządzenia.</w:t>
      </w:r>
    </w:p>
    <w:p w14:paraId="588C11F2" w14:textId="77777777" w:rsidR="001D62E0" w:rsidRPr="00344438" w:rsidRDefault="001D62E0" w:rsidP="00321FE6">
      <w:pPr>
        <w:tabs>
          <w:tab w:val="center" w:pos="4860"/>
        </w:tabs>
        <w:jc w:val="both"/>
        <w:rPr>
          <w:rFonts w:ascii="Arial" w:hAnsi="Arial" w:cs="Arial"/>
          <w:i/>
          <w:lang w:val="pl-PL"/>
        </w:rPr>
      </w:pPr>
    </w:p>
    <w:p w14:paraId="109951E0" w14:textId="77777777" w:rsidR="001D62E0" w:rsidRPr="00344438" w:rsidRDefault="001D62E0" w:rsidP="00321FE6">
      <w:pPr>
        <w:tabs>
          <w:tab w:val="center" w:pos="4860"/>
        </w:tabs>
        <w:jc w:val="both"/>
        <w:rPr>
          <w:rFonts w:ascii="Arial" w:hAnsi="Arial" w:cs="Arial"/>
          <w:i/>
          <w:lang w:val="pl-PL"/>
        </w:rPr>
      </w:pPr>
    </w:p>
    <w:sectPr w:rsidR="001D62E0" w:rsidRPr="00344438" w:rsidSect="0054364F">
      <w:footerReference w:type="default" r:id="rId11"/>
      <w:footnotePr>
        <w:pos w:val="beneathText"/>
      </w:footnotePr>
      <w:pgSz w:w="12240" w:h="15840"/>
      <w:pgMar w:top="851" w:right="1418" w:bottom="1560" w:left="1418" w:header="1134" w:footer="113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7263D" w16cex:dateUtc="2026-01-30T11:44:00Z"/>
  <w16cex:commentExtensible w16cex:durableId="2D272605" w16cex:dateUtc="2026-01-30T11: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9BEBE" w14:textId="77777777" w:rsidR="00743416" w:rsidRDefault="00743416" w:rsidP="003046A0">
      <w:r>
        <w:separator/>
      </w:r>
    </w:p>
  </w:endnote>
  <w:endnote w:type="continuationSeparator" w:id="0">
    <w:p w14:paraId="52DBA278" w14:textId="77777777" w:rsidR="00743416" w:rsidRDefault="00743416" w:rsidP="003046A0">
      <w:r>
        <w:continuationSeparator/>
      </w:r>
    </w:p>
  </w:endnote>
  <w:endnote w:type="continuationNotice" w:id="1">
    <w:p w14:paraId="1C09665A" w14:textId="77777777" w:rsidR="00743416" w:rsidRDefault="00743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D6F6D" w14:textId="77777777" w:rsidR="003046A0" w:rsidRDefault="003046A0">
    <w:pPr>
      <w:pStyle w:val="Stopka"/>
      <w:jc w:val="center"/>
    </w:pPr>
    <w:r>
      <w:fldChar w:fldCharType="begin"/>
    </w:r>
    <w:r>
      <w:instrText>PAGE   \* MERGEFORMAT</w:instrText>
    </w:r>
    <w:r>
      <w:fldChar w:fldCharType="separate"/>
    </w:r>
    <w:r>
      <w:rPr>
        <w:lang w:val="pl-PL"/>
      </w:rPr>
      <w:t>2</w:t>
    </w:r>
    <w:r>
      <w:fldChar w:fldCharType="end"/>
    </w:r>
  </w:p>
  <w:p w14:paraId="5B887B78" w14:textId="77777777" w:rsidR="003046A0" w:rsidRDefault="003046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0E504" w14:textId="77777777" w:rsidR="00743416" w:rsidRDefault="00743416" w:rsidP="003046A0">
      <w:r>
        <w:separator/>
      </w:r>
    </w:p>
  </w:footnote>
  <w:footnote w:type="continuationSeparator" w:id="0">
    <w:p w14:paraId="6AF4A84C" w14:textId="77777777" w:rsidR="00743416" w:rsidRDefault="00743416" w:rsidP="003046A0">
      <w:r>
        <w:continuationSeparator/>
      </w:r>
    </w:p>
  </w:footnote>
  <w:footnote w:type="continuationNotice" w:id="1">
    <w:p w14:paraId="7EC3B6F7" w14:textId="77777777" w:rsidR="00743416" w:rsidRDefault="007434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decimal"/>
      <w:lvlText w:val="%1."/>
      <w:lvlJc w:val="left"/>
      <w:pPr>
        <w:tabs>
          <w:tab w:val="num" w:pos="357"/>
        </w:tabs>
        <w:ind w:left="357" w:hanging="357"/>
      </w:p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4"/>
    <w:lvl w:ilvl="0">
      <w:start w:val="3"/>
      <w:numFmt w:val="bullet"/>
      <w:lvlText w:val="-"/>
      <w:lvlJc w:val="left"/>
      <w:pPr>
        <w:tabs>
          <w:tab w:val="num" w:pos="204"/>
        </w:tabs>
        <w:ind w:left="204" w:hanging="204"/>
      </w:pPr>
      <w:rPr>
        <w:rFonts w:ascii="Times New Roman" w:hAnsi="Times New Roman" w:cs="Times New Roman"/>
      </w:rPr>
    </w:lvl>
  </w:abstractNum>
  <w:abstractNum w:abstractNumId="3" w15:restartNumberingAfterBreak="0">
    <w:nsid w:val="00000004"/>
    <w:multiLevelType w:val="singleLevel"/>
    <w:tmpl w:val="00000004"/>
    <w:name w:val="WW8Num8"/>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11"/>
    <w:lvl w:ilvl="0">
      <w:start w:val="3"/>
      <w:numFmt w:val="bullet"/>
      <w:lvlText w:val="-"/>
      <w:lvlJc w:val="left"/>
      <w:pPr>
        <w:tabs>
          <w:tab w:val="num" w:pos="204"/>
        </w:tabs>
        <w:ind w:left="204" w:hanging="204"/>
      </w:pPr>
      <w:rPr>
        <w:rFonts w:ascii="Times New Roman" w:hAnsi="Times New Roman" w:cs="Times New Roman"/>
      </w:r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4E04127"/>
    <w:multiLevelType w:val="hybridMultilevel"/>
    <w:tmpl w:val="18387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EA5ECB"/>
    <w:multiLevelType w:val="hybridMultilevel"/>
    <w:tmpl w:val="D80848D4"/>
    <w:lvl w:ilvl="0" w:tplc="4F1EB478">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F14403"/>
    <w:multiLevelType w:val="hybridMultilevel"/>
    <w:tmpl w:val="E54659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C66929"/>
    <w:multiLevelType w:val="hybridMultilevel"/>
    <w:tmpl w:val="E54659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2F3B69"/>
    <w:multiLevelType w:val="hybridMultilevel"/>
    <w:tmpl w:val="5BE28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281AA7"/>
    <w:multiLevelType w:val="hybridMultilevel"/>
    <w:tmpl w:val="611021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A457658"/>
    <w:multiLevelType w:val="hybridMultilevel"/>
    <w:tmpl w:val="B15829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A864D8"/>
    <w:multiLevelType w:val="hybridMultilevel"/>
    <w:tmpl w:val="2E0E5BB4"/>
    <w:lvl w:ilvl="0" w:tplc="7C460690">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1C551E"/>
    <w:multiLevelType w:val="hybridMultilevel"/>
    <w:tmpl w:val="7FA678EE"/>
    <w:lvl w:ilvl="0" w:tplc="79588BBE">
      <w:start w:val="1"/>
      <w:numFmt w:val="decimal"/>
      <w:lvlText w:val="%1."/>
      <w:lvlJc w:val="left"/>
      <w:pPr>
        <w:ind w:left="840"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C2078D"/>
    <w:multiLevelType w:val="hybridMultilevel"/>
    <w:tmpl w:val="DB3C2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3D5569"/>
    <w:multiLevelType w:val="hybridMultilevel"/>
    <w:tmpl w:val="ABE86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9436E1E"/>
    <w:multiLevelType w:val="hybridMultilevel"/>
    <w:tmpl w:val="C32AA9C8"/>
    <w:lvl w:ilvl="0" w:tplc="F078C7A6">
      <w:start w:val="1"/>
      <w:numFmt w:val="decimal"/>
      <w:lvlText w:val="%1)"/>
      <w:lvlJc w:val="left"/>
      <w:pPr>
        <w:ind w:left="786" w:hanging="360"/>
      </w:pPr>
      <w:rPr>
        <w:rFonts w:ascii="Arial" w:eastAsia="Times New Roman" w:hAnsi="Arial" w:cs="Arial"/>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719478D8"/>
    <w:multiLevelType w:val="hybridMultilevel"/>
    <w:tmpl w:val="8F3EBC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1BF0AEA"/>
    <w:multiLevelType w:val="hybridMultilevel"/>
    <w:tmpl w:val="230619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92E24A2"/>
    <w:multiLevelType w:val="hybridMultilevel"/>
    <w:tmpl w:val="09B47D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12"/>
  </w:num>
  <w:num w:numId="9">
    <w:abstractNumId w:val="20"/>
  </w:num>
  <w:num w:numId="10">
    <w:abstractNumId w:val="16"/>
  </w:num>
  <w:num w:numId="11">
    <w:abstractNumId w:val="10"/>
  </w:num>
  <w:num w:numId="12">
    <w:abstractNumId w:val="7"/>
  </w:num>
  <w:num w:numId="13">
    <w:abstractNumId w:val="14"/>
  </w:num>
  <w:num w:numId="14">
    <w:abstractNumId w:val="13"/>
  </w:num>
  <w:num w:numId="15">
    <w:abstractNumId w:val="15"/>
  </w:num>
  <w:num w:numId="16">
    <w:abstractNumId w:val="19"/>
  </w:num>
  <w:num w:numId="17">
    <w:abstractNumId w:val="9"/>
  </w:num>
  <w:num w:numId="18">
    <w:abstractNumId w:val="17"/>
  </w:num>
  <w:num w:numId="19">
    <w:abstractNumId w:val="6"/>
  </w:num>
  <w:num w:numId="20">
    <w:abstractNumId w:val="18"/>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proofState w:spelling="clean"/>
  <w:trackRevisions/>
  <w:documentProtection w:edit="trackedChanges" w:enforcement="0"/>
  <w:defaultTabStop w:val="720"/>
  <w:autoHyphenation/>
  <w:hyphenationZone w:val="425"/>
  <w:drawingGridHorizontalSpacing w:val="120"/>
  <w:drawingGridVerticalSpacing w:val="0"/>
  <w:displayHorizontalDrawingGridEvery w:val="0"/>
  <w:displayVerticalDrawingGridEvery w:val="0"/>
  <w:characterSpacingControl w:val="doNotCompres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60"/>
    <w:rsid w:val="000032F7"/>
    <w:rsid w:val="0000524B"/>
    <w:rsid w:val="000076E1"/>
    <w:rsid w:val="00010ECD"/>
    <w:rsid w:val="0001737F"/>
    <w:rsid w:val="0003377E"/>
    <w:rsid w:val="000674B3"/>
    <w:rsid w:val="000920AC"/>
    <w:rsid w:val="000933B0"/>
    <w:rsid w:val="000B66C8"/>
    <w:rsid w:val="000C1F82"/>
    <w:rsid w:val="000C2204"/>
    <w:rsid w:val="000F5350"/>
    <w:rsid w:val="00116FCD"/>
    <w:rsid w:val="00131961"/>
    <w:rsid w:val="00155DFE"/>
    <w:rsid w:val="001672AB"/>
    <w:rsid w:val="00180A4D"/>
    <w:rsid w:val="00181A9B"/>
    <w:rsid w:val="00194528"/>
    <w:rsid w:val="00194F56"/>
    <w:rsid w:val="00197158"/>
    <w:rsid w:val="001A1DB3"/>
    <w:rsid w:val="001A25B1"/>
    <w:rsid w:val="001A79BB"/>
    <w:rsid w:val="001B1E0A"/>
    <w:rsid w:val="001B43C1"/>
    <w:rsid w:val="001D3A31"/>
    <w:rsid w:val="001D62E0"/>
    <w:rsid w:val="001F1023"/>
    <w:rsid w:val="00204B82"/>
    <w:rsid w:val="00222538"/>
    <w:rsid w:val="00240094"/>
    <w:rsid w:val="00263748"/>
    <w:rsid w:val="00271E14"/>
    <w:rsid w:val="00280E14"/>
    <w:rsid w:val="00293768"/>
    <w:rsid w:val="002A3E2C"/>
    <w:rsid w:val="002B035F"/>
    <w:rsid w:val="002B60B2"/>
    <w:rsid w:val="002C7CA5"/>
    <w:rsid w:val="002D0E94"/>
    <w:rsid w:val="0030197D"/>
    <w:rsid w:val="003046A0"/>
    <w:rsid w:val="00307AAC"/>
    <w:rsid w:val="00321FE6"/>
    <w:rsid w:val="00344438"/>
    <w:rsid w:val="00352267"/>
    <w:rsid w:val="0035445E"/>
    <w:rsid w:val="003554F8"/>
    <w:rsid w:val="00357A14"/>
    <w:rsid w:val="00370670"/>
    <w:rsid w:val="003B3E3B"/>
    <w:rsid w:val="003E656C"/>
    <w:rsid w:val="00405638"/>
    <w:rsid w:val="0042540B"/>
    <w:rsid w:val="0044005F"/>
    <w:rsid w:val="0044152D"/>
    <w:rsid w:val="00456BC4"/>
    <w:rsid w:val="004779F6"/>
    <w:rsid w:val="00480284"/>
    <w:rsid w:val="004B2937"/>
    <w:rsid w:val="004C6614"/>
    <w:rsid w:val="004D24BA"/>
    <w:rsid w:val="004D4DB3"/>
    <w:rsid w:val="00500E17"/>
    <w:rsid w:val="00513EE0"/>
    <w:rsid w:val="00526632"/>
    <w:rsid w:val="00535351"/>
    <w:rsid w:val="00542FC6"/>
    <w:rsid w:val="0054364F"/>
    <w:rsid w:val="005457D3"/>
    <w:rsid w:val="0056013D"/>
    <w:rsid w:val="005604D0"/>
    <w:rsid w:val="005635D6"/>
    <w:rsid w:val="00567278"/>
    <w:rsid w:val="00571992"/>
    <w:rsid w:val="0059197A"/>
    <w:rsid w:val="005A2DDA"/>
    <w:rsid w:val="005D0CB8"/>
    <w:rsid w:val="005E667F"/>
    <w:rsid w:val="005E6F61"/>
    <w:rsid w:val="006000CF"/>
    <w:rsid w:val="00607C69"/>
    <w:rsid w:val="00611835"/>
    <w:rsid w:val="00612241"/>
    <w:rsid w:val="00625ABA"/>
    <w:rsid w:val="006268E9"/>
    <w:rsid w:val="00626C46"/>
    <w:rsid w:val="00632FE9"/>
    <w:rsid w:val="00662019"/>
    <w:rsid w:val="006A2D57"/>
    <w:rsid w:val="006B76EC"/>
    <w:rsid w:val="006E1348"/>
    <w:rsid w:val="006E62CC"/>
    <w:rsid w:val="006F20BD"/>
    <w:rsid w:val="00701686"/>
    <w:rsid w:val="00715F6A"/>
    <w:rsid w:val="00722C69"/>
    <w:rsid w:val="007277A7"/>
    <w:rsid w:val="00727B6F"/>
    <w:rsid w:val="00736C5A"/>
    <w:rsid w:val="00737B3C"/>
    <w:rsid w:val="00741F2D"/>
    <w:rsid w:val="00743416"/>
    <w:rsid w:val="0076499B"/>
    <w:rsid w:val="007725D4"/>
    <w:rsid w:val="00775B1A"/>
    <w:rsid w:val="00777C62"/>
    <w:rsid w:val="007831F5"/>
    <w:rsid w:val="007B41F1"/>
    <w:rsid w:val="007B51CF"/>
    <w:rsid w:val="007C25CA"/>
    <w:rsid w:val="007D185B"/>
    <w:rsid w:val="007D65EC"/>
    <w:rsid w:val="007E043A"/>
    <w:rsid w:val="007E5F60"/>
    <w:rsid w:val="007E7920"/>
    <w:rsid w:val="007F7EBF"/>
    <w:rsid w:val="00820210"/>
    <w:rsid w:val="00841D43"/>
    <w:rsid w:val="00846162"/>
    <w:rsid w:val="0085354C"/>
    <w:rsid w:val="008568FE"/>
    <w:rsid w:val="0086181C"/>
    <w:rsid w:val="00867778"/>
    <w:rsid w:val="00871046"/>
    <w:rsid w:val="008934EE"/>
    <w:rsid w:val="008B2E57"/>
    <w:rsid w:val="008D52E4"/>
    <w:rsid w:val="00940B58"/>
    <w:rsid w:val="00941BD6"/>
    <w:rsid w:val="00951FB6"/>
    <w:rsid w:val="009706AB"/>
    <w:rsid w:val="009A1C6F"/>
    <w:rsid w:val="009A7A28"/>
    <w:rsid w:val="009B6C44"/>
    <w:rsid w:val="009D3F40"/>
    <w:rsid w:val="009E784A"/>
    <w:rsid w:val="00A0455D"/>
    <w:rsid w:val="00A10A9D"/>
    <w:rsid w:val="00A10D2D"/>
    <w:rsid w:val="00A224E9"/>
    <w:rsid w:val="00A33647"/>
    <w:rsid w:val="00A37C20"/>
    <w:rsid w:val="00A6049C"/>
    <w:rsid w:val="00A83AC1"/>
    <w:rsid w:val="00A87B69"/>
    <w:rsid w:val="00A96358"/>
    <w:rsid w:val="00AA118D"/>
    <w:rsid w:val="00AB0AAD"/>
    <w:rsid w:val="00AD18F7"/>
    <w:rsid w:val="00AE210E"/>
    <w:rsid w:val="00AF37DE"/>
    <w:rsid w:val="00B03F1B"/>
    <w:rsid w:val="00B21B98"/>
    <w:rsid w:val="00B41204"/>
    <w:rsid w:val="00B562B2"/>
    <w:rsid w:val="00B92773"/>
    <w:rsid w:val="00BA5B5F"/>
    <w:rsid w:val="00BB52E2"/>
    <w:rsid w:val="00BD07EC"/>
    <w:rsid w:val="00BD41AE"/>
    <w:rsid w:val="00BF143F"/>
    <w:rsid w:val="00BF6C7B"/>
    <w:rsid w:val="00C05A15"/>
    <w:rsid w:val="00C06451"/>
    <w:rsid w:val="00C07A5C"/>
    <w:rsid w:val="00C21981"/>
    <w:rsid w:val="00C25FE8"/>
    <w:rsid w:val="00C347AE"/>
    <w:rsid w:val="00C37749"/>
    <w:rsid w:val="00C66E3F"/>
    <w:rsid w:val="00C7141C"/>
    <w:rsid w:val="00C73659"/>
    <w:rsid w:val="00C868BA"/>
    <w:rsid w:val="00C86C8F"/>
    <w:rsid w:val="00C87BB9"/>
    <w:rsid w:val="00C87BFF"/>
    <w:rsid w:val="00C95262"/>
    <w:rsid w:val="00C9632E"/>
    <w:rsid w:val="00CA0FE2"/>
    <w:rsid w:val="00CC6FC2"/>
    <w:rsid w:val="00CC752E"/>
    <w:rsid w:val="00CD3D15"/>
    <w:rsid w:val="00CD75F7"/>
    <w:rsid w:val="00CE49E8"/>
    <w:rsid w:val="00D01FE2"/>
    <w:rsid w:val="00D162A9"/>
    <w:rsid w:val="00D31EC9"/>
    <w:rsid w:val="00D46692"/>
    <w:rsid w:val="00D86E91"/>
    <w:rsid w:val="00D97679"/>
    <w:rsid w:val="00DB5F1E"/>
    <w:rsid w:val="00DB6BBD"/>
    <w:rsid w:val="00DC4D1C"/>
    <w:rsid w:val="00DD0796"/>
    <w:rsid w:val="00DD57DB"/>
    <w:rsid w:val="00DD6FAA"/>
    <w:rsid w:val="00E15D29"/>
    <w:rsid w:val="00E1756F"/>
    <w:rsid w:val="00E250C4"/>
    <w:rsid w:val="00E34B51"/>
    <w:rsid w:val="00E40EB5"/>
    <w:rsid w:val="00E45C77"/>
    <w:rsid w:val="00E61C83"/>
    <w:rsid w:val="00E63217"/>
    <w:rsid w:val="00E66F06"/>
    <w:rsid w:val="00E738B9"/>
    <w:rsid w:val="00E831F8"/>
    <w:rsid w:val="00E9730A"/>
    <w:rsid w:val="00ED1D91"/>
    <w:rsid w:val="00ED6A2E"/>
    <w:rsid w:val="00ED6E6A"/>
    <w:rsid w:val="00EE0744"/>
    <w:rsid w:val="00EE0A15"/>
    <w:rsid w:val="00EF51B4"/>
    <w:rsid w:val="00F036D5"/>
    <w:rsid w:val="00F17702"/>
    <w:rsid w:val="00F32164"/>
    <w:rsid w:val="00F55BF2"/>
    <w:rsid w:val="00F55D5D"/>
    <w:rsid w:val="00F63ADA"/>
    <w:rsid w:val="00F65C6D"/>
    <w:rsid w:val="00F77B11"/>
    <w:rsid w:val="00F84DFD"/>
    <w:rsid w:val="00F87597"/>
    <w:rsid w:val="00F9357C"/>
    <w:rsid w:val="00F944B9"/>
    <w:rsid w:val="00FA4320"/>
    <w:rsid w:val="00FB323F"/>
    <w:rsid w:val="00FC4114"/>
    <w:rsid w:val="00FC6D5B"/>
    <w:rsid w:val="00FD647C"/>
    <w:rsid w:val="00FF4A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9EE4"/>
  <w15:chartTrackingRefBased/>
  <w15:docId w15:val="{5282B926-67D8-4040-8A9E-9218B863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sz w:val="24"/>
      <w:szCs w:val="24"/>
      <w:lang w:val="en-US" w:eastAsia="ar-SA"/>
    </w:rPr>
  </w:style>
  <w:style w:type="paragraph" w:styleId="Nagwek2">
    <w:name w:val="heading 2"/>
    <w:basedOn w:val="Normalny"/>
    <w:next w:val="Normalny"/>
    <w:link w:val="Nagwek2Znak"/>
    <w:uiPriority w:val="9"/>
    <w:qFormat/>
    <w:rsid w:val="00F32164"/>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qFormat/>
    <w:rsid w:val="001D62E0"/>
    <w:pPr>
      <w:keepNext/>
      <w:spacing w:before="240" w:after="60"/>
      <w:outlineLvl w:val="2"/>
    </w:pPr>
    <w:rPr>
      <w:rFonts w:ascii="Cambria" w:hAnsi="Cambria"/>
      <w:b/>
      <w:bCs/>
      <w:sz w:val="26"/>
      <w:szCs w:val="26"/>
    </w:rPr>
  </w:style>
  <w:style w:type="paragraph" w:styleId="Nagwek4">
    <w:name w:val="heading 4"/>
    <w:basedOn w:val="Normalny"/>
    <w:link w:val="Nagwek4Znak"/>
    <w:uiPriority w:val="9"/>
    <w:qFormat/>
    <w:rsid w:val="001D62E0"/>
    <w:pPr>
      <w:suppressAutoHyphens w:val="0"/>
      <w:spacing w:before="100" w:beforeAutospacing="1" w:after="100" w:afterAutospacing="1"/>
      <w:outlineLvl w:val="3"/>
    </w:pPr>
    <w:rPr>
      <w:b/>
      <w:bCs/>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Domylnaczcionkaakapitu1">
    <w:name w:val="Domyślna czcionka akapitu1"/>
  </w:style>
  <w:style w:type="paragraph" w:customStyle="1" w:styleId="Nagwek1">
    <w:name w:val="Nagłówek1"/>
    <w:basedOn w:val="Normalny"/>
    <w:next w:val="Tekstpodstawowy"/>
    <w:pPr>
      <w:keepNext/>
      <w:spacing w:before="240" w:after="120"/>
    </w:pPr>
    <w:rPr>
      <w:rFonts w:ascii="Arial" w:eastAsia="MS Mincho" w:hAnsi="Arial" w:cs="Tahoma"/>
      <w:sz w:val="28"/>
      <w:szCs w:val="28"/>
    </w:rPr>
  </w:style>
  <w:style w:type="paragraph" w:styleId="Tekstpodstawowy">
    <w:name w:val="Body Text"/>
    <w:basedOn w:val="Normalny"/>
    <w:semiHidden/>
    <w:pPr>
      <w:spacing w:after="120"/>
    </w:pPr>
  </w:style>
  <w:style w:type="paragraph" w:styleId="Lista">
    <w:name w:val="List"/>
    <w:basedOn w:val="Tekstpodstawowy"/>
    <w:semiHidden/>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Plandokumentu">
    <w:name w:val="Plan dokumentu"/>
    <w:basedOn w:val="Normalny"/>
    <w:pPr>
      <w:shd w:val="clear" w:color="auto" w:fill="000080"/>
    </w:pPr>
    <w:rPr>
      <w:rFonts w:ascii="Tahoma" w:hAnsi="Tahoma" w:cs="Tahoma"/>
      <w:sz w:val="20"/>
      <w:szCs w:val="20"/>
    </w:rPr>
  </w:style>
  <w:style w:type="paragraph" w:styleId="Tekstdymka">
    <w:name w:val="Balloon Text"/>
    <w:basedOn w:val="Normalny"/>
    <w:rPr>
      <w:rFonts w:ascii="Tahoma" w:hAnsi="Tahoma" w:cs="Tahoma"/>
      <w:sz w:val="16"/>
      <w:szCs w:val="16"/>
    </w:rPr>
  </w:style>
  <w:style w:type="character" w:customStyle="1" w:styleId="Nagwek4Znak">
    <w:name w:val="Nagłówek 4 Znak"/>
    <w:link w:val="Nagwek4"/>
    <w:uiPriority w:val="9"/>
    <w:rsid w:val="001D62E0"/>
    <w:rPr>
      <w:b/>
      <w:bCs/>
      <w:sz w:val="24"/>
      <w:szCs w:val="24"/>
    </w:rPr>
  </w:style>
  <w:style w:type="character" w:styleId="Pogrubienie">
    <w:name w:val="Strong"/>
    <w:uiPriority w:val="22"/>
    <w:qFormat/>
    <w:rsid w:val="001D62E0"/>
    <w:rPr>
      <w:b/>
      <w:bCs/>
    </w:rPr>
  </w:style>
  <w:style w:type="paragraph" w:styleId="NormalnyWeb">
    <w:name w:val="Normal (Web)"/>
    <w:basedOn w:val="Normalny"/>
    <w:uiPriority w:val="99"/>
    <w:semiHidden/>
    <w:unhideWhenUsed/>
    <w:rsid w:val="001D62E0"/>
    <w:pPr>
      <w:suppressAutoHyphens w:val="0"/>
      <w:spacing w:before="100" w:beforeAutospacing="1" w:after="100" w:afterAutospacing="1"/>
    </w:pPr>
    <w:rPr>
      <w:lang w:val="pl-PL" w:eastAsia="pl-PL"/>
    </w:rPr>
  </w:style>
  <w:style w:type="character" w:customStyle="1" w:styleId="Nagwek3Znak">
    <w:name w:val="Nagłówek 3 Znak"/>
    <w:link w:val="Nagwek3"/>
    <w:uiPriority w:val="9"/>
    <w:rsid w:val="001D62E0"/>
    <w:rPr>
      <w:rFonts w:ascii="Cambria" w:eastAsia="Times New Roman" w:hAnsi="Cambria" w:cs="Times New Roman"/>
      <w:b/>
      <w:bCs/>
      <w:sz w:val="26"/>
      <w:szCs w:val="26"/>
      <w:lang w:val="en-US" w:eastAsia="ar-SA"/>
    </w:rPr>
  </w:style>
  <w:style w:type="character" w:styleId="Hipercze">
    <w:name w:val="Hyperlink"/>
    <w:uiPriority w:val="99"/>
    <w:unhideWhenUsed/>
    <w:rsid w:val="001D62E0"/>
    <w:rPr>
      <w:color w:val="0000FF"/>
      <w:u w:val="single"/>
    </w:rPr>
  </w:style>
  <w:style w:type="character" w:customStyle="1" w:styleId="Nagwek2Znak">
    <w:name w:val="Nagłówek 2 Znak"/>
    <w:link w:val="Nagwek2"/>
    <w:uiPriority w:val="9"/>
    <w:semiHidden/>
    <w:rsid w:val="00F32164"/>
    <w:rPr>
      <w:rFonts w:ascii="Cambria" w:eastAsia="Times New Roman" w:hAnsi="Cambria" w:cs="Times New Roman"/>
      <w:b/>
      <w:bCs/>
      <w:i/>
      <w:iCs/>
      <w:sz w:val="28"/>
      <w:szCs w:val="28"/>
      <w:lang w:val="en-US" w:eastAsia="ar-SA"/>
    </w:rPr>
  </w:style>
  <w:style w:type="paragraph" w:customStyle="1" w:styleId="Plandokumentu0">
    <w:name w:val="Plan dokumentu"/>
    <w:basedOn w:val="Normalny"/>
    <w:link w:val="PlandokumentuZnak"/>
    <w:uiPriority w:val="99"/>
    <w:unhideWhenUsed/>
    <w:rsid w:val="0044152D"/>
    <w:rPr>
      <w:rFonts w:ascii="Tahoma" w:hAnsi="Tahoma" w:cs="Tahoma"/>
      <w:sz w:val="16"/>
      <w:szCs w:val="16"/>
    </w:rPr>
  </w:style>
  <w:style w:type="character" w:customStyle="1" w:styleId="PlandokumentuZnak">
    <w:name w:val="Plan dokumentu Znak"/>
    <w:link w:val="Plandokumentu0"/>
    <w:uiPriority w:val="99"/>
    <w:semiHidden/>
    <w:rsid w:val="0044152D"/>
    <w:rPr>
      <w:rFonts w:ascii="Tahoma" w:hAnsi="Tahoma" w:cs="Tahoma"/>
      <w:sz w:val="16"/>
      <w:szCs w:val="16"/>
      <w:lang w:val="en-US" w:eastAsia="ar-SA"/>
    </w:rPr>
  </w:style>
  <w:style w:type="paragraph" w:styleId="Nagwek">
    <w:name w:val="header"/>
    <w:basedOn w:val="Normalny"/>
    <w:link w:val="NagwekZnak"/>
    <w:uiPriority w:val="99"/>
    <w:unhideWhenUsed/>
    <w:rsid w:val="003046A0"/>
    <w:pPr>
      <w:tabs>
        <w:tab w:val="center" w:pos="4536"/>
        <w:tab w:val="right" w:pos="9072"/>
      </w:tabs>
    </w:pPr>
  </w:style>
  <w:style w:type="character" w:customStyle="1" w:styleId="NagwekZnak">
    <w:name w:val="Nagłówek Znak"/>
    <w:link w:val="Nagwek"/>
    <w:uiPriority w:val="99"/>
    <w:rsid w:val="003046A0"/>
    <w:rPr>
      <w:sz w:val="24"/>
      <w:szCs w:val="24"/>
      <w:lang w:val="en-US" w:eastAsia="ar-SA"/>
    </w:rPr>
  </w:style>
  <w:style w:type="paragraph" w:styleId="Stopka">
    <w:name w:val="footer"/>
    <w:basedOn w:val="Normalny"/>
    <w:link w:val="StopkaZnak"/>
    <w:uiPriority w:val="99"/>
    <w:unhideWhenUsed/>
    <w:rsid w:val="003046A0"/>
    <w:pPr>
      <w:tabs>
        <w:tab w:val="center" w:pos="4536"/>
        <w:tab w:val="right" w:pos="9072"/>
      </w:tabs>
    </w:pPr>
  </w:style>
  <w:style w:type="character" w:customStyle="1" w:styleId="StopkaZnak">
    <w:name w:val="Stopka Znak"/>
    <w:link w:val="Stopka"/>
    <w:uiPriority w:val="99"/>
    <w:rsid w:val="003046A0"/>
    <w:rPr>
      <w:sz w:val="24"/>
      <w:szCs w:val="24"/>
      <w:lang w:val="en-US" w:eastAsia="ar-SA"/>
    </w:rPr>
  </w:style>
  <w:style w:type="table" w:styleId="Tabela-Siatka">
    <w:name w:val="Table Grid"/>
    <w:basedOn w:val="Standardowy"/>
    <w:uiPriority w:val="59"/>
    <w:rsid w:val="000C1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80A4D"/>
    <w:pPr>
      <w:ind w:left="720"/>
      <w:contextualSpacing/>
    </w:pPr>
  </w:style>
  <w:style w:type="character" w:styleId="Odwoaniedokomentarza">
    <w:name w:val="annotation reference"/>
    <w:basedOn w:val="Domylnaczcionkaakapitu"/>
    <w:uiPriority w:val="99"/>
    <w:semiHidden/>
    <w:unhideWhenUsed/>
    <w:rsid w:val="001B43C1"/>
    <w:rPr>
      <w:sz w:val="16"/>
      <w:szCs w:val="16"/>
    </w:rPr>
  </w:style>
  <w:style w:type="paragraph" w:styleId="Tekstkomentarza">
    <w:name w:val="annotation text"/>
    <w:basedOn w:val="Normalny"/>
    <w:link w:val="TekstkomentarzaZnak"/>
    <w:uiPriority w:val="99"/>
    <w:unhideWhenUsed/>
    <w:qFormat/>
    <w:rsid w:val="001B43C1"/>
    <w:rPr>
      <w:sz w:val="20"/>
      <w:szCs w:val="20"/>
    </w:rPr>
  </w:style>
  <w:style w:type="character" w:customStyle="1" w:styleId="TekstkomentarzaZnak">
    <w:name w:val="Tekst komentarza Znak"/>
    <w:basedOn w:val="Domylnaczcionkaakapitu"/>
    <w:link w:val="Tekstkomentarza"/>
    <w:uiPriority w:val="99"/>
    <w:semiHidden/>
    <w:rsid w:val="001B43C1"/>
    <w:rPr>
      <w:lang w:val="en-US" w:eastAsia="ar-SA"/>
    </w:rPr>
  </w:style>
  <w:style w:type="paragraph" w:styleId="Tematkomentarza">
    <w:name w:val="annotation subject"/>
    <w:basedOn w:val="Tekstkomentarza"/>
    <w:next w:val="Tekstkomentarza"/>
    <w:link w:val="TematkomentarzaZnak"/>
    <w:uiPriority w:val="99"/>
    <w:semiHidden/>
    <w:unhideWhenUsed/>
    <w:rsid w:val="001B43C1"/>
    <w:rPr>
      <w:b/>
      <w:bCs/>
    </w:rPr>
  </w:style>
  <w:style w:type="character" w:customStyle="1" w:styleId="TematkomentarzaZnak">
    <w:name w:val="Temat komentarza Znak"/>
    <w:basedOn w:val="TekstkomentarzaZnak"/>
    <w:link w:val="Tematkomentarza"/>
    <w:uiPriority w:val="99"/>
    <w:semiHidden/>
    <w:rsid w:val="001B43C1"/>
    <w:rPr>
      <w:b/>
      <w:bCs/>
      <w:lang w:val="en-US" w:eastAsia="ar-SA"/>
    </w:rPr>
  </w:style>
  <w:style w:type="character" w:styleId="Nierozpoznanawzmianka">
    <w:name w:val="Unresolved Mention"/>
    <w:basedOn w:val="Domylnaczcionkaakapitu"/>
    <w:uiPriority w:val="99"/>
    <w:semiHidden/>
    <w:unhideWhenUsed/>
    <w:rsid w:val="00841D43"/>
    <w:rPr>
      <w:color w:val="605E5C"/>
      <w:shd w:val="clear" w:color="auto" w:fill="E1DFDD"/>
    </w:rPr>
  </w:style>
  <w:style w:type="paragraph" w:styleId="Poprawka">
    <w:name w:val="Revision"/>
    <w:hidden/>
    <w:uiPriority w:val="99"/>
    <w:semiHidden/>
    <w:rsid w:val="0059197A"/>
    <w:rPr>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59997">
      <w:bodyDiv w:val="1"/>
      <w:marLeft w:val="0"/>
      <w:marRight w:val="0"/>
      <w:marTop w:val="0"/>
      <w:marBottom w:val="0"/>
      <w:divBdr>
        <w:top w:val="none" w:sz="0" w:space="0" w:color="auto"/>
        <w:left w:val="none" w:sz="0" w:space="0" w:color="auto"/>
        <w:bottom w:val="none" w:sz="0" w:space="0" w:color="auto"/>
        <w:right w:val="none" w:sz="0" w:space="0" w:color="auto"/>
      </w:divBdr>
    </w:div>
    <w:div w:id="525992850">
      <w:bodyDiv w:val="1"/>
      <w:marLeft w:val="0"/>
      <w:marRight w:val="0"/>
      <w:marTop w:val="0"/>
      <w:marBottom w:val="0"/>
      <w:divBdr>
        <w:top w:val="none" w:sz="0" w:space="0" w:color="auto"/>
        <w:left w:val="none" w:sz="0" w:space="0" w:color="auto"/>
        <w:bottom w:val="none" w:sz="0" w:space="0" w:color="auto"/>
        <w:right w:val="none" w:sz="0" w:space="0" w:color="auto"/>
      </w:divBdr>
      <w:divsChild>
        <w:div w:id="33771937">
          <w:marLeft w:val="0"/>
          <w:marRight w:val="0"/>
          <w:marTop w:val="0"/>
          <w:marBottom w:val="0"/>
          <w:divBdr>
            <w:top w:val="none" w:sz="0" w:space="0" w:color="auto"/>
            <w:left w:val="none" w:sz="0" w:space="0" w:color="auto"/>
            <w:bottom w:val="none" w:sz="0" w:space="0" w:color="auto"/>
            <w:right w:val="none" w:sz="0" w:space="0" w:color="auto"/>
          </w:divBdr>
        </w:div>
        <w:div w:id="134690004">
          <w:marLeft w:val="0"/>
          <w:marRight w:val="0"/>
          <w:marTop w:val="0"/>
          <w:marBottom w:val="0"/>
          <w:divBdr>
            <w:top w:val="none" w:sz="0" w:space="0" w:color="auto"/>
            <w:left w:val="none" w:sz="0" w:space="0" w:color="auto"/>
            <w:bottom w:val="none" w:sz="0" w:space="0" w:color="auto"/>
            <w:right w:val="none" w:sz="0" w:space="0" w:color="auto"/>
          </w:divBdr>
        </w:div>
        <w:div w:id="305941893">
          <w:marLeft w:val="0"/>
          <w:marRight w:val="0"/>
          <w:marTop w:val="0"/>
          <w:marBottom w:val="0"/>
          <w:divBdr>
            <w:top w:val="none" w:sz="0" w:space="0" w:color="auto"/>
            <w:left w:val="none" w:sz="0" w:space="0" w:color="auto"/>
            <w:bottom w:val="none" w:sz="0" w:space="0" w:color="auto"/>
            <w:right w:val="none" w:sz="0" w:space="0" w:color="auto"/>
          </w:divBdr>
        </w:div>
        <w:div w:id="429132556">
          <w:marLeft w:val="0"/>
          <w:marRight w:val="0"/>
          <w:marTop w:val="0"/>
          <w:marBottom w:val="0"/>
          <w:divBdr>
            <w:top w:val="none" w:sz="0" w:space="0" w:color="auto"/>
            <w:left w:val="none" w:sz="0" w:space="0" w:color="auto"/>
            <w:bottom w:val="none" w:sz="0" w:space="0" w:color="auto"/>
            <w:right w:val="none" w:sz="0" w:space="0" w:color="auto"/>
          </w:divBdr>
        </w:div>
        <w:div w:id="453790567">
          <w:marLeft w:val="0"/>
          <w:marRight w:val="0"/>
          <w:marTop w:val="0"/>
          <w:marBottom w:val="0"/>
          <w:divBdr>
            <w:top w:val="none" w:sz="0" w:space="0" w:color="auto"/>
            <w:left w:val="none" w:sz="0" w:space="0" w:color="auto"/>
            <w:bottom w:val="none" w:sz="0" w:space="0" w:color="auto"/>
            <w:right w:val="none" w:sz="0" w:space="0" w:color="auto"/>
          </w:divBdr>
        </w:div>
        <w:div w:id="532570739">
          <w:marLeft w:val="0"/>
          <w:marRight w:val="0"/>
          <w:marTop w:val="0"/>
          <w:marBottom w:val="0"/>
          <w:divBdr>
            <w:top w:val="none" w:sz="0" w:space="0" w:color="auto"/>
            <w:left w:val="none" w:sz="0" w:space="0" w:color="auto"/>
            <w:bottom w:val="none" w:sz="0" w:space="0" w:color="auto"/>
            <w:right w:val="none" w:sz="0" w:space="0" w:color="auto"/>
          </w:divBdr>
        </w:div>
        <w:div w:id="626857532">
          <w:marLeft w:val="0"/>
          <w:marRight w:val="0"/>
          <w:marTop w:val="0"/>
          <w:marBottom w:val="0"/>
          <w:divBdr>
            <w:top w:val="none" w:sz="0" w:space="0" w:color="auto"/>
            <w:left w:val="none" w:sz="0" w:space="0" w:color="auto"/>
            <w:bottom w:val="none" w:sz="0" w:space="0" w:color="auto"/>
            <w:right w:val="none" w:sz="0" w:space="0" w:color="auto"/>
          </w:divBdr>
        </w:div>
        <w:div w:id="732654215">
          <w:marLeft w:val="0"/>
          <w:marRight w:val="0"/>
          <w:marTop w:val="0"/>
          <w:marBottom w:val="0"/>
          <w:divBdr>
            <w:top w:val="none" w:sz="0" w:space="0" w:color="auto"/>
            <w:left w:val="none" w:sz="0" w:space="0" w:color="auto"/>
            <w:bottom w:val="none" w:sz="0" w:space="0" w:color="auto"/>
            <w:right w:val="none" w:sz="0" w:space="0" w:color="auto"/>
          </w:divBdr>
        </w:div>
        <w:div w:id="991249920">
          <w:marLeft w:val="0"/>
          <w:marRight w:val="0"/>
          <w:marTop w:val="0"/>
          <w:marBottom w:val="0"/>
          <w:divBdr>
            <w:top w:val="none" w:sz="0" w:space="0" w:color="auto"/>
            <w:left w:val="none" w:sz="0" w:space="0" w:color="auto"/>
            <w:bottom w:val="none" w:sz="0" w:space="0" w:color="auto"/>
            <w:right w:val="none" w:sz="0" w:space="0" w:color="auto"/>
          </w:divBdr>
        </w:div>
        <w:div w:id="1294097010">
          <w:marLeft w:val="0"/>
          <w:marRight w:val="0"/>
          <w:marTop w:val="0"/>
          <w:marBottom w:val="0"/>
          <w:divBdr>
            <w:top w:val="none" w:sz="0" w:space="0" w:color="auto"/>
            <w:left w:val="none" w:sz="0" w:space="0" w:color="auto"/>
            <w:bottom w:val="none" w:sz="0" w:space="0" w:color="auto"/>
            <w:right w:val="none" w:sz="0" w:space="0" w:color="auto"/>
          </w:divBdr>
        </w:div>
        <w:div w:id="1316763820">
          <w:marLeft w:val="0"/>
          <w:marRight w:val="0"/>
          <w:marTop w:val="0"/>
          <w:marBottom w:val="0"/>
          <w:divBdr>
            <w:top w:val="none" w:sz="0" w:space="0" w:color="auto"/>
            <w:left w:val="none" w:sz="0" w:space="0" w:color="auto"/>
            <w:bottom w:val="none" w:sz="0" w:space="0" w:color="auto"/>
            <w:right w:val="none" w:sz="0" w:space="0" w:color="auto"/>
          </w:divBdr>
        </w:div>
        <w:div w:id="1340353461">
          <w:marLeft w:val="0"/>
          <w:marRight w:val="0"/>
          <w:marTop w:val="0"/>
          <w:marBottom w:val="0"/>
          <w:divBdr>
            <w:top w:val="none" w:sz="0" w:space="0" w:color="auto"/>
            <w:left w:val="none" w:sz="0" w:space="0" w:color="auto"/>
            <w:bottom w:val="none" w:sz="0" w:space="0" w:color="auto"/>
            <w:right w:val="none" w:sz="0" w:space="0" w:color="auto"/>
          </w:divBdr>
        </w:div>
        <w:div w:id="1384210756">
          <w:marLeft w:val="0"/>
          <w:marRight w:val="0"/>
          <w:marTop w:val="0"/>
          <w:marBottom w:val="0"/>
          <w:divBdr>
            <w:top w:val="none" w:sz="0" w:space="0" w:color="auto"/>
            <w:left w:val="none" w:sz="0" w:space="0" w:color="auto"/>
            <w:bottom w:val="none" w:sz="0" w:space="0" w:color="auto"/>
            <w:right w:val="none" w:sz="0" w:space="0" w:color="auto"/>
          </w:divBdr>
        </w:div>
        <w:div w:id="1451781782">
          <w:marLeft w:val="0"/>
          <w:marRight w:val="0"/>
          <w:marTop w:val="0"/>
          <w:marBottom w:val="0"/>
          <w:divBdr>
            <w:top w:val="none" w:sz="0" w:space="0" w:color="auto"/>
            <w:left w:val="none" w:sz="0" w:space="0" w:color="auto"/>
            <w:bottom w:val="none" w:sz="0" w:space="0" w:color="auto"/>
            <w:right w:val="none" w:sz="0" w:space="0" w:color="auto"/>
          </w:divBdr>
        </w:div>
        <w:div w:id="1543860456">
          <w:marLeft w:val="0"/>
          <w:marRight w:val="0"/>
          <w:marTop w:val="0"/>
          <w:marBottom w:val="0"/>
          <w:divBdr>
            <w:top w:val="none" w:sz="0" w:space="0" w:color="auto"/>
            <w:left w:val="none" w:sz="0" w:space="0" w:color="auto"/>
            <w:bottom w:val="none" w:sz="0" w:space="0" w:color="auto"/>
            <w:right w:val="none" w:sz="0" w:space="0" w:color="auto"/>
          </w:divBdr>
        </w:div>
        <w:div w:id="1723748491">
          <w:marLeft w:val="0"/>
          <w:marRight w:val="0"/>
          <w:marTop w:val="0"/>
          <w:marBottom w:val="0"/>
          <w:divBdr>
            <w:top w:val="none" w:sz="0" w:space="0" w:color="auto"/>
            <w:left w:val="none" w:sz="0" w:space="0" w:color="auto"/>
            <w:bottom w:val="none" w:sz="0" w:space="0" w:color="auto"/>
            <w:right w:val="none" w:sz="0" w:space="0" w:color="auto"/>
          </w:divBdr>
        </w:div>
        <w:div w:id="1924102198">
          <w:marLeft w:val="0"/>
          <w:marRight w:val="0"/>
          <w:marTop w:val="0"/>
          <w:marBottom w:val="0"/>
          <w:divBdr>
            <w:top w:val="none" w:sz="0" w:space="0" w:color="auto"/>
            <w:left w:val="none" w:sz="0" w:space="0" w:color="auto"/>
            <w:bottom w:val="none" w:sz="0" w:space="0" w:color="auto"/>
            <w:right w:val="none" w:sz="0" w:space="0" w:color="auto"/>
          </w:divBdr>
        </w:div>
        <w:div w:id="1962759321">
          <w:marLeft w:val="0"/>
          <w:marRight w:val="0"/>
          <w:marTop w:val="0"/>
          <w:marBottom w:val="0"/>
          <w:divBdr>
            <w:top w:val="none" w:sz="0" w:space="0" w:color="auto"/>
            <w:left w:val="none" w:sz="0" w:space="0" w:color="auto"/>
            <w:bottom w:val="none" w:sz="0" w:space="0" w:color="auto"/>
            <w:right w:val="none" w:sz="0" w:space="0" w:color="auto"/>
          </w:divBdr>
        </w:div>
        <w:div w:id="2028211829">
          <w:marLeft w:val="0"/>
          <w:marRight w:val="0"/>
          <w:marTop w:val="0"/>
          <w:marBottom w:val="0"/>
          <w:divBdr>
            <w:top w:val="none" w:sz="0" w:space="0" w:color="auto"/>
            <w:left w:val="none" w:sz="0" w:space="0" w:color="auto"/>
            <w:bottom w:val="none" w:sz="0" w:space="0" w:color="auto"/>
            <w:right w:val="none" w:sz="0" w:space="0" w:color="auto"/>
          </w:divBdr>
        </w:div>
        <w:div w:id="2047635054">
          <w:marLeft w:val="0"/>
          <w:marRight w:val="0"/>
          <w:marTop w:val="0"/>
          <w:marBottom w:val="0"/>
          <w:divBdr>
            <w:top w:val="none" w:sz="0" w:space="0" w:color="auto"/>
            <w:left w:val="none" w:sz="0" w:space="0" w:color="auto"/>
            <w:bottom w:val="none" w:sz="0" w:space="0" w:color="auto"/>
            <w:right w:val="none" w:sz="0" w:space="0" w:color="auto"/>
          </w:divBdr>
        </w:div>
      </w:divsChild>
    </w:div>
    <w:div w:id="648166640">
      <w:bodyDiv w:val="1"/>
      <w:marLeft w:val="0"/>
      <w:marRight w:val="0"/>
      <w:marTop w:val="0"/>
      <w:marBottom w:val="0"/>
      <w:divBdr>
        <w:top w:val="none" w:sz="0" w:space="0" w:color="auto"/>
        <w:left w:val="none" w:sz="0" w:space="0" w:color="auto"/>
        <w:bottom w:val="none" w:sz="0" w:space="0" w:color="auto"/>
        <w:right w:val="none" w:sz="0" w:space="0" w:color="auto"/>
      </w:divBdr>
      <w:divsChild>
        <w:div w:id="727263419">
          <w:marLeft w:val="0"/>
          <w:marRight w:val="0"/>
          <w:marTop w:val="0"/>
          <w:marBottom w:val="0"/>
          <w:divBdr>
            <w:top w:val="none" w:sz="0" w:space="0" w:color="auto"/>
            <w:left w:val="none" w:sz="0" w:space="0" w:color="auto"/>
            <w:bottom w:val="none" w:sz="0" w:space="0" w:color="auto"/>
            <w:right w:val="none" w:sz="0" w:space="0" w:color="auto"/>
          </w:divBdr>
        </w:div>
        <w:div w:id="909727724">
          <w:marLeft w:val="0"/>
          <w:marRight w:val="0"/>
          <w:marTop w:val="0"/>
          <w:marBottom w:val="0"/>
          <w:divBdr>
            <w:top w:val="none" w:sz="0" w:space="0" w:color="auto"/>
            <w:left w:val="none" w:sz="0" w:space="0" w:color="auto"/>
            <w:bottom w:val="none" w:sz="0" w:space="0" w:color="auto"/>
            <w:right w:val="none" w:sz="0" w:space="0" w:color="auto"/>
          </w:divBdr>
        </w:div>
      </w:divsChild>
    </w:div>
    <w:div w:id="663169419">
      <w:bodyDiv w:val="1"/>
      <w:marLeft w:val="0"/>
      <w:marRight w:val="0"/>
      <w:marTop w:val="0"/>
      <w:marBottom w:val="0"/>
      <w:divBdr>
        <w:top w:val="none" w:sz="0" w:space="0" w:color="auto"/>
        <w:left w:val="none" w:sz="0" w:space="0" w:color="auto"/>
        <w:bottom w:val="none" w:sz="0" w:space="0" w:color="auto"/>
        <w:right w:val="none" w:sz="0" w:space="0" w:color="auto"/>
      </w:divBdr>
      <w:divsChild>
        <w:div w:id="2057000869">
          <w:marLeft w:val="0"/>
          <w:marRight w:val="0"/>
          <w:marTop w:val="0"/>
          <w:marBottom w:val="0"/>
          <w:divBdr>
            <w:top w:val="none" w:sz="0" w:space="0" w:color="auto"/>
            <w:left w:val="none" w:sz="0" w:space="0" w:color="auto"/>
            <w:bottom w:val="none" w:sz="0" w:space="0" w:color="auto"/>
            <w:right w:val="none" w:sz="0" w:space="0" w:color="auto"/>
          </w:divBdr>
        </w:div>
      </w:divsChild>
    </w:div>
    <w:div w:id="776561568">
      <w:bodyDiv w:val="1"/>
      <w:marLeft w:val="0"/>
      <w:marRight w:val="0"/>
      <w:marTop w:val="0"/>
      <w:marBottom w:val="0"/>
      <w:divBdr>
        <w:top w:val="none" w:sz="0" w:space="0" w:color="auto"/>
        <w:left w:val="none" w:sz="0" w:space="0" w:color="auto"/>
        <w:bottom w:val="none" w:sz="0" w:space="0" w:color="auto"/>
        <w:right w:val="none" w:sz="0" w:space="0" w:color="auto"/>
      </w:divBdr>
    </w:div>
    <w:div w:id="828713786">
      <w:bodyDiv w:val="1"/>
      <w:marLeft w:val="0"/>
      <w:marRight w:val="0"/>
      <w:marTop w:val="0"/>
      <w:marBottom w:val="0"/>
      <w:divBdr>
        <w:top w:val="none" w:sz="0" w:space="0" w:color="auto"/>
        <w:left w:val="none" w:sz="0" w:space="0" w:color="auto"/>
        <w:bottom w:val="none" w:sz="0" w:space="0" w:color="auto"/>
        <w:right w:val="none" w:sz="0" w:space="0" w:color="auto"/>
      </w:divBdr>
    </w:div>
    <w:div w:id="882180740">
      <w:bodyDiv w:val="1"/>
      <w:marLeft w:val="0"/>
      <w:marRight w:val="0"/>
      <w:marTop w:val="0"/>
      <w:marBottom w:val="0"/>
      <w:divBdr>
        <w:top w:val="none" w:sz="0" w:space="0" w:color="auto"/>
        <w:left w:val="none" w:sz="0" w:space="0" w:color="auto"/>
        <w:bottom w:val="none" w:sz="0" w:space="0" w:color="auto"/>
        <w:right w:val="none" w:sz="0" w:space="0" w:color="auto"/>
      </w:divBdr>
      <w:divsChild>
        <w:div w:id="39205931">
          <w:marLeft w:val="0"/>
          <w:marRight w:val="0"/>
          <w:marTop w:val="0"/>
          <w:marBottom w:val="0"/>
          <w:divBdr>
            <w:top w:val="none" w:sz="0" w:space="0" w:color="auto"/>
            <w:left w:val="none" w:sz="0" w:space="0" w:color="auto"/>
            <w:bottom w:val="none" w:sz="0" w:space="0" w:color="auto"/>
            <w:right w:val="none" w:sz="0" w:space="0" w:color="auto"/>
          </w:divBdr>
        </w:div>
        <w:div w:id="1697273138">
          <w:marLeft w:val="0"/>
          <w:marRight w:val="0"/>
          <w:marTop w:val="0"/>
          <w:marBottom w:val="0"/>
          <w:divBdr>
            <w:top w:val="none" w:sz="0" w:space="0" w:color="auto"/>
            <w:left w:val="none" w:sz="0" w:space="0" w:color="auto"/>
            <w:bottom w:val="none" w:sz="0" w:space="0" w:color="auto"/>
            <w:right w:val="none" w:sz="0" w:space="0" w:color="auto"/>
          </w:divBdr>
        </w:div>
        <w:div w:id="263540104">
          <w:marLeft w:val="0"/>
          <w:marRight w:val="0"/>
          <w:marTop w:val="0"/>
          <w:marBottom w:val="0"/>
          <w:divBdr>
            <w:top w:val="none" w:sz="0" w:space="0" w:color="auto"/>
            <w:left w:val="none" w:sz="0" w:space="0" w:color="auto"/>
            <w:bottom w:val="none" w:sz="0" w:space="0" w:color="auto"/>
            <w:right w:val="none" w:sz="0" w:space="0" w:color="auto"/>
          </w:divBdr>
        </w:div>
        <w:div w:id="1976517948">
          <w:marLeft w:val="0"/>
          <w:marRight w:val="0"/>
          <w:marTop w:val="0"/>
          <w:marBottom w:val="0"/>
          <w:divBdr>
            <w:top w:val="none" w:sz="0" w:space="0" w:color="auto"/>
            <w:left w:val="none" w:sz="0" w:space="0" w:color="auto"/>
            <w:bottom w:val="none" w:sz="0" w:space="0" w:color="auto"/>
            <w:right w:val="none" w:sz="0" w:space="0" w:color="auto"/>
          </w:divBdr>
        </w:div>
        <w:div w:id="479618715">
          <w:marLeft w:val="0"/>
          <w:marRight w:val="0"/>
          <w:marTop w:val="0"/>
          <w:marBottom w:val="0"/>
          <w:divBdr>
            <w:top w:val="none" w:sz="0" w:space="0" w:color="auto"/>
            <w:left w:val="none" w:sz="0" w:space="0" w:color="auto"/>
            <w:bottom w:val="none" w:sz="0" w:space="0" w:color="auto"/>
            <w:right w:val="none" w:sz="0" w:space="0" w:color="auto"/>
          </w:divBdr>
        </w:div>
        <w:div w:id="1795322597">
          <w:marLeft w:val="0"/>
          <w:marRight w:val="0"/>
          <w:marTop w:val="0"/>
          <w:marBottom w:val="0"/>
          <w:divBdr>
            <w:top w:val="none" w:sz="0" w:space="0" w:color="auto"/>
            <w:left w:val="none" w:sz="0" w:space="0" w:color="auto"/>
            <w:bottom w:val="none" w:sz="0" w:space="0" w:color="auto"/>
            <w:right w:val="none" w:sz="0" w:space="0" w:color="auto"/>
          </w:divBdr>
        </w:div>
        <w:div w:id="1690836747">
          <w:marLeft w:val="0"/>
          <w:marRight w:val="0"/>
          <w:marTop w:val="0"/>
          <w:marBottom w:val="0"/>
          <w:divBdr>
            <w:top w:val="none" w:sz="0" w:space="0" w:color="auto"/>
            <w:left w:val="none" w:sz="0" w:space="0" w:color="auto"/>
            <w:bottom w:val="none" w:sz="0" w:space="0" w:color="auto"/>
            <w:right w:val="none" w:sz="0" w:space="0" w:color="auto"/>
          </w:divBdr>
        </w:div>
        <w:div w:id="47923739">
          <w:marLeft w:val="0"/>
          <w:marRight w:val="0"/>
          <w:marTop w:val="0"/>
          <w:marBottom w:val="0"/>
          <w:divBdr>
            <w:top w:val="none" w:sz="0" w:space="0" w:color="auto"/>
            <w:left w:val="none" w:sz="0" w:space="0" w:color="auto"/>
            <w:bottom w:val="none" w:sz="0" w:space="0" w:color="auto"/>
            <w:right w:val="none" w:sz="0" w:space="0" w:color="auto"/>
          </w:divBdr>
        </w:div>
        <w:div w:id="505826778">
          <w:marLeft w:val="0"/>
          <w:marRight w:val="0"/>
          <w:marTop w:val="0"/>
          <w:marBottom w:val="0"/>
          <w:divBdr>
            <w:top w:val="none" w:sz="0" w:space="0" w:color="auto"/>
            <w:left w:val="none" w:sz="0" w:space="0" w:color="auto"/>
            <w:bottom w:val="none" w:sz="0" w:space="0" w:color="auto"/>
            <w:right w:val="none" w:sz="0" w:space="0" w:color="auto"/>
          </w:divBdr>
        </w:div>
        <w:div w:id="1192232614">
          <w:marLeft w:val="0"/>
          <w:marRight w:val="0"/>
          <w:marTop w:val="0"/>
          <w:marBottom w:val="0"/>
          <w:divBdr>
            <w:top w:val="none" w:sz="0" w:space="0" w:color="auto"/>
            <w:left w:val="none" w:sz="0" w:space="0" w:color="auto"/>
            <w:bottom w:val="none" w:sz="0" w:space="0" w:color="auto"/>
            <w:right w:val="none" w:sz="0" w:space="0" w:color="auto"/>
          </w:divBdr>
        </w:div>
        <w:div w:id="694767278">
          <w:marLeft w:val="0"/>
          <w:marRight w:val="0"/>
          <w:marTop w:val="0"/>
          <w:marBottom w:val="0"/>
          <w:divBdr>
            <w:top w:val="none" w:sz="0" w:space="0" w:color="auto"/>
            <w:left w:val="none" w:sz="0" w:space="0" w:color="auto"/>
            <w:bottom w:val="none" w:sz="0" w:space="0" w:color="auto"/>
            <w:right w:val="none" w:sz="0" w:space="0" w:color="auto"/>
          </w:divBdr>
        </w:div>
        <w:div w:id="147013813">
          <w:marLeft w:val="0"/>
          <w:marRight w:val="0"/>
          <w:marTop w:val="0"/>
          <w:marBottom w:val="0"/>
          <w:divBdr>
            <w:top w:val="none" w:sz="0" w:space="0" w:color="auto"/>
            <w:left w:val="none" w:sz="0" w:space="0" w:color="auto"/>
            <w:bottom w:val="none" w:sz="0" w:space="0" w:color="auto"/>
            <w:right w:val="none" w:sz="0" w:space="0" w:color="auto"/>
          </w:divBdr>
        </w:div>
        <w:div w:id="105588148">
          <w:marLeft w:val="0"/>
          <w:marRight w:val="0"/>
          <w:marTop w:val="0"/>
          <w:marBottom w:val="0"/>
          <w:divBdr>
            <w:top w:val="none" w:sz="0" w:space="0" w:color="auto"/>
            <w:left w:val="none" w:sz="0" w:space="0" w:color="auto"/>
            <w:bottom w:val="none" w:sz="0" w:space="0" w:color="auto"/>
            <w:right w:val="none" w:sz="0" w:space="0" w:color="auto"/>
          </w:divBdr>
        </w:div>
        <w:div w:id="121963264">
          <w:marLeft w:val="0"/>
          <w:marRight w:val="0"/>
          <w:marTop w:val="0"/>
          <w:marBottom w:val="0"/>
          <w:divBdr>
            <w:top w:val="none" w:sz="0" w:space="0" w:color="auto"/>
            <w:left w:val="none" w:sz="0" w:space="0" w:color="auto"/>
            <w:bottom w:val="none" w:sz="0" w:space="0" w:color="auto"/>
            <w:right w:val="none" w:sz="0" w:space="0" w:color="auto"/>
          </w:divBdr>
        </w:div>
        <w:div w:id="410083442">
          <w:marLeft w:val="0"/>
          <w:marRight w:val="0"/>
          <w:marTop w:val="0"/>
          <w:marBottom w:val="0"/>
          <w:divBdr>
            <w:top w:val="none" w:sz="0" w:space="0" w:color="auto"/>
            <w:left w:val="none" w:sz="0" w:space="0" w:color="auto"/>
            <w:bottom w:val="none" w:sz="0" w:space="0" w:color="auto"/>
            <w:right w:val="none" w:sz="0" w:space="0" w:color="auto"/>
          </w:divBdr>
        </w:div>
        <w:div w:id="516235174">
          <w:marLeft w:val="0"/>
          <w:marRight w:val="0"/>
          <w:marTop w:val="0"/>
          <w:marBottom w:val="0"/>
          <w:divBdr>
            <w:top w:val="none" w:sz="0" w:space="0" w:color="auto"/>
            <w:left w:val="none" w:sz="0" w:space="0" w:color="auto"/>
            <w:bottom w:val="none" w:sz="0" w:space="0" w:color="auto"/>
            <w:right w:val="none" w:sz="0" w:space="0" w:color="auto"/>
          </w:divBdr>
        </w:div>
        <w:div w:id="896088144">
          <w:marLeft w:val="0"/>
          <w:marRight w:val="0"/>
          <w:marTop w:val="0"/>
          <w:marBottom w:val="0"/>
          <w:divBdr>
            <w:top w:val="none" w:sz="0" w:space="0" w:color="auto"/>
            <w:left w:val="none" w:sz="0" w:space="0" w:color="auto"/>
            <w:bottom w:val="none" w:sz="0" w:space="0" w:color="auto"/>
            <w:right w:val="none" w:sz="0" w:space="0" w:color="auto"/>
          </w:divBdr>
        </w:div>
        <w:div w:id="2088189051">
          <w:marLeft w:val="0"/>
          <w:marRight w:val="0"/>
          <w:marTop w:val="0"/>
          <w:marBottom w:val="0"/>
          <w:divBdr>
            <w:top w:val="none" w:sz="0" w:space="0" w:color="auto"/>
            <w:left w:val="none" w:sz="0" w:space="0" w:color="auto"/>
            <w:bottom w:val="none" w:sz="0" w:space="0" w:color="auto"/>
            <w:right w:val="none" w:sz="0" w:space="0" w:color="auto"/>
          </w:divBdr>
        </w:div>
        <w:div w:id="1118066729">
          <w:marLeft w:val="0"/>
          <w:marRight w:val="0"/>
          <w:marTop w:val="0"/>
          <w:marBottom w:val="0"/>
          <w:divBdr>
            <w:top w:val="none" w:sz="0" w:space="0" w:color="auto"/>
            <w:left w:val="none" w:sz="0" w:space="0" w:color="auto"/>
            <w:bottom w:val="none" w:sz="0" w:space="0" w:color="auto"/>
            <w:right w:val="none" w:sz="0" w:space="0" w:color="auto"/>
          </w:divBdr>
        </w:div>
        <w:div w:id="1028336375">
          <w:marLeft w:val="0"/>
          <w:marRight w:val="0"/>
          <w:marTop w:val="0"/>
          <w:marBottom w:val="0"/>
          <w:divBdr>
            <w:top w:val="none" w:sz="0" w:space="0" w:color="auto"/>
            <w:left w:val="none" w:sz="0" w:space="0" w:color="auto"/>
            <w:bottom w:val="none" w:sz="0" w:space="0" w:color="auto"/>
            <w:right w:val="none" w:sz="0" w:space="0" w:color="auto"/>
          </w:divBdr>
        </w:div>
        <w:div w:id="1366641031">
          <w:marLeft w:val="0"/>
          <w:marRight w:val="0"/>
          <w:marTop w:val="0"/>
          <w:marBottom w:val="0"/>
          <w:divBdr>
            <w:top w:val="none" w:sz="0" w:space="0" w:color="auto"/>
            <w:left w:val="none" w:sz="0" w:space="0" w:color="auto"/>
            <w:bottom w:val="none" w:sz="0" w:space="0" w:color="auto"/>
            <w:right w:val="none" w:sz="0" w:space="0" w:color="auto"/>
          </w:divBdr>
        </w:div>
        <w:div w:id="1289698892">
          <w:marLeft w:val="0"/>
          <w:marRight w:val="0"/>
          <w:marTop w:val="0"/>
          <w:marBottom w:val="0"/>
          <w:divBdr>
            <w:top w:val="none" w:sz="0" w:space="0" w:color="auto"/>
            <w:left w:val="none" w:sz="0" w:space="0" w:color="auto"/>
            <w:bottom w:val="none" w:sz="0" w:space="0" w:color="auto"/>
            <w:right w:val="none" w:sz="0" w:space="0" w:color="auto"/>
          </w:divBdr>
        </w:div>
        <w:div w:id="40591757">
          <w:marLeft w:val="0"/>
          <w:marRight w:val="0"/>
          <w:marTop w:val="0"/>
          <w:marBottom w:val="0"/>
          <w:divBdr>
            <w:top w:val="none" w:sz="0" w:space="0" w:color="auto"/>
            <w:left w:val="none" w:sz="0" w:space="0" w:color="auto"/>
            <w:bottom w:val="none" w:sz="0" w:space="0" w:color="auto"/>
            <w:right w:val="none" w:sz="0" w:space="0" w:color="auto"/>
          </w:divBdr>
        </w:div>
        <w:div w:id="2144540158">
          <w:marLeft w:val="0"/>
          <w:marRight w:val="0"/>
          <w:marTop w:val="0"/>
          <w:marBottom w:val="0"/>
          <w:divBdr>
            <w:top w:val="none" w:sz="0" w:space="0" w:color="auto"/>
            <w:left w:val="none" w:sz="0" w:space="0" w:color="auto"/>
            <w:bottom w:val="none" w:sz="0" w:space="0" w:color="auto"/>
            <w:right w:val="none" w:sz="0" w:space="0" w:color="auto"/>
          </w:divBdr>
        </w:div>
      </w:divsChild>
    </w:div>
    <w:div w:id="941107961">
      <w:bodyDiv w:val="1"/>
      <w:marLeft w:val="0"/>
      <w:marRight w:val="0"/>
      <w:marTop w:val="0"/>
      <w:marBottom w:val="0"/>
      <w:divBdr>
        <w:top w:val="none" w:sz="0" w:space="0" w:color="auto"/>
        <w:left w:val="none" w:sz="0" w:space="0" w:color="auto"/>
        <w:bottom w:val="none" w:sz="0" w:space="0" w:color="auto"/>
        <w:right w:val="none" w:sz="0" w:space="0" w:color="auto"/>
      </w:divBdr>
      <w:divsChild>
        <w:div w:id="1187448316">
          <w:marLeft w:val="0"/>
          <w:marRight w:val="0"/>
          <w:marTop w:val="0"/>
          <w:marBottom w:val="0"/>
          <w:divBdr>
            <w:top w:val="none" w:sz="0" w:space="0" w:color="auto"/>
            <w:left w:val="none" w:sz="0" w:space="0" w:color="auto"/>
            <w:bottom w:val="none" w:sz="0" w:space="0" w:color="auto"/>
            <w:right w:val="none" w:sz="0" w:space="0" w:color="auto"/>
          </w:divBdr>
        </w:div>
        <w:div w:id="501316415">
          <w:marLeft w:val="0"/>
          <w:marRight w:val="0"/>
          <w:marTop w:val="0"/>
          <w:marBottom w:val="0"/>
          <w:divBdr>
            <w:top w:val="none" w:sz="0" w:space="0" w:color="auto"/>
            <w:left w:val="none" w:sz="0" w:space="0" w:color="auto"/>
            <w:bottom w:val="none" w:sz="0" w:space="0" w:color="auto"/>
            <w:right w:val="none" w:sz="0" w:space="0" w:color="auto"/>
          </w:divBdr>
        </w:div>
        <w:div w:id="1511524386">
          <w:marLeft w:val="0"/>
          <w:marRight w:val="0"/>
          <w:marTop w:val="0"/>
          <w:marBottom w:val="0"/>
          <w:divBdr>
            <w:top w:val="none" w:sz="0" w:space="0" w:color="auto"/>
            <w:left w:val="none" w:sz="0" w:space="0" w:color="auto"/>
            <w:bottom w:val="none" w:sz="0" w:space="0" w:color="auto"/>
            <w:right w:val="none" w:sz="0" w:space="0" w:color="auto"/>
          </w:divBdr>
        </w:div>
        <w:div w:id="317222818">
          <w:marLeft w:val="0"/>
          <w:marRight w:val="0"/>
          <w:marTop w:val="0"/>
          <w:marBottom w:val="0"/>
          <w:divBdr>
            <w:top w:val="none" w:sz="0" w:space="0" w:color="auto"/>
            <w:left w:val="none" w:sz="0" w:space="0" w:color="auto"/>
            <w:bottom w:val="none" w:sz="0" w:space="0" w:color="auto"/>
            <w:right w:val="none" w:sz="0" w:space="0" w:color="auto"/>
          </w:divBdr>
        </w:div>
        <w:div w:id="1366440982">
          <w:marLeft w:val="0"/>
          <w:marRight w:val="0"/>
          <w:marTop w:val="0"/>
          <w:marBottom w:val="0"/>
          <w:divBdr>
            <w:top w:val="none" w:sz="0" w:space="0" w:color="auto"/>
            <w:left w:val="none" w:sz="0" w:space="0" w:color="auto"/>
            <w:bottom w:val="none" w:sz="0" w:space="0" w:color="auto"/>
            <w:right w:val="none" w:sz="0" w:space="0" w:color="auto"/>
          </w:divBdr>
        </w:div>
        <w:div w:id="542980418">
          <w:marLeft w:val="0"/>
          <w:marRight w:val="0"/>
          <w:marTop w:val="0"/>
          <w:marBottom w:val="0"/>
          <w:divBdr>
            <w:top w:val="none" w:sz="0" w:space="0" w:color="auto"/>
            <w:left w:val="none" w:sz="0" w:space="0" w:color="auto"/>
            <w:bottom w:val="none" w:sz="0" w:space="0" w:color="auto"/>
            <w:right w:val="none" w:sz="0" w:space="0" w:color="auto"/>
          </w:divBdr>
        </w:div>
        <w:div w:id="1064992479">
          <w:marLeft w:val="0"/>
          <w:marRight w:val="0"/>
          <w:marTop w:val="0"/>
          <w:marBottom w:val="0"/>
          <w:divBdr>
            <w:top w:val="none" w:sz="0" w:space="0" w:color="auto"/>
            <w:left w:val="none" w:sz="0" w:space="0" w:color="auto"/>
            <w:bottom w:val="none" w:sz="0" w:space="0" w:color="auto"/>
            <w:right w:val="none" w:sz="0" w:space="0" w:color="auto"/>
          </w:divBdr>
        </w:div>
        <w:div w:id="1632323973">
          <w:marLeft w:val="0"/>
          <w:marRight w:val="0"/>
          <w:marTop w:val="0"/>
          <w:marBottom w:val="0"/>
          <w:divBdr>
            <w:top w:val="none" w:sz="0" w:space="0" w:color="auto"/>
            <w:left w:val="none" w:sz="0" w:space="0" w:color="auto"/>
            <w:bottom w:val="none" w:sz="0" w:space="0" w:color="auto"/>
            <w:right w:val="none" w:sz="0" w:space="0" w:color="auto"/>
          </w:divBdr>
        </w:div>
        <w:div w:id="2133862313">
          <w:marLeft w:val="0"/>
          <w:marRight w:val="0"/>
          <w:marTop w:val="0"/>
          <w:marBottom w:val="0"/>
          <w:divBdr>
            <w:top w:val="none" w:sz="0" w:space="0" w:color="auto"/>
            <w:left w:val="none" w:sz="0" w:space="0" w:color="auto"/>
            <w:bottom w:val="none" w:sz="0" w:space="0" w:color="auto"/>
            <w:right w:val="none" w:sz="0" w:space="0" w:color="auto"/>
          </w:divBdr>
        </w:div>
        <w:div w:id="380831216">
          <w:marLeft w:val="0"/>
          <w:marRight w:val="0"/>
          <w:marTop w:val="0"/>
          <w:marBottom w:val="0"/>
          <w:divBdr>
            <w:top w:val="none" w:sz="0" w:space="0" w:color="auto"/>
            <w:left w:val="none" w:sz="0" w:space="0" w:color="auto"/>
            <w:bottom w:val="none" w:sz="0" w:space="0" w:color="auto"/>
            <w:right w:val="none" w:sz="0" w:space="0" w:color="auto"/>
          </w:divBdr>
        </w:div>
      </w:divsChild>
    </w:div>
    <w:div w:id="947389740">
      <w:bodyDiv w:val="1"/>
      <w:marLeft w:val="0"/>
      <w:marRight w:val="0"/>
      <w:marTop w:val="0"/>
      <w:marBottom w:val="0"/>
      <w:divBdr>
        <w:top w:val="none" w:sz="0" w:space="0" w:color="auto"/>
        <w:left w:val="none" w:sz="0" w:space="0" w:color="auto"/>
        <w:bottom w:val="none" w:sz="0" w:space="0" w:color="auto"/>
        <w:right w:val="none" w:sz="0" w:space="0" w:color="auto"/>
      </w:divBdr>
    </w:div>
    <w:div w:id="973146470">
      <w:bodyDiv w:val="1"/>
      <w:marLeft w:val="0"/>
      <w:marRight w:val="0"/>
      <w:marTop w:val="0"/>
      <w:marBottom w:val="0"/>
      <w:divBdr>
        <w:top w:val="none" w:sz="0" w:space="0" w:color="auto"/>
        <w:left w:val="none" w:sz="0" w:space="0" w:color="auto"/>
        <w:bottom w:val="none" w:sz="0" w:space="0" w:color="auto"/>
        <w:right w:val="none" w:sz="0" w:space="0" w:color="auto"/>
      </w:divBdr>
      <w:divsChild>
        <w:div w:id="724991482">
          <w:marLeft w:val="0"/>
          <w:marRight w:val="0"/>
          <w:marTop w:val="0"/>
          <w:marBottom w:val="0"/>
          <w:divBdr>
            <w:top w:val="none" w:sz="0" w:space="0" w:color="auto"/>
            <w:left w:val="none" w:sz="0" w:space="0" w:color="auto"/>
            <w:bottom w:val="none" w:sz="0" w:space="0" w:color="auto"/>
            <w:right w:val="none" w:sz="0" w:space="0" w:color="auto"/>
          </w:divBdr>
        </w:div>
        <w:div w:id="450563324">
          <w:marLeft w:val="0"/>
          <w:marRight w:val="0"/>
          <w:marTop w:val="0"/>
          <w:marBottom w:val="0"/>
          <w:divBdr>
            <w:top w:val="none" w:sz="0" w:space="0" w:color="auto"/>
            <w:left w:val="none" w:sz="0" w:space="0" w:color="auto"/>
            <w:bottom w:val="none" w:sz="0" w:space="0" w:color="auto"/>
            <w:right w:val="none" w:sz="0" w:space="0" w:color="auto"/>
          </w:divBdr>
        </w:div>
        <w:div w:id="791554603">
          <w:marLeft w:val="0"/>
          <w:marRight w:val="0"/>
          <w:marTop w:val="0"/>
          <w:marBottom w:val="0"/>
          <w:divBdr>
            <w:top w:val="none" w:sz="0" w:space="0" w:color="auto"/>
            <w:left w:val="none" w:sz="0" w:space="0" w:color="auto"/>
            <w:bottom w:val="none" w:sz="0" w:space="0" w:color="auto"/>
            <w:right w:val="none" w:sz="0" w:space="0" w:color="auto"/>
          </w:divBdr>
        </w:div>
        <w:div w:id="1171259831">
          <w:marLeft w:val="0"/>
          <w:marRight w:val="0"/>
          <w:marTop w:val="0"/>
          <w:marBottom w:val="0"/>
          <w:divBdr>
            <w:top w:val="none" w:sz="0" w:space="0" w:color="auto"/>
            <w:left w:val="none" w:sz="0" w:space="0" w:color="auto"/>
            <w:bottom w:val="none" w:sz="0" w:space="0" w:color="auto"/>
            <w:right w:val="none" w:sz="0" w:space="0" w:color="auto"/>
          </w:divBdr>
        </w:div>
        <w:div w:id="1140271019">
          <w:marLeft w:val="0"/>
          <w:marRight w:val="0"/>
          <w:marTop w:val="0"/>
          <w:marBottom w:val="0"/>
          <w:divBdr>
            <w:top w:val="none" w:sz="0" w:space="0" w:color="auto"/>
            <w:left w:val="none" w:sz="0" w:space="0" w:color="auto"/>
            <w:bottom w:val="none" w:sz="0" w:space="0" w:color="auto"/>
            <w:right w:val="none" w:sz="0" w:space="0" w:color="auto"/>
          </w:divBdr>
        </w:div>
        <w:div w:id="1467240191">
          <w:marLeft w:val="0"/>
          <w:marRight w:val="0"/>
          <w:marTop w:val="0"/>
          <w:marBottom w:val="0"/>
          <w:divBdr>
            <w:top w:val="none" w:sz="0" w:space="0" w:color="auto"/>
            <w:left w:val="none" w:sz="0" w:space="0" w:color="auto"/>
            <w:bottom w:val="none" w:sz="0" w:space="0" w:color="auto"/>
            <w:right w:val="none" w:sz="0" w:space="0" w:color="auto"/>
          </w:divBdr>
        </w:div>
        <w:div w:id="471143627">
          <w:marLeft w:val="0"/>
          <w:marRight w:val="0"/>
          <w:marTop w:val="0"/>
          <w:marBottom w:val="0"/>
          <w:divBdr>
            <w:top w:val="none" w:sz="0" w:space="0" w:color="auto"/>
            <w:left w:val="none" w:sz="0" w:space="0" w:color="auto"/>
            <w:bottom w:val="none" w:sz="0" w:space="0" w:color="auto"/>
            <w:right w:val="none" w:sz="0" w:space="0" w:color="auto"/>
          </w:divBdr>
        </w:div>
        <w:div w:id="926840940">
          <w:marLeft w:val="0"/>
          <w:marRight w:val="0"/>
          <w:marTop w:val="0"/>
          <w:marBottom w:val="0"/>
          <w:divBdr>
            <w:top w:val="none" w:sz="0" w:space="0" w:color="auto"/>
            <w:left w:val="none" w:sz="0" w:space="0" w:color="auto"/>
            <w:bottom w:val="none" w:sz="0" w:space="0" w:color="auto"/>
            <w:right w:val="none" w:sz="0" w:space="0" w:color="auto"/>
          </w:divBdr>
        </w:div>
        <w:div w:id="1888636511">
          <w:marLeft w:val="0"/>
          <w:marRight w:val="0"/>
          <w:marTop w:val="0"/>
          <w:marBottom w:val="0"/>
          <w:divBdr>
            <w:top w:val="none" w:sz="0" w:space="0" w:color="auto"/>
            <w:left w:val="none" w:sz="0" w:space="0" w:color="auto"/>
            <w:bottom w:val="none" w:sz="0" w:space="0" w:color="auto"/>
            <w:right w:val="none" w:sz="0" w:space="0" w:color="auto"/>
          </w:divBdr>
        </w:div>
        <w:div w:id="993417194">
          <w:marLeft w:val="0"/>
          <w:marRight w:val="0"/>
          <w:marTop w:val="0"/>
          <w:marBottom w:val="0"/>
          <w:divBdr>
            <w:top w:val="none" w:sz="0" w:space="0" w:color="auto"/>
            <w:left w:val="none" w:sz="0" w:space="0" w:color="auto"/>
            <w:bottom w:val="none" w:sz="0" w:space="0" w:color="auto"/>
            <w:right w:val="none" w:sz="0" w:space="0" w:color="auto"/>
          </w:divBdr>
        </w:div>
        <w:div w:id="1059981063">
          <w:marLeft w:val="0"/>
          <w:marRight w:val="0"/>
          <w:marTop w:val="0"/>
          <w:marBottom w:val="0"/>
          <w:divBdr>
            <w:top w:val="none" w:sz="0" w:space="0" w:color="auto"/>
            <w:left w:val="none" w:sz="0" w:space="0" w:color="auto"/>
            <w:bottom w:val="none" w:sz="0" w:space="0" w:color="auto"/>
            <w:right w:val="none" w:sz="0" w:space="0" w:color="auto"/>
          </w:divBdr>
        </w:div>
        <w:div w:id="407264071">
          <w:marLeft w:val="0"/>
          <w:marRight w:val="0"/>
          <w:marTop w:val="0"/>
          <w:marBottom w:val="0"/>
          <w:divBdr>
            <w:top w:val="none" w:sz="0" w:space="0" w:color="auto"/>
            <w:left w:val="none" w:sz="0" w:space="0" w:color="auto"/>
            <w:bottom w:val="none" w:sz="0" w:space="0" w:color="auto"/>
            <w:right w:val="none" w:sz="0" w:space="0" w:color="auto"/>
          </w:divBdr>
        </w:div>
        <w:div w:id="1713651157">
          <w:marLeft w:val="0"/>
          <w:marRight w:val="0"/>
          <w:marTop w:val="0"/>
          <w:marBottom w:val="0"/>
          <w:divBdr>
            <w:top w:val="none" w:sz="0" w:space="0" w:color="auto"/>
            <w:left w:val="none" w:sz="0" w:space="0" w:color="auto"/>
            <w:bottom w:val="none" w:sz="0" w:space="0" w:color="auto"/>
            <w:right w:val="none" w:sz="0" w:space="0" w:color="auto"/>
          </w:divBdr>
        </w:div>
      </w:divsChild>
    </w:div>
    <w:div w:id="1256524404">
      <w:bodyDiv w:val="1"/>
      <w:marLeft w:val="0"/>
      <w:marRight w:val="0"/>
      <w:marTop w:val="0"/>
      <w:marBottom w:val="0"/>
      <w:divBdr>
        <w:top w:val="none" w:sz="0" w:space="0" w:color="auto"/>
        <w:left w:val="none" w:sz="0" w:space="0" w:color="auto"/>
        <w:bottom w:val="none" w:sz="0" w:space="0" w:color="auto"/>
        <w:right w:val="none" w:sz="0" w:space="0" w:color="auto"/>
      </w:divBdr>
    </w:div>
    <w:div w:id="1339042924">
      <w:bodyDiv w:val="1"/>
      <w:marLeft w:val="0"/>
      <w:marRight w:val="0"/>
      <w:marTop w:val="0"/>
      <w:marBottom w:val="0"/>
      <w:divBdr>
        <w:top w:val="none" w:sz="0" w:space="0" w:color="auto"/>
        <w:left w:val="none" w:sz="0" w:space="0" w:color="auto"/>
        <w:bottom w:val="none" w:sz="0" w:space="0" w:color="auto"/>
        <w:right w:val="none" w:sz="0" w:space="0" w:color="auto"/>
      </w:divBdr>
    </w:div>
    <w:div w:id="1635522963">
      <w:bodyDiv w:val="1"/>
      <w:marLeft w:val="0"/>
      <w:marRight w:val="0"/>
      <w:marTop w:val="0"/>
      <w:marBottom w:val="0"/>
      <w:divBdr>
        <w:top w:val="none" w:sz="0" w:space="0" w:color="auto"/>
        <w:left w:val="none" w:sz="0" w:space="0" w:color="auto"/>
        <w:bottom w:val="none" w:sz="0" w:space="0" w:color="auto"/>
        <w:right w:val="none" w:sz="0" w:space="0" w:color="auto"/>
      </w:divBdr>
      <w:divsChild>
        <w:div w:id="1580941706">
          <w:marLeft w:val="0"/>
          <w:marRight w:val="0"/>
          <w:marTop w:val="0"/>
          <w:marBottom w:val="0"/>
          <w:divBdr>
            <w:top w:val="none" w:sz="0" w:space="0" w:color="auto"/>
            <w:left w:val="none" w:sz="0" w:space="0" w:color="auto"/>
            <w:bottom w:val="none" w:sz="0" w:space="0" w:color="auto"/>
            <w:right w:val="none" w:sz="0" w:space="0" w:color="auto"/>
          </w:divBdr>
        </w:div>
        <w:div w:id="1599945781">
          <w:marLeft w:val="0"/>
          <w:marRight w:val="0"/>
          <w:marTop w:val="0"/>
          <w:marBottom w:val="0"/>
          <w:divBdr>
            <w:top w:val="none" w:sz="0" w:space="0" w:color="auto"/>
            <w:left w:val="none" w:sz="0" w:space="0" w:color="auto"/>
            <w:bottom w:val="none" w:sz="0" w:space="0" w:color="auto"/>
            <w:right w:val="none" w:sz="0" w:space="0" w:color="auto"/>
          </w:divBdr>
        </w:div>
      </w:divsChild>
    </w:div>
    <w:div w:id="163921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11E807CCE2D964CA9B80F4ED870389C" ma:contentTypeVersion="19" ma:contentTypeDescription="Utwórz nowy dokument." ma:contentTypeScope="" ma:versionID="acfaa16928acfda790aa8a8e4bb8967e">
  <xsd:schema xmlns:xsd="http://www.w3.org/2001/XMLSchema" xmlns:xs="http://www.w3.org/2001/XMLSchema" xmlns:p="http://schemas.microsoft.com/office/2006/metadata/properties" xmlns:ns1="http://schemas.microsoft.com/sharepoint/v3" xmlns:ns2="53a47a1b-50ad-494c-8216-7efad4a419f7" xmlns:ns3="c578d246-9289-4784-8327-af886601f24a" targetNamespace="http://schemas.microsoft.com/office/2006/metadata/properties" ma:root="true" ma:fieldsID="a9053608498a9ea121c2bdc2cf87a982" ns1:_="" ns2:_="" ns3:_="">
    <xsd:import namespace="http://schemas.microsoft.com/sharepoint/v3"/>
    <xsd:import namespace="53a47a1b-50ad-494c-8216-7efad4a419f7"/>
    <xsd:import namespace="c578d246-9289-4784-8327-af886601f2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PublishingStartDate" minOccurs="0"/>
                <xsd:element ref="ns1:PublishingExpiration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21"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47a1b-50ad-494c-8216-7efad4a41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78d246-9289-4784-8327-af886601f24a"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5" nillable="true" ma:displayName="Taxonomy Catch All Column" ma:hidden="true" ma:list="{ead50ae2-162c-4a19-85ee-ef241034588d}" ma:internalName="TaxCatchAll" ma:showField="CatchAllData" ma:web="c578d246-9289-4784-8327-af886601f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47a1b-50ad-494c-8216-7efad4a419f7">
      <Terms xmlns="http://schemas.microsoft.com/office/infopath/2007/PartnerControls"/>
    </lcf76f155ced4ddcb4097134ff3c332f>
    <PublishingExpirationDate xmlns="http://schemas.microsoft.com/sharepoint/v3" xsi:nil="true"/>
    <PublishingStartDate xmlns="http://schemas.microsoft.com/sharepoint/v3" xsi:nil="true"/>
    <TaxCatchAll xmlns="c578d246-9289-4784-8327-af886601f24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F1B97-64DB-4EDC-849B-9248BED696A5}">
  <ds:schemaRefs>
    <ds:schemaRef ds:uri="http://schemas.microsoft.com/sharepoint/v3/contenttype/forms"/>
  </ds:schemaRefs>
</ds:datastoreItem>
</file>

<file path=customXml/itemProps2.xml><?xml version="1.0" encoding="utf-8"?>
<ds:datastoreItem xmlns:ds="http://schemas.openxmlformats.org/officeDocument/2006/customXml" ds:itemID="{E7811A1C-A058-48CB-9D92-01DE3B7D5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a47a1b-50ad-494c-8216-7efad4a419f7"/>
    <ds:schemaRef ds:uri="c578d246-9289-4784-8327-af886601f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3E80F-3964-454F-B8B7-E40E1D6F4F60}">
  <ds:schemaRefs>
    <ds:schemaRef ds:uri="http://schemas.microsoft.com/office/2006/metadata/properties"/>
    <ds:schemaRef ds:uri="http://schemas.microsoft.com/office/infopath/2007/PartnerControls"/>
    <ds:schemaRef ds:uri="53a47a1b-50ad-494c-8216-7efad4a419f7"/>
    <ds:schemaRef ds:uri="http://schemas.microsoft.com/sharepoint/v3"/>
    <ds:schemaRef ds:uri="c578d246-9289-4784-8327-af886601f24a"/>
  </ds:schemaRefs>
</ds:datastoreItem>
</file>

<file path=customXml/itemProps4.xml><?xml version="1.0" encoding="utf-8"?>
<ds:datastoreItem xmlns:ds="http://schemas.openxmlformats.org/officeDocument/2006/customXml" ds:itemID="{DD7819B9-5DDA-4233-82DA-6F9914A5A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1346</Words>
  <Characters>8076</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Gruca Anna</dc:creator>
  <cp:keywords/>
  <cp:lastModifiedBy>Gruca Anna</cp:lastModifiedBy>
  <cp:revision>2</cp:revision>
  <cp:lastPrinted>2026-01-28T15:28:00Z</cp:lastPrinted>
  <dcterms:created xsi:type="dcterms:W3CDTF">2026-01-30T12:10:00Z</dcterms:created>
  <dcterms:modified xsi:type="dcterms:W3CDTF">2026-01-30T12:10:00Z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0x010100811E807CCE2D964CA9B80F4ED870389C</vt:lpwstr>
  </property>
</Properties>
</file>