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284" w:tblpY="919"/>
        <w:tblW w:w="9747" w:type="dxa"/>
        <w:tblLayout w:type="fixed"/>
        <w:tblLook w:val="04A0" w:firstRow="1" w:lastRow="0" w:firstColumn="1" w:lastColumn="0" w:noHBand="0" w:noVBand="1"/>
      </w:tblPr>
      <w:tblGrid>
        <w:gridCol w:w="3227"/>
        <w:gridCol w:w="6520"/>
      </w:tblGrid>
      <w:tr w:rsidR="00C358F5" w:rsidRPr="00303CDB" w14:paraId="1AB01122" w14:textId="77777777" w:rsidTr="00C358F5">
        <w:trPr>
          <w:trHeight w:val="255"/>
        </w:trPr>
        <w:tc>
          <w:tcPr>
            <w:tcW w:w="9747" w:type="dxa"/>
            <w:gridSpan w:val="2"/>
            <w:tcBorders>
              <w:bottom w:val="single" w:sz="4" w:space="0" w:color="auto"/>
            </w:tcBorders>
            <w:vAlign w:val="center"/>
          </w:tcPr>
          <w:p w14:paraId="1B4AABDE" w14:textId="161026A6" w:rsidR="00C358F5" w:rsidRPr="004D19F6" w:rsidRDefault="00C358F5" w:rsidP="003138EF">
            <w:pPr>
              <w:spacing w:after="0" w:line="276" w:lineRule="auto"/>
              <w:jc w:val="left"/>
              <w:rPr>
                <w:rFonts w:ascii="Arial" w:hAnsi="Arial" w:cs="Arial"/>
                <w:b/>
                <w:color w:val="000000"/>
                <w:sz w:val="22"/>
              </w:rPr>
            </w:pPr>
            <w:r>
              <w:rPr>
                <w:rFonts w:ascii="Arial" w:hAnsi="Arial" w:cs="Arial"/>
                <w:b/>
                <w:bCs/>
                <w:color w:val="000000"/>
                <w:sz w:val="22"/>
              </w:rPr>
              <w:t xml:space="preserve">Aneks nr </w:t>
            </w:r>
            <w:r w:rsidR="00271962">
              <w:rPr>
                <w:rFonts w:ascii="Arial" w:hAnsi="Arial" w:cs="Arial"/>
                <w:b/>
                <w:bCs/>
                <w:color w:val="000000"/>
                <w:sz w:val="22"/>
              </w:rPr>
              <w:t>1</w:t>
            </w:r>
            <w:r>
              <w:rPr>
                <w:rFonts w:ascii="Arial" w:hAnsi="Arial" w:cs="Arial"/>
                <w:b/>
                <w:bCs/>
                <w:color w:val="000000"/>
                <w:sz w:val="22"/>
              </w:rPr>
              <w:t xml:space="preserve"> </w:t>
            </w:r>
            <w:r>
              <w:rPr>
                <w:rFonts w:ascii="Arial" w:hAnsi="Arial" w:cs="Arial"/>
                <w:b/>
                <w:color w:val="000000"/>
                <w:sz w:val="22"/>
              </w:rPr>
              <w:t xml:space="preserve">do umowy </w:t>
            </w:r>
            <w:r w:rsidRPr="004D19F6">
              <w:rPr>
                <w:rFonts w:ascii="Arial" w:hAnsi="Arial" w:cs="Arial"/>
                <w:b/>
                <w:color w:val="000000"/>
                <w:sz w:val="22"/>
              </w:rPr>
              <w:t xml:space="preserve">nr </w:t>
            </w:r>
            <w:r w:rsidR="003138EF" w:rsidRPr="003138EF">
              <w:rPr>
                <w:rFonts w:ascii="Arial" w:hAnsi="Arial" w:cs="Arial"/>
                <w:b/>
                <w:color w:val="000000"/>
                <w:sz w:val="22"/>
              </w:rPr>
              <w:t>FFZS.27.9.2023 z dnia 29 lutego 2024 r</w:t>
            </w:r>
          </w:p>
        </w:tc>
      </w:tr>
      <w:tr w:rsidR="00C95D71" w:rsidRPr="00303CDB" w14:paraId="75359F13" w14:textId="77777777" w:rsidTr="00303CDB">
        <w:trPr>
          <w:trHeight w:val="307"/>
        </w:trPr>
        <w:tc>
          <w:tcPr>
            <w:tcW w:w="3227" w:type="dxa"/>
            <w:tcBorders>
              <w:top w:val="single" w:sz="4" w:space="0" w:color="auto"/>
            </w:tcBorders>
          </w:tcPr>
          <w:p w14:paraId="6F8E02A4" w14:textId="77777777" w:rsidR="00C95D71" w:rsidRPr="00303CDB" w:rsidRDefault="00C95D71" w:rsidP="00303CDB">
            <w:pPr>
              <w:autoSpaceDE w:val="0"/>
              <w:autoSpaceDN w:val="0"/>
              <w:adjustRightInd w:val="0"/>
              <w:spacing w:after="0" w:line="276" w:lineRule="auto"/>
              <w:jc w:val="left"/>
              <w:rPr>
                <w:rFonts w:ascii="Arial" w:hAnsi="Arial" w:cs="Arial"/>
                <w:color w:val="000000"/>
                <w:sz w:val="22"/>
              </w:rPr>
            </w:pPr>
          </w:p>
        </w:tc>
        <w:tc>
          <w:tcPr>
            <w:tcW w:w="6520" w:type="dxa"/>
            <w:tcBorders>
              <w:top w:val="single" w:sz="4" w:space="0" w:color="auto"/>
            </w:tcBorders>
            <w:tcMar>
              <w:left w:w="57" w:type="dxa"/>
              <w:right w:w="0" w:type="dxa"/>
            </w:tcMar>
          </w:tcPr>
          <w:p w14:paraId="36083DBF" w14:textId="77777777" w:rsidR="00C95D71" w:rsidRPr="00303CDB" w:rsidRDefault="00C95D71" w:rsidP="00303CDB">
            <w:pPr>
              <w:autoSpaceDE w:val="0"/>
              <w:autoSpaceDN w:val="0"/>
              <w:adjustRightInd w:val="0"/>
              <w:spacing w:after="0" w:line="276" w:lineRule="auto"/>
              <w:jc w:val="left"/>
              <w:rPr>
                <w:rFonts w:ascii="Arial" w:hAnsi="Arial" w:cs="Arial"/>
                <w:color w:val="000000"/>
                <w:sz w:val="22"/>
              </w:rPr>
            </w:pPr>
          </w:p>
        </w:tc>
      </w:tr>
      <w:tr w:rsidR="00C95D71" w:rsidRPr="00303CDB" w14:paraId="233FC08E" w14:textId="77777777" w:rsidTr="00303CDB">
        <w:trPr>
          <w:trHeight w:val="53"/>
        </w:trPr>
        <w:tc>
          <w:tcPr>
            <w:tcW w:w="3227" w:type="dxa"/>
            <w:tcBorders>
              <w:bottom w:val="single" w:sz="4" w:space="0" w:color="auto"/>
            </w:tcBorders>
          </w:tcPr>
          <w:p w14:paraId="2524A22D" w14:textId="5287701E" w:rsidR="00C95D71" w:rsidRPr="00303CDB" w:rsidRDefault="00C95D71" w:rsidP="00303CDB">
            <w:pPr>
              <w:spacing w:after="0" w:line="276" w:lineRule="auto"/>
              <w:jc w:val="left"/>
              <w:rPr>
                <w:rFonts w:ascii="Arial" w:hAnsi="Arial" w:cs="Arial"/>
                <w:color w:val="000000"/>
                <w:sz w:val="22"/>
              </w:rPr>
            </w:pPr>
            <w:r w:rsidRPr="00303CDB">
              <w:rPr>
                <w:rFonts w:ascii="Arial" w:hAnsi="Arial" w:cs="Arial"/>
                <w:color w:val="000000"/>
                <w:sz w:val="22"/>
              </w:rPr>
              <w:t>zawart</w:t>
            </w:r>
            <w:r w:rsidR="00C358F5">
              <w:rPr>
                <w:rFonts w:ascii="Arial" w:hAnsi="Arial" w:cs="Arial"/>
                <w:color w:val="000000"/>
                <w:sz w:val="22"/>
              </w:rPr>
              <w:t>y</w:t>
            </w:r>
            <w:r w:rsidRPr="00303CDB">
              <w:rPr>
                <w:rFonts w:ascii="Arial" w:hAnsi="Arial" w:cs="Arial"/>
                <w:color w:val="000000"/>
                <w:sz w:val="22"/>
              </w:rPr>
              <w:t xml:space="preserve"> w dniu</w:t>
            </w:r>
          </w:p>
          <w:p w14:paraId="096E5F02" w14:textId="77777777" w:rsidR="00C95D71" w:rsidRPr="00303CDB" w:rsidRDefault="00C95D71" w:rsidP="00303CDB">
            <w:pPr>
              <w:spacing w:after="0" w:line="276" w:lineRule="auto"/>
              <w:jc w:val="left"/>
              <w:rPr>
                <w:rFonts w:ascii="Arial" w:hAnsi="Arial" w:cs="Arial"/>
                <w:color w:val="000000"/>
                <w:sz w:val="22"/>
              </w:rPr>
            </w:pPr>
          </w:p>
        </w:tc>
        <w:tc>
          <w:tcPr>
            <w:tcW w:w="6520" w:type="dxa"/>
            <w:tcBorders>
              <w:bottom w:val="single" w:sz="4" w:space="0" w:color="auto"/>
            </w:tcBorders>
            <w:tcMar>
              <w:left w:w="57" w:type="dxa"/>
              <w:right w:w="0" w:type="dxa"/>
            </w:tcMar>
          </w:tcPr>
          <w:p w14:paraId="6A3F8E37" w14:textId="17851CFF" w:rsidR="00C95D71" w:rsidRPr="00303CDB" w:rsidRDefault="00C95D71" w:rsidP="00C358F5">
            <w:pPr>
              <w:spacing w:after="0" w:line="276" w:lineRule="auto"/>
              <w:rPr>
                <w:rFonts w:ascii="Arial" w:hAnsi="Arial" w:cs="Arial"/>
                <w:color w:val="000000"/>
                <w:sz w:val="22"/>
              </w:rPr>
            </w:pPr>
          </w:p>
        </w:tc>
      </w:tr>
      <w:tr w:rsidR="00C95D71" w:rsidRPr="00303CDB" w14:paraId="1AD40365" w14:textId="77777777" w:rsidTr="00303CDB">
        <w:trPr>
          <w:trHeight w:val="300"/>
        </w:trPr>
        <w:tc>
          <w:tcPr>
            <w:tcW w:w="3227" w:type="dxa"/>
            <w:tcBorders>
              <w:top w:val="single" w:sz="4" w:space="0" w:color="auto"/>
            </w:tcBorders>
          </w:tcPr>
          <w:p w14:paraId="5FCAC2A1" w14:textId="77777777" w:rsidR="00C95D71" w:rsidRPr="00303CDB" w:rsidRDefault="00C95D71" w:rsidP="00303CDB">
            <w:pPr>
              <w:autoSpaceDE w:val="0"/>
              <w:autoSpaceDN w:val="0"/>
              <w:adjustRightInd w:val="0"/>
              <w:spacing w:after="0" w:line="276" w:lineRule="auto"/>
              <w:jc w:val="left"/>
              <w:rPr>
                <w:rFonts w:ascii="Arial" w:hAnsi="Arial" w:cs="Arial"/>
                <w:color w:val="000000"/>
                <w:sz w:val="22"/>
              </w:rPr>
            </w:pPr>
          </w:p>
        </w:tc>
        <w:tc>
          <w:tcPr>
            <w:tcW w:w="6520" w:type="dxa"/>
            <w:tcBorders>
              <w:top w:val="single" w:sz="4" w:space="0" w:color="auto"/>
            </w:tcBorders>
            <w:tcMar>
              <w:left w:w="57" w:type="dxa"/>
              <w:right w:w="0" w:type="dxa"/>
            </w:tcMar>
          </w:tcPr>
          <w:p w14:paraId="0099796D" w14:textId="77777777" w:rsidR="00C95D71" w:rsidRPr="00303CDB" w:rsidRDefault="00C95D71" w:rsidP="00303CDB">
            <w:pPr>
              <w:autoSpaceDE w:val="0"/>
              <w:autoSpaceDN w:val="0"/>
              <w:adjustRightInd w:val="0"/>
              <w:spacing w:after="0" w:line="276" w:lineRule="auto"/>
              <w:rPr>
                <w:rFonts w:ascii="Arial" w:hAnsi="Arial" w:cs="Arial"/>
                <w:color w:val="000000"/>
                <w:sz w:val="22"/>
                <w:lang w:eastAsia="pl-PL"/>
              </w:rPr>
            </w:pPr>
          </w:p>
        </w:tc>
      </w:tr>
      <w:tr w:rsidR="00C95D71" w:rsidRPr="00303CDB" w14:paraId="5C532AD7" w14:textId="77777777" w:rsidTr="00303CDB">
        <w:trPr>
          <w:trHeight w:val="571"/>
        </w:trPr>
        <w:tc>
          <w:tcPr>
            <w:tcW w:w="3227" w:type="dxa"/>
            <w:tcBorders>
              <w:bottom w:val="single" w:sz="4" w:space="0" w:color="auto"/>
            </w:tcBorders>
          </w:tcPr>
          <w:p w14:paraId="52930764" w14:textId="77777777" w:rsidR="00C95D71" w:rsidRPr="00303CDB" w:rsidRDefault="00C95D71" w:rsidP="00303CDB">
            <w:pPr>
              <w:spacing w:after="0" w:line="276" w:lineRule="auto"/>
              <w:jc w:val="left"/>
              <w:rPr>
                <w:rFonts w:ascii="Arial" w:hAnsi="Arial" w:cs="Arial"/>
                <w:color w:val="000000"/>
                <w:sz w:val="22"/>
              </w:rPr>
            </w:pPr>
            <w:r w:rsidRPr="00303CDB">
              <w:rPr>
                <w:rFonts w:ascii="Arial" w:hAnsi="Arial" w:cs="Arial"/>
                <w:color w:val="000000"/>
                <w:sz w:val="22"/>
              </w:rPr>
              <w:t>pomiędzy</w:t>
            </w:r>
          </w:p>
          <w:p w14:paraId="6D8F7A87" w14:textId="77777777" w:rsidR="00C95D71" w:rsidRPr="00303CDB" w:rsidRDefault="00C95D71" w:rsidP="00303CDB">
            <w:pPr>
              <w:spacing w:after="0" w:line="276" w:lineRule="auto"/>
              <w:jc w:val="left"/>
              <w:rPr>
                <w:rFonts w:ascii="Arial" w:hAnsi="Arial" w:cs="Arial"/>
                <w:color w:val="000000"/>
                <w:sz w:val="22"/>
              </w:rPr>
            </w:pPr>
          </w:p>
        </w:tc>
        <w:tc>
          <w:tcPr>
            <w:tcW w:w="6520" w:type="dxa"/>
            <w:tcBorders>
              <w:bottom w:val="single" w:sz="4" w:space="0" w:color="auto"/>
            </w:tcBorders>
            <w:tcMar>
              <w:left w:w="57" w:type="dxa"/>
              <w:right w:w="0" w:type="dxa"/>
            </w:tcMar>
          </w:tcPr>
          <w:p w14:paraId="345C847B" w14:textId="6916AE57" w:rsidR="00C95D71" w:rsidRPr="00303CDB" w:rsidRDefault="00C95D71" w:rsidP="00271962">
            <w:pPr>
              <w:spacing w:after="0" w:line="276" w:lineRule="auto"/>
              <w:rPr>
                <w:rFonts w:ascii="Arial" w:hAnsi="Arial" w:cs="Arial"/>
                <w:color w:val="000000"/>
                <w:sz w:val="22"/>
              </w:rPr>
            </w:pPr>
            <w:r w:rsidRPr="00303CDB">
              <w:rPr>
                <w:rFonts w:ascii="Arial" w:hAnsi="Arial" w:cs="Arial"/>
                <w:color w:val="000000"/>
                <w:sz w:val="22"/>
              </w:rPr>
              <w:t>Województwem Śląskim, zwanym w dalszej części „</w:t>
            </w:r>
            <w:r w:rsidR="00271962">
              <w:rPr>
                <w:rFonts w:ascii="Arial" w:hAnsi="Arial" w:cs="Arial"/>
                <w:color w:val="000000"/>
                <w:sz w:val="22"/>
              </w:rPr>
              <w:t>Zamawiającym</w:t>
            </w:r>
            <w:r w:rsidRPr="00303CDB">
              <w:rPr>
                <w:rFonts w:ascii="Arial" w:hAnsi="Arial" w:cs="Arial"/>
                <w:color w:val="000000"/>
                <w:sz w:val="22"/>
              </w:rPr>
              <w:t>”</w:t>
            </w:r>
          </w:p>
        </w:tc>
      </w:tr>
      <w:tr w:rsidR="00C95D71" w:rsidRPr="00303CDB" w14:paraId="4B2E2A70" w14:textId="77777777" w:rsidTr="00303CDB">
        <w:trPr>
          <w:trHeight w:val="277"/>
        </w:trPr>
        <w:tc>
          <w:tcPr>
            <w:tcW w:w="3227" w:type="dxa"/>
            <w:tcBorders>
              <w:top w:val="single" w:sz="4" w:space="0" w:color="auto"/>
            </w:tcBorders>
          </w:tcPr>
          <w:p w14:paraId="7D9F50DE" w14:textId="77777777" w:rsidR="00C95D71" w:rsidRPr="00303CDB" w:rsidRDefault="00C95D71" w:rsidP="00303CDB">
            <w:pPr>
              <w:autoSpaceDE w:val="0"/>
              <w:autoSpaceDN w:val="0"/>
              <w:adjustRightInd w:val="0"/>
              <w:spacing w:after="0" w:line="276" w:lineRule="auto"/>
              <w:jc w:val="left"/>
              <w:rPr>
                <w:rFonts w:ascii="Arial" w:hAnsi="Arial" w:cs="Arial"/>
                <w:color w:val="000000"/>
                <w:sz w:val="22"/>
              </w:rPr>
            </w:pPr>
          </w:p>
        </w:tc>
        <w:tc>
          <w:tcPr>
            <w:tcW w:w="6520" w:type="dxa"/>
            <w:tcBorders>
              <w:top w:val="single" w:sz="4" w:space="0" w:color="auto"/>
            </w:tcBorders>
            <w:tcMar>
              <w:left w:w="57" w:type="dxa"/>
              <w:right w:w="0" w:type="dxa"/>
            </w:tcMar>
          </w:tcPr>
          <w:p w14:paraId="63EE61E3" w14:textId="77777777" w:rsidR="00C95D71" w:rsidRPr="00303CDB" w:rsidRDefault="00C95D71" w:rsidP="00303CDB">
            <w:pPr>
              <w:autoSpaceDE w:val="0"/>
              <w:autoSpaceDN w:val="0"/>
              <w:adjustRightInd w:val="0"/>
              <w:spacing w:after="0" w:line="276" w:lineRule="auto"/>
              <w:rPr>
                <w:rFonts w:ascii="Arial" w:hAnsi="Arial" w:cs="Arial"/>
                <w:color w:val="000000"/>
                <w:sz w:val="22"/>
                <w:lang w:eastAsia="pl-PL"/>
              </w:rPr>
            </w:pPr>
          </w:p>
        </w:tc>
      </w:tr>
      <w:tr w:rsidR="00C95D71" w:rsidRPr="00303CDB" w14:paraId="1E83EF46" w14:textId="77777777" w:rsidTr="00303CDB">
        <w:trPr>
          <w:trHeight w:val="780"/>
        </w:trPr>
        <w:tc>
          <w:tcPr>
            <w:tcW w:w="3227" w:type="dxa"/>
            <w:tcBorders>
              <w:bottom w:val="single" w:sz="4" w:space="0" w:color="auto"/>
            </w:tcBorders>
          </w:tcPr>
          <w:p w14:paraId="451EF6E2" w14:textId="77777777" w:rsidR="00C95D71" w:rsidRPr="00303CDB" w:rsidRDefault="00C95D71" w:rsidP="00303CDB">
            <w:pPr>
              <w:spacing w:after="0" w:line="276" w:lineRule="auto"/>
              <w:jc w:val="left"/>
              <w:rPr>
                <w:rFonts w:ascii="Arial" w:hAnsi="Arial" w:cs="Arial"/>
                <w:color w:val="000000"/>
                <w:sz w:val="22"/>
              </w:rPr>
            </w:pPr>
          </w:p>
          <w:p w14:paraId="4FF22108" w14:textId="77777777" w:rsidR="00C95D71" w:rsidRPr="00303CDB" w:rsidRDefault="00C95D71" w:rsidP="00303CDB">
            <w:pPr>
              <w:spacing w:after="0" w:line="276" w:lineRule="auto"/>
              <w:jc w:val="left"/>
              <w:rPr>
                <w:rFonts w:ascii="Arial" w:hAnsi="Arial" w:cs="Arial"/>
                <w:color w:val="000000"/>
                <w:sz w:val="22"/>
              </w:rPr>
            </w:pPr>
            <w:r w:rsidRPr="00303CDB">
              <w:rPr>
                <w:rFonts w:ascii="Arial" w:hAnsi="Arial" w:cs="Arial"/>
                <w:color w:val="000000"/>
                <w:sz w:val="22"/>
              </w:rPr>
              <w:t xml:space="preserve">reprezentowanym przez </w:t>
            </w:r>
          </w:p>
          <w:p w14:paraId="16E9FD16" w14:textId="77777777" w:rsidR="00C95D71" w:rsidRPr="00303CDB" w:rsidRDefault="00C95D71" w:rsidP="00303CDB">
            <w:pPr>
              <w:spacing w:after="0" w:line="276" w:lineRule="auto"/>
              <w:jc w:val="left"/>
              <w:rPr>
                <w:rFonts w:ascii="Arial" w:hAnsi="Arial" w:cs="Arial"/>
                <w:color w:val="000000"/>
                <w:sz w:val="22"/>
              </w:rPr>
            </w:pPr>
          </w:p>
        </w:tc>
        <w:tc>
          <w:tcPr>
            <w:tcW w:w="6520" w:type="dxa"/>
            <w:tcBorders>
              <w:bottom w:val="single" w:sz="4" w:space="0" w:color="auto"/>
            </w:tcBorders>
            <w:tcMar>
              <w:left w:w="57" w:type="dxa"/>
              <w:right w:w="0" w:type="dxa"/>
            </w:tcMar>
          </w:tcPr>
          <w:p w14:paraId="62143280" w14:textId="77777777" w:rsidR="00C95D71" w:rsidRDefault="00271962" w:rsidP="00C62AA3">
            <w:pPr>
              <w:pStyle w:val="Akapitzlist"/>
              <w:numPr>
                <w:ilvl w:val="0"/>
                <w:numId w:val="12"/>
              </w:numPr>
              <w:spacing w:line="276" w:lineRule="auto"/>
              <w:ind w:left="357" w:hanging="357"/>
              <w:rPr>
                <w:rFonts w:ascii="Arial" w:hAnsi="Arial" w:cs="Arial"/>
                <w:color w:val="000000"/>
              </w:rPr>
            </w:pPr>
            <w:r>
              <w:rPr>
                <w:rFonts w:ascii="Arial" w:hAnsi="Arial" w:cs="Arial"/>
                <w:color w:val="000000"/>
              </w:rPr>
              <w:t>Leszka Pietraszka - Wicemarszałka Województwa Śląskiego</w:t>
            </w:r>
          </w:p>
          <w:p w14:paraId="6F68B20F" w14:textId="788386DB" w:rsidR="00271962" w:rsidRPr="00271962" w:rsidRDefault="00271962" w:rsidP="00C62AA3">
            <w:pPr>
              <w:pStyle w:val="Akapitzlist"/>
              <w:numPr>
                <w:ilvl w:val="0"/>
                <w:numId w:val="12"/>
              </w:numPr>
              <w:spacing w:line="276" w:lineRule="auto"/>
              <w:ind w:left="357" w:hanging="357"/>
              <w:rPr>
                <w:rFonts w:ascii="Arial" w:hAnsi="Arial" w:cs="Arial"/>
                <w:color w:val="000000"/>
              </w:rPr>
            </w:pPr>
            <w:r>
              <w:rPr>
                <w:rFonts w:ascii="Arial" w:hAnsi="Arial" w:cs="Arial"/>
                <w:color w:val="000000"/>
              </w:rPr>
              <w:t>Grzegorza Boskiego - Wicemarszałka Województwa Śląskiego</w:t>
            </w:r>
          </w:p>
        </w:tc>
      </w:tr>
      <w:tr w:rsidR="00C95D71" w:rsidRPr="00303CDB" w14:paraId="39D896DA" w14:textId="77777777" w:rsidTr="00303CDB">
        <w:trPr>
          <w:trHeight w:val="249"/>
        </w:trPr>
        <w:tc>
          <w:tcPr>
            <w:tcW w:w="3227" w:type="dxa"/>
            <w:tcBorders>
              <w:top w:val="single" w:sz="4" w:space="0" w:color="auto"/>
            </w:tcBorders>
          </w:tcPr>
          <w:p w14:paraId="467F13CA" w14:textId="77777777" w:rsidR="00C95D71" w:rsidRPr="00303CDB" w:rsidRDefault="00C95D71" w:rsidP="00303CDB">
            <w:pPr>
              <w:spacing w:after="0" w:line="276" w:lineRule="auto"/>
              <w:jc w:val="left"/>
              <w:rPr>
                <w:rFonts w:ascii="Arial" w:hAnsi="Arial" w:cs="Arial"/>
                <w:sz w:val="22"/>
              </w:rPr>
            </w:pPr>
          </w:p>
        </w:tc>
        <w:tc>
          <w:tcPr>
            <w:tcW w:w="6520" w:type="dxa"/>
            <w:tcBorders>
              <w:top w:val="single" w:sz="4" w:space="0" w:color="auto"/>
            </w:tcBorders>
            <w:tcMar>
              <w:left w:w="57" w:type="dxa"/>
              <w:right w:w="0" w:type="dxa"/>
            </w:tcMar>
          </w:tcPr>
          <w:p w14:paraId="1427118A" w14:textId="77777777" w:rsidR="00C95D71" w:rsidRPr="00303CDB" w:rsidRDefault="00C95D71" w:rsidP="00303CDB">
            <w:pPr>
              <w:autoSpaceDE w:val="0"/>
              <w:autoSpaceDN w:val="0"/>
              <w:adjustRightInd w:val="0"/>
              <w:spacing w:after="0" w:line="276" w:lineRule="auto"/>
              <w:rPr>
                <w:rFonts w:ascii="Arial" w:hAnsi="Arial" w:cs="Arial"/>
                <w:color w:val="000000"/>
                <w:sz w:val="22"/>
              </w:rPr>
            </w:pPr>
          </w:p>
        </w:tc>
      </w:tr>
      <w:tr w:rsidR="00C95D71" w:rsidRPr="00303CDB" w14:paraId="19910AF4" w14:textId="77777777" w:rsidTr="00303CDB">
        <w:trPr>
          <w:trHeight w:val="364"/>
        </w:trPr>
        <w:tc>
          <w:tcPr>
            <w:tcW w:w="3227" w:type="dxa"/>
            <w:tcBorders>
              <w:bottom w:val="single" w:sz="4" w:space="0" w:color="auto"/>
            </w:tcBorders>
          </w:tcPr>
          <w:p w14:paraId="451FFA1E" w14:textId="77777777" w:rsidR="00C95D71" w:rsidRPr="00303CDB" w:rsidRDefault="00C95D71" w:rsidP="00303CDB">
            <w:pPr>
              <w:spacing w:after="0" w:line="276" w:lineRule="auto"/>
              <w:jc w:val="left"/>
              <w:rPr>
                <w:rFonts w:ascii="Arial" w:hAnsi="Arial" w:cs="Arial"/>
                <w:color w:val="000000"/>
                <w:sz w:val="22"/>
              </w:rPr>
            </w:pPr>
            <w:r w:rsidRPr="00303CDB">
              <w:rPr>
                <w:rFonts w:ascii="Arial" w:hAnsi="Arial" w:cs="Arial"/>
                <w:color w:val="000000"/>
                <w:sz w:val="22"/>
              </w:rPr>
              <w:t>z siedzibą</w:t>
            </w:r>
          </w:p>
          <w:p w14:paraId="76CB3154" w14:textId="77777777" w:rsidR="00C95D71" w:rsidRPr="00303CDB" w:rsidRDefault="00C95D71" w:rsidP="00303CDB">
            <w:pPr>
              <w:spacing w:after="0" w:line="276" w:lineRule="auto"/>
              <w:jc w:val="left"/>
              <w:rPr>
                <w:rFonts w:ascii="Arial" w:hAnsi="Arial" w:cs="Arial"/>
                <w:color w:val="000000"/>
                <w:sz w:val="22"/>
              </w:rPr>
            </w:pPr>
          </w:p>
        </w:tc>
        <w:tc>
          <w:tcPr>
            <w:tcW w:w="6520" w:type="dxa"/>
            <w:tcBorders>
              <w:bottom w:val="single" w:sz="4" w:space="0" w:color="auto"/>
            </w:tcBorders>
            <w:tcMar>
              <w:left w:w="57" w:type="dxa"/>
              <w:right w:w="0" w:type="dxa"/>
            </w:tcMar>
          </w:tcPr>
          <w:p w14:paraId="6C305AF3" w14:textId="77777777" w:rsidR="00C95D71" w:rsidRPr="00303CDB" w:rsidRDefault="00C95D71" w:rsidP="00303CDB">
            <w:pPr>
              <w:spacing w:after="0" w:line="276" w:lineRule="auto"/>
              <w:rPr>
                <w:rFonts w:ascii="Arial" w:hAnsi="Arial" w:cs="Arial"/>
                <w:color w:val="000000"/>
                <w:sz w:val="22"/>
              </w:rPr>
            </w:pPr>
            <w:r w:rsidRPr="00303CDB">
              <w:rPr>
                <w:rFonts w:ascii="Arial" w:hAnsi="Arial" w:cs="Arial"/>
                <w:color w:val="000000"/>
                <w:sz w:val="22"/>
              </w:rPr>
              <w:t>ul. Ligonia 46, 40-037, Katowice</w:t>
            </w:r>
          </w:p>
          <w:p w14:paraId="161E0ACD" w14:textId="77777777" w:rsidR="00C95D71" w:rsidRPr="00303CDB" w:rsidRDefault="00C95D71" w:rsidP="00303CDB">
            <w:pPr>
              <w:spacing w:after="0" w:line="276" w:lineRule="auto"/>
              <w:rPr>
                <w:rFonts w:ascii="Arial" w:hAnsi="Arial" w:cs="Arial"/>
                <w:color w:val="000000"/>
                <w:sz w:val="22"/>
              </w:rPr>
            </w:pPr>
          </w:p>
        </w:tc>
      </w:tr>
      <w:tr w:rsidR="00C95D71" w:rsidRPr="00303CDB" w14:paraId="0844D150" w14:textId="77777777" w:rsidTr="00303CDB">
        <w:trPr>
          <w:trHeight w:val="249"/>
        </w:trPr>
        <w:tc>
          <w:tcPr>
            <w:tcW w:w="3227" w:type="dxa"/>
            <w:tcBorders>
              <w:top w:val="single" w:sz="4" w:space="0" w:color="auto"/>
            </w:tcBorders>
          </w:tcPr>
          <w:p w14:paraId="6C5DFA1F" w14:textId="77777777" w:rsidR="00C95D71" w:rsidRPr="00303CDB" w:rsidRDefault="00C95D71" w:rsidP="00303CDB">
            <w:pPr>
              <w:spacing w:after="0" w:line="276" w:lineRule="auto"/>
              <w:jc w:val="left"/>
              <w:rPr>
                <w:rFonts w:ascii="Arial" w:hAnsi="Arial" w:cs="Arial"/>
                <w:sz w:val="22"/>
              </w:rPr>
            </w:pPr>
          </w:p>
        </w:tc>
        <w:tc>
          <w:tcPr>
            <w:tcW w:w="6520" w:type="dxa"/>
            <w:tcBorders>
              <w:top w:val="single" w:sz="4" w:space="0" w:color="auto"/>
            </w:tcBorders>
            <w:tcMar>
              <w:left w:w="57" w:type="dxa"/>
              <w:right w:w="0" w:type="dxa"/>
            </w:tcMar>
          </w:tcPr>
          <w:p w14:paraId="6C515C0A" w14:textId="77777777" w:rsidR="00C95D71" w:rsidRPr="00303CDB" w:rsidRDefault="00C95D71" w:rsidP="00303CDB">
            <w:pPr>
              <w:autoSpaceDE w:val="0"/>
              <w:autoSpaceDN w:val="0"/>
              <w:adjustRightInd w:val="0"/>
              <w:spacing w:after="0" w:line="276" w:lineRule="auto"/>
              <w:rPr>
                <w:rFonts w:ascii="Arial" w:hAnsi="Arial" w:cs="Arial"/>
                <w:color w:val="000000"/>
                <w:sz w:val="22"/>
              </w:rPr>
            </w:pPr>
          </w:p>
        </w:tc>
      </w:tr>
      <w:tr w:rsidR="00C95D71" w:rsidRPr="00303CDB" w14:paraId="1CAEDFEA" w14:textId="77777777" w:rsidTr="00271962">
        <w:trPr>
          <w:trHeight w:val="2369"/>
        </w:trPr>
        <w:tc>
          <w:tcPr>
            <w:tcW w:w="3227" w:type="dxa"/>
            <w:tcBorders>
              <w:bottom w:val="single" w:sz="4" w:space="0" w:color="auto"/>
            </w:tcBorders>
          </w:tcPr>
          <w:p w14:paraId="531EB045" w14:textId="77777777" w:rsidR="00C95D71" w:rsidRPr="00303CDB" w:rsidRDefault="00C95D71" w:rsidP="00303CDB">
            <w:pPr>
              <w:spacing w:after="0" w:line="276" w:lineRule="auto"/>
              <w:jc w:val="left"/>
              <w:rPr>
                <w:rFonts w:ascii="Arial" w:hAnsi="Arial" w:cs="Arial"/>
                <w:color w:val="000000"/>
                <w:sz w:val="22"/>
              </w:rPr>
            </w:pPr>
            <w:r w:rsidRPr="00303CDB">
              <w:rPr>
                <w:rFonts w:ascii="Arial" w:hAnsi="Arial" w:cs="Arial"/>
                <w:color w:val="000000"/>
                <w:sz w:val="22"/>
              </w:rPr>
              <w:t>a</w:t>
            </w:r>
          </w:p>
          <w:p w14:paraId="5B5D2879" w14:textId="77777777" w:rsidR="00C95D71" w:rsidRPr="00303CDB" w:rsidRDefault="00C95D71" w:rsidP="00303CDB">
            <w:pPr>
              <w:spacing w:after="0" w:line="276" w:lineRule="auto"/>
              <w:jc w:val="left"/>
              <w:rPr>
                <w:rFonts w:ascii="Arial" w:hAnsi="Arial" w:cs="Arial"/>
                <w:color w:val="000000"/>
                <w:sz w:val="22"/>
              </w:rPr>
            </w:pPr>
          </w:p>
        </w:tc>
        <w:tc>
          <w:tcPr>
            <w:tcW w:w="6520" w:type="dxa"/>
            <w:tcBorders>
              <w:bottom w:val="single" w:sz="4" w:space="0" w:color="auto"/>
            </w:tcBorders>
            <w:tcMar>
              <w:left w:w="57" w:type="dxa"/>
              <w:right w:w="0" w:type="dxa"/>
            </w:tcMar>
          </w:tcPr>
          <w:p w14:paraId="4EEAB1AC" w14:textId="7174C977" w:rsidR="00C95D71" w:rsidRPr="00303CDB" w:rsidRDefault="00271962" w:rsidP="00271962">
            <w:pPr>
              <w:spacing w:after="0" w:line="276" w:lineRule="auto"/>
              <w:rPr>
                <w:rFonts w:ascii="Arial" w:hAnsi="Arial" w:cs="Arial"/>
                <w:color w:val="000000"/>
                <w:sz w:val="22"/>
              </w:rPr>
            </w:pPr>
            <w:r w:rsidRPr="00271962">
              <w:rPr>
                <w:rFonts w:ascii="Arial" w:hAnsi="Arial" w:cs="Arial"/>
                <w:color w:val="000000"/>
                <w:sz w:val="22"/>
              </w:rPr>
              <w:t>NEWAG S.A. z siedzibą w Nowym Sączu (33-300), przy ul. Wyspiańskiego 3, wpisaną do rejestru przedsiębiorców prowadzonego przez Sąd Rejonowy w Krakowie dla Krakowa Śródmieście, XII Wydział Gospodarczy Krajowego Rejestru Sądowego pod numerem: 0000066315, posiadającą numer identyfikacji podatkowej NIP: 734 00 09 400, REGON 490490757, Kapitał Zakładowy w całości wpłacony: 11 250 000,25 PLN</w:t>
            </w:r>
            <w:r>
              <w:rPr>
                <w:rFonts w:ascii="Arial" w:hAnsi="Arial" w:cs="Arial"/>
                <w:color w:val="000000"/>
                <w:sz w:val="22"/>
              </w:rPr>
              <w:t xml:space="preserve">, </w:t>
            </w:r>
            <w:r>
              <w:t xml:space="preserve"> </w:t>
            </w:r>
            <w:r w:rsidRPr="00271962">
              <w:rPr>
                <w:rFonts w:ascii="Arial" w:hAnsi="Arial" w:cs="Arial"/>
                <w:color w:val="000000"/>
                <w:sz w:val="22"/>
              </w:rPr>
              <w:t>zwaną dal</w:t>
            </w:r>
            <w:r>
              <w:rPr>
                <w:rFonts w:ascii="Arial" w:hAnsi="Arial" w:cs="Arial"/>
                <w:color w:val="000000"/>
                <w:sz w:val="22"/>
              </w:rPr>
              <w:t>szej części</w:t>
            </w:r>
            <w:r w:rsidRPr="00271962">
              <w:rPr>
                <w:rFonts w:ascii="Arial" w:hAnsi="Arial" w:cs="Arial"/>
                <w:color w:val="000000"/>
                <w:sz w:val="22"/>
              </w:rPr>
              <w:t xml:space="preserve"> „Wykonawcą”</w:t>
            </w:r>
          </w:p>
        </w:tc>
      </w:tr>
      <w:tr w:rsidR="00271962" w:rsidRPr="00303CDB" w14:paraId="7340AE85" w14:textId="77777777" w:rsidTr="00271962">
        <w:trPr>
          <w:trHeight w:val="834"/>
        </w:trPr>
        <w:tc>
          <w:tcPr>
            <w:tcW w:w="3227" w:type="dxa"/>
            <w:tcBorders>
              <w:bottom w:val="single" w:sz="4" w:space="0" w:color="auto"/>
            </w:tcBorders>
          </w:tcPr>
          <w:p w14:paraId="64732C84" w14:textId="77777777" w:rsidR="00271962" w:rsidRDefault="00271962" w:rsidP="00303CDB">
            <w:pPr>
              <w:spacing w:after="0" w:line="276" w:lineRule="auto"/>
              <w:jc w:val="left"/>
              <w:rPr>
                <w:rFonts w:ascii="Arial" w:hAnsi="Arial" w:cs="Arial"/>
                <w:color w:val="000000"/>
                <w:sz w:val="22"/>
              </w:rPr>
            </w:pPr>
          </w:p>
          <w:p w14:paraId="3D43DA7B" w14:textId="03838501" w:rsidR="00271962" w:rsidRPr="00303CDB" w:rsidRDefault="00271962" w:rsidP="00271962">
            <w:pPr>
              <w:spacing w:after="0" w:line="276" w:lineRule="auto"/>
              <w:jc w:val="left"/>
              <w:rPr>
                <w:rFonts w:ascii="Arial" w:hAnsi="Arial" w:cs="Arial"/>
                <w:color w:val="000000"/>
                <w:sz w:val="22"/>
              </w:rPr>
            </w:pPr>
            <w:r w:rsidRPr="00303CDB">
              <w:rPr>
                <w:rFonts w:ascii="Arial" w:hAnsi="Arial" w:cs="Arial"/>
                <w:color w:val="000000"/>
                <w:sz w:val="22"/>
              </w:rPr>
              <w:t>reprezentowan</w:t>
            </w:r>
            <w:r>
              <w:rPr>
                <w:rFonts w:ascii="Arial" w:hAnsi="Arial" w:cs="Arial"/>
                <w:color w:val="000000"/>
                <w:sz w:val="22"/>
              </w:rPr>
              <w:t>ą</w:t>
            </w:r>
            <w:r w:rsidRPr="00303CDB">
              <w:rPr>
                <w:rFonts w:ascii="Arial" w:hAnsi="Arial" w:cs="Arial"/>
                <w:color w:val="000000"/>
                <w:sz w:val="22"/>
              </w:rPr>
              <w:t xml:space="preserve"> przez</w:t>
            </w:r>
          </w:p>
        </w:tc>
        <w:tc>
          <w:tcPr>
            <w:tcW w:w="6520" w:type="dxa"/>
            <w:tcBorders>
              <w:bottom w:val="single" w:sz="4" w:space="0" w:color="auto"/>
            </w:tcBorders>
            <w:tcMar>
              <w:left w:w="57" w:type="dxa"/>
              <w:right w:w="0" w:type="dxa"/>
            </w:tcMar>
          </w:tcPr>
          <w:p w14:paraId="3258BABF" w14:textId="77777777" w:rsidR="00271962" w:rsidRDefault="00271962" w:rsidP="00303CDB">
            <w:pPr>
              <w:spacing w:after="0" w:line="276" w:lineRule="auto"/>
              <w:rPr>
                <w:rFonts w:ascii="Arial" w:hAnsi="Arial" w:cs="Arial"/>
                <w:color w:val="000000"/>
                <w:sz w:val="22"/>
              </w:rPr>
            </w:pPr>
          </w:p>
          <w:p w14:paraId="1312B3F8" w14:textId="5BF8805A" w:rsidR="00271962" w:rsidRPr="00EC7D24" w:rsidRDefault="00271962" w:rsidP="00271962">
            <w:pPr>
              <w:spacing w:after="0" w:line="276" w:lineRule="auto"/>
              <w:rPr>
                <w:rFonts w:ascii="Arial" w:hAnsi="Arial" w:cs="Arial"/>
                <w:color w:val="000000"/>
                <w:sz w:val="22"/>
              </w:rPr>
            </w:pPr>
            <w:r w:rsidRPr="00EC7D24">
              <w:rPr>
                <w:rFonts w:ascii="Arial" w:hAnsi="Arial" w:cs="Arial"/>
                <w:color w:val="000000"/>
                <w:sz w:val="22"/>
              </w:rPr>
              <w:t xml:space="preserve">Zbigniewa </w:t>
            </w:r>
            <w:r w:rsidR="0040427F">
              <w:rPr>
                <w:rFonts w:ascii="Arial" w:hAnsi="Arial" w:cs="Arial"/>
                <w:color w:val="000000"/>
                <w:sz w:val="22"/>
              </w:rPr>
              <w:t>Konieczka</w:t>
            </w:r>
            <w:r w:rsidRPr="00EC7D24">
              <w:rPr>
                <w:rFonts w:ascii="Arial" w:hAnsi="Arial" w:cs="Arial"/>
                <w:color w:val="000000"/>
                <w:sz w:val="22"/>
              </w:rPr>
              <w:t xml:space="preserve"> – Prezesa Zarządu </w:t>
            </w:r>
          </w:p>
          <w:p w14:paraId="6F218037" w14:textId="1E684049" w:rsidR="001C690B" w:rsidRPr="00271962" w:rsidRDefault="001C690B" w:rsidP="00271962">
            <w:pPr>
              <w:spacing w:after="0" w:line="276" w:lineRule="auto"/>
              <w:rPr>
                <w:rFonts w:ascii="Arial" w:hAnsi="Arial" w:cs="Arial"/>
                <w:color w:val="000000"/>
                <w:sz w:val="22"/>
              </w:rPr>
            </w:pPr>
            <w:r w:rsidRPr="00EC7D24">
              <w:rPr>
                <w:rFonts w:ascii="Arial" w:hAnsi="Arial" w:cs="Arial"/>
                <w:color w:val="000000"/>
                <w:sz w:val="22"/>
              </w:rPr>
              <w:t>Józefa Michalika – Wiceprezes</w:t>
            </w:r>
            <w:r w:rsidR="00733E61" w:rsidRPr="00EC7D24">
              <w:rPr>
                <w:rFonts w:ascii="Arial" w:hAnsi="Arial" w:cs="Arial"/>
                <w:color w:val="000000"/>
                <w:sz w:val="22"/>
              </w:rPr>
              <w:t>a</w:t>
            </w:r>
            <w:r w:rsidRPr="00EC7D24">
              <w:rPr>
                <w:rFonts w:ascii="Arial" w:hAnsi="Arial" w:cs="Arial"/>
                <w:color w:val="000000"/>
                <w:sz w:val="22"/>
              </w:rPr>
              <w:t xml:space="preserve"> Zarządu</w:t>
            </w:r>
          </w:p>
        </w:tc>
      </w:tr>
      <w:tr w:rsidR="00C95D71" w:rsidRPr="00303CDB" w14:paraId="62AB7D91" w14:textId="77777777" w:rsidTr="00C358F5">
        <w:trPr>
          <w:trHeight w:val="850"/>
        </w:trPr>
        <w:tc>
          <w:tcPr>
            <w:tcW w:w="3227" w:type="dxa"/>
            <w:tcBorders>
              <w:top w:val="single" w:sz="4" w:space="0" w:color="auto"/>
              <w:bottom w:val="single" w:sz="4" w:space="0" w:color="auto"/>
            </w:tcBorders>
          </w:tcPr>
          <w:p w14:paraId="355207B8" w14:textId="6F25AB48" w:rsidR="00215C45" w:rsidRPr="00303CDB" w:rsidRDefault="00215C45" w:rsidP="00303CDB">
            <w:pPr>
              <w:autoSpaceDE w:val="0"/>
              <w:autoSpaceDN w:val="0"/>
              <w:adjustRightInd w:val="0"/>
              <w:spacing w:after="0" w:line="276" w:lineRule="auto"/>
              <w:jc w:val="left"/>
              <w:rPr>
                <w:rFonts w:ascii="Arial" w:hAnsi="Arial" w:cs="Arial"/>
                <w:sz w:val="22"/>
              </w:rPr>
            </w:pPr>
            <w:r w:rsidRPr="00303CDB">
              <w:rPr>
                <w:rFonts w:ascii="Arial" w:hAnsi="Arial" w:cs="Arial"/>
                <w:sz w:val="22"/>
              </w:rPr>
              <w:t>osob</w:t>
            </w:r>
            <w:r w:rsidR="00C358F5">
              <w:rPr>
                <w:rFonts w:ascii="Arial" w:hAnsi="Arial" w:cs="Arial"/>
                <w:sz w:val="22"/>
              </w:rPr>
              <w:t>a</w:t>
            </w:r>
            <w:r w:rsidRPr="00303CDB">
              <w:rPr>
                <w:rFonts w:ascii="Arial" w:hAnsi="Arial" w:cs="Arial"/>
                <w:sz w:val="22"/>
              </w:rPr>
              <w:t xml:space="preserve"> nadzorujące realizację umowy ze strony Województwa</w:t>
            </w:r>
          </w:p>
        </w:tc>
        <w:tc>
          <w:tcPr>
            <w:tcW w:w="6520" w:type="dxa"/>
            <w:tcBorders>
              <w:top w:val="single" w:sz="4" w:space="0" w:color="auto"/>
              <w:bottom w:val="single" w:sz="4" w:space="0" w:color="auto"/>
            </w:tcBorders>
            <w:tcMar>
              <w:left w:w="57" w:type="dxa"/>
              <w:right w:w="0" w:type="dxa"/>
            </w:tcMar>
          </w:tcPr>
          <w:p w14:paraId="26FEF348" w14:textId="77777777" w:rsidR="00C95D71" w:rsidRPr="00303CDB" w:rsidRDefault="00C95D71" w:rsidP="00303CDB">
            <w:pPr>
              <w:autoSpaceDE w:val="0"/>
              <w:autoSpaceDN w:val="0"/>
              <w:adjustRightInd w:val="0"/>
              <w:spacing w:after="0" w:line="276" w:lineRule="auto"/>
              <w:jc w:val="left"/>
              <w:rPr>
                <w:rFonts w:ascii="Arial" w:hAnsi="Arial" w:cs="Arial"/>
                <w:sz w:val="22"/>
              </w:rPr>
            </w:pPr>
          </w:p>
          <w:p w14:paraId="7E7B7E5C" w14:textId="1D2E0BE5" w:rsidR="00215C45" w:rsidRPr="00303CDB" w:rsidRDefault="008A34EF" w:rsidP="00303CDB">
            <w:pPr>
              <w:autoSpaceDE w:val="0"/>
              <w:autoSpaceDN w:val="0"/>
              <w:adjustRightInd w:val="0"/>
              <w:spacing w:after="0" w:line="276" w:lineRule="auto"/>
              <w:jc w:val="left"/>
              <w:rPr>
                <w:rFonts w:ascii="Arial" w:hAnsi="Arial" w:cs="Arial"/>
                <w:sz w:val="22"/>
              </w:rPr>
            </w:pPr>
            <w:r w:rsidRPr="00303CDB">
              <w:rPr>
                <w:rFonts w:ascii="Arial" w:hAnsi="Arial" w:cs="Arial"/>
                <w:sz w:val="22"/>
              </w:rPr>
              <w:t xml:space="preserve">Dyrektor Departamentu Transportu Publicznego </w:t>
            </w:r>
          </w:p>
        </w:tc>
      </w:tr>
      <w:tr w:rsidR="008B39EE" w:rsidRPr="00303CDB" w14:paraId="6E515CA3" w14:textId="77777777" w:rsidTr="00303CDB">
        <w:trPr>
          <w:trHeight w:val="225"/>
        </w:trPr>
        <w:tc>
          <w:tcPr>
            <w:tcW w:w="3227" w:type="dxa"/>
            <w:tcBorders>
              <w:top w:val="single" w:sz="4" w:space="0" w:color="auto"/>
            </w:tcBorders>
          </w:tcPr>
          <w:p w14:paraId="67FCFE1D" w14:textId="77777777" w:rsidR="008B39EE" w:rsidRPr="00303CDB" w:rsidRDefault="008B39EE" w:rsidP="00303CDB">
            <w:pPr>
              <w:autoSpaceDE w:val="0"/>
              <w:autoSpaceDN w:val="0"/>
              <w:adjustRightInd w:val="0"/>
              <w:spacing w:after="0" w:line="276" w:lineRule="auto"/>
              <w:jc w:val="left"/>
              <w:rPr>
                <w:rFonts w:ascii="Arial" w:hAnsi="Arial" w:cs="Arial"/>
                <w:sz w:val="22"/>
              </w:rPr>
            </w:pPr>
          </w:p>
        </w:tc>
        <w:tc>
          <w:tcPr>
            <w:tcW w:w="6520" w:type="dxa"/>
            <w:tcBorders>
              <w:top w:val="single" w:sz="4" w:space="0" w:color="auto"/>
            </w:tcBorders>
            <w:tcMar>
              <w:left w:w="57" w:type="dxa"/>
              <w:right w:w="0" w:type="dxa"/>
            </w:tcMar>
          </w:tcPr>
          <w:p w14:paraId="6FAD8196" w14:textId="77777777" w:rsidR="008B39EE" w:rsidRPr="00303CDB" w:rsidRDefault="008B39EE" w:rsidP="00303CDB">
            <w:pPr>
              <w:autoSpaceDE w:val="0"/>
              <w:autoSpaceDN w:val="0"/>
              <w:adjustRightInd w:val="0"/>
              <w:spacing w:after="0" w:line="276" w:lineRule="auto"/>
              <w:jc w:val="left"/>
              <w:rPr>
                <w:rFonts w:ascii="Arial" w:hAnsi="Arial" w:cs="Arial"/>
                <w:sz w:val="22"/>
              </w:rPr>
            </w:pPr>
          </w:p>
        </w:tc>
      </w:tr>
    </w:tbl>
    <w:p w14:paraId="4DE50880" w14:textId="77777777" w:rsidR="00271962" w:rsidRDefault="00271962" w:rsidP="00C358F5">
      <w:pPr>
        <w:pStyle w:val="Standardowy1"/>
        <w:widowControl w:val="0"/>
        <w:spacing w:after="120" w:line="360" w:lineRule="auto"/>
        <w:jc w:val="both"/>
        <w:rPr>
          <w:rFonts w:ascii="Arial" w:hAnsi="Arial" w:cs="Arial"/>
          <w:sz w:val="22"/>
          <w:szCs w:val="22"/>
        </w:rPr>
      </w:pPr>
    </w:p>
    <w:p w14:paraId="6F21BA0E" w14:textId="21C93BBD" w:rsidR="00C358F5" w:rsidRPr="00C358F5" w:rsidRDefault="00C358F5" w:rsidP="00C358F5">
      <w:pPr>
        <w:pStyle w:val="Standardowy1"/>
        <w:widowControl w:val="0"/>
        <w:spacing w:after="120" w:line="360" w:lineRule="auto"/>
        <w:jc w:val="both"/>
        <w:rPr>
          <w:rFonts w:ascii="Arial" w:hAnsi="Arial" w:cs="Arial"/>
          <w:sz w:val="22"/>
          <w:szCs w:val="22"/>
        </w:rPr>
      </w:pPr>
      <w:r w:rsidRPr="00C358F5">
        <w:rPr>
          <w:rFonts w:ascii="Arial" w:hAnsi="Arial" w:cs="Arial"/>
          <w:sz w:val="22"/>
          <w:szCs w:val="22"/>
        </w:rPr>
        <w:t xml:space="preserve">Na podstawie § </w:t>
      </w:r>
      <w:r w:rsidR="008A4D63">
        <w:rPr>
          <w:rFonts w:ascii="Arial" w:hAnsi="Arial" w:cs="Arial"/>
          <w:sz w:val="22"/>
          <w:szCs w:val="22"/>
        </w:rPr>
        <w:t>30</w:t>
      </w:r>
      <w:r>
        <w:rPr>
          <w:rFonts w:ascii="Arial" w:hAnsi="Arial" w:cs="Arial"/>
          <w:sz w:val="22"/>
          <w:szCs w:val="22"/>
        </w:rPr>
        <w:t xml:space="preserve"> ust </w:t>
      </w:r>
      <w:r w:rsidR="008A4D63">
        <w:rPr>
          <w:rFonts w:ascii="Arial" w:hAnsi="Arial" w:cs="Arial"/>
          <w:sz w:val="22"/>
          <w:szCs w:val="22"/>
        </w:rPr>
        <w:t>2 lit. k</w:t>
      </w:r>
      <w:r>
        <w:rPr>
          <w:rFonts w:ascii="Arial" w:hAnsi="Arial" w:cs="Arial"/>
          <w:sz w:val="22"/>
          <w:szCs w:val="22"/>
        </w:rPr>
        <w:t xml:space="preserve"> </w:t>
      </w:r>
      <w:r w:rsidRPr="00C358F5">
        <w:rPr>
          <w:rFonts w:ascii="Arial" w:hAnsi="Arial" w:cs="Arial"/>
          <w:sz w:val="22"/>
          <w:szCs w:val="22"/>
        </w:rPr>
        <w:t xml:space="preserve">Umowy nr </w:t>
      </w:r>
      <w:r w:rsidR="00F06671" w:rsidRPr="00F06671">
        <w:rPr>
          <w:rFonts w:ascii="Arial" w:hAnsi="Arial" w:cs="Arial"/>
          <w:sz w:val="22"/>
          <w:szCs w:val="22"/>
        </w:rPr>
        <w:t xml:space="preserve">FFZS.27.9.2023 </w:t>
      </w:r>
      <w:r w:rsidRPr="00C358F5">
        <w:rPr>
          <w:rFonts w:ascii="Arial" w:hAnsi="Arial" w:cs="Arial"/>
          <w:sz w:val="22"/>
          <w:szCs w:val="22"/>
        </w:rPr>
        <w:t xml:space="preserve">z dnia </w:t>
      </w:r>
      <w:r w:rsidR="008A4D63">
        <w:rPr>
          <w:rFonts w:ascii="Arial" w:hAnsi="Arial" w:cs="Arial"/>
          <w:sz w:val="22"/>
          <w:szCs w:val="22"/>
        </w:rPr>
        <w:t>29 lutego 2024</w:t>
      </w:r>
      <w:r w:rsidRPr="00C358F5">
        <w:rPr>
          <w:rFonts w:ascii="Arial" w:hAnsi="Arial" w:cs="Arial"/>
          <w:sz w:val="22"/>
          <w:szCs w:val="22"/>
        </w:rPr>
        <w:t xml:space="preserve"> r., Strony zgodnie postanawiają, co następuje:</w:t>
      </w:r>
    </w:p>
    <w:p w14:paraId="1074DE44" w14:textId="77777777" w:rsidR="00FE4C50" w:rsidRDefault="00C358F5" w:rsidP="00FD0DF5">
      <w:pPr>
        <w:pStyle w:val="Standardowy1"/>
        <w:widowControl w:val="0"/>
        <w:spacing w:line="360" w:lineRule="auto"/>
        <w:jc w:val="center"/>
        <w:rPr>
          <w:rFonts w:ascii="Arial" w:hAnsi="Arial" w:cs="Arial"/>
          <w:b/>
          <w:sz w:val="22"/>
          <w:szCs w:val="22"/>
        </w:rPr>
      </w:pPr>
      <w:r>
        <w:rPr>
          <w:rFonts w:ascii="Arial" w:hAnsi="Arial" w:cs="Arial"/>
          <w:b/>
          <w:sz w:val="22"/>
          <w:szCs w:val="22"/>
        </w:rPr>
        <w:t>§ 1</w:t>
      </w:r>
    </w:p>
    <w:p w14:paraId="32EC74C0" w14:textId="3FEFDAA0" w:rsidR="00FE4C50" w:rsidRDefault="00FE4C50" w:rsidP="00FE4C50">
      <w:pPr>
        <w:pStyle w:val="Standardowy1"/>
        <w:widowControl w:val="0"/>
        <w:spacing w:line="360" w:lineRule="auto"/>
        <w:rPr>
          <w:rFonts w:ascii="Arial" w:hAnsi="Arial" w:cs="Arial"/>
        </w:rPr>
      </w:pPr>
      <w:r>
        <w:rPr>
          <w:rFonts w:ascii="Arial" w:hAnsi="Arial" w:cs="Arial"/>
          <w:sz w:val="22"/>
          <w:szCs w:val="22"/>
        </w:rPr>
        <w:t xml:space="preserve">§ 16 ust. 6 Umowy otrzymuje </w:t>
      </w:r>
      <w:r w:rsidRPr="00F25DC4">
        <w:rPr>
          <w:rFonts w:ascii="Arial" w:hAnsi="Arial" w:cs="Arial"/>
        </w:rPr>
        <w:t>brzmienie:</w:t>
      </w:r>
    </w:p>
    <w:p w14:paraId="2A2E2ED3" w14:textId="7AE69B3B" w:rsidR="00FE4C50" w:rsidRDefault="00FE4C50" w:rsidP="00FE4C50">
      <w:pPr>
        <w:spacing w:after="0"/>
        <w:ind w:left="352"/>
        <w:rPr>
          <w:rFonts w:ascii="Arial" w:hAnsi="Arial" w:cs="Arial"/>
          <w:sz w:val="22"/>
        </w:rPr>
      </w:pPr>
      <w:r w:rsidRPr="00FE4C50">
        <w:rPr>
          <w:rFonts w:ascii="Arial" w:hAnsi="Arial" w:cs="Arial"/>
          <w:sz w:val="22"/>
        </w:rPr>
        <w:t>„Wynagrodzenie, o którym mowa w ust. 2 i 3 powyżej, płatne będzie przelewem bankowym na wskazany rachunek bankowy Wykonawcy nr 28 1090 2590 0000 0001 2311 7325, na</w:t>
      </w:r>
      <w:r w:rsidR="00F06671">
        <w:rPr>
          <w:rFonts w:ascii="Arial" w:hAnsi="Arial" w:cs="Arial"/>
          <w:sz w:val="22"/>
        </w:rPr>
        <w:t> </w:t>
      </w:r>
      <w:r w:rsidRPr="00FE4C50">
        <w:rPr>
          <w:rFonts w:ascii="Arial" w:hAnsi="Arial" w:cs="Arial"/>
          <w:sz w:val="22"/>
        </w:rPr>
        <w:t>podstawie prawidłowo wystawionych faktur w terminie do 30 dni kalendarzowych od</w:t>
      </w:r>
      <w:r w:rsidR="00F06671">
        <w:rPr>
          <w:rFonts w:ascii="Arial" w:hAnsi="Arial" w:cs="Arial"/>
          <w:sz w:val="22"/>
        </w:rPr>
        <w:t> </w:t>
      </w:r>
      <w:r w:rsidRPr="00FE4C50">
        <w:rPr>
          <w:rFonts w:ascii="Arial" w:hAnsi="Arial" w:cs="Arial"/>
          <w:sz w:val="22"/>
        </w:rPr>
        <w:t>daty wpływu do Zamawiającego faktury obowiązkowo zawierającej uzupełnione pole: „Podmiot3”</w:t>
      </w:r>
      <w:r>
        <w:rPr>
          <w:rFonts w:ascii="Arial" w:hAnsi="Arial" w:cs="Arial"/>
          <w:sz w:val="22"/>
        </w:rPr>
        <w:t>.</w:t>
      </w:r>
    </w:p>
    <w:p w14:paraId="0C4DCE70" w14:textId="77777777" w:rsidR="00FE4C50" w:rsidRDefault="00FE4C50" w:rsidP="00FE4C50">
      <w:pPr>
        <w:spacing w:after="0"/>
        <w:ind w:left="352"/>
        <w:rPr>
          <w:rFonts w:ascii="Arial" w:hAnsi="Arial" w:cs="Arial"/>
          <w:sz w:val="22"/>
        </w:rPr>
      </w:pPr>
      <w:r>
        <w:rPr>
          <w:rFonts w:ascii="Arial" w:hAnsi="Arial" w:cs="Arial"/>
          <w:sz w:val="22"/>
        </w:rPr>
        <w:t>K</w:t>
      </w:r>
      <w:r w:rsidRPr="00FE4C50">
        <w:rPr>
          <w:rFonts w:ascii="Arial" w:hAnsi="Arial" w:cs="Arial"/>
          <w:sz w:val="22"/>
        </w:rPr>
        <w:t>opi</w:t>
      </w:r>
      <w:r>
        <w:rPr>
          <w:rFonts w:ascii="Arial" w:hAnsi="Arial" w:cs="Arial"/>
          <w:sz w:val="22"/>
        </w:rPr>
        <w:t>e</w:t>
      </w:r>
      <w:r w:rsidRPr="00FE4C50">
        <w:rPr>
          <w:rFonts w:ascii="Arial" w:hAnsi="Arial" w:cs="Arial"/>
          <w:sz w:val="22"/>
        </w:rPr>
        <w:t xml:space="preserve"> Protokołu Odbioru Końcowego lub kopi</w:t>
      </w:r>
      <w:r>
        <w:rPr>
          <w:rFonts w:ascii="Arial" w:hAnsi="Arial" w:cs="Arial"/>
          <w:sz w:val="22"/>
        </w:rPr>
        <w:t>e</w:t>
      </w:r>
      <w:r w:rsidRPr="00FE4C50">
        <w:rPr>
          <w:rFonts w:ascii="Arial" w:hAnsi="Arial" w:cs="Arial"/>
          <w:sz w:val="22"/>
        </w:rPr>
        <w:t xml:space="preserve"> potwierdzenia zrealizowania wszystkich szkoleń</w:t>
      </w:r>
      <w:r>
        <w:rPr>
          <w:rFonts w:ascii="Arial" w:hAnsi="Arial" w:cs="Arial"/>
          <w:sz w:val="22"/>
        </w:rPr>
        <w:t xml:space="preserve"> należy przekazać odrębną korespondencją</w:t>
      </w:r>
      <w:r w:rsidRPr="00FE4C50">
        <w:rPr>
          <w:rFonts w:ascii="Arial" w:hAnsi="Arial" w:cs="Arial"/>
          <w:sz w:val="22"/>
        </w:rPr>
        <w:t xml:space="preserve">. </w:t>
      </w:r>
    </w:p>
    <w:p w14:paraId="64007624" w14:textId="0D1261E9" w:rsidR="00FE4C50" w:rsidRPr="00FE4C50" w:rsidRDefault="00FE4C50" w:rsidP="00FE4C50">
      <w:pPr>
        <w:spacing w:after="0"/>
        <w:ind w:left="352"/>
        <w:rPr>
          <w:rFonts w:ascii="Arial" w:hAnsi="Arial" w:cs="Arial"/>
          <w:sz w:val="22"/>
        </w:rPr>
      </w:pPr>
      <w:r w:rsidRPr="00FE4C50">
        <w:rPr>
          <w:rFonts w:ascii="Arial" w:hAnsi="Arial" w:cs="Arial"/>
          <w:sz w:val="22"/>
        </w:rPr>
        <w:lastRenderedPageBreak/>
        <w:t>Strony zgodnie przyjmują, że za datę wpływu prawidłowo wystawionej faktury uznaje się dzień, w którym Zamawiający otrzymał fakturę VAT. W przypadku, gdy wskazany przez Wykonawcę krajowego rachunek bankowy, na który nastąpić ma płatność, nie widnieje w Wykazie podmiotów zarejestrowanych jako podatnicy VAT, niezarejestrowanych oraz wykreślonych i przywróconych do rejestru VAT prowadzonym przez Ministerstwo Finansów, Zamawiającemu przysługuje prawo wstrzymania płatności do czasu uzyskania wpisu wskazanego rachunku bankowego do ww. wykazu. Okres do uzyskania wpisu wskazanego rachunku do ww. wykazu i przekazania informacji o wpisie Zamawiającemu lub wskazania nowego rachunku bankowego do płatności ujawnionego w</w:t>
      </w:r>
      <w:r>
        <w:rPr>
          <w:rFonts w:ascii="Arial" w:hAnsi="Arial" w:cs="Arial"/>
          <w:sz w:val="22"/>
        </w:rPr>
        <w:t> </w:t>
      </w:r>
      <w:r w:rsidRPr="00FE4C50">
        <w:rPr>
          <w:rFonts w:ascii="Arial" w:hAnsi="Arial" w:cs="Arial"/>
          <w:sz w:val="22"/>
        </w:rPr>
        <w:t>ww. wykazie nie jest traktowany jako zwłoka Zamawiającego w zapłacie.</w:t>
      </w:r>
      <w:r w:rsidR="00D6659C">
        <w:rPr>
          <w:rFonts w:ascii="Arial" w:hAnsi="Arial" w:cs="Arial"/>
          <w:sz w:val="22"/>
        </w:rPr>
        <w:t>”.</w:t>
      </w:r>
    </w:p>
    <w:p w14:paraId="546D4CF6" w14:textId="77777777" w:rsidR="00FE4C50" w:rsidRDefault="00FE4C50" w:rsidP="00FD0DF5">
      <w:pPr>
        <w:pStyle w:val="Standardowy1"/>
        <w:widowControl w:val="0"/>
        <w:spacing w:line="360" w:lineRule="auto"/>
        <w:jc w:val="center"/>
        <w:rPr>
          <w:rFonts w:ascii="Arial" w:hAnsi="Arial" w:cs="Arial"/>
          <w:b/>
          <w:sz w:val="22"/>
          <w:szCs w:val="22"/>
        </w:rPr>
      </w:pPr>
    </w:p>
    <w:p w14:paraId="338E87AC" w14:textId="48C3AD08" w:rsidR="00C358F5" w:rsidRDefault="00FE4C50" w:rsidP="00FD0DF5">
      <w:pPr>
        <w:pStyle w:val="Standardowy1"/>
        <w:widowControl w:val="0"/>
        <w:spacing w:line="360" w:lineRule="auto"/>
        <w:jc w:val="center"/>
        <w:rPr>
          <w:rFonts w:ascii="Arial" w:hAnsi="Arial" w:cs="Arial"/>
          <w:b/>
          <w:sz w:val="22"/>
          <w:szCs w:val="22"/>
        </w:rPr>
      </w:pPr>
      <w:r>
        <w:rPr>
          <w:rFonts w:ascii="Arial" w:hAnsi="Arial" w:cs="Arial"/>
          <w:b/>
          <w:sz w:val="22"/>
          <w:szCs w:val="22"/>
        </w:rPr>
        <w:t>§ 2</w:t>
      </w:r>
      <w:r w:rsidR="00C358F5">
        <w:rPr>
          <w:rFonts w:ascii="Arial" w:hAnsi="Arial" w:cs="Arial"/>
          <w:b/>
          <w:sz w:val="22"/>
          <w:szCs w:val="22"/>
        </w:rPr>
        <w:t xml:space="preserve"> </w:t>
      </w:r>
    </w:p>
    <w:p w14:paraId="3CD3466A" w14:textId="2A626083" w:rsidR="00221FFD" w:rsidRDefault="00221FFD" w:rsidP="003C7239">
      <w:pPr>
        <w:pStyle w:val="Standardowy1"/>
        <w:widowControl w:val="0"/>
        <w:spacing w:line="360" w:lineRule="auto"/>
        <w:jc w:val="both"/>
        <w:rPr>
          <w:rFonts w:ascii="Arial" w:hAnsi="Arial" w:cs="Arial"/>
        </w:rPr>
      </w:pPr>
      <w:r>
        <w:rPr>
          <w:rFonts w:ascii="Arial" w:hAnsi="Arial" w:cs="Arial"/>
          <w:sz w:val="22"/>
          <w:szCs w:val="22"/>
        </w:rPr>
        <w:t xml:space="preserve">§ </w:t>
      </w:r>
      <w:r w:rsidR="00FE4C50">
        <w:rPr>
          <w:rFonts w:ascii="Arial" w:hAnsi="Arial" w:cs="Arial"/>
          <w:sz w:val="22"/>
          <w:szCs w:val="22"/>
        </w:rPr>
        <w:t>16 ust. 10</w:t>
      </w:r>
      <w:r>
        <w:rPr>
          <w:rFonts w:ascii="Arial" w:hAnsi="Arial" w:cs="Arial"/>
          <w:sz w:val="22"/>
          <w:szCs w:val="22"/>
        </w:rPr>
        <w:t xml:space="preserve"> Umowy otrzymuje </w:t>
      </w:r>
      <w:r w:rsidRPr="00F25DC4">
        <w:rPr>
          <w:rFonts w:ascii="Arial" w:hAnsi="Arial" w:cs="Arial"/>
        </w:rPr>
        <w:t>brzmienie:</w:t>
      </w:r>
    </w:p>
    <w:p w14:paraId="10413417" w14:textId="4C1BB7F4" w:rsidR="00221FFD" w:rsidRPr="00FE4C50" w:rsidRDefault="00221FFD" w:rsidP="00FE4C50">
      <w:pPr>
        <w:spacing w:after="0"/>
        <w:ind w:left="352"/>
        <w:rPr>
          <w:rFonts w:ascii="Arial" w:hAnsi="Arial" w:cs="Arial"/>
          <w:sz w:val="22"/>
        </w:rPr>
      </w:pPr>
      <w:r w:rsidRPr="00FE4C50">
        <w:rPr>
          <w:rFonts w:ascii="Arial" w:hAnsi="Arial" w:cs="Arial"/>
          <w:sz w:val="22"/>
        </w:rPr>
        <w:t>„</w:t>
      </w:r>
      <w:r w:rsidR="008A4D63" w:rsidRPr="00FE4C50">
        <w:rPr>
          <w:rFonts w:ascii="Arial" w:hAnsi="Arial" w:cs="Arial"/>
          <w:sz w:val="22"/>
        </w:rPr>
        <w:t>Faktury będą wystawione na: Województwo Śląskie - Urząd Marszałkowski Województwa Śląskiego, ul. Ligonia 46, 40 – 037 Katowice NIP: 954-277-00-64</w:t>
      </w:r>
      <w:r w:rsidR="00FE4C50">
        <w:rPr>
          <w:rFonts w:ascii="Arial" w:hAnsi="Arial" w:cs="Arial"/>
          <w:sz w:val="22"/>
        </w:rPr>
        <w:t>,</w:t>
      </w:r>
      <w:r w:rsidR="00FE4C50" w:rsidRPr="00FE4C50">
        <w:t xml:space="preserve"> </w:t>
      </w:r>
      <w:r w:rsidR="00FE4C50" w:rsidRPr="00FE4C50">
        <w:rPr>
          <w:rFonts w:ascii="Arial" w:hAnsi="Arial" w:cs="Arial"/>
          <w:sz w:val="22"/>
        </w:rPr>
        <w:t>z tym zastrzeżeniem, że:</w:t>
      </w:r>
    </w:p>
    <w:p w14:paraId="36753761" w14:textId="77777777" w:rsidR="008A4D63" w:rsidRPr="003C7239" w:rsidRDefault="008A4D63" w:rsidP="00C62AA3">
      <w:pPr>
        <w:pStyle w:val="Akapitzlist"/>
        <w:numPr>
          <w:ilvl w:val="0"/>
          <w:numId w:val="11"/>
        </w:numPr>
        <w:spacing w:line="360" w:lineRule="auto"/>
        <w:jc w:val="both"/>
        <w:rPr>
          <w:rFonts w:ascii="Arial" w:hAnsi="Arial" w:cs="Arial"/>
        </w:rPr>
      </w:pPr>
      <w:r w:rsidRPr="003C7239">
        <w:rPr>
          <w:rFonts w:ascii="Arial" w:hAnsi="Arial" w:cs="Arial"/>
        </w:rPr>
        <w:t>Faktura ustrukturyzowana</w:t>
      </w:r>
      <w:r w:rsidRPr="003C7239">
        <w:rPr>
          <w:rFonts w:ascii="Arial" w:hAnsi="Arial" w:cs="Arial"/>
          <w:b/>
        </w:rPr>
        <w:t xml:space="preserve"> </w:t>
      </w:r>
      <w:r w:rsidRPr="003C7239">
        <w:rPr>
          <w:rFonts w:ascii="Arial" w:hAnsi="Arial" w:cs="Arial"/>
        </w:rPr>
        <w:t>zostanie wystawiona zgodnie za następującymi danymi Zamawiającego:</w:t>
      </w:r>
    </w:p>
    <w:p w14:paraId="49DA67F8" w14:textId="77777777" w:rsidR="008A4D63" w:rsidRPr="008A4D63" w:rsidRDefault="008A4D63" w:rsidP="003C7239">
      <w:pPr>
        <w:spacing w:after="0"/>
        <w:ind w:left="715" w:firstLine="357"/>
        <w:rPr>
          <w:rFonts w:ascii="Arial" w:hAnsi="Arial" w:cs="Arial"/>
          <w:b/>
          <w:sz w:val="22"/>
        </w:rPr>
      </w:pPr>
      <w:r w:rsidRPr="008A4D63">
        <w:rPr>
          <w:rFonts w:ascii="Arial" w:hAnsi="Arial" w:cs="Arial"/>
          <w:sz w:val="22"/>
        </w:rPr>
        <w:t xml:space="preserve">- Podmiot2 jako Nabywca: Województwo Śląskie, </w:t>
      </w:r>
    </w:p>
    <w:p w14:paraId="5AD365DD" w14:textId="77777777" w:rsidR="008A4D63" w:rsidRPr="008A4D63" w:rsidRDefault="008A4D63" w:rsidP="003C7239">
      <w:pPr>
        <w:spacing w:after="0"/>
        <w:ind w:left="715" w:firstLine="357"/>
        <w:rPr>
          <w:rFonts w:ascii="Arial" w:hAnsi="Arial" w:cs="Arial"/>
          <w:b/>
          <w:sz w:val="22"/>
        </w:rPr>
      </w:pPr>
      <w:r w:rsidRPr="008A4D63">
        <w:rPr>
          <w:rFonts w:ascii="Arial" w:hAnsi="Arial" w:cs="Arial"/>
          <w:sz w:val="22"/>
        </w:rPr>
        <w:t xml:space="preserve">ul. Ligonia 46, 40-037 Katowice, NIP: 954-277-00-64  </w:t>
      </w:r>
    </w:p>
    <w:p w14:paraId="7AF7C824" w14:textId="77777777" w:rsidR="008A4D63" w:rsidRPr="008A4D63" w:rsidRDefault="008A4D63" w:rsidP="003C7239">
      <w:pPr>
        <w:spacing w:after="0"/>
        <w:ind w:left="715" w:firstLine="357"/>
        <w:rPr>
          <w:rFonts w:ascii="Arial" w:hAnsi="Arial" w:cs="Arial"/>
          <w:b/>
          <w:sz w:val="22"/>
        </w:rPr>
      </w:pPr>
      <w:r w:rsidRPr="008A4D63">
        <w:rPr>
          <w:rFonts w:ascii="Arial" w:hAnsi="Arial" w:cs="Arial"/>
          <w:sz w:val="22"/>
        </w:rPr>
        <w:t xml:space="preserve">- Podmiot3 jako Odbiorca: Urząd Marszałkowski Województwa Śląskiego, </w:t>
      </w:r>
    </w:p>
    <w:p w14:paraId="6B114A17" w14:textId="60C0AF3F" w:rsidR="008A4D63" w:rsidRDefault="008A4D63" w:rsidP="003C7239">
      <w:pPr>
        <w:spacing w:after="0"/>
        <w:ind w:left="715" w:firstLine="357"/>
        <w:rPr>
          <w:rFonts w:ascii="Arial" w:hAnsi="Arial" w:cs="Arial"/>
          <w:sz w:val="22"/>
        </w:rPr>
      </w:pPr>
      <w:r w:rsidRPr="008A4D63">
        <w:rPr>
          <w:rFonts w:ascii="Arial" w:hAnsi="Arial" w:cs="Arial"/>
          <w:sz w:val="22"/>
        </w:rPr>
        <w:t>ul. Ligonia 46, 40-037 Katowice, NIP 9542260713</w:t>
      </w:r>
      <w:r w:rsidR="003C7239">
        <w:rPr>
          <w:rFonts w:ascii="Arial" w:hAnsi="Arial" w:cs="Arial"/>
          <w:sz w:val="22"/>
        </w:rPr>
        <w:t xml:space="preserve"> </w:t>
      </w:r>
    </w:p>
    <w:p w14:paraId="1119E625" w14:textId="39D68089" w:rsidR="003C7239" w:rsidRPr="003C7239" w:rsidRDefault="008A4D63" w:rsidP="00C62AA3">
      <w:pPr>
        <w:pStyle w:val="Akapitzlist"/>
        <w:numPr>
          <w:ilvl w:val="0"/>
          <w:numId w:val="11"/>
        </w:numPr>
        <w:spacing w:line="360" w:lineRule="auto"/>
        <w:jc w:val="both"/>
        <w:rPr>
          <w:rFonts w:ascii="Arial" w:hAnsi="Arial" w:cs="Arial"/>
          <w:iCs/>
        </w:rPr>
      </w:pPr>
      <w:r w:rsidRPr="003C7239">
        <w:rPr>
          <w:rFonts w:ascii="Arial" w:hAnsi="Arial" w:cs="Arial"/>
        </w:rPr>
        <w:t xml:space="preserve">Wykonawca jest zobowiązany do wskazywania nr NIP Urzędu Marszałkowskiego Województwa Śląskiego jako „Podmiot3” w każdej fakturze ustrukturyzowanej przesyłanej przez </w:t>
      </w:r>
      <w:proofErr w:type="spellStart"/>
      <w:r w:rsidRPr="003C7239">
        <w:rPr>
          <w:rFonts w:ascii="Arial" w:hAnsi="Arial" w:cs="Arial"/>
        </w:rPr>
        <w:t>KSeF</w:t>
      </w:r>
      <w:proofErr w:type="spellEnd"/>
      <w:r w:rsidRPr="003C7239">
        <w:rPr>
          <w:rFonts w:ascii="Arial" w:hAnsi="Arial" w:cs="Arial"/>
        </w:rPr>
        <w:t>. Brak wskazania nr  NIP Urzędu Marszałkowskiego Województwa Śląskiego jako „Podmiot3” może skutkować opóźnieniem w</w:t>
      </w:r>
      <w:r w:rsidR="003C7239">
        <w:rPr>
          <w:rFonts w:ascii="Arial" w:hAnsi="Arial" w:cs="Arial"/>
        </w:rPr>
        <w:t> </w:t>
      </w:r>
      <w:r w:rsidRPr="003C7239">
        <w:rPr>
          <w:rFonts w:ascii="Arial" w:hAnsi="Arial" w:cs="Arial"/>
        </w:rPr>
        <w:t xml:space="preserve">płatności. </w:t>
      </w:r>
    </w:p>
    <w:p w14:paraId="3103F0BF" w14:textId="77777777" w:rsidR="003C7239" w:rsidRDefault="008A4D63" w:rsidP="00C62AA3">
      <w:pPr>
        <w:pStyle w:val="Akapitzlist"/>
        <w:numPr>
          <w:ilvl w:val="0"/>
          <w:numId w:val="11"/>
        </w:numPr>
        <w:spacing w:line="360" w:lineRule="auto"/>
        <w:jc w:val="both"/>
        <w:rPr>
          <w:rFonts w:ascii="Arial" w:hAnsi="Arial" w:cs="Arial"/>
          <w:iCs/>
        </w:rPr>
      </w:pPr>
      <w:r w:rsidRPr="003C7239">
        <w:rPr>
          <w:rFonts w:ascii="Arial" w:hAnsi="Arial" w:cs="Arial"/>
          <w:iCs/>
        </w:rPr>
        <w:t>Wykonawca jest zobowiązany w każdej fakturze ustrukturyzowanej, w polu „dodatkowy opis/pozostałe informacje na fakturze”, do wskazywania nazwy departamentu merytorycznego nadzorującego ze strony Zamawiającego realizację umowy.</w:t>
      </w:r>
      <w:r w:rsidR="003C7239">
        <w:rPr>
          <w:rFonts w:ascii="Arial" w:hAnsi="Arial" w:cs="Arial"/>
          <w:iCs/>
        </w:rPr>
        <w:t xml:space="preserve"> </w:t>
      </w:r>
    </w:p>
    <w:p w14:paraId="47849024" w14:textId="77777777" w:rsidR="00271962" w:rsidRPr="00271962" w:rsidRDefault="003C7239" w:rsidP="00C62AA3">
      <w:pPr>
        <w:pStyle w:val="Akapitzlist"/>
        <w:numPr>
          <w:ilvl w:val="0"/>
          <w:numId w:val="11"/>
        </w:numPr>
        <w:spacing w:line="360" w:lineRule="auto"/>
        <w:jc w:val="both"/>
        <w:rPr>
          <w:rFonts w:ascii="Arial" w:hAnsi="Arial" w:cs="Arial"/>
          <w:b/>
          <w:iCs/>
        </w:rPr>
      </w:pPr>
      <w:r w:rsidRPr="003C7239">
        <w:rPr>
          <w:rFonts w:ascii="Arial" w:hAnsi="Arial" w:cs="Arial"/>
          <w:iCs/>
        </w:rPr>
        <w:t>Za dzień skutecznego doręczenia faktury uznaje się dzień jej otrzymania w</w:t>
      </w:r>
      <w:r>
        <w:rPr>
          <w:rFonts w:ascii="Arial" w:hAnsi="Arial" w:cs="Arial"/>
          <w:iCs/>
        </w:rPr>
        <w:t> </w:t>
      </w:r>
      <w:r w:rsidRPr="003C7239">
        <w:rPr>
          <w:rFonts w:ascii="Arial" w:hAnsi="Arial" w:cs="Arial"/>
          <w:iCs/>
        </w:rPr>
        <w:t>rozumieniu przepisów ustawy o VAT; w przypadku faktury ustrukturyzowanej będzie to dzień przydzielenia jej indywidualnego numeru ide</w:t>
      </w:r>
      <w:r>
        <w:rPr>
          <w:rFonts w:ascii="Arial" w:hAnsi="Arial" w:cs="Arial"/>
          <w:iCs/>
        </w:rPr>
        <w:t xml:space="preserve">ntyfikującego tę fakturę w </w:t>
      </w:r>
      <w:proofErr w:type="spellStart"/>
      <w:r>
        <w:rPr>
          <w:rFonts w:ascii="Arial" w:hAnsi="Arial" w:cs="Arial"/>
          <w:iCs/>
        </w:rPr>
        <w:t>KSeF</w:t>
      </w:r>
      <w:proofErr w:type="spellEnd"/>
      <w:r>
        <w:rPr>
          <w:rFonts w:ascii="Arial" w:hAnsi="Arial" w:cs="Arial"/>
          <w:iCs/>
        </w:rPr>
        <w:t>.</w:t>
      </w:r>
      <w:r w:rsidR="00271962">
        <w:rPr>
          <w:rFonts w:ascii="Arial" w:hAnsi="Arial" w:cs="Arial"/>
          <w:iCs/>
        </w:rPr>
        <w:t xml:space="preserve"> </w:t>
      </w:r>
      <w:bookmarkStart w:id="0" w:name="_Hlk214352115"/>
    </w:p>
    <w:p w14:paraId="0893A848" w14:textId="0AB11BCF" w:rsidR="00271962" w:rsidRPr="00271962" w:rsidRDefault="00271962" w:rsidP="00C62AA3">
      <w:pPr>
        <w:pStyle w:val="Akapitzlist"/>
        <w:numPr>
          <w:ilvl w:val="0"/>
          <w:numId w:val="11"/>
        </w:numPr>
        <w:spacing w:line="360" w:lineRule="auto"/>
        <w:jc w:val="both"/>
        <w:rPr>
          <w:rFonts w:ascii="Arial" w:hAnsi="Arial" w:cs="Arial"/>
          <w:b/>
          <w:iCs/>
        </w:rPr>
      </w:pPr>
      <w:r w:rsidRPr="00271962">
        <w:rPr>
          <w:rFonts w:ascii="Arial" w:hAnsi="Arial" w:cs="Arial"/>
          <w:iCs/>
        </w:rPr>
        <w:t xml:space="preserve">W przypadku skorzystania przez Wykonawcę z możliwości wysłania ustrukturyzowanych Faktur elektronicznych do Zamawiającego za pośrednictwem </w:t>
      </w:r>
      <w:r w:rsidRPr="00271962">
        <w:rPr>
          <w:rFonts w:ascii="Arial" w:hAnsi="Arial" w:cs="Arial"/>
          <w:iCs/>
        </w:rPr>
        <w:lastRenderedPageBreak/>
        <w:t>platformy elektronicznego fakturowania, obowiązuje następujący adres doręczenia Faktury:</w:t>
      </w:r>
    </w:p>
    <w:p w14:paraId="23AB972B" w14:textId="77777777" w:rsidR="00271962" w:rsidRPr="00271962" w:rsidRDefault="00271962" w:rsidP="00C62AA3">
      <w:pPr>
        <w:pStyle w:val="Akapitzlist"/>
        <w:numPr>
          <w:ilvl w:val="1"/>
          <w:numId w:val="11"/>
        </w:numPr>
        <w:spacing w:line="360" w:lineRule="auto"/>
        <w:jc w:val="both"/>
        <w:rPr>
          <w:rFonts w:ascii="Arial" w:hAnsi="Arial" w:cs="Arial"/>
          <w:b/>
          <w:iCs/>
        </w:rPr>
      </w:pPr>
      <w:r w:rsidRPr="00271962">
        <w:rPr>
          <w:rFonts w:ascii="Arial" w:hAnsi="Arial" w:cs="Arial"/>
          <w:iCs/>
        </w:rPr>
        <w:t>Rodzaj adresu PEF / Typ numeru PEPPOL: NIP</w:t>
      </w:r>
    </w:p>
    <w:p w14:paraId="02C90F2C" w14:textId="794A7AAA" w:rsidR="008A4D63" w:rsidRPr="003C7239" w:rsidRDefault="00271962" w:rsidP="00C62AA3">
      <w:pPr>
        <w:pStyle w:val="Akapitzlist"/>
        <w:numPr>
          <w:ilvl w:val="1"/>
          <w:numId w:val="11"/>
        </w:numPr>
        <w:spacing w:line="360" w:lineRule="auto"/>
        <w:jc w:val="both"/>
        <w:rPr>
          <w:rFonts w:ascii="Arial" w:hAnsi="Arial" w:cs="Arial"/>
          <w:iCs/>
        </w:rPr>
      </w:pPr>
      <w:r w:rsidRPr="00271962">
        <w:rPr>
          <w:rFonts w:ascii="Arial" w:hAnsi="Arial" w:cs="Arial"/>
          <w:iCs/>
        </w:rPr>
        <w:t>Numer adresu PEF / Numer PEPPOL: 9542260713</w:t>
      </w:r>
      <w:bookmarkEnd w:id="0"/>
      <w:r>
        <w:rPr>
          <w:rFonts w:ascii="Arial" w:hAnsi="Arial" w:cs="Arial"/>
          <w:iCs/>
        </w:rPr>
        <w:t>.”</w:t>
      </w:r>
    </w:p>
    <w:p w14:paraId="1D62A119" w14:textId="77777777" w:rsidR="008A4D63" w:rsidRDefault="008A4D63" w:rsidP="00131AB2">
      <w:pPr>
        <w:pStyle w:val="Standardowy1"/>
        <w:rPr>
          <w:rFonts w:ascii="Arial" w:hAnsi="Arial" w:cs="Arial"/>
          <w:b/>
          <w:sz w:val="22"/>
          <w:szCs w:val="22"/>
        </w:rPr>
      </w:pPr>
    </w:p>
    <w:p w14:paraId="7BA76993" w14:textId="6973EE9C" w:rsidR="00D6659C" w:rsidRDefault="00D6659C" w:rsidP="00D6659C">
      <w:pPr>
        <w:pStyle w:val="Standardowy1"/>
        <w:widowControl w:val="0"/>
        <w:spacing w:line="360" w:lineRule="auto"/>
        <w:jc w:val="center"/>
        <w:rPr>
          <w:rFonts w:ascii="Arial" w:hAnsi="Arial" w:cs="Arial"/>
          <w:b/>
          <w:sz w:val="22"/>
          <w:szCs w:val="22"/>
        </w:rPr>
      </w:pPr>
      <w:r>
        <w:rPr>
          <w:rFonts w:ascii="Arial" w:hAnsi="Arial" w:cs="Arial"/>
          <w:b/>
          <w:sz w:val="22"/>
          <w:szCs w:val="22"/>
        </w:rPr>
        <w:t>§ 3</w:t>
      </w:r>
    </w:p>
    <w:p w14:paraId="608A38AB" w14:textId="059AF61A" w:rsidR="00D6659C" w:rsidRDefault="00D6659C" w:rsidP="00D6659C">
      <w:pPr>
        <w:pStyle w:val="Standardowy1"/>
        <w:widowControl w:val="0"/>
        <w:spacing w:line="360" w:lineRule="auto"/>
        <w:rPr>
          <w:rFonts w:ascii="Arial" w:hAnsi="Arial" w:cs="Arial"/>
        </w:rPr>
      </w:pPr>
      <w:r>
        <w:rPr>
          <w:rFonts w:ascii="Arial" w:hAnsi="Arial" w:cs="Arial"/>
          <w:sz w:val="22"/>
          <w:szCs w:val="22"/>
        </w:rPr>
        <w:t xml:space="preserve">§ 17 ust. 5 Umowy otrzymuje </w:t>
      </w:r>
      <w:r w:rsidRPr="00F25DC4">
        <w:rPr>
          <w:rFonts w:ascii="Arial" w:hAnsi="Arial" w:cs="Arial"/>
        </w:rPr>
        <w:t>brzmienie:</w:t>
      </w:r>
    </w:p>
    <w:p w14:paraId="4D3D1E18" w14:textId="382CCC55" w:rsidR="00D6659C" w:rsidRDefault="00D6659C" w:rsidP="00D6659C">
      <w:pPr>
        <w:spacing w:after="0"/>
        <w:ind w:left="352"/>
        <w:rPr>
          <w:rFonts w:ascii="Arial" w:hAnsi="Arial" w:cs="Arial"/>
          <w:b/>
          <w:sz w:val="22"/>
        </w:rPr>
      </w:pPr>
      <w:r w:rsidRPr="00FE4C50">
        <w:rPr>
          <w:rFonts w:ascii="Arial" w:hAnsi="Arial" w:cs="Arial"/>
          <w:sz w:val="22"/>
        </w:rPr>
        <w:t>„</w:t>
      </w:r>
      <w:r w:rsidRPr="00D6659C">
        <w:rPr>
          <w:rFonts w:ascii="Arial" w:hAnsi="Arial" w:cs="Arial"/>
          <w:sz w:val="22"/>
        </w:rPr>
        <w:t>Z zastrzeżeniem ust. 6, wynagrodzenie z tytułu należytego świadczenia Usług serwisowych za  dany miesiąc kalendarzowy Zamawiający będzie uiszczał na podstawie prawidłowo wystawionej przez Wykonawcę faktury VAT w terminie do 10 dnia każdego miesiąca, w odniesieniu do wszystkich dostarczonych EZT, na podstawie rzeczywistego przebiegu poszczególnych EZT w okresie rozliczeniowym w miesiącu kalendarzowym następującym po kalendarzowym miesiącu rozliczeniowym, za który wynagrodzenie jest należne. Wynagrodzenie będzie uiszczane przelewem bankowym na wskazany przez Wykonawcę rachunek bankowy na fakturze VAT w terminie do 30 dni kalendarzowych od</w:t>
      </w:r>
      <w:r>
        <w:rPr>
          <w:rFonts w:ascii="Arial" w:hAnsi="Arial" w:cs="Arial"/>
          <w:sz w:val="22"/>
        </w:rPr>
        <w:t> </w:t>
      </w:r>
      <w:r w:rsidRPr="00D6659C">
        <w:rPr>
          <w:rFonts w:ascii="Arial" w:hAnsi="Arial" w:cs="Arial"/>
          <w:sz w:val="22"/>
        </w:rPr>
        <w:t xml:space="preserve">daty wpływu do Zamawiającego faktury obowiązkowo zawierającej uzupełnione pole: „Podmiot3”. </w:t>
      </w:r>
      <w:r>
        <w:rPr>
          <w:rFonts w:ascii="Arial" w:hAnsi="Arial" w:cs="Arial"/>
          <w:sz w:val="22"/>
        </w:rPr>
        <w:t>P</w:t>
      </w:r>
      <w:r w:rsidRPr="00D6659C">
        <w:rPr>
          <w:rFonts w:ascii="Arial" w:hAnsi="Arial" w:cs="Arial"/>
          <w:sz w:val="22"/>
        </w:rPr>
        <w:t>rotokół z odczytu licznika podpisany przez przedstawicieli Pełnomocnika Zamawiającego i Wykonawcy z uwzględnieniem ust. 10 i 11</w:t>
      </w:r>
      <w:r>
        <w:rPr>
          <w:rFonts w:ascii="Arial" w:hAnsi="Arial" w:cs="Arial"/>
          <w:sz w:val="22"/>
        </w:rPr>
        <w:t>, należy przekazać odrębną korespondencją</w:t>
      </w:r>
      <w:r w:rsidRPr="00FE4C50">
        <w:rPr>
          <w:rFonts w:ascii="Arial" w:hAnsi="Arial" w:cs="Arial"/>
          <w:sz w:val="22"/>
        </w:rPr>
        <w:t>.</w:t>
      </w:r>
      <w:r>
        <w:rPr>
          <w:rFonts w:ascii="Arial" w:hAnsi="Arial" w:cs="Arial"/>
          <w:sz w:val="22"/>
        </w:rPr>
        <w:t>”</w:t>
      </w:r>
      <w:r w:rsidRPr="00D6659C">
        <w:rPr>
          <w:rFonts w:ascii="Arial" w:hAnsi="Arial" w:cs="Arial"/>
          <w:sz w:val="22"/>
        </w:rPr>
        <w:t>.</w:t>
      </w:r>
    </w:p>
    <w:p w14:paraId="0134F6F8" w14:textId="06FF1236" w:rsidR="00131AB2" w:rsidRDefault="00131AB2" w:rsidP="00131AB2">
      <w:pPr>
        <w:pStyle w:val="Standardowy1"/>
        <w:tabs>
          <w:tab w:val="left" w:pos="357"/>
        </w:tabs>
        <w:spacing w:line="360" w:lineRule="auto"/>
        <w:jc w:val="center"/>
        <w:rPr>
          <w:rFonts w:ascii="Arial" w:hAnsi="Arial" w:cs="Arial"/>
          <w:b/>
          <w:sz w:val="22"/>
          <w:szCs w:val="22"/>
        </w:rPr>
      </w:pPr>
      <w:r>
        <w:rPr>
          <w:rFonts w:ascii="Arial" w:hAnsi="Arial" w:cs="Arial"/>
          <w:b/>
          <w:sz w:val="22"/>
          <w:szCs w:val="22"/>
        </w:rPr>
        <w:t xml:space="preserve">§ </w:t>
      </w:r>
      <w:r w:rsidR="00D6659C">
        <w:rPr>
          <w:rFonts w:ascii="Arial" w:hAnsi="Arial" w:cs="Arial"/>
          <w:b/>
          <w:sz w:val="22"/>
          <w:szCs w:val="22"/>
        </w:rPr>
        <w:t>4</w:t>
      </w:r>
      <w:r>
        <w:rPr>
          <w:rFonts w:ascii="Arial" w:hAnsi="Arial" w:cs="Arial"/>
          <w:b/>
          <w:sz w:val="22"/>
          <w:szCs w:val="22"/>
        </w:rPr>
        <w:t xml:space="preserve"> </w:t>
      </w:r>
    </w:p>
    <w:p w14:paraId="1471A6F0" w14:textId="63BD6E22" w:rsidR="00ED2FD3" w:rsidRDefault="00ED2FD3" w:rsidP="00C62AA3">
      <w:pPr>
        <w:pStyle w:val="Standardowy1"/>
        <w:numPr>
          <w:ilvl w:val="0"/>
          <w:numId w:val="10"/>
        </w:numPr>
        <w:tabs>
          <w:tab w:val="left" w:pos="357"/>
        </w:tabs>
        <w:spacing w:line="360" w:lineRule="auto"/>
        <w:ind w:left="357" w:hanging="357"/>
        <w:rPr>
          <w:rFonts w:ascii="Arial" w:hAnsi="Arial" w:cs="Arial"/>
          <w:sz w:val="22"/>
          <w:szCs w:val="22"/>
        </w:rPr>
      </w:pPr>
      <w:r w:rsidRPr="00ED2FD3">
        <w:rPr>
          <w:rFonts w:ascii="Arial" w:hAnsi="Arial" w:cs="Arial"/>
          <w:sz w:val="22"/>
          <w:szCs w:val="22"/>
        </w:rPr>
        <w:t xml:space="preserve">Aneks wchodzi w życie z dniem </w:t>
      </w:r>
      <w:r w:rsidR="00271962">
        <w:rPr>
          <w:rFonts w:ascii="Arial" w:hAnsi="Arial" w:cs="Arial"/>
          <w:sz w:val="22"/>
          <w:szCs w:val="22"/>
        </w:rPr>
        <w:t>1 lutego 2026</w:t>
      </w:r>
      <w:r w:rsidRPr="00ED2FD3">
        <w:rPr>
          <w:rFonts w:ascii="Arial" w:hAnsi="Arial" w:cs="Arial"/>
          <w:sz w:val="22"/>
          <w:szCs w:val="22"/>
        </w:rPr>
        <w:t xml:space="preserve"> r.</w:t>
      </w:r>
    </w:p>
    <w:p w14:paraId="51F8B0B4" w14:textId="6C29A37B" w:rsidR="00131AB2" w:rsidRPr="00131AB2" w:rsidRDefault="00131AB2" w:rsidP="00C62AA3">
      <w:pPr>
        <w:pStyle w:val="Standardowy1"/>
        <w:numPr>
          <w:ilvl w:val="0"/>
          <w:numId w:val="10"/>
        </w:numPr>
        <w:tabs>
          <w:tab w:val="left" w:pos="357"/>
        </w:tabs>
        <w:spacing w:line="360" w:lineRule="auto"/>
        <w:ind w:left="357" w:hanging="357"/>
        <w:rPr>
          <w:rFonts w:ascii="Arial" w:hAnsi="Arial" w:cs="Arial"/>
          <w:sz w:val="22"/>
          <w:szCs w:val="22"/>
        </w:rPr>
      </w:pPr>
      <w:r w:rsidRPr="00131AB2">
        <w:rPr>
          <w:rFonts w:ascii="Arial" w:hAnsi="Arial" w:cs="Arial"/>
          <w:sz w:val="22"/>
          <w:szCs w:val="22"/>
        </w:rPr>
        <w:t>Pozostałe postanowienia Umowy nie ulegają zmianie.</w:t>
      </w:r>
    </w:p>
    <w:p w14:paraId="0A9A214B" w14:textId="77777777" w:rsidR="00131AB2" w:rsidRDefault="00131AB2" w:rsidP="00131AB2">
      <w:pPr>
        <w:pStyle w:val="Standardowy1"/>
        <w:tabs>
          <w:tab w:val="left" w:pos="357"/>
        </w:tabs>
        <w:spacing w:line="360" w:lineRule="auto"/>
        <w:jc w:val="center"/>
        <w:rPr>
          <w:rFonts w:ascii="Arial" w:hAnsi="Arial" w:cs="Arial"/>
          <w:b/>
          <w:sz w:val="22"/>
          <w:szCs w:val="22"/>
        </w:rPr>
      </w:pPr>
    </w:p>
    <w:p w14:paraId="3A433E4B" w14:textId="45E9ADF5" w:rsidR="00714B5C" w:rsidRPr="00303CDB" w:rsidRDefault="00714B5C" w:rsidP="00131AB2">
      <w:pPr>
        <w:pStyle w:val="Standardowy1"/>
        <w:tabs>
          <w:tab w:val="left" w:pos="357"/>
        </w:tabs>
        <w:spacing w:line="360" w:lineRule="auto"/>
        <w:jc w:val="center"/>
        <w:rPr>
          <w:rFonts w:ascii="Arial" w:hAnsi="Arial" w:cs="Arial"/>
          <w:b/>
          <w:sz w:val="22"/>
          <w:szCs w:val="22"/>
        </w:rPr>
      </w:pPr>
      <w:r w:rsidRPr="00303CDB">
        <w:rPr>
          <w:rFonts w:ascii="Arial" w:hAnsi="Arial" w:cs="Arial"/>
          <w:b/>
          <w:sz w:val="22"/>
          <w:szCs w:val="22"/>
        </w:rPr>
        <w:t xml:space="preserve">§ </w:t>
      </w:r>
      <w:r w:rsidR="00D6659C">
        <w:rPr>
          <w:rFonts w:ascii="Arial" w:hAnsi="Arial" w:cs="Arial"/>
          <w:b/>
          <w:sz w:val="22"/>
          <w:szCs w:val="22"/>
        </w:rPr>
        <w:t>5</w:t>
      </w:r>
    </w:p>
    <w:p w14:paraId="1ADFD5C6" w14:textId="7577FD8F" w:rsidR="00271962" w:rsidRDefault="00271962" w:rsidP="00FD0DF5">
      <w:pPr>
        <w:pStyle w:val="Tekstpodstawowy"/>
        <w:spacing w:line="360" w:lineRule="auto"/>
        <w:rPr>
          <w:rFonts w:ascii="Arial" w:hAnsi="Arial" w:cs="Arial"/>
          <w:sz w:val="22"/>
          <w:szCs w:val="22"/>
          <w:lang w:eastAsia="ar-SA"/>
        </w:rPr>
      </w:pPr>
      <w:r>
        <w:rPr>
          <w:rFonts w:ascii="Arial" w:hAnsi="Arial" w:cs="Arial"/>
          <w:sz w:val="22"/>
          <w:szCs w:val="22"/>
          <w:lang w:eastAsia="ar-SA"/>
        </w:rPr>
        <w:t>Aneks</w:t>
      </w:r>
      <w:r w:rsidRPr="00303CDB">
        <w:rPr>
          <w:rFonts w:ascii="Arial" w:hAnsi="Arial" w:cs="Arial"/>
          <w:sz w:val="22"/>
          <w:szCs w:val="22"/>
          <w:lang w:eastAsia="ar-SA"/>
        </w:rPr>
        <w:t xml:space="preserve"> </w:t>
      </w:r>
      <w:r>
        <w:rPr>
          <w:rFonts w:ascii="Arial" w:hAnsi="Arial" w:cs="Arial"/>
          <w:sz w:val="22"/>
          <w:szCs w:val="22"/>
          <w:lang w:eastAsia="ar-SA"/>
        </w:rPr>
        <w:t xml:space="preserve">został </w:t>
      </w:r>
      <w:r w:rsidRPr="00303CDB">
        <w:rPr>
          <w:rFonts w:ascii="Arial" w:hAnsi="Arial" w:cs="Arial"/>
          <w:sz w:val="22"/>
          <w:szCs w:val="22"/>
          <w:lang w:eastAsia="ar-SA"/>
        </w:rPr>
        <w:t>sporządzon</w:t>
      </w:r>
      <w:r>
        <w:rPr>
          <w:rFonts w:ascii="Arial" w:hAnsi="Arial" w:cs="Arial"/>
          <w:sz w:val="22"/>
          <w:szCs w:val="22"/>
          <w:lang w:eastAsia="ar-SA"/>
        </w:rPr>
        <w:t>y</w:t>
      </w:r>
      <w:r w:rsidRPr="00271962">
        <w:rPr>
          <w:rFonts w:ascii="Arial" w:hAnsi="Arial" w:cs="Arial"/>
          <w:sz w:val="22"/>
          <w:szCs w:val="22"/>
          <w:lang w:eastAsia="ar-SA"/>
        </w:rPr>
        <w:t xml:space="preserve"> w </w:t>
      </w:r>
      <w:r>
        <w:rPr>
          <w:rFonts w:ascii="Arial" w:hAnsi="Arial" w:cs="Arial"/>
          <w:sz w:val="22"/>
          <w:szCs w:val="22"/>
          <w:lang w:eastAsia="ar-SA"/>
        </w:rPr>
        <w:t>dwóch</w:t>
      </w:r>
      <w:r w:rsidRPr="00271962">
        <w:rPr>
          <w:rFonts w:ascii="Arial" w:hAnsi="Arial" w:cs="Arial"/>
          <w:sz w:val="22"/>
          <w:szCs w:val="22"/>
          <w:lang w:eastAsia="ar-SA"/>
        </w:rPr>
        <w:t xml:space="preserve"> jednakowo brzmiących egzemplarzach, </w:t>
      </w:r>
      <w:r>
        <w:rPr>
          <w:rFonts w:ascii="Arial" w:hAnsi="Arial" w:cs="Arial"/>
          <w:sz w:val="22"/>
          <w:szCs w:val="22"/>
          <w:lang w:eastAsia="ar-SA"/>
        </w:rPr>
        <w:t xml:space="preserve">jeden </w:t>
      </w:r>
      <w:r w:rsidRPr="00271962">
        <w:rPr>
          <w:rFonts w:ascii="Arial" w:hAnsi="Arial" w:cs="Arial"/>
          <w:sz w:val="22"/>
          <w:szCs w:val="22"/>
          <w:lang w:eastAsia="ar-SA"/>
        </w:rPr>
        <w:t xml:space="preserve"> egzemplarz dla Zamawiającego oraz jeden egzemplarz dla Wykonawcy.</w:t>
      </w:r>
    </w:p>
    <w:p w14:paraId="71CE04A6" w14:textId="77777777" w:rsidR="00271962" w:rsidRDefault="00271962" w:rsidP="00FD0DF5">
      <w:pPr>
        <w:pStyle w:val="Tekstpodstawowy"/>
        <w:spacing w:line="360" w:lineRule="auto"/>
        <w:rPr>
          <w:rFonts w:ascii="Arial" w:hAnsi="Arial" w:cs="Arial"/>
          <w:sz w:val="22"/>
          <w:szCs w:val="22"/>
          <w:lang w:eastAsia="ar-SA"/>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19"/>
        <w:gridCol w:w="4620"/>
      </w:tblGrid>
      <w:tr w:rsidR="00714B5C" w:rsidRPr="00BA00A8" w14:paraId="212005E6" w14:textId="77777777" w:rsidTr="00303CDB">
        <w:trPr>
          <w:trHeight w:val="395"/>
        </w:trPr>
        <w:tc>
          <w:tcPr>
            <w:tcW w:w="4619" w:type="dxa"/>
            <w:vAlign w:val="center"/>
          </w:tcPr>
          <w:p w14:paraId="29A15FA0" w14:textId="6FF95B7A" w:rsidR="00714B5C" w:rsidRPr="00BA00A8" w:rsidRDefault="00271962" w:rsidP="00303CDB">
            <w:pPr>
              <w:pStyle w:val="Tekstpodstawowy"/>
              <w:snapToGrid w:val="0"/>
              <w:ind w:right="500"/>
              <w:jc w:val="center"/>
              <w:rPr>
                <w:rFonts w:ascii="Arial" w:hAnsi="Arial" w:cs="Arial"/>
                <w:b/>
                <w:sz w:val="24"/>
                <w:szCs w:val="24"/>
                <w:lang w:eastAsia="ar-SA"/>
              </w:rPr>
            </w:pPr>
            <w:r>
              <w:rPr>
                <w:rFonts w:ascii="Arial" w:hAnsi="Arial" w:cs="Arial"/>
                <w:b/>
                <w:sz w:val="24"/>
                <w:szCs w:val="24"/>
                <w:lang w:eastAsia="ar-SA"/>
              </w:rPr>
              <w:t>Zamawiający</w:t>
            </w:r>
          </w:p>
        </w:tc>
        <w:tc>
          <w:tcPr>
            <w:tcW w:w="4620" w:type="dxa"/>
            <w:vAlign w:val="center"/>
          </w:tcPr>
          <w:p w14:paraId="2EDE4C40" w14:textId="7AF20A17" w:rsidR="00714B5C" w:rsidRPr="00BA00A8" w:rsidRDefault="00271962" w:rsidP="00303CDB">
            <w:pPr>
              <w:pStyle w:val="Tekstpodstawowy"/>
              <w:snapToGrid w:val="0"/>
              <w:jc w:val="center"/>
              <w:rPr>
                <w:rFonts w:ascii="Arial" w:hAnsi="Arial" w:cs="Arial"/>
                <w:b/>
                <w:sz w:val="24"/>
                <w:szCs w:val="24"/>
                <w:lang w:eastAsia="ar-SA"/>
              </w:rPr>
            </w:pPr>
            <w:r>
              <w:rPr>
                <w:rFonts w:ascii="Arial" w:hAnsi="Arial" w:cs="Arial"/>
                <w:b/>
                <w:sz w:val="24"/>
                <w:szCs w:val="24"/>
                <w:lang w:eastAsia="ar-SA"/>
              </w:rPr>
              <w:t>Wykonawca</w:t>
            </w:r>
          </w:p>
        </w:tc>
      </w:tr>
      <w:tr w:rsidR="002C42A8" w:rsidRPr="00BA00A8" w14:paraId="306AFCF1" w14:textId="77777777" w:rsidTr="00824774">
        <w:tc>
          <w:tcPr>
            <w:tcW w:w="4619" w:type="dxa"/>
          </w:tcPr>
          <w:p w14:paraId="1B579ED6" w14:textId="1890E4DC" w:rsidR="002C42A8" w:rsidRDefault="002C42A8" w:rsidP="002C42A8">
            <w:pPr>
              <w:pStyle w:val="Tekstpodstawowy"/>
              <w:snapToGrid w:val="0"/>
              <w:spacing w:after="120" w:line="276" w:lineRule="auto"/>
              <w:ind w:right="500"/>
              <w:jc w:val="center"/>
              <w:rPr>
                <w:rFonts w:ascii="Arial" w:hAnsi="Arial" w:cs="Arial"/>
                <w:b/>
                <w:sz w:val="24"/>
                <w:szCs w:val="24"/>
                <w:lang w:eastAsia="ar-SA"/>
              </w:rPr>
            </w:pPr>
          </w:p>
          <w:p w14:paraId="4CE665A8" w14:textId="261767DD" w:rsidR="000F2DCB" w:rsidRDefault="000F2DCB" w:rsidP="002C42A8">
            <w:pPr>
              <w:pStyle w:val="Tekstpodstawowy"/>
              <w:snapToGrid w:val="0"/>
              <w:spacing w:after="120" w:line="276" w:lineRule="auto"/>
              <w:ind w:right="500"/>
              <w:jc w:val="center"/>
              <w:rPr>
                <w:rFonts w:ascii="Arial" w:hAnsi="Arial" w:cs="Arial"/>
                <w:b/>
                <w:sz w:val="24"/>
                <w:szCs w:val="24"/>
                <w:lang w:eastAsia="ar-SA"/>
              </w:rPr>
            </w:pPr>
          </w:p>
          <w:p w14:paraId="6AF861D9" w14:textId="77777777" w:rsidR="00D6659C" w:rsidRDefault="00D6659C" w:rsidP="002C42A8">
            <w:pPr>
              <w:pStyle w:val="Tekstpodstawowy"/>
              <w:snapToGrid w:val="0"/>
              <w:spacing w:after="120" w:line="276" w:lineRule="auto"/>
              <w:ind w:right="500"/>
              <w:jc w:val="center"/>
              <w:rPr>
                <w:rFonts w:ascii="Arial" w:hAnsi="Arial" w:cs="Arial"/>
                <w:b/>
                <w:sz w:val="24"/>
                <w:szCs w:val="24"/>
                <w:lang w:eastAsia="ar-SA"/>
              </w:rPr>
            </w:pPr>
          </w:p>
          <w:p w14:paraId="4AC0C474" w14:textId="6614C1F3" w:rsidR="000F2DCB" w:rsidRPr="00BA00A8" w:rsidRDefault="000F2DCB" w:rsidP="002C42A8">
            <w:pPr>
              <w:pStyle w:val="Tekstpodstawowy"/>
              <w:snapToGrid w:val="0"/>
              <w:spacing w:after="120" w:line="276" w:lineRule="auto"/>
              <w:ind w:right="500"/>
              <w:jc w:val="center"/>
              <w:rPr>
                <w:rFonts w:ascii="Arial" w:hAnsi="Arial" w:cs="Arial"/>
                <w:b/>
                <w:sz w:val="24"/>
                <w:szCs w:val="24"/>
                <w:lang w:eastAsia="ar-SA"/>
              </w:rPr>
            </w:pPr>
          </w:p>
        </w:tc>
        <w:tc>
          <w:tcPr>
            <w:tcW w:w="4620" w:type="dxa"/>
          </w:tcPr>
          <w:p w14:paraId="603D72D3" w14:textId="57B66E3F" w:rsidR="002C42A8" w:rsidRPr="00BA00A8" w:rsidRDefault="002C42A8" w:rsidP="002C42A8">
            <w:pPr>
              <w:pStyle w:val="Tekstpodstawowy"/>
              <w:snapToGrid w:val="0"/>
              <w:spacing w:after="120" w:line="276" w:lineRule="auto"/>
              <w:jc w:val="center"/>
              <w:rPr>
                <w:rFonts w:ascii="Arial" w:hAnsi="Arial" w:cs="Arial"/>
                <w:b/>
                <w:sz w:val="24"/>
                <w:szCs w:val="24"/>
                <w:lang w:eastAsia="ar-SA"/>
              </w:rPr>
            </w:pPr>
          </w:p>
        </w:tc>
      </w:tr>
      <w:tr w:rsidR="002C42A8" w:rsidRPr="00BA00A8" w14:paraId="0093BAE7" w14:textId="77777777" w:rsidTr="00824774">
        <w:tc>
          <w:tcPr>
            <w:tcW w:w="4619" w:type="dxa"/>
          </w:tcPr>
          <w:p w14:paraId="6F4BC4B6" w14:textId="6EF44AB3" w:rsidR="002C42A8" w:rsidRDefault="002C42A8" w:rsidP="002C42A8">
            <w:pPr>
              <w:pStyle w:val="Tekstpodstawowy"/>
              <w:snapToGrid w:val="0"/>
              <w:spacing w:after="120" w:line="276" w:lineRule="auto"/>
              <w:ind w:right="500"/>
              <w:jc w:val="center"/>
              <w:rPr>
                <w:rFonts w:ascii="Arial" w:hAnsi="Arial" w:cs="Arial"/>
                <w:b/>
                <w:sz w:val="24"/>
                <w:szCs w:val="24"/>
                <w:lang w:eastAsia="ar-SA"/>
              </w:rPr>
            </w:pPr>
          </w:p>
          <w:p w14:paraId="0D2C9484" w14:textId="0780D860" w:rsidR="000F2DCB" w:rsidRDefault="000F2DCB" w:rsidP="002C42A8">
            <w:pPr>
              <w:pStyle w:val="Tekstpodstawowy"/>
              <w:snapToGrid w:val="0"/>
              <w:spacing w:after="120" w:line="276" w:lineRule="auto"/>
              <w:ind w:right="500"/>
              <w:jc w:val="center"/>
              <w:rPr>
                <w:rFonts w:ascii="Arial" w:hAnsi="Arial" w:cs="Arial"/>
                <w:b/>
                <w:sz w:val="24"/>
                <w:szCs w:val="24"/>
                <w:lang w:eastAsia="ar-SA"/>
              </w:rPr>
            </w:pPr>
          </w:p>
          <w:p w14:paraId="74F9928B" w14:textId="77777777" w:rsidR="00D6659C" w:rsidRDefault="00D6659C" w:rsidP="002C42A8">
            <w:pPr>
              <w:pStyle w:val="Tekstpodstawowy"/>
              <w:snapToGrid w:val="0"/>
              <w:spacing w:after="120" w:line="276" w:lineRule="auto"/>
              <w:ind w:right="500"/>
              <w:jc w:val="center"/>
              <w:rPr>
                <w:rFonts w:ascii="Arial" w:hAnsi="Arial" w:cs="Arial"/>
                <w:b/>
                <w:sz w:val="24"/>
                <w:szCs w:val="24"/>
                <w:lang w:eastAsia="ar-SA"/>
              </w:rPr>
            </w:pPr>
          </w:p>
          <w:p w14:paraId="60CA361A" w14:textId="75CA2864" w:rsidR="002C42A8" w:rsidRPr="00BA00A8" w:rsidRDefault="002C42A8" w:rsidP="002C42A8">
            <w:pPr>
              <w:pStyle w:val="Tekstpodstawowy"/>
              <w:snapToGrid w:val="0"/>
              <w:spacing w:after="120" w:line="276" w:lineRule="auto"/>
              <w:ind w:right="500"/>
              <w:jc w:val="center"/>
              <w:rPr>
                <w:rFonts w:ascii="Arial" w:hAnsi="Arial" w:cs="Arial"/>
                <w:b/>
                <w:sz w:val="24"/>
                <w:szCs w:val="24"/>
                <w:lang w:eastAsia="ar-SA"/>
              </w:rPr>
            </w:pPr>
          </w:p>
        </w:tc>
        <w:tc>
          <w:tcPr>
            <w:tcW w:w="4620" w:type="dxa"/>
          </w:tcPr>
          <w:p w14:paraId="488A66BA" w14:textId="77777777" w:rsidR="002C42A8" w:rsidRPr="00BA00A8" w:rsidRDefault="002C42A8" w:rsidP="002C42A8">
            <w:pPr>
              <w:pStyle w:val="Tekstpodstawowy"/>
              <w:snapToGrid w:val="0"/>
              <w:spacing w:after="120" w:line="276" w:lineRule="auto"/>
              <w:jc w:val="center"/>
              <w:rPr>
                <w:rFonts w:ascii="Arial" w:hAnsi="Arial" w:cs="Arial"/>
                <w:b/>
                <w:sz w:val="24"/>
                <w:szCs w:val="24"/>
                <w:lang w:eastAsia="ar-SA"/>
              </w:rPr>
            </w:pPr>
          </w:p>
        </w:tc>
      </w:tr>
    </w:tbl>
    <w:p w14:paraId="483F84AA" w14:textId="405A755D" w:rsidR="00245DC8" w:rsidRDefault="00245DC8">
      <w:pPr>
        <w:spacing w:after="0" w:line="240" w:lineRule="auto"/>
        <w:jc w:val="left"/>
        <w:rPr>
          <w:rFonts w:ascii="Arial" w:hAnsi="Arial" w:cs="Arial"/>
          <w:sz w:val="24"/>
          <w:szCs w:val="24"/>
        </w:rPr>
      </w:pPr>
    </w:p>
    <w:sectPr w:rsidR="00245DC8" w:rsidSect="00B044FA">
      <w:footerReference w:type="default" r:id="rId11"/>
      <w:headerReference w:type="first" r:id="rId12"/>
      <w:footerReference w:type="first" r:id="rId13"/>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4914" w14:textId="77777777" w:rsidR="0084501D" w:rsidRDefault="0084501D" w:rsidP="006F4AE1">
      <w:pPr>
        <w:spacing w:after="0" w:line="240" w:lineRule="auto"/>
      </w:pPr>
      <w:r>
        <w:separator/>
      </w:r>
    </w:p>
  </w:endnote>
  <w:endnote w:type="continuationSeparator" w:id="0">
    <w:p w14:paraId="0656DD69" w14:textId="77777777" w:rsidR="0084501D" w:rsidRDefault="0084501D" w:rsidP="006F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A483" w14:textId="065174CB" w:rsidR="00C358F5" w:rsidRPr="005B2E56" w:rsidRDefault="00C358F5" w:rsidP="005B2E56">
    <w:pPr>
      <w:pStyle w:val="Stopka"/>
      <w:jc w:val="right"/>
      <w:rPr>
        <w:rFonts w:ascii="Arial" w:hAnsi="Arial" w:cs="Arial"/>
      </w:rPr>
    </w:pPr>
    <w:r w:rsidRPr="00E2260D">
      <w:rPr>
        <w:rFonts w:ascii="Arial" w:hAnsi="Arial" w:cs="Arial"/>
        <w:sz w:val="14"/>
      </w:rPr>
      <w:t xml:space="preserve">Strona </w:t>
    </w:r>
    <w:r w:rsidRPr="00E2260D">
      <w:rPr>
        <w:rFonts w:ascii="Arial" w:hAnsi="Arial" w:cs="Arial"/>
        <w:b/>
        <w:bCs/>
        <w:sz w:val="14"/>
      </w:rPr>
      <w:fldChar w:fldCharType="begin"/>
    </w:r>
    <w:r w:rsidRPr="00E2260D">
      <w:rPr>
        <w:rFonts w:ascii="Arial" w:hAnsi="Arial" w:cs="Arial"/>
        <w:b/>
        <w:bCs/>
        <w:sz w:val="14"/>
      </w:rPr>
      <w:instrText>PAGE  \* Arabic  \* MERGEFORMAT</w:instrText>
    </w:r>
    <w:r w:rsidRPr="00E2260D">
      <w:rPr>
        <w:rFonts w:ascii="Arial" w:hAnsi="Arial" w:cs="Arial"/>
        <w:b/>
        <w:bCs/>
        <w:sz w:val="14"/>
      </w:rPr>
      <w:fldChar w:fldCharType="separate"/>
    </w:r>
    <w:r w:rsidR="00D6659C">
      <w:rPr>
        <w:rFonts w:ascii="Arial" w:hAnsi="Arial" w:cs="Arial"/>
        <w:b/>
        <w:bCs/>
        <w:noProof/>
        <w:sz w:val="14"/>
      </w:rPr>
      <w:t>2</w:t>
    </w:r>
    <w:r w:rsidRPr="00E2260D">
      <w:rPr>
        <w:rFonts w:ascii="Arial" w:hAnsi="Arial" w:cs="Arial"/>
        <w:b/>
        <w:bCs/>
        <w:sz w:val="14"/>
      </w:rPr>
      <w:fldChar w:fldCharType="end"/>
    </w:r>
    <w:r w:rsidRPr="00E2260D">
      <w:rPr>
        <w:rFonts w:ascii="Arial" w:hAnsi="Arial" w:cs="Arial"/>
        <w:sz w:val="14"/>
      </w:rPr>
      <w:t xml:space="preserve"> z </w:t>
    </w:r>
    <w:r w:rsidRPr="00E2260D">
      <w:rPr>
        <w:rFonts w:ascii="Arial" w:hAnsi="Arial" w:cs="Arial"/>
        <w:b/>
        <w:bCs/>
        <w:sz w:val="14"/>
      </w:rPr>
      <w:fldChar w:fldCharType="begin"/>
    </w:r>
    <w:r w:rsidRPr="00E2260D">
      <w:rPr>
        <w:rFonts w:ascii="Arial" w:hAnsi="Arial" w:cs="Arial"/>
        <w:b/>
        <w:bCs/>
        <w:sz w:val="14"/>
      </w:rPr>
      <w:instrText>NUMPAGES  \* Arabic  \* MERGEFORMAT</w:instrText>
    </w:r>
    <w:r w:rsidRPr="00E2260D">
      <w:rPr>
        <w:rFonts w:ascii="Arial" w:hAnsi="Arial" w:cs="Arial"/>
        <w:b/>
        <w:bCs/>
        <w:sz w:val="14"/>
      </w:rPr>
      <w:fldChar w:fldCharType="separate"/>
    </w:r>
    <w:r w:rsidR="00D6659C">
      <w:rPr>
        <w:rFonts w:ascii="Arial" w:hAnsi="Arial" w:cs="Arial"/>
        <w:b/>
        <w:bCs/>
        <w:noProof/>
        <w:sz w:val="14"/>
      </w:rPr>
      <w:t>3</w:t>
    </w:r>
    <w:r w:rsidRPr="00E2260D">
      <w:rPr>
        <w:rFonts w:ascii="Arial" w:hAnsi="Arial" w:cs="Arial"/>
        <w:b/>
        <w:bCs/>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A930" w14:textId="09561643" w:rsidR="00C358F5" w:rsidRDefault="00C358F5" w:rsidP="00E2260D">
    <w:pPr>
      <w:pStyle w:val="Stopka"/>
      <w:jc w:val="right"/>
    </w:pPr>
    <w:r>
      <w:rPr>
        <w:noProof/>
        <w:lang w:eastAsia="pl-PL"/>
      </w:rPr>
      <w:drawing>
        <wp:inline distT="0" distB="0" distL="0" distR="0" wp14:anchorId="76CF42CB" wp14:editId="084254CB">
          <wp:extent cx="5663121" cy="611087"/>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GLOBAL belka FE now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8973" cy="619272"/>
                  </a:xfrm>
                  <a:prstGeom prst="rect">
                    <a:avLst/>
                  </a:prstGeom>
                </pic:spPr>
              </pic:pic>
            </a:graphicData>
          </a:graphic>
        </wp:inline>
      </w:drawing>
    </w:r>
    <w:r w:rsidRPr="00E2260D">
      <w:rPr>
        <w:sz w:val="14"/>
      </w:rPr>
      <w:t xml:space="preserve">Strona </w:t>
    </w:r>
    <w:r w:rsidRPr="00E2260D">
      <w:rPr>
        <w:b/>
        <w:bCs/>
        <w:sz w:val="14"/>
      </w:rPr>
      <w:fldChar w:fldCharType="begin"/>
    </w:r>
    <w:r w:rsidRPr="00E2260D">
      <w:rPr>
        <w:b/>
        <w:bCs/>
        <w:sz w:val="14"/>
      </w:rPr>
      <w:instrText>PAGE  \* Arabic  \* MERGEFORMAT</w:instrText>
    </w:r>
    <w:r w:rsidRPr="00E2260D">
      <w:rPr>
        <w:b/>
        <w:bCs/>
        <w:sz w:val="14"/>
      </w:rPr>
      <w:fldChar w:fldCharType="separate"/>
    </w:r>
    <w:r w:rsidR="00D6659C">
      <w:rPr>
        <w:b/>
        <w:bCs/>
        <w:noProof/>
        <w:sz w:val="14"/>
      </w:rPr>
      <w:t>1</w:t>
    </w:r>
    <w:r w:rsidRPr="00E2260D">
      <w:rPr>
        <w:b/>
        <w:bCs/>
        <w:sz w:val="14"/>
      </w:rPr>
      <w:fldChar w:fldCharType="end"/>
    </w:r>
    <w:r w:rsidRPr="00E2260D">
      <w:rPr>
        <w:sz w:val="14"/>
      </w:rPr>
      <w:t xml:space="preserve"> z </w:t>
    </w:r>
    <w:r w:rsidRPr="00E2260D">
      <w:rPr>
        <w:b/>
        <w:bCs/>
        <w:sz w:val="14"/>
      </w:rPr>
      <w:fldChar w:fldCharType="begin"/>
    </w:r>
    <w:r w:rsidRPr="00E2260D">
      <w:rPr>
        <w:b/>
        <w:bCs/>
        <w:sz w:val="14"/>
      </w:rPr>
      <w:instrText>NUMPAGES  \* Arabic  \* MERGEFORMAT</w:instrText>
    </w:r>
    <w:r w:rsidRPr="00E2260D">
      <w:rPr>
        <w:b/>
        <w:bCs/>
        <w:sz w:val="14"/>
      </w:rPr>
      <w:fldChar w:fldCharType="separate"/>
    </w:r>
    <w:r w:rsidR="00D6659C">
      <w:rPr>
        <w:b/>
        <w:bCs/>
        <w:noProof/>
        <w:sz w:val="14"/>
      </w:rPr>
      <w:t>3</w:t>
    </w:r>
    <w:r w:rsidRPr="00E2260D">
      <w:rPr>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5503" w14:textId="77777777" w:rsidR="0084501D" w:rsidRDefault="0084501D" w:rsidP="006F4AE1">
      <w:pPr>
        <w:spacing w:after="0" w:line="240" w:lineRule="auto"/>
      </w:pPr>
      <w:r>
        <w:separator/>
      </w:r>
    </w:p>
  </w:footnote>
  <w:footnote w:type="continuationSeparator" w:id="0">
    <w:p w14:paraId="4D4A98F5" w14:textId="77777777" w:rsidR="0084501D" w:rsidRDefault="0084501D" w:rsidP="006F4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0B54" w14:textId="77777777" w:rsidR="00B044FA" w:rsidRDefault="00B044FA" w:rsidP="00B044FA">
    <w:pPr>
      <w:pStyle w:val="Nagwek"/>
    </w:pPr>
    <w:r>
      <w:t>Załącznik do Uchwały nr 241/145/VII/2026 Zarządu Województwa Śląskiego z dnia 12.02.2026 r.</w:t>
    </w:r>
  </w:p>
  <w:p w14:paraId="6B678969" w14:textId="7F9165E2" w:rsidR="00C358F5" w:rsidRPr="00B044FA" w:rsidRDefault="00C358F5" w:rsidP="00B044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57"/>
        </w:tabs>
        <w:ind w:left="357" w:hanging="357"/>
      </w:pPr>
    </w:lvl>
    <w:lvl w:ilvl="1">
      <w:start w:val="1"/>
      <w:numFmt w:val="lowerLetter"/>
      <w:lvlText w:val="%2)"/>
      <w:lvlJc w:val="left"/>
      <w:pPr>
        <w:tabs>
          <w:tab w:val="num" w:pos="357"/>
        </w:tabs>
        <w:ind w:left="357" w:hanging="357"/>
      </w:pPr>
      <w:rPr>
        <w:sz w:val="24"/>
      </w:rPr>
    </w:lvl>
    <w:lvl w:ilvl="2">
      <w:start w:val="3"/>
      <w:numFmt w:val="decimal"/>
      <w:lvlText w:val="%3."/>
      <w:lvlJc w:val="left"/>
      <w:pPr>
        <w:tabs>
          <w:tab w:val="num" w:pos="357"/>
        </w:tabs>
        <w:ind w:left="357" w:hanging="35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54A6F144"/>
    <w:name w:val="WW8Num4"/>
    <w:lvl w:ilvl="0">
      <w:start w:val="1"/>
      <w:numFmt w:val="decimal"/>
      <w:lvlText w:val="%1. "/>
      <w:lvlJc w:val="left"/>
      <w:pPr>
        <w:tabs>
          <w:tab w:val="num" w:pos="283"/>
        </w:tabs>
        <w:ind w:left="283" w:hanging="283"/>
      </w:pPr>
      <w:rPr>
        <w:rFonts w:ascii="Arial" w:hAnsi="Arial" w:cs="Arial" w:hint="default"/>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6"/>
    <w:lvl w:ilvl="0">
      <w:start w:val="1"/>
      <w:numFmt w:val="decimal"/>
      <w:lvlText w:val="%1."/>
      <w:lvlJc w:val="left"/>
      <w:pPr>
        <w:tabs>
          <w:tab w:val="num" w:pos="720"/>
        </w:tabs>
        <w:ind w:left="720" w:hanging="363"/>
      </w:pPr>
    </w:lvl>
    <w:lvl w:ilvl="1">
      <w:start w:val="1"/>
      <w:numFmt w:val="lowerLetter"/>
      <w:lvlText w:val="%2."/>
      <w:lvlJc w:val="left"/>
      <w:pPr>
        <w:tabs>
          <w:tab w:val="num" w:pos="357"/>
        </w:tabs>
        <w:ind w:left="357" w:firstLine="0"/>
      </w:pPr>
    </w:lvl>
    <w:lvl w:ilvl="2">
      <w:start w:val="1"/>
      <w:numFmt w:val="lowerRoman"/>
      <w:lvlText w:val="%3."/>
      <w:lvlJc w:val="right"/>
      <w:pPr>
        <w:tabs>
          <w:tab w:val="num" w:pos="357"/>
        </w:tabs>
        <w:ind w:left="357" w:firstLine="0"/>
      </w:pPr>
    </w:lvl>
    <w:lvl w:ilvl="3">
      <w:start w:val="1"/>
      <w:numFmt w:val="decimal"/>
      <w:lvlText w:val="%4."/>
      <w:lvlJc w:val="left"/>
      <w:pPr>
        <w:tabs>
          <w:tab w:val="num" w:pos="357"/>
        </w:tabs>
        <w:ind w:left="357" w:firstLine="0"/>
      </w:pPr>
    </w:lvl>
    <w:lvl w:ilvl="4">
      <w:start w:val="1"/>
      <w:numFmt w:val="lowerLetter"/>
      <w:lvlText w:val="%5."/>
      <w:lvlJc w:val="left"/>
      <w:pPr>
        <w:tabs>
          <w:tab w:val="num" w:pos="357"/>
        </w:tabs>
        <w:ind w:left="357" w:firstLine="0"/>
      </w:pPr>
    </w:lvl>
    <w:lvl w:ilvl="5">
      <w:start w:val="1"/>
      <w:numFmt w:val="lowerRoman"/>
      <w:lvlText w:val="%6."/>
      <w:lvlJc w:val="right"/>
      <w:pPr>
        <w:tabs>
          <w:tab w:val="num" w:pos="357"/>
        </w:tabs>
        <w:ind w:left="357" w:firstLine="0"/>
      </w:pPr>
    </w:lvl>
    <w:lvl w:ilvl="6">
      <w:start w:val="1"/>
      <w:numFmt w:val="decimal"/>
      <w:lvlText w:val="%7."/>
      <w:lvlJc w:val="left"/>
      <w:pPr>
        <w:tabs>
          <w:tab w:val="num" w:pos="357"/>
        </w:tabs>
        <w:ind w:left="357" w:firstLine="0"/>
      </w:pPr>
    </w:lvl>
    <w:lvl w:ilvl="7">
      <w:start w:val="1"/>
      <w:numFmt w:val="lowerLetter"/>
      <w:lvlText w:val="%8."/>
      <w:lvlJc w:val="left"/>
      <w:pPr>
        <w:tabs>
          <w:tab w:val="num" w:pos="357"/>
        </w:tabs>
        <w:ind w:left="357" w:firstLine="0"/>
      </w:pPr>
    </w:lvl>
    <w:lvl w:ilvl="8">
      <w:start w:val="1"/>
      <w:numFmt w:val="lowerRoman"/>
      <w:lvlText w:val="%9."/>
      <w:lvlJc w:val="right"/>
      <w:pPr>
        <w:tabs>
          <w:tab w:val="num" w:pos="357"/>
        </w:tabs>
        <w:ind w:left="357" w:firstLine="0"/>
      </w:pPr>
    </w:lvl>
  </w:abstractNum>
  <w:abstractNum w:abstractNumId="4" w15:restartNumberingAfterBreak="0">
    <w:nsid w:val="00000009"/>
    <w:multiLevelType w:val="multilevel"/>
    <w:tmpl w:val="00000009"/>
    <w:name w:val="WW8Num9"/>
    <w:lvl w:ilvl="0">
      <w:start w:val="1"/>
      <w:numFmt w:val="lowerLetter"/>
      <w:lvlText w:val="%1)"/>
      <w:lvlJc w:val="left"/>
      <w:pPr>
        <w:tabs>
          <w:tab w:val="num" w:pos="357"/>
        </w:tabs>
        <w:ind w:left="357" w:hanging="357"/>
      </w:pPr>
      <w:rPr>
        <w:rFonts w:ascii="Times New Roman" w:hAnsi="Times New Roman" w:cs="Times New Roman"/>
        <w:b w:val="0"/>
        <w:i w:val="0"/>
        <w:strike w:val="0"/>
        <w:dstrike w:val="0"/>
        <w:sz w:val="24"/>
        <w:u w:val="none"/>
      </w:rPr>
    </w:lvl>
    <w:lvl w:ilvl="1">
      <w:start w:val="2"/>
      <w:numFmt w:val="decimal"/>
      <w:lvlText w:val="%2."/>
      <w:lvlJc w:val="left"/>
      <w:pPr>
        <w:tabs>
          <w:tab w:val="num" w:pos="357"/>
        </w:tabs>
        <w:ind w:left="357" w:hanging="35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D"/>
    <w:multiLevelType w:val="multilevel"/>
    <w:tmpl w:val="E6A02E7A"/>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7" w15:restartNumberingAfterBreak="0">
    <w:nsid w:val="08CB0A51"/>
    <w:multiLevelType w:val="multilevel"/>
    <w:tmpl w:val="0584F04E"/>
    <w:styleLink w:val="List6"/>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8" w15:restartNumberingAfterBreak="0">
    <w:nsid w:val="0D367C15"/>
    <w:multiLevelType w:val="hybridMultilevel"/>
    <w:tmpl w:val="EF44C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57A8B"/>
    <w:multiLevelType w:val="multilevel"/>
    <w:tmpl w:val="D61A582A"/>
    <w:styleLink w:val="Styl1"/>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D1360B"/>
    <w:multiLevelType w:val="multilevel"/>
    <w:tmpl w:val="101C4BC4"/>
    <w:styleLink w:val="List9"/>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1" w15:restartNumberingAfterBreak="0">
    <w:nsid w:val="2BEE742D"/>
    <w:multiLevelType w:val="multilevel"/>
    <w:tmpl w:val="548E5642"/>
    <w:styleLink w:val="Lista31"/>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2" w15:restartNumberingAfterBreak="0">
    <w:nsid w:val="2D706E17"/>
    <w:multiLevelType w:val="multilevel"/>
    <w:tmpl w:val="636A6088"/>
    <w:styleLink w:val="List1"/>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3" w15:restartNumberingAfterBreak="0">
    <w:nsid w:val="46555D01"/>
    <w:multiLevelType w:val="multilevel"/>
    <w:tmpl w:val="6C58F3C0"/>
    <w:styleLink w:val="List8"/>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4" w15:restartNumberingAfterBreak="0">
    <w:nsid w:val="46851B55"/>
    <w:multiLevelType w:val="multilevel"/>
    <w:tmpl w:val="7C184126"/>
    <w:styleLink w:val="List7"/>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5" w15:restartNumberingAfterBreak="0">
    <w:nsid w:val="4E671785"/>
    <w:multiLevelType w:val="multilevel"/>
    <w:tmpl w:val="0950C1AA"/>
    <w:styleLink w:val="List10"/>
    <w:lvl w:ilvl="0">
      <w:start w:val="2"/>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6" w15:restartNumberingAfterBreak="0">
    <w:nsid w:val="56373536"/>
    <w:multiLevelType w:val="hybridMultilevel"/>
    <w:tmpl w:val="52AE6C2A"/>
    <w:lvl w:ilvl="0" w:tplc="0415000F">
      <w:start w:val="1"/>
      <w:numFmt w:val="decimal"/>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17" w15:restartNumberingAfterBreak="0">
    <w:nsid w:val="62663C2D"/>
    <w:multiLevelType w:val="multilevel"/>
    <w:tmpl w:val="BBC89FAE"/>
    <w:name w:val="WW8Num1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15:restartNumberingAfterBreak="0">
    <w:nsid w:val="63C8441D"/>
    <w:multiLevelType w:val="hybridMultilevel"/>
    <w:tmpl w:val="6A746B2A"/>
    <w:lvl w:ilvl="0" w:tplc="886C0EB4">
      <w:start w:val="1"/>
      <w:numFmt w:val="lowerLetter"/>
      <w:lvlText w:val="%1."/>
      <w:lvlJc w:val="left"/>
      <w:pPr>
        <w:ind w:left="1072" w:hanging="360"/>
      </w:pPr>
      <w:rPr>
        <w:b w:val="0"/>
      </w:rPr>
    </w:lvl>
    <w:lvl w:ilvl="1" w:tplc="04150001">
      <w:start w:val="1"/>
      <w:numFmt w:val="bullet"/>
      <w:lvlText w:val=""/>
      <w:lvlJc w:val="left"/>
      <w:pPr>
        <w:ind w:left="1792" w:hanging="360"/>
      </w:pPr>
      <w:rPr>
        <w:rFonts w:ascii="Symbol" w:hAnsi="Symbol" w:hint="default"/>
      </w:r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9" w15:restartNumberingAfterBreak="0">
    <w:nsid w:val="7841232D"/>
    <w:multiLevelType w:val="multilevel"/>
    <w:tmpl w:val="60F0694E"/>
    <w:styleLink w:val="Lista51"/>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num w:numId="1" w16cid:durableId="304507204">
    <w:abstractNumId w:val="9"/>
  </w:num>
  <w:num w:numId="2" w16cid:durableId="25840512">
    <w:abstractNumId w:val="12"/>
  </w:num>
  <w:num w:numId="3" w16cid:durableId="2021159563">
    <w:abstractNumId w:val="11"/>
  </w:num>
  <w:num w:numId="4" w16cid:durableId="1058627091">
    <w:abstractNumId w:val="19"/>
  </w:num>
  <w:num w:numId="5" w16cid:durableId="1193491127">
    <w:abstractNumId w:val="7"/>
  </w:num>
  <w:num w:numId="6" w16cid:durableId="411435849">
    <w:abstractNumId w:val="14"/>
  </w:num>
  <w:num w:numId="7" w16cid:durableId="297154339">
    <w:abstractNumId w:val="13"/>
  </w:num>
  <w:num w:numId="8" w16cid:durableId="1973707512">
    <w:abstractNumId w:val="10"/>
  </w:num>
  <w:num w:numId="9" w16cid:durableId="1360231760">
    <w:abstractNumId w:val="15"/>
  </w:num>
  <w:num w:numId="10" w16cid:durableId="765274595">
    <w:abstractNumId w:val="8"/>
  </w:num>
  <w:num w:numId="11" w16cid:durableId="1044409108">
    <w:abstractNumId w:val="18"/>
  </w:num>
  <w:num w:numId="12" w16cid:durableId="180757719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338"/>
    <w:rsid w:val="00002C58"/>
    <w:rsid w:val="000066B6"/>
    <w:rsid w:val="0001099A"/>
    <w:rsid w:val="00010CF0"/>
    <w:rsid w:val="00011A23"/>
    <w:rsid w:val="00012D1E"/>
    <w:rsid w:val="000140D4"/>
    <w:rsid w:val="00030F9F"/>
    <w:rsid w:val="00031DC7"/>
    <w:rsid w:val="00036F35"/>
    <w:rsid w:val="0003761F"/>
    <w:rsid w:val="000443AB"/>
    <w:rsid w:val="00051EEC"/>
    <w:rsid w:val="00057401"/>
    <w:rsid w:val="000657A1"/>
    <w:rsid w:val="00081AD4"/>
    <w:rsid w:val="00093398"/>
    <w:rsid w:val="000A73C1"/>
    <w:rsid w:val="000B2D63"/>
    <w:rsid w:val="000D17EE"/>
    <w:rsid w:val="000E06BC"/>
    <w:rsid w:val="000F2DCB"/>
    <w:rsid w:val="000F3A9D"/>
    <w:rsid w:val="00106D05"/>
    <w:rsid w:val="001076F9"/>
    <w:rsid w:val="00131AB2"/>
    <w:rsid w:val="00137B63"/>
    <w:rsid w:val="00141C00"/>
    <w:rsid w:val="0014272A"/>
    <w:rsid w:val="00166E55"/>
    <w:rsid w:val="00171074"/>
    <w:rsid w:val="00186623"/>
    <w:rsid w:val="001B4E3F"/>
    <w:rsid w:val="001C0A12"/>
    <w:rsid w:val="001C6080"/>
    <w:rsid w:val="001C690B"/>
    <w:rsid w:val="001E172D"/>
    <w:rsid w:val="001E60DB"/>
    <w:rsid w:val="001F2B8E"/>
    <w:rsid w:val="00215C45"/>
    <w:rsid w:val="00221FFD"/>
    <w:rsid w:val="00222962"/>
    <w:rsid w:val="002338A5"/>
    <w:rsid w:val="00245831"/>
    <w:rsid w:val="00245DC8"/>
    <w:rsid w:val="00247B75"/>
    <w:rsid w:val="0025381C"/>
    <w:rsid w:val="00253B2A"/>
    <w:rsid w:val="00260828"/>
    <w:rsid w:val="00271962"/>
    <w:rsid w:val="00272349"/>
    <w:rsid w:val="00273908"/>
    <w:rsid w:val="00285C3C"/>
    <w:rsid w:val="002A2CF9"/>
    <w:rsid w:val="002B1567"/>
    <w:rsid w:val="002C42A8"/>
    <w:rsid w:val="002D2E5A"/>
    <w:rsid w:val="002F681A"/>
    <w:rsid w:val="00303C88"/>
    <w:rsid w:val="00303CDB"/>
    <w:rsid w:val="003138EF"/>
    <w:rsid w:val="00314FA3"/>
    <w:rsid w:val="00316386"/>
    <w:rsid w:val="003176F2"/>
    <w:rsid w:val="00333326"/>
    <w:rsid w:val="003455D9"/>
    <w:rsid w:val="003537D5"/>
    <w:rsid w:val="00365A84"/>
    <w:rsid w:val="0037219F"/>
    <w:rsid w:val="0037780E"/>
    <w:rsid w:val="00384DC0"/>
    <w:rsid w:val="00386D1F"/>
    <w:rsid w:val="00394DDC"/>
    <w:rsid w:val="00394FA3"/>
    <w:rsid w:val="00396ACD"/>
    <w:rsid w:val="003A1ABC"/>
    <w:rsid w:val="003A526B"/>
    <w:rsid w:val="003B7780"/>
    <w:rsid w:val="003C616B"/>
    <w:rsid w:val="003C7239"/>
    <w:rsid w:val="003C7EB1"/>
    <w:rsid w:val="003E1245"/>
    <w:rsid w:val="003E7491"/>
    <w:rsid w:val="003E75E3"/>
    <w:rsid w:val="003F0AD4"/>
    <w:rsid w:val="003F1282"/>
    <w:rsid w:val="00401CF9"/>
    <w:rsid w:val="0040427F"/>
    <w:rsid w:val="00452117"/>
    <w:rsid w:val="00455ECD"/>
    <w:rsid w:val="00470281"/>
    <w:rsid w:val="00471FA2"/>
    <w:rsid w:val="00475E31"/>
    <w:rsid w:val="00481A6F"/>
    <w:rsid w:val="00486022"/>
    <w:rsid w:val="00493C78"/>
    <w:rsid w:val="004A37FB"/>
    <w:rsid w:val="004A5C28"/>
    <w:rsid w:val="004B5B9E"/>
    <w:rsid w:val="004C0C5E"/>
    <w:rsid w:val="004D19F6"/>
    <w:rsid w:val="004D706E"/>
    <w:rsid w:val="004F226F"/>
    <w:rsid w:val="004F4C44"/>
    <w:rsid w:val="004F53B1"/>
    <w:rsid w:val="00502052"/>
    <w:rsid w:val="00505468"/>
    <w:rsid w:val="00515998"/>
    <w:rsid w:val="00521194"/>
    <w:rsid w:val="00531B99"/>
    <w:rsid w:val="00532EE4"/>
    <w:rsid w:val="00534AEB"/>
    <w:rsid w:val="005356C5"/>
    <w:rsid w:val="00544300"/>
    <w:rsid w:val="00556698"/>
    <w:rsid w:val="00560D29"/>
    <w:rsid w:val="005700DA"/>
    <w:rsid w:val="005914F0"/>
    <w:rsid w:val="00594E01"/>
    <w:rsid w:val="005B2E56"/>
    <w:rsid w:val="005D488F"/>
    <w:rsid w:val="005D73A7"/>
    <w:rsid w:val="005E1291"/>
    <w:rsid w:val="005E7094"/>
    <w:rsid w:val="005F6459"/>
    <w:rsid w:val="00600754"/>
    <w:rsid w:val="0061089B"/>
    <w:rsid w:val="0062043C"/>
    <w:rsid w:val="00623FD5"/>
    <w:rsid w:val="00632014"/>
    <w:rsid w:val="0063640A"/>
    <w:rsid w:val="00643BD3"/>
    <w:rsid w:val="00666F81"/>
    <w:rsid w:val="00667954"/>
    <w:rsid w:val="006721DC"/>
    <w:rsid w:val="00673D4A"/>
    <w:rsid w:val="0068324E"/>
    <w:rsid w:val="006906C5"/>
    <w:rsid w:val="006A0CCB"/>
    <w:rsid w:val="006A371B"/>
    <w:rsid w:val="006B6462"/>
    <w:rsid w:val="006D04CB"/>
    <w:rsid w:val="006D4C6F"/>
    <w:rsid w:val="006F4AE1"/>
    <w:rsid w:val="00714B5C"/>
    <w:rsid w:val="0071549D"/>
    <w:rsid w:val="007306A7"/>
    <w:rsid w:val="00733E61"/>
    <w:rsid w:val="00735E45"/>
    <w:rsid w:val="00736B3A"/>
    <w:rsid w:val="0074698C"/>
    <w:rsid w:val="00752B5F"/>
    <w:rsid w:val="007559AF"/>
    <w:rsid w:val="0076234C"/>
    <w:rsid w:val="00762825"/>
    <w:rsid w:val="0076546F"/>
    <w:rsid w:val="00766C3C"/>
    <w:rsid w:val="00786ADA"/>
    <w:rsid w:val="007B39D4"/>
    <w:rsid w:val="007B7198"/>
    <w:rsid w:val="007C45FA"/>
    <w:rsid w:val="007C5ED8"/>
    <w:rsid w:val="007D0886"/>
    <w:rsid w:val="007E3413"/>
    <w:rsid w:val="007F30F9"/>
    <w:rsid w:val="008103B2"/>
    <w:rsid w:val="0082026E"/>
    <w:rsid w:val="00824774"/>
    <w:rsid w:val="00832C45"/>
    <w:rsid w:val="00844D57"/>
    <w:rsid w:val="0084501D"/>
    <w:rsid w:val="0084777B"/>
    <w:rsid w:val="0085107E"/>
    <w:rsid w:val="00871AEF"/>
    <w:rsid w:val="00874378"/>
    <w:rsid w:val="00875BD5"/>
    <w:rsid w:val="00881F29"/>
    <w:rsid w:val="008826BD"/>
    <w:rsid w:val="008832C8"/>
    <w:rsid w:val="00886C38"/>
    <w:rsid w:val="0088789E"/>
    <w:rsid w:val="008A27FF"/>
    <w:rsid w:val="008A34EF"/>
    <w:rsid w:val="008A3DAF"/>
    <w:rsid w:val="008A4D63"/>
    <w:rsid w:val="008A4D8F"/>
    <w:rsid w:val="008A5C03"/>
    <w:rsid w:val="008A68C2"/>
    <w:rsid w:val="008B00C6"/>
    <w:rsid w:val="008B39EE"/>
    <w:rsid w:val="008C4C52"/>
    <w:rsid w:val="008E1B41"/>
    <w:rsid w:val="00910F88"/>
    <w:rsid w:val="00915B61"/>
    <w:rsid w:val="009205D4"/>
    <w:rsid w:val="009231AE"/>
    <w:rsid w:val="009263BA"/>
    <w:rsid w:val="00953D01"/>
    <w:rsid w:val="00960F68"/>
    <w:rsid w:val="00962D12"/>
    <w:rsid w:val="009808A0"/>
    <w:rsid w:val="00982338"/>
    <w:rsid w:val="00994871"/>
    <w:rsid w:val="00994F81"/>
    <w:rsid w:val="00996EC1"/>
    <w:rsid w:val="009F17AF"/>
    <w:rsid w:val="009F5A8C"/>
    <w:rsid w:val="00A136AB"/>
    <w:rsid w:val="00A14A2A"/>
    <w:rsid w:val="00A17BDA"/>
    <w:rsid w:val="00A20960"/>
    <w:rsid w:val="00A23BE9"/>
    <w:rsid w:val="00A240AE"/>
    <w:rsid w:val="00A24EC2"/>
    <w:rsid w:val="00A41B90"/>
    <w:rsid w:val="00A4276B"/>
    <w:rsid w:val="00A44C60"/>
    <w:rsid w:val="00A51387"/>
    <w:rsid w:val="00A51CBE"/>
    <w:rsid w:val="00A575D7"/>
    <w:rsid w:val="00A70EE6"/>
    <w:rsid w:val="00A75971"/>
    <w:rsid w:val="00A807D4"/>
    <w:rsid w:val="00A93B65"/>
    <w:rsid w:val="00AB6E30"/>
    <w:rsid w:val="00AC41F5"/>
    <w:rsid w:val="00AD0115"/>
    <w:rsid w:val="00AE2781"/>
    <w:rsid w:val="00AF1969"/>
    <w:rsid w:val="00B044FA"/>
    <w:rsid w:val="00B103D5"/>
    <w:rsid w:val="00B11BCC"/>
    <w:rsid w:val="00B132B2"/>
    <w:rsid w:val="00B13BED"/>
    <w:rsid w:val="00B2115A"/>
    <w:rsid w:val="00B2332E"/>
    <w:rsid w:val="00B41B9B"/>
    <w:rsid w:val="00B52064"/>
    <w:rsid w:val="00B727B7"/>
    <w:rsid w:val="00B80271"/>
    <w:rsid w:val="00B814BA"/>
    <w:rsid w:val="00B85930"/>
    <w:rsid w:val="00B96383"/>
    <w:rsid w:val="00BA00A8"/>
    <w:rsid w:val="00BA6A16"/>
    <w:rsid w:val="00BA6A20"/>
    <w:rsid w:val="00BA78A8"/>
    <w:rsid w:val="00BB3BBF"/>
    <w:rsid w:val="00BB56A3"/>
    <w:rsid w:val="00BB6F65"/>
    <w:rsid w:val="00BC41C4"/>
    <w:rsid w:val="00BD075C"/>
    <w:rsid w:val="00BD372F"/>
    <w:rsid w:val="00BF22A1"/>
    <w:rsid w:val="00C273D8"/>
    <w:rsid w:val="00C33FDA"/>
    <w:rsid w:val="00C358F5"/>
    <w:rsid w:val="00C41CF7"/>
    <w:rsid w:val="00C5199E"/>
    <w:rsid w:val="00C57C1B"/>
    <w:rsid w:val="00C62AA3"/>
    <w:rsid w:val="00C74C5D"/>
    <w:rsid w:val="00C75D16"/>
    <w:rsid w:val="00C81ABD"/>
    <w:rsid w:val="00C82E80"/>
    <w:rsid w:val="00C93A73"/>
    <w:rsid w:val="00C95D71"/>
    <w:rsid w:val="00CA1F55"/>
    <w:rsid w:val="00CA2109"/>
    <w:rsid w:val="00CA5EA3"/>
    <w:rsid w:val="00CC19AC"/>
    <w:rsid w:val="00CC23B7"/>
    <w:rsid w:val="00CE0D51"/>
    <w:rsid w:val="00CE4268"/>
    <w:rsid w:val="00CE6B42"/>
    <w:rsid w:val="00CF06D0"/>
    <w:rsid w:val="00CF2519"/>
    <w:rsid w:val="00CF5D87"/>
    <w:rsid w:val="00D1311F"/>
    <w:rsid w:val="00D32E1B"/>
    <w:rsid w:val="00D35AE3"/>
    <w:rsid w:val="00D35DA0"/>
    <w:rsid w:val="00D45DFD"/>
    <w:rsid w:val="00D54F8A"/>
    <w:rsid w:val="00D56B3B"/>
    <w:rsid w:val="00D6659C"/>
    <w:rsid w:val="00D7513C"/>
    <w:rsid w:val="00D81BFD"/>
    <w:rsid w:val="00D863F3"/>
    <w:rsid w:val="00D93DBD"/>
    <w:rsid w:val="00DE45B9"/>
    <w:rsid w:val="00DF1473"/>
    <w:rsid w:val="00E04342"/>
    <w:rsid w:val="00E2260D"/>
    <w:rsid w:val="00E25D01"/>
    <w:rsid w:val="00E30CBE"/>
    <w:rsid w:val="00E329D9"/>
    <w:rsid w:val="00E50888"/>
    <w:rsid w:val="00E6110C"/>
    <w:rsid w:val="00E64643"/>
    <w:rsid w:val="00E70FA3"/>
    <w:rsid w:val="00E73B52"/>
    <w:rsid w:val="00E82AC5"/>
    <w:rsid w:val="00E839C1"/>
    <w:rsid w:val="00EB1182"/>
    <w:rsid w:val="00EB7815"/>
    <w:rsid w:val="00EC7D24"/>
    <w:rsid w:val="00ED2FD3"/>
    <w:rsid w:val="00ED3008"/>
    <w:rsid w:val="00ED30C5"/>
    <w:rsid w:val="00EE02F9"/>
    <w:rsid w:val="00EE2EB7"/>
    <w:rsid w:val="00EF5890"/>
    <w:rsid w:val="00F06671"/>
    <w:rsid w:val="00F33851"/>
    <w:rsid w:val="00F33B25"/>
    <w:rsid w:val="00F350D7"/>
    <w:rsid w:val="00F422C8"/>
    <w:rsid w:val="00F73493"/>
    <w:rsid w:val="00F85813"/>
    <w:rsid w:val="00F905D5"/>
    <w:rsid w:val="00FB58F3"/>
    <w:rsid w:val="00FC0723"/>
    <w:rsid w:val="00FC398E"/>
    <w:rsid w:val="00FD0DF5"/>
    <w:rsid w:val="00FE4C50"/>
    <w:rsid w:val="00FE7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67B3"/>
  <w15:chartTrackingRefBased/>
  <w15:docId w15:val="{67966C04-B82B-4E5C-946B-6C4842A0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59C"/>
    <w:pPr>
      <w:spacing w:after="120" w:line="360" w:lineRule="auto"/>
      <w:jc w:val="both"/>
    </w:pPr>
    <w:rPr>
      <w:rFonts w:ascii="Tahoma" w:hAnsi="Tahoma"/>
      <w:szCs w:val="22"/>
      <w:lang w:eastAsia="en-US"/>
    </w:rPr>
  </w:style>
  <w:style w:type="paragraph" w:styleId="Nagwek1">
    <w:name w:val="heading 1"/>
    <w:basedOn w:val="Normalny"/>
    <w:next w:val="Normalny"/>
    <w:link w:val="Nagwek1Znak"/>
    <w:uiPriority w:val="9"/>
    <w:qFormat/>
    <w:rsid w:val="003E1245"/>
    <w:pPr>
      <w:autoSpaceDE w:val="0"/>
      <w:autoSpaceDN w:val="0"/>
      <w:adjustRightInd w:val="0"/>
      <w:spacing w:after="0"/>
      <w:jc w:val="center"/>
      <w:outlineLvl w:val="0"/>
    </w:pPr>
    <w:rPr>
      <w:rFonts w:ascii="Arial" w:eastAsiaTheme="minorEastAsia" w:hAnsi="Arial" w:cs="Arial"/>
      <w:b/>
      <w:bCs/>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82338"/>
    <w:pPr>
      <w:spacing w:after="0" w:line="240" w:lineRule="auto"/>
    </w:pPr>
    <w:rPr>
      <w:rFonts w:cs="Tahoma"/>
      <w:sz w:val="16"/>
      <w:szCs w:val="16"/>
    </w:rPr>
  </w:style>
  <w:style w:type="character" w:customStyle="1" w:styleId="TekstdymkaZnak">
    <w:name w:val="Tekst dymka Znak"/>
    <w:link w:val="Tekstdymka"/>
    <w:uiPriority w:val="99"/>
    <w:semiHidden/>
    <w:rsid w:val="00982338"/>
    <w:rPr>
      <w:rFonts w:ascii="Tahoma" w:hAnsi="Tahoma" w:cs="Tahoma"/>
      <w:sz w:val="16"/>
      <w:szCs w:val="16"/>
    </w:rPr>
  </w:style>
  <w:style w:type="paragraph" w:styleId="Tekstpodstawowy">
    <w:name w:val="Body Text"/>
    <w:basedOn w:val="Normalny"/>
    <w:link w:val="TekstpodstawowyZnak"/>
    <w:uiPriority w:val="99"/>
    <w:rsid w:val="00714B5C"/>
    <w:pPr>
      <w:spacing w:after="0" w:line="240" w:lineRule="auto"/>
    </w:pPr>
    <w:rPr>
      <w:rFonts w:ascii="Times New Roman" w:eastAsia="Times New Roman" w:hAnsi="Times New Roman"/>
      <w:sz w:val="26"/>
      <w:szCs w:val="26"/>
      <w:lang w:eastAsia="pl-PL"/>
    </w:rPr>
  </w:style>
  <w:style w:type="character" w:customStyle="1" w:styleId="TekstpodstawowyZnak">
    <w:name w:val="Tekst podstawowy Znak"/>
    <w:link w:val="Tekstpodstawowy"/>
    <w:uiPriority w:val="99"/>
    <w:rsid w:val="00714B5C"/>
    <w:rPr>
      <w:rFonts w:ascii="Times New Roman" w:eastAsia="Times New Roman" w:hAnsi="Times New Roman" w:cs="Times New Roman"/>
      <w:sz w:val="26"/>
      <w:szCs w:val="26"/>
      <w:lang w:eastAsia="pl-PL"/>
    </w:rPr>
  </w:style>
  <w:style w:type="paragraph" w:customStyle="1" w:styleId="Standardowy1">
    <w:name w:val="Standardowy1"/>
    <w:rsid w:val="00714B5C"/>
    <w:pPr>
      <w:suppressAutoHyphens/>
      <w:overflowPunct w:val="0"/>
      <w:autoSpaceDE w:val="0"/>
    </w:pPr>
    <w:rPr>
      <w:rFonts w:ascii="Times New Roman" w:eastAsia="Times New Roman" w:hAnsi="Times New Roman"/>
      <w:sz w:val="24"/>
      <w:lang w:eastAsia="ar-SA"/>
    </w:rPr>
  </w:style>
  <w:style w:type="paragraph" w:customStyle="1" w:styleId="Tekstpodstawowywcity31">
    <w:name w:val="Tekst podstawowy wcięty 31"/>
    <w:basedOn w:val="Normalny"/>
    <w:rsid w:val="00714B5C"/>
    <w:pPr>
      <w:suppressAutoHyphens/>
      <w:spacing w:after="0" w:line="240" w:lineRule="auto"/>
      <w:ind w:left="900" w:firstLine="516"/>
    </w:pPr>
    <w:rPr>
      <w:rFonts w:ascii="Times New Roman" w:eastAsia="Times New Roman" w:hAnsi="Times New Roman"/>
      <w:sz w:val="28"/>
      <w:szCs w:val="24"/>
      <w:lang w:eastAsia="ar-SA"/>
    </w:rPr>
  </w:style>
  <w:style w:type="paragraph" w:customStyle="1" w:styleId="Paragraf">
    <w:name w:val="Paragraf"/>
    <w:basedOn w:val="Normalny"/>
    <w:next w:val="Normalny"/>
    <w:rsid w:val="00714B5C"/>
    <w:pPr>
      <w:suppressAutoHyphens/>
      <w:spacing w:before="60" w:after="60" w:line="240" w:lineRule="auto"/>
      <w:jc w:val="center"/>
    </w:pPr>
    <w:rPr>
      <w:rFonts w:ascii="Times New Roman" w:eastAsia="Times New Roman" w:hAnsi="Times New Roman"/>
      <w:b/>
      <w:sz w:val="24"/>
      <w:szCs w:val="20"/>
      <w:lang w:eastAsia="ar-SA"/>
    </w:rPr>
  </w:style>
  <w:style w:type="character" w:styleId="Odwoaniedokomentarza">
    <w:name w:val="annotation reference"/>
    <w:uiPriority w:val="99"/>
    <w:semiHidden/>
    <w:unhideWhenUsed/>
    <w:rsid w:val="006A0CCB"/>
    <w:rPr>
      <w:sz w:val="16"/>
      <w:szCs w:val="16"/>
    </w:rPr>
  </w:style>
  <w:style w:type="paragraph" w:styleId="Tekstkomentarza">
    <w:name w:val="annotation text"/>
    <w:basedOn w:val="Normalny"/>
    <w:link w:val="TekstkomentarzaZnak"/>
    <w:uiPriority w:val="99"/>
    <w:unhideWhenUsed/>
    <w:qFormat/>
    <w:rsid w:val="006A0CCB"/>
    <w:rPr>
      <w:szCs w:val="20"/>
    </w:rPr>
  </w:style>
  <w:style w:type="character" w:customStyle="1" w:styleId="TekstkomentarzaZnak">
    <w:name w:val="Tekst komentarza Znak"/>
    <w:link w:val="Tekstkomentarza"/>
    <w:uiPriority w:val="99"/>
    <w:rsid w:val="006A0CCB"/>
    <w:rPr>
      <w:rFonts w:ascii="Tahoma" w:hAnsi="Tahoma"/>
      <w:lang w:eastAsia="en-US"/>
    </w:rPr>
  </w:style>
  <w:style w:type="paragraph" w:styleId="Tematkomentarza">
    <w:name w:val="annotation subject"/>
    <w:basedOn w:val="Tekstkomentarza"/>
    <w:next w:val="Tekstkomentarza"/>
    <w:link w:val="TematkomentarzaZnak"/>
    <w:uiPriority w:val="99"/>
    <w:semiHidden/>
    <w:unhideWhenUsed/>
    <w:rsid w:val="006A0CCB"/>
    <w:rPr>
      <w:b/>
      <w:bCs/>
    </w:rPr>
  </w:style>
  <w:style w:type="character" w:customStyle="1" w:styleId="TematkomentarzaZnak">
    <w:name w:val="Temat komentarza Znak"/>
    <w:link w:val="Tematkomentarza"/>
    <w:uiPriority w:val="99"/>
    <w:semiHidden/>
    <w:rsid w:val="006A0CCB"/>
    <w:rPr>
      <w:rFonts w:ascii="Tahoma" w:hAnsi="Tahoma"/>
      <w:b/>
      <w:bCs/>
      <w:lang w:eastAsia="en-US"/>
    </w:rPr>
  </w:style>
  <w:style w:type="paragraph" w:styleId="Nagwek">
    <w:name w:val="header"/>
    <w:basedOn w:val="Normalny"/>
    <w:link w:val="NagwekZnak"/>
    <w:uiPriority w:val="99"/>
    <w:unhideWhenUsed/>
    <w:rsid w:val="006F4AE1"/>
    <w:pPr>
      <w:tabs>
        <w:tab w:val="center" w:pos="4536"/>
        <w:tab w:val="right" w:pos="9072"/>
      </w:tabs>
    </w:pPr>
  </w:style>
  <w:style w:type="character" w:customStyle="1" w:styleId="NagwekZnak">
    <w:name w:val="Nagłówek Znak"/>
    <w:link w:val="Nagwek"/>
    <w:uiPriority w:val="99"/>
    <w:rsid w:val="006F4AE1"/>
    <w:rPr>
      <w:rFonts w:ascii="Tahoma" w:hAnsi="Tahoma"/>
      <w:szCs w:val="22"/>
      <w:lang w:eastAsia="en-US"/>
    </w:rPr>
  </w:style>
  <w:style w:type="paragraph" w:styleId="Stopka">
    <w:name w:val="footer"/>
    <w:basedOn w:val="Normalny"/>
    <w:link w:val="StopkaZnak"/>
    <w:uiPriority w:val="99"/>
    <w:unhideWhenUsed/>
    <w:rsid w:val="006F4AE1"/>
    <w:pPr>
      <w:tabs>
        <w:tab w:val="center" w:pos="4536"/>
        <w:tab w:val="right" w:pos="9072"/>
      </w:tabs>
    </w:pPr>
  </w:style>
  <w:style w:type="character" w:customStyle="1" w:styleId="StopkaZnak">
    <w:name w:val="Stopka Znak"/>
    <w:link w:val="Stopka"/>
    <w:uiPriority w:val="99"/>
    <w:rsid w:val="006F4AE1"/>
    <w:rPr>
      <w:rFonts w:ascii="Tahoma" w:hAnsi="Tahoma"/>
      <w:szCs w:val="22"/>
      <w:lang w:eastAsia="en-US"/>
    </w:rPr>
  </w:style>
  <w:style w:type="paragraph" w:customStyle="1" w:styleId="Default">
    <w:name w:val="Default"/>
    <w:rsid w:val="00960F68"/>
    <w:pPr>
      <w:autoSpaceDE w:val="0"/>
      <w:autoSpaceDN w:val="0"/>
      <w:adjustRightInd w:val="0"/>
    </w:pPr>
    <w:rPr>
      <w:rFonts w:ascii="Tahoma" w:hAnsi="Tahoma" w:cs="Tahoma"/>
      <w:color w:val="000000"/>
      <w:sz w:val="24"/>
      <w:szCs w:val="24"/>
    </w:rPr>
  </w:style>
  <w:style w:type="table" w:styleId="Tabela-Siatka">
    <w:name w:val="Table Grid"/>
    <w:basedOn w:val="Standardowy"/>
    <w:uiPriority w:val="59"/>
    <w:rsid w:val="0001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8B39EE"/>
    <w:rPr>
      <w:color w:val="0000FF"/>
      <w:u w:val="single"/>
      <w:lang w:val="pl-PL" w:bidi="pl-PL"/>
    </w:rPr>
  </w:style>
  <w:style w:type="paragraph" w:styleId="Akapitzlist">
    <w:name w:val="List Paragraph"/>
    <w:aliases w:val="Sl_Akapit z listą,Akapit z listą1,Preambuła,L1,Wypunktowanie,BulletC,Obiekt,normalny tekst,Akapit z listą31,Bullets,sw tekst,T_SZ_List Paragraph,Numerowanie,List Paragraph1,Bullet List,FooterText,Paragraphe de liste1,numbered,列出段落,列出段落1"/>
    <w:basedOn w:val="Normalny"/>
    <w:link w:val="AkapitzlistZnak"/>
    <w:uiPriority w:val="34"/>
    <w:qFormat/>
    <w:rsid w:val="008B39EE"/>
    <w:pPr>
      <w:suppressAutoHyphens/>
      <w:spacing w:after="0" w:line="240" w:lineRule="auto"/>
      <w:ind w:left="720"/>
      <w:jc w:val="left"/>
    </w:pPr>
    <w:rPr>
      <w:rFonts w:ascii="Calibri" w:hAnsi="Calibri" w:cs="Calibri"/>
      <w:sz w:val="22"/>
      <w:lang w:eastAsia="zh-CN"/>
    </w:rPr>
  </w:style>
  <w:style w:type="paragraph" w:customStyle="1" w:styleId="Tre0">
    <w:name w:val="Treść_0"/>
    <w:rsid w:val="008B39EE"/>
    <w:pPr>
      <w:suppressAutoHyphens/>
      <w:spacing w:line="268" w:lineRule="exact"/>
    </w:pPr>
    <w:rPr>
      <w:rFonts w:ascii="Arial" w:hAnsi="Arial" w:cs="Arial"/>
      <w:color w:val="000000"/>
      <w:sz w:val="21"/>
      <w:lang w:eastAsia="zh-CN"/>
    </w:rPr>
  </w:style>
  <w:style w:type="character" w:customStyle="1" w:styleId="TekstkomentarzaZnak1">
    <w:name w:val="Tekst komentarza Znak1"/>
    <w:basedOn w:val="Domylnaczcionkaakapitu"/>
    <w:uiPriority w:val="99"/>
    <w:semiHidden/>
    <w:rsid w:val="008B39EE"/>
    <w:rPr>
      <w:rFonts w:ascii="Arial" w:eastAsia="Calibri" w:hAnsi="Arial" w:cs="Arial"/>
      <w:lang w:eastAsia="zh-CN"/>
    </w:rPr>
  </w:style>
  <w:style w:type="character" w:customStyle="1" w:styleId="Nagwek1Znak">
    <w:name w:val="Nagłówek 1 Znak"/>
    <w:basedOn w:val="Domylnaczcionkaakapitu"/>
    <w:link w:val="Nagwek1"/>
    <w:uiPriority w:val="9"/>
    <w:rsid w:val="003E1245"/>
    <w:rPr>
      <w:rFonts w:ascii="Arial" w:eastAsiaTheme="minorEastAsia" w:hAnsi="Arial" w:cs="Arial"/>
      <w:b/>
      <w:bCs/>
    </w:rPr>
  </w:style>
  <w:style w:type="character" w:customStyle="1" w:styleId="AkapitzlistZnak">
    <w:name w:val="Akapit z listą Znak"/>
    <w:aliases w:val="Sl_Akapit z listą Znak,Akapit z listą1 Znak,Preambuła Znak,L1 Znak,Wypunktowanie Znak,BulletC Znak,Obiekt Znak,normalny tekst Znak,Akapit z listą31 Znak,Bullets Znak,sw tekst Znak,T_SZ_List Paragraph Znak,Numerowanie Znak,列出段落 Znak"/>
    <w:basedOn w:val="Domylnaczcionkaakapitu"/>
    <w:link w:val="Akapitzlist"/>
    <w:uiPriority w:val="34"/>
    <w:qFormat/>
    <w:locked/>
    <w:rsid w:val="003E1245"/>
    <w:rPr>
      <w:rFonts w:cs="Calibri"/>
      <w:sz w:val="22"/>
      <w:szCs w:val="22"/>
      <w:lang w:eastAsia="zh-CN"/>
    </w:rPr>
  </w:style>
  <w:style w:type="character" w:customStyle="1" w:styleId="Bodytext5">
    <w:name w:val="Body text (5)_"/>
    <w:link w:val="Bodytext51"/>
    <w:uiPriority w:val="99"/>
    <w:rsid w:val="008A68C2"/>
    <w:rPr>
      <w:rFonts w:ascii="Arial" w:hAnsi="Arial" w:cs="Arial"/>
      <w:sz w:val="19"/>
      <w:szCs w:val="19"/>
      <w:shd w:val="clear" w:color="auto" w:fill="FFFFFF"/>
    </w:rPr>
  </w:style>
  <w:style w:type="paragraph" w:customStyle="1" w:styleId="Bodytext51">
    <w:name w:val="Body text (5)1"/>
    <w:basedOn w:val="Normalny"/>
    <w:link w:val="Bodytext5"/>
    <w:uiPriority w:val="99"/>
    <w:rsid w:val="008A68C2"/>
    <w:pPr>
      <w:widowControl w:val="0"/>
      <w:shd w:val="clear" w:color="auto" w:fill="FFFFFF"/>
      <w:spacing w:after="0" w:line="346" w:lineRule="exact"/>
      <w:ind w:hanging="1140"/>
      <w:jc w:val="left"/>
    </w:pPr>
    <w:rPr>
      <w:rFonts w:ascii="Arial" w:hAnsi="Arial" w:cs="Arial"/>
      <w:sz w:val="19"/>
      <w:szCs w:val="19"/>
      <w:lang w:eastAsia="pl-PL"/>
    </w:rPr>
  </w:style>
  <w:style w:type="paragraph" w:styleId="Zwykytekst">
    <w:name w:val="Plain Text"/>
    <w:basedOn w:val="Normalny"/>
    <w:link w:val="ZwykytekstZnak"/>
    <w:uiPriority w:val="99"/>
    <w:unhideWhenUsed/>
    <w:rsid w:val="008A68C2"/>
    <w:pPr>
      <w:spacing w:after="0" w:line="240" w:lineRule="auto"/>
      <w:jc w:val="left"/>
    </w:pPr>
    <w:rPr>
      <w:rFonts w:ascii="Calibri" w:eastAsiaTheme="minorEastAsia" w:hAnsi="Calibri" w:cstheme="minorBidi"/>
      <w:sz w:val="22"/>
      <w:szCs w:val="21"/>
      <w:lang w:eastAsia="pl-PL"/>
    </w:rPr>
  </w:style>
  <w:style w:type="character" w:customStyle="1" w:styleId="ZwykytekstZnak">
    <w:name w:val="Zwykły tekst Znak"/>
    <w:basedOn w:val="Domylnaczcionkaakapitu"/>
    <w:link w:val="Zwykytekst"/>
    <w:uiPriority w:val="99"/>
    <w:rsid w:val="008A68C2"/>
    <w:rPr>
      <w:rFonts w:eastAsiaTheme="minorEastAsia" w:cstheme="minorBidi"/>
      <w:sz w:val="22"/>
      <w:szCs w:val="21"/>
    </w:rPr>
  </w:style>
  <w:style w:type="character" w:styleId="Numerstrony">
    <w:name w:val="page number"/>
    <w:basedOn w:val="Domylnaczcionkaakapitu"/>
    <w:uiPriority w:val="99"/>
    <w:rsid w:val="008A68C2"/>
  </w:style>
  <w:style w:type="paragraph" w:styleId="Tekstpodstawowywcity">
    <w:name w:val="Body Text Indent"/>
    <w:basedOn w:val="Normalny"/>
    <w:link w:val="TekstpodstawowywcityZnak"/>
    <w:rsid w:val="008A68C2"/>
    <w:pPr>
      <w:spacing w:line="240" w:lineRule="auto"/>
      <w:ind w:left="283"/>
      <w:jc w:val="left"/>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8A68C2"/>
    <w:rPr>
      <w:rFonts w:ascii="Times New Roman" w:eastAsia="Times New Roman" w:hAnsi="Times New Roman"/>
      <w:sz w:val="24"/>
      <w:szCs w:val="24"/>
    </w:rPr>
  </w:style>
  <w:style w:type="paragraph" w:styleId="Poprawka">
    <w:name w:val="Revision"/>
    <w:hidden/>
    <w:uiPriority w:val="99"/>
    <w:semiHidden/>
    <w:rsid w:val="008A68C2"/>
    <w:rPr>
      <w:rFonts w:asciiTheme="minorHAnsi" w:eastAsiaTheme="minorEastAsia" w:hAnsiTheme="minorHAnsi" w:cstheme="minorBidi"/>
      <w:sz w:val="22"/>
      <w:szCs w:val="22"/>
    </w:rPr>
  </w:style>
  <w:style w:type="numbering" w:customStyle="1" w:styleId="Styl1">
    <w:name w:val="Styl1"/>
    <w:uiPriority w:val="99"/>
    <w:rsid w:val="008A68C2"/>
    <w:pPr>
      <w:numPr>
        <w:numId w:val="1"/>
      </w:numPr>
    </w:pPr>
  </w:style>
  <w:style w:type="character" w:customStyle="1" w:styleId="Nierozpoznanawzmianka1">
    <w:name w:val="Nierozpoznana wzmianka1"/>
    <w:basedOn w:val="Domylnaczcionkaakapitu"/>
    <w:uiPriority w:val="99"/>
    <w:semiHidden/>
    <w:unhideWhenUsed/>
    <w:rsid w:val="008A68C2"/>
    <w:rPr>
      <w:color w:val="605E5C"/>
      <w:shd w:val="clear" w:color="auto" w:fill="E1DFDD"/>
    </w:rPr>
  </w:style>
  <w:style w:type="paragraph" w:styleId="Tekstprzypisukocowego">
    <w:name w:val="endnote text"/>
    <w:basedOn w:val="Normalny"/>
    <w:link w:val="TekstprzypisukocowegoZnak"/>
    <w:uiPriority w:val="99"/>
    <w:semiHidden/>
    <w:unhideWhenUsed/>
    <w:rsid w:val="008A68C2"/>
    <w:pPr>
      <w:spacing w:after="0" w:line="240" w:lineRule="auto"/>
      <w:jc w:val="left"/>
    </w:pPr>
    <w:rPr>
      <w:rFonts w:asciiTheme="minorHAnsi" w:eastAsiaTheme="minorEastAsia" w:hAnsiTheme="minorHAnsi" w:cstheme="minorBidi"/>
      <w:szCs w:val="20"/>
      <w:lang w:eastAsia="pl-PL"/>
    </w:rPr>
  </w:style>
  <w:style w:type="character" w:customStyle="1" w:styleId="TekstprzypisukocowegoZnak">
    <w:name w:val="Tekst przypisu końcowego Znak"/>
    <w:basedOn w:val="Domylnaczcionkaakapitu"/>
    <w:link w:val="Tekstprzypisukocowego"/>
    <w:uiPriority w:val="99"/>
    <w:semiHidden/>
    <w:rsid w:val="008A68C2"/>
    <w:rPr>
      <w:rFonts w:asciiTheme="minorHAnsi" w:eastAsiaTheme="minorEastAsia" w:hAnsiTheme="minorHAnsi" w:cstheme="minorBidi"/>
    </w:rPr>
  </w:style>
  <w:style w:type="character" w:styleId="Odwoanieprzypisukocowego">
    <w:name w:val="endnote reference"/>
    <w:basedOn w:val="Domylnaczcionkaakapitu"/>
    <w:uiPriority w:val="99"/>
    <w:semiHidden/>
    <w:unhideWhenUsed/>
    <w:rsid w:val="008A68C2"/>
    <w:rPr>
      <w:vertAlign w:val="superscript"/>
    </w:rPr>
  </w:style>
  <w:style w:type="character" w:customStyle="1" w:styleId="Nierozpoznanawzmianka2">
    <w:name w:val="Nierozpoznana wzmianka2"/>
    <w:basedOn w:val="Domylnaczcionkaakapitu"/>
    <w:uiPriority w:val="99"/>
    <w:semiHidden/>
    <w:unhideWhenUsed/>
    <w:rsid w:val="008A68C2"/>
    <w:rPr>
      <w:color w:val="605E5C"/>
      <w:shd w:val="clear" w:color="auto" w:fill="E1DFDD"/>
    </w:rPr>
  </w:style>
  <w:style w:type="character" w:styleId="Tekstzastpczy">
    <w:name w:val="Placeholder Text"/>
    <w:basedOn w:val="Domylnaczcionkaakapitu"/>
    <w:uiPriority w:val="99"/>
    <w:semiHidden/>
    <w:rsid w:val="008A68C2"/>
    <w:rPr>
      <w:color w:val="808080"/>
    </w:rPr>
  </w:style>
  <w:style w:type="character" w:customStyle="1" w:styleId="articletitle">
    <w:name w:val="articletitle"/>
    <w:basedOn w:val="Domylnaczcionkaakapitu"/>
    <w:rsid w:val="008A68C2"/>
  </w:style>
  <w:style w:type="character" w:customStyle="1" w:styleId="Nierozpoznanawzmianka3">
    <w:name w:val="Nierozpoznana wzmianka3"/>
    <w:basedOn w:val="Domylnaczcionkaakapitu"/>
    <w:uiPriority w:val="99"/>
    <w:semiHidden/>
    <w:unhideWhenUsed/>
    <w:rsid w:val="008A68C2"/>
    <w:rPr>
      <w:color w:val="605E5C"/>
      <w:shd w:val="clear" w:color="auto" w:fill="E1DFDD"/>
    </w:rPr>
  </w:style>
  <w:style w:type="paragraph" w:styleId="Tekstprzypisudolnego">
    <w:name w:val="footnote text"/>
    <w:basedOn w:val="Normalny"/>
    <w:link w:val="TekstprzypisudolnegoZnak"/>
    <w:uiPriority w:val="99"/>
    <w:unhideWhenUsed/>
    <w:rsid w:val="008A68C2"/>
    <w:pPr>
      <w:spacing w:after="0" w:line="240" w:lineRule="auto"/>
      <w:jc w:val="left"/>
    </w:pPr>
    <w:rPr>
      <w:rFonts w:asciiTheme="minorHAnsi" w:eastAsiaTheme="minorEastAsia" w:hAnsiTheme="minorHAnsi" w:cstheme="minorBidi"/>
      <w:szCs w:val="20"/>
      <w:lang w:eastAsia="pl-PL"/>
    </w:rPr>
  </w:style>
  <w:style w:type="character" w:customStyle="1" w:styleId="TekstprzypisudolnegoZnak">
    <w:name w:val="Tekst przypisu dolnego Znak"/>
    <w:basedOn w:val="Domylnaczcionkaakapitu"/>
    <w:link w:val="Tekstprzypisudolnego"/>
    <w:uiPriority w:val="99"/>
    <w:rsid w:val="008A68C2"/>
    <w:rPr>
      <w:rFonts w:asciiTheme="minorHAnsi" w:eastAsiaTheme="minorEastAsia" w:hAnsiTheme="minorHAnsi" w:cstheme="minorBidi"/>
    </w:rPr>
  </w:style>
  <w:style w:type="character" w:styleId="Odwoanieprzypisudolnego">
    <w:name w:val="footnote reference"/>
    <w:basedOn w:val="Domylnaczcionkaakapitu"/>
    <w:unhideWhenUsed/>
    <w:rsid w:val="008A68C2"/>
    <w:rPr>
      <w:vertAlign w:val="superscript"/>
    </w:rPr>
  </w:style>
  <w:style w:type="character" w:customStyle="1" w:styleId="Wzmianka1">
    <w:name w:val="Wzmianka1"/>
    <w:basedOn w:val="Domylnaczcionkaakapitu"/>
    <w:uiPriority w:val="99"/>
    <w:unhideWhenUsed/>
    <w:rsid w:val="008A68C2"/>
    <w:rPr>
      <w:color w:val="2B579A"/>
      <w:shd w:val="clear" w:color="auto" w:fill="E1DFDD"/>
    </w:rPr>
  </w:style>
  <w:style w:type="character" w:customStyle="1" w:styleId="Nierozpoznanawzmianka4">
    <w:name w:val="Nierozpoznana wzmianka4"/>
    <w:basedOn w:val="Domylnaczcionkaakapitu"/>
    <w:uiPriority w:val="99"/>
    <w:semiHidden/>
    <w:unhideWhenUsed/>
    <w:rsid w:val="008A68C2"/>
    <w:rPr>
      <w:color w:val="605E5C"/>
      <w:shd w:val="clear" w:color="auto" w:fill="E1DFDD"/>
    </w:rPr>
  </w:style>
  <w:style w:type="paragraph" w:customStyle="1" w:styleId="paragraph">
    <w:name w:val="paragraph"/>
    <w:basedOn w:val="Normalny"/>
    <w:rsid w:val="008A68C2"/>
    <w:pPr>
      <w:spacing w:before="100" w:beforeAutospacing="1" w:after="100" w:afterAutospacing="1" w:line="240" w:lineRule="auto"/>
      <w:jc w:val="left"/>
    </w:pPr>
    <w:rPr>
      <w:rFonts w:ascii="Times New Roman" w:eastAsia="Times New Roman" w:hAnsi="Times New Roman"/>
      <w:sz w:val="24"/>
      <w:szCs w:val="24"/>
      <w:lang w:eastAsia="pl-PL"/>
    </w:rPr>
  </w:style>
  <w:style w:type="character" w:customStyle="1" w:styleId="normaltextrun">
    <w:name w:val="normaltextrun"/>
    <w:basedOn w:val="Domylnaczcionkaakapitu"/>
    <w:rsid w:val="008A68C2"/>
  </w:style>
  <w:style w:type="character" w:customStyle="1" w:styleId="eop">
    <w:name w:val="eop"/>
    <w:basedOn w:val="Domylnaczcionkaakapitu"/>
    <w:rsid w:val="008A68C2"/>
  </w:style>
  <w:style w:type="character" w:customStyle="1" w:styleId="spellingerror">
    <w:name w:val="spellingerror"/>
    <w:basedOn w:val="Domylnaczcionkaakapitu"/>
    <w:rsid w:val="008A68C2"/>
  </w:style>
  <w:style w:type="character" w:customStyle="1" w:styleId="scxw237213622">
    <w:name w:val="scxw237213622"/>
    <w:basedOn w:val="Domylnaczcionkaakapitu"/>
    <w:rsid w:val="008A68C2"/>
  </w:style>
  <w:style w:type="paragraph" w:customStyle="1" w:styleId="pf0">
    <w:name w:val="pf0"/>
    <w:basedOn w:val="Normalny"/>
    <w:rsid w:val="008A68C2"/>
    <w:pPr>
      <w:spacing w:before="100" w:beforeAutospacing="1" w:after="100" w:afterAutospacing="1" w:line="240" w:lineRule="auto"/>
      <w:jc w:val="left"/>
    </w:pPr>
    <w:rPr>
      <w:rFonts w:ascii="Times New Roman" w:eastAsia="Times New Roman" w:hAnsi="Times New Roman"/>
      <w:sz w:val="24"/>
      <w:szCs w:val="24"/>
      <w:lang w:eastAsia="pl-PL"/>
    </w:rPr>
  </w:style>
  <w:style w:type="character" w:customStyle="1" w:styleId="cf01">
    <w:name w:val="cf01"/>
    <w:basedOn w:val="Domylnaczcionkaakapitu"/>
    <w:rsid w:val="008A68C2"/>
    <w:rPr>
      <w:rFonts w:ascii="Segoe UI" w:hAnsi="Segoe UI" w:cs="Segoe UI" w:hint="default"/>
      <w:sz w:val="18"/>
      <w:szCs w:val="18"/>
    </w:rPr>
  </w:style>
  <w:style w:type="numbering" w:customStyle="1" w:styleId="List1">
    <w:name w:val="List 1"/>
    <w:rsid w:val="008A68C2"/>
    <w:pPr>
      <w:numPr>
        <w:numId w:val="2"/>
      </w:numPr>
    </w:pPr>
  </w:style>
  <w:style w:type="numbering" w:customStyle="1" w:styleId="Lista31">
    <w:name w:val="Lista 31"/>
    <w:rsid w:val="008A68C2"/>
    <w:pPr>
      <w:numPr>
        <w:numId w:val="3"/>
      </w:numPr>
    </w:pPr>
  </w:style>
  <w:style w:type="numbering" w:customStyle="1" w:styleId="Lista51">
    <w:name w:val="Lista 51"/>
    <w:rsid w:val="008A68C2"/>
    <w:pPr>
      <w:numPr>
        <w:numId w:val="4"/>
      </w:numPr>
    </w:pPr>
  </w:style>
  <w:style w:type="numbering" w:customStyle="1" w:styleId="List6">
    <w:name w:val="List 6"/>
    <w:rsid w:val="008A68C2"/>
    <w:pPr>
      <w:numPr>
        <w:numId w:val="5"/>
      </w:numPr>
    </w:pPr>
  </w:style>
  <w:style w:type="numbering" w:customStyle="1" w:styleId="List7">
    <w:name w:val="List 7"/>
    <w:rsid w:val="008A68C2"/>
    <w:pPr>
      <w:numPr>
        <w:numId w:val="6"/>
      </w:numPr>
    </w:pPr>
  </w:style>
  <w:style w:type="numbering" w:customStyle="1" w:styleId="List8">
    <w:name w:val="List 8"/>
    <w:rsid w:val="008A68C2"/>
    <w:pPr>
      <w:numPr>
        <w:numId w:val="7"/>
      </w:numPr>
    </w:pPr>
  </w:style>
  <w:style w:type="numbering" w:customStyle="1" w:styleId="List9">
    <w:name w:val="List 9"/>
    <w:rsid w:val="008A68C2"/>
    <w:pPr>
      <w:numPr>
        <w:numId w:val="8"/>
      </w:numPr>
    </w:pPr>
  </w:style>
  <w:style w:type="numbering" w:customStyle="1" w:styleId="List10">
    <w:name w:val="List 10"/>
    <w:rsid w:val="008A68C2"/>
    <w:pPr>
      <w:numPr>
        <w:numId w:val="9"/>
      </w:numPr>
    </w:pPr>
  </w:style>
  <w:style w:type="character" w:customStyle="1" w:styleId="Wzmianka10">
    <w:name w:val="Wzmianka1"/>
    <w:basedOn w:val="Domylnaczcionkaakapitu"/>
    <w:uiPriority w:val="99"/>
    <w:unhideWhenUsed/>
    <w:rsid w:val="008A68C2"/>
    <w:rPr>
      <w:color w:val="2B579A"/>
      <w:shd w:val="clear" w:color="auto" w:fill="E1DFDD"/>
    </w:rPr>
  </w:style>
  <w:style w:type="character" w:customStyle="1" w:styleId="Nierozpoznanawzmianka40">
    <w:name w:val="Nierozpoznana wzmianka4"/>
    <w:basedOn w:val="Domylnaczcionkaakapitu"/>
    <w:uiPriority w:val="99"/>
    <w:semiHidden/>
    <w:unhideWhenUsed/>
    <w:rsid w:val="008A68C2"/>
    <w:rPr>
      <w:color w:val="605E5C"/>
      <w:shd w:val="clear" w:color="auto" w:fill="E1DFDD"/>
    </w:rPr>
  </w:style>
  <w:style w:type="character" w:styleId="UyteHipercze">
    <w:name w:val="FollowedHyperlink"/>
    <w:basedOn w:val="Domylnaczcionkaakapitu"/>
    <w:uiPriority w:val="99"/>
    <w:semiHidden/>
    <w:unhideWhenUsed/>
    <w:rsid w:val="008A68C2"/>
    <w:rPr>
      <w:color w:val="954F72" w:themeColor="followedHyperlink"/>
      <w:u w:val="single"/>
    </w:rPr>
  </w:style>
  <w:style w:type="paragraph" w:styleId="Bezodstpw">
    <w:name w:val="No Spacing"/>
    <w:aliases w:val="paragrafy"/>
    <w:uiPriority w:val="1"/>
    <w:qFormat/>
    <w:rsid w:val="0027196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4815">
      <w:bodyDiv w:val="1"/>
      <w:marLeft w:val="0"/>
      <w:marRight w:val="0"/>
      <w:marTop w:val="0"/>
      <w:marBottom w:val="0"/>
      <w:divBdr>
        <w:top w:val="none" w:sz="0" w:space="0" w:color="auto"/>
        <w:left w:val="none" w:sz="0" w:space="0" w:color="auto"/>
        <w:bottom w:val="none" w:sz="0" w:space="0" w:color="auto"/>
        <w:right w:val="none" w:sz="0" w:space="0" w:color="auto"/>
      </w:divBdr>
    </w:div>
    <w:div w:id="404306461">
      <w:bodyDiv w:val="1"/>
      <w:marLeft w:val="0"/>
      <w:marRight w:val="0"/>
      <w:marTop w:val="0"/>
      <w:marBottom w:val="0"/>
      <w:divBdr>
        <w:top w:val="none" w:sz="0" w:space="0" w:color="auto"/>
        <w:left w:val="none" w:sz="0" w:space="0" w:color="auto"/>
        <w:bottom w:val="none" w:sz="0" w:space="0" w:color="auto"/>
        <w:right w:val="none" w:sz="0" w:space="0" w:color="auto"/>
      </w:divBdr>
    </w:div>
    <w:div w:id="426080842">
      <w:bodyDiv w:val="1"/>
      <w:marLeft w:val="0"/>
      <w:marRight w:val="0"/>
      <w:marTop w:val="0"/>
      <w:marBottom w:val="0"/>
      <w:divBdr>
        <w:top w:val="none" w:sz="0" w:space="0" w:color="auto"/>
        <w:left w:val="none" w:sz="0" w:space="0" w:color="auto"/>
        <w:bottom w:val="none" w:sz="0" w:space="0" w:color="auto"/>
        <w:right w:val="none" w:sz="0" w:space="0" w:color="auto"/>
      </w:divBdr>
    </w:div>
    <w:div w:id="1075006212">
      <w:bodyDiv w:val="1"/>
      <w:marLeft w:val="0"/>
      <w:marRight w:val="0"/>
      <w:marTop w:val="0"/>
      <w:marBottom w:val="0"/>
      <w:divBdr>
        <w:top w:val="none" w:sz="0" w:space="0" w:color="auto"/>
        <w:left w:val="none" w:sz="0" w:space="0" w:color="auto"/>
        <w:bottom w:val="none" w:sz="0" w:space="0" w:color="auto"/>
        <w:right w:val="none" w:sz="0" w:space="0" w:color="auto"/>
      </w:divBdr>
    </w:div>
    <w:div w:id="1501964645">
      <w:bodyDiv w:val="1"/>
      <w:marLeft w:val="0"/>
      <w:marRight w:val="0"/>
      <w:marTop w:val="0"/>
      <w:marBottom w:val="0"/>
      <w:divBdr>
        <w:top w:val="none" w:sz="0" w:space="0" w:color="auto"/>
        <w:left w:val="none" w:sz="0" w:space="0" w:color="auto"/>
        <w:bottom w:val="none" w:sz="0" w:space="0" w:color="auto"/>
        <w:right w:val="none" w:sz="0" w:space="0" w:color="auto"/>
      </w:divBdr>
    </w:div>
    <w:div w:id="18136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3" ma:contentTypeDescription="Utwórz nowy dokument." ma:contentTypeScope="" ma:versionID="c408f84381f3b94346b6a93cc687e676">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cc013158f7c2fc479a8354d941586fdc"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D155AB-D73E-430A-B5B9-ABFF3AB8CAD3}">
  <ds:schemaRefs>
    <ds:schemaRef ds:uri="http://schemas.microsoft.com/sharepoint/v3/contenttype/forms"/>
  </ds:schemaRefs>
</ds:datastoreItem>
</file>

<file path=customXml/itemProps2.xml><?xml version="1.0" encoding="utf-8"?>
<ds:datastoreItem xmlns:ds="http://schemas.openxmlformats.org/officeDocument/2006/customXml" ds:itemID="{6C91778C-3234-4AEB-B3C4-7CB68E62A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E38F1-3757-4832-99B7-F1BCE322899B}">
  <ds:schemaRefs>
    <ds:schemaRef ds:uri="http://schemas.openxmlformats.org/officeDocument/2006/bibliography"/>
  </ds:schemaRefs>
</ds:datastoreItem>
</file>

<file path=customXml/itemProps4.xml><?xml version="1.0" encoding="utf-8"?>
<ds:datastoreItem xmlns:ds="http://schemas.openxmlformats.org/officeDocument/2006/customXml" ds:itemID="{3F1D0780-F800-4813-8AD8-3828A7C5BA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4519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Banaś Maciej</dc:creator>
  <cp:keywords/>
  <cp:lastModifiedBy>Banaś Maciej</cp:lastModifiedBy>
  <cp:revision>2</cp:revision>
  <cp:lastPrinted>2025-09-18T05:31:00Z</cp:lastPrinted>
  <dcterms:created xsi:type="dcterms:W3CDTF">2026-02-16T07:01:00Z</dcterms:created>
  <dcterms:modified xsi:type="dcterms:W3CDTF">2026-02-16T07:01:00Z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0x010100811E807CCE2D964CA9B80F4ED870389C</vt:lpwstr>
  </property>
</Properties>
</file>