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716772C2" w:rsidR="00C7377B" w:rsidRPr="00ED3E4E" w:rsidRDefault="00452B10" w:rsidP="00452B10">
      <w:pPr>
        <w:pStyle w:val="rodekTre13"/>
        <w:jc w:val="left"/>
        <w:rPr>
          <w:rFonts w:cs="Arial"/>
          <w:szCs w:val="21"/>
        </w:rPr>
      </w:pPr>
      <w:r>
        <w:rPr>
          <w:rFonts w:cs="Arial"/>
          <w:szCs w:val="21"/>
        </w:rPr>
        <w:t xml:space="preserve">                                                           </w:t>
      </w:r>
      <w:r w:rsidR="00EB498E">
        <w:rPr>
          <w:rFonts w:cs="Arial"/>
          <w:szCs w:val="21"/>
        </w:rPr>
        <w:t>Uchwała nr</w:t>
      </w:r>
      <w:r w:rsidR="00096BFE">
        <w:rPr>
          <w:rFonts w:cs="Arial"/>
          <w:szCs w:val="21"/>
        </w:rPr>
        <w:t xml:space="preserve"> 202/145/VII/2026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450DED3A" w:rsidR="00310921" w:rsidRPr="00ED3E4E" w:rsidRDefault="00452B10" w:rsidP="00452B10">
      <w:pPr>
        <w:pStyle w:val="rodekTre13"/>
        <w:jc w:val="left"/>
        <w:rPr>
          <w:rFonts w:cs="Arial"/>
          <w:szCs w:val="21"/>
        </w:rPr>
      </w:pPr>
      <w:r>
        <w:rPr>
          <w:rFonts w:cs="Arial"/>
          <w:szCs w:val="21"/>
        </w:rPr>
        <w:t xml:space="preserve">                                                           </w:t>
      </w:r>
      <w:r w:rsidR="00096BFE">
        <w:rPr>
          <w:rFonts w:cs="Arial"/>
          <w:szCs w:val="21"/>
        </w:rPr>
        <w:t xml:space="preserve">    </w:t>
      </w:r>
      <w:bookmarkStart w:id="0" w:name="_GoBack"/>
      <w:bookmarkEnd w:id="0"/>
      <w:r w:rsidR="0051520A" w:rsidRPr="00ED3E4E">
        <w:rPr>
          <w:rFonts w:cs="Arial"/>
          <w:szCs w:val="21"/>
        </w:rPr>
        <w:t>z dnia</w:t>
      </w:r>
      <w:r w:rsidR="00096BFE">
        <w:rPr>
          <w:rFonts w:cs="Arial"/>
          <w:szCs w:val="21"/>
        </w:rPr>
        <w:t xml:space="preserve"> 12.02.2026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360DE2AD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</w:t>
      </w:r>
      <w:r w:rsidR="00452B10">
        <w:rPr>
          <w:rFonts w:cs="Arial"/>
        </w:rPr>
        <w:t xml:space="preserve">miejscowego </w:t>
      </w:r>
      <w:r>
        <w:rPr>
          <w:rFonts w:cs="Arial"/>
        </w:rPr>
        <w:t xml:space="preserve">planu </w:t>
      </w:r>
      <w:r w:rsidR="00452B10">
        <w:rPr>
          <w:rFonts w:cs="Arial"/>
        </w:rPr>
        <w:t xml:space="preserve">zagospodarowania przestrzennego </w:t>
      </w:r>
      <w:r w:rsidR="00452B10">
        <w:rPr>
          <w:rFonts w:cs="Arial"/>
        </w:rPr>
        <w:br/>
        <w:t>Miasta Orzesze (zmiany obszarowe)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54821A09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 xml:space="preserve">Na podstawie: art. </w:t>
      </w:r>
      <w:r w:rsidR="00452B10">
        <w:rPr>
          <w:szCs w:val="21"/>
        </w:rPr>
        <w:t>14</w:t>
      </w:r>
      <w:r w:rsidRPr="00ED3E4E">
        <w:rPr>
          <w:szCs w:val="21"/>
        </w:rPr>
        <w:t xml:space="preserve"> ust. 1 </w:t>
      </w:r>
      <w:r w:rsidR="00452B10">
        <w:rPr>
          <w:szCs w:val="21"/>
        </w:rPr>
        <w:t xml:space="preserve">pkt. 7 </w:t>
      </w:r>
      <w:r w:rsidRPr="00ED3E4E">
        <w:rPr>
          <w:szCs w:val="21"/>
        </w:rPr>
        <w:t>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="00452B10">
        <w:rPr>
          <w:szCs w:val="21"/>
        </w:rPr>
        <w:br/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E25094">
        <w:rPr>
          <w:szCs w:val="21"/>
        </w:rPr>
        <w:t xml:space="preserve"> z późn. zm.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>1</w:t>
      </w:r>
      <w:r w:rsidR="00452B10">
        <w:rPr>
          <w:szCs w:val="21"/>
        </w:rPr>
        <w:t>7</w:t>
      </w:r>
      <w:r w:rsidR="0032694B">
        <w:rPr>
          <w:szCs w:val="21"/>
        </w:rPr>
        <w:t xml:space="preserve"> pkt </w:t>
      </w:r>
      <w:r w:rsidR="00452B10">
        <w:rPr>
          <w:szCs w:val="21"/>
        </w:rPr>
        <w:t>6</w:t>
      </w:r>
      <w:r w:rsidR="0032694B">
        <w:rPr>
          <w:szCs w:val="21"/>
        </w:rPr>
        <w:t xml:space="preserve"> lit.</w:t>
      </w:r>
      <w:r w:rsidR="00452B10">
        <w:rPr>
          <w:szCs w:val="21"/>
        </w:rPr>
        <w:t xml:space="preserve"> </w:t>
      </w:r>
      <w:r w:rsidR="0032694B">
        <w:rPr>
          <w:szCs w:val="21"/>
        </w:rPr>
        <w:t xml:space="preserve">b, </w:t>
      </w:r>
      <w:r w:rsidR="00452B10">
        <w:rPr>
          <w:szCs w:val="21"/>
        </w:rPr>
        <w:t xml:space="preserve">art. 23, </w:t>
      </w:r>
      <w:r w:rsidR="0032694B">
        <w:rPr>
          <w:szCs w:val="21"/>
        </w:rPr>
        <w:t>art. 24</w:t>
      </w:r>
      <w:r w:rsidR="00452B10">
        <w:rPr>
          <w:szCs w:val="21"/>
        </w:rPr>
        <w:t xml:space="preserve">, </w:t>
      </w:r>
      <w:r w:rsidR="0032694B">
        <w:rPr>
          <w:szCs w:val="21"/>
        </w:rPr>
        <w:t>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</w:t>
      </w:r>
      <w:r w:rsidR="00E25094">
        <w:rPr>
          <w:szCs w:val="21"/>
        </w:rPr>
        <w:t>.</w:t>
      </w:r>
      <w:r w:rsidR="00B476AF">
        <w:rPr>
          <w:szCs w:val="21"/>
        </w:rPr>
        <w:t>, poz. 1130 z</w:t>
      </w:r>
      <w:r w:rsidR="0038384D">
        <w:rPr>
          <w:szCs w:val="21"/>
        </w:rPr>
        <w:t> </w:t>
      </w:r>
      <w:r w:rsidR="00B476AF">
        <w:rPr>
          <w:szCs w:val="21"/>
        </w:rPr>
        <w:t>późn.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6DA84ECB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</w:t>
      </w:r>
      <w:r w:rsidR="00452B10">
        <w:t xml:space="preserve">miejscowego planu zagospodarowanie przestrzennego </w:t>
      </w:r>
      <w:r w:rsidR="00452B10">
        <w:br/>
        <w:t>Miasta Orzesze (zmiany obszarowe)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A8D22" w14:textId="77777777" w:rsidR="000560FE" w:rsidRDefault="000560FE" w:rsidP="00AB4A4A">
      <w:r>
        <w:separator/>
      </w:r>
    </w:p>
  </w:endnote>
  <w:endnote w:type="continuationSeparator" w:id="0">
    <w:p w14:paraId="6DB03114" w14:textId="77777777" w:rsidR="000560FE" w:rsidRDefault="000560F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BC4A" w14:textId="77777777" w:rsidR="000560FE" w:rsidRDefault="000560FE" w:rsidP="00AB4A4A">
      <w:r>
        <w:separator/>
      </w:r>
    </w:p>
  </w:footnote>
  <w:footnote w:type="continuationSeparator" w:id="0">
    <w:p w14:paraId="4AF21AC2" w14:textId="77777777" w:rsidR="000560FE" w:rsidRDefault="000560F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15D73"/>
    <w:rsid w:val="00027BF1"/>
    <w:rsid w:val="00033271"/>
    <w:rsid w:val="00035260"/>
    <w:rsid w:val="000560FE"/>
    <w:rsid w:val="0005676E"/>
    <w:rsid w:val="000575AF"/>
    <w:rsid w:val="000676B4"/>
    <w:rsid w:val="00071F13"/>
    <w:rsid w:val="00074075"/>
    <w:rsid w:val="00084FB5"/>
    <w:rsid w:val="00087034"/>
    <w:rsid w:val="0009111E"/>
    <w:rsid w:val="00096BFE"/>
    <w:rsid w:val="00097211"/>
    <w:rsid w:val="000A684A"/>
    <w:rsid w:val="000A6DD0"/>
    <w:rsid w:val="000B24F3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124D4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46E75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52B10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E730F"/>
    <w:rsid w:val="008F3A1B"/>
    <w:rsid w:val="008F530D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5881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C60"/>
    <w:rsid w:val="00A03081"/>
    <w:rsid w:val="00A14375"/>
    <w:rsid w:val="00A30948"/>
    <w:rsid w:val="00A41620"/>
    <w:rsid w:val="00A416B5"/>
    <w:rsid w:val="00A454CC"/>
    <w:rsid w:val="00A45652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176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1955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54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C1148"/>
    <w:rsid w:val="00DE5083"/>
    <w:rsid w:val="00DE7850"/>
    <w:rsid w:val="00DF3B05"/>
    <w:rsid w:val="00E02130"/>
    <w:rsid w:val="00E057B9"/>
    <w:rsid w:val="00E123F9"/>
    <w:rsid w:val="00E224FE"/>
    <w:rsid w:val="00E242BB"/>
    <w:rsid w:val="00E25094"/>
    <w:rsid w:val="00E257DF"/>
    <w:rsid w:val="00E302C1"/>
    <w:rsid w:val="00E50EC2"/>
    <w:rsid w:val="00E52583"/>
    <w:rsid w:val="00E53A8B"/>
    <w:rsid w:val="00E54D9D"/>
    <w:rsid w:val="00E64BD7"/>
    <w:rsid w:val="00E70963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56B6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schemas.openxmlformats.org/package/2006/metadata/core-properties"/>
    <ds:schemaRef ds:uri="3fb1b0b6-0673-4e76-977f-4179eba93b9c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52a6d99-dea8-4863-adbd-8b2d90259c7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67BED-E2EE-4B29-A23D-7629DBF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Pieter Karol</cp:lastModifiedBy>
  <cp:revision>17</cp:revision>
  <cp:lastPrinted>2025-11-03T08:16:00Z</cp:lastPrinted>
  <dcterms:created xsi:type="dcterms:W3CDTF">2025-10-06T06:57:00Z</dcterms:created>
  <dcterms:modified xsi:type="dcterms:W3CDTF">2026-02-16T07:06:00Z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