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5F9AC4F3" w:rsidR="00A04FAD" w:rsidRPr="0012643D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</w:pPr>
      <w:r w:rsidRPr="001A534F">
        <w:t>Załącznik do Uchwały nr</w:t>
      </w:r>
      <w:r w:rsidR="00163713">
        <w:t xml:space="preserve"> </w:t>
      </w:r>
      <w:r w:rsidR="00D67A09">
        <w:t>208/145/VII/2026</w:t>
      </w:r>
      <w:r w:rsidR="0012643D">
        <w:br/>
      </w:r>
      <w:r w:rsidRPr="001A534F">
        <w:t>Zarządu Województwa Śląskiego</w:t>
      </w:r>
      <w:r w:rsidR="009F540F" w:rsidRPr="001A534F">
        <w:t xml:space="preserve"> </w:t>
      </w:r>
      <w:r w:rsidR="0012643D">
        <w:br/>
      </w:r>
      <w:r w:rsidRPr="001A534F">
        <w:t>z dni</w:t>
      </w:r>
      <w:r w:rsidR="00D57C98" w:rsidRPr="001A534F">
        <w:t xml:space="preserve">a </w:t>
      </w:r>
      <w:r w:rsidR="00D67A09">
        <w:t>12.02.2026 r.</w:t>
      </w:r>
      <w:bookmarkStart w:id="0" w:name="_GoBack"/>
      <w:bookmarkEnd w:id="0"/>
    </w:p>
    <w:p w14:paraId="78690617" w14:textId="575FCF38" w:rsidR="002952EE" w:rsidRPr="00B62FA0" w:rsidRDefault="0043399D" w:rsidP="00B62FA0">
      <w:pPr>
        <w:pStyle w:val="Nagwek1"/>
        <w:jc w:val="center"/>
        <w:rPr>
          <w:sz w:val="24"/>
          <w:szCs w:val="24"/>
        </w:rPr>
      </w:pPr>
      <w:r w:rsidRPr="00B62FA0">
        <w:rPr>
          <w:sz w:val="24"/>
          <w:szCs w:val="24"/>
        </w:rPr>
        <w:t>OPINIA NEGATYWNA ZARZĄDU WOJEWÓDZTWA ŚLĄSKIEGO</w:t>
      </w:r>
      <w:r w:rsidR="001559B4" w:rsidRPr="00B62FA0">
        <w:rPr>
          <w:sz w:val="24"/>
          <w:szCs w:val="24"/>
        </w:rPr>
        <w:t xml:space="preserve"> </w:t>
      </w:r>
      <w:r w:rsidR="002952EE" w:rsidRPr="00B62FA0">
        <w:rPr>
          <w:sz w:val="24"/>
          <w:szCs w:val="24"/>
        </w:rPr>
        <w:t>w</w:t>
      </w:r>
      <w:r w:rsidR="002A088D" w:rsidRPr="00B62FA0">
        <w:rPr>
          <w:sz w:val="24"/>
          <w:szCs w:val="24"/>
        </w:rPr>
        <w:t xml:space="preserve"> sprawie</w:t>
      </w:r>
      <w:r w:rsidR="006C4BAD" w:rsidRPr="00B62FA0">
        <w:rPr>
          <w:sz w:val="24"/>
          <w:szCs w:val="24"/>
        </w:rPr>
        <w:t xml:space="preserve"> </w:t>
      </w:r>
      <w:r w:rsidR="009854CF" w:rsidRPr="00B62FA0">
        <w:rPr>
          <w:sz w:val="24"/>
          <w:szCs w:val="24"/>
        </w:rPr>
        <w:t xml:space="preserve">projektu planu ogólnego </w:t>
      </w:r>
      <w:r w:rsidR="00324CE6">
        <w:rPr>
          <w:sz w:val="24"/>
          <w:szCs w:val="24"/>
        </w:rPr>
        <w:t xml:space="preserve">gminy </w:t>
      </w:r>
      <w:r w:rsidR="00867CF9">
        <w:rPr>
          <w:sz w:val="24"/>
          <w:szCs w:val="24"/>
        </w:rPr>
        <w:t>mierzęcice</w:t>
      </w:r>
    </w:p>
    <w:p w14:paraId="283C7FEC" w14:textId="28D4AEFA" w:rsidR="002A088D" w:rsidRPr="0091659A" w:rsidRDefault="009854CF" w:rsidP="00DA51BC">
      <w:pPr>
        <w:spacing w:before="120" w:after="60" w:line="240" w:lineRule="auto"/>
        <w:ind w:left="23"/>
        <w:rPr>
          <w:rFonts w:cs="Arial"/>
          <w:sz w:val="24"/>
          <w:szCs w:val="24"/>
        </w:rPr>
      </w:pPr>
      <w:r w:rsidRPr="001A534F">
        <w:rPr>
          <w:rFonts w:cs="Arial"/>
          <w:sz w:val="24"/>
          <w:szCs w:val="24"/>
        </w:rPr>
        <w:t>w zakresie uwzględnienia rekomendacji i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wniosków zawartych w Audycie krajobrazowym województwa śląskiego</w:t>
      </w:r>
      <w:r w:rsidR="00163713">
        <w:rPr>
          <w:rFonts w:cs="Arial"/>
          <w:sz w:val="24"/>
          <w:szCs w:val="24"/>
        </w:rPr>
        <w:t xml:space="preserve"> (dalej Audyt krajobrazowy)</w:t>
      </w:r>
      <w:r w:rsidRPr="001A534F">
        <w:rPr>
          <w:rFonts w:cs="Arial"/>
          <w:sz w:val="24"/>
          <w:szCs w:val="24"/>
        </w:rPr>
        <w:t xml:space="preserve"> oraz ustaleń zawartych w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Planie Zagospodarowania Przestrzennego Województwa Śląskiego 2020+</w:t>
      </w:r>
      <w:r w:rsidR="00163713">
        <w:rPr>
          <w:rFonts w:cs="Arial"/>
          <w:sz w:val="24"/>
          <w:szCs w:val="24"/>
        </w:rPr>
        <w:t xml:space="preserve"> (dalej Plan 2020+)</w:t>
      </w:r>
      <w:r w:rsidRPr="001A534F">
        <w:rPr>
          <w:rFonts w:cs="Arial"/>
          <w:sz w:val="24"/>
          <w:szCs w:val="24"/>
        </w:rPr>
        <w:t>;</w:t>
      </w:r>
      <w:r w:rsidR="002952EE" w:rsidRPr="001A534F">
        <w:rPr>
          <w:rFonts w:cs="Arial"/>
          <w:sz w:val="24"/>
          <w:szCs w:val="24"/>
        </w:rPr>
        <w:t xml:space="preserve"> n</w:t>
      </w:r>
      <w:r w:rsidRPr="001A534F">
        <w:rPr>
          <w:rFonts w:cs="Arial"/>
          <w:sz w:val="24"/>
          <w:szCs w:val="24"/>
        </w:rPr>
        <w:t xml:space="preserve">a </w:t>
      </w:r>
      <w:r w:rsidR="0043399D" w:rsidRPr="001A534F">
        <w:rPr>
          <w:rFonts w:cs="Arial"/>
          <w:sz w:val="24"/>
          <w:szCs w:val="24"/>
        </w:rPr>
        <w:t>podstawie</w:t>
      </w:r>
      <w:r w:rsidRPr="001A534F">
        <w:rPr>
          <w:rFonts w:cs="Arial"/>
          <w:sz w:val="24"/>
          <w:szCs w:val="24"/>
        </w:rPr>
        <w:t xml:space="preserve"> art. 13i ust. 3 pkt 5 lit.</w:t>
      </w:r>
      <w:r w:rsidR="00E65FC4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a, art. 24, art. 25 ust.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2 ustawy z 27 marca 2003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r. o</w:t>
      </w:r>
      <w:r w:rsidR="002635EF">
        <w:rPr>
          <w:rFonts w:cs="Arial"/>
          <w:sz w:val="24"/>
          <w:szCs w:val="24"/>
        </w:rPr>
        <w:t> </w:t>
      </w:r>
      <w:r w:rsidRPr="001A534F">
        <w:rPr>
          <w:rFonts w:cs="Arial"/>
          <w:sz w:val="24"/>
          <w:szCs w:val="24"/>
        </w:rPr>
        <w:t>planowaniu i</w:t>
      </w:r>
      <w:r w:rsidR="00163713">
        <w:rPr>
          <w:rFonts w:cs="Arial"/>
          <w:sz w:val="24"/>
          <w:szCs w:val="24"/>
        </w:rPr>
        <w:t> </w:t>
      </w:r>
      <w:r w:rsidRPr="0091659A">
        <w:rPr>
          <w:rFonts w:cs="Arial"/>
          <w:sz w:val="24"/>
          <w:szCs w:val="24"/>
        </w:rPr>
        <w:t>zagospodarowaniu przestrzennym (</w:t>
      </w:r>
      <w:proofErr w:type="spellStart"/>
      <w:r w:rsidRPr="0091659A">
        <w:rPr>
          <w:rFonts w:cs="Arial"/>
          <w:sz w:val="24"/>
          <w:szCs w:val="24"/>
        </w:rPr>
        <w:t>t.j</w:t>
      </w:r>
      <w:proofErr w:type="spellEnd"/>
      <w:r w:rsidRPr="0091659A">
        <w:rPr>
          <w:rFonts w:cs="Arial"/>
          <w:sz w:val="24"/>
          <w:szCs w:val="24"/>
        </w:rPr>
        <w:t>. Dz</w:t>
      </w:r>
      <w:r w:rsidR="00163713" w:rsidRPr="0091659A">
        <w:rPr>
          <w:rFonts w:cs="Arial"/>
          <w:sz w:val="24"/>
          <w:szCs w:val="24"/>
        </w:rPr>
        <w:t>.</w:t>
      </w:r>
      <w:r w:rsidRPr="0091659A">
        <w:rPr>
          <w:rFonts w:cs="Arial"/>
          <w:sz w:val="24"/>
          <w:szCs w:val="24"/>
        </w:rPr>
        <w:t>U. z</w:t>
      </w:r>
      <w:r w:rsidR="00D60418" w:rsidRPr="0091659A">
        <w:rPr>
          <w:rFonts w:cs="Arial"/>
          <w:sz w:val="24"/>
          <w:szCs w:val="24"/>
        </w:rPr>
        <w:t xml:space="preserve"> </w:t>
      </w:r>
      <w:r w:rsidRPr="0091659A">
        <w:rPr>
          <w:rFonts w:cs="Arial"/>
          <w:sz w:val="24"/>
          <w:szCs w:val="24"/>
        </w:rPr>
        <w:t>2024 r.</w:t>
      </w:r>
      <w:r w:rsidR="00163713" w:rsidRPr="0091659A">
        <w:rPr>
          <w:rFonts w:cs="Arial"/>
          <w:sz w:val="24"/>
          <w:szCs w:val="24"/>
        </w:rPr>
        <w:t xml:space="preserve"> </w:t>
      </w:r>
      <w:r w:rsidRPr="0091659A">
        <w:rPr>
          <w:rFonts w:cs="Arial"/>
          <w:sz w:val="24"/>
          <w:szCs w:val="24"/>
        </w:rPr>
        <w:t xml:space="preserve">poz. 1130 z </w:t>
      </w:r>
      <w:proofErr w:type="spellStart"/>
      <w:r w:rsidRPr="0091659A">
        <w:rPr>
          <w:rFonts w:cs="Arial"/>
          <w:sz w:val="24"/>
          <w:szCs w:val="24"/>
        </w:rPr>
        <w:t>późn</w:t>
      </w:r>
      <w:proofErr w:type="spellEnd"/>
      <w:r w:rsidRPr="0091659A">
        <w:rPr>
          <w:rFonts w:cs="Arial"/>
          <w:sz w:val="24"/>
          <w:szCs w:val="24"/>
        </w:rPr>
        <w:t>. zm.)</w:t>
      </w:r>
    </w:p>
    <w:p w14:paraId="04B5AEE5" w14:textId="77777777" w:rsidR="00867CF9" w:rsidRDefault="00867CF9" w:rsidP="00C13C57">
      <w:pPr>
        <w:spacing w:before="120" w:after="60" w:line="240" w:lineRule="auto"/>
        <w:ind w:left="23"/>
        <w:rPr>
          <w:rFonts w:cs="Arial"/>
          <w:sz w:val="24"/>
          <w:szCs w:val="24"/>
        </w:rPr>
      </w:pPr>
      <w:r w:rsidRPr="00867CF9">
        <w:rPr>
          <w:rFonts w:cs="Arial"/>
          <w:sz w:val="24"/>
          <w:szCs w:val="24"/>
        </w:rPr>
        <w:t>Wójt Gminy Mierzęcice pismem znak GK.6720.0001.2024.KP z 30.09.2025 r., przedłożył Zarządowi Województwa Śląskiego do uzgodnienia projekt planu ogólnego gminy Mierzęcice (dalej zwany projektem planu ogólnego).</w:t>
      </w:r>
    </w:p>
    <w:p w14:paraId="1AFFEE88" w14:textId="099762F5" w:rsidR="00867CF9" w:rsidRDefault="00867CF9" w:rsidP="00C13C57">
      <w:pPr>
        <w:spacing w:before="120" w:after="60" w:line="240" w:lineRule="auto"/>
        <w:ind w:left="23"/>
        <w:rPr>
          <w:rFonts w:cs="Arial"/>
          <w:sz w:val="24"/>
          <w:szCs w:val="24"/>
        </w:rPr>
      </w:pPr>
      <w:r w:rsidRPr="00867CF9">
        <w:rPr>
          <w:rFonts w:cs="Arial"/>
          <w:sz w:val="24"/>
          <w:szCs w:val="24"/>
        </w:rPr>
        <w:t>Postanowieniem nr 8</w:t>
      </w:r>
      <w:r>
        <w:rPr>
          <w:rFonts w:cs="Arial"/>
          <w:sz w:val="24"/>
          <w:szCs w:val="24"/>
        </w:rPr>
        <w:t>70</w:t>
      </w:r>
      <w:r w:rsidRPr="00867CF9">
        <w:rPr>
          <w:rFonts w:cs="Arial"/>
          <w:sz w:val="24"/>
          <w:szCs w:val="24"/>
        </w:rPr>
        <w:t xml:space="preserve">/RT/2025 z </w:t>
      </w:r>
      <w:r>
        <w:rPr>
          <w:rFonts w:cs="Arial"/>
          <w:sz w:val="24"/>
          <w:szCs w:val="24"/>
        </w:rPr>
        <w:t>23</w:t>
      </w:r>
      <w:r w:rsidRPr="00867CF9">
        <w:rPr>
          <w:rFonts w:cs="Arial"/>
          <w:sz w:val="24"/>
          <w:szCs w:val="24"/>
        </w:rPr>
        <w:t>.10.2025 r. Zarząd Województwa Śląskiego odmówił uzgodnienia projektu planu ogólnego</w:t>
      </w:r>
      <w:r>
        <w:rPr>
          <w:rFonts w:cs="Arial"/>
          <w:sz w:val="24"/>
          <w:szCs w:val="24"/>
        </w:rPr>
        <w:t xml:space="preserve"> gminy Mierzęcice.</w:t>
      </w:r>
    </w:p>
    <w:p w14:paraId="73B12F52" w14:textId="7A8C5742" w:rsidR="00867CF9" w:rsidRDefault="00324CE6" w:rsidP="00C13C57">
      <w:pPr>
        <w:spacing w:before="120" w:after="60" w:line="240" w:lineRule="auto"/>
        <w:ind w:left="2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Wójt Gminy </w:t>
      </w:r>
      <w:r w:rsidR="00867CF9">
        <w:rPr>
          <w:rFonts w:cs="Arial"/>
          <w:sz w:val="24"/>
          <w:szCs w:val="24"/>
        </w:rPr>
        <w:t xml:space="preserve">Mierzęcice </w:t>
      </w:r>
      <w:r w:rsidR="00C30962" w:rsidRPr="00C30962">
        <w:rPr>
          <w:rFonts w:cs="Arial"/>
          <w:sz w:val="24"/>
          <w:szCs w:val="24"/>
        </w:rPr>
        <w:t xml:space="preserve">pismem </w:t>
      </w:r>
      <w:r w:rsidR="00867CF9">
        <w:rPr>
          <w:rFonts w:cs="Arial"/>
          <w:sz w:val="24"/>
          <w:szCs w:val="24"/>
        </w:rPr>
        <w:t xml:space="preserve">znak GK.67200.0001.2024.KP </w:t>
      </w:r>
      <w:r w:rsidR="00C30962" w:rsidRPr="00C30962">
        <w:rPr>
          <w:rFonts w:cs="Arial"/>
          <w:sz w:val="24"/>
          <w:szCs w:val="24"/>
        </w:rPr>
        <w:t>z</w:t>
      </w:r>
      <w:r w:rsidR="002635EF">
        <w:rPr>
          <w:rFonts w:cs="Arial"/>
          <w:sz w:val="24"/>
          <w:szCs w:val="24"/>
        </w:rPr>
        <w:t> </w:t>
      </w:r>
      <w:r w:rsidR="00C30962" w:rsidRPr="00C30962">
        <w:rPr>
          <w:rFonts w:cs="Arial"/>
          <w:sz w:val="24"/>
          <w:szCs w:val="24"/>
        </w:rPr>
        <w:t>2</w:t>
      </w:r>
      <w:r w:rsidR="00867CF9">
        <w:rPr>
          <w:rFonts w:cs="Arial"/>
          <w:sz w:val="24"/>
          <w:szCs w:val="24"/>
        </w:rPr>
        <w:t>1.01.2026</w:t>
      </w:r>
      <w:r w:rsidR="00C30962" w:rsidRPr="00C30962">
        <w:rPr>
          <w:rFonts w:cs="Arial"/>
          <w:sz w:val="24"/>
          <w:szCs w:val="24"/>
        </w:rPr>
        <w:t xml:space="preserve"> r., </w:t>
      </w:r>
      <w:r w:rsidR="00867CF9" w:rsidRPr="00867CF9">
        <w:rPr>
          <w:rFonts w:cs="Arial"/>
          <w:sz w:val="24"/>
          <w:szCs w:val="24"/>
        </w:rPr>
        <w:t>przedłożył Zarządowi Województwa Śląskiego do</w:t>
      </w:r>
      <w:r w:rsidR="00867CF9">
        <w:rPr>
          <w:rFonts w:cs="Arial"/>
          <w:sz w:val="24"/>
          <w:szCs w:val="24"/>
        </w:rPr>
        <w:t xml:space="preserve"> ponownego</w:t>
      </w:r>
      <w:r w:rsidR="00867CF9" w:rsidRPr="00867CF9">
        <w:rPr>
          <w:rFonts w:cs="Arial"/>
          <w:sz w:val="24"/>
          <w:szCs w:val="24"/>
        </w:rPr>
        <w:t xml:space="preserve"> </w:t>
      </w:r>
      <w:r w:rsidR="00867CF9">
        <w:rPr>
          <w:rFonts w:cs="Arial"/>
          <w:sz w:val="24"/>
          <w:szCs w:val="24"/>
        </w:rPr>
        <w:t xml:space="preserve">zaopiniowania </w:t>
      </w:r>
      <w:r w:rsidR="00867CF9" w:rsidRPr="00867CF9">
        <w:rPr>
          <w:rFonts w:cs="Arial"/>
          <w:sz w:val="24"/>
          <w:szCs w:val="24"/>
        </w:rPr>
        <w:t>projekt planu ogólnego</w:t>
      </w:r>
      <w:r w:rsidR="00867CF9">
        <w:rPr>
          <w:rFonts w:cs="Arial"/>
          <w:sz w:val="24"/>
          <w:szCs w:val="24"/>
        </w:rPr>
        <w:t>.</w:t>
      </w:r>
    </w:p>
    <w:p w14:paraId="7A2DF500" w14:textId="3681C490" w:rsidR="0091659A" w:rsidRPr="0091659A" w:rsidRDefault="00867CF9" w:rsidP="00643E13">
      <w:pPr>
        <w:spacing w:before="120" w:after="60" w:line="240" w:lineRule="auto"/>
        <w:ind w:left="23"/>
        <w:rPr>
          <w:rFonts w:cs="Arial"/>
          <w:sz w:val="24"/>
          <w:szCs w:val="24"/>
        </w:rPr>
      </w:pPr>
      <w:r w:rsidRPr="00867CF9">
        <w:rPr>
          <w:rFonts w:cs="Arial"/>
          <w:sz w:val="24"/>
          <w:szCs w:val="24"/>
        </w:rPr>
        <w:t>Organ dokonał ponownej analizy projektu planu ogólnego, w trakcie której stwierdzono, iż w</w:t>
      </w:r>
      <w:r w:rsidR="00643E13">
        <w:rPr>
          <w:rFonts w:cs="Arial"/>
          <w:sz w:val="24"/>
          <w:szCs w:val="24"/>
        </w:rPr>
        <w:t> </w:t>
      </w:r>
      <w:r w:rsidRPr="00867CF9">
        <w:rPr>
          <w:rFonts w:cs="Arial"/>
          <w:sz w:val="24"/>
          <w:szCs w:val="24"/>
        </w:rPr>
        <w:t xml:space="preserve">dalszym ciągu </w:t>
      </w:r>
      <w:r w:rsidR="00643E13" w:rsidRPr="00867CF9">
        <w:rPr>
          <w:rFonts w:cs="Arial"/>
          <w:sz w:val="24"/>
          <w:szCs w:val="24"/>
        </w:rPr>
        <w:t xml:space="preserve">zawiera </w:t>
      </w:r>
      <w:r w:rsidRPr="00867CF9">
        <w:rPr>
          <w:rFonts w:cs="Arial"/>
          <w:sz w:val="24"/>
          <w:szCs w:val="24"/>
        </w:rPr>
        <w:t>zapisy niezgodne z niektórymi ustaleniami Planu 2020+</w:t>
      </w:r>
      <w:r w:rsidR="002A60BA">
        <w:rPr>
          <w:rFonts w:cs="Arial"/>
          <w:sz w:val="24"/>
          <w:szCs w:val="24"/>
        </w:rPr>
        <w:t>. Szczegółowo opisane w</w:t>
      </w:r>
      <w:r w:rsidR="00643E13">
        <w:rPr>
          <w:rFonts w:cs="Arial"/>
          <w:sz w:val="24"/>
          <w:szCs w:val="24"/>
        </w:rPr>
        <w:t xml:space="preserve"> </w:t>
      </w:r>
      <w:r w:rsidR="002A60BA">
        <w:rPr>
          <w:rFonts w:cs="Arial"/>
          <w:sz w:val="24"/>
          <w:szCs w:val="24"/>
        </w:rPr>
        <w:t>ww. postanowieniu zastrzeżenia do strefy usługowej 49SU</w:t>
      </w:r>
      <w:r w:rsidRPr="00867CF9">
        <w:rPr>
          <w:rFonts w:cs="Arial"/>
          <w:sz w:val="24"/>
          <w:szCs w:val="24"/>
        </w:rPr>
        <w:t xml:space="preserve">, </w:t>
      </w:r>
      <w:r w:rsidR="002A60BA">
        <w:rPr>
          <w:rFonts w:cs="Arial"/>
          <w:sz w:val="24"/>
          <w:szCs w:val="24"/>
        </w:rPr>
        <w:t xml:space="preserve">nie zostały wzięte pod uwagę. </w:t>
      </w:r>
      <w:r w:rsidR="0059472A" w:rsidRPr="0059472A">
        <w:rPr>
          <w:sz w:val="24"/>
          <w:szCs w:val="24"/>
        </w:rPr>
        <w:t>W związku z brakiem jakichkolwiek zmian podtrzymuje się stanowisko zawarte w</w:t>
      </w:r>
      <w:r w:rsidR="00643E13">
        <w:rPr>
          <w:sz w:val="24"/>
          <w:szCs w:val="24"/>
        </w:rPr>
        <w:t> </w:t>
      </w:r>
      <w:r w:rsidR="0059472A" w:rsidRPr="0059472A">
        <w:rPr>
          <w:sz w:val="24"/>
          <w:szCs w:val="24"/>
        </w:rPr>
        <w:t xml:space="preserve">Postanowieniu Zarządu Województwa </w:t>
      </w:r>
      <w:r w:rsidR="0059472A" w:rsidRPr="0059472A">
        <w:rPr>
          <w:rFonts w:cs="Arial"/>
          <w:sz w:val="24"/>
          <w:szCs w:val="24"/>
        </w:rPr>
        <w:t xml:space="preserve">870/RT/2025 z 23.10.2025 </w:t>
      </w:r>
      <w:r w:rsidR="0059472A" w:rsidRPr="0059472A">
        <w:rPr>
          <w:sz w:val="24"/>
          <w:szCs w:val="24"/>
        </w:rPr>
        <w:t xml:space="preserve">r. </w:t>
      </w:r>
      <w:r w:rsidR="00643E13">
        <w:rPr>
          <w:sz w:val="24"/>
          <w:szCs w:val="24"/>
        </w:rPr>
        <w:t xml:space="preserve">w pkt II </w:t>
      </w:r>
      <w:r w:rsidR="00643E13" w:rsidRPr="0059472A">
        <w:rPr>
          <w:sz w:val="24"/>
          <w:szCs w:val="24"/>
        </w:rPr>
        <w:t xml:space="preserve">w odniesieniu do </w:t>
      </w:r>
      <w:r w:rsidR="00643E13">
        <w:rPr>
          <w:sz w:val="24"/>
          <w:szCs w:val="24"/>
        </w:rPr>
        <w:t>strefy usługowej 49SU.</w:t>
      </w:r>
    </w:p>
    <w:p w14:paraId="318BA471" w14:textId="78B0DBE9" w:rsidR="00E65FC4" w:rsidRDefault="00D12188" w:rsidP="0091659A">
      <w:pPr>
        <w:spacing w:before="240" w:line="240" w:lineRule="auto"/>
        <w:rPr>
          <w:rFonts w:cs="Arial"/>
          <w:sz w:val="24"/>
          <w:szCs w:val="24"/>
        </w:rPr>
      </w:pPr>
      <w:r w:rsidRPr="0091659A">
        <w:rPr>
          <w:rFonts w:cs="Arial"/>
          <w:sz w:val="24"/>
          <w:szCs w:val="24"/>
        </w:rPr>
        <w:t xml:space="preserve">W związku z powyższym </w:t>
      </w:r>
      <w:r w:rsidRPr="0091659A">
        <w:rPr>
          <w:rFonts w:cs="Arial"/>
          <w:b/>
          <w:sz w:val="24"/>
          <w:szCs w:val="24"/>
        </w:rPr>
        <w:t xml:space="preserve">projekt planu ogólnego </w:t>
      </w:r>
      <w:r w:rsidR="00C13C57">
        <w:rPr>
          <w:rFonts w:cs="Arial"/>
          <w:b/>
          <w:sz w:val="24"/>
          <w:szCs w:val="24"/>
        </w:rPr>
        <w:t xml:space="preserve">gminy </w:t>
      </w:r>
      <w:r w:rsidR="00643E13">
        <w:rPr>
          <w:rFonts w:cs="Arial"/>
          <w:b/>
          <w:sz w:val="24"/>
          <w:szCs w:val="24"/>
        </w:rPr>
        <w:t xml:space="preserve">Mierzęcice </w:t>
      </w:r>
      <w:r w:rsidRPr="0091659A">
        <w:rPr>
          <w:rFonts w:cs="Arial"/>
          <w:b/>
          <w:sz w:val="24"/>
          <w:szCs w:val="24"/>
        </w:rPr>
        <w:t>opiniuje się negatywnie</w:t>
      </w:r>
      <w:r w:rsidRPr="0091659A">
        <w:rPr>
          <w:rFonts w:cs="Arial"/>
          <w:sz w:val="24"/>
          <w:szCs w:val="24"/>
        </w:rPr>
        <w:t xml:space="preserve"> ze względu na wskazane wyżej niezgodności z </w:t>
      </w:r>
      <w:r w:rsidR="0091659A" w:rsidRPr="0091659A">
        <w:rPr>
          <w:rFonts w:cs="Arial"/>
          <w:sz w:val="24"/>
          <w:szCs w:val="24"/>
        </w:rPr>
        <w:t>ustaleniami Planu Zagospodarowania Przestrzennego Województwa Śląskiego 2020+</w:t>
      </w:r>
      <w:r w:rsidR="00E65FC4" w:rsidRPr="0091659A">
        <w:rPr>
          <w:rFonts w:cs="Arial"/>
          <w:sz w:val="24"/>
          <w:szCs w:val="24"/>
        </w:rPr>
        <w:t>.</w:t>
      </w:r>
    </w:p>
    <w:p w14:paraId="33F16039" w14:textId="015D514C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7404861B" w14:textId="6C99AE2C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5EBBB6CF" w14:textId="62610188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3E84B28C" w14:textId="03C26D2B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54E2C8F6" w14:textId="1B446401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29BD3DA7" w14:textId="5BF2E77D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10A78C9E" w14:textId="06CA3396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1629BF16" w14:textId="5A946E4E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0B5892D6" w14:textId="6005CFD1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45B88951" w14:textId="77777777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393AD684" w14:textId="295D74FA" w:rsidR="00D67A09" w:rsidRPr="00E65FC4" w:rsidRDefault="00D67A09" w:rsidP="0091659A">
      <w:pPr>
        <w:spacing w:before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Sporządził: Piotr Wielgosz, Referat Planowania Przestrzennego</w:t>
      </w:r>
    </w:p>
    <w:sectPr w:rsidR="00D67A09" w:rsidRPr="00E65FC4" w:rsidSect="00E709C7">
      <w:footerReference w:type="default" r:id="rId11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6F88" w14:textId="77777777" w:rsidR="00B2447D" w:rsidRDefault="00B2447D">
      <w:pPr>
        <w:spacing w:after="0"/>
      </w:pPr>
      <w:r>
        <w:separator/>
      </w:r>
    </w:p>
  </w:endnote>
  <w:endnote w:type="continuationSeparator" w:id="0">
    <w:p w14:paraId="6B88071D" w14:textId="77777777" w:rsidR="00B2447D" w:rsidRDefault="00B2447D">
      <w:pPr>
        <w:spacing w:after="0"/>
      </w:pPr>
      <w:r>
        <w:continuationSeparator/>
      </w:r>
    </w:p>
  </w:endnote>
  <w:endnote w:type="continuationNotice" w:id="1">
    <w:p w14:paraId="158A71EA" w14:textId="77777777" w:rsidR="00B2447D" w:rsidRDefault="00B24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B834E" w14:textId="77777777" w:rsidR="00B2447D" w:rsidRDefault="00B2447D">
      <w:pPr>
        <w:spacing w:after="0"/>
      </w:pPr>
      <w:r>
        <w:separator/>
      </w:r>
    </w:p>
  </w:footnote>
  <w:footnote w:type="continuationSeparator" w:id="0">
    <w:p w14:paraId="5B8989DC" w14:textId="77777777" w:rsidR="00B2447D" w:rsidRDefault="00B2447D">
      <w:pPr>
        <w:spacing w:after="0"/>
      </w:pPr>
      <w:r>
        <w:continuationSeparator/>
      </w:r>
    </w:p>
  </w:footnote>
  <w:footnote w:type="continuationNotice" w:id="1">
    <w:p w14:paraId="67A32C43" w14:textId="77777777" w:rsidR="00B2447D" w:rsidRDefault="00B24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5D57E3"/>
    <w:multiLevelType w:val="hybridMultilevel"/>
    <w:tmpl w:val="2BE4DE6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6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8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9" w15:restartNumberingAfterBreak="0">
    <w:nsid w:val="0852612B"/>
    <w:multiLevelType w:val="hybridMultilevel"/>
    <w:tmpl w:val="DCD0C0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76312"/>
    <w:multiLevelType w:val="hybridMultilevel"/>
    <w:tmpl w:val="BF3AC4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50A3F"/>
    <w:multiLevelType w:val="hybridMultilevel"/>
    <w:tmpl w:val="5524B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0F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43C9"/>
    <w:multiLevelType w:val="hybridMultilevel"/>
    <w:tmpl w:val="F9A4B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502BD"/>
    <w:multiLevelType w:val="hybridMultilevel"/>
    <w:tmpl w:val="CD54936E"/>
    <w:lvl w:ilvl="0" w:tplc="66B0FA1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4F8D2494"/>
    <w:multiLevelType w:val="hybridMultilevel"/>
    <w:tmpl w:val="DBA25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0A4907"/>
    <w:multiLevelType w:val="hybridMultilevel"/>
    <w:tmpl w:val="146A99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354A7E"/>
    <w:multiLevelType w:val="hybridMultilevel"/>
    <w:tmpl w:val="0872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B91E7C"/>
    <w:multiLevelType w:val="hybridMultilevel"/>
    <w:tmpl w:val="CB0C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74E6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40FA9"/>
    <w:multiLevelType w:val="hybridMultilevel"/>
    <w:tmpl w:val="8ADCAC1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16"/>
  </w:num>
  <w:num w:numId="7">
    <w:abstractNumId w:val="0"/>
  </w:num>
  <w:num w:numId="8">
    <w:abstractNumId w:val="14"/>
  </w:num>
  <w:num w:numId="9">
    <w:abstractNumId w:val="12"/>
  </w:num>
  <w:num w:numId="10">
    <w:abstractNumId w:val="15"/>
  </w:num>
  <w:num w:numId="11">
    <w:abstractNumId w:val="19"/>
  </w:num>
  <w:num w:numId="12">
    <w:abstractNumId w:val="18"/>
  </w:num>
  <w:num w:numId="1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6240"/>
    <w:rsid w:val="00057F85"/>
    <w:rsid w:val="0006220F"/>
    <w:rsid w:val="00074FEA"/>
    <w:rsid w:val="00084BFA"/>
    <w:rsid w:val="0008687B"/>
    <w:rsid w:val="00087FB5"/>
    <w:rsid w:val="0009143A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713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695A"/>
    <w:rsid w:val="00197E87"/>
    <w:rsid w:val="00197FB8"/>
    <w:rsid w:val="001A152E"/>
    <w:rsid w:val="001A1B47"/>
    <w:rsid w:val="001A23E3"/>
    <w:rsid w:val="001A534F"/>
    <w:rsid w:val="001A6225"/>
    <w:rsid w:val="001B0B4A"/>
    <w:rsid w:val="001B1800"/>
    <w:rsid w:val="001B5ABF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635EF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31CF"/>
    <w:rsid w:val="002A4D3C"/>
    <w:rsid w:val="002A56FC"/>
    <w:rsid w:val="002A60BA"/>
    <w:rsid w:val="002B0A11"/>
    <w:rsid w:val="002B519A"/>
    <w:rsid w:val="002B55CC"/>
    <w:rsid w:val="002B5EAC"/>
    <w:rsid w:val="002B7896"/>
    <w:rsid w:val="002C00FE"/>
    <w:rsid w:val="002C0CAC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300E3F"/>
    <w:rsid w:val="003028F2"/>
    <w:rsid w:val="0030535D"/>
    <w:rsid w:val="00306DF9"/>
    <w:rsid w:val="00310567"/>
    <w:rsid w:val="0031621C"/>
    <w:rsid w:val="00321D27"/>
    <w:rsid w:val="00324CE6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0ACD"/>
    <w:rsid w:val="003D212A"/>
    <w:rsid w:val="003D2217"/>
    <w:rsid w:val="003D32E8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5A2"/>
    <w:rsid w:val="004D4F5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5B9E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4E9F"/>
    <w:rsid w:val="00592B82"/>
    <w:rsid w:val="005945E7"/>
    <w:rsid w:val="0059472A"/>
    <w:rsid w:val="00596B7D"/>
    <w:rsid w:val="005A10A1"/>
    <w:rsid w:val="005A3AEC"/>
    <w:rsid w:val="005B2DB2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B1E"/>
    <w:rsid w:val="00643E13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CF9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9008B8"/>
    <w:rsid w:val="00901F37"/>
    <w:rsid w:val="00903EA6"/>
    <w:rsid w:val="00910009"/>
    <w:rsid w:val="00912A1A"/>
    <w:rsid w:val="00913D29"/>
    <w:rsid w:val="0091659A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5D5F"/>
    <w:rsid w:val="009D7123"/>
    <w:rsid w:val="009D7233"/>
    <w:rsid w:val="009E34C7"/>
    <w:rsid w:val="009E3A32"/>
    <w:rsid w:val="009E410A"/>
    <w:rsid w:val="009F0521"/>
    <w:rsid w:val="009F3A5D"/>
    <w:rsid w:val="009F540F"/>
    <w:rsid w:val="00A00E02"/>
    <w:rsid w:val="00A02861"/>
    <w:rsid w:val="00A04FAD"/>
    <w:rsid w:val="00A05430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4173D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597"/>
    <w:rsid w:val="00A96C54"/>
    <w:rsid w:val="00AA1757"/>
    <w:rsid w:val="00AA27C0"/>
    <w:rsid w:val="00AA59E7"/>
    <w:rsid w:val="00AA6B19"/>
    <w:rsid w:val="00AB0C53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47D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3D54"/>
    <w:rsid w:val="00BD671A"/>
    <w:rsid w:val="00BD7FD8"/>
    <w:rsid w:val="00BE3110"/>
    <w:rsid w:val="00BE7C2B"/>
    <w:rsid w:val="00BF0FF6"/>
    <w:rsid w:val="00BF3255"/>
    <w:rsid w:val="00BF3271"/>
    <w:rsid w:val="00C06343"/>
    <w:rsid w:val="00C10E4C"/>
    <w:rsid w:val="00C1257F"/>
    <w:rsid w:val="00C13C57"/>
    <w:rsid w:val="00C14891"/>
    <w:rsid w:val="00C1781C"/>
    <w:rsid w:val="00C2430D"/>
    <w:rsid w:val="00C30962"/>
    <w:rsid w:val="00C318E2"/>
    <w:rsid w:val="00C33330"/>
    <w:rsid w:val="00C34BF0"/>
    <w:rsid w:val="00C37920"/>
    <w:rsid w:val="00C443CA"/>
    <w:rsid w:val="00C4462F"/>
    <w:rsid w:val="00C479E9"/>
    <w:rsid w:val="00C60422"/>
    <w:rsid w:val="00C61999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2777A"/>
    <w:rsid w:val="00D3513D"/>
    <w:rsid w:val="00D3701D"/>
    <w:rsid w:val="00D37062"/>
    <w:rsid w:val="00D4430E"/>
    <w:rsid w:val="00D44DAD"/>
    <w:rsid w:val="00D50252"/>
    <w:rsid w:val="00D517A0"/>
    <w:rsid w:val="00D57C98"/>
    <w:rsid w:val="00D60418"/>
    <w:rsid w:val="00D60ED2"/>
    <w:rsid w:val="00D62650"/>
    <w:rsid w:val="00D6541C"/>
    <w:rsid w:val="00D673F4"/>
    <w:rsid w:val="00D67A09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3AD"/>
    <w:rsid w:val="00D83EA0"/>
    <w:rsid w:val="00D84D50"/>
    <w:rsid w:val="00D85314"/>
    <w:rsid w:val="00D85B33"/>
    <w:rsid w:val="00D86F2B"/>
    <w:rsid w:val="00D91059"/>
    <w:rsid w:val="00D93E36"/>
    <w:rsid w:val="00DA4E2B"/>
    <w:rsid w:val="00DA51BC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D7444"/>
    <w:rsid w:val="00EE2E99"/>
    <w:rsid w:val="00EE741F"/>
    <w:rsid w:val="00EF14DA"/>
    <w:rsid w:val="00EF1C02"/>
    <w:rsid w:val="00EF2066"/>
    <w:rsid w:val="00EF2967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1886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1000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f915cfa8186e19371140d162d4454563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b32c3c54eb3abf9c2499ba779790f4a1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C3C9-BAF1-407C-99EB-20033388D6F5}">
  <ds:schemaRefs>
    <ds:schemaRef ds:uri="http://schemas.microsoft.com/office/2006/documentManagement/types"/>
    <ds:schemaRef ds:uri="http://purl.org/dc/elements/1.1/"/>
    <ds:schemaRef ds:uri="652a6d99-dea8-4863-adbd-8b2d90259c7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fb1b0b6-0673-4e76-977f-4179eba93b9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B2EF9-B4C4-4E66-8153-D216D517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64C8E-45BE-412C-B553-C0F435C4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Wielgosz Piotr</cp:lastModifiedBy>
  <cp:revision>2</cp:revision>
  <cp:lastPrinted>2025-12-22T11:07:00Z</cp:lastPrinted>
  <dcterms:created xsi:type="dcterms:W3CDTF">2026-02-13T10:56:00Z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