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1FD5" w14:textId="59A0627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35B3F" w:rsidRPr="00135B3F">
        <w:rPr>
          <w:color w:val="000000" w:themeColor="text1"/>
        </w:rPr>
        <w:t>268/147/VII/2026</w:t>
      </w:r>
    </w:p>
    <w:p w14:paraId="55E326C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653E954" w14:textId="413844D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35B3F">
        <w:rPr>
          <w:color w:val="000000" w:themeColor="text1"/>
        </w:rPr>
        <w:t>19.02.2026 r.</w:t>
      </w:r>
    </w:p>
    <w:p w14:paraId="5C2AFC1A" w14:textId="77777777" w:rsidR="00310921" w:rsidRPr="00906273" w:rsidRDefault="00310921" w:rsidP="00310921">
      <w:pPr>
        <w:pStyle w:val="Tre0"/>
      </w:pPr>
    </w:p>
    <w:p w14:paraId="7816614F" w14:textId="77777777" w:rsidR="00310921" w:rsidRPr="00906273" w:rsidRDefault="00310921" w:rsidP="00310921">
      <w:pPr>
        <w:pStyle w:val="Tre0"/>
      </w:pPr>
    </w:p>
    <w:p w14:paraId="0DA01B2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C3CD7A3" w14:textId="0ABFED5F" w:rsidR="00670C97" w:rsidRDefault="00480671" w:rsidP="00B457AF">
      <w:pPr>
        <w:pStyle w:val="TreBold"/>
      </w:pPr>
      <w:r w:rsidRPr="00480671">
        <w:t>akceptacji zmiany nr 1 w Taryfie przewozowej Kolei Śląskich Sp. z o.o. (TP-KŚ) oraz zmiany nr 1 w Regulaminie przewozu osób, zwierząt i rzeczy przez Koleje Śląskie sp. z o.o. (RPO-KŚ)</w:t>
      </w:r>
    </w:p>
    <w:p w14:paraId="6A89D349" w14:textId="77777777" w:rsidR="00480671" w:rsidRPr="00906273" w:rsidRDefault="00480671" w:rsidP="00B457AF">
      <w:pPr>
        <w:pStyle w:val="TreBold"/>
      </w:pPr>
    </w:p>
    <w:p w14:paraId="00A4979A" w14:textId="54EA3C1C" w:rsidR="00965359" w:rsidRDefault="00DC0A74" w:rsidP="00965359">
      <w:pPr>
        <w:ind w:left="29"/>
        <w:rPr>
          <w:rFonts w:cs="Arial"/>
        </w:rPr>
      </w:pPr>
      <w:r w:rsidRPr="00906273">
        <w:t>Na podstawie</w:t>
      </w:r>
      <w:r w:rsidR="00147E84">
        <w:t xml:space="preserve">: </w:t>
      </w:r>
      <w:r w:rsidR="00965359">
        <w:t>a</w:t>
      </w:r>
      <w:r w:rsidR="00965359">
        <w:rPr>
          <w:rFonts w:cs="Arial"/>
        </w:rPr>
        <w:t>rt. 14 ust. 1 pkt. 10, art. 41 ust. 1 ustawy z dnia 5 czerwca 1998 r. o samorządzie województwa (</w:t>
      </w:r>
      <w:proofErr w:type="spellStart"/>
      <w:r w:rsidR="00965359">
        <w:rPr>
          <w:rFonts w:cs="Arial"/>
        </w:rPr>
        <w:t>t.j</w:t>
      </w:r>
      <w:proofErr w:type="spellEnd"/>
      <w:r w:rsidR="00965359">
        <w:rPr>
          <w:rFonts w:cs="Arial"/>
        </w:rPr>
        <w:t xml:space="preserve">. Dz.U. z 2025 r. poz. 581 z </w:t>
      </w:r>
      <w:proofErr w:type="spellStart"/>
      <w:r w:rsidR="00965359">
        <w:rPr>
          <w:rFonts w:cs="Arial"/>
        </w:rPr>
        <w:t>późn</w:t>
      </w:r>
      <w:proofErr w:type="spellEnd"/>
      <w:r w:rsidR="00965359">
        <w:rPr>
          <w:rFonts w:cs="Arial"/>
        </w:rPr>
        <w:t>. zm.); art. 15 ust. 1 pkt 10 i 11 ustawy z dnia 16 grudnia 2010 r. o publicznym transporcie zbiorowym (</w:t>
      </w:r>
      <w:proofErr w:type="spellStart"/>
      <w:r w:rsidR="00965359">
        <w:rPr>
          <w:rFonts w:cs="Arial"/>
        </w:rPr>
        <w:t>t</w:t>
      </w:r>
      <w:r w:rsidR="00564270">
        <w:rPr>
          <w:rFonts w:cs="Arial"/>
        </w:rPr>
        <w:t>.</w:t>
      </w:r>
      <w:r w:rsidR="00965359">
        <w:rPr>
          <w:rFonts w:cs="Arial"/>
        </w:rPr>
        <w:t>j</w:t>
      </w:r>
      <w:proofErr w:type="spellEnd"/>
      <w:r w:rsidR="00965359">
        <w:rPr>
          <w:rFonts w:cs="Arial"/>
        </w:rPr>
        <w:t xml:space="preserve">. Dz.U. z 2025 r. poz. 285 z </w:t>
      </w:r>
      <w:proofErr w:type="spellStart"/>
      <w:r w:rsidR="00965359">
        <w:rPr>
          <w:rFonts w:cs="Arial"/>
        </w:rPr>
        <w:t>późn</w:t>
      </w:r>
      <w:proofErr w:type="spellEnd"/>
      <w:r w:rsidR="00965359">
        <w:rPr>
          <w:rFonts w:cs="Arial"/>
        </w:rPr>
        <w:t>. zm.)</w:t>
      </w:r>
    </w:p>
    <w:p w14:paraId="41A69DE5" w14:textId="1BF6C683" w:rsidR="00DC0A74" w:rsidRPr="00906273" w:rsidRDefault="00DC0A74" w:rsidP="00965359">
      <w:pPr>
        <w:ind w:left="29"/>
      </w:pPr>
    </w:p>
    <w:p w14:paraId="3004431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E8EAE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2CC732E" w14:textId="77777777" w:rsidR="00A14375" w:rsidRPr="00906273" w:rsidRDefault="00A14375" w:rsidP="00B457AF">
      <w:pPr>
        <w:pStyle w:val="TreBold"/>
      </w:pPr>
    </w:p>
    <w:p w14:paraId="686B7883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DFB1A65" w14:textId="77777777" w:rsidR="007D4386" w:rsidRDefault="007D4386" w:rsidP="007D4386">
      <w:pPr>
        <w:pStyle w:val="rodekTre13"/>
      </w:pPr>
    </w:p>
    <w:p w14:paraId="2530889C" w14:textId="3BB716FE" w:rsidR="00E308F4" w:rsidRDefault="00E308F4" w:rsidP="00F34321">
      <w:pPr>
        <w:pStyle w:val="Tre134"/>
        <w:numPr>
          <w:ilvl w:val="0"/>
          <w:numId w:val="7"/>
        </w:numPr>
        <w:ind w:left="426"/>
      </w:pPr>
      <w:r>
        <w:t>Akceptuje się zmiany określone w „Taryfie przewozowej Kolei Śląskich Sp. z o.o. (TP-KŚ)”.</w:t>
      </w:r>
    </w:p>
    <w:p w14:paraId="51F57C26" w14:textId="2C018224" w:rsidR="007D4386" w:rsidRDefault="00C677D2" w:rsidP="00F34321">
      <w:pPr>
        <w:pStyle w:val="Tre134"/>
        <w:numPr>
          <w:ilvl w:val="0"/>
          <w:numId w:val="7"/>
        </w:numPr>
        <w:ind w:left="426"/>
      </w:pPr>
      <w:r>
        <w:t>„</w:t>
      </w:r>
      <w:r w:rsidR="00E308F4">
        <w:t>Taryfa przewozowa Kolei Śląskich Sp. z o.o. (TP-KŚ)</w:t>
      </w:r>
      <w:r>
        <w:t>”</w:t>
      </w:r>
      <w:r w:rsidR="00E308F4">
        <w:t xml:space="preserve"> stanowi załącznik </w:t>
      </w:r>
      <w:r w:rsidR="00D21A94">
        <w:t xml:space="preserve">nr 1 </w:t>
      </w:r>
      <w:r w:rsidR="00E308F4">
        <w:t>do niniejszej Uchwały.</w:t>
      </w:r>
    </w:p>
    <w:p w14:paraId="0C9FCC30" w14:textId="77777777" w:rsidR="007D4386" w:rsidRDefault="007D4386" w:rsidP="007D4386">
      <w:pPr>
        <w:pStyle w:val="Tre134"/>
      </w:pPr>
    </w:p>
    <w:p w14:paraId="6969081B" w14:textId="16E16BAA" w:rsidR="007D4386" w:rsidRDefault="007D4386" w:rsidP="007D4386">
      <w:pPr>
        <w:pStyle w:val="rodekTre13"/>
      </w:pPr>
      <w:r>
        <w:t xml:space="preserve">§ </w:t>
      </w:r>
      <w:r w:rsidR="005E306F">
        <w:t>2</w:t>
      </w:r>
      <w:r>
        <w:t>.</w:t>
      </w:r>
    </w:p>
    <w:p w14:paraId="60EC112D" w14:textId="77777777" w:rsidR="005B5B85" w:rsidRPr="005B5B85" w:rsidRDefault="005B5B85" w:rsidP="005B5B85">
      <w:pPr>
        <w:pStyle w:val="TreBold"/>
      </w:pPr>
    </w:p>
    <w:p w14:paraId="2698CE28" w14:textId="184DB5A7" w:rsidR="005B5B85" w:rsidRDefault="005B5B85" w:rsidP="00F34321">
      <w:pPr>
        <w:pStyle w:val="Tre134"/>
        <w:numPr>
          <w:ilvl w:val="0"/>
          <w:numId w:val="5"/>
        </w:numPr>
        <w:ind w:left="426"/>
      </w:pPr>
      <w:r>
        <w:t>Akceptuje się zmiany określone w „</w:t>
      </w:r>
      <w:r>
        <w:rPr>
          <w:szCs w:val="21"/>
        </w:rPr>
        <w:t>Regulaminie przewozu osób, zwierząt i rzeczy przez Koleje Śląskie sp. z o.o. (RPO-KŚ)</w:t>
      </w:r>
      <w:r>
        <w:t>”.</w:t>
      </w:r>
    </w:p>
    <w:p w14:paraId="4F2998A4" w14:textId="373A1DA6" w:rsidR="005B5B85" w:rsidRDefault="005B5B85" w:rsidP="00F34321">
      <w:pPr>
        <w:pStyle w:val="Tre134"/>
        <w:numPr>
          <w:ilvl w:val="0"/>
          <w:numId w:val="5"/>
        </w:numPr>
        <w:ind w:left="426"/>
      </w:pPr>
      <w:r>
        <w:t>„</w:t>
      </w:r>
      <w:r>
        <w:rPr>
          <w:szCs w:val="21"/>
        </w:rPr>
        <w:t>Regulamin przewozu osób, zwierząt i rzeczy przez Koleje Śląskie sp. z o.o. (RPO-KŚ)</w:t>
      </w:r>
      <w:r>
        <w:t xml:space="preserve">” stanowi załącznik </w:t>
      </w:r>
      <w:r w:rsidR="00D21A94">
        <w:t xml:space="preserve">nr 2 </w:t>
      </w:r>
      <w:r>
        <w:t>do niniejszej Uchwały.</w:t>
      </w:r>
    </w:p>
    <w:p w14:paraId="09D1B814" w14:textId="77777777" w:rsidR="005B5B85" w:rsidRDefault="005B5B85" w:rsidP="005B5B85">
      <w:pPr>
        <w:pStyle w:val="Tre134"/>
      </w:pPr>
    </w:p>
    <w:p w14:paraId="4D8F8B57" w14:textId="34EDF630" w:rsidR="005B5B85" w:rsidRDefault="005B5B85" w:rsidP="005B5B85">
      <w:pPr>
        <w:pStyle w:val="rodekTre13"/>
      </w:pPr>
      <w:r>
        <w:t>§ 3.</w:t>
      </w:r>
    </w:p>
    <w:p w14:paraId="0064658F" w14:textId="77777777" w:rsidR="005B5B85" w:rsidRPr="005B5B85" w:rsidRDefault="005B5B85" w:rsidP="005B5B85">
      <w:pPr>
        <w:pStyle w:val="TreBold"/>
      </w:pPr>
    </w:p>
    <w:p w14:paraId="39F0BC1B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636D23B6" w14:textId="77777777" w:rsidR="007D4386" w:rsidRDefault="007D4386" w:rsidP="007D4386">
      <w:pPr>
        <w:pStyle w:val="TreBold"/>
        <w:jc w:val="left"/>
      </w:pPr>
    </w:p>
    <w:p w14:paraId="6CFFD707" w14:textId="2FE35815" w:rsidR="007D4386" w:rsidRDefault="007D4386" w:rsidP="007D4386">
      <w:pPr>
        <w:pStyle w:val="rodekTre13"/>
      </w:pPr>
      <w:r>
        <w:t xml:space="preserve">§ </w:t>
      </w:r>
      <w:r w:rsidR="005B5B85">
        <w:t>4</w:t>
      </w:r>
      <w:r>
        <w:t>.</w:t>
      </w:r>
    </w:p>
    <w:p w14:paraId="2DE9268C" w14:textId="77777777" w:rsidR="007D4386" w:rsidRDefault="007D4386" w:rsidP="007D4386">
      <w:pPr>
        <w:pStyle w:val="Tre134"/>
      </w:pPr>
    </w:p>
    <w:p w14:paraId="64789E33" w14:textId="77777777" w:rsidR="007D4386" w:rsidRDefault="007D4386" w:rsidP="007D4386">
      <w:pPr>
        <w:pStyle w:val="Tre134"/>
      </w:pPr>
      <w:r>
        <w:t>Uchwała wchodzi w życie z dniem podjęcia</w:t>
      </w:r>
    </w:p>
    <w:p w14:paraId="025A0676" w14:textId="77777777" w:rsidR="000575AF" w:rsidRDefault="000575AF" w:rsidP="000575AF">
      <w:pPr>
        <w:pStyle w:val="Tre0"/>
      </w:pPr>
    </w:p>
    <w:p w14:paraId="1A74C4B3" w14:textId="77777777" w:rsidR="000575AF" w:rsidRDefault="000575AF" w:rsidP="000575AF">
      <w:pPr>
        <w:pStyle w:val="Tre0"/>
      </w:pPr>
    </w:p>
    <w:p w14:paraId="0CAAD2A2" w14:textId="77777777" w:rsidR="000575AF" w:rsidRDefault="000575AF" w:rsidP="000575AF">
      <w:pPr>
        <w:pStyle w:val="Tre0"/>
      </w:pPr>
    </w:p>
    <w:p w14:paraId="336269F4" w14:textId="77777777" w:rsidR="00672D36" w:rsidRDefault="00672D3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3FA2EBE" w14:textId="77777777" w:rsidTr="00672D36">
        <w:tc>
          <w:tcPr>
            <w:tcW w:w="3369" w:type="dxa"/>
          </w:tcPr>
          <w:p w14:paraId="27AF5DD5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DAF824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126C09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6B6CA3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78F27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4A05733" w14:textId="77777777" w:rsidTr="00672D36">
        <w:tc>
          <w:tcPr>
            <w:tcW w:w="3369" w:type="dxa"/>
          </w:tcPr>
          <w:p w14:paraId="5FE030B9" w14:textId="3D1E317E" w:rsidR="0044142D" w:rsidRPr="0051520A" w:rsidRDefault="005B5B85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36BA133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B80991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F7E25A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7856A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6460815" w14:textId="77777777" w:rsidTr="00672D36">
        <w:tc>
          <w:tcPr>
            <w:tcW w:w="3369" w:type="dxa"/>
          </w:tcPr>
          <w:p w14:paraId="563E0AE7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253535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55D08C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D26B34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0B9783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51209B4" w14:textId="77777777" w:rsidTr="00672D36">
        <w:tc>
          <w:tcPr>
            <w:tcW w:w="3369" w:type="dxa"/>
          </w:tcPr>
          <w:p w14:paraId="57B1049D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3D0AE5F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624C98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C555FD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49D23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CE0801D" w14:textId="77777777" w:rsidTr="00672D36">
        <w:tc>
          <w:tcPr>
            <w:tcW w:w="3369" w:type="dxa"/>
          </w:tcPr>
          <w:p w14:paraId="600B1F0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5B2F55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D7AC6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144F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82F62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B9FA40F" w14:textId="77777777" w:rsidR="00A14375" w:rsidRPr="00906273" w:rsidRDefault="00A14375" w:rsidP="005B5B85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6DBF" w14:textId="77777777" w:rsidR="00BC4AB1" w:rsidRDefault="00BC4AB1" w:rsidP="00AB4A4A">
      <w:r>
        <w:separator/>
      </w:r>
    </w:p>
  </w:endnote>
  <w:endnote w:type="continuationSeparator" w:id="0">
    <w:p w14:paraId="6768CA5B" w14:textId="77777777" w:rsidR="00BC4AB1" w:rsidRDefault="00BC4AB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793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7452" w14:textId="77777777" w:rsidR="00BC4AB1" w:rsidRDefault="00BC4AB1" w:rsidP="00AB4A4A">
      <w:r>
        <w:separator/>
      </w:r>
    </w:p>
  </w:footnote>
  <w:footnote w:type="continuationSeparator" w:id="0">
    <w:p w14:paraId="2CF9F93A" w14:textId="77777777" w:rsidR="00BC4AB1" w:rsidRDefault="00BC4AB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20FFC"/>
    <w:multiLevelType w:val="hybridMultilevel"/>
    <w:tmpl w:val="B138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F4D71"/>
    <w:multiLevelType w:val="hybridMultilevel"/>
    <w:tmpl w:val="4AD06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D0F0C"/>
    <w:multiLevelType w:val="hybridMultilevel"/>
    <w:tmpl w:val="173E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801C9"/>
    <w:multiLevelType w:val="hybridMultilevel"/>
    <w:tmpl w:val="275A1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1321">
    <w:abstractNumId w:val="0"/>
  </w:num>
  <w:num w:numId="2" w16cid:durableId="1515072487">
    <w:abstractNumId w:val="4"/>
  </w:num>
  <w:num w:numId="3" w16cid:durableId="343089684">
    <w:abstractNumId w:val="3"/>
  </w:num>
  <w:num w:numId="4" w16cid:durableId="1564684214">
    <w:abstractNumId w:val="1"/>
  </w:num>
  <w:num w:numId="5" w16cid:durableId="1145968323">
    <w:abstractNumId w:val="5"/>
  </w:num>
  <w:num w:numId="6" w16cid:durableId="285086247">
    <w:abstractNumId w:val="6"/>
  </w:num>
  <w:num w:numId="7" w16cid:durableId="591934322">
    <w:abstractNumId w:val="2"/>
  </w:num>
  <w:num w:numId="8" w16cid:durableId="1411346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0722"/>
    <w:rsid w:val="00135B3F"/>
    <w:rsid w:val="0013636D"/>
    <w:rsid w:val="00147E84"/>
    <w:rsid w:val="00160961"/>
    <w:rsid w:val="00181BAB"/>
    <w:rsid w:val="00190DFB"/>
    <w:rsid w:val="00197E93"/>
    <w:rsid w:val="001C4AA2"/>
    <w:rsid w:val="001D2231"/>
    <w:rsid w:val="001D5529"/>
    <w:rsid w:val="001E6FE6"/>
    <w:rsid w:val="001F40E6"/>
    <w:rsid w:val="00204A41"/>
    <w:rsid w:val="002369DC"/>
    <w:rsid w:val="0024013A"/>
    <w:rsid w:val="00240EDE"/>
    <w:rsid w:val="0024632C"/>
    <w:rsid w:val="00282C05"/>
    <w:rsid w:val="0028642B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7906"/>
    <w:rsid w:val="00390108"/>
    <w:rsid w:val="00393FB8"/>
    <w:rsid w:val="003A3441"/>
    <w:rsid w:val="003E5C79"/>
    <w:rsid w:val="003E64C0"/>
    <w:rsid w:val="003E7C98"/>
    <w:rsid w:val="0040055C"/>
    <w:rsid w:val="00416B64"/>
    <w:rsid w:val="0044142D"/>
    <w:rsid w:val="0044701E"/>
    <w:rsid w:val="00470595"/>
    <w:rsid w:val="00473297"/>
    <w:rsid w:val="00480671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4FB6"/>
    <w:rsid w:val="00550F41"/>
    <w:rsid w:val="005577A0"/>
    <w:rsid w:val="00564270"/>
    <w:rsid w:val="00570460"/>
    <w:rsid w:val="005872CB"/>
    <w:rsid w:val="005B5B85"/>
    <w:rsid w:val="005C10D9"/>
    <w:rsid w:val="005E306F"/>
    <w:rsid w:val="005E7A23"/>
    <w:rsid w:val="005F1C87"/>
    <w:rsid w:val="005F2DB1"/>
    <w:rsid w:val="00604101"/>
    <w:rsid w:val="00615A61"/>
    <w:rsid w:val="006247B4"/>
    <w:rsid w:val="00641C39"/>
    <w:rsid w:val="00645FEF"/>
    <w:rsid w:val="006476FE"/>
    <w:rsid w:val="00651A52"/>
    <w:rsid w:val="00665345"/>
    <w:rsid w:val="00670C97"/>
    <w:rsid w:val="00672D36"/>
    <w:rsid w:val="00675EC8"/>
    <w:rsid w:val="006917EA"/>
    <w:rsid w:val="006C6DDE"/>
    <w:rsid w:val="006D190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1693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2CBE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359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4AB1"/>
    <w:rsid w:val="00BC672C"/>
    <w:rsid w:val="00BD0D20"/>
    <w:rsid w:val="00BF725F"/>
    <w:rsid w:val="00BF7C94"/>
    <w:rsid w:val="00C4688A"/>
    <w:rsid w:val="00C677D2"/>
    <w:rsid w:val="00C7377B"/>
    <w:rsid w:val="00C81BB4"/>
    <w:rsid w:val="00C87348"/>
    <w:rsid w:val="00C912F1"/>
    <w:rsid w:val="00C92164"/>
    <w:rsid w:val="00C92B73"/>
    <w:rsid w:val="00C934BA"/>
    <w:rsid w:val="00C93675"/>
    <w:rsid w:val="00CA0FFF"/>
    <w:rsid w:val="00CA7D31"/>
    <w:rsid w:val="00CB39B0"/>
    <w:rsid w:val="00CB5500"/>
    <w:rsid w:val="00CB67C5"/>
    <w:rsid w:val="00CD17D8"/>
    <w:rsid w:val="00CD549C"/>
    <w:rsid w:val="00CF1866"/>
    <w:rsid w:val="00CF4AB0"/>
    <w:rsid w:val="00CF522C"/>
    <w:rsid w:val="00D0750F"/>
    <w:rsid w:val="00D16739"/>
    <w:rsid w:val="00D21A94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308F4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4321"/>
    <w:rsid w:val="00F35842"/>
    <w:rsid w:val="00F4537A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0C8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01bb49-5e04-4d6c-9076-f1edc88c8b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E74F4B02FE543B33F0C8B33923D7A" ma:contentTypeVersion="13" ma:contentTypeDescription="Utwórz nowy dokument." ma:contentTypeScope="" ma:versionID="12d3e478d7ced405667519addb216e71">
  <xsd:schema xmlns:xsd="http://www.w3.org/2001/XMLSchema" xmlns:xs="http://www.w3.org/2001/XMLSchema" xmlns:p="http://schemas.microsoft.com/office/2006/metadata/properties" xmlns:ns3="ea01bb49-5e04-4d6c-9076-f1edc88c8be7" xmlns:ns4="0ef6b64c-98bc-4b9f-8df3-08206552a54a" targetNamespace="http://schemas.microsoft.com/office/2006/metadata/properties" ma:root="true" ma:fieldsID="8c20446d5ba27ba60f77bdbec92204cb" ns3:_="" ns4:_="">
    <xsd:import namespace="ea01bb49-5e04-4d6c-9076-f1edc88c8be7"/>
    <xsd:import namespace="0ef6b64c-98bc-4b9f-8df3-08206552a5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1bb49-5e04-4d6c-9076-f1edc88c8b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b64c-98bc-4b9f-8df3-08206552a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E5588-24EC-45A5-819C-878D23D2C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FD3B3-5D2D-4CE4-891C-5E4E68A0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A76B2-A9D2-4C55-A806-615E8CC5E924}">
  <ds:schemaRefs>
    <ds:schemaRef ds:uri="http://schemas.microsoft.com/office/2006/metadata/properties"/>
    <ds:schemaRef ds:uri="http://schemas.microsoft.com/office/infopath/2007/PartnerControls"/>
    <ds:schemaRef ds:uri="ea01bb49-5e04-4d6c-9076-f1edc88c8be7"/>
  </ds:schemaRefs>
</ds:datastoreItem>
</file>

<file path=customXml/itemProps4.xml><?xml version="1.0" encoding="utf-8"?>
<ds:datastoreItem xmlns:ds="http://schemas.openxmlformats.org/officeDocument/2006/customXml" ds:itemID="{D5BB5935-FE17-4937-ACDB-5C3F4A2FE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1bb49-5e04-4d6c-9076-f1edc88c8be7"/>
    <ds:schemaRef ds:uri="0ef6b64c-98bc-4b9f-8df3-08206552a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2026-02-17T11:00:00Z</cp:lastPrinted>
  <dcterms:created xsi:type="dcterms:W3CDTF">2026-02-19T12:40:00Z</dcterms:created>
  <dcterms:modified xsi:type="dcterms:W3CDTF">2026-02-19T12:40:00Z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0x010100F50E74F4B02FE543B33F0C8B33923D7A</vt:lpwstr>
  </property>
</Properties>
</file>