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749A721" w14:textId="3F6311E8" w:rsidR="00EA2142" w:rsidRPr="00B3573F" w:rsidRDefault="003A1514" w:rsidP="00110E88">
      <w:pPr>
        <w:pStyle w:val="Nagwek3"/>
        <w:tabs>
          <w:tab w:val="left" w:pos="1985"/>
        </w:tabs>
        <w:spacing w:before="0" w:after="0" w:line="276" w:lineRule="auto"/>
        <w:jc w:val="right"/>
        <w:rPr>
          <w:rFonts w:ascii="Arial" w:hAnsi="Arial" w:cs="Arial"/>
          <w:b w:val="0"/>
          <w:bCs w:val="0"/>
          <w:sz w:val="21"/>
          <w:szCs w:val="21"/>
        </w:rPr>
      </w:pPr>
      <w:r w:rsidRPr="00B3573F">
        <w:rPr>
          <w:rFonts w:ascii="Arial" w:hAnsi="Arial" w:cs="Arial"/>
          <w:b w:val="0"/>
          <w:bCs w:val="0"/>
          <w:sz w:val="21"/>
          <w:szCs w:val="21"/>
        </w:rPr>
        <w:t>P</w:t>
      </w:r>
      <w:r>
        <w:rPr>
          <w:rFonts w:ascii="Arial" w:hAnsi="Arial" w:cs="Arial"/>
          <w:b w:val="0"/>
          <w:bCs w:val="0"/>
          <w:sz w:val="21"/>
          <w:szCs w:val="21"/>
        </w:rPr>
        <w:t>rojekt</w:t>
      </w:r>
    </w:p>
    <w:p w14:paraId="62E242DB" w14:textId="77777777" w:rsidR="00E25D66" w:rsidRPr="00B3573F" w:rsidRDefault="00E25D66" w:rsidP="00110E88">
      <w:pPr>
        <w:pStyle w:val="Nagwek3"/>
        <w:tabs>
          <w:tab w:val="left" w:pos="1985"/>
        </w:tabs>
        <w:spacing w:before="0" w:after="0" w:line="276" w:lineRule="auto"/>
        <w:ind w:left="2124" w:firstLine="708"/>
        <w:rPr>
          <w:rFonts w:ascii="Arial" w:hAnsi="Arial" w:cs="Arial"/>
          <w:sz w:val="21"/>
          <w:szCs w:val="21"/>
        </w:rPr>
      </w:pPr>
    </w:p>
    <w:p w14:paraId="1D2BB25D" w14:textId="77777777" w:rsidR="00962D46" w:rsidRPr="007118DC" w:rsidRDefault="00962D46" w:rsidP="00110E88">
      <w:pPr>
        <w:pStyle w:val="Nagwek3"/>
        <w:tabs>
          <w:tab w:val="left" w:pos="1985"/>
        </w:tabs>
        <w:spacing w:before="0" w:after="0" w:line="276" w:lineRule="auto"/>
        <w:ind w:left="2124" w:firstLine="708"/>
        <w:rPr>
          <w:rFonts w:ascii="Arial" w:hAnsi="Arial" w:cs="Arial"/>
          <w:b w:val="0"/>
          <w:bCs w:val="0"/>
          <w:sz w:val="21"/>
          <w:szCs w:val="21"/>
        </w:rPr>
      </w:pPr>
      <w:r w:rsidRPr="007118DC">
        <w:rPr>
          <w:rFonts w:ascii="Arial" w:hAnsi="Arial" w:cs="Arial"/>
          <w:b w:val="0"/>
          <w:bCs w:val="0"/>
          <w:sz w:val="21"/>
          <w:szCs w:val="21"/>
        </w:rPr>
        <w:t>Uchwała Nr ……………………….</w:t>
      </w:r>
    </w:p>
    <w:p w14:paraId="3066555B" w14:textId="26353E45" w:rsidR="00917328" w:rsidRPr="007118DC" w:rsidRDefault="00962D46" w:rsidP="00110E88">
      <w:pPr>
        <w:pStyle w:val="Nagwek4"/>
        <w:tabs>
          <w:tab w:val="left" w:pos="1985"/>
        </w:tabs>
        <w:spacing w:before="0" w:after="0" w:line="276" w:lineRule="auto"/>
        <w:jc w:val="center"/>
        <w:rPr>
          <w:rFonts w:ascii="Arial" w:hAnsi="Arial" w:cs="Arial"/>
          <w:b w:val="0"/>
          <w:bCs w:val="0"/>
          <w:sz w:val="21"/>
          <w:szCs w:val="21"/>
        </w:rPr>
      </w:pPr>
      <w:r w:rsidRPr="007118DC">
        <w:rPr>
          <w:rFonts w:ascii="Arial" w:hAnsi="Arial" w:cs="Arial"/>
          <w:b w:val="0"/>
          <w:bCs w:val="0"/>
          <w:sz w:val="21"/>
          <w:szCs w:val="21"/>
        </w:rPr>
        <w:t>Sejmiku Województwa Śląskiego</w:t>
      </w:r>
      <w:r w:rsidRPr="007118DC">
        <w:rPr>
          <w:rFonts w:ascii="Arial" w:hAnsi="Arial" w:cs="Arial"/>
          <w:b w:val="0"/>
          <w:bCs w:val="0"/>
          <w:sz w:val="21"/>
          <w:szCs w:val="21"/>
        </w:rPr>
        <w:br/>
        <w:t xml:space="preserve">z dnia ………………………. </w:t>
      </w:r>
      <w:r w:rsidR="004969EF" w:rsidRPr="007118DC">
        <w:rPr>
          <w:rFonts w:ascii="Arial" w:hAnsi="Arial" w:cs="Arial"/>
          <w:b w:val="0"/>
          <w:bCs w:val="0"/>
          <w:sz w:val="21"/>
          <w:szCs w:val="21"/>
        </w:rPr>
        <w:t>202</w:t>
      </w:r>
      <w:r w:rsidR="003A1514">
        <w:rPr>
          <w:rFonts w:ascii="Arial" w:hAnsi="Arial" w:cs="Arial"/>
          <w:b w:val="0"/>
          <w:bCs w:val="0"/>
          <w:sz w:val="21"/>
          <w:szCs w:val="21"/>
        </w:rPr>
        <w:t>6</w:t>
      </w:r>
      <w:r w:rsidR="004969EF" w:rsidRPr="007118DC">
        <w:rPr>
          <w:rFonts w:ascii="Arial" w:hAnsi="Arial" w:cs="Arial"/>
          <w:b w:val="0"/>
          <w:bCs w:val="0"/>
          <w:sz w:val="21"/>
          <w:szCs w:val="21"/>
        </w:rPr>
        <w:t xml:space="preserve"> r</w:t>
      </w:r>
      <w:r w:rsidR="00B24296" w:rsidRPr="007118DC">
        <w:rPr>
          <w:rFonts w:ascii="Arial" w:hAnsi="Arial" w:cs="Arial"/>
          <w:b w:val="0"/>
          <w:bCs w:val="0"/>
          <w:sz w:val="21"/>
          <w:szCs w:val="21"/>
        </w:rPr>
        <w:t>.</w:t>
      </w:r>
    </w:p>
    <w:p w14:paraId="56E359AB" w14:textId="77777777" w:rsidR="001B3DAE" w:rsidRPr="00B3573F" w:rsidRDefault="001B3DAE" w:rsidP="00110E88">
      <w:pPr>
        <w:pStyle w:val="Tekstpodstawowy"/>
        <w:spacing w:line="276" w:lineRule="auto"/>
        <w:rPr>
          <w:rFonts w:ascii="Arial" w:hAnsi="Arial" w:cs="Arial"/>
          <w:sz w:val="21"/>
          <w:szCs w:val="21"/>
        </w:rPr>
      </w:pPr>
    </w:p>
    <w:p w14:paraId="6AF3EBCE" w14:textId="77777777" w:rsidR="00CD1BCB" w:rsidRPr="00B3573F" w:rsidRDefault="00E25D66" w:rsidP="00110E88">
      <w:pPr>
        <w:pStyle w:val="Nagwek4"/>
        <w:tabs>
          <w:tab w:val="left" w:pos="1985"/>
        </w:tabs>
        <w:spacing w:before="0" w:after="0" w:line="276" w:lineRule="auto"/>
        <w:jc w:val="center"/>
        <w:rPr>
          <w:rFonts w:ascii="Arial" w:hAnsi="Arial" w:cs="Arial"/>
          <w:sz w:val="21"/>
          <w:szCs w:val="21"/>
        </w:rPr>
      </w:pPr>
      <w:bookmarkStart w:id="0" w:name="_Hlk80551586"/>
      <w:r w:rsidRPr="00B3573F">
        <w:rPr>
          <w:rFonts w:ascii="Arial" w:hAnsi="Arial" w:cs="Arial"/>
          <w:sz w:val="21"/>
          <w:szCs w:val="21"/>
        </w:rPr>
        <w:t xml:space="preserve">w sprawie zmiany uchwały </w:t>
      </w:r>
      <w:r w:rsidR="00917328" w:rsidRPr="00B3573F">
        <w:rPr>
          <w:rFonts w:ascii="Arial" w:hAnsi="Arial" w:cs="Arial"/>
          <w:sz w:val="21"/>
          <w:szCs w:val="21"/>
        </w:rPr>
        <w:t xml:space="preserve">w sprawie </w:t>
      </w:r>
      <w:r w:rsidR="00CD1BCB" w:rsidRPr="00B3573F">
        <w:rPr>
          <w:rFonts w:ascii="Arial" w:hAnsi="Arial" w:cs="Arial"/>
          <w:sz w:val="21"/>
          <w:szCs w:val="21"/>
        </w:rPr>
        <w:t xml:space="preserve">określenia szczegółowych zasad, sposobu i trybu </w:t>
      </w:r>
      <w:r w:rsidR="00DC39CD" w:rsidRPr="00B3573F">
        <w:rPr>
          <w:rFonts w:ascii="Arial" w:hAnsi="Arial" w:cs="Arial"/>
          <w:sz w:val="21"/>
          <w:szCs w:val="21"/>
        </w:rPr>
        <w:t>udzielania ulg, warunkach</w:t>
      </w:r>
      <w:r w:rsidR="00CD1BCB" w:rsidRPr="00B3573F">
        <w:rPr>
          <w:rFonts w:ascii="Arial" w:hAnsi="Arial" w:cs="Arial"/>
          <w:sz w:val="21"/>
          <w:szCs w:val="21"/>
        </w:rPr>
        <w:t xml:space="preserve"> dopuszczalności pomocy publicznej w przypadkach, w których ulga stanowić </w:t>
      </w:r>
      <w:r w:rsidR="00DC39CD" w:rsidRPr="00B3573F">
        <w:rPr>
          <w:rFonts w:ascii="Arial" w:hAnsi="Arial" w:cs="Arial"/>
          <w:sz w:val="21"/>
          <w:szCs w:val="21"/>
        </w:rPr>
        <w:t xml:space="preserve">będzie </w:t>
      </w:r>
      <w:r w:rsidR="00CD1BCB" w:rsidRPr="00B3573F">
        <w:rPr>
          <w:rFonts w:ascii="Arial" w:hAnsi="Arial" w:cs="Arial"/>
          <w:sz w:val="21"/>
          <w:szCs w:val="21"/>
        </w:rPr>
        <w:t xml:space="preserve">pomoc publiczną oraz wskazania </w:t>
      </w:r>
      <w:r w:rsidR="00DC39CD" w:rsidRPr="00B3573F">
        <w:rPr>
          <w:rFonts w:ascii="Arial" w:hAnsi="Arial" w:cs="Arial"/>
          <w:sz w:val="21"/>
          <w:szCs w:val="21"/>
        </w:rPr>
        <w:t>organów lub osób</w:t>
      </w:r>
      <w:r w:rsidR="00CD1BCB" w:rsidRPr="00B3573F">
        <w:rPr>
          <w:rFonts w:ascii="Arial" w:hAnsi="Arial" w:cs="Arial"/>
          <w:sz w:val="21"/>
          <w:szCs w:val="21"/>
        </w:rPr>
        <w:t xml:space="preserve"> uprawnionych do udzielania</w:t>
      </w:r>
      <w:r w:rsidR="00DC39CD" w:rsidRPr="00B3573F">
        <w:rPr>
          <w:rFonts w:ascii="Arial" w:hAnsi="Arial" w:cs="Arial"/>
          <w:sz w:val="21"/>
          <w:szCs w:val="21"/>
        </w:rPr>
        <w:t xml:space="preserve"> </w:t>
      </w:r>
      <w:r w:rsidR="00CD1BCB" w:rsidRPr="00B3573F">
        <w:rPr>
          <w:rFonts w:ascii="Arial" w:hAnsi="Arial" w:cs="Arial"/>
          <w:sz w:val="21"/>
          <w:szCs w:val="21"/>
        </w:rPr>
        <w:t>tych ulg</w:t>
      </w:r>
    </w:p>
    <w:bookmarkEnd w:id="0"/>
    <w:p w14:paraId="2AAA3340" w14:textId="77777777" w:rsidR="00962D46" w:rsidRPr="00B3573F" w:rsidRDefault="00962D46" w:rsidP="00110E88">
      <w:pPr>
        <w:tabs>
          <w:tab w:val="left" w:pos="1985"/>
        </w:tabs>
        <w:spacing w:line="276" w:lineRule="auto"/>
        <w:jc w:val="center"/>
        <w:rPr>
          <w:rFonts w:ascii="Arial" w:hAnsi="Arial" w:cs="Arial"/>
          <w:sz w:val="21"/>
          <w:szCs w:val="21"/>
        </w:rPr>
      </w:pPr>
    </w:p>
    <w:p w14:paraId="5E7CEA00" w14:textId="53BDD479" w:rsidR="00962D46" w:rsidRPr="00B3573F" w:rsidRDefault="00962D46" w:rsidP="00110E88">
      <w:pPr>
        <w:tabs>
          <w:tab w:val="left" w:pos="1985"/>
        </w:tabs>
        <w:spacing w:line="276" w:lineRule="auto"/>
        <w:rPr>
          <w:rFonts w:ascii="Arial" w:hAnsi="Arial" w:cs="Arial"/>
          <w:sz w:val="21"/>
          <w:szCs w:val="21"/>
        </w:rPr>
      </w:pPr>
      <w:r w:rsidRPr="00B3573F">
        <w:rPr>
          <w:rStyle w:val="tekst"/>
          <w:rFonts w:ascii="Arial" w:hAnsi="Arial" w:cs="Arial"/>
          <w:sz w:val="21"/>
          <w:szCs w:val="21"/>
        </w:rPr>
        <w:t>Na podstawie</w:t>
      </w:r>
      <w:r w:rsidR="002643DC" w:rsidRPr="00B3573F">
        <w:rPr>
          <w:rStyle w:val="tekst"/>
          <w:rFonts w:ascii="Arial" w:hAnsi="Arial" w:cs="Arial"/>
          <w:sz w:val="21"/>
          <w:szCs w:val="21"/>
        </w:rPr>
        <w:t xml:space="preserve"> </w:t>
      </w:r>
      <w:r w:rsidRPr="00B3573F">
        <w:rPr>
          <w:rStyle w:val="tekst"/>
          <w:rFonts w:ascii="Arial" w:hAnsi="Arial" w:cs="Arial"/>
          <w:sz w:val="21"/>
          <w:szCs w:val="21"/>
        </w:rPr>
        <w:t xml:space="preserve">art. 18 </w:t>
      </w:r>
      <w:r w:rsidR="00917328" w:rsidRPr="00B3573F">
        <w:rPr>
          <w:rStyle w:val="tekst"/>
          <w:rFonts w:ascii="Arial" w:hAnsi="Arial" w:cs="Arial"/>
          <w:sz w:val="21"/>
          <w:szCs w:val="21"/>
        </w:rPr>
        <w:t>pkt 1</w:t>
      </w:r>
      <w:r w:rsidR="007F1227" w:rsidRPr="00B3573F">
        <w:rPr>
          <w:rStyle w:val="tekst"/>
          <w:rFonts w:ascii="Arial" w:hAnsi="Arial" w:cs="Arial"/>
          <w:sz w:val="21"/>
          <w:szCs w:val="21"/>
        </w:rPr>
        <w:t xml:space="preserve"> i </w:t>
      </w:r>
      <w:r w:rsidRPr="00B3573F">
        <w:rPr>
          <w:rStyle w:val="tekst"/>
          <w:rFonts w:ascii="Arial" w:hAnsi="Arial" w:cs="Arial"/>
          <w:sz w:val="21"/>
          <w:szCs w:val="21"/>
        </w:rPr>
        <w:t>art. 89 ust. 1 ustawy z dnia 5 czerwca 1998 r</w:t>
      </w:r>
      <w:r w:rsidR="00917328" w:rsidRPr="00B3573F">
        <w:rPr>
          <w:rStyle w:val="tekst"/>
          <w:rFonts w:ascii="Arial" w:hAnsi="Arial" w:cs="Arial"/>
          <w:sz w:val="21"/>
          <w:szCs w:val="21"/>
        </w:rPr>
        <w:t xml:space="preserve">. </w:t>
      </w:r>
      <w:r w:rsidRPr="00B3573F">
        <w:rPr>
          <w:rStyle w:val="tekst"/>
          <w:rFonts w:ascii="Arial" w:hAnsi="Arial" w:cs="Arial"/>
          <w:sz w:val="21"/>
          <w:szCs w:val="21"/>
        </w:rPr>
        <w:t xml:space="preserve">o samorządzie województwa </w:t>
      </w:r>
      <w:r w:rsidR="00EE0D5D" w:rsidRPr="00EE0D5D">
        <w:rPr>
          <w:rFonts w:ascii="Arial" w:hAnsi="Arial" w:cs="Arial"/>
          <w:sz w:val="21"/>
          <w:szCs w:val="21"/>
        </w:rPr>
        <w:t>(t.j. Dz. U. z 2025 r. poz. 581</w:t>
      </w:r>
      <w:r w:rsidR="00EE0D5D">
        <w:rPr>
          <w:rFonts w:ascii="Arial" w:hAnsi="Arial" w:cs="Arial"/>
          <w:sz w:val="21"/>
          <w:szCs w:val="21"/>
        </w:rPr>
        <w:t>,</w:t>
      </w:r>
      <w:r w:rsidR="00EE0D5D" w:rsidRPr="00EE0D5D">
        <w:rPr>
          <w:rFonts w:ascii="Arial" w:hAnsi="Arial" w:cs="Arial"/>
          <w:sz w:val="21"/>
          <w:szCs w:val="21"/>
        </w:rPr>
        <w:t xml:space="preserve"> z późn. zm.)</w:t>
      </w:r>
      <w:r w:rsidRPr="00B3573F">
        <w:rPr>
          <w:rStyle w:val="tekst"/>
          <w:rFonts w:ascii="Arial" w:hAnsi="Arial" w:cs="Arial"/>
          <w:sz w:val="21"/>
          <w:szCs w:val="21"/>
        </w:rPr>
        <w:t xml:space="preserve"> </w:t>
      </w:r>
      <w:r w:rsidRPr="00B3573F">
        <w:rPr>
          <w:rFonts w:ascii="Arial" w:hAnsi="Arial" w:cs="Arial"/>
          <w:sz w:val="21"/>
          <w:szCs w:val="21"/>
        </w:rPr>
        <w:t xml:space="preserve">oraz art. </w:t>
      </w:r>
      <w:bookmarkStart w:id="1" w:name="_Hlk80551655"/>
      <w:r w:rsidRPr="00B3573F">
        <w:rPr>
          <w:rFonts w:ascii="Arial" w:hAnsi="Arial" w:cs="Arial"/>
          <w:sz w:val="21"/>
          <w:szCs w:val="21"/>
        </w:rPr>
        <w:t xml:space="preserve">59 </w:t>
      </w:r>
      <w:r w:rsidR="009141BC" w:rsidRPr="00B3573F">
        <w:rPr>
          <w:rFonts w:ascii="Arial" w:hAnsi="Arial" w:cs="Arial"/>
          <w:sz w:val="21"/>
          <w:szCs w:val="21"/>
        </w:rPr>
        <w:t>ust 1</w:t>
      </w:r>
      <w:r w:rsidR="001862E3" w:rsidRPr="00B3573F">
        <w:rPr>
          <w:rFonts w:ascii="Arial" w:hAnsi="Arial" w:cs="Arial"/>
          <w:sz w:val="21"/>
          <w:szCs w:val="21"/>
        </w:rPr>
        <w:t>-3</w:t>
      </w:r>
      <w:r w:rsidR="008D7756" w:rsidRPr="00B3573F">
        <w:rPr>
          <w:rFonts w:ascii="Arial" w:hAnsi="Arial" w:cs="Arial"/>
          <w:sz w:val="21"/>
          <w:szCs w:val="21"/>
        </w:rPr>
        <w:t xml:space="preserve"> </w:t>
      </w:r>
      <w:r w:rsidRPr="00B3573F">
        <w:rPr>
          <w:rFonts w:ascii="Arial" w:hAnsi="Arial" w:cs="Arial"/>
          <w:sz w:val="21"/>
          <w:szCs w:val="21"/>
        </w:rPr>
        <w:t>ustawy</w:t>
      </w:r>
      <w:r w:rsidR="001862E3" w:rsidRPr="00B3573F">
        <w:rPr>
          <w:rFonts w:ascii="Arial" w:hAnsi="Arial" w:cs="Arial"/>
          <w:sz w:val="21"/>
          <w:szCs w:val="21"/>
        </w:rPr>
        <w:t xml:space="preserve"> </w:t>
      </w:r>
      <w:r w:rsidRPr="00B3573F">
        <w:rPr>
          <w:rFonts w:ascii="Arial" w:hAnsi="Arial" w:cs="Arial"/>
          <w:sz w:val="21"/>
          <w:szCs w:val="21"/>
        </w:rPr>
        <w:t>z dnia</w:t>
      </w:r>
      <w:r w:rsidR="004969EF" w:rsidRPr="00B3573F">
        <w:rPr>
          <w:rFonts w:ascii="Arial" w:hAnsi="Arial" w:cs="Arial"/>
          <w:sz w:val="21"/>
          <w:szCs w:val="21"/>
        </w:rPr>
        <w:t xml:space="preserve"> </w:t>
      </w:r>
      <w:r w:rsidRPr="00B3573F">
        <w:rPr>
          <w:rFonts w:ascii="Arial" w:hAnsi="Arial" w:cs="Arial"/>
          <w:sz w:val="21"/>
          <w:szCs w:val="21"/>
        </w:rPr>
        <w:t xml:space="preserve">27 sierpnia 2009 r. o finansach publicznych </w:t>
      </w:r>
      <w:bookmarkStart w:id="2" w:name="_Hlk219140855"/>
      <w:r w:rsidR="00986BAB" w:rsidRPr="00B3573F">
        <w:rPr>
          <w:rFonts w:ascii="Arial" w:hAnsi="Arial" w:cs="Arial"/>
          <w:sz w:val="21"/>
          <w:szCs w:val="21"/>
        </w:rPr>
        <w:t>(</w:t>
      </w:r>
      <w:r w:rsidR="00EE0D5D" w:rsidRPr="00EE0D5D">
        <w:rPr>
          <w:rFonts w:ascii="Arial" w:hAnsi="Arial" w:cs="Arial"/>
          <w:sz w:val="21"/>
          <w:szCs w:val="21"/>
        </w:rPr>
        <w:t>t.j. Dz. U. z 2025 r. poz. 1483</w:t>
      </w:r>
      <w:bookmarkStart w:id="3" w:name="_Hlk219140946"/>
      <w:r w:rsidR="00C2148A">
        <w:rPr>
          <w:rFonts w:ascii="Arial" w:hAnsi="Arial" w:cs="Arial"/>
          <w:sz w:val="21"/>
          <w:szCs w:val="21"/>
        </w:rPr>
        <w:t>, z późn. zm.</w:t>
      </w:r>
      <w:r w:rsidR="00EE0D5D" w:rsidRPr="00EE0D5D">
        <w:rPr>
          <w:rFonts w:ascii="Arial" w:hAnsi="Arial" w:cs="Arial"/>
          <w:sz w:val="21"/>
          <w:szCs w:val="21"/>
        </w:rPr>
        <w:t>)</w:t>
      </w:r>
      <w:bookmarkEnd w:id="2"/>
      <w:bookmarkEnd w:id="3"/>
    </w:p>
    <w:bookmarkEnd w:id="1"/>
    <w:p w14:paraId="598F8E7D" w14:textId="77777777" w:rsidR="00EA2142" w:rsidRPr="00B3573F" w:rsidRDefault="00EA2142" w:rsidP="00110E88">
      <w:pPr>
        <w:tabs>
          <w:tab w:val="left" w:pos="1985"/>
        </w:tabs>
        <w:spacing w:line="276" w:lineRule="auto"/>
        <w:rPr>
          <w:rFonts w:ascii="Arial" w:hAnsi="Arial" w:cs="Arial"/>
          <w:sz w:val="21"/>
          <w:szCs w:val="21"/>
        </w:rPr>
      </w:pPr>
    </w:p>
    <w:p w14:paraId="735A2600" w14:textId="77777777" w:rsidR="00962D46" w:rsidRPr="00B3573F" w:rsidRDefault="00962D46" w:rsidP="00110E88">
      <w:pPr>
        <w:tabs>
          <w:tab w:val="left" w:pos="1985"/>
        </w:tabs>
        <w:spacing w:line="276" w:lineRule="auto"/>
        <w:jc w:val="center"/>
        <w:rPr>
          <w:rStyle w:val="tekst"/>
          <w:rFonts w:ascii="Arial" w:hAnsi="Arial" w:cs="Arial"/>
          <w:b/>
          <w:sz w:val="21"/>
          <w:szCs w:val="21"/>
        </w:rPr>
      </w:pPr>
      <w:r w:rsidRPr="00B3573F">
        <w:rPr>
          <w:rStyle w:val="tekst"/>
          <w:rFonts w:ascii="Arial" w:hAnsi="Arial" w:cs="Arial"/>
          <w:b/>
          <w:sz w:val="21"/>
          <w:szCs w:val="21"/>
        </w:rPr>
        <w:t>Sejmik Województwa Śląskiego</w:t>
      </w:r>
    </w:p>
    <w:p w14:paraId="6470D0F9" w14:textId="77777777" w:rsidR="00962D46" w:rsidRPr="00B3573F" w:rsidRDefault="00962D46" w:rsidP="00110E88">
      <w:pPr>
        <w:tabs>
          <w:tab w:val="left" w:pos="1985"/>
        </w:tabs>
        <w:spacing w:line="276" w:lineRule="auto"/>
        <w:jc w:val="center"/>
        <w:rPr>
          <w:rStyle w:val="tekst"/>
          <w:rFonts w:ascii="Arial" w:hAnsi="Arial" w:cs="Arial"/>
          <w:b/>
          <w:sz w:val="21"/>
          <w:szCs w:val="21"/>
        </w:rPr>
      </w:pPr>
      <w:r w:rsidRPr="00B3573F">
        <w:rPr>
          <w:rStyle w:val="tekst"/>
          <w:rFonts w:ascii="Arial" w:hAnsi="Arial" w:cs="Arial"/>
          <w:b/>
          <w:sz w:val="21"/>
          <w:szCs w:val="21"/>
        </w:rPr>
        <w:t>uchwala:</w:t>
      </w:r>
    </w:p>
    <w:p w14:paraId="570DCDC7" w14:textId="77777777" w:rsidR="00110E88" w:rsidRPr="00B3573F" w:rsidRDefault="00110E88" w:rsidP="00110E88">
      <w:pPr>
        <w:tabs>
          <w:tab w:val="left" w:pos="1985"/>
        </w:tabs>
        <w:spacing w:line="276" w:lineRule="auto"/>
        <w:jc w:val="center"/>
        <w:rPr>
          <w:rFonts w:ascii="Arial" w:hAnsi="Arial" w:cs="Arial"/>
          <w:sz w:val="21"/>
          <w:szCs w:val="21"/>
        </w:rPr>
      </w:pPr>
    </w:p>
    <w:p w14:paraId="479C25A8" w14:textId="77777777" w:rsidR="00192055" w:rsidRPr="00B3573F" w:rsidRDefault="00192055" w:rsidP="00110E88">
      <w:pPr>
        <w:tabs>
          <w:tab w:val="left" w:pos="1985"/>
        </w:tabs>
        <w:spacing w:line="276" w:lineRule="auto"/>
        <w:jc w:val="center"/>
        <w:rPr>
          <w:rFonts w:ascii="Arial" w:hAnsi="Arial" w:cs="Arial"/>
          <w:sz w:val="21"/>
          <w:szCs w:val="21"/>
        </w:rPr>
      </w:pPr>
      <w:r w:rsidRPr="00B3573F">
        <w:rPr>
          <w:rFonts w:ascii="Arial" w:hAnsi="Arial" w:cs="Arial"/>
          <w:sz w:val="21"/>
          <w:szCs w:val="21"/>
        </w:rPr>
        <w:t>§ 1</w:t>
      </w:r>
      <w:r w:rsidR="00110E88" w:rsidRPr="00B3573F">
        <w:rPr>
          <w:rFonts w:ascii="Arial" w:hAnsi="Arial" w:cs="Arial"/>
          <w:sz w:val="21"/>
          <w:szCs w:val="21"/>
        </w:rPr>
        <w:t>.</w:t>
      </w:r>
    </w:p>
    <w:p w14:paraId="4C5D7A1E" w14:textId="71143F31" w:rsidR="00E25D66" w:rsidRPr="00B3573F" w:rsidRDefault="00E25D66" w:rsidP="00B5566C">
      <w:pPr>
        <w:tabs>
          <w:tab w:val="left" w:pos="1985"/>
        </w:tabs>
        <w:spacing w:before="120" w:line="276" w:lineRule="auto"/>
        <w:rPr>
          <w:rFonts w:ascii="Arial" w:hAnsi="Arial" w:cs="Arial"/>
          <w:sz w:val="21"/>
          <w:szCs w:val="21"/>
        </w:rPr>
      </w:pPr>
      <w:r w:rsidRPr="00B3573F">
        <w:rPr>
          <w:rFonts w:ascii="Arial" w:hAnsi="Arial" w:cs="Arial"/>
          <w:sz w:val="21"/>
          <w:szCs w:val="21"/>
        </w:rPr>
        <w:t xml:space="preserve">W uchwale </w:t>
      </w:r>
      <w:bookmarkStart w:id="4" w:name="_Hlk219142494"/>
      <w:r w:rsidRPr="00B3573F">
        <w:rPr>
          <w:rFonts w:ascii="Arial" w:hAnsi="Arial" w:cs="Arial"/>
          <w:sz w:val="21"/>
          <w:szCs w:val="21"/>
        </w:rPr>
        <w:t xml:space="preserve">Nr VI/46/6/2022 Sejmiku Województwa Śląskiego z dnia 29 sierpnia 2022 r. </w:t>
      </w:r>
      <w:bookmarkEnd w:id="4"/>
      <w:r w:rsidRPr="00B3573F">
        <w:rPr>
          <w:rFonts w:ascii="Arial" w:hAnsi="Arial" w:cs="Arial"/>
          <w:sz w:val="21"/>
          <w:szCs w:val="21"/>
        </w:rPr>
        <w:t>w</w:t>
      </w:r>
      <w:r w:rsidR="00456807" w:rsidRPr="00B3573F">
        <w:rPr>
          <w:rFonts w:ascii="Arial" w:hAnsi="Arial" w:cs="Arial"/>
          <w:sz w:val="21"/>
          <w:szCs w:val="21"/>
        </w:rPr>
        <w:t> </w:t>
      </w:r>
      <w:r w:rsidRPr="00B3573F">
        <w:rPr>
          <w:rFonts w:ascii="Arial" w:hAnsi="Arial" w:cs="Arial"/>
          <w:sz w:val="21"/>
          <w:szCs w:val="21"/>
        </w:rPr>
        <w:t xml:space="preserve">sprawie określenia szczegółowych zasad, sposobu i trybu udzielania ulg, warunkach dopuszczalności pomocy publicznej w przypadkach, w których ulga stanowić będzie pomoc publiczną oraz wskazania organów lub osób uprawnionych do udzielania tych ulg </w:t>
      </w:r>
      <w:bookmarkStart w:id="5" w:name="_Hlk219141003"/>
      <w:r w:rsidR="007F1227" w:rsidRPr="00B3573F">
        <w:rPr>
          <w:rFonts w:ascii="Arial" w:hAnsi="Arial" w:cs="Arial"/>
          <w:sz w:val="21"/>
          <w:szCs w:val="21"/>
        </w:rPr>
        <w:t>(Dz. Urz. Woj. Śl. poz. 5681</w:t>
      </w:r>
      <w:r w:rsidR="004111B4">
        <w:rPr>
          <w:rFonts w:ascii="Arial" w:hAnsi="Arial" w:cs="Arial"/>
          <w:sz w:val="21"/>
          <w:szCs w:val="21"/>
        </w:rPr>
        <w:t xml:space="preserve">, </w:t>
      </w:r>
      <w:r w:rsidR="007C3FA9" w:rsidRPr="00B3573F">
        <w:rPr>
          <w:rFonts w:ascii="Arial" w:hAnsi="Arial" w:cs="Arial"/>
          <w:sz w:val="21"/>
          <w:szCs w:val="21"/>
        </w:rPr>
        <w:t>z 2023 r. poz. 5184</w:t>
      </w:r>
      <w:r w:rsidR="004111B4">
        <w:rPr>
          <w:rFonts w:ascii="Arial" w:hAnsi="Arial" w:cs="Arial"/>
          <w:sz w:val="21"/>
          <w:szCs w:val="21"/>
        </w:rPr>
        <w:t xml:space="preserve"> oraz z </w:t>
      </w:r>
      <w:r w:rsidR="004111B4" w:rsidRPr="004111B4">
        <w:rPr>
          <w:rFonts w:ascii="Arial" w:hAnsi="Arial" w:cs="Arial"/>
          <w:sz w:val="21"/>
          <w:szCs w:val="21"/>
        </w:rPr>
        <w:t>2024</w:t>
      </w:r>
      <w:r w:rsidR="004111B4">
        <w:rPr>
          <w:rFonts w:ascii="Arial" w:hAnsi="Arial" w:cs="Arial"/>
          <w:sz w:val="21"/>
          <w:szCs w:val="21"/>
        </w:rPr>
        <w:t xml:space="preserve"> r. poz. </w:t>
      </w:r>
      <w:r w:rsidR="004111B4" w:rsidRPr="004111B4">
        <w:rPr>
          <w:rFonts w:ascii="Arial" w:hAnsi="Arial" w:cs="Arial"/>
          <w:sz w:val="21"/>
          <w:szCs w:val="21"/>
        </w:rPr>
        <w:t>4326</w:t>
      </w:r>
      <w:r w:rsidR="007F1227" w:rsidRPr="00B3573F">
        <w:rPr>
          <w:rFonts w:ascii="Arial" w:hAnsi="Arial" w:cs="Arial"/>
          <w:sz w:val="21"/>
          <w:szCs w:val="21"/>
        </w:rPr>
        <w:t>)</w:t>
      </w:r>
      <w:bookmarkEnd w:id="5"/>
      <w:r w:rsidR="007F1227" w:rsidRPr="00B3573F">
        <w:rPr>
          <w:rFonts w:ascii="Arial" w:hAnsi="Arial" w:cs="Arial"/>
          <w:sz w:val="21"/>
          <w:szCs w:val="21"/>
        </w:rPr>
        <w:t xml:space="preserve"> </w:t>
      </w:r>
      <w:r w:rsidRPr="00B3573F">
        <w:rPr>
          <w:rFonts w:ascii="Arial" w:hAnsi="Arial" w:cs="Arial"/>
          <w:sz w:val="21"/>
          <w:szCs w:val="21"/>
        </w:rPr>
        <w:t>wprowadza się następujące zmiany:</w:t>
      </w:r>
    </w:p>
    <w:p w14:paraId="3FDDFAEE" w14:textId="5485ED77" w:rsidR="00AA1E94" w:rsidRDefault="00AA1E94" w:rsidP="00B5566C">
      <w:pPr>
        <w:pStyle w:val="Akapitzlist"/>
        <w:numPr>
          <w:ilvl w:val="0"/>
          <w:numId w:val="34"/>
        </w:numPr>
        <w:tabs>
          <w:tab w:val="left" w:pos="1985"/>
        </w:tabs>
        <w:spacing w:before="120" w:line="276" w:lineRule="auto"/>
        <w:ind w:left="425" w:hanging="35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w </w:t>
      </w:r>
      <w:bookmarkStart w:id="6" w:name="_Hlk219141073"/>
      <w:r w:rsidRPr="00B3573F">
        <w:rPr>
          <w:rFonts w:ascii="Arial" w:hAnsi="Arial" w:cs="Arial"/>
          <w:sz w:val="21"/>
          <w:szCs w:val="21"/>
        </w:rPr>
        <w:t xml:space="preserve">§ </w:t>
      </w:r>
      <w:r w:rsidR="00E20053">
        <w:rPr>
          <w:rFonts w:ascii="Arial" w:hAnsi="Arial" w:cs="Arial"/>
          <w:sz w:val="21"/>
          <w:szCs w:val="21"/>
        </w:rPr>
        <w:t>2</w:t>
      </w:r>
      <w:bookmarkEnd w:id="6"/>
      <w:r>
        <w:rPr>
          <w:rFonts w:ascii="Arial" w:hAnsi="Arial" w:cs="Arial"/>
          <w:sz w:val="21"/>
          <w:szCs w:val="21"/>
        </w:rPr>
        <w:t xml:space="preserve"> w pkt 6 kropkę zastępuje się przecinkiem i dodaje się pkt 7 w brzmieniu:</w:t>
      </w:r>
    </w:p>
    <w:p w14:paraId="2E220051" w14:textId="4B42FE68" w:rsidR="00AA1E94" w:rsidRDefault="00AA1E94" w:rsidP="00AA1E94">
      <w:pPr>
        <w:pStyle w:val="Akapitzlist"/>
        <w:tabs>
          <w:tab w:val="left" w:pos="1985"/>
        </w:tabs>
        <w:spacing w:line="276" w:lineRule="auto"/>
        <w:ind w:left="425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„7) </w:t>
      </w:r>
      <w:bookmarkStart w:id="7" w:name="_Hlk219141100"/>
      <w:r w:rsidRPr="00AA1E94">
        <w:rPr>
          <w:rFonts w:ascii="Arial" w:hAnsi="Arial" w:cs="Arial"/>
          <w:b/>
          <w:bCs/>
          <w:sz w:val="21"/>
          <w:szCs w:val="21"/>
        </w:rPr>
        <w:t>działalności gospodarczej</w:t>
      </w:r>
      <w:r w:rsidRPr="00AA1E94">
        <w:rPr>
          <w:rFonts w:ascii="Arial" w:hAnsi="Arial" w:cs="Arial"/>
          <w:sz w:val="21"/>
          <w:szCs w:val="21"/>
        </w:rPr>
        <w:t xml:space="preserve"> </w:t>
      </w:r>
      <w:bookmarkEnd w:id="7"/>
      <w:r w:rsidRPr="00AA1E94">
        <w:rPr>
          <w:rFonts w:ascii="Arial" w:hAnsi="Arial" w:cs="Arial"/>
          <w:sz w:val="21"/>
          <w:szCs w:val="21"/>
        </w:rPr>
        <w:t>–</w:t>
      </w:r>
      <w:r>
        <w:rPr>
          <w:rFonts w:ascii="Arial" w:hAnsi="Arial" w:cs="Arial"/>
          <w:sz w:val="21"/>
          <w:szCs w:val="21"/>
        </w:rPr>
        <w:t xml:space="preserve"> </w:t>
      </w:r>
      <w:r w:rsidRPr="00AA1E94">
        <w:rPr>
          <w:rFonts w:ascii="Arial" w:hAnsi="Arial" w:cs="Arial"/>
          <w:sz w:val="21"/>
          <w:szCs w:val="21"/>
        </w:rPr>
        <w:t>rozumie się przez to prowadzenie działalności gospodarczej w rozumieniu unijnego prawa konkurencji</w:t>
      </w:r>
      <w:r w:rsidR="00E20053">
        <w:rPr>
          <w:rFonts w:ascii="Arial" w:hAnsi="Arial" w:cs="Arial"/>
          <w:sz w:val="21"/>
          <w:szCs w:val="21"/>
        </w:rPr>
        <w:t>.</w:t>
      </w:r>
      <w:r w:rsidRPr="00AA1E94">
        <w:rPr>
          <w:rFonts w:ascii="Arial" w:hAnsi="Arial" w:cs="Arial"/>
          <w:sz w:val="21"/>
          <w:szCs w:val="21"/>
        </w:rPr>
        <w:t>”</w:t>
      </w:r>
      <w:r w:rsidR="00E20053">
        <w:rPr>
          <w:rFonts w:ascii="Arial" w:hAnsi="Arial" w:cs="Arial"/>
          <w:sz w:val="21"/>
          <w:szCs w:val="21"/>
        </w:rPr>
        <w:t>;</w:t>
      </w:r>
    </w:p>
    <w:p w14:paraId="36F66E95" w14:textId="19EE2FDA" w:rsidR="00B3573F" w:rsidRDefault="009E3EDC" w:rsidP="00B5566C">
      <w:pPr>
        <w:pStyle w:val="Akapitzlist"/>
        <w:numPr>
          <w:ilvl w:val="0"/>
          <w:numId w:val="34"/>
        </w:numPr>
        <w:tabs>
          <w:tab w:val="left" w:pos="1985"/>
        </w:tabs>
        <w:spacing w:before="120" w:line="276" w:lineRule="auto"/>
        <w:ind w:left="425" w:hanging="357"/>
        <w:rPr>
          <w:rFonts w:ascii="Arial" w:hAnsi="Arial" w:cs="Arial"/>
          <w:sz w:val="21"/>
          <w:szCs w:val="21"/>
        </w:rPr>
      </w:pPr>
      <w:bookmarkStart w:id="8" w:name="_Hlk219142165"/>
      <w:r w:rsidRPr="00B3573F">
        <w:rPr>
          <w:rFonts w:ascii="Arial" w:hAnsi="Arial" w:cs="Arial"/>
          <w:sz w:val="21"/>
          <w:szCs w:val="21"/>
        </w:rPr>
        <w:t xml:space="preserve">w </w:t>
      </w:r>
      <w:bookmarkStart w:id="9" w:name="_Hlk217982150"/>
      <w:r w:rsidR="00E25D66" w:rsidRPr="00B3573F">
        <w:rPr>
          <w:rFonts w:ascii="Arial" w:hAnsi="Arial" w:cs="Arial"/>
          <w:sz w:val="21"/>
          <w:szCs w:val="21"/>
        </w:rPr>
        <w:t xml:space="preserve">§ </w:t>
      </w:r>
      <w:r w:rsidRPr="00B3573F">
        <w:rPr>
          <w:rFonts w:ascii="Arial" w:hAnsi="Arial" w:cs="Arial"/>
          <w:sz w:val="21"/>
          <w:szCs w:val="21"/>
        </w:rPr>
        <w:t>7</w:t>
      </w:r>
      <w:bookmarkEnd w:id="8"/>
      <w:bookmarkEnd w:id="9"/>
      <w:r w:rsidR="0029438A">
        <w:rPr>
          <w:rFonts w:ascii="Arial" w:hAnsi="Arial" w:cs="Arial"/>
          <w:sz w:val="21"/>
          <w:szCs w:val="21"/>
        </w:rPr>
        <w:t>:</w:t>
      </w:r>
    </w:p>
    <w:p w14:paraId="4044E3E4" w14:textId="04CEE548" w:rsidR="0023510D" w:rsidRDefault="0023510D" w:rsidP="00B3573F">
      <w:pPr>
        <w:pStyle w:val="Akapitzlist"/>
        <w:numPr>
          <w:ilvl w:val="0"/>
          <w:numId w:val="36"/>
        </w:numPr>
        <w:tabs>
          <w:tab w:val="left" w:pos="1985"/>
        </w:tabs>
        <w:spacing w:line="276" w:lineRule="auto"/>
        <w:rPr>
          <w:rFonts w:ascii="Arial" w:hAnsi="Arial" w:cs="Arial"/>
          <w:sz w:val="21"/>
          <w:szCs w:val="21"/>
        </w:rPr>
      </w:pPr>
      <w:bookmarkStart w:id="10" w:name="_Hlk219141396"/>
      <w:r>
        <w:rPr>
          <w:rFonts w:ascii="Arial" w:hAnsi="Arial" w:cs="Arial"/>
          <w:sz w:val="21"/>
          <w:szCs w:val="21"/>
        </w:rPr>
        <w:t xml:space="preserve">w ust. 2 pkt 1 </w:t>
      </w:r>
      <w:bookmarkEnd w:id="10"/>
      <w:r>
        <w:rPr>
          <w:rFonts w:ascii="Arial" w:hAnsi="Arial" w:cs="Arial"/>
          <w:sz w:val="21"/>
          <w:szCs w:val="21"/>
        </w:rPr>
        <w:t>otrzymuje brzmienie:</w:t>
      </w:r>
    </w:p>
    <w:p w14:paraId="6797859C" w14:textId="45DBA825" w:rsidR="0023510D" w:rsidRDefault="0023510D" w:rsidP="0023510D">
      <w:pPr>
        <w:pStyle w:val="Akapitzlist"/>
        <w:tabs>
          <w:tab w:val="left" w:pos="1985"/>
        </w:tabs>
        <w:spacing w:line="276" w:lineRule="auto"/>
        <w:ind w:left="785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„1) </w:t>
      </w:r>
      <w:bookmarkStart w:id="11" w:name="_Hlk219141484"/>
      <w:r w:rsidRPr="0023510D">
        <w:rPr>
          <w:rFonts w:ascii="Arial" w:hAnsi="Arial" w:cs="Arial"/>
          <w:sz w:val="21"/>
          <w:szCs w:val="21"/>
        </w:rPr>
        <w:t>rozporządzenia Komisji (UE) 2023/2831 z dnia 13 grudnia 2023 r. w sprawie stosowania</w:t>
      </w:r>
      <w:r>
        <w:rPr>
          <w:rFonts w:ascii="Arial" w:hAnsi="Arial" w:cs="Arial"/>
          <w:sz w:val="21"/>
          <w:szCs w:val="21"/>
        </w:rPr>
        <w:t xml:space="preserve"> </w:t>
      </w:r>
      <w:r w:rsidRPr="0023510D">
        <w:rPr>
          <w:rFonts w:ascii="Arial" w:hAnsi="Arial" w:cs="Arial"/>
          <w:sz w:val="21"/>
          <w:szCs w:val="21"/>
        </w:rPr>
        <w:t>art. 107 i 108 Traktatu o funkcjonowaniu Unii Europejskiej do pomocy de minimis (Dz. U. UE L z</w:t>
      </w:r>
      <w:r>
        <w:rPr>
          <w:rFonts w:ascii="Arial" w:hAnsi="Arial" w:cs="Arial"/>
          <w:sz w:val="21"/>
          <w:szCs w:val="21"/>
        </w:rPr>
        <w:t xml:space="preserve"> </w:t>
      </w:r>
      <w:r w:rsidRPr="0023510D">
        <w:rPr>
          <w:rFonts w:ascii="Arial" w:hAnsi="Arial" w:cs="Arial"/>
          <w:sz w:val="21"/>
          <w:szCs w:val="21"/>
        </w:rPr>
        <w:t>2023 r. poz. 2831)</w:t>
      </w:r>
      <w:bookmarkEnd w:id="11"/>
      <w:r w:rsidRPr="0023510D">
        <w:rPr>
          <w:rFonts w:ascii="Arial" w:hAnsi="Arial" w:cs="Arial"/>
          <w:sz w:val="21"/>
          <w:szCs w:val="21"/>
        </w:rPr>
        <w:t>;</w:t>
      </w:r>
      <w:r>
        <w:rPr>
          <w:rFonts w:ascii="Arial" w:hAnsi="Arial" w:cs="Arial"/>
          <w:sz w:val="21"/>
          <w:szCs w:val="21"/>
        </w:rPr>
        <w:t>”,</w:t>
      </w:r>
    </w:p>
    <w:p w14:paraId="3922B3CE" w14:textId="306F7E16" w:rsidR="00654ED0" w:rsidRPr="00B3573F" w:rsidRDefault="00B3573F" w:rsidP="00B3573F">
      <w:pPr>
        <w:pStyle w:val="Akapitzlist"/>
        <w:numPr>
          <w:ilvl w:val="0"/>
          <w:numId w:val="36"/>
        </w:numPr>
        <w:tabs>
          <w:tab w:val="left" w:pos="1985"/>
        </w:tabs>
        <w:spacing w:line="276" w:lineRule="auto"/>
        <w:rPr>
          <w:rFonts w:ascii="Arial" w:hAnsi="Arial" w:cs="Arial"/>
          <w:sz w:val="21"/>
          <w:szCs w:val="21"/>
        </w:rPr>
      </w:pPr>
      <w:r w:rsidRPr="00B3573F">
        <w:rPr>
          <w:rFonts w:ascii="Arial" w:hAnsi="Arial" w:cs="Arial"/>
          <w:sz w:val="21"/>
          <w:szCs w:val="21"/>
        </w:rPr>
        <w:t>w ust. 4</w:t>
      </w:r>
      <w:r w:rsidR="00654ED0" w:rsidRPr="00B3573F">
        <w:rPr>
          <w:rFonts w:ascii="Arial" w:hAnsi="Arial" w:cs="Arial"/>
          <w:sz w:val="21"/>
          <w:szCs w:val="21"/>
        </w:rPr>
        <w:t>:</w:t>
      </w:r>
    </w:p>
    <w:p w14:paraId="0358B6B0" w14:textId="639B54A8" w:rsidR="00E25D66" w:rsidRPr="000F1AAF" w:rsidRDefault="00B3573F" w:rsidP="00EE0D5D">
      <w:pPr>
        <w:pStyle w:val="Akapitzlist"/>
        <w:numPr>
          <w:ilvl w:val="0"/>
          <w:numId w:val="42"/>
        </w:numPr>
        <w:tabs>
          <w:tab w:val="left" w:pos="1985"/>
        </w:tabs>
        <w:spacing w:line="276" w:lineRule="auto"/>
        <w:ind w:left="709" w:hanging="284"/>
        <w:rPr>
          <w:rFonts w:ascii="Arial" w:hAnsi="Arial" w:cs="Arial"/>
          <w:sz w:val="21"/>
          <w:szCs w:val="21"/>
        </w:rPr>
      </w:pPr>
      <w:r w:rsidRPr="000F1AAF">
        <w:rPr>
          <w:rFonts w:ascii="Arial" w:hAnsi="Arial" w:cs="Arial"/>
          <w:sz w:val="21"/>
          <w:szCs w:val="21"/>
        </w:rPr>
        <w:t xml:space="preserve">pkt 2 </w:t>
      </w:r>
      <w:r w:rsidR="009E3EDC" w:rsidRPr="000F1AAF">
        <w:rPr>
          <w:rFonts w:ascii="Arial" w:hAnsi="Arial" w:cs="Arial"/>
          <w:sz w:val="21"/>
          <w:szCs w:val="21"/>
        </w:rPr>
        <w:t>otrzymuje brzmienie</w:t>
      </w:r>
      <w:r w:rsidR="007D5E2E" w:rsidRPr="000F1AAF">
        <w:rPr>
          <w:rFonts w:ascii="Arial" w:hAnsi="Arial" w:cs="Arial"/>
          <w:sz w:val="21"/>
          <w:szCs w:val="21"/>
        </w:rPr>
        <w:t>:</w:t>
      </w:r>
      <w:r w:rsidR="00E25D66" w:rsidRPr="000F1AAF">
        <w:rPr>
          <w:rFonts w:ascii="Arial" w:hAnsi="Arial" w:cs="Arial"/>
          <w:sz w:val="21"/>
          <w:szCs w:val="21"/>
        </w:rPr>
        <w:t xml:space="preserve"> </w:t>
      </w:r>
    </w:p>
    <w:p w14:paraId="79A55186" w14:textId="50DEF9BC" w:rsidR="00BC03C8" w:rsidRDefault="009E3EDC" w:rsidP="00B3573F">
      <w:pPr>
        <w:tabs>
          <w:tab w:val="left" w:pos="1985"/>
        </w:tabs>
        <w:spacing w:line="276" w:lineRule="auto"/>
        <w:ind w:left="709"/>
        <w:rPr>
          <w:rFonts w:ascii="Arial" w:hAnsi="Arial" w:cs="Arial"/>
          <w:sz w:val="21"/>
          <w:szCs w:val="21"/>
        </w:rPr>
      </w:pPr>
      <w:r w:rsidRPr="00B3573F">
        <w:rPr>
          <w:rFonts w:ascii="Arial" w:hAnsi="Arial" w:cs="Arial"/>
          <w:sz w:val="21"/>
          <w:szCs w:val="21"/>
        </w:rPr>
        <w:t>„</w:t>
      </w:r>
      <w:r w:rsidR="00B3573F" w:rsidRPr="00B3573F">
        <w:rPr>
          <w:rFonts w:ascii="Arial" w:hAnsi="Arial" w:cs="Arial"/>
          <w:sz w:val="21"/>
          <w:szCs w:val="21"/>
        </w:rPr>
        <w:t xml:space="preserve">2) </w:t>
      </w:r>
      <w:r w:rsidR="00AD417D" w:rsidRPr="00B3573F">
        <w:rPr>
          <w:rFonts w:ascii="Arial" w:hAnsi="Arial" w:cs="Arial"/>
          <w:sz w:val="21"/>
          <w:szCs w:val="21"/>
        </w:rPr>
        <w:t xml:space="preserve">pomocy de minimis </w:t>
      </w:r>
      <w:r w:rsidR="00B3573F" w:rsidRPr="00B3573F">
        <w:rPr>
          <w:rFonts w:ascii="Arial" w:hAnsi="Arial" w:cs="Arial"/>
          <w:sz w:val="21"/>
          <w:szCs w:val="21"/>
        </w:rPr>
        <w:t xml:space="preserve">w rolnictwie </w:t>
      </w:r>
      <w:r w:rsidR="00AD417D" w:rsidRPr="00B3573F">
        <w:rPr>
          <w:rFonts w:ascii="Arial" w:hAnsi="Arial" w:cs="Arial"/>
          <w:sz w:val="21"/>
          <w:szCs w:val="21"/>
        </w:rPr>
        <w:t>podlega kumulacji z każdą inną pomocą de minimis uzyskaną w</w:t>
      </w:r>
      <w:r w:rsidR="00265782">
        <w:rPr>
          <w:rFonts w:ascii="Arial" w:hAnsi="Arial" w:cs="Arial"/>
          <w:sz w:val="21"/>
          <w:szCs w:val="21"/>
        </w:rPr>
        <w:t xml:space="preserve"> </w:t>
      </w:r>
      <w:r w:rsidR="00AD417D" w:rsidRPr="00B3573F">
        <w:rPr>
          <w:rFonts w:ascii="Arial" w:hAnsi="Arial" w:cs="Arial"/>
          <w:sz w:val="21"/>
          <w:szCs w:val="21"/>
        </w:rPr>
        <w:t xml:space="preserve">innych formach i z różnych źródeł w </w:t>
      </w:r>
      <w:r w:rsidR="00C41F61" w:rsidRPr="00B3573F">
        <w:rPr>
          <w:rFonts w:ascii="Arial" w:hAnsi="Arial" w:cs="Arial"/>
          <w:sz w:val="21"/>
          <w:szCs w:val="21"/>
        </w:rPr>
        <w:t>ciągu miniony</w:t>
      </w:r>
      <w:r w:rsidR="00AE6DE5" w:rsidRPr="00B3573F">
        <w:rPr>
          <w:rFonts w:ascii="Arial" w:hAnsi="Arial" w:cs="Arial"/>
          <w:sz w:val="21"/>
          <w:szCs w:val="21"/>
        </w:rPr>
        <w:t>ch</w:t>
      </w:r>
      <w:r w:rsidR="00C41F61" w:rsidRPr="00B3573F">
        <w:rPr>
          <w:rFonts w:ascii="Arial" w:hAnsi="Arial" w:cs="Arial"/>
          <w:sz w:val="21"/>
          <w:szCs w:val="21"/>
        </w:rPr>
        <w:t xml:space="preserve"> trzech</w:t>
      </w:r>
      <w:r w:rsidR="00AD417D" w:rsidRPr="00B3573F">
        <w:rPr>
          <w:rFonts w:ascii="Arial" w:hAnsi="Arial" w:cs="Arial"/>
          <w:sz w:val="21"/>
          <w:szCs w:val="21"/>
        </w:rPr>
        <w:t xml:space="preserve"> lat oraz każdą pomocą inną niż de minimis, otrzymaną w odniesieniu do tych samych kosztów kwalifikowanych lub tego samego środka finansowania ryzyka;</w:t>
      </w:r>
      <w:r w:rsidR="00B3573F">
        <w:rPr>
          <w:rFonts w:ascii="Arial" w:hAnsi="Arial" w:cs="Arial"/>
          <w:sz w:val="21"/>
          <w:szCs w:val="21"/>
        </w:rPr>
        <w:t>”</w:t>
      </w:r>
      <w:r w:rsidR="00E40812">
        <w:rPr>
          <w:rFonts w:ascii="Arial" w:hAnsi="Arial" w:cs="Arial"/>
          <w:sz w:val="21"/>
          <w:szCs w:val="21"/>
        </w:rPr>
        <w:t>,</w:t>
      </w:r>
    </w:p>
    <w:p w14:paraId="33D5B42C" w14:textId="08EE93B3" w:rsidR="00B3573F" w:rsidRDefault="00B3573F" w:rsidP="00EE0D5D">
      <w:pPr>
        <w:pStyle w:val="Akapitzlist"/>
        <w:numPr>
          <w:ilvl w:val="0"/>
          <w:numId w:val="42"/>
        </w:numPr>
        <w:tabs>
          <w:tab w:val="left" w:pos="1985"/>
        </w:tabs>
        <w:spacing w:line="276" w:lineRule="auto"/>
        <w:ind w:left="709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dodaje się pkt 3 w brzmieniu:</w:t>
      </w:r>
    </w:p>
    <w:p w14:paraId="56358148" w14:textId="26B73C60" w:rsidR="00AD417D" w:rsidRPr="00B3573F" w:rsidRDefault="00B3573F" w:rsidP="00B3573F">
      <w:pPr>
        <w:tabs>
          <w:tab w:val="left" w:pos="1985"/>
        </w:tabs>
        <w:spacing w:line="276" w:lineRule="auto"/>
        <w:ind w:left="785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„</w:t>
      </w:r>
      <w:r w:rsidRPr="00B3573F">
        <w:rPr>
          <w:rFonts w:ascii="Arial" w:hAnsi="Arial" w:cs="Arial"/>
          <w:sz w:val="21"/>
          <w:szCs w:val="21"/>
        </w:rPr>
        <w:t>3)</w:t>
      </w:r>
      <w:r>
        <w:rPr>
          <w:rFonts w:ascii="Arial" w:hAnsi="Arial" w:cs="Arial"/>
          <w:sz w:val="21"/>
          <w:szCs w:val="21"/>
        </w:rPr>
        <w:t xml:space="preserve"> </w:t>
      </w:r>
      <w:r w:rsidR="00AD417D" w:rsidRPr="00B3573F">
        <w:rPr>
          <w:rFonts w:ascii="Arial" w:hAnsi="Arial" w:cs="Arial"/>
          <w:sz w:val="21"/>
          <w:szCs w:val="21"/>
        </w:rPr>
        <w:t>pomocy de minimis w rybołówstwie podlega kumulacji z każdą inną pomocą de minimis uzyskaną w innych formach i z różnych źródeł w okresie trzech kolejnych lat podatkowych oraz każdą pomocą inną niż de minimis</w:t>
      </w:r>
      <w:r w:rsidR="009D7ABD" w:rsidRPr="00B3573F">
        <w:rPr>
          <w:rFonts w:ascii="Arial" w:hAnsi="Arial" w:cs="Arial"/>
          <w:sz w:val="21"/>
          <w:szCs w:val="21"/>
        </w:rPr>
        <w:t xml:space="preserve"> </w:t>
      </w:r>
      <w:r w:rsidR="00AD417D" w:rsidRPr="00B3573F">
        <w:rPr>
          <w:rFonts w:ascii="Arial" w:hAnsi="Arial" w:cs="Arial"/>
          <w:sz w:val="21"/>
          <w:szCs w:val="21"/>
        </w:rPr>
        <w:t>otrzymaną w</w:t>
      </w:r>
      <w:r w:rsidR="009D7ABD" w:rsidRPr="00B3573F">
        <w:rPr>
          <w:rFonts w:ascii="Arial" w:hAnsi="Arial" w:cs="Arial"/>
          <w:sz w:val="21"/>
          <w:szCs w:val="21"/>
        </w:rPr>
        <w:t xml:space="preserve"> </w:t>
      </w:r>
      <w:r w:rsidR="00AD417D" w:rsidRPr="00B3573F">
        <w:rPr>
          <w:rFonts w:ascii="Arial" w:hAnsi="Arial" w:cs="Arial"/>
          <w:sz w:val="21"/>
          <w:szCs w:val="21"/>
        </w:rPr>
        <w:t>odniesieniu do tych samych kosztów kwalifikowanych lub tego samego środka finansowania ryzyka</w:t>
      </w:r>
      <w:r w:rsidR="00E40812">
        <w:rPr>
          <w:rFonts w:ascii="Arial" w:hAnsi="Arial" w:cs="Arial"/>
          <w:sz w:val="21"/>
          <w:szCs w:val="21"/>
        </w:rPr>
        <w:t>.</w:t>
      </w:r>
      <w:r w:rsidR="00AD417D" w:rsidRPr="00B3573F">
        <w:rPr>
          <w:rFonts w:ascii="Arial" w:hAnsi="Arial" w:cs="Arial"/>
          <w:sz w:val="21"/>
          <w:szCs w:val="21"/>
        </w:rPr>
        <w:t>”,</w:t>
      </w:r>
    </w:p>
    <w:p w14:paraId="5DAD8DE2" w14:textId="048A17F6" w:rsidR="00BC03C8" w:rsidRPr="00B3573F" w:rsidRDefault="00BC03C8" w:rsidP="00BC03C8">
      <w:pPr>
        <w:pStyle w:val="Akapitzlist"/>
        <w:numPr>
          <w:ilvl w:val="0"/>
          <w:numId w:val="36"/>
        </w:numPr>
        <w:tabs>
          <w:tab w:val="left" w:pos="1985"/>
        </w:tabs>
        <w:spacing w:line="276" w:lineRule="auto"/>
        <w:rPr>
          <w:rFonts w:ascii="Arial" w:hAnsi="Arial" w:cs="Arial"/>
          <w:sz w:val="21"/>
          <w:szCs w:val="21"/>
        </w:rPr>
      </w:pPr>
      <w:r w:rsidRPr="00B3573F">
        <w:rPr>
          <w:rFonts w:ascii="Arial" w:hAnsi="Arial" w:cs="Arial"/>
          <w:sz w:val="21"/>
          <w:szCs w:val="21"/>
        </w:rPr>
        <w:t>ust. 5 otrzymuje brzmienie:</w:t>
      </w:r>
    </w:p>
    <w:p w14:paraId="547BE156" w14:textId="1FD90F5F" w:rsidR="00EE0D5D" w:rsidRDefault="00260BC7" w:rsidP="00EE0D5D">
      <w:pPr>
        <w:tabs>
          <w:tab w:val="left" w:pos="1985"/>
        </w:tabs>
        <w:spacing w:line="276" w:lineRule="auto"/>
        <w:ind w:left="85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„</w:t>
      </w:r>
      <w:r w:rsidR="00EE0D5D">
        <w:rPr>
          <w:rFonts w:ascii="Arial" w:hAnsi="Arial" w:cs="Arial"/>
          <w:sz w:val="21"/>
          <w:szCs w:val="21"/>
        </w:rPr>
        <w:t xml:space="preserve">5. </w:t>
      </w:r>
      <w:r w:rsidR="00EE0D5D" w:rsidRPr="00EE0D5D">
        <w:rPr>
          <w:rFonts w:ascii="Arial" w:hAnsi="Arial" w:cs="Arial"/>
          <w:sz w:val="21"/>
          <w:szCs w:val="21"/>
        </w:rPr>
        <w:t>W celu uzyskania pomocy de minimis lub pomocy de minimis w rolnictwie lub rybołówstwie, dłużnik zobowiązany jest przedstawić wraz z pisemnym wnioskiem</w:t>
      </w:r>
      <w:r w:rsidR="00EE0D5D">
        <w:rPr>
          <w:rFonts w:ascii="Arial" w:hAnsi="Arial" w:cs="Arial"/>
          <w:sz w:val="21"/>
          <w:szCs w:val="21"/>
        </w:rPr>
        <w:t xml:space="preserve"> </w:t>
      </w:r>
      <w:r w:rsidR="00EE0D5D" w:rsidRPr="00EE0D5D">
        <w:rPr>
          <w:rFonts w:ascii="Arial" w:hAnsi="Arial" w:cs="Arial"/>
          <w:sz w:val="21"/>
          <w:szCs w:val="21"/>
        </w:rPr>
        <w:t xml:space="preserve">wymagane zaświadczenia, oświadczenia oraz informacje, o których mowa w </w:t>
      </w:r>
      <w:bookmarkStart w:id="12" w:name="_Hlk219141623"/>
      <w:r w:rsidR="00EE0D5D" w:rsidRPr="00EE0D5D">
        <w:rPr>
          <w:rFonts w:ascii="Arial" w:hAnsi="Arial" w:cs="Arial"/>
          <w:sz w:val="21"/>
          <w:szCs w:val="21"/>
        </w:rPr>
        <w:t xml:space="preserve">art. 37 ustawy z dnia 30 kwietnia 2004 r. </w:t>
      </w:r>
      <w:bookmarkStart w:id="13" w:name="_Hlk217982745"/>
      <w:r w:rsidR="00EE0D5D" w:rsidRPr="00EE0D5D">
        <w:rPr>
          <w:rFonts w:ascii="Arial" w:hAnsi="Arial" w:cs="Arial"/>
          <w:sz w:val="21"/>
          <w:szCs w:val="21"/>
        </w:rPr>
        <w:t xml:space="preserve">o postępowaniu w sprawach dotyczących pomocy publicznej </w:t>
      </w:r>
      <w:bookmarkEnd w:id="13"/>
      <w:r w:rsidR="00EE0D5D" w:rsidRPr="00EE0D5D">
        <w:rPr>
          <w:rFonts w:ascii="Arial" w:hAnsi="Arial" w:cs="Arial"/>
          <w:sz w:val="21"/>
          <w:szCs w:val="21"/>
        </w:rPr>
        <w:t>(t.j. Dz. U. z 2025 r. poz. 468</w:t>
      </w:r>
      <w:r w:rsidR="00EE0D5D">
        <w:rPr>
          <w:rFonts w:ascii="Arial" w:hAnsi="Arial" w:cs="Arial"/>
          <w:sz w:val="21"/>
          <w:szCs w:val="21"/>
        </w:rPr>
        <w:t>,</w:t>
      </w:r>
      <w:r w:rsidR="00EE0D5D" w:rsidRPr="00EE0D5D">
        <w:rPr>
          <w:rFonts w:ascii="Arial" w:hAnsi="Arial" w:cs="Arial"/>
          <w:sz w:val="21"/>
          <w:szCs w:val="21"/>
        </w:rPr>
        <w:t xml:space="preserve"> z późn. zm.)</w:t>
      </w:r>
      <w:bookmarkEnd w:id="12"/>
      <w:r w:rsidR="00EE0D5D" w:rsidRPr="00EE0D5D">
        <w:rPr>
          <w:rFonts w:ascii="Arial" w:hAnsi="Arial" w:cs="Arial"/>
          <w:sz w:val="21"/>
          <w:szCs w:val="21"/>
        </w:rPr>
        <w:t xml:space="preserve"> oraz informacje określone w</w:t>
      </w:r>
      <w:r w:rsidR="00EE0D5D">
        <w:rPr>
          <w:rFonts w:ascii="Arial" w:hAnsi="Arial" w:cs="Arial"/>
          <w:sz w:val="21"/>
          <w:szCs w:val="21"/>
        </w:rPr>
        <w:t> aktach wykonawczych wydanych do tej ustawy.”;</w:t>
      </w:r>
    </w:p>
    <w:p w14:paraId="12BE98FD" w14:textId="54E446C5" w:rsidR="00B5566C" w:rsidRPr="003A1514" w:rsidRDefault="00B5566C" w:rsidP="00EE0D5D">
      <w:pPr>
        <w:pStyle w:val="Akapitzlist"/>
        <w:numPr>
          <w:ilvl w:val="0"/>
          <w:numId w:val="34"/>
        </w:numPr>
        <w:tabs>
          <w:tab w:val="left" w:pos="1985"/>
        </w:tabs>
        <w:spacing w:before="120" w:line="276" w:lineRule="auto"/>
        <w:ind w:left="425" w:hanging="357"/>
        <w:rPr>
          <w:rFonts w:ascii="Arial" w:hAnsi="Arial" w:cs="Arial"/>
          <w:sz w:val="21"/>
          <w:szCs w:val="21"/>
        </w:rPr>
      </w:pPr>
      <w:bookmarkStart w:id="14" w:name="_Hlk217983174"/>
      <w:r w:rsidRPr="003A1514">
        <w:rPr>
          <w:rFonts w:ascii="Arial" w:hAnsi="Arial" w:cs="Arial"/>
          <w:color w:val="000000"/>
          <w:sz w:val="21"/>
          <w:szCs w:val="21"/>
        </w:rPr>
        <w:lastRenderedPageBreak/>
        <w:t xml:space="preserve">w </w:t>
      </w:r>
      <w:r w:rsidR="009E3EDC" w:rsidRPr="003A1514">
        <w:rPr>
          <w:rFonts w:ascii="Arial" w:hAnsi="Arial" w:cs="Arial"/>
          <w:color w:val="000000"/>
          <w:sz w:val="21"/>
          <w:szCs w:val="21"/>
        </w:rPr>
        <w:t>§ 9</w:t>
      </w:r>
      <w:r w:rsidR="003A1514" w:rsidRPr="003A1514">
        <w:rPr>
          <w:rFonts w:ascii="Arial" w:hAnsi="Arial" w:cs="Arial"/>
          <w:color w:val="000000"/>
          <w:sz w:val="21"/>
          <w:szCs w:val="21"/>
        </w:rPr>
        <w:t xml:space="preserve"> </w:t>
      </w:r>
      <w:r w:rsidRPr="003A1514">
        <w:rPr>
          <w:rFonts w:ascii="Arial" w:hAnsi="Arial" w:cs="Arial"/>
          <w:color w:val="000000"/>
          <w:sz w:val="21"/>
          <w:szCs w:val="21"/>
        </w:rPr>
        <w:t xml:space="preserve">pkt </w:t>
      </w:r>
      <w:r w:rsidR="004111B4" w:rsidRPr="003A1514">
        <w:rPr>
          <w:rFonts w:ascii="Arial" w:hAnsi="Arial" w:cs="Arial"/>
          <w:color w:val="000000"/>
          <w:sz w:val="21"/>
          <w:szCs w:val="21"/>
        </w:rPr>
        <w:t>2</w:t>
      </w:r>
      <w:r w:rsidRPr="003A1514">
        <w:rPr>
          <w:rFonts w:ascii="Arial" w:hAnsi="Arial" w:cs="Arial"/>
          <w:color w:val="000000"/>
          <w:sz w:val="21"/>
          <w:szCs w:val="21"/>
        </w:rPr>
        <w:t xml:space="preserve"> </w:t>
      </w:r>
      <w:bookmarkEnd w:id="14"/>
      <w:r w:rsidR="009E3EDC" w:rsidRPr="003A1514">
        <w:rPr>
          <w:rFonts w:ascii="Arial" w:hAnsi="Arial" w:cs="Arial"/>
          <w:color w:val="000000"/>
          <w:sz w:val="21"/>
          <w:szCs w:val="21"/>
        </w:rPr>
        <w:t>otrzymuje brzmienie</w:t>
      </w:r>
      <w:r w:rsidRPr="003A1514">
        <w:rPr>
          <w:rFonts w:ascii="Arial" w:hAnsi="Arial" w:cs="Arial"/>
          <w:color w:val="000000"/>
          <w:sz w:val="21"/>
          <w:szCs w:val="21"/>
        </w:rPr>
        <w:t>:</w:t>
      </w:r>
    </w:p>
    <w:p w14:paraId="34FFEBB7" w14:textId="5856749B" w:rsidR="00B5566C" w:rsidRPr="00B3573F" w:rsidRDefault="00B5566C" w:rsidP="00E40812">
      <w:pPr>
        <w:spacing w:line="276" w:lineRule="auto"/>
        <w:ind w:left="567"/>
        <w:rPr>
          <w:rFonts w:ascii="Arial" w:hAnsi="Arial" w:cs="Arial"/>
          <w:color w:val="000000"/>
          <w:sz w:val="21"/>
          <w:szCs w:val="21"/>
        </w:rPr>
      </w:pPr>
      <w:r w:rsidRPr="00B3573F">
        <w:rPr>
          <w:rFonts w:ascii="Arial" w:hAnsi="Arial" w:cs="Arial"/>
          <w:bCs/>
          <w:color w:val="000000"/>
          <w:sz w:val="21"/>
          <w:szCs w:val="21"/>
        </w:rPr>
        <w:t>„</w:t>
      </w:r>
      <w:r w:rsidR="003A1514">
        <w:rPr>
          <w:rFonts w:ascii="Arial" w:hAnsi="Arial" w:cs="Arial"/>
          <w:bCs/>
          <w:color w:val="000000"/>
          <w:sz w:val="21"/>
          <w:szCs w:val="21"/>
        </w:rPr>
        <w:t>2</w:t>
      </w:r>
      <w:r w:rsidRPr="00B3573F">
        <w:rPr>
          <w:rFonts w:ascii="Arial" w:hAnsi="Arial" w:cs="Arial"/>
          <w:bCs/>
          <w:color w:val="000000"/>
          <w:sz w:val="21"/>
          <w:szCs w:val="21"/>
        </w:rPr>
        <w:t xml:space="preserve">) </w:t>
      </w:r>
      <w:r w:rsidR="004111B4" w:rsidRPr="004111B4">
        <w:rPr>
          <w:rFonts w:ascii="Arial" w:hAnsi="Arial" w:cs="Arial"/>
          <w:bCs/>
          <w:color w:val="000000"/>
          <w:sz w:val="21"/>
          <w:szCs w:val="21"/>
        </w:rPr>
        <w:t>pomoc de minimis w rolnictwie udzielana jest do dnia</w:t>
      </w:r>
      <w:r w:rsidRPr="00B3573F">
        <w:rPr>
          <w:rFonts w:ascii="Arial" w:hAnsi="Arial" w:cs="Arial"/>
          <w:color w:val="000000"/>
          <w:sz w:val="21"/>
          <w:szCs w:val="21"/>
        </w:rPr>
        <w:t xml:space="preserve"> 30 czerwca 203</w:t>
      </w:r>
      <w:r w:rsidR="00260BC7">
        <w:rPr>
          <w:rFonts w:ascii="Arial" w:hAnsi="Arial" w:cs="Arial"/>
          <w:color w:val="000000"/>
          <w:sz w:val="21"/>
          <w:szCs w:val="21"/>
        </w:rPr>
        <w:t>3</w:t>
      </w:r>
      <w:r w:rsidRPr="00B3573F">
        <w:rPr>
          <w:rFonts w:ascii="Arial" w:hAnsi="Arial" w:cs="Arial"/>
          <w:color w:val="000000"/>
          <w:sz w:val="21"/>
          <w:szCs w:val="21"/>
        </w:rPr>
        <w:t xml:space="preserve"> r</w:t>
      </w:r>
      <w:r w:rsidR="00D976DE">
        <w:rPr>
          <w:rFonts w:ascii="Arial" w:hAnsi="Arial" w:cs="Arial"/>
          <w:color w:val="000000"/>
          <w:sz w:val="21"/>
          <w:szCs w:val="21"/>
        </w:rPr>
        <w:t>oku</w:t>
      </w:r>
      <w:r w:rsidRPr="00B3573F">
        <w:rPr>
          <w:rFonts w:ascii="Arial" w:hAnsi="Arial" w:cs="Arial"/>
          <w:color w:val="000000"/>
          <w:sz w:val="21"/>
          <w:szCs w:val="21"/>
        </w:rPr>
        <w:t>;”</w:t>
      </w:r>
      <w:r w:rsidR="00324D2F">
        <w:rPr>
          <w:rFonts w:ascii="Arial" w:hAnsi="Arial" w:cs="Arial"/>
          <w:color w:val="000000"/>
          <w:sz w:val="21"/>
          <w:szCs w:val="21"/>
        </w:rPr>
        <w:t>.</w:t>
      </w:r>
    </w:p>
    <w:p w14:paraId="19501AF6" w14:textId="77777777" w:rsidR="00B5566C" w:rsidRPr="00B3573F" w:rsidRDefault="00B5566C" w:rsidP="00F23193">
      <w:pPr>
        <w:pStyle w:val="Akapitzlist"/>
        <w:tabs>
          <w:tab w:val="left" w:pos="1985"/>
        </w:tabs>
        <w:spacing w:line="276" w:lineRule="auto"/>
        <w:ind w:left="785"/>
        <w:rPr>
          <w:rFonts w:ascii="Arial" w:hAnsi="Arial" w:cs="Arial"/>
          <w:sz w:val="21"/>
          <w:szCs w:val="21"/>
        </w:rPr>
      </w:pPr>
    </w:p>
    <w:p w14:paraId="31270D7C" w14:textId="77777777" w:rsidR="00C1211E" w:rsidRPr="00B3573F" w:rsidRDefault="00871EC5" w:rsidP="00110E88">
      <w:pPr>
        <w:tabs>
          <w:tab w:val="left" w:pos="360"/>
          <w:tab w:val="left" w:pos="1985"/>
        </w:tabs>
        <w:spacing w:line="276" w:lineRule="auto"/>
        <w:ind w:firstLine="4395"/>
        <w:jc w:val="both"/>
        <w:rPr>
          <w:rFonts w:ascii="Arial" w:hAnsi="Arial" w:cs="Arial"/>
          <w:color w:val="000000"/>
          <w:sz w:val="21"/>
          <w:szCs w:val="21"/>
          <w:lang w:eastAsia="pl-PL"/>
        </w:rPr>
      </w:pPr>
      <w:r w:rsidRPr="00B3573F">
        <w:rPr>
          <w:rFonts w:ascii="Arial" w:hAnsi="Arial" w:cs="Arial"/>
          <w:color w:val="000000"/>
          <w:sz w:val="21"/>
          <w:szCs w:val="21"/>
          <w:lang w:eastAsia="pl-PL"/>
        </w:rPr>
        <w:t xml:space="preserve">§ </w:t>
      </w:r>
      <w:r w:rsidR="00192055" w:rsidRPr="00B3573F">
        <w:rPr>
          <w:rFonts w:ascii="Arial" w:hAnsi="Arial" w:cs="Arial"/>
          <w:color w:val="000000"/>
          <w:sz w:val="21"/>
          <w:szCs w:val="21"/>
          <w:lang w:eastAsia="pl-PL"/>
        </w:rPr>
        <w:t>2.</w:t>
      </w:r>
    </w:p>
    <w:p w14:paraId="423D17C7" w14:textId="77777777" w:rsidR="00C1211E" w:rsidRPr="00B3573F" w:rsidRDefault="00C1211E" w:rsidP="00110E88">
      <w:pPr>
        <w:tabs>
          <w:tab w:val="left" w:pos="360"/>
          <w:tab w:val="left" w:pos="1985"/>
        </w:tabs>
        <w:spacing w:before="120" w:line="276" w:lineRule="auto"/>
        <w:jc w:val="both"/>
        <w:rPr>
          <w:rFonts w:ascii="Arial" w:hAnsi="Arial" w:cs="Arial"/>
          <w:sz w:val="21"/>
          <w:szCs w:val="21"/>
        </w:rPr>
      </w:pPr>
      <w:r w:rsidRPr="00B3573F">
        <w:rPr>
          <w:rFonts w:ascii="Arial" w:hAnsi="Arial" w:cs="Arial"/>
          <w:sz w:val="21"/>
          <w:szCs w:val="21"/>
        </w:rPr>
        <w:t>Wykonanie uchwały powierza się Zarządowi Województwa Śląskiego.</w:t>
      </w:r>
    </w:p>
    <w:p w14:paraId="3CC5FCF1" w14:textId="77777777" w:rsidR="00C1211E" w:rsidRPr="00B3573F" w:rsidRDefault="00C1211E" w:rsidP="00110E88">
      <w:pPr>
        <w:tabs>
          <w:tab w:val="left" w:pos="360"/>
          <w:tab w:val="left" w:pos="1985"/>
        </w:tabs>
        <w:spacing w:line="276" w:lineRule="auto"/>
        <w:jc w:val="both"/>
        <w:rPr>
          <w:rFonts w:ascii="Arial" w:hAnsi="Arial" w:cs="Arial"/>
          <w:color w:val="000000"/>
          <w:sz w:val="21"/>
          <w:szCs w:val="21"/>
          <w:lang w:eastAsia="pl-PL"/>
        </w:rPr>
      </w:pPr>
    </w:p>
    <w:p w14:paraId="1285869D" w14:textId="77777777" w:rsidR="00C1211E" w:rsidRPr="00B3573F" w:rsidRDefault="00C1211E" w:rsidP="00110E88">
      <w:pPr>
        <w:tabs>
          <w:tab w:val="left" w:pos="360"/>
          <w:tab w:val="left" w:pos="1985"/>
        </w:tabs>
        <w:spacing w:line="276" w:lineRule="auto"/>
        <w:ind w:firstLine="4395"/>
        <w:jc w:val="both"/>
        <w:rPr>
          <w:rFonts w:ascii="Arial" w:hAnsi="Arial" w:cs="Arial"/>
          <w:color w:val="000000"/>
          <w:sz w:val="21"/>
          <w:szCs w:val="21"/>
          <w:lang w:eastAsia="pl-PL"/>
        </w:rPr>
      </w:pPr>
      <w:r w:rsidRPr="00B3573F">
        <w:rPr>
          <w:rFonts w:ascii="Arial" w:hAnsi="Arial" w:cs="Arial"/>
          <w:color w:val="000000"/>
          <w:sz w:val="21"/>
          <w:szCs w:val="21"/>
          <w:lang w:eastAsia="pl-PL"/>
        </w:rPr>
        <w:t xml:space="preserve">§ </w:t>
      </w:r>
      <w:r w:rsidR="00192055" w:rsidRPr="00B3573F">
        <w:rPr>
          <w:rFonts w:ascii="Arial" w:hAnsi="Arial" w:cs="Arial"/>
          <w:color w:val="000000"/>
          <w:sz w:val="21"/>
          <w:szCs w:val="21"/>
          <w:lang w:eastAsia="pl-PL"/>
        </w:rPr>
        <w:t>3.</w:t>
      </w:r>
    </w:p>
    <w:p w14:paraId="2789FF71" w14:textId="7917DCAE" w:rsidR="00C328FB" w:rsidRPr="00B3573F" w:rsidRDefault="00F23193" w:rsidP="00641B05">
      <w:pPr>
        <w:tabs>
          <w:tab w:val="left" w:pos="360"/>
          <w:tab w:val="left" w:pos="1985"/>
        </w:tabs>
        <w:spacing w:before="120" w:line="276" w:lineRule="auto"/>
        <w:rPr>
          <w:rStyle w:val="tekst"/>
          <w:rFonts w:ascii="Arial" w:hAnsi="Arial" w:cs="Arial"/>
          <w:sz w:val="21"/>
          <w:szCs w:val="21"/>
        </w:rPr>
      </w:pPr>
      <w:r w:rsidRPr="00B3573F">
        <w:rPr>
          <w:rStyle w:val="tekst"/>
          <w:rFonts w:ascii="Arial" w:hAnsi="Arial" w:cs="Arial"/>
          <w:sz w:val="21"/>
          <w:szCs w:val="21"/>
        </w:rPr>
        <w:t xml:space="preserve">Uchwała </w:t>
      </w:r>
      <w:r w:rsidR="007118DC">
        <w:rPr>
          <w:rStyle w:val="tekst"/>
          <w:rFonts w:ascii="Arial" w:hAnsi="Arial" w:cs="Arial"/>
          <w:sz w:val="21"/>
          <w:szCs w:val="21"/>
        </w:rPr>
        <w:t>wchodzi w życie po upływie 14 dni od dnia</w:t>
      </w:r>
      <w:r w:rsidRPr="00B3573F">
        <w:rPr>
          <w:rStyle w:val="tekst"/>
          <w:rFonts w:ascii="Arial" w:hAnsi="Arial" w:cs="Arial"/>
          <w:sz w:val="21"/>
          <w:szCs w:val="21"/>
        </w:rPr>
        <w:t xml:space="preserve"> ogłoszeni</w:t>
      </w:r>
      <w:r w:rsidR="007118DC">
        <w:rPr>
          <w:rStyle w:val="tekst"/>
          <w:rFonts w:ascii="Arial" w:hAnsi="Arial" w:cs="Arial"/>
          <w:sz w:val="21"/>
          <w:szCs w:val="21"/>
        </w:rPr>
        <w:t>a</w:t>
      </w:r>
      <w:r w:rsidRPr="00B3573F">
        <w:rPr>
          <w:rStyle w:val="tekst"/>
          <w:rFonts w:ascii="Arial" w:hAnsi="Arial" w:cs="Arial"/>
          <w:sz w:val="21"/>
          <w:szCs w:val="21"/>
        </w:rPr>
        <w:t xml:space="preserve"> w Dzienniku Urzędowym Województwa Śląskiego.</w:t>
      </w:r>
    </w:p>
    <w:p w14:paraId="0354CD8C" w14:textId="77777777" w:rsidR="00A068F4" w:rsidRDefault="00A068F4" w:rsidP="00641B05">
      <w:pPr>
        <w:tabs>
          <w:tab w:val="left" w:pos="360"/>
          <w:tab w:val="left" w:pos="1985"/>
        </w:tabs>
        <w:spacing w:before="120" w:line="276" w:lineRule="auto"/>
        <w:rPr>
          <w:rStyle w:val="tekst"/>
          <w:rFonts w:ascii="Arial" w:hAnsi="Arial" w:cs="Arial"/>
          <w:sz w:val="21"/>
          <w:szCs w:val="21"/>
        </w:rPr>
      </w:pPr>
    </w:p>
    <w:p w14:paraId="675E2C81" w14:textId="77777777" w:rsidR="00A068F4" w:rsidRDefault="00A068F4" w:rsidP="00641B05">
      <w:pPr>
        <w:tabs>
          <w:tab w:val="left" w:pos="360"/>
          <w:tab w:val="left" w:pos="1985"/>
        </w:tabs>
        <w:spacing w:before="120" w:line="276" w:lineRule="auto"/>
        <w:rPr>
          <w:rStyle w:val="tekst"/>
          <w:rFonts w:ascii="Arial" w:hAnsi="Arial" w:cs="Arial"/>
          <w:sz w:val="21"/>
          <w:szCs w:val="21"/>
        </w:rPr>
      </w:pPr>
    </w:p>
    <w:p w14:paraId="22DE36FF" w14:textId="77777777" w:rsidR="00E0358D" w:rsidRDefault="00E0358D" w:rsidP="00641B05">
      <w:pPr>
        <w:tabs>
          <w:tab w:val="left" w:pos="360"/>
          <w:tab w:val="left" w:pos="1985"/>
        </w:tabs>
        <w:spacing w:before="120" w:line="276" w:lineRule="auto"/>
        <w:rPr>
          <w:rStyle w:val="tekst"/>
          <w:rFonts w:ascii="Arial" w:hAnsi="Arial" w:cs="Arial"/>
          <w:sz w:val="21"/>
          <w:szCs w:val="21"/>
        </w:rPr>
      </w:pPr>
    </w:p>
    <w:p w14:paraId="41F08EDB" w14:textId="77777777" w:rsidR="00A068F4" w:rsidRDefault="00A068F4" w:rsidP="00641B05">
      <w:pPr>
        <w:tabs>
          <w:tab w:val="left" w:pos="360"/>
          <w:tab w:val="left" w:pos="1985"/>
        </w:tabs>
        <w:spacing w:before="120" w:line="276" w:lineRule="auto"/>
        <w:rPr>
          <w:rStyle w:val="tekst"/>
          <w:rFonts w:ascii="Arial" w:hAnsi="Arial" w:cs="Arial"/>
          <w:sz w:val="21"/>
          <w:szCs w:val="21"/>
        </w:rPr>
      </w:pPr>
      <w:r>
        <w:br/>
      </w:r>
    </w:p>
    <w:sectPr w:rsidR="00A068F4" w:rsidSect="000341AB">
      <w:footerReference w:type="default" r:id="rId11"/>
      <w:footnotePr>
        <w:pos w:val="beneathText"/>
      </w:footnotePr>
      <w:pgSz w:w="11905" w:h="16837"/>
      <w:pgMar w:top="1135" w:right="1417" w:bottom="1079" w:left="1417" w:header="708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783D7" w14:textId="77777777" w:rsidR="005A3DC2" w:rsidRDefault="005A3DC2" w:rsidP="003A1A45">
      <w:r>
        <w:separator/>
      </w:r>
    </w:p>
  </w:endnote>
  <w:endnote w:type="continuationSeparator" w:id="0">
    <w:p w14:paraId="0B4DF0EF" w14:textId="77777777" w:rsidR="005A3DC2" w:rsidRDefault="005A3DC2" w:rsidP="003A1A45">
      <w:r>
        <w:continuationSeparator/>
      </w:r>
    </w:p>
  </w:endnote>
  <w:endnote w:type="continuationNotice" w:id="1">
    <w:p w14:paraId="279837D5" w14:textId="77777777" w:rsidR="005A3DC2" w:rsidRDefault="005A3D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BF612" w14:textId="77777777" w:rsidR="00E63664" w:rsidRPr="00C3374B" w:rsidRDefault="00E63664" w:rsidP="00C3374B">
    <w:pPr>
      <w:tabs>
        <w:tab w:val="center" w:pos="4536"/>
        <w:tab w:val="right" w:pos="9072"/>
      </w:tabs>
      <w:suppressAutoHyphens w:val="0"/>
      <w:jc w:val="right"/>
      <w:rPr>
        <w:rFonts w:ascii="Arial" w:eastAsia="Calibri" w:hAnsi="Arial"/>
        <w:sz w:val="21"/>
        <w:szCs w:val="21"/>
        <w:lang w:eastAsia="en-US"/>
      </w:rPr>
    </w:pPr>
    <w:r w:rsidRPr="00C3374B">
      <w:rPr>
        <w:rFonts w:ascii="Arial" w:eastAsia="Calibri" w:hAnsi="Arial"/>
        <w:bCs/>
        <w:sz w:val="18"/>
        <w:szCs w:val="18"/>
        <w:lang w:eastAsia="en-US"/>
      </w:rPr>
      <w:fldChar w:fldCharType="begin"/>
    </w:r>
    <w:r w:rsidRPr="00C3374B">
      <w:rPr>
        <w:rFonts w:ascii="Arial" w:eastAsia="Calibri" w:hAnsi="Arial"/>
        <w:bCs/>
        <w:sz w:val="18"/>
        <w:szCs w:val="18"/>
        <w:lang w:eastAsia="en-US"/>
      </w:rPr>
      <w:instrText>PAGE</w:instrText>
    </w:r>
    <w:r w:rsidRPr="00C3374B">
      <w:rPr>
        <w:rFonts w:ascii="Arial" w:eastAsia="Calibri" w:hAnsi="Arial"/>
        <w:bCs/>
        <w:sz w:val="18"/>
        <w:szCs w:val="18"/>
        <w:lang w:eastAsia="en-US"/>
      </w:rPr>
      <w:fldChar w:fldCharType="separate"/>
    </w:r>
    <w:r w:rsidRPr="00C3374B">
      <w:rPr>
        <w:rFonts w:ascii="Arial" w:eastAsia="Calibri" w:hAnsi="Arial"/>
        <w:bCs/>
        <w:sz w:val="18"/>
        <w:szCs w:val="18"/>
        <w:lang w:eastAsia="en-US"/>
      </w:rPr>
      <w:t>1</w:t>
    </w:r>
    <w:r w:rsidRPr="00C3374B">
      <w:rPr>
        <w:rFonts w:ascii="Arial" w:eastAsia="Calibri" w:hAnsi="Arial"/>
        <w:bCs/>
        <w:sz w:val="18"/>
        <w:szCs w:val="18"/>
        <w:lang w:eastAsia="en-US"/>
      </w:rPr>
      <w:fldChar w:fldCharType="end"/>
    </w:r>
    <w:r w:rsidRPr="00C3374B">
      <w:rPr>
        <w:rFonts w:ascii="Arial" w:eastAsia="Calibri" w:hAnsi="Arial"/>
        <w:bCs/>
        <w:sz w:val="18"/>
        <w:szCs w:val="18"/>
        <w:lang w:eastAsia="en-US"/>
      </w:rPr>
      <w:t>/</w:t>
    </w:r>
    <w:r w:rsidRPr="00C3374B">
      <w:rPr>
        <w:rFonts w:ascii="Arial" w:eastAsia="Calibri" w:hAnsi="Arial"/>
        <w:bCs/>
        <w:sz w:val="18"/>
        <w:szCs w:val="18"/>
        <w:lang w:eastAsia="en-US"/>
      </w:rPr>
      <w:fldChar w:fldCharType="begin"/>
    </w:r>
    <w:r w:rsidRPr="00C3374B">
      <w:rPr>
        <w:rFonts w:ascii="Arial" w:eastAsia="Calibri" w:hAnsi="Arial"/>
        <w:bCs/>
        <w:sz w:val="18"/>
        <w:szCs w:val="18"/>
        <w:lang w:eastAsia="en-US"/>
      </w:rPr>
      <w:instrText>NUMPAGES</w:instrText>
    </w:r>
    <w:r w:rsidRPr="00C3374B">
      <w:rPr>
        <w:rFonts w:ascii="Arial" w:eastAsia="Calibri" w:hAnsi="Arial"/>
        <w:bCs/>
        <w:sz w:val="18"/>
        <w:szCs w:val="18"/>
        <w:lang w:eastAsia="en-US"/>
      </w:rPr>
      <w:fldChar w:fldCharType="separate"/>
    </w:r>
    <w:r w:rsidRPr="00C3374B">
      <w:rPr>
        <w:rFonts w:ascii="Arial" w:eastAsia="Calibri" w:hAnsi="Arial"/>
        <w:bCs/>
        <w:sz w:val="18"/>
        <w:szCs w:val="18"/>
        <w:lang w:eastAsia="en-US"/>
      </w:rPr>
      <w:t>4</w:t>
    </w:r>
    <w:r w:rsidRPr="00C3374B">
      <w:rPr>
        <w:rFonts w:ascii="Arial" w:eastAsia="Calibri" w:hAnsi="Arial"/>
        <w:bCs/>
        <w:sz w:val="18"/>
        <w:szCs w:val="18"/>
        <w:lang w:eastAsia="en-US"/>
      </w:rPr>
      <w:fldChar w:fldCharType="end"/>
    </w:r>
  </w:p>
  <w:p w14:paraId="530BD373" w14:textId="77777777" w:rsidR="00E63664" w:rsidRDefault="00E636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25A71" w14:textId="77777777" w:rsidR="005A3DC2" w:rsidRDefault="005A3DC2" w:rsidP="003A1A45">
      <w:r>
        <w:separator/>
      </w:r>
    </w:p>
  </w:footnote>
  <w:footnote w:type="continuationSeparator" w:id="0">
    <w:p w14:paraId="36AE3046" w14:textId="77777777" w:rsidR="005A3DC2" w:rsidRDefault="005A3DC2" w:rsidP="003A1A45">
      <w:r>
        <w:continuationSeparator/>
      </w:r>
    </w:p>
  </w:footnote>
  <w:footnote w:type="continuationNotice" w:id="1">
    <w:p w14:paraId="3ECCB4FA" w14:textId="77777777" w:rsidR="005A3DC2" w:rsidRDefault="005A3DC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1C804AC"/>
    <w:name w:val="WW8Num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00000004"/>
    <w:multiLevelType w:val="multilevel"/>
    <w:tmpl w:val="00000004"/>
    <w:name w:val="WW8Num6"/>
    <w:lvl w:ilvl="0">
      <w:start w:val="1"/>
      <w:numFmt w:val="decimal"/>
      <w:lvlText w:val="%1)"/>
      <w:lvlJc w:val="left"/>
      <w:pPr>
        <w:tabs>
          <w:tab w:val="num" w:pos="787"/>
        </w:tabs>
        <w:ind w:left="787" w:hanging="360"/>
      </w:pPr>
    </w:lvl>
    <w:lvl w:ilvl="1">
      <w:start w:val="1"/>
      <w:numFmt w:val="decimal"/>
      <w:lvlText w:val="%2."/>
      <w:lvlJc w:val="left"/>
      <w:pPr>
        <w:tabs>
          <w:tab w:val="num" w:pos="1507"/>
        </w:tabs>
        <w:ind w:left="1507" w:hanging="360"/>
      </w:pPr>
    </w:lvl>
    <w:lvl w:ilvl="2">
      <w:start w:val="1"/>
      <w:numFmt w:val="lowerRoman"/>
      <w:lvlText w:val="%3."/>
      <w:lvlJc w:val="right"/>
      <w:pPr>
        <w:tabs>
          <w:tab w:val="num" w:pos="2227"/>
        </w:tabs>
        <w:ind w:left="2227" w:hanging="180"/>
      </w:pPr>
    </w:lvl>
    <w:lvl w:ilvl="3">
      <w:start w:val="1"/>
      <w:numFmt w:val="decimal"/>
      <w:lvlText w:val="%4."/>
      <w:lvlJc w:val="left"/>
      <w:pPr>
        <w:tabs>
          <w:tab w:val="num" w:pos="2947"/>
        </w:tabs>
        <w:ind w:left="2947" w:hanging="360"/>
      </w:pPr>
    </w:lvl>
    <w:lvl w:ilvl="4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</w:lvl>
    <w:lvl w:ilvl="5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</w:lvl>
    <w:lvl w:ilvl="6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</w:lvl>
    <w:lvl w:ilvl="7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</w:lvl>
    <w:lvl w:ilvl="8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</w:lvl>
  </w:abstractNum>
  <w:abstractNum w:abstractNumId="4" w15:restartNumberingAfterBreak="0">
    <w:nsid w:val="00000005"/>
    <w:multiLevelType w:val="singleLevel"/>
    <w:tmpl w:val="00000005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multilevel"/>
    <w:tmpl w:val="72DE3CE2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sz w:val="21"/>
        <w:szCs w:val="21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00000007"/>
    <w:multiLevelType w:val="singleLevel"/>
    <w:tmpl w:val="00000007"/>
    <w:name w:val="WW8Num19"/>
    <w:lvl w:ilvl="0">
      <w:start w:val="1"/>
      <w:numFmt w:val="decimal"/>
      <w:lvlText w:val="%1)"/>
      <w:lvlJc w:val="left"/>
      <w:pPr>
        <w:tabs>
          <w:tab w:val="num" w:pos="787"/>
        </w:tabs>
        <w:ind w:left="787" w:hanging="360"/>
      </w:pPr>
    </w:lvl>
  </w:abstractNum>
  <w:abstractNum w:abstractNumId="7" w15:restartNumberingAfterBreak="0">
    <w:nsid w:val="00000008"/>
    <w:multiLevelType w:val="singleLevel"/>
    <w:tmpl w:val="00000008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A"/>
    <w:multiLevelType w:val="multilevel"/>
    <w:tmpl w:val="0000000A"/>
    <w:name w:val="WW8Num24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3D07225"/>
    <w:multiLevelType w:val="hybridMultilevel"/>
    <w:tmpl w:val="9BFA5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415307"/>
    <w:multiLevelType w:val="multilevel"/>
    <w:tmpl w:val="72DE3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sz w:val="21"/>
        <w:szCs w:val="21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219C219A"/>
    <w:multiLevelType w:val="hybridMultilevel"/>
    <w:tmpl w:val="6FAECF3E"/>
    <w:lvl w:ilvl="0" w:tplc="41001918">
      <w:start w:val="1"/>
      <w:numFmt w:val="bullet"/>
      <w:lvlText w:val=""/>
      <w:lvlJc w:val="left"/>
      <w:pPr>
        <w:ind w:left="15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7850A4"/>
    <w:multiLevelType w:val="hybridMultilevel"/>
    <w:tmpl w:val="8714904C"/>
    <w:lvl w:ilvl="0" w:tplc="7BD6629C">
      <w:start w:val="1"/>
      <w:numFmt w:val="lowerLetter"/>
      <w:lvlText w:val="%1)"/>
      <w:lvlJc w:val="left"/>
      <w:pPr>
        <w:ind w:left="785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2882362D"/>
    <w:multiLevelType w:val="hybridMultilevel"/>
    <w:tmpl w:val="E97CCC76"/>
    <w:lvl w:ilvl="0" w:tplc="7BD6629C">
      <w:start w:val="1"/>
      <w:numFmt w:val="lowerLetter"/>
      <w:lvlText w:val="%1)"/>
      <w:lvlJc w:val="left"/>
      <w:pPr>
        <w:ind w:left="785" w:hanging="360"/>
      </w:pPr>
      <w:rPr>
        <w:rFonts w:hint="default"/>
        <w:color w:val="000000"/>
      </w:rPr>
    </w:lvl>
    <w:lvl w:ilvl="1" w:tplc="630084D8">
      <w:start w:val="1"/>
      <w:numFmt w:val="lowerLetter"/>
      <w:lvlText w:val="%2)"/>
      <w:lvlJc w:val="left"/>
      <w:pPr>
        <w:ind w:left="1505" w:hanging="360"/>
      </w:pPr>
      <w:rPr>
        <w:rFonts w:hint="default"/>
      </w:rPr>
    </w:lvl>
    <w:lvl w:ilvl="2" w:tplc="3ECEF9C2">
      <w:start w:val="1"/>
      <w:numFmt w:val="decimal"/>
      <w:lvlText w:val="%3)"/>
      <w:lvlJc w:val="left"/>
      <w:pPr>
        <w:ind w:left="2405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2939382B"/>
    <w:multiLevelType w:val="hybridMultilevel"/>
    <w:tmpl w:val="C01437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D51704"/>
    <w:multiLevelType w:val="singleLevel"/>
    <w:tmpl w:val="0000000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8" w15:restartNumberingAfterBreak="0">
    <w:nsid w:val="2E9000A9"/>
    <w:multiLevelType w:val="hybridMultilevel"/>
    <w:tmpl w:val="5C6CF4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FE76A8"/>
    <w:multiLevelType w:val="hybridMultilevel"/>
    <w:tmpl w:val="0F8A6088"/>
    <w:lvl w:ilvl="0" w:tplc="0E6CB1A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BCC3330"/>
    <w:multiLevelType w:val="hybridMultilevel"/>
    <w:tmpl w:val="F97004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A65184"/>
    <w:multiLevelType w:val="hybridMultilevel"/>
    <w:tmpl w:val="768665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97782"/>
    <w:multiLevelType w:val="hybridMultilevel"/>
    <w:tmpl w:val="EA88F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1A2DB9"/>
    <w:multiLevelType w:val="hybridMultilevel"/>
    <w:tmpl w:val="F40C1D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306E7F"/>
    <w:multiLevelType w:val="hybridMultilevel"/>
    <w:tmpl w:val="5C6CF4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165BE0"/>
    <w:multiLevelType w:val="hybridMultilevel"/>
    <w:tmpl w:val="DD5A3FC0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8F029D2"/>
    <w:multiLevelType w:val="hybridMultilevel"/>
    <w:tmpl w:val="430A5868"/>
    <w:lvl w:ilvl="0" w:tplc="485A00FE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7" w15:restartNumberingAfterBreak="0">
    <w:nsid w:val="5DEE3127"/>
    <w:multiLevelType w:val="hybridMultilevel"/>
    <w:tmpl w:val="F5266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470BB0"/>
    <w:multiLevelType w:val="hybridMultilevel"/>
    <w:tmpl w:val="A14E9680"/>
    <w:lvl w:ilvl="0" w:tplc="818ECC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FE3504A"/>
    <w:multiLevelType w:val="singleLevel"/>
    <w:tmpl w:val="0000000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0" w15:restartNumberingAfterBreak="0">
    <w:nsid w:val="62011DCC"/>
    <w:multiLevelType w:val="singleLevel"/>
    <w:tmpl w:val="0000000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1" w15:restartNumberingAfterBreak="0">
    <w:nsid w:val="62A35E79"/>
    <w:multiLevelType w:val="hybridMultilevel"/>
    <w:tmpl w:val="9E523AC4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1">
      <w:start w:val="1"/>
      <w:numFmt w:val="decimal"/>
      <w:lvlText w:val="%3)"/>
      <w:lvlJc w:val="lef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64600694"/>
    <w:multiLevelType w:val="hybridMultilevel"/>
    <w:tmpl w:val="2AC04B0E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65636F6"/>
    <w:multiLevelType w:val="hybridMultilevel"/>
    <w:tmpl w:val="FCE2294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1850FA"/>
    <w:multiLevelType w:val="hybridMultilevel"/>
    <w:tmpl w:val="127C7290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7">
      <w:start w:val="1"/>
      <w:numFmt w:val="lowerLetter"/>
      <w:lvlText w:val="%2)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5" w15:restartNumberingAfterBreak="0">
    <w:nsid w:val="72986EDA"/>
    <w:multiLevelType w:val="hybridMultilevel"/>
    <w:tmpl w:val="D1646EB0"/>
    <w:lvl w:ilvl="0" w:tplc="300EFA0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2E74AC0"/>
    <w:multiLevelType w:val="hybridMultilevel"/>
    <w:tmpl w:val="D12C4174"/>
    <w:lvl w:ilvl="0" w:tplc="5C74471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E93528"/>
    <w:multiLevelType w:val="hybridMultilevel"/>
    <w:tmpl w:val="6CAEF2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0669CE"/>
    <w:multiLevelType w:val="hybridMultilevel"/>
    <w:tmpl w:val="3BCC6E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67114D"/>
    <w:multiLevelType w:val="hybridMultilevel"/>
    <w:tmpl w:val="6E8C5C7C"/>
    <w:lvl w:ilvl="0" w:tplc="CF2E92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9F05047"/>
    <w:multiLevelType w:val="hybridMultilevel"/>
    <w:tmpl w:val="2DAC87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DA1664"/>
    <w:multiLevelType w:val="hybridMultilevel"/>
    <w:tmpl w:val="98406C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7510192">
    <w:abstractNumId w:val="0"/>
  </w:num>
  <w:num w:numId="2" w16cid:durableId="506404722">
    <w:abstractNumId w:val="1"/>
  </w:num>
  <w:num w:numId="3" w16cid:durableId="1517381102">
    <w:abstractNumId w:val="2"/>
  </w:num>
  <w:num w:numId="4" w16cid:durableId="1450394908">
    <w:abstractNumId w:val="3"/>
  </w:num>
  <w:num w:numId="5" w16cid:durableId="174467378">
    <w:abstractNumId w:val="4"/>
  </w:num>
  <w:num w:numId="6" w16cid:durableId="2070953364">
    <w:abstractNumId w:val="5"/>
  </w:num>
  <w:num w:numId="7" w16cid:durableId="1271888066">
    <w:abstractNumId w:val="6"/>
  </w:num>
  <w:num w:numId="8" w16cid:durableId="227500275">
    <w:abstractNumId w:val="7"/>
  </w:num>
  <w:num w:numId="9" w16cid:durableId="1639993421">
    <w:abstractNumId w:val="8"/>
  </w:num>
  <w:num w:numId="10" w16cid:durableId="621963161">
    <w:abstractNumId w:val="9"/>
  </w:num>
  <w:num w:numId="11" w16cid:durableId="598294055">
    <w:abstractNumId w:val="10"/>
  </w:num>
  <w:num w:numId="12" w16cid:durableId="137115305">
    <w:abstractNumId w:val="32"/>
  </w:num>
  <w:num w:numId="13" w16cid:durableId="1537422055">
    <w:abstractNumId w:val="28"/>
  </w:num>
  <w:num w:numId="14" w16cid:durableId="1158114467">
    <w:abstractNumId w:val="38"/>
  </w:num>
  <w:num w:numId="15" w16cid:durableId="396172753">
    <w:abstractNumId w:val="19"/>
  </w:num>
  <w:num w:numId="16" w16cid:durableId="7487317">
    <w:abstractNumId w:val="16"/>
  </w:num>
  <w:num w:numId="17" w16cid:durableId="740371531">
    <w:abstractNumId w:val="21"/>
  </w:num>
  <w:num w:numId="18" w16cid:durableId="831333074">
    <w:abstractNumId w:val="40"/>
  </w:num>
  <w:num w:numId="19" w16cid:durableId="941762856">
    <w:abstractNumId w:val="33"/>
  </w:num>
  <w:num w:numId="20" w16cid:durableId="2127499392">
    <w:abstractNumId w:val="39"/>
  </w:num>
  <w:num w:numId="21" w16cid:durableId="1329752324">
    <w:abstractNumId w:val="23"/>
  </w:num>
  <w:num w:numId="22" w16cid:durableId="1800998248">
    <w:abstractNumId w:val="27"/>
  </w:num>
  <w:num w:numId="23" w16cid:durableId="845094330">
    <w:abstractNumId w:val="35"/>
  </w:num>
  <w:num w:numId="24" w16cid:durableId="609774477">
    <w:abstractNumId w:val="22"/>
  </w:num>
  <w:num w:numId="25" w16cid:durableId="2012219006">
    <w:abstractNumId w:val="20"/>
  </w:num>
  <w:num w:numId="26" w16cid:durableId="1919636500">
    <w:abstractNumId w:val="41"/>
  </w:num>
  <w:num w:numId="27" w16cid:durableId="2009137559">
    <w:abstractNumId w:val="25"/>
  </w:num>
  <w:num w:numId="28" w16cid:durableId="130169909">
    <w:abstractNumId w:val="11"/>
  </w:num>
  <w:num w:numId="29" w16cid:durableId="1409617063">
    <w:abstractNumId w:val="17"/>
  </w:num>
  <w:num w:numId="30" w16cid:durableId="1889800570">
    <w:abstractNumId w:val="29"/>
  </w:num>
  <w:num w:numId="31" w16cid:durableId="254673614">
    <w:abstractNumId w:val="30"/>
  </w:num>
  <w:num w:numId="32" w16cid:durableId="939606663">
    <w:abstractNumId w:val="12"/>
  </w:num>
  <w:num w:numId="33" w16cid:durableId="1101413502">
    <w:abstractNumId w:val="36"/>
  </w:num>
  <w:num w:numId="34" w16cid:durableId="268197236">
    <w:abstractNumId w:val="24"/>
  </w:num>
  <w:num w:numId="35" w16cid:durableId="1158765429">
    <w:abstractNumId w:val="37"/>
  </w:num>
  <w:num w:numId="36" w16cid:durableId="1902474096">
    <w:abstractNumId w:val="15"/>
  </w:num>
  <w:num w:numId="37" w16cid:durableId="880744738">
    <w:abstractNumId w:val="14"/>
  </w:num>
  <w:num w:numId="38" w16cid:durableId="168493220">
    <w:abstractNumId w:val="34"/>
  </w:num>
  <w:num w:numId="39" w16cid:durableId="1266814923">
    <w:abstractNumId w:val="31"/>
  </w:num>
  <w:num w:numId="40" w16cid:durableId="129324439">
    <w:abstractNumId w:val="18"/>
  </w:num>
  <w:num w:numId="41" w16cid:durableId="348914541">
    <w:abstractNumId w:val="13"/>
  </w:num>
  <w:num w:numId="42" w16cid:durableId="12655352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8A8"/>
    <w:rsid w:val="00004DBF"/>
    <w:rsid w:val="00005433"/>
    <w:rsid w:val="00012D56"/>
    <w:rsid w:val="00013687"/>
    <w:rsid w:val="00015611"/>
    <w:rsid w:val="00020FE0"/>
    <w:rsid w:val="00033528"/>
    <w:rsid w:val="000340AB"/>
    <w:rsid w:val="000341AB"/>
    <w:rsid w:val="00034888"/>
    <w:rsid w:val="00037622"/>
    <w:rsid w:val="00044FE5"/>
    <w:rsid w:val="000559D7"/>
    <w:rsid w:val="0006069E"/>
    <w:rsid w:val="00097A11"/>
    <w:rsid w:val="000D6A2B"/>
    <w:rsid w:val="000D6BA5"/>
    <w:rsid w:val="000F15DF"/>
    <w:rsid w:val="000F1AAF"/>
    <w:rsid w:val="000F27E9"/>
    <w:rsid w:val="001027AC"/>
    <w:rsid w:val="00105DA2"/>
    <w:rsid w:val="00106276"/>
    <w:rsid w:val="00110852"/>
    <w:rsid w:val="00110E88"/>
    <w:rsid w:val="00114172"/>
    <w:rsid w:val="001152FF"/>
    <w:rsid w:val="00122ED3"/>
    <w:rsid w:val="001522E7"/>
    <w:rsid w:val="00153EBD"/>
    <w:rsid w:val="0015612B"/>
    <w:rsid w:val="001603EE"/>
    <w:rsid w:val="0017691B"/>
    <w:rsid w:val="00180BD4"/>
    <w:rsid w:val="00183B58"/>
    <w:rsid w:val="00185F61"/>
    <w:rsid w:val="001862E3"/>
    <w:rsid w:val="0018793D"/>
    <w:rsid w:val="00192055"/>
    <w:rsid w:val="00193D21"/>
    <w:rsid w:val="001B1E99"/>
    <w:rsid w:val="001B3DAE"/>
    <w:rsid w:val="001C3B6C"/>
    <w:rsid w:val="001D5DF0"/>
    <w:rsid w:val="001D66ED"/>
    <w:rsid w:val="001E0AB5"/>
    <w:rsid w:val="001E2DDE"/>
    <w:rsid w:val="001E31FA"/>
    <w:rsid w:val="001F17E4"/>
    <w:rsid w:val="00214662"/>
    <w:rsid w:val="00217CB7"/>
    <w:rsid w:val="002322A3"/>
    <w:rsid w:val="00232E2C"/>
    <w:rsid w:val="0023510D"/>
    <w:rsid w:val="00245589"/>
    <w:rsid w:val="00247B27"/>
    <w:rsid w:val="00260BC7"/>
    <w:rsid w:val="00260BD6"/>
    <w:rsid w:val="00262A47"/>
    <w:rsid w:val="002643DC"/>
    <w:rsid w:val="00265782"/>
    <w:rsid w:val="00270BF4"/>
    <w:rsid w:val="00280760"/>
    <w:rsid w:val="00281704"/>
    <w:rsid w:val="00285555"/>
    <w:rsid w:val="002856E3"/>
    <w:rsid w:val="00290BE9"/>
    <w:rsid w:val="002916D4"/>
    <w:rsid w:val="0029438A"/>
    <w:rsid w:val="00296CC4"/>
    <w:rsid w:val="00297A11"/>
    <w:rsid w:val="002A119D"/>
    <w:rsid w:val="002A261F"/>
    <w:rsid w:val="002B0763"/>
    <w:rsid w:val="002B3E35"/>
    <w:rsid w:val="002B50EB"/>
    <w:rsid w:val="002C5E88"/>
    <w:rsid w:val="002C6478"/>
    <w:rsid w:val="002D13BC"/>
    <w:rsid w:val="002D2632"/>
    <w:rsid w:val="002D4626"/>
    <w:rsid w:val="002D57FF"/>
    <w:rsid w:val="002E0519"/>
    <w:rsid w:val="002E71D5"/>
    <w:rsid w:val="00312D39"/>
    <w:rsid w:val="0031652B"/>
    <w:rsid w:val="00322379"/>
    <w:rsid w:val="00324D2F"/>
    <w:rsid w:val="00324E45"/>
    <w:rsid w:val="003364A2"/>
    <w:rsid w:val="00347FD3"/>
    <w:rsid w:val="0036656F"/>
    <w:rsid w:val="00372671"/>
    <w:rsid w:val="00373E36"/>
    <w:rsid w:val="0038019B"/>
    <w:rsid w:val="00390932"/>
    <w:rsid w:val="00393389"/>
    <w:rsid w:val="00396731"/>
    <w:rsid w:val="003A1514"/>
    <w:rsid w:val="003A1A45"/>
    <w:rsid w:val="003A56B8"/>
    <w:rsid w:val="003A5A58"/>
    <w:rsid w:val="003B3756"/>
    <w:rsid w:val="003B47D6"/>
    <w:rsid w:val="003D68D7"/>
    <w:rsid w:val="003D7C95"/>
    <w:rsid w:val="003E408D"/>
    <w:rsid w:val="003F2B13"/>
    <w:rsid w:val="003F642F"/>
    <w:rsid w:val="0040065D"/>
    <w:rsid w:val="00401EA8"/>
    <w:rsid w:val="004111B4"/>
    <w:rsid w:val="004369F0"/>
    <w:rsid w:val="0044014A"/>
    <w:rsid w:val="0044184B"/>
    <w:rsid w:val="00456807"/>
    <w:rsid w:val="00470B05"/>
    <w:rsid w:val="00474833"/>
    <w:rsid w:val="004838A5"/>
    <w:rsid w:val="004969EF"/>
    <w:rsid w:val="004A2262"/>
    <w:rsid w:val="004B7E28"/>
    <w:rsid w:val="004C3886"/>
    <w:rsid w:val="004D3602"/>
    <w:rsid w:val="004D4560"/>
    <w:rsid w:val="004D6030"/>
    <w:rsid w:val="004D73E6"/>
    <w:rsid w:val="004E08BE"/>
    <w:rsid w:val="004F6777"/>
    <w:rsid w:val="00502BE2"/>
    <w:rsid w:val="00504B4C"/>
    <w:rsid w:val="00513591"/>
    <w:rsid w:val="00515F88"/>
    <w:rsid w:val="00530903"/>
    <w:rsid w:val="00536FF0"/>
    <w:rsid w:val="005402B3"/>
    <w:rsid w:val="005618ED"/>
    <w:rsid w:val="0057367A"/>
    <w:rsid w:val="00575507"/>
    <w:rsid w:val="0057694D"/>
    <w:rsid w:val="005801E3"/>
    <w:rsid w:val="00580A32"/>
    <w:rsid w:val="00580D3E"/>
    <w:rsid w:val="005A3DC2"/>
    <w:rsid w:val="005B1C3A"/>
    <w:rsid w:val="005B61E5"/>
    <w:rsid w:val="005B6749"/>
    <w:rsid w:val="005C41B1"/>
    <w:rsid w:val="005D553F"/>
    <w:rsid w:val="005D5C37"/>
    <w:rsid w:val="005E3FE5"/>
    <w:rsid w:val="005E4FBA"/>
    <w:rsid w:val="005E5CCE"/>
    <w:rsid w:val="005F2272"/>
    <w:rsid w:val="005F353A"/>
    <w:rsid w:val="00601E68"/>
    <w:rsid w:val="00603780"/>
    <w:rsid w:val="0060397A"/>
    <w:rsid w:val="00604959"/>
    <w:rsid w:val="00604E43"/>
    <w:rsid w:val="00615FDA"/>
    <w:rsid w:val="00616B03"/>
    <w:rsid w:val="00617A7F"/>
    <w:rsid w:val="00641B05"/>
    <w:rsid w:val="00643292"/>
    <w:rsid w:val="00651D18"/>
    <w:rsid w:val="006531A2"/>
    <w:rsid w:val="00654D84"/>
    <w:rsid w:val="00654ED0"/>
    <w:rsid w:val="006553EE"/>
    <w:rsid w:val="0066067F"/>
    <w:rsid w:val="0066176F"/>
    <w:rsid w:val="006646CA"/>
    <w:rsid w:val="00664B11"/>
    <w:rsid w:val="006661F5"/>
    <w:rsid w:val="006806B1"/>
    <w:rsid w:val="006827C5"/>
    <w:rsid w:val="006A3C2E"/>
    <w:rsid w:val="006A5D74"/>
    <w:rsid w:val="006B154A"/>
    <w:rsid w:val="006B2779"/>
    <w:rsid w:val="006C27C3"/>
    <w:rsid w:val="006D78A8"/>
    <w:rsid w:val="006E02B2"/>
    <w:rsid w:val="006E1B18"/>
    <w:rsid w:val="006E527A"/>
    <w:rsid w:val="006F1885"/>
    <w:rsid w:val="006F38BE"/>
    <w:rsid w:val="007118DC"/>
    <w:rsid w:val="0072092D"/>
    <w:rsid w:val="0072660D"/>
    <w:rsid w:val="007429FC"/>
    <w:rsid w:val="00760B85"/>
    <w:rsid w:val="00763031"/>
    <w:rsid w:val="0076430E"/>
    <w:rsid w:val="00767463"/>
    <w:rsid w:val="00775E57"/>
    <w:rsid w:val="0078059D"/>
    <w:rsid w:val="007A0429"/>
    <w:rsid w:val="007A374D"/>
    <w:rsid w:val="007B441A"/>
    <w:rsid w:val="007C0E3F"/>
    <w:rsid w:val="007C10EC"/>
    <w:rsid w:val="007C3FA9"/>
    <w:rsid w:val="007D3D9C"/>
    <w:rsid w:val="007D5E2E"/>
    <w:rsid w:val="007E3C09"/>
    <w:rsid w:val="007E4BBC"/>
    <w:rsid w:val="007E7269"/>
    <w:rsid w:val="007F1227"/>
    <w:rsid w:val="008101F3"/>
    <w:rsid w:val="0081290C"/>
    <w:rsid w:val="0081459A"/>
    <w:rsid w:val="008176A4"/>
    <w:rsid w:val="00830566"/>
    <w:rsid w:val="00836B31"/>
    <w:rsid w:val="008371AC"/>
    <w:rsid w:val="00841F92"/>
    <w:rsid w:val="0084592B"/>
    <w:rsid w:val="008606CD"/>
    <w:rsid w:val="00860AC1"/>
    <w:rsid w:val="00862299"/>
    <w:rsid w:val="00862994"/>
    <w:rsid w:val="00871EC5"/>
    <w:rsid w:val="008746E9"/>
    <w:rsid w:val="00875AD4"/>
    <w:rsid w:val="00876A91"/>
    <w:rsid w:val="008772E0"/>
    <w:rsid w:val="008846D5"/>
    <w:rsid w:val="0089015D"/>
    <w:rsid w:val="008A0FFD"/>
    <w:rsid w:val="008A1457"/>
    <w:rsid w:val="008A42B9"/>
    <w:rsid w:val="008B4B8F"/>
    <w:rsid w:val="008C548F"/>
    <w:rsid w:val="008C76C3"/>
    <w:rsid w:val="008D7756"/>
    <w:rsid w:val="008E6A73"/>
    <w:rsid w:val="008F4088"/>
    <w:rsid w:val="008F50A5"/>
    <w:rsid w:val="00901403"/>
    <w:rsid w:val="00906BC0"/>
    <w:rsid w:val="009141BC"/>
    <w:rsid w:val="00917328"/>
    <w:rsid w:val="00922E30"/>
    <w:rsid w:val="009372F8"/>
    <w:rsid w:val="00960F22"/>
    <w:rsid w:val="00962D46"/>
    <w:rsid w:val="0096452A"/>
    <w:rsid w:val="00965DD2"/>
    <w:rsid w:val="00966E91"/>
    <w:rsid w:val="00967C1C"/>
    <w:rsid w:val="009736E1"/>
    <w:rsid w:val="00983347"/>
    <w:rsid w:val="0098430F"/>
    <w:rsid w:val="00986BAB"/>
    <w:rsid w:val="009919F8"/>
    <w:rsid w:val="009D1EE4"/>
    <w:rsid w:val="009D5192"/>
    <w:rsid w:val="009D54DC"/>
    <w:rsid w:val="009D7ABD"/>
    <w:rsid w:val="009E06E1"/>
    <w:rsid w:val="009E3EDC"/>
    <w:rsid w:val="009F29A7"/>
    <w:rsid w:val="009F4DEE"/>
    <w:rsid w:val="00A068F4"/>
    <w:rsid w:val="00A11D77"/>
    <w:rsid w:val="00A20FA7"/>
    <w:rsid w:val="00A2217C"/>
    <w:rsid w:val="00A34892"/>
    <w:rsid w:val="00A35C09"/>
    <w:rsid w:val="00A45F3F"/>
    <w:rsid w:val="00A5591A"/>
    <w:rsid w:val="00A74F9A"/>
    <w:rsid w:val="00A872D5"/>
    <w:rsid w:val="00A91157"/>
    <w:rsid w:val="00A926F2"/>
    <w:rsid w:val="00AA1E94"/>
    <w:rsid w:val="00AA2497"/>
    <w:rsid w:val="00AA26CB"/>
    <w:rsid w:val="00AC6E0C"/>
    <w:rsid w:val="00AD417D"/>
    <w:rsid w:val="00AE67EE"/>
    <w:rsid w:val="00AE6DE5"/>
    <w:rsid w:val="00AE75EE"/>
    <w:rsid w:val="00AF3EFC"/>
    <w:rsid w:val="00B004AC"/>
    <w:rsid w:val="00B17922"/>
    <w:rsid w:val="00B221E5"/>
    <w:rsid w:val="00B24296"/>
    <w:rsid w:val="00B3573F"/>
    <w:rsid w:val="00B43750"/>
    <w:rsid w:val="00B539CD"/>
    <w:rsid w:val="00B53AAA"/>
    <w:rsid w:val="00B5566C"/>
    <w:rsid w:val="00B56FB4"/>
    <w:rsid w:val="00B76CB6"/>
    <w:rsid w:val="00B8560B"/>
    <w:rsid w:val="00B94445"/>
    <w:rsid w:val="00B97EC5"/>
    <w:rsid w:val="00BA02AA"/>
    <w:rsid w:val="00BB44F7"/>
    <w:rsid w:val="00BC03C8"/>
    <w:rsid w:val="00BC6F50"/>
    <w:rsid w:val="00BD11EC"/>
    <w:rsid w:val="00BD1F0F"/>
    <w:rsid w:val="00BD28F1"/>
    <w:rsid w:val="00BD2A4F"/>
    <w:rsid w:val="00BD4B7E"/>
    <w:rsid w:val="00BF56E8"/>
    <w:rsid w:val="00BF758B"/>
    <w:rsid w:val="00BF78BE"/>
    <w:rsid w:val="00C1211E"/>
    <w:rsid w:val="00C2148A"/>
    <w:rsid w:val="00C252B4"/>
    <w:rsid w:val="00C328FB"/>
    <w:rsid w:val="00C3374B"/>
    <w:rsid w:val="00C3584C"/>
    <w:rsid w:val="00C3795D"/>
    <w:rsid w:val="00C41F61"/>
    <w:rsid w:val="00C44AAF"/>
    <w:rsid w:val="00C51AAF"/>
    <w:rsid w:val="00C60133"/>
    <w:rsid w:val="00C6122C"/>
    <w:rsid w:val="00C73FED"/>
    <w:rsid w:val="00C87AC4"/>
    <w:rsid w:val="00C91CF4"/>
    <w:rsid w:val="00CA3CE0"/>
    <w:rsid w:val="00CA472A"/>
    <w:rsid w:val="00CA4B1E"/>
    <w:rsid w:val="00CB0530"/>
    <w:rsid w:val="00CB06D9"/>
    <w:rsid w:val="00CB20E5"/>
    <w:rsid w:val="00CB5AD7"/>
    <w:rsid w:val="00CB6834"/>
    <w:rsid w:val="00CB76D7"/>
    <w:rsid w:val="00CC55B7"/>
    <w:rsid w:val="00CD1BCB"/>
    <w:rsid w:val="00CD581E"/>
    <w:rsid w:val="00CD7A9F"/>
    <w:rsid w:val="00D100DE"/>
    <w:rsid w:val="00D10DBC"/>
    <w:rsid w:val="00D11034"/>
    <w:rsid w:val="00D144EA"/>
    <w:rsid w:val="00D2618F"/>
    <w:rsid w:val="00D2755C"/>
    <w:rsid w:val="00D46DDE"/>
    <w:rsid w:val="00D52E2B"/>
    <w:rsid w:val="00D5402C"/>
    <w:rsid w:val="00D5502B"/>
    <w:rsid w:val="00D62275"/>
    <w:rsid w:val="00D66F15"/>
    <w:rsid w:val="00D672B2"/>
    <w:rsid w:val="00D6767B"/>
    <w:rsid w:val="00D73337"/>
    <w:rsid w:val="00D77DBA"/>
    <w:rsid w:val="00D914AC"/>
    <w:rsid w:val="00D976DE"/>
    <w:rsid w:val="00D9776A"/>
    <w:rsid w:val="00DA650F"/>
    <w:rsid w:val="00DC39CD"/>
    <w:rsid w:val="00DC4346"/>
    <w:rsid w:val="00DE3491"/>
    <w:rsid w:val="00DF163E"/>
    <w:rsid w:val="00DF19E4"/>
    <w:rsid w:val="00DF2380"/>
    <w:rsid w:val="00DF5238"/>
    <w:rsid w:val="00E0358D"/>
    <w:rsid w:val="00E03C1A"/>
    <w:rsid w:val="00E10B7C"/>
    <w:rsid w:val="00E167A0"/>
    <w:rsid w:val="00E17387"/>
    <w:rsid w:val="00E20053"/>
    <w:rsid w:val="00E2584A"/>
    <w:rsid w:val="00E25D66"/>
    <w:rsid w:val="00E30591"/>
    <w:rsid w:val="00E33368"/>
    <w:rsid w:val="00E36527"/>
    <w:rsid w:val="00E405B6"/>
    <w:rsid w:val="00E40812"/>
    <w:rsid w:val="00E44102"/>
    <w:rsid w:val="00E613A0"/>
    <w:rsid w:val="00E62532"/>
    <w:rsid w:val="00E63664"/>
    <w:rsid w:val="00E66E78"/>
    <w:rsid w:val="00E711B6"/>
    <w:rsid w:val="00E723BD"/>
    <w:rsid w:val="00E852DF"/>
    <w:rsid w:val="00E86A49"/>
    <w:rsid w:val="00E916C6"/>
    <w:rsid w:val="00EA03BC"/>
    <w:rsid w:val="00EA2142"/>
    <w:rsid w:val="00EA7591"/>
    <w:rsid w:val="00EC01C7"/>
    <w:rsid w:val="00EC2E8B"/>
    <w:rsid w:val="00EC3831"/>
    <w:rsid w:val="00EC6F8A"/>
    <w:rsid w:val="00ED5290"/>
    <w:rsid w:val="00EE0D5D"/>
    <w:rsid w:val="00EF0F5B"/>
    <w:rsid w:val="00EF3C8C"/>
    <w:rsid w:val="00EF6AB8"/>
    <w:rsid w:val="00EF73B2"/>
    <w:rsid w:val="00F04F26"/>
    <w:rsid w:val="00F06C3E"/>
    <w:rsid w:val="00F118D1"/>
    <w:rsid w:val="00F23193"/>
    <w:rsid w:val="00F26467"/>
    <w:rsid w:val="00F3214C"/>
    <w:rsid w:val="00F32EF5"/>
    <w:rsid w:val="00F33F64"/>
    <w:rsid w:val="00F411D8"/>
    <w:rsid w:val="00F46DB8"/>
    <w:rsid w:val="00F51BAC"/>
    <w:rsid w:val="00F77132"/>
    <w:rsid w:val="00F801F8"/>
    <w:rsid w:val="00F831B7"/>
    <w:rsid w:val="00F913EC"/>
    <w:rsid w:val="00FB7D44"/>
    <w:rsid w:val="00FD58D5"/>
    <w:rsid w:val="00FD7BE8"/>
    <w:rsid w:val="00FE2FDA"/>
    <w:rsid w:val="00FE59FB"/>
    <w:rsid w:val="00FF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BA3FFA"/>
  <w15:chartTrackingRefBased/>
  <w15:docId w15:val="{EEE38A40-85A5-4726-889C-809115327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val="pl-PL"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1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5D6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Tekstpodstawowy"/>
    <w:qFormat/>
    <w:pPr>
      <w:spacing w:before="280" w:after="280"/>
      <w:outlineLvl w:val="2"/>
    </w:pPr>
    <w:rPr>
      <w:b/>
      <w:bCs/>
      <w:sz w:val="27"/>
      <w:szCs w:val="27"/>
    </w:rPr>
  </w:style>
  <w:style w:type="paragraph" w:styleId="Nagwek4">
    <w:name w:val="heading 4"/>
    <w:basedOn w:val="Normalny"/>
    <w:next w:val="Tekstpodstawowy"/>
    <w:qFormat/>
    <w:pPr>
      <w:spacing w:before="280" w:after="280"/>
      <w:outlineLvl w:val="3"/>
    </w:pPr>
    <w:rPr>
      <w:b/>
      <w:bCs/>
    </w:rPr>
  </w:style>
  <w:style w:type="paragraph" w:styleId="Nagwek5">
    <w:name w:val="heading 5"/>
    <w:basedOn w:val="Normalny"/>
    <w:next w:val="Tekstpodstawowy"/>
    <w:qFormat/>
    <w:pPr>
      <w:spacing w:before="280" w:after="280"/>
      <w:outlineLvl w:val="4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23z0">
    <w:name w:val="WW8Num23z0"/>
    <w:rPr>
      <w:rFonts w:ascii="Arial" w:hAnsi="Arial" w:cs="Arial"/>
    </w:rPr>
  </w:style>
  <w:style w:type="character" w:customStyle="1" w:styleId="WW8Num24z0">
    <w:name w:val="WW8Num24z0"/>
    <w:rPr>
      <w:rFonts w:ascii="Times New Roman" w:hAnsi="Times New Roman" w:cs="Times New Roman"/>
    </w:rPr>
  </w:style>
  <w:style w:type="character" w:customStyle="1" w:styleId="Domylnaczcionkaakapitu1">
    <w:name w:val="Domyślna czcionka akapitu1"/>
  </w:style>
  <w:style w:type="character" w:customStyle="1" w:styleId="tekst">
    <w:name w:val="tekst"/>
    <w:basedOn w:val="Domylnaczcionkaakapitu1"/>
  </w:style>
  <w:style w:type="character" w:customStyle="1" w:styleId="TekstprzypisukocowegoZnak">
    <w:name w:val="Tekst przypisu końcowego Znak"/>
    <w:basedOn w:val="Domylnaczcionkaakapitu1"/>
  </w:style>
  <w:style w:type="character" w:customStyle="1" w:styleId="Znakiprzypiswkocowych">
    <w:name w:val="Znaki przypisów końcowych"/>
    <w:rPr>
      <w:vertAlign w:val="superscript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NormalnyWeb">
    <w:name w:val="Normal (Web)"/>
    <w:basedOn w:val="Normalny"/>
    <w:uiPriority w:val="99"/>
    <w:pPr>
      <w:spacing w:before="280" w:after="280"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character" w:customStyle="1" w:styleId="Nagwek1Znak">
    <w:name w:val="Nagłówek 1 Znak"/>
    <w:link w:val="Nagwek1"/>
    <w:uiPriority w:val="9"/>
    <w:rsid w:val="00CD1BCB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txt-new">
    <w:name w:val="txt-new"/>
    <w:basedOn w:val="Domylnaczcionkaakapitu"/>
    <w:rsid w:val="00DC39C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A1A45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A1A45"/>
    <w:rPr>
      <w:lang w:eastAsia="ar-SA"/>
    </w:rPr>
  </w:style>
  <w:style w:type="character" w:styleId="Odwoanieprzypisudolnego">
    <w:name w:val="footnote reference"/>
    <w:uiPriority w:val="99"/>
    <w:semiHidden/>
    <w:unhideWhenUsed/>
    <w:rsid w:val="003A1A45"/>
    <w:rPr>
      <w:vertAlign w:val="superscript"/>
    </w:rPr>
  </w:style>
  <w:style w:type="character" w:styleId="Hipercze">
    <w:name w:val="Hyperlink"/>
    <w:uiPriority w:val="99"/>
    <w:unhideWhenUsed/>
    <w:rsid w:val="00DF2380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969EF"/>
    <w:pPr>
      <w:tabs>
        <w:tab w:val="center" w:pos="4680"/>
        <w:tab w:val="right" w:pos="9360"/>
      </w:tabs>
    </w:pPr>
  </w:style>
  <w:style w:type="character" w:customStyle="1" w:styleId="NagwekZnak">
    <w:name w:val="Nagłówek Znak"/>
    <w:link w:val="Nagwek"/>
    <w:uiPriority w:val="99"/>
    <w:rsid w:val="004969EF"/>
    <w:rPr>
      <w:sz w:val="24"/>
      <w:szCs w:val="24"/>
      <w:lang w:val="pl-PL" w:eastAsia="ar-SA"/>
    </w:rPr>
  </w:style>
  <w:style w:type="paragraph" w:styleId="Stopka">
    <w:name w:val="footer"/>
    <w:basedOn w:val="Normalny"/>
    <w:link w:val="StopkaZnak"/>
    <w:uiPriority w:val="99"/>
    <w:unhideWhenUsed/>
    <w:rsid w:val="004969EF"/>
    <w:pPr>
      <w:tabs>
        <w:tab w:val="center" w:pos="4680"/>
        <w:tab w:val="right" w:pos="9360"/>
      </w:tabs>
    </w:pPr>
  </w:style>
  <w:style w:type="character" w:customStyle="1" w:styleId="StopkaZnak">
    <w:name w:val="Stopka Znak"/>
    <w:link w:val="Stopka"/>
    <w:uiPriority w:val="99"/>
    <w:rsid w:val="004969EF"/>
    <w:rPr>
      <w:sz w:val="24"/>
      <w:szCs w:val="24"/>
      <w:lang w:val="pl-PL" w:eastAsia="ar-SA"/>
    </w:rPr>
  </w:style>
  <w:style w:type="character" w:customStyle="1" w:styleId="highlight">
    <w:name w:val="highlight"/>
    <w:basedOn w:val="Domylnaczcionkaakapitu"/>
    <w:rsid w:val="0066067F"/>
  </w:style>
  <w:style w:type="character" w:styleId="Odwoaniedokomentarza">
    <w:name w:val="annotation reference"/>
    <w:basedOn w:val="Domylnaczcionkaakapitu"/>
    <w:uiPriority w:val="99"/>
    <w:semiHidden/>
    <w:unhideWhenUsed/>
    <w:rsid w:val="00C337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374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374B"/>
    <w:rPr>
      <w:lang w:val="pl-PL"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37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374B"/>
    <w:rPr>
      <w:b/>
      <w:bCs/>
      <w:lang w:val="pl-PL"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67C1C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297A1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297A11"/>
    <w:rPr>
      <w:sz w:val="16"/>
      <w:szCs w:val="16"/>
      <w:lang w:val="pl-PL"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5D6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l-PL" w:eastAsia="ar-SA"/>
    </w:rPr>
  </w:style>
  <w:style w:type="character" w:styleId="Uwydatnienie">
    <w:name w:val="Emphasis"/>
    <w:basedOn w:val="Domylnaczcionkaakapitu"/>
    <w:uiPriority w:val="20"/>
    <w:qFormat/>
    <w:rsid w:val="00A068F4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111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8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915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2089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2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5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66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39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3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7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979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26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3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8" ma:contentTypeDescription="Utwórz nowy dokument." ma:contentTypeScope="" ma:versionID="687f62eae9811d01d861f9cbcc0f9118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60b6fd92c1b09734e424351389cdfc1b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Props1.xml><?xml version="1.0" encoding="utf-8"?>
<ds:datastoreItem xmlns:ds="http://schemas.openxmlformats.org/officeDocument/2006/customXml" ds:itemID="{4F938505-DB2B-40ED-8FA8-CA21D76EB5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4E9525-6653-47F2-8828-072DF6E898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E235BF-08B1-4718-95D9-66303C9617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0BBF73-95BE-4A7E-B93B-C8D7FE9915C6}">
  <ds:schemaRefs>
    <ds:schemaRef ds:uri="http://schemas.microsoft.com/office/2006/metadata/properties"/>
    <ds:schemaRef ds:uri="http://schemas.microsoft.com/office/infopath/2007/PartnerControls"/>
    <ds:schemaRef ds:uri="7c6cf09b-cc61-4cb9-b6cd-8ef0e7ec35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436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I/11/19/1999</vt:lpstr>
    </vt:vector>
  </TitlesOfParts>
  <Company/>
  <LinksUpToDate>false</LinksUpToDate>
  <CharactersWithSpaces>3046</CharactersWithSpaces>
  <SharedDoc>false</SharedDoc>
  <HLinks>
    <vt:vector size="42" baseType="variant">
      <vt:variant>
        <vt:i4>5636169</vt:i4>
      </vt:variant>
      <vt:variant>
        <vt:i4>18</vt:i4>
      </vt:variant>
      <vt:variant>
        <vt:i4>0</vt:i4>
      </vt:variant>
      <vt:variant>
        <vt:i4>5</vt:i4>
      </vt:variant>
      <vt:variant>
        <vt:lpwstr>http://vm-lex.slaskie.pl/lex/index.rpc</vt:lpwstr>
      </vt:variant>
      <vt:variant>
        <vt:lpwstr>hiperlinkText.rpc?hiperlink=type=tresc:nro=Powszechny.1668697:part=a37u1&amp;full=1</vt:lpwstr>
      </vt:variant>
      <vt:variant>
        <vt:i4>2359423</vt:i4>
      </vt:variant>
      <vt:variant>
        <vt:i4>15</vt:i4>
      </vt:variant>
      <vt:variant>
        <vt:i4>0</vt:i4>
      </vt:variant>
      <vt:variant>
        <vt:i4>5</vt:i4>
      </vt:variant>
      <vt:variant>
        <vt:lpwstr>http://vm-lex.slaskie.pl/lex/index.rpc</vt:lpwstr>
      </vt:variant>
      <vt:variant>
        <vt:lpwstr>hiperlinkText.rpc?hiperlink=type=tresc:nro=Powszechny.322168:part=a108&amp;full=1</vt:lpwstr>
      </vt:variant>
      <vt:variant>
        <vt:i4>2818175</vt:i4>
      </vt:variant>
      <vt:variant>
        <vt:i4>12</vt:i4>
      </vt:variant>
      <vt:variant>
        <vt:i4>0</vt:i4>
      </vt:variant>
      <vt:variant>
        <vt:i4>5</vt:i4>
      </vt:variant>
      <vt:variant>
        <vt:lpwstr>http://vm-lex.slaskie.pl/lex/index.rpc</vt:lpwstr>
      </vt:variant>
      <vt:variant>
        <vt:lpwstr>hiperlinkText.rpc?hiperlink=type=tresc:nro=Powszechny.322168:part=a107&amp;full=1</vt:lpwstr>
      </vt:variant>
      <vt:variant>
        <vt:i4>2359423</vt:i4>
      </vt:variant>
      <vt:variant>
        <vt:i4>9</vt:i4>
      </vt:variant>
      <vt:variant>
        <vt:i4>0</vt:i4>
      </vt:variant>
      <vt:variant>
        <vt:i4>5</vt:i4>
      </vt:variant>
      <vt:variant>
        <vt:lpwstr>http://vm-lex.slaskie.pl/lex/index.rpc</vt:lpwstr>
      </vt:variant>
      <vt:variant>
        <vt:lpwstr>hiperlinkText.rpc?hiperlink=type=tresc:nro=Powszechny.322168:part=a108&amp;full=1</vt:lpwstr>
      </vt:variant>
      <vt:variant>
        <vt:i4>2818175</vt:i4>
      </vt:variant>
      <vt:variant>
        <vt:i4>6</vt:i4>
      </vt:variant>
      <vt:variant>
        <vt:i4>0</vt:i4>
      </vt:variant>
      <vt:variant>
        <vt:i4>5</vt:i4>
      </vt:variant>
      <vt:variant>
        <vt:lpwstr>http://vm-lex.slaskie.pl/lex/index.rpc</vt:lpwstr>
      </vt:variant>
      <vt:variant>
        <vt:lpwstr>hiperlinkText.rpc?hiperlink=type=tresc:nro=Powszechny.322168:part=a107&amp;full=1</vt:lpwstr>
      </vt:variant>
      <vt:variant>
        <vt:i4>2359423</vt:i4>
      </vt:variant>
      <vt:variant>
        <vt:i4>3</vt:i4>
      </vt:variant>
      <vt:variant>
        <vt:i4>0</vt:i4>
      </vt:variant>
      <vt:variant>
        <vt:i4>5</vt:i4>
      </vt:variant>
      <vt:variant>
        <vt:lpwstr>http://vm-lex.slaskie.pl/lex/index.rpc</vt:lpwstr>
      </vt:variant>
      <vt:variant>
        <vt:lpwstr>hiperlinkText.rpc?hiperlink=type=tresc:nro=Powszechny.322168:part=a108&amp;full=1</vt:lpwstr>
      </vt:variant>
      <vt:variant>
        <vt:i4>2818175</vt:i4>
      </vt:variant>
      <vt:variant>
        <vt:i4>0</vt:i4>
      </vt:variant>
      <vt:variant>
        <vt:i4>0</vt:i4>
      </vt:variant>
      <vt:variant>
        <vt:i4>5</vt:i4>
      </vt:variant>
      <vt:variant>
        <vt:lpwstr>http://vm-lex.slaskie.pl/lex/index.rpc</vt:lpwstr>
      </vt:variant>
      <vt:variant>
        <vt:lpwstr>hiperlinkText.rpc?hiperlink=type=tresc:nro=Powszechny.322168:part=a107&amp;full=1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I/11/19/1999</dc:title>
  <dc:subject/>
  <dc:creator/>
  <cp:keywords/>
  <cp:lastModifiedBy>Marcin Trynda</cp:lastModifiedBy>
  <cp:revision>11</cp:revision>
  <cp:lastPrinted>2024-05-10T07:36:00Z</cp:lastPrinted>
  <dcterms:created xsi:type="dcterms:W3CDTF">2025-12-28T21:02:00Z</dcterms:created>
  <dcterms:modified xsi:type="dcterms:W3CDTF">2026-01-13T08:07:00Z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