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7958CF" w14:textId="444FB822" w:rsidR="00A04FAD" w:rsidRPr="006A11D7" w:rsidRDefault="00A04FAD" w:rsidP="00B62FA0">
      <w:pPr>
        <w:pStyle w:val="rodekTre13"/>
        <w:tabs>
          <w:tab w:val="right" w:leader="dot" w:pos="567"/>
          <w:tab w:val="right" w:leader="dot" w:pos="6804"/>
          <w:tab w:val="right" w:leader="dot" w:pos="8789"/>
        </w:tabs>
        <w:ind w:left="4820"/>
        <w:jc w:val="left"/>
      </w:pPr>
      <w:r w:rsidRPr="006A11D7">
        <w:t>Załącznik do Uchwały nr</w:t>
      </w:r>
      <w:r w:rsidR="00163713" w:rsidRPr="006A11D7">
        <w:t xml:space="preserve"> </w:t>
      </w:r>
      <w:r w:rsidR="00D520FE">
        <w:t>497/152/VII/2026</w:t>
      </w:r>
      <w:r w:rsidR="0012643D" w:rsidRPr="006A11D7">
        <w:br/>
      </w:r>
      <w:r w:rsidRPr="006A11D7">
        <w:t>Zarządu Województwa Śląskiego</w:t>
      </w:r>
      <w:r w:rsidR="009F540F" w:rsidRPr="006A11D7">
        <w:t xml:space="preserve"> </w:t>
      </w:r>
      <w:r w:rsidR="0012643D" w:rsidRPr="006A11D7">
        <w:br/>
      </w:r>
      <w:r w:rsidRPr="006A11D7">
        <w:t>z dni</w:t>
      </w:r>
      <w:r w:rsidR="00D57C98" w:rsidRPr="006A11D7">
        <w:t xml:space="preserve">a </w:t>
      </w:r>
      <w:r w:rsidR="00D520FE">
        <w:t>13.03.2026 r.</w:t>
      </w:r>
    </w:p>
    <w:p w14:paraId="78690617" w14:textId="41DA5965" w:rsidR="002952EE" w:rsidRPr="006A11D7" w:rsidRDefault="0043399D" w:rsidP="00B62FA0">
      <w:pPr>
        <w:pStyle w:val="Nagwek1"/>
        <w:jc w:val="center"/>
        <w:rPr>
          <w:sz w:val="24"/>
          <w:szCs w:val="24"/>
        </w:rPr>
      </w:pPr>
      <w:r w:rsidRPr="006A11D7">
        <w:rPr>
          <w:sz w:val="24"/>
          <w:szCs w:val="24"/>
        </w:rPr>
        <w:t>OPINIA NEGATYWNA ZARZĄDU WOJEWÓDZTWA ŚLĄSKIEGO</w:t>
      </w:r>
      <w:r w:rsidR="001559B4" w:rsidRPr="006A11D7">
        <w:rPr>
          <w:sz w:val="24"/>
          <w:szCs w:val="24"/>
        </w:rPr>
        <w:t xml:space="preserve"> </w:t>
      </w:r>
      <w:r w:rsidR="002952EE" w:rsidRPr="006A11D7">
        <w:rPr>
          <w:sz w:val="24"/>
          <w:szCs w:val="24"/>
        </w:rPr>
        <w:t>w</w:t>
      </w:r>
      <w:r w:rsidR="002A088D" w:rsidRPr="006A11D7">
        <w:rPr>
          <w:sz w:val="24"/>
          <w:szCs w:val="24"/>
        </w:rPr>
        <w:t xml:space="preserve"> sprawie</w:t>
      </w:r>
      <w:r w:rsidR="006C4BAD" w:rsidRPr="006A11D7">
        <w:rPr>
          <w:sz w:val="24"/>
          <w:szCs w:val="24"/>
        </w:rPr>
        <w:t xml:space="preserve"> </w:t>
      </w:r>
      <w:r w:rsidR="009854CF" w:rsidRPr="006A11D7">
        <w:rPr>
          <w:sz w:val="24"/>
          <w:szCs w:val="24"/>
        </w:rPr>
        <w:t xml:space="preserve">projektu planu ogólnego </w:t>
      </w:r>
      <w:r w:rsidR="008F7B2E" w:rsidRPr="006A11D7">
        <w:rPr>
          <w:sz w:val="24"/>
          <w:szCs w:val="24"/>
        </w:rPr>
        <w:t xml:space="preserve">gminy </w:t>
      </w:r>
      <w:r w:rsidR="00C70816" w:rsidRPr="006A11D7">
        <w:rPr>
          <w:sz w:val="24"/>
          <w:szCs w:val="24"/>
        </w:rPr>
        <w:t>rędziny</w:t>
      </w:r>
    </w:p>
    <w:p w14:paraId="283C7FEC" w14:textId="28D4AEFA" w:rsidR="002A088D" w:rsidRPr="006A11D7" w:rsidRDefault="009854CF" w:rsidP="006A11D7">
      <w:pPr>
        <w:spacing w:afterLines="60" w:after="144" w:line="240" w:lineRule="auto"/>
        <w:ind w:left="23"/>
        <w:jc w:val="left"/>
        <w:rPr>
          <w:rFonts w:cs="Arial"/>
          <w:sz w:val="24"/>
          <w:szCs w:val="24"/>
        </w:rPr>
      </w:pPr>
      <w:r w:rsidRPr="006A11D7">
        <w:rPr>
          <w:rFonts w:cs="Arial"/>
          <w:sz w:val="24"/>
          <w:szCs w:val="24"/>
        </w:rPr>
        <w:t>w zakresie uwzględnienia rekomendacji i</w:t>
      </w:r>
      <w:r w:rsidR="00D60418" w:rsidRPr="006A11D7">
        <w:rPr>
          <w:rFonts w:cs="Arial"/>
          <w:sz w:val="24"/>
          <w:szCs w:val="24"/>
        </w:rPr>
        <w:t xml:space="preserve"> </w:t>
      </w:r>
      <w:r w:rsidRPr="006A11D7">
        <w:rPr>
          <w:rFonts w:cs="Arial"/>
          <w:sz w:val="24"/>
          <w:szCs w:val="24"/>
        </w:rPr>
        <w:t>wniosków zawartych w Audycie krajobrazowym województwa śląskiego</w:t>
      </w:r>
      <w:r w:rsidR="00163713" w:rsidRPr="006A11D7">
        <w:rPr>
          <w:rFonts w:cs="Arial"/>
          <w:sz w:val="24"/>
          <w:szCs w:val="24"/>
        </w:rPr>
        <w:t xml:space="preserve"> (dalej Audyt krajobrazowy)</w:t>
      </w:r>
      <w:r w:rsidRPr="006A11D7">
        <w:rPr>
          <w:rFonts w:cs="Arial"/>
          <w:sz w:val="24"/>
          <w:szCs w:val="24"/>
        </w:rPr>
        <w:t xml:space="preserve"> oraz ustaleń zawartych w</w:t>
      </w:r>
      <w:r w:rsidR="00D60418" w:rsidRPr="006A11D7">
        <w:rPr>
          <w:rFonts w:cs="Arial"/>
          <w:sz w:val="24"/>
          <w:szCs w:val="24"/>
        </w:rPr>
        <w:t xml:space="preserve"> </w:t>
      </w:r>
      <w:r w:rsidRPr="006A11D7">
        <w:rPr>
          <w:rFonts w:cs="Arial"/>
          <w:sz w:val="24"/>
          <w:szCs w:val="24"/>
        </w:rPr>
        <w:t>Planie Zagospodarowania Przestrzennego Województwa Śląskiego 2020+</w:t>
      </w:r>
      <w:r w:rsidR="00163713" w:rsidRPr="006A11D7">
        <w:rPr>
          <w:rFonts w:cs="Arial"/>
          <w:sz w:val="24"/>
          <w:szCs w:val="24"/>
        </w:rPr>
        <w:t xml:space="preserve"> (dalej Plan 2020+)</w:t>
      </w:r>
      <w:r w:rsidRPr="006A11D7">
        <w:rPr>
          <w:rFonts w:cs="Arial"/>
          <w:sz w:val="24"/>
          <w:szCs w:val="24"/>
        </w:rPr>
        <w:t>;</w:t>
      </w:r>
      <w:r w:rsidR="002952EE" w:rsidRPr="006A11D7">
        <w:rPr>
          <w:rFonts w:cs="Arial"/>
          <w:sz w:val="24"/>
          <w:szCs w:val="24"/>
        </w:rPr>
        <w:t xml:space="preserve"> n</w:t>
      </w:r>
      <w:r w:rsidRPr="006A11D7">
        <w:rPr>
          <w:rFonts w:cs="Arial"/>
          <w:sz w:val="24"/>
          <w:szCs w:val="24"/>
        </w:rPr>
        <w:t xml:space="preserve">a </w:t>
      </w:r>
      <w:r w:rsidR="0043399D" w:rsidRPr="006A11D7">
        <w:rPr>
          <w:rFonts w:cs="Arial"/>
          <w:sz w:val="24"/>
          <w:szCs w:val="24"/>
        </w:rPr>
        <w:t>podstawie</w:t>
      </w:r>
      <w:r w:rsidRPr="006A11D7">
        <w:rPr>
          <w:rFonts w:cs="Arial"/>
          <w:sz w:val="24"/>
          <w:szCs w:val="24"/>
        </w:rPr>
        <w:t xml:space="preserve"> art. 13i ust. 3 pkt 5 lit.</w:t>
      </w:r>
      <w:r w:rsidR="00E65FC4" w:rsidRPr="006A11D7">
        <w:rPr>
          <w:rFonts w:cs="Arial"/>
          <w:sz w:val="24"/>
          <w:szCs w:val="24"/>
        </w:rPr>
        <w:t xml:space="preserve"> </w:t>
      </w:r>
      <w:r w:rsidRPr="006A11D7">
        <w:rPr>
          <w:rFonts w:cs="Arial"/>
          <w:sz w:val="24"/>
          <w:szCs w:val="24"/>
        </w:rPr>
        <w:t>a, art. 24, art. 25 ust.</w:t>
      </w:r>
      <w:r w:rsidR="00D60418" w:rsidRPr="006A11D7">
        <w:rPr>
          <w:rFonts w:cs="Arial"/>
          <w:sz w:val="24"/>
          <w:szCs w:val="24"/>
        </w:rPr>
        <w:t xml:space="preserve"> </w:t>
      </w:r>
      <w:r w:rsidRPr="006A11D7">
        <w:rPr>
          <w:rFonts w:cs="Arial"/>
          <w:sz w:val="24"/>
          <w:szCs w:val="24"/>
        </w:rPr>
        <w:t>2 ustawy z 27 marca 2003</w:t>
      </w:r>
      <w:r w:rsidR="00D60418" w:rsidRPr="006A11D7">
        <w:rPr>
          <w:rFonts w:cs="Arial"/>
          <w:sz w:val="24"/>
          <w:szCs w:val="24"/>
        </w:rPr>
        <w:t xml:space="preserve"> </w:t>
      </w:r>
      <w:r w:rsidRPr="006A11D7">
        <w:rPr>
          <w:rFonts w:cs="Arial"/>
          <w:sz w:val="24"/>
          <w:szCs w:val="24"/>
        </w:rPr>
        <w:t>r. o</w:t>
      </w:r>
      <w:r w:rsidR="002635EF" w:rsidRPr="006A11D7">
        <w:rPr>
          <w:rFonts w:cs="Arial"/>
          <w:sz w:val="24"/>
          <w:szCs w:val="24"/>
        </w:rPr>
        <w:t> </w:t>
      </w:r>
      <w:r w:rsidRPr="006A11D7">
        <w:rPr>
          <w:rFonts w:cs="Arial"/>
          <w:sz w:val="24"/>
          <w:szCs w:val="24"/>
        </w:rPr>
        <w:t>planowaniu i</w:t>
      </w:r>
      <w:r w:rsidR="00163713" w:rsidRPr="006A11D7">
        <w:rPr>
          <w:rFonts w:cs="Arial"/>
          <w:sz w:val="24"/>
          <w:szCs w:val="24"/>
        </w:rPr>
        <w:t> </w:t>
      </w:r>
      <w:r w:rsidRPr="006A11D7">
        <w:rPr>
          <w:rFonts w:cs="Arial"/>
          <w:sz w:val="24"/>
          <w:szCs w:val="24"/>
        </w:rPr>
        <w:t>zagospodarowaniu przestrzennym (</w:t>
      </w:r>
      <w:proofErr w:type="spellStart"/>
      <w:r w:rsidRPr="006A11D7">
        <w:rPr>
          <w:rFonts w:cs="Arial"/>
          <w:sz w:val="24"/>
          <w:szCs w:val="24"/>
        </w:rPr>
        <w:t>t.j</w:t>
      </w:r>
      <w:proofErr w:type="spellEnd"/>
      <w:r w:rsidRPr="006A11D7">
        <w:rPr>
          <w:rFonts w:cs="Arial"/>
          <w:sz w:val="24"/>
          <w:szCs w:val="24"/>
        </w:rPr>
        <w:t>. Dz</w:t>
      </w:r>
      <w:r w:rsidR="00163713" w:rsidRPr="006A11D7">
        <w:rPr>
          <w:rFonts w:cs="Arial"/>
          <w:sz w:val="24"/>
          <w:szCs w:val="24"/>
        </w:rPr>
        <w:t>.</w:t>
      </w:r>
      <w:r w:rsidRPr="006A11D7">
        <w:rPr>
          <w:rFonts w:cs="Arial"/>
          <w:sz w:val="24"/>
          <w:szCs w:val="24"/>
        </w:rPr>
        <w:t>U. z</w:t>
      </w:r>
      <w:r w:rsidR="00D60418" w:rsidRPr="006A11D7">
        <w:rPr>
          <w:rFonts w:cs="Arial"/>
          <w:sz w:val="24"/>
          <w:szCs w:val="24"/>
        </w:rPr>
        <w:t xml:space="preserve"> </w:t>
      </w:r>
      <w:r w:rsidRPr="006A11D7">
        <w:rPr>
          <w:rFonts w:cs="Arial"/>
          <w:sz w:val="24"/>
          <w:szCs w:val="24"/>
        </w:rPr>
        <w:t>2024 r.</w:t>
      </w:r>
      <w:r w:rsidR="00163713" w:rsidRPr="006A11D7">
        <w:rPr>
          <w:rFonts w:cs="Arial"/>
          <w:sz w:val="24"/>
          <w:szCs w:val="24"/>
        </w:rPr>
        <w:t xml:space="preserve"> </w:t>
      </w:r>
      <w:r w:rsidRPr="006A11D7">
        <w:rPr>
          <w:rFonts w:cs="Arial"/>
          <w:sz w:val="24"/>
          <w:szCs w:val="24"/>
        </w:rPr>
        <w:t xml:space="preserve">poz. 1130 z </w:t>
      </w:r>
      <w:proofErr w:type="spellStart"/>
      <w:r w:rsidRPr="006A11D7">
        <w:rPr>
          <w:rFonts w:cs="Arial"/>
          <w:sz w:val="24"/>
          <w:szCs w:val="24"/>
        </w:rPr>
        <w:t>późn</w:t>
      </w:r>
      <w:proofErr w:type="spellEnd"/>
      <w:r w:rsidRPr="006A11D7">
        <w:rPr>
          <w:rFonts w:cs="Arial"/>
          <w:sz w:val="24"/>
          <w:szCs w:val="24"/>
        </w:rPr>
        <w:t>. zm.)</w:t>
      </w:r>
    </w:p>
    <w:p w14:paraId="63818EF3" w14:textId="2D07ABA5" w:rsidR="009657EF" w:rsidRPr="006A11D7" w:rsidRDefault="008F7B2E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  <w:bookmarkStart w:id="0" w:name="_Hlk223080490"/>
      <w:r w:rsidRPr="006A11D7">
        <w:rPr>
          <w:rFonts w:cs="Arial"/>
          <w:sz w:val="24"/>
          <w:szCs w:val="24"/>
        </w:rPr>
        <w:t xml:space="preserve">Wójt Gminy </w:t>
      </w:r>
      <w:r w:rsidR="00C70816" w:rsidRPr="006A11D7">
        <w:rPr>
          <w:rFonts w:cs="Arial"/>
          <w:sz w:val="24"/>
          <w:szCs w:val="24"/>
        </w:rPr>
        <w:t xml:space="preserve">Rędziny </w:t>
      </w:r>
      <w:r w:rsidR="009657EF" w:rsidRPr="006A11D7">
        <w:rPr>
          <w:rFonts w:cs="Arial"/>
          <w:sz w:val="24"/>
          <w:szCs w:val="24"/>
        </w:rPr>
        <w:t xml:space="preserve">pismem znak: </w:t>
      </w:r>
      <w:r w:rsidRPr="006A11D7">
        <w:rPr>
          <w:rFonts w:cs="Arial"/>
          <w:sz w:val="24"/>
          <w:szCs w:val="24"/>
        </w:rPr>
        <w:t>P</w:t>
      </w:r>
      <w:r w:rsidR="00C70816" w:rsidRPr="006A11D7">
        <w:rPr>
          <w:rFonts w:cs="Arial"/>
          <w:sz w:val="24"/>
          <w:szCs w:val="24"/>
        </w:rPr>
        <w:t xml:space="preserve">N.6720.1.2025 </w:t>
      </w:r>
      <w:r w:rsidR="00EF6E12" w:rsidRPr="006A11D7">
        <w:rPr>
          <w:rFonts w:cs="Arial"/>
          <w:sz w:val="24"/>
          <w:szCs w:val="24"/>
        </w:rPr>
        <w:t xml:space="preserve">z </w:t>
      </w:r>
      <w:r w:rsidR="00C70816" w:rsidRPr="006A11D7">
        <w:rPr>
          <w:rFonts w:cs="Arial"/>
          <w:sz w:val="24"/>
          <w:szCs w:val="24"/>
        </w:rPr>
        <w:t>2</w:t>
      </w:r>
      <w:r w:rsidRPr="006A11D7">
        <w:rPr>
          <w:rFonts w:cs="Arial"/>
          <w:sz w:val="24"/>
          <w:szCs w:val="24"/>
        </w:rPr>
        <w:t>7</w:t>
      </w:r>
      <w:r w:rsidR="00EF6E12" w:rsidRPr="006A11D7">
        <w:rPr>
          <w:rFonts w:cs="Arial"/>
          <w:sz w:val="24"/>
          <w:szCs w:val="24"/>
        </w:rPr>
        <w:t xml:space="preserve">.02.2026 </w:t>
      </w:r>
      <w:r w:rsidR="009657EF" w:rsidRPr="006A11D7">
        <w:rPr>
          <w:rFonts w:cs="Arial"/>
          <w:sz w:val="24"/>
          <w:szCs w:val="24"/>
        </w:rPr>
        <w:t xml:space="preserve">r., przedłożył Zarządowi Województwa Śląskiego do </w:t>
      </w:r>
      <w:r w:rsidR="00086AEB">
        <w:rPr>
          <w:rFonts w:cs="Arial"/>
          <w:sz w:val="24"/>
          <w:szCs w:val="24"/>
        </w:rPr>
        <w:t xml:space="preserve">zaopiniowania </w:t>
      </w:r>
      <w:bookmarkStart w:id="1" w:name="_GoBack"/>
      <w:bookmarkEnd w:id="1"/>
      <w:r w:rsidR="009657EF" w:rsidRPr="006A11D7">
        <w:rPr>
          <w:rFonts w:cs="Arial"/>
          <w:sz w:val="24"/>
          <w:szCs w:val="24"/>
        </w:rPr>
        <w:t xml:space="preserve">projekt planu ogólnego </w:t>
      </w:r>
      <w:r w:rsidRPr="006A11D7">
        <w:rPr>
          <w:rFonts w:cs="Arial"/>
          <w:sz w:val="24"/>
          <w:szCs w:val="24"/>
        </w:rPr>
        <w:t xml:space="preserve">gminy </w:t>
      </w:r>
      <w:bookmarkEnd w:id="0"/>
      <w:r w:rsidR="00C70816" w:rsidRPr="006A11D7">
        <w:rPr>
          <w:rFonts w:cs="Arial"/>
          <w:sz w:val="24"/>
          <w:szCs w:val="24"/>
        </w:rPr>
        <w:t xml:space="preserve">Rędziny </w:t>
      </w:r>
      <w:r w:rsidR="009657EF" w:rsidRPr="006A11D7">
        <w:rPr>
          <w:rFonts w:cs="Arial"/>
          <w:sz w:val="24"/>
          <w:szCs w:val="24"/>
        </w:rPr>
        <w:t>(dalej zwany projektem planu ogólnego).</w:t>
      </w:r>
    </w:p>
    <w:p w14:paraId="6534B718" w14:textId="2950C2D8" w:rsidR="009657EF" w:rsidRPr="006A11D7" w:rsidRDefault="009657EF" w:rsidP="006A11D7">
      <w:pPr>
        <w:spacing w:afterLines="60" w:after="144" w:line="240" w:lineRule="auto"/>
        <w:ind w:left="23"/>
        <w:jc w:val="left"/>
        <w:rPr>
          <w:rFonts w:cs="Arial"/>
          <w:sz w:val="24"/>
          <w:szCs w:val="24"/>
        </w:rPr>
      </w:pPr>
      <w:r w:rsidRPr="006A11D7">
        <w:rPr>
          <w:rFonts w:cs="Arial"/>
          <w:sz w:val="24"/>
          <w:szCs w:val="24"/>
        </w:rPr>
        <w:t>Po analizie projektu planu ogólnego, stwierdzono, iż niektóre zapisy są niezgodne z niektórymi ustaleniami Planu 2020+:</w:t>
      </w:r>
    </w:p>
    <w:p w14:paraId="162D9AED" w14:textId="37FA9DA6" w:rsidR="005F2BF9" w:rsidRPr="006A11D7" w:rsidRDefault="002A2F1B" w:rsidP="006A11D7">
      <w:pPr>
        <w:spacing w:afterLines="60" w:after="144" w:line="240" w:lineRule="auto"/>
        <w:ind w:left="284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6A11D7">
        <w:rPr>
          <w:rFonts w:cs="Arial"/>
          <w:bCs/>
          <w:sz w:val="24"/>
          <w:szCs w:val="24"/>
        </w:rPr>
        <w:t xml:space="preserve">Poważne zastrzeżenia budzi wyznaczenie w projekcie planu ogólnego </w:t>
      </w:r>
      <w:r w:rsidRPr="006A11D7">
        <w:rPr>
          <w:rFonts w:eastAsia="Calibri" w:cs="Times New Roman"/>
          <w:bCs/>
          <w:sz w:val="24"/>
          <w:szCs w:val="24"/>
          <w:lang w:eastAsia="en-US"/>
        </w:rPr>
        <w:t>niektórych stref planistycznych wchodzących w skład obszar</w:t>
      </w:r>
      <w:r w:rsidR="003E1544" w:rsidRPr="006A11D7">
        <w:rPr>
          <w:rFonts w:eastAsia="Calibri" w:cs="Times New Roman"/>
          <w:bCs/>
          <w:sz w:val="24"/>
          <w:szCs w:val="24"/>
          <w:lang w:eastAsia="en-US"/>
        </w:rPr>
        <w:t>u</w:t>
      </w:r>
      <w:r w:rsidRPr="006A11D7">
        <w:rPr>
          <w:rFonts w:eastAsia="Calibri" w:cs="Times New Roman"/>
          <w:bCs/>
          <w:sz w:val="24"/>
          <w:szCs w:val="24"/>
          <w:lang w:eastAsia="en-US"/>
        </w:rPr>
        <w:t xml:space="preserve"> cenn</w:t>
      </w:r>
      <w:r w:rsidR="001B0379" w:rsidRPr="006A11D7">
        <w:rPr>
          <w:rFonts w:eastAsia="Calibri" w:cs="Times New Roman"/>
          <w:bCs/>
          <w:sz w:val="24"/>
          <w:szCs w:val="24"/>
          <w:lang w:eastAsia="en-US"/>
        </w:rPr>
        <w:t xml:space="preserve">ego </w:t>
      </w:r>
      <w:r w:rsidRPr="006A11D7">
        <w:rPr>
          <w:rFonts w:eastAsia="Calibri" w:cs="Times New Roman"/>
          <w:bCs/>
          <w:sz w:val="24"/>
          <w:szCs w:val="24"/>
          <w:lang w:eastAsia="en-US"/>
        </w:rPr>
        <w:t>przyrodniczo</w:t>
      </w:r>
      <w:r w:rsidRPr="006A11D7">
        <w:rPr>
          <w:rFonts w:cs="Arial"/>
          <w:bCs/>
          <w:sz w:val="24"/>
          <w:szCs w:val="24"/>
        </w:rPr>
        <w:t xml:space="preserve">. </w:t>
      </w:r>
      <w:r w:rsidR="00D97479" w:rsidRPr="006A11D7">
        <w:rPr>
          <w:rFonts w:eastAsia="Calibri" w:cs="Times New Roman"/>
          <w:bCs/>
          <w:sz w:val="24"/>
          <w:szCs w:val="24"/>
          <w:lang w:eastAsia="en-US"/>
        </w:rPr>
        <w:t xml:space="preserve">Strefy </w:t>
      </w:r>
      <w:r w:rsidR="001B0379" w:rsidRPr="006A11D7">
        <w:rPr>
          <w:rFonts w:eastAsia="Calibri" w:cs="Times New Roman"/>
          <w:bCs/>
          <w:sz w:val="24"/>
          <w:szCs w:val="24"/>
          <w:lang w:eastAsia="en-US"/>
        </w:rPr>
        <w:t xml:space="preserve">otwarte 18SO, 38SO, 40SO, 46SO (częściowo), strefy </w:t>
      </w:r>
      <w:r w:rsidR="001B0379" w:rsidRPr="006A11D7">
        <w:rPr>
          <w:rFonts w:cs="Arial"/>
          <w:bCs/>
          <w:sz w:val="24"/>
          <w:szCs w:val="24"/>
        </w:rPr>
        <w:t xml:space="preserve">wielofunkcyjne z zabudową mieszkaniową jednorodzinną 94SJ, 95SJ, 99SJ, 103SJ oraz strefa zieleni i rekreacji 1SN </w:t>
      </w:r>
      <w:r w:rsidR="005B3664" w:rsidRPr="006A11D7">
        <w:rPr>
          <w:rFonts w:eastAsia="Calibri" w:cs="Times New Roman"/>
          <w:bCs/>
          <w:sz w:val="24"/>
          <w:szCs w:val="24"/>
          <w:lang w:eastAsia="en-US"/>
        </w:rPr>
        <w:t>znajduj</w:t>
      </w:r>
      <w:r w:rsidR="001B0379" w:rsidRPr="006A11D7">
        <w:rPr>
          <w:rFonts w:eastAsia="Calibri" w:cs="Times New Roman"/>
          <w:bCs/>
          <w:sz w:val="24"/>
          <w:szCs w:val="24"/>
          <w:lang w:eastAsia="en-US"/>
        </w:rPr>
        <w:t>ą</w:t>
      </w:r>
      <w:r w:rsidR="005B3664" w:rsidRPr="006A11D7">
        <w:rPr>
          <w:rFonts w:eastAsia="Calibri" w:cs="Times New Roman"/>
          <w:bCs/>
          <w:sz w:val="24"/>
          <w:szCs w:val="24"/>
          <w:lang w:eastAsia="en-US"/>
        </w:rPr>
        <w:t xml:space="preserve"> się</w:t>
      </w:r>
      <w:r w:rsidR="00D97479" w:rsidRPr="006A11D7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="005B3664" w:rsidRPr="006A11D7">
        <w:rPr>
          <w:rFonts w:eastAsia="Calibri" w:cs="Times New Roman"/>
          <w:bCs/>
          <w:sz w:val="24"/>
          <w:szCs w:val="24"/>
          <w:lang w:eastAsia="en-US"/>
        </w:rPr>
        <w:t xml:space="preserve">w obszarze ostoi faunistycznej </w:t>
      </w:r>
      <w:r w:rsidR="00454E4F" w:rsidRPr="006A11D7">
        <w:rPr>
          <w:rFonts w:eastAsia="Calibri" w:cs="Times New Roman"/>
          <w:bCs/>
          <w:sz w:val="24"/>
          <w:szCs w:val="24"/>
          <w:lang w:eastAsia="en-US"/>
        </w:rPr>
        <w:t>Rząsawy-Rędziny</w:t>
      </w:r>
      <w:r w:rsidR="005B3664" w:rsidRPr="006A11D7">
        <w:rPr>
          <w:rFonts w:eastAsia="Calibri" w:cs="Times New Roman"/>
          <w:bCs/>
          <w:sz w:val="24"/>
          <w:szCs w:val="24"/>
          <w:lang w:eastAsia="en-US"/>
        </w:rPr>
        <w:t xml:space="preserve">. </w:t>
      </w:r>
      <w:r w:rsidR="00D97479" w:rsidRPr="006A11D7">
        <w:rPr>
          <w:rFonts w:cs="Arial"/>
          <w:bCs/>
          <w:sz w:val="24"/>
          <w:szCs w:val="24"/>
        </w:rPr>
        <w:t xml:space="preserve">W </w:t>
      </w:r>
      <w:r w:rsidR="00D97479" w:rsidRPr="006A11D7">
        <w:rPr>
          <w:rFonts w:eastAsia="Calibri" w:cs="Times New Roman"/>
          <w:bCs/>
          <w:sz w:val="24"/>
          <w:szCs w:val="24"/>
          <w:lang w:eastAsia="en-US"/>
        </w:rPr>
        <w:t xml:space="preserve">profilach funkcjonalnych stref otwartych </w:t>
      </w:r>
      <w:r w:rsidR="00454E4F" w:rsidRPr="006A11D7">
        <w:rPr>
          <w:rFonts w:eastAsia="Calibri" w:cs="Times New Roman"/>
          <w:bCs/>
          <w:sz w:val="24"/>
          <w:szCs w:val="24"/>
          <w:lang w:eastAsia="en-US"/>
        </w:rPr>
        <w:t>18SO, 38</w:t>
      </w:r>
      <w:r w:rsidRPr="006A11D7">
        <w:rPr>
          <w:rFonts w:eastAsia="Calibri" w:cs="Times New Roman"/>
          <w:bCs/>
          <w:sz w:val="24"/>
          <w:szCs w:val="24"/>
          <w:lang w:eastAsia="en-US"/>
        </w:rPr>
        <w:t xml:space="preserve">SO, </w:t>
      </w:r>
      <w:r w:rsidR="00454E4F" w:rsidRPr="006A11D7">
        <w:rPr>
          <w:rFonts w:eastAsia="Calibri" w:cs="Times New Roman"/>
          <w:bCs/>
          <w:sz w:val="24"/>
          <w:szCs w:val="24"/>
          <w:lang w:eastAsia="en-US"/>
        </w:rPr>
        <w:t>40</w:t>
      </w:r>
      <w:r w:rsidRPr="006A11D7">
        <w:rPr>
          <w:rFonts w:eastAsia="Calibri" w:cs="Times New Roman"/>
          <w:bCs/>
          <w:sz w:val="24"/>
          <w:szCs w:val="24"/>
          <w:lang w:eastAsia="en-US"/>
        </w:rPr>
        <w:t xml:space="preserve">SO, </w:t>
      </w:r>
      <w:r w:rsidR="00454E4F" w:rsidRPr="006A11D7">
        <w:rPr>
          <w:rFonts w:eastAsia="Calibri" w:cs="Times New Roman"/>
          <w:bCs/>
          <w:sz w:val="24"/>
          <w:szCs w:val="24"/>
          <w:lang w:eastAsia="en-US"/>
        </w:rPr>
        <w:t>46</w:t>
      </w:r>
      <w:r w:rsidRPr="006A11D7">
        <w:rPr>
          <w:rFonts w:eastAsia="Calibri" w:cs="Times New Roman"/>
          <w:bCs/>
          <w:sz w:val="24"/>
          <w:szCs w:val="24"/>
          <w:lang w:eastAsia="en-US"/>
        </w:rPr>
        <w:t>SO</w:t>
      </w:r>
      <w:r w:rsidR="000546E8" w:rsidRPr="006A11D7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="00FF1A7A" w:rsidRPr="006A11D7">
        <w:rPr>
          <w:rFonts w:eastAsia="Calibri" w:cs="Times New Roman"/>
          <w:bCs/>
          <w:sz w:val="24"/>
          <w:szCs w:val="24"/>
          <w:lang w:eastAsia="en-US"/>
        </w:rPr>
        <w:t>zostały dopuszczone tereny elektrowni słonecznych</w:t>
      </w:r>
      <w:r w:rsidR="0030047F" w:rsidRPr="006A11D7">
        <w:rPr>
          <w:rFonts w:eastAsia="Calibri" w:cs="Times New Roman"/>
          <w:bCs/>
          <w:sz w:val="24"/>
          <w:szCs w:val="24"/>
          <w:lang w:eastAsia="en-US"/>
        </w:rPr>
        <w:t>.</w:t>
      </w:r>
      <w:r w:rsidRPr="006A11D7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="001B0379" w:rsidRPr="006A11D7">
        <w:rPr>
          <w:rFonts w:cs="Arial"/>
          <w:bCs/>
          <w:sz w:val="24"/>
          <w:szCs w:val="24"/>
        </w:rPr>
        <w:t>S</w:t>
      </w:r>
      <w:r w:rsidR="00E15D27" w:rsidRPr="006A11D7">
        <w:rPr>
          <w:rFonts w:cs="Arial"/>
          <w:bCs/>
          <w:sz w:val="24"/>
          <w:szCs w:val="24"/>
        </w:rPr>
        <w:t>trefy</w:t>
      </w:r>
      <w:r w:rsidR="00D97479" w:rsidRPr="006A11D7">
        <w:rPr>
          <w:rFonts w:cs="Arial"/>
          <w:bCs/>
          <w:sz w:val="24"/>
          <w:szCs w:val="24"/>
        </w:rPr>
        <w:t xml:space="preserve"> </w:t>
      </w:r>
      <w:r w:rsidR="00E15D27" w:rsidRPr="006A11D7">
        <w:rPr>
          <w:rFonts w:cs="Arial"/>
          <w:bCs/>
          <w:sz w:val="24"/>
          <w:szCs w:val="24"/>
        </w:rPr>
        <w:t>wielofunkcyjne z zabudową mieszkaniową jednorodzinną</w:t>
      </w:r>
      <w:r w:rsidR="000546E8" w:rsidRPr="006A11D7">
        <w:rPr>
          <w:rFonts w:cs="Arial"/>
          <w:bCs/>
          <w:sz w:val="24"/>
          <w:szCs w:val="24"/>
        </w:rPr>
        <w:t xml:space="preserve"> </w:t>
      </w:r>
      <w:r w:rsidR="00454E4F" w:rsidRPr="006A11D7">
        <w:rPr>
          <w:rFonts w:cs="Arial"/>
          <w:bCs/>
          <w:sz w:val="24"/>
          <w:szCs w:val="24"/>
        </w:rPr>
        <w:t>94SJ, 95SJ</w:t>
      </w:r>
      <w:r w:rsidR="000546E8" w:rsidRPr="006A11D7">
        <w:rPr>
          <w:rFonts w:cs="Arial"/>
          <w:bCs/>
          <w:sz w:val="24"/>
          <w:szCs w:val="24"/>
        </w:rPr>
        <w:t xml:space="preserve"> i</w:t>
      </w:r>
      <w:r w:rsidR="00E15D27" w:rsidRPr="006A11D7">
        <w:rPr>
          <w:rFonts w:cs="Arial"/>
          <w:bCs/>
          <w:sz w:val="24"/>
          <w:szCs w:val="24"/>
        </w:rPr>
        <w:t xml:space="preserve"> </w:t>
      </w:r>
      <w:r w:rsidR="002D2929" w:rsidRPr="006A11D7">
        <w:rPr>
          <w:rFonts w:cs="Arial"/>
          <w:bCs/>
          <w:sz w:val="24"/>
          <w:szCs w:val="24"/>
        </w:rPr>
        <w:t>99SJ</w:t>
      </w:r>
      <w:r w:rsidR="00C70816" w:rsidRPr="006A11D7">
        <w:rPr>
          <w:rFonts w:cs="Arial"/>
          <w:bCs/>
          <w:sz w:val="24"/>
          <w:szCs w:val="24"/>
        </w:rPr>
        <w:t xml:space="preserve"> </w:t>
      </w:r>
      <w:r w:rsidR="001B0379" w:rsidRPr="006A11D7">
        <w:rPr>
          <w:rFonts w:cs="Arial"/>
          <w:bCs/>
          <w:sz w:val="24"/>
          <w:szCs w:val="24"/>
        </w:rPr>
        <w:t xml:space="preserve">częściowo </w:t>
      </w:r>
      <w:r w:rsidR="00D97479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zostały wyznaczon</w:t>
      </w:r>
      <w:r w:rsidR="00CE41D3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e</w:t>
      </w:r>
      <w:r w:rsidR="00D97479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na obszarach, któr</w:t>
      </w:r>
      <w:r w:rsidR="00CE41D3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e</w:t>
      </w:r>
      <w:r w:rsidR="00D97479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w planie miejscowym nie były przeznaczone do zainwestowania</w:t>
      </w:r>
      <w:r w:rsidR="006A11D7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, z</w:t>
      </w:r>
      <w:r w:rsidR="000546E8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aś </w:t>
      </w:r>
      <w:r w:rsidR="001B0379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w części </w:t>
      </w:r>
      <w:r w:rsidR="000546E8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stref</w:t>
      </w:r>
      <w:r w:rsidR="001B0379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y planistycznej</w:t>
      </w:r>
      <w:r w:rsidR="000546E8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="000546E8" w:rsidRPr="006A11D7">
        <w:rPr>
          <w:rFonts w:cs="Arial"/>
          <w:bCs/>
          <w:sz w:val="24"/>
          <w:szCs w:val="24"/>
        </w:rPr>
        <w:t xml:space="preserve">103SJ </w:t>
      </w:r>
      <w:r w:rsidR="001B0379" w:rsidRPr="006A11D7">
        <w:rPr>
          <w:rFonts w:cs="Arial"/>
          <w:bCs/>
          <w:sz w:val="24"/>
          <w:szCs w:val="24"/>
        </w:rPr>
        <w:t xml:space="preserve">została </w:t>
      </w:r>
      <w:r w:rsidR="000546E8" w:rsidRPr="006A11D7">
        <w:rPr>
          <w:rFonts w:cs="Arial"/>
          <w:bCs/>
          <w:sz w:val="24"/>
          <w:szCs w:val="24"/>
        </w:rPr>
        <w:t xml:space="preserve">dopuszczona </w:t>
      </w:r>
      <w:r w:rsidR="001B0379" w:rsidRPr="006A11D7">
        <w:rPr>
          <w:rFonts w:cs="Arial"/>
          <w:bCs/>
          <w:sz w:val="24"/>
          <w:szCs w:val="24"/>
        </w:rPr>
        <w:t xml:space="preserve">zabudowa mieszkaniowa jednorodzinna </w:t>
      </w:r>
      <w:r w:rsidR="006A11D7" w:rsidRPr="006A11D7">
        <w:rPr>
          <w:rFonts w:cs="Arial"/>
          <w:bCs/>
          <w:sz w:val="24"/>
          <w:szCs w:val="24"/>
        </w:rPr>
        <w:t xml:space="preserve">gdzie w </w:t>
      </w:r>
      <w:r w:rsidR="006A11D7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obowiązującym planie zagospodarowania przestrzennego jest dopuszczona </w:t>
      </w:r>
      <w:r w:rsidR="000546E8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jedynie zabudowa zagrodowa.</w:t>
      </w:r>
    </w:p>
    <w:p w14:paraId="756D3933" w14:textId="0634C892" w:rsidR="000546E8" w:rsidRPr="006A11D7" w:rsidRDefault="006A11D7" w:rsidP="006A11D7">
      <w:pPr>
        <w:spacing w:afterLines="60" w:after="144" w:line="240" w:lineRule="auto"/>
        <w:ind w:left="284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W</w:t>
      </w:r>
      <w:r w:rsidR="000546E8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yznaczono </w:t>
      </w:r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również </w:t>
      </w:r>
      <w:r w:rsidR="000546E8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strefę zieleni i rekreacji 1SN, której profil funkcjonalny obejmuje bardzo szeroki wachlarz funkcji (m.in. usługi kultury i rozrywki, teren usług handlu detalicznego, teren usług turystyki, teren usług nauki czy teren usług edukacji)</w:t>
      </w:r>
      <w:r w:rsidR="00C5509E"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, a który jest szerszy niż w obowiązującym planie miejscowym.</w:t>
      </w:r>
    </w:p>
    <w:p w14:paraId="0478B281" w14:textId="6122818E" w:rsidR="009657EF" w:rsidRPr="006A11D7" w:rsidRDefault="009657EF" w:rsidP="006A11D7">
      <w:pPr>
        <w:spacing w:afterLines="60" w:after="144" w:line="240" w:lineRule="auto"/>
        <w:ind w:left="284"/>
        <w:jc w:val="left"/>
        <w:rPr>
          <w:rFonts w:eastAsia="Calibri" w:cs="Times New Roman"/>
          <w:bCs/>
          <w:sz w:val="24"/>
          <w:szCs w:val="24"/>
          <w:lang w:eastAsia="en-US"/>
        </w:rPr>
      </w:pPr>
      <w:r w:rsidRPr="006A11D7">
        <w:rPr>
          <w:rFonts w:eastAsia="Calibri" w:cs="Times New Roman"/>
          <w:bCs/>
          <w:sz w:val="24"/>
          <w:szCs w:val="24"/>
          <w:lang w:eastAsia="en-US"/>
        </w:rPr>
        <w:t>W świetle powyższych ustaleń należy stwierdzić, że projekt planu ogólnego jest niezgodny z ustaleniami Planu 2020+ w zakresie zasad dla</w:t>
      </w:r>
      <w:r w:rsidR="005E7C60" w:rsidRPr="006A11D7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obszaru cennego przyrodniczo:</w:t>
      </w:r>
    </w:p>
    <w:p w14:paraId="2564ABF9" w14:textId="77777777" w:rsidR="009657EF" w:rsidRPr="006A11D7" w:rsidRDefault="009657EF" w:rsidP="006A11D7">
      <w:pPr>
        <w:numPr>
          <w:ilvl w:val="0"/>
          <w:numId w:val="16"/>
        </w:numPr>
        <w:spacing w:afterLines="60" w:after="144" w:line="240" w:lineRule="auto"/>
        <w:ind w:left="641" w:hanging="357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utrzymanie aktualnego użytkowania terenów o wysokich walorach przyrodniczych, których zasoby są uzależnione od prowadzonej ekstensywnej gospodarki rolnej, leśnej lub rybackiej i mają istotne znaczenie dla zachowania różnorodności biologicznej (Rozdział III.4. Zasady dla obszaru cennego przyrodniczo, </w:t>
      </w:r>
      <w:proofErr w:type="spellStart"/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1, str. 100 Planu 2020+),</w:t>
      </w:r>
    </w:p>
    <w:p w14:paraId="3188C1CD" w14:textId="77777777" w:rsidR="009657EF" w:rsidRPr="006A11D7" w:rsidRDefault="009657EF" w:rsidP="006A11D7">
      <w:pPr>
        <w:numPr>
          <w:ilvl w:val="0"/>
          <w:numId w:val="16"/>
        </w:numPr>
        <w:spacing w:afterLines="60" w:after="144" w:line="240" w:lineRule="auto"/>
        <w:ind w:left="641" w:hanging="357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6A11D7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zachowanie ciągłości przestrzennej i funkcjonalnej przyrodniczych obszarów prawnie chronionych i korytarzy ekologicznych, w tym w obszarze dolin rzecznych (Rozdział III.4. Zasady dla obszaru cennego przyrodniczo, </w:t>
      </w:r>
      <w:proofErr w:type="spellStart"/>
      <w:r w:rsidRPr="006A11D7">
        <w:rPr>
          <w:rFonts w:eastAsia="Calibri" w:cs="Arial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6A11D7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 3, str. 100 Planu 2020+),</w:t>
      </w:r>
    </w:p>
    <w:p w14:paraId="667F993E" w14:textId="3B5AF86E" w:rsidR="009657EF" w:rsidRPr="006A11D7" w:rsidRDefault="009657EF" w:rsidP="006A11D7">
      <w:pPr>
        <w:numPr>
          <w:ilvl w:val="0"/>
          <w:numId w:val="16"/>
        </w:numPr>
        <w:spacing w:afterLines="60" w:after="144" w:line="240" w:lineRule="auto"/>
        <w:ind w:left="641" w:hanging="357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planowanie inwestycji z uwzględnieniem ochrony siedlisk przyrodniczych i gatunków oraz ciągłości i drożności korytarzy ekologicznych, a w przypadku niemożliwych do uniknięcia kolizji stosowanie działań minimalizujących </w:t>
      </w:r>
      <w:bookmarkStart w:id="2" w:name="_Hlk212811244"/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(Rozdział III.4. Zasady dla obszaru cennego przyrodniczo, </w:t>
      </w:r>
      <w:proofErr w:type="spellStart"/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6, str. 100 Planu 2020+)</w:t>
      </w:r>
      <w:bookmarkEnd w:id="2"/>
      <w:r w:rsidRPr="006A11D7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.</w:t>
      </w:r>
    </w:p>
    <w:p w14:paraId="45B88951" w14:textId="2F365EB1" w:rsidR="00D67A09" w:rsidRDefault="00D12188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  <w:r w:rsidRPr="006A11D7">
        <w:rPr>
          <w:rFonts w:cs="Arial"/>
          <w:sz w:val="24"/>
          <w:szCs w:val="24"/>
        </w:rPr>
        <w:lastRenderedPageBreak/>
        <w:t xml:space="preserve">W związku z powyższym </w:t>
      </w:r>
      <w:r w:rsidRPr="006A11D7">
        <w:rPr>
          <w:rFonts w:cs="Arial"/>
          <w:b/>
          <w:sz w:val="24"/>
          <w:szCs w:val="24"/>
        </w:rPr>
        <w:t xml:space="preserve">projekt planu ogólnego </w:t>
      </w:r>
      <w:r w:rsidR="00CE41D3" w:rsidRPr="006A11D7">
        <w:rPr>
          <w:rFonts w:cs="Arial"/>
          <w:b/>
          <w:sz w:val="24"/>
          <w:szCs w:val="24"/>
        </w:rPr>
        <w:t xml:space="preserve">gminy </w:t>
      </w:r>
      <w:r w:rsidR="006A11D7" w:rsidRPr="006A11D7">
        <w:rPr>
          <w:rFonts w:cs="Arial"/>
          <w:b/>
          <w:sz w:val="24"/>
          <w:szCs w:val="24"/>
        </w:rPr>
        <w:t xml:space="preserve">Rędziny </w:t>
      </w:r>
      <w:r w:rsidRPr="006A11D7">
        <w:rPr>
          <w:rFonts w:cs="Arial"/>
          <w:b/>
          <w:sz w:val="24"/>
          <w:szCs w:val="24"/>
        </w:rPr>
        <w:t>opiniuje się negatywnie</w:t>
      </w:r>
      <w:r w:rsidRPr="006A11D7">
        <w:rPr>
          <w:rFonts w:cs="Arial"/>
          <w:sz w:val="24"/>
          <w:szCs w:val="24"/>
        </w:rPr>
        <w:t xml:space="preserve"> ze względu na wskazane wyżej niezgodności z </w:t>
      </w:r>
      <w:r w:rsidR="0091659A" w:rsidRPr="006A11D7">
        <w:rPr>
          <w:rFonts w:cs="Arial"/>
          <w:sz w:val="24"/>
          <w:szCs w:val="24"/>
        </w:rPr>
        <w:t>ustaleniami Planu Zagospodarowania Przestrzennego Województwa Śląskiego 2020+</w:t>
      </w:r>
      <w:r w:rsidR="00E65FC4" w:rsidRPr="006A11D7">
        <w:rPr>
          <w:rFonts w:cs="Arial"/>
          <w:sz w:val="24"/>
          <w:szCs w:val="24"/>
        </w:rPr>
        <w:t>.</w:t>
      </w:r>
    </w:p>
    <w:p w14:paraId="53DB774E" w14:textId="257CBE5C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D9F8CCA" w14:textId="2CE8F228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7F9EBB06" w14:textId="0779D4DC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67E7C32D" w14:textId="41378B96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0AF2C519" w14:textId="1E800E20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1AAA463" w14:textId="7A713DBB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655A31FB" w14:textId="503C5E8C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703FE12" w14:textId="2F36D0E2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64F8277F" w14:textId="1F101239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4697DB70" w14:textId="4ACA4382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4C8CBAAD" w14:textId="4DE260A1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00A1DBE8" w14:textId="5C7DF778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678BAC88" w14:textId="7466BEF6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24B8D03D" w14:textId="61198B26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2BFC2C96" w14:textId="04475308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F4919E5" w14:textId="727344AC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4B1E7C8F" w14:textId="6B9D6060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0F872855" w14:textId="4F22F642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0B4E105B" w14:textId="4CD62662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4E8B67B3" w14:textId="55161FA8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4CC963DF" w14:textId="650934CE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2D3BB806" w14:textId="670F9B50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5CC643CC" w14:textId="3D23CCFD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217BE49F" w14:textId="28FE7204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4468DD84" w14:textId="0606F789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5452E96E" w14:textId="0BD216AD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15BCAC0A" w14:textId="0220B029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B12D509" w14:textId="5C838054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BDF00FD" w14:textId="7535C804" w:rsid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468C9C8" w14:textId="77777777" w:rsidR="006A11D7" w:rsidRPr="006A11D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93AD684" w14:textId="295D74FA" w:rsidR="00D67A09" w:rsidRPr="00E65FC4" w:rsidRDefault="00D67A09" w:rsidP="006A11D7">
      <w:pPr>
        <w:spacing w:afterLines="60" w:after="144" w:line="240" w:lineRule="auto"/>
        <w:rPr>
          <w:rFonts w:cs="Arial"/>
          <w:sz w:val="24"/>
          <w:szCs w:val="24"/>
        </w:rPr>
      </w:pPr>
      <w:r w:rsidRPr="006A11D7">
        <w:rPr>
          <w:rFonts w:cs="Arial"/>
          <w:sz w:val="24"/>
          <w:szCs w:val="24"/>
        </w:rPr>
        <w:t>Sporządził: Piotr Wielgosz, Referat Planowania Przestrzennego</w:t>
      </w:r>
    </w:p>
    <w:sectPr w:rsidR="00D67A09" w:rsidRPr="00E65FC4" w:rsidSect="00E709C7">
      <w:footerReference w:type="default" r:id="rId11"/>
      <w:pgSz w:w="11906" w:h="16838"/>
      <w:pgMar w:top="1135" w:right="992" w:bottom="912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E6F88" w14:textId="77777777" w:rsidR="00B2447D" w:rsidRDefault="00B2447D">
      <w:pPr>
        <w:spacing w:after="0"/>
      </w:pPr>
      <w:r>
        <w:separator/>
      </w:r>
    </w:p>
  </w:endnote>
  <w:endnote w:type="continuationSeparator" w:id="0">
    <w:p w14:paraId="6B88071D" w14:textId="77777777" w:rsidR="00B2447D" w:rsidRDefault="00B2447D">
      <w:pPr>
        <w:spacing w:after="0"/>
      </w:pPr>
      <w:r>
        <w:continuationSeparator/>
      </w:r>
    </w:p>
  </w:endnote>
  <w:endnote w:type="continuationNotice" w:id="1">
    <w:p w14:paraId="158A71EA" w14:textId="77777777" w:rsidR="00B2447D" w:rsidRDefault="00B244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B834E" w14:textId="77777777" w:rsidR="00B2447D" w:rsidRDefault="00B2447D">
      <w:pPr>
        <w:spacing w:after="0"/>
      </w:pPr>
      <w:r>
        <w:separator/>
      </w:r>
    </w:p>
  </w:footnote>
  <w:footnote w:type="continuationSeparator" w:id="0">
    <w:p w14:paraId="5B8989DC" w14:textId="77777777" w:rsidR="00B2447D" w:rsidRDefault="00B2447D">
      <w:pPr>
        <w:spacing w:after="0"/>
      </w:pPr>
      <w:r>
        <w:continuationSeparator/>
      </w:r>
    </w:p>
  </w:footnote>
  <w:footnote w:type="continuationNotice" w:id="1">
    <w:p w14:paraId="67A32C43" w14:textId="77777777" w:rsidR="00B2447D" w:rsidRDefault="00B2447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5D57E3"/>
    <w:multiLevelType w:val="hybridMultilevel"/>
    <w:tmpl w:val="2BE4DE6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6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8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9" w15:restartNumberingAfterBreak="0">
    <w:nsid w:val="0852612B"/>
    <w:multiLevelType w:val="hybridMultilevel"/>
    <w:tmpl w:val="DCD0C09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D76312"/>
    <w:multiLevelType w:val="hybridMultilevel"/>
    <w:tmpl w:val="BF3AC4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165D0"/>
    <w:multiLevelType w:val="hybridMultilevel"/>
    <w:tmpl w:val="70FAC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050A3F"/>
    <w:multiLevelType w:val="hybridMultilevel"/>
    <w:tmpl w:val="5524B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0FA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25D7E"/>
    <w:multiLevelType w:val="hybridMultilevel"/>
    <w:tmpl w:val="DA48B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F43C9"/>
    <w:multiLevelType w:val="hybridMultilevel"/>
    <w:tmpl w:val="F9A4B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C3E31"/>
    <w:multiLevelType w:val="hybridMultilevel"/>
    <w:tmpl w:val="1D6E4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C40CE"/>
    <w:multiLevelType w:val="hybridMultilevel"/>
    <w:tmpl w:val="A2DC701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A502BD"/>
    <w:multiLevelType w:val="hybridMultilevel"/>
    <w:tmpl w:val="CD54936E"/>
    <w:lvl w:ilvl="0" w:tplc="66B0FA1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4F8D2494"/>
    <w:multiLevelType w:val="hybridMultilevel"/>
    <w:tmpl w:val="DBA25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0A4907"/>
    <w:multiLevelType w:val="hybridMultilevel"/>
    <w:tmpl w:val="146A99A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402779"/>
    <w:multiLevelType w:val="hybridMultilevel"/>
    <w:tmpl w:val="F12E27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354A7E"/>
    <w:multiLevelType w:val="hybridMultilevel"/>
    <w:tmpl w:val="087240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B91E7C"/>
    <w:multiLevelType w:val="hybridMultilevel"/>
    <w:tmpl w:val="CB0C4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A74E6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40FA9"/>
    <w:multiLevelType w:val="hybridMultilevel"/>
    <w:tmpl w:val="8ADCAC1A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1E0E11"/>
    <w:multiLevelType w:val="multilevel"/>
    <w:tmpl w:val="468CF0E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9"/>
  </w:num>
  <w:num w:numId="5">
    <w:abstractNumId w:val="10"/>
  </w:num>
  <w:num w:numId="6">
    <w:abstractNumId w:val="19"/>
  </w:num>
  <w:num w:numId="7">
    <w:abstractNumId w:val="0"/>
  </w:num>
  <w:num w:numId="8">
    <w:abstractNumId w:val="17"/>
  </w:num>
  <w:num w:numId="9">
    <w:abstractNumId w:val="12"/>
  </w:num>
  <w:num w:numId="10">
    <w:abstractNumId w:val="18"/>
  </w:num>
  <w:num w:numId="11">
    <w:abstractNumId w:val="23"/>
  </w:num>
  <w:num w:numId="12">
    <w:abstractNumId w:val="22"/>
  </w:num>
  <w:num w:numId="13">
    <w:abstractNumId w:val="21"/>
  </w:num>
  <w:num w:numId="14">
    <w:abstractNumId w:val="15"/>
  </w:num>
  <w:num w:numId="15">
    <w:abstractNumId w:val="20"/>
  </w:num>
  <w:num w:numId="16">
    <w:abstractNumId w:val="16"/>
  </w:num>
  <w:num w:numId="1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B06"/>
    <w:rsid w:val="0000240D"/>
    <w:rsid w:val="000037DC"/>
    <w:rsid w:val="00005DB8"/>
    <w:rsid w:val="000062DD"/>
    <w:rsid w:val="00006BA8"/>
    <w:rsid w:val="000071AC"/>
    <w:rsid w:val="0000758F"/>
    <w:rsid w:val="00013B97"/>
    <w:rsid w:val="00014E82"/>
    <w:rsid w:val="000160E4"/>
    <w:rsid w:val="0002117E"/>
    <w:rsid w:val="00030EF2"/>
    <w:rsid w:val="00032371"/>
    <w:rsid w:val="00032539"/>
    <w:rsid w:val="00035F93"/>
    <w:rsid w:val="00040E3E"/>
    <w:rsid w:val="000413C6"/>
    <w:rsid w:val="00041685"/>
    <w:rsid w:val="00050B34"/>
    <w:rsid w:val="000546E8"/>
    <w:rsid w:val="00056240"/>
    <w:rsid w:val="00057F85"/>
    <w:rsid w:val="0006220F"/>
    <w:rsid w:val="00074FEA"/>
    <w:rsid w:val="00084BFA"/>
    <w:rsid w:val="0008687B"/>
    <w:rsid w:val="00086AEB"/>
    <w:rsid w:val="00087FB5"/>
    <w:rsid w:val="0009143A"/>
    <w:rsid w:val="000919CC"/>
    <w:rsid w:val="00093E00"/>
    <w:rsid w:val="00094070"/>
    <w:rsid w:val="00094AEA"/>
    <w:rsid w:val="000A05EC"/>
    <w:rsid w:val="000B3853"/>
    <w:rsid w:val="000C1214"/>
    <w:rsid w:val="000C2EA2"/>
    <w:rsid w:val="000C3AC7"/>
    <w:rsid w:val="000D1B42"/>
    <w:rsid w:val="000D2837"/>
    <w:rsid w:val="000D2C73"/>
    <w:rsid w:val="000D5266"/>
    <w:rsid w:val="000E09B4"/>
    <w:rsid w:val="000E3F51"/>
    <w:rsid w:val="000E4024"/>
    <w:rsid w:val="000E57CE"/>
    <w:rsid w:val="000F2209"/>
    <w:rsid w:val="000F3377"/>
    <w:rsid w:val="000F3459"/>
    <w:rsid w:val="000F57A4"/>
    <w:rsid w:val="00100593"/>
    <w:rsid w:val="0010787D"/>
    <w:rsid w:val="001101B2"/>
    <w:rsid w:val="001106D1"/>
    <w:rsid w:val="00110A14"/>
    <w:rsid w:val="0011226D"/>
    <w:rsid w:val="0011658F"/>
    <w:rsid w:val="00116D7F"/>
    <w:rsid w:val="0012643D"/>
    <w:rsid w:val="00127E43"/>
    <w:rsid w:val="001302F0"/>
    <w:rsid w:val="00130ADD"/>
    <w:rsid w:val="001312F5"/>
    <w:rsid w:val="0013729A"/>
    <w:rsid w:val="001426E5"/>
    <w:rsid w:val="0014588E"/>
    <w:rsid w:val="001464D5"/>
    <w:rsid w:val="00146CDD"/>
    <w:rsid w:val="00146CEE"/>
    <w:rsid w:val="001559B4"/>
    <w:rsid w:val="00155C7C"/>
    <w:rsid w:val="00157B18"/>
    <w:rsid w:val="00161C47"/>
    <w:rsid w:val="00163713"/>
    <w:rsid w:val="00163D26"/>
    <w:rsid w:val="00163DD1"/>
    <w:rsid w:val="00164B13"/>
    <w:rsid w:val="001672C5"/>
    <w:rsid w:val="0017283F"/>
    <w:rsid w:val="0018015D"/>
    <w:rsid w:val="00181CEC"/>
    <w:rsid w:val="001867C4"/>
    <w:rsid w:val="00187BBB"/>
    <w:rsid w:val="001935AA"/>
    <w:rsid w:val="00194315"/>
    <w:rsid w:val="00195AFE"/>
    <w:rsid w:val="0019695A"/>
    <w:rsid w:val="00197E87"/>
    <w:rsid w:val="00197FB8"/>
    <w:rsid w:val="001A152E"/>
    <w:rsid w:val="001A1B47"/>
    <w:rsid w:val="001A23E3"/>
    <w:rsid w:val="001A534F"/>
    <w:rsid w:val="001A6225"/>
    <w:rsid w:val="001B0379"/>
    <w:rsid w:val="001B0B4A"/>
    <w:rsid w:val="001B1800"/>
    <w:rsid w:val="001B5ABF"/>
    <w:rsid w:val="001B7A67"/>
    <w:rsid w:val="001C6FF6"/>
    <w:rsid w:val="001D2E6A"/>
    <w:rsid w:val="001D32EE"/>
    <w:rsid w:val="001D3984"/>
    <w:rsid w:val="001D4AE5"/>
    <w:rsid w:val="001D4AFB"/>
    <w:rsid w:val="001D766F"/>
    <w:rsid w:val="001E1615"/>
    <w:rsid w:val="001E2BC7"/>
    <w:rsid w:val="001F36DD"/>
    <w:rsid w:val="001F3ACC"/>
    <w:rsid w:val="001F3DEE"/>
    <w:rsid w:val="001F5E44"/>
    <w:rsid w:val="001F637E"/>
    <w:rsid w:val="001F67C9"/>
    <w:rsid w:val="0020769F"/>
    <w:rsid w:val="00214F4B"/>
    <w:rsid w:val="002159FF"/>
    <w:rsid w:val="0021606D"/>
    <w:rsid w:val="00221908"/>
    <w:rsid w:val="0022337D"/>
    <w:rsid w:val="0022366B"/>
    <w:rsid w:val="00236F02"/>
    <w:rsid w:val="002432C5"/>
    <w:rsid w:val="002438DC"/>
    <w:rsid w:val="00243D7F"/>
    <w:rsid w:val="002501D5"/>
    <w:rsid w:val="00255184"/>
    <w:rsid w:val="00261D90"/>
    <w:rsid w:val="002635EF"/>
    <w:rsid w:val="00270218"/>
    <w:rsid w:val="00271A2F"/>
    <w:rsid w:val="0027652A"/>
    <w:rsid w:val="0029383C"/>
    <w:rsid w:val="002951FD"/>
    <w:rsid w:val="002952EE"/>
    <w:rsid w:val="00296C2F"/>
    <w:rsid w:val="00297626"/>
    <w:rsid w:val="00297871"/>
    <w:rsid w:val="00297D9B"/>
    <w:rsid w:val="002A088D"/>
    <w:rsid w:val="002A2B68"/>
    <w:rsid w:val="002A2F1B"/>
    <w:rsid w:val="002A31CF"/>
    <w:rsid w:val="002A4D3C"/>
    <w:rsid w:val="002A56FC"/>
    <w:rsid w:val="002A60BA"/>
    <w:rsid w:val="002B0A11"/>
    <w:rsid w:val="002B519A"/>
    <w:rsid w:val="002B55CC"/>
    <w:rsid w:val="002B5EAC"/>
    <w:rsid w:val="002B7896"/>
    <w:rsid w:val="002C00FE"/>
    <w:rsid w:val="002C0CAC"/>
    <w:rsid w:val="002C2372"/>
    <w:rsid w:val="002C23CE"/>
    <w:rsid w:val="002C3F58"/>
    <w:rsid w:val="002C59D8"/>
    <w:rsid w:val="002D1FC7"/>
    <w:rsid w:val="002D20A5"/>
    <w:rsid w:val="002D2929"/>
    <w:rsid w:val="002D4811"/>
    <w:rsid w:val="002E37C8"/>
    <w:rsid w:val="002F1023"/>
    <w:rsid w:val="002F46FD"/>
    <w:rsid w:val="0030047F"/>
    <w:rsid w:val="00300E3F"/>
    <w:rsid w:val="003028F2"/>
    <w:rsid w:val="0030535D"/>
    <w:rsid w:val="00306DF9"/>
    <w:rsid w:val="00310567"/>
    <w:rsid w:val="0031621C"/>
    <w:rsid w:val="00321D27"/>
    <w:rsid w:val="00324CE6"/>
    <w:rsid w:val="003315A1"/>
    <w:rsid w:val="00331A91"/>
    <w:rsid w:val="00334454"/>
    <w:rsid w:val="00335900"/>
    <w:rsid w:val="00342075"/>
    <w:rsid w:val="00342FF2"/>
    <w:rsid w:val="0034487C"/>
    <w:rsid w:val="00351CBB"/>
    <w:rsid w:val="0036173B"/>
    <w:rsid w:val="00362282"/>
    <w:rsid w:val="003623B1"/>
    <w:rsid w:val="00370D32"/>
    <w:rsid w:val="00374C49"/>
    <w:rsid w:val="00374C5D"/>
    <w:rsid w:val="003756C9"/>
    <w:rsid w:val="003772E0"/>
    <w:rsid w:val="003813B0"/>
    <w:rsid w:val="00382DF3"/>
    <w:rsid w:val="00383644"/>
    <w:rsid w:val="00383DD2"/>
    <w:rsid w:val="00385A9C"/>
    <w:rsid w:val="00391742"/>
    <w:rsid w:val="0039660A"/>
    <w:rsid w:val="003A32B0"/>
    <w:rsid w:val="003A4E86"/>
    <w:rsid w:val="003A500D"/>
    <w:rsid w:val="003B743A"/>
    <w:rsid w:val="003B7556"/>
    <w:rsid w:val="003C1D17"/>
    <w:rsid w:val="003C4712"/>
    <w:rsid w:val="003C637A"/>
    <w:rsid w:val="003D0ACD"/>
    <w:rsid w:val="003D212A"/>
    <w:rsid w:val="003D2217"/>
    <w:rsid w:val="003D32E8"/>
    <w:rsid w:val="003E1544"/>
    <w:rsid w:val="003F1783"/>
    <w:rsid w:val="0040153E"/>
    <w:rsid w:val="004043D6"/>
    <w:rsid w:val="00406846"/>
    <w:rsid w:val="0041632E"/>
    <w:rsid w:val="0042192E"/>
    <w:rsid w:val="00431109"/>
    <w:rsid w:val="00431659"/>
    <w:rsid w:val="00431F76"/>
    <w:rsid w:val="0043399D"/>
    <w:rsid w:val="00433D44"/>
    <w:rsid w:val="00434371"/>
    <w:rsid w:val="004358BD"/>
    <w:rsid w:val="004417C1"/>
    <w:rsid w:val="0044322A"/>
    <w:rsid w:val="004437B3"/>
    <w:rsid w:val="0045326D"/>
    <w:rsid w:val="00454E4F"/>
    <w:rsid w:val="00455373"/>
    <w:rsid w:val="00457585"/>
    <w:rsid w:val="00460924"/>
    <w:rsid w:val="0046170E"/>
    <w:rsid w:val="00473063"/>
    <w:rsid w:val="004828F4"/>
    <w:rsid w:val="00483F04"/>
    <w:rsid w:val="0048585F"/>
    <w:rsid w:val="00490952"/>
    <w:rsid w:val="00493490"/>
    <w:rsid w:val="00494961"/>
    <w:rsid w:val="0049699D"/>
    <w:rsid w:val="004973CA"/>
    <w:rsid w:val="004A1ACA"/>
    <w:rsid w:val="004A1BBC"/>
    <w:rsid w:val="004A6A32"/>
    <w:rsid w:val="004A6C92"/>
    <w:rsid w:val="004A7E15"/>
    <w:rsid w:val="004B1BCC"/>
    <w:rsid w:val="004B5386"/>
    <w:rsid w:val="004B74EF"/>
    <w:rsid w:val="004B76E8"/>
    <w:rsid w:val="004C14A4"/>
    <w:rsid w:val="004C29E9"/>
    <w:rsid w:val="004C331D"/>
    <w:rsid w:val="004D0C4B"/>
    <w:rsid w:val="004D1F41"/>
    <w:rsid w:val="004D34DD"/>
    <w:rsid w:val="004D3DAC"/>
    <w:rsid w:val="004D45A2"/>
    <w:rsid w:val="004D4F5C"/>
    <w:rsid w:val="004D5310"/>
    <w:rsid w:val="004E1B6D"/>
    <w:rsid w:val="004E281B"/>
    <w:rsid w:val="004E36B1"/>
    <w:rsid w:val="004E508D"/>
    <w:rsid w:val="004E5B04"/>
    <w:rsid w:val="004F0C71"/>
    <w:rsid w:val="004F1BD1"/>
    <w:rsid w:val="004F3AAB"/>
    <w:rsid w:val="004F43E0"/>
    <w:rsid w:val="00500268"/>
    <w:rsid w:val="005030DE"/>
    <w:rsid w:val="00504078"/>
    <w:rsid w:val="0050642B"/>
    <w:rsid w:val="005115B8"/>
    <w:rsid w:val="00513257"/>
    <w:rsid w:val="00514266"/>
    <w:rsid w:val="005204B9"/>
    <w:rsid w:val="005246A4"/>
    <w:rsid w:val="00525B9E"/>
    <w:rsid w:val="00526F03"/>
    <w:rsid w:val="00531B1A"/>
    <w:rsid w:val="00531F30"/>
    <w:rsid w:val="00535777"/>
    <w:rsid w:val="0054252A"/>
    <w:rsid w:val="00543077"/>
    <w:rsid w:val="00551F75"/>
    <w:rsid w:val="0056360D"/>
    <w:rsid w:val="005665FB"/>
    <w:rsid w:val="00571BFD"/>
    <w:rsid w:val="00583101"/>
    <w:rsid w:val="00584E9F"/>
    <w:rsid w:val="00590115"/>
    <w:rsid w:val="00592B82"/>
    <w:rsid w:val="005945E7"/>
    <w:rsid w:val="0059472A"/>
    <w:rsid w:val="00596B7D"/>
    <w:rsid w:val="005A10A1"/>
    <w:rsid w:val="005A3AEC"/>
    <w:rsid w:val="005B2DB2"/>
    <w:rsid w:val="005B3664"/>
    <w:rsid w:val="005B4D93"/>
    <w:rsid w:val="005C3C7A"/>
    <w:rsid w:val="005C4839"/>
    <w:rsid w:val="005C4A97"/>
    <w:rsid w:val="005D1782"/>
    <w:rsid w:val="005D3426"/>
    <w:rsid w:val="005D58FA"/>
    <w:rsid w:val="005D71EB"/>
    <w:rsid w:val="005D7684"/>
    <w:rsid w:val="005E5C51"/>
    <w:rsid w:val="005E7C60"/>
    <w:rsid w:val="005F2BF9"/>
    <w:rsid w:val="005F3D0F"/>
    <w:rsid w:val="00600CF2"/>
    <w:rsid w:val="00607417"/>
    <w:rsid w:val="0061465C"/>
    <w:rsid w:val="00615709"/>
    <w:rsid w:val="006162A6"/>
    <w:rsid w:val="00621179"/>
    <w:rsid w:val="006216B3"/>
    <w:rsid w:val="0063597F"/>
    <w:rsid w:val="00637A6F"/>
    <w:rsid w:val="00637C32"/>
    <w:rsid w:val="006407C7"/>
    <w:rsid w:val="00640B1E"/>
    <w:rsid w:val="00643E13"/>
    <w:rsid w:val="0064403D"/>
    <w:rsid w:val="00644B8C"/>
    <w:rsid w:val="00644CBC"/>
    <w:rsid w:val="0064549A"/>
    <w:rsid w:val="006463E6"/>
    <w:rsid w:val="00646DE8"/>
    <w:rsid w:val="00655E2C"/>
    <w:rsid w:val="00661A69"/>
    <w:rsid w:val="00663FB4"/>
    <w:rsid w:val="00666085"/>
    <w:rsid w:val="0067083B"/>
    <w:rsid w:val="00671922"/>
    <w:rsid w:val="006730ED"/>
    <w:rsid w:val="006863E4"/>
    <w:rsid w:val="0068646C"/>
    <w:rsid w:val="00690B90"/>
    <w:rsid w:val="006914A7"/>
    <w:rsid w:val="00692DED"/>
    <w:rsid w:val="00693034"/>
    <w:rsid w:val="0069425A"/>
    <w:rsid w:val="00695A0D"/>
    <w:rsid w:val="00695C4C"/>
    <w:rsid w:val="00697AE7"/>
    <w:rsid w:val="006A11D7"/>
    <w:rsid w:val="006A2DE4"/>
    <w:rsid w:val="006A5AB2"/>
    <w:rsid w:val="006A656B"/>
    <w:rsid w:val="006A69B4"/>
    <w:rsid w:val="006B4099"/>
    <w:rsid w:val="006B40CF"/>
    <w:rsid w:val="006B6AAB"/>
    <w:rsid w:val="006C33A0"/>
    <w:rsid w:val="006C4BAD"/>
    <w:rsid w:val="006C7336"/>
    <w:rsid w:val="006D291C"/>
    <w:rsid w:val="006D2BA2"/>
    <w:rsid w:val="006D4227"/>
    <w:rsid w:val="006E0B05"/>
    <w:rsid w:val="006E3414"/>
    <w:rsid w:val="006E690D"/>
    <w:rsid w:val="006E7072"/>
    <w:rsid w:val="006E7861"/>
    <w:rsid w:val="006F2407"/>
    <w:rsid w:val="006F2BA9"/>
    <w:rsid w:val="006F58EB"/>
    <w:rsid w:val="006F69F4"/>
    <w:rsid w:val="006F7007"/>
    <w:rsid w:val="00705A27"/>
    <w:rsid w:val="00712B30"/>
    <w:rsid w:val="007138AD"/>
    <w:rsid w:val="007153E9"/>
    <w:rsid w:val="00716015"/>
    <w:rsid w:val="00717942"/>
    <w:rsid w:val="00717ED6"/>
    <w:rsid w:val="007207E8"/>
    <w:rsid w:val="0072128F"/>
    <w:rsid w:val="00721B6E"/>
    <w:rsid w:val="00724660"/>
    <w:rsid w:val="0072555E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363D"/>
    <w:rsid w:val="00774DDF"/>
    <w:rsid w:val="00776D21"/>
    <w:rsid w:val="007774FF"/>
    <w:rsid w:val="00781735"/>
    <w:rsid w:val="00783D1E"/>
    <w:rsid w:val="00791202"/>
    <w:rsid w:val="007925BD"/>
    <w:rsid w:val="00795E89"/>
    <w:rsid w:val="007976DE"/>
    <w:rsid w:val="007978F2"/>
    <w:rsid w:val="00797D37"/>
    <w:rsid w:val="007A16B1"/>
    <w:rsid w:val="007A271D"/>
    <w:rsid w:val="007A5514"/>
    <w:rsid w:val="007A6F89"/>
    <w:rsid w:val="007A78DF"/>
    <w:rsid w:val="007B3C9A"/>
    <w:rsid w:val="007B3DE9"/>
    <w:rsid w:val="007B3E49"/>
    <w:rsid w:val="007B7141"/>
    <w:rsid w:val="007C1117"/>
    <w:rsid w:val="007C77B0"/>
    <w:rsid w:val="007D153D"/>
    <w:rsid w:val="007D66F6"/>
    <w:rsid w:val="007D7B0B"/>
    <w:rsid w:val="007E020D"/>
    <w:rsid w:val="007E2CE3"/>
    <w:rsid w:val="007E3A9B"/>
    <w:rsid w:val="007E488F"/>
    <w:rsid w:val="007E56CA"/>
    <w:rsid w:val="007E788A"/>
    <w:rsid w:val="007F1BAB"/>
    <w:rsid w:val="007F242C"/>
    <w:rsid w:val="007F3583"/>
    <w:rsid w:val="007F53AC"/>
    <w:rsid w:val="007F5EE3"/>
    <w:rsid w:val="00806E55"/>
    <w:rsid w:val="00811EBB"/>
    <w:rsid w:val="00815CCC"/>
    <w:rsid w:val="00820BF4"/>
    <w:rsid w:val="00821251"/>
    <w:rsid w:val="00822546"/>
    <w:rsid w:val="00832700"/>
    <w:rsid w:val="008335EF"/>
    <w:rsid w:val="00836384"/>
    <w:rsid w:val="0083694D"/>
    <w:rsid w:val="0084100E"/>
    <w:rsid w:val="00853DAA"/>
    <w:rsid w:val="00856F45"/>
    <w:rsid w:val="00857C6A"/>
    <w:rsid w:val="00862548"/>
    <w:rsid w:val="00867CF9"/>
    <w:rsid w:val="00870225"/>
    <w:rsid w:val="00880AA1"/>
    <w:rsid w:val="008832B7"/>
    <w:rsid w:val="00883C03"/>
    <w:rsid w:val="00883DCB"/>
    <w:rsid w:val="0089061B"/>
    <w:rsid w:val="008914CC"/>
    <w:rsid w:val="00897D7F"/>
    <w:rsid w:val="008A11C7"/>
    <w:rsid w:val="008A2801"/>
    <w:rsid w:val="008A5795"/>
    <w:rsid w:val="008B1FFB"/>
    <w:rsid w:val="008B21A7"/>
    <w:rsid w:val="008B3765"/>
    <w:rsid w:val="008B68E6"/>
    <w:rsid w:val="008C07F9"/>
    <w:rsid w:val="008C485F"/>
    <w:rsid w:val="008C72C0"/>
    <w:rsid w:val="008D32C2"/>
    <w:rsid w:val="008D7815"/>
    <w:rsid w:val="008D7B79"/>
    <w:rsid w:val="008E3308"/>
    <w:rsid w:val="008E3BE3"/>
    <w:rsid w:val="008E6154"/>
    <w:rsid w:val="008F1BEF"/>
    <w:rsid w:val="008F659C"/>
    <w:rsid w:val="008F790A"/>
    <w:rsid w:val="008F7B2E"/>
    <w:rsid w:val="009008B8"/>
    <w:rsid w:val="00901F37"/>
    <w:rsid w:val="00903EA6"/>
    <w:rsid w:val="00910009"/>
    <w:rsid w:val="00912A1A"/>
    <w:rsid w:val="00913D29"/>
    <w:rsid w:val="0091659A"/>
    <w:rsid w:val="00917B8B"/>
    <w:rsid w:val="00922819"/>
    <w:rsid w:val="00922F7A"/>
    <w:rsid w:val="0092471C"/>
    <w:rsid w:val="00926A48"/>
    <w:rsid w:val="009316BC"/>
    <w:rsid w:val="00932482"/>
    <w:rsid w:val="00937FC0"/>
    <w:rsid w:val="00940CF3"/>
    <w:rsid w:val="00944B1B"/>
    <w:rsid w:val="00955650"/>
    <w:rsid w:val="009657EF"/>
    <w:rsid w:val="009709FF"/>
    <w:rsid w:val="00970F92"/>
    <w:rsid w:val="009776D8"/>
    <w:rsid w:val="009816FF"/>
    <w:rsid w:val="009854CF"/>
    <w:rsid w:val="009862A7"/>
    <w:rsid w:val="009866A2"/>
    <w:rsid w:val="009954DB"/>
    <w:rsid w:val="009A4B65"/>
    <w:rsid w:val="009A59BE"/>
    <w:rsid w:val="009B3756"/>
    <w:rsid w:val="009C057F"/>
    <w:rsid w:val="009C260A"/>
    <w:rsid w:val="009C3DCC"/>
    <w:rsid w:val="009C7BCF"/>
    <w:rsid w:val="009D5734"/>
    <w:rsid w:val="009D5D5F"/>
    <w:rsid w:val="009D7123"/>
    <w:rsid w:val="009D7233"/>
    <w:rsid w:val="009E34C7"/>
    <w:rsid w:val="009E3A32"/>
    <w:rsid w:val="009E410A"/>
    <w:rsid w:val="009F0521"/>
    <w:rsid w:val="009F3A5D"/>
    <w:rsid w:val="009F540F"/>
    <w:rsid w:val="00A00E02"/>
    <w:rsid w:val="00A02861"/>
    <w:rsid w:val="00A04FAD"/>
    <w:rsid w:val="00A05430"/>
    <w:rsid w:val="00A07F33"/>
    <w:rsid w:val="00A106C3"/>
    <w:rsid w:val="00A1074A"/>
    <w:rsid w:val="00A129BD"/>
    <w:rsid w:val="00A129D2"/>
    <w:rsid w:val="00A1561E"/>
    <w:rsid w:val="00A15869"/>
    <w:rsid w:val="00A30465"/>
    <w:rsid w:val="00A3170F"/>
    <w:rsid w:val="00A31E97"/>
    <w:rsid w:val="00A3267A"/>
    <w:rsid w:val="00A32904"/>
    <w:rsid w:val="00A4173D"/>
    <w:rsid w:val="00A45BD6"/>
    <w:rsid w:val="00A476A3"/>
    <w:rsid w:val="00A577DB"/>
    <w:rsid w:val="00A63590"/>
    <w:rsid w:val="00A714E2"/>
    <w:rsid w:val="00A71662"/>
    <w:rsid w:val="00A72290"/>
    <w:rsid w:val="00A732E7"/>
    <w:rsid w:val="00A74618"/>
    <w:rsid w:val="00A810B2"/>
    <w:rsid w:val="00A85B45"/>
    <w:rsid w:val="00A873FE"/>
    <w:rsid w:val="00A94597"/>
    <w:rsid w:val="00A96C54"/>
    <w:rsid w:val="00AA1757"/>
    <w:rsid w:val="00AA27C0"/>
    <w:rsid w:val="00AA59E7"/>
    <w:rsid w:val="00AA6B19"/>
    <w:rsid w:val="00AB0C53"/>
    <w:rsid w:val="00AB266E"/>
    <w:rsid w:val="00AB48A7"/>
    <w:rsid w:val="00AB589E"/>
    <w:rsid w:val="00AB5A26"/>
    <w:rsid w:val="00AC4C86"/>
    <w:rsid w:val="00AC687B"/>
    <w:rsid w:val="00AE0971"/>
    <w:rsid w:val="00AE3023"/>
    <w:rsid w:val="00AE441E"/>
    <w:rsid w:val="00AE5C04"/>
    <w:rsid w:val="00AF5226"/>
    <w:rsid w:val="00AF58CA"/>
    <w:rsid w:val="00B074FC"/>
    <w:rsid w:val="00B0791C"/>
    <w:rsid w:val="00B153AD"/>
    <w:rsid w:val="00B22730"/>
    <w:rsid w:val="00B23A68"/>
    <w:rsid w:val="00B2447D"/>
    <w:rsid w:val="00B24A2F"/>
    <w:rsid w:val="00B26742"/>
    <w:rsid w:val="00B268CF"/>
    <w:rsid w:val="00B31E40"/>
    <w:rsid w:val="00B37C4B"/>
    <w:rsid w:val="00B42312"/>
    <w:rsid w:val="00B43FBD"/>
    <w:rsid w:val="00B4769F"/>
    <w:rsid w:val="00B47865"/>
    <w:rsid w:val="00B47B75"/>
    <w:rsid w:val="00B5100F"/>
    <w:rsid w:val="00B51252"/>
    <w:rsid w:val="00B543FB"/>
    <w:rsid w:val="00B55003"/>
    <w:rsid w:val="00B62FA0"/>
    <w:rsid w:val="00B67919"/>
    <w:rsid w:val="00B7052D"/>
    <w:rsid w:val="00B71F18"/>
    <w:rsid w:val="00B73A5A"/>
    <w:rsid w:val="00B755D0"/>
    <w:rsid w:val="00B80FD5"/>
    <w:rsid w:val="00B86BF1"/>
    <w:rsid w:val="00B9454E"/>
    <w:rsid w:val="00BA2F6E"/>
    <w:rsid w:val="00BA3CF7"/>
    <w:rsid w:val="00BA625D"/>
    <w:rsid w:val="00BB330E"/>
    <w:rsid w:val="00BC1FCA"/>
    <w:rsid w:val="00BC4749"/>
    <w:rsid w:val="00BC572F"/>
    <w:rsid w:val="00BD3D54"/>
    <w:rsid w:val="00BD671A"/>
    <w:rsid w:val="00BD7FD8"/>
    <w:rsid w:val="00BE3110"/>
    <w:rsid w:val="00BE7C2B"/>
    <w:rsid w:val="00BF0FF6"/>
    <w:rsid w:val="00BF3255"/>
    <w:rsid w:val="00BF3271"/>
    <w:rsid w:val="00C06343"/>
    <w:rsid w:val="00C10E4C"/>
    <w:rsid w:val="00C1257F"/>
    <w:rsid w:val="00C13C57"/>
    <w:rsid w:val="00C14891"/>
    <w:rsid w:val="00C1781C"/>
    <w:rsid w:val="00C2430D"/>
    <w:rsid w:val="00C30962"/>
    <w:rsid w:val="00C318E2"/>
    <w:rsid w:val="00C33330"/>
    <w:rsid w:val="00C34BF0"/>
    <w:rsid w:val="00C37920"/>
    <w:rsid w:val="00C443CA"/>
    <w:rsid w:val="00C4462F"/>
    <w:rsid w:val="00C479E9"/>
    <w:rsid w:val="00C5509E"/>
    <w:rsid w:val="00C60422"/>
    <w:rsid w:val="00C61999"/>
    <w:rsid w:val="00C637AF"/>
    <w:rsid w:val="00C65CCE"/>
    <w:rsid w:val="00C65D2A"/>
    <w:rsid w:val="00C70816"/>
    <w:rsid w:val="00C71A53"/>
    <w:rsid w:val="00C72514"/>
    <w:rsid w:val="00C80991"/>
    <w:rsid w:val="00C814AE"/>
    <w:rsid w:val="00C84CAD"/>
    <w:rsid w:val="00C856B9"/>
    <w:rsid w:val="00C86041"/>
    <w:rsid w:val="00C871FB"/>
    <w:rsid w:val="00C872E0"/>
    <w:rsid w:val="00C92B1E"/>
    <w:rsid w:val="00C93662"/>
    <w:rsid w:val="00C93BC7"/>
    <w:rsid w:val="00C94347"/>
    <w:rsid w:val="00C9565C"/>
    <w:rsid w:val="00CA1B25"/>
    <w:rsid w:val="00CA309E"/>
    <w:rsid w:val="00CA52F0"/>
    <w:rsid w:val="00CA5A6A"/>
    <w:rsid w:val="00CA6E4F"/>
    <w:rsid w:val="00CB2A38"/>
    <w:rsid w:val="00CB379A"/>
    <w:rsid w:val="00CB4D04"/>
    <w:rsid w:val="00CB59CB"/>
    <w:rsid w:val="00CB6833"/>
    <w:rsid w:val="00CC5912"/>
    <w:rsid w:val="00CC62B9"/>
    <w:rsid w:val="00CC668D"/>
    <w:rsid w:val="00CE149B"/>
    <w:rsid w:val="00CE22B5"/>
    <w:rsid w:val="00CE41D3"/>
    <w:rsid w:val="00CE491A"/>
    <w:rsid w:val="00CE5C48"/>
    <w:rsid w:val="00D004EA"/>
    <w:rsid w:val="00D01A88"/>
    <w:rsid w:val="00D01B73"/>
    <w:rsid w:val="00D12188"/>
    <w:rsid w:val="00D1255A"/>
    <w:rsid w:val="00D1606B"/>
    <w:rsid w:val="00D16ED9"/>
    <w:rsid w:val="00D2777A"/>
    <w:rsid w:val="00D3513D"/>
    <w:rsid w:val="00D3701D"/>
    <w:rsid w:val="00D37062"/>
    <w:rsid w:val="00D4430E"/>
    <w:rsid w:val="00D44DAD"/>
    <w:rsid w:val="00D50252"/>
    <w:rsid w:val="00D517A0"/>
    <w:rsid w:val="00D520FE"/>
    <w:rsid w:val="00D57C98"/>
    <w:rsid w:val="00D60418"/>
    <w:rsid w:val="00D60ED2"/>
    <w:rsid w:val="00D62650"/>
    <w:rsid w:val="00D6541C"/>
    <w:rsid w:val="00D673F4"/>
    <w:rsid w:val="00D67A09"/>
    <w:rsid w:val="00D7069C"/>
    <w:rsid w:val="00D719B9"/>
    <w:rsid w:val="00D71E09"/>
    <w:rsid w:val="00D72064"/>
    <w:rsid w:val="00D76BC9"/>
    <w:rsid w:val="00D77957"/>
    <w:rsid w:val="00D81461"/>
    <w:rsid w:val="00D824E3"/>
    <w:rsid w:val="00D82B0A"/>
    <w:rsid w:val="00D82C97"/>
    <w:rsid w:val="00D82E63"/>
    <w:rsid w:val="00D833AD"/>
    <w:rsid w:val="00D83EA0"/>
    <w:rsid w:val="00D84D50"/>
    <w:rsid w:val="00D85314"/>
    <w:rsid w:val="00D85B33"/>
    <w:rsid w:val="00D86F2B"/>
    <w:rsid w:val="00D91059"/>
    <w:rsid w:val="00D93E36"/>
    <w:rsid w:val="00D96DBB"/>
    <w:rsid w:val="00D97479"/>
    <w:rsid w:val="00DA4E2B"/>
    <w:rsid w:val="00DA51BC"/>
    <w:rsid w:val="00DA6C9E"/>
    <w:rsid w:val="00DA72FA"/>
    <w:rsid w:val="00DB1F35"/>
    <w:rsid w:val="00DB41A3"/>
    <w:rsid w:val="00DB4CD7"/>
    <w:rsid w:val="00DC1F25"/>
    <w:rsid w:val="00DC44C6"/>
    <w:rsid w:val="00DD50BE"/>
    <w:rsid w:val="00DD5428"/>
    <w:rsid w:val="00DE2C65"/>
    <w:rsid w:val="00DE3D4F"/>
    <w:rsid w:val="00DF00B1"/>
    <w:rsid w:val="00DF0767"/>
    <w:rsid w:val="00DF222C"/>
    <w:rsid w:val="00DF2D75"/>
    <w:rsid w:val="00E00D42"/>
    <w:rsid w:val="00E0231A"/>
    <w:rsid w:val="00E02D01"/>
    <w:rsid w:val="00E0413F"/>
    <w:rsid w:val="00E04337"/>
    <w:rsid w:val="00E0510D"/>
    <w:rsid w:val="00E05AA9"/>
    <w:rsid w:val="00E05CCB"/>
    <w:rsid w:val="00E1340B"/>
    <w:rsid w:val="00E152B3"/>
    <w:rsid w:val="00E15D27"/>
    <w:rsid w:val="00E1621D"/>
    <w:rsid w:val="00E17397"/>
    <w:rsid w:val="00E23D9C"/>
    <w:rsid w:val="00E3454C"/>
    <w:rsid w:val="00E3783B"/>
    <w:rsid w:val="00E37938"/>
    <w:rsid w:val="00E479DC"/>
    <w:rsid w:val="00E5195C"/>
    <w:rsid w:val="00E523A9"/>
    <w:rsid w:val="00E54613"/>
    <w:rsid w:val="00E628F5"/>
    <w:rsid w:val="00E6326E"/>
    <w:rsid w:val="00E65FC4"/>
    <w:rsid w:val="00E66680"/>
    <w:rsid w:val="00E709C7"/>
    <w:rsid w:val="00E73F9C"/>
    <w:rsid w:val="00E76091"/>
    <w:rsid w:val="00E761CE"/>
    <w:rsid w:val="00E8030C"/>
    <w:rsid w:val="00E80E1E"/>
    <w:rsid w:val="00E84D9A"/>
    <w:rsid w:val="00E87177"/>
    <w:rsid w:val="00E93320"/>
    <w:rsid w:val="00E941B6"/>
    <w:rsid w:val="00E94CCA"/>
    <w:rsid w:val="00E95EF9"/>
    <w:rsid w:val="00E966E1"/>
    <w:rsid w:val="00E97F7C"/>
    <w:rsid w:val="00EA04A5"/>
    <w:rsid w:val="00EA177B"/>
    <w:rsid w:val="00EA3D15"/>
    <w:rsid w:val="00EA5672"/>
    <w:rsid w:val="00EA6656"/>
    <w:rsid w:val="00EA7049"/>
    <w:rsid w:val="00EA73AE"/>
    <w:rsid w:val="00EB01FA"/>
    <w:rsid w:val="00EB22A2"/>
    <w:rsid w:val="00EB4D12"/>
    <w:rsid w:val="00EC1B1E"/>
    <w:rsid w:val="00ED71C1"/>
    <w:rsid w:val="00ED7444"/>
    <w:rsid w:val="00EE2E99"/>
    <w:rsid w:val="00EE741F"/>
    <w:rsid w:val="00EF14DA"/>
    <w:rsid w:val="00EF1C02"/>
    <w:rsid w:val="00EF2066"/>
    <w:rsid w:val="00EF2967"/>
    <w:rsid w:val="00EF6E12"/>
    <w:rsid w:val="00F005D9"/>
    <w:rsid w:val="00F04777"/>
    <w:rsid w:val="00F05383"/>
    <w:rsid w:val="00F0709D"/>
    <w:rsid w:val="00F125EB"/>
    <w:rsid w:val="00F12974"/>
    <w:rsid w:val="00F12D60"/>
    <w:rsid w:val="00F15F0C"/>
    <w:rsid w:val="00F22D0F"/>
    <w:rsid w:val="00F23AC6"/>
    <w:rsid w:val="00F30CBF"/>
    <w:rsid w:val="00F342C4"/>
    <w:rsid w:val="00F342FD"/>
    <w:rsid w:val="00F3440E"/>
    <w:rsid w:val="00F355CD"/>
    <w:rsid w:val="00F37C9A"/>
    <w:rsid w:val="00F41AAE"/>
    <w:rsid w:val="00F43296"/>
    <w:rsid w:val="00F45D74"/>
    <w:rsid w:val="00F5199E"/>
    <w:rsid w:val="00F61173"/>
    <w:rsid w:val="00F62217"/>
    <w:rsid w:val="00F62827"/>
    <w:rsid w:val="00F66172"/>
    <w:rsid w:val="00F669AC"/>
    <w:rsid w:val="00F66A3F"/>
    <w:rsid w:val="00F66F5C"/>
    <w:rsid w:val="00F67EDD"/>
    <w:rsid w:val="00F75DA8"/>
    <w:rsid w:val="00F84F08"/>
    <w:rsid w:val="00F91DF6"/>
    <w:rsid w:val="00F94AF2"/>
    <w:rsid w:val="00FA0214"/>
    <w:rsid w:val="00FA1A7E"/>
    <w:rsid w:val="00FA4466"/>
    <w:rsid w:val="00FA45A0"/>
    <w:rsid w:val="00FA75F4"/>
    <w:rsid w:val="00FB2D56"/>
    <w:rsid w:val="00FB772C"/>
    <w:rsid w:val="00FC1886"/>
    <w:rsid w:val="00FC3165"/>
    <w:rsid w:val="00FC42DB"/>
    <w:rsid w:val="00FC6C19"/>
    <w:rsid w:val="00FC73D9"/>
    <w:rsid w:val="00FD4517"/>
    <w:rsid w:val="00FE0FF9"/>
    <w:rsid w:val="00FE1BBE"/>
    <w:rsid w:val="00FE2B9F"/>
    <w:rsid w:val="00FE5EB1"/>
    <w:rsid w:val="00FE7723"/>
    <w:rsid w:val="00FF041A"/>
    <w:rsid w:val="00FF0B19"/>
    <w:rsid w:val="00FF1000"/>
    <w:rsid w:val="00FF1A7A"/>
    <w:rsid w:val="00FF22A1"/>
    <w:rsid w:val="00FF49A9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922057A"/>
  <w15:chartTrackingRefBased/>
  <w15:docId w15:val="{83B75E6B-2C32-4E71-ABD6-F7B129C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FA0"/>
  </w:style>
  <w:style w:type="paragraph" w:styleId="Nagwek1">
    <w:name w:val="heading 1"/>
    <w:basedOn w:val="Normalny"/>
    <w:next w:val="Normalny"/>
    <w:link w:val="Nagwek1Znak"/>
    <w:uiPriority w:val="9"/>
    <w:qFormat/>
    <w:rsid w:val="00B62F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FA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2FA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FA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FA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FA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FA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FA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FA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B62FA0"/>
    <w:rPr>
      <w:b/>
      <w:bCs/>
      <w:color w:val="auto"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lang w:eastAsia="ar-SA"/>
    </w:rPr>
  </w:style>
  <w:style w:type="paragraph" w:styleId="Bezodstpw">
    <w:name w:val="No Spacing"/>
    <w:uiPriority w:val="1"/>
    <w:qFormat/>
    <w:rsid w:val="00B62FA0"/>
    <w:pPr>
      <w:spacing w:after="0" w:line="240" w:lineRule="auto"/>
    </w:p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basedOn w:val="Domylnaczcionkaakapitu"/>
    <w:link w:val="Nagwek3"/>
    <w:uiPriority w:val="9"/>
    <w:rsid w:val="00B62FA0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Tre0">
    <w:name w:val="Treść_0"/>
    <w:link w:val="Tre0Znak"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12188"/>
  </w:style>
  <w:style w:type="character" w:customStyle="1" w:styleId="eop">
    <w:name w:val="eop"/>
    <w:basedOn w:val="Domylnaczcionkaakapitu"/>
    <w:rsid w:val="00D12188"/>
  </w:style>
  <w:style w:type="paragraph" w:customStyle="1" w:styleId="rodekTre13">
    <w:name w:val="Środek Treść_13"/>
    <w:aliases w:val="4"/>
    <w:next w:val="Normalny"/>
    <w:link w:val="rodekTre13Znak"/>
    <w:locked/>
    <w:rsid w:val="009008B8"/>
    <w:pPr>
      <w:spacing w:line="268" w:lineRule="exact"/>
      <w:jc w:val="center"/>
    </w:pPr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9008B8"/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2FA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FA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FA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FA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FA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2FA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2FA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62FA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FA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62FA0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62FA0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62FA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F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FA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62FA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62FA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62FA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62FA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62FA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2F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6" ma:contentTypeDescription="Utwórz nowy dokument." ma:contentTypeScope="" ma:versionID="f915cfa8186e19371140d162d4454563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b32c3c54eb3abf9c2499ba779790f4a1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C3C9-BAF1-407C-99EB-20033388D6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fb1b0b6-0673-4e76-977f-4179eba93b9c"/>
    <ds:schemaRef ds:uri="http://purl.org/dc/elements/1.1/"/>
    <ds:schemaRef ds:uri="652a6d99-dea8-4863-adbd-8b2d90259c79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B2EF9-B4C4-4E66-8153-D216D517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ECCD9-604D-4A15-9C91-30C6221C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</Template>
  <TotalTime>587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NEGATYWNA ZARZĄDU WOJEWÓDZTWA ŚLĄSKIEGO w sprawie projektu planu ogólnego Miasta Ruda Śląska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NEGATYWNA ZARZĄDU WOJEWÓDZTWA ŚLĄSKIEGO w sprawie projektu planu ogólnego Miasta Ruda Śląska</dc:title>
  <dc:subject/>
  <dc:creator>Leśniak Rafał</dc:creator>
  <cp:keywords/>
  <dc:description/>
  <cp:lastModifiedBy>Wielgosz Piotr</cp:lastModifiedBy>
  <cp:revision>9</cp:revision>
  <cp:lastPrinted>2025-12-22T11:07:00Z</cp:lastPrinted>
  <dcterms:created xsi:type="dcterms:W3CDTF">2026-02-13T10:56:00Z</dcterms:created>
  <dcterms:modified xsi:type="dcterms:W3CDTF">2026-03-17T07:56:00Z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