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1559"/>
        <w:gridCol w:w="4678"/>
      </w:tblGrid>
      <w:tr w:rsidR="00E52373" w:rsidRPr="00EA6BDC" w14:paraId="721C8EF7" w14:textId="77777777" w:rsidTr="001E4339">
        <w:trPr>
          <w:trHeight w:val="841"/>
        </w:trPr>
        <w:tc>
          <w:tcPr>
            <w:tcW w:w="4786" w:type="dxa"/>
            <w:gridSpan w:val="2"/>
          </w:tcPr>
          <w:p w14:paraId="721C8EF5" w14:textId="4EB294A2" w:rsidR="00E52373" w:rsidRPr="00EA6BDC" w:rsidRDefault="00EF7083" w:rsidP="00E52373">
            <w:pPr>
              <w:rPr>
                <w:rFonts w:ascii="Arial" w:hAnsi="Arial" w:cs="Arial"/>
              </w:rPr>
            </w:pPr>
            <w:r>
              <w:rPr>
                <w:rFonts w:ascii="Arial" w:hAnsi="Arial" w:cs="Arial"/>
              </w:rPr>
              <w:t xml:space="preserve"> </w:t>
            </w:r>
          </w:p>
        </w:tc>
        <w:tc>
          <w:tcPr>
            <w:tcW w:w="4678" w:type="dxa"/>
          </w:tcPr>
          <w:p w14:paraId="721C8EF6" w14:textId="77777777" w:rsidR="00E52373" w:rsidRPr="00EA6BDC" w:rsidRDefault="00E52373" w:rsidP="00E52373">
            <w:pPr>
              <w:rPr>
                <w:rFonts w:ascii="Arial" w:hAnsi="Arial" w:cs="Arial"/>
              </w:rPr>
            </w:pPr>
          </w:p>
        </w:tc>
      </w:tr>
      <w:tr w:rsidR="00E52373" w:rsidRPr="00EA6BDC" w14:paraId="721C8EFD" w14:textId="77777777" w:rsidTr="001E4339">
        <w:trPr>
          <w:trHeight w:val="1713"/>
        </w:trPr>
        <w:tc>
          <w:tcPr>
            <w:tcW w:w="4786" w:type="dxa"/>
            <w:gridSpan w:val="2"/>
          </w:tcPr>
          <w:p w14:paraId="721C8EF8" w14:textId="47A3F6D5" w:rsidR="00A74817" w:rsidRPr="00EA6BDC" w:rsidRDefault="00A74817" w:rsidP="00A74817">
            <w:pPr>
              <w:rPr>
                <w:rFonts w:ascii="Arial" w:hAnsi="Arial" w:cs="Arial"/>
              </w:rPr>
            </w:pPr>
          </w:p>
        </w:tc>
        <w:tc>
          <w:tcPr>
            <w:tcW w:w="4678" w:type="dxa"/>
          </w:tcPr>
          <w:p w14:paraId="721C8EF9" w14:textId="72D4ADDA" w:rsidR="00424E90" w:rsidRPr="001E4339" w:rsidRDefault="0050403B" w:rsidP="001E4339">
            <w:pPr>
              <w:pStyle w:val="Arial10i50"/>
              <w:spacing w:line="320" w:lineRule="exact"/>
              <w:rPr>
                <w:rFonts w:cs="Arial"/>
                <w:sz w:val="24"/>
                <w:szCs w:val="24"/>
              </w:rPr>
            </w:pPr>
            <w:r w:rsidRPr="001E4339">
              <w:rPr>
                <w:rFonts w:cs="Arial"/>
                <w:sz w:val="24"/>
                <w:szCs w:val="24"/>
              </w:rPr>
              <w:t>Katowice,</w:t>
            </w:r>
            <w:r w:rsidR="0067278C">
              <w:rPr>
                <w:rFonts w:cs="Arial"/>
                <w:sz w:val="24"/>
                <w:szCs w:val="24"/>
              </w:rPr>
              <w:t xml:space="preserve"> 16</w:t>
            </w:r>
            <w:r w:rsidR="0015388D">
              <w:rPr>
                <w:rFonts w:cs="Arial"/>
                <w:sz w:val="24"/>
                <w:szCs w:val="24"/>
              </w:rPr>
              <w:t xml:space="preserve"> </w:t>
            </w:r>
            <w:r w:rsidR="007A43CD">
              <w:rPr>
                <w:rFonts w:cs="Arial"/>
                <w:sz w:val="24"/>
                <w:szCs w:val="24"/>
              </w:rPr>
              <w:t>stycznia</w:t>
            </w:r>
            <w:r w:rsidR="009D3DED" w:rsidRPr="001E4339">
              <w:rPr>
                <w:rFonts w:cs="Arial"/>
                <w:sz w:val="24"/>
                <w:szCs w:val="24"/>
              </w:rPr>
              <w:t xml:space="preserve"> 202</w:t>
            </w:r>
            <w:r w:rsidR="007D5371">
              <w:rPr>
                <w:rFonts w:cs="Arial"/>
                <w:sz w:val="24"/>
                <w:szCs w:val="24"/>
              </w:rPr>
              <w:t>6</w:t>
            </w:r>
            <w:r w:rsidR="00424E90" w:rsidRPr="001E4339">
              <w:rPr>
                <w:rFonts w:cs="Arial"/>
                <w:sz w:val="24"/>
                <w:szCs w:val="24"/>
              </w:rPr>
              <w:t xml:space="preserve"> r.</w:t>
            </w:r>
          </w:p>
          <w:p w14:paraId="6F9E1754" w14:textId="29760D42" w:rsidR="001E4339" w:rsidRPr="001E4339" w:rsidRDefault="00424E90" w:rsidP="001E4339">
            <w:pPr>
              <w:pStyle w:val="Arial10i50"/>
              <w:spacing w:line="320" w:lineRule="exact"/>
              <w:rPr>
                <w:rFonts w:cs="Arial"/>
                <w:sz w:val="24"/>
                <w:szCs w:val="24"/>
              </w:rPr>
            </w:pPr>
            <w:r w:rsidRPr="001E4339">
              <w:rPr>
                <w:rFonts w:cs="Arial"/>
                <w:sz w:val="24"/>
                <w:szCs w:val="24"/>
              </w:rPr>
              <w:t xml:space="preserve">znak sprawy: </w:t>
            </w:r>
            <w:r w:rsidR="001E4339" w:rsidRPr="001E4339">
              <w:rPr>
                <w:rFonts w:cs="Arial"/>
                <w:sz w:val="24"/>
                <w:szCs w:val="24"/>
              </w:rPr>
              <w:t>OE-WS</w:t>
            </w:r>
            <w:r w:rsidR="001E4339">
              <w:rPr>
                <w:rFonts w:cs="Arial"/>
                <w:sz w:val="24"/>
                <w:szCs w:val="24"/>
              </w:rPr>
              <w:t>-</w:t>
            </w:r>
            <w:r w:rsidR="001E4339" w:rsidRPr="001E4339">
              <w:rPr>
                <w:rFonts w:cs="Arial"/>
                <w:sz w:val="24"/>
                <w:szCs w:val="24"/>
              </w:rPr>
              <w:t>PZ.7222.11</w:t>
            </w:r>
            <w:r w:rsidR="00A32C5A">
              <w:rPr>
                <w:rFonts w:cs="Arial"/>
                <w:sz w:val="24"/>
                <w:szCs w:val="24"/>
              </w:rPr>
              <w:t>3</w:t>
            </w:r>
            <w:r w:rsidR="001E4339" w:rsidRPr="001E4339">
              <w:rPr>
                <w:rFonts w:cs="Arial"/>
                <w:sz w:val="24"/>
                <w:szCs w:val="24"/>
              </w:rPr>
              <w:t>.2024</w:t>
            </w:r>
          </w:p>
          <w:p w14:paraId="721C8EFA" w14:textId="2DF0011A" w:rsidR="00424E90" w:rsidRPr="00A32C5A" w:rsidRDefault="001E4339" w:rsidP="00A32C5A">
            <w:pPr>
              <w:pStyle w:val="Tre0"/>
              <w:spacing w:line="320" w:lineRule="exact"/>
              <w:rPr>
                <w:sz w:val="24"/>
                <w:szCs w:val="24"/>
              </w:rPr>
            </w:pPr>
            <w:r w:rsidRPr="001E4339">
              <w:rPr>
                <w:rFonts w:cs="Arial"/>
                <w:sz w:val="24"/>
                <w:szCs w:val="24"/>
              </w:rPr>
              <w:t>(</w:t>
            </w:r>
            <w:r w:rsidR="00A32C5A" w:rsidRPr="006E64C5">
              <w:rPr>
                <w:sz w:val="24"/>
                <w:szCs w:val="24"/>
              </w:rPr>
              <w:t>OE-PZ.7222.18.2023</w:t>
            </w:r>
            <w:r w:rsidR="00A7211A" w:rsidRPr="001E4339">
              <w:rPr>
                <w:rFonts w:cs="Arial"/>
                <w:sz w:val="24"/>
                <w:szCs w:val="24"/>
              </w:rPr>
              <w:t>)</w:t>
            </w:r>
          </w:p>
          <w:p w14:paraId="721C8EFB" w14:textId="7D734135" w:rsidR="00424E90" w:rsidRPr="001E4339" w:rsidRDefault="000D2F46" w:rsidP="001E4339">
            <w:pPr>
              <w:pStyle w:val="Arial10i50"/>
              <w:spacing w:line="320" w:lineRule="exact"/>
              <w:rPr>
                <w:rFonts w:cs="Arial"/>
                <w:sz w:val="24"/>
                <w:szCs w:val="24"/>
              </w:rPr>
            </w:pPr>
            <w:r w:rsidRPr="001E4339">
              <w:rPr>
                <w:rFonts w:cs="Arial"/>
                <w:sz w:val="24"/>
                <w:szCs w:val="24"/>
              </w:rPr>
              <w:t xml:space="preserve">znak </w:t>
            </w:r>
            <w:r w:rsidR="00AE13A9">
              <w:rPr>
                <w:rFonts w:cs="Arial"/>
                <w:sz w:val="24"/>
                <w:szCs w:val="24"/>
              </w:rPr>
              <w:t>pisma</w:t>
            </w:r>
            <w:r w:rsidRPr="001E4339">
              <w:rPr>
                <w:rFonts w:cs="Arial"/>
                <w:sz w:val="24"/>
                <w:szCs w:val="24"/>
              </w:rPr>
              <w:t>:</w:t>
            </w:r>
            <w:r w:rsidR="00A32C5A">
              <w:rPr>
                <w:rFonts w:cs="Arial"/>
                <w:sz w:val="24"/>
                <w:szCs w:val="24"/>
              </w:rPr>
              <w:t xml:space="preserve"> </w:t>
            </w:r>
            <w:r w:rsidR="00A32C5A" w:rsidRPr="0015388D">
              <w:rPr>
                <w:rFonts w:cs="Arial"/>
                <w:noProof/>
                <w:sz w:val="24"/>
                <w:szCs w:val="24"/>
              </w:rPr>
              <w:t>OE-WS-PZ.KW-0</w:t>
            </w:r>
            <w:r w:rsidR="0015388D" w:rsidRPr="0015388D">
              <w:rPr>
                <w:rFonts w:cs="Arial"/>
                <w:noProof/>
                <w:sz w:val="24"/>
                <w:szCs w:val="24"/>
              </w:rPr>
              <w:t>0061</w:t>
            </w:r>
            <w:r w:rsidR="00A32C5A" w:rsidRPr="0015388D">
              <w:rPr>
                <w:rFonts w:cs="Arial"/>
                <w:noProof/>
                <w:sz w:val="24"/>
                <w:szCs w:val="24"/>
              </w:rPr>
              <w:t>/2</w:t>
            </w:r>
            <w:r w:rsidR="0015388D" w:rsidRPr="0015388D">
              <w:rPr>
                <w:rFonts w:cs="Arial"/>
                <w:noProof/>
                <w:sz w:val="24"/>
                <w:szCs w:val="24"/>
              </w:rPr>
              <w:t>6</w:t>
            </w:r>
          </w:p>
          <w:p w14:paraId="721C8EFC" w14:textId="6DC24266" w:rsidR="007048AF" w:rsidRPr="008D3985" w:rsidRDefault="00424E90" w:rsidP="001E4339">
            <w:pPr>
              <w:pStyle w:val="Arial10i50"/>
              <w:spacing w:line="320" w:lineRule="exact"/>
              <w:rPr>
                <w:rFonts w:cs="Arial"/>
                <w:i/>
                <w:u w:val="single"/>
              </w:rPr>
            </w:pPr>
            <w:r w:rsidRPr="008D3985">
              <w:rPr>
                <w:rFonts w:cs="Arial"/>
                <w:i/>
                <w:sz w:val="24"/>
                <w:szCs w:val="24"/>
                <w:u w:val="single"/>
              </w:rPr>
              <w:t>za dowodem doręczenia</w:t>
            </w:r>
          </w:p>
        </w:tc>
      </w:tr>
      <w:tr w:rsidR="00E52373" w:rsidRPr="00EA6BDC" w14:paraId="721C8F01" w14:textId="77777777" w:rsidTr="001E4339">
        <w:trPr>
          <w:trHeight w:val="625"/>
        </w:trPr>
        <w:tc>
          <w:tcPr>
            <w:tcW w:w="4786" w:type="dxa"/>
            <w:gridSpan w:val="2"/>
          </w:tcPr>
          <w:p w14:paraId="721C8EFF" w14:textId="77777777" w:rsidR="007048AF" w:rsidRPr="003E353B" w:rsidRDefault="007048AF" w:rsidP="000610CF">
            <w:pPr>
              <w:jc w:val="right"/>
              <w:rPr>
                <w:rFonts w:ascii="Arial" w:hAnsi="Arial" w:cs="Arial"/>
              </w:rPr>
            </w:pPr>
          </w:p>
        </w:tc>
        <w:tc>
          <w:tcPr>
            <w:tcW w:w="4678" w:type="dxa"/>
          </w:tcPr>
          <w:p w14:paraId="721C8F00" w14:textId="77777777" w:rsidR="00E52373" w:rsidRPr="003E353B" w:rsidRDefault="00E52373" w:rsidP="00DE49CF">
            <w:pPr>
              <w:rPr>
                <w:rFonts w:ascii="Arial" w:hAnsi="Arial" w:cs="Arial"/>
              </w:rPr>
            </w:pPr>
          </w:p>
        </w:tc>
      </w:tr>
      <w:tr w:rsidR="00852ADC" w:rsidRPr="00EA6BDC" w14:paraId="721C8F04" w14:textId="77777777" w:rsidTr="001E4339">
        <w:tc>
          <w:tcPr>
            <w:tcW w:w="3227" w:type="dxa"/>
          </w:tcPr>
          <w:p w14:paraId="721C8F02" w14:textId="77777777" w:rsidR="00E52373" w:rsidRPr="008D3985" w:rsidRDefault="00D2335A" w:rsidP="008D3985">
            <w:pPr>
              <w:pStyle w:val="Arial10i50"/>
              <w:spacing w:line="320" w:lineRule="exact"/>
              <w:rPr>
                <w:rFonts w:cs="Arial"/>
                <w:b/>
                <w:sz w:val="24"/>
                <w:szCs w:val="24"/>
              </w:rPr>
            </w:pPr>
            <w:r w:rsidRPr="008D3985">
              <w:rPr>
                <w:rFonts w:cs="Arial"/>
                <w:b/>
                <w:sz w:val="24"/>
                <w:szCs w:val="24"/>
              </w:rPr>
              <w:t>Decyzja</w:t>
            </w:r>
            <w:r w:rsidR="00842AB9" w:rsidRPr="008D3985">
              <w:rPr>
                <w:rFonts w:cs="Arial"/>
                <w:b/>
                <w:sz w:val="24"/>
                <w:szCs w:val="24"/>
              </w:rPr>
              <w:t xml:space="preserve"> nr</w:t>
            </w:r>
          </w:p>
        </w:tc>
        <w:tc>
          <w:tcPr>
            <w:tcW w:w="6237" w:type="dxa"/>
            <w:gridSpan w:val="2"/>
          </w:tcPr>
          <w:p w14:paraId="721C8F03" w14:textId="0D57C232" w:rsidR="00E52373" w:rsidRPr="008D3985" w:rsidRDefault="0067278C" w:rsidP="008D3985">
            <w:pPr>
              <w:pStyle w:val="Arial10i50"/>
              <w:spacing w:line="320" w:lineRule="exact"/>
              <w:rPr>
                <w:rFonts w:cs="Arial"/>
                <w:sz w:val="24"/>
                <w:szCs w:val="24"/>
              </w:rPr>
            </w:pPr>
            <w:r>
              <w:rPr>
                <w:rFonts w:cs="Arial"/>
                <w:b/>
                <w:sz w:val="24"/>
                <w:szCs w:val="24"/>
              </w:rPr>
              <w:t>303</w:t>
            </w:r>
            <w:r w:rsidR="00FD4FA1" w:rsidRPr="008D3985">
              <w:rPr>
                <w:rFonts w:cs="Arial"/>
                <w:b/>
                <w:sz w:val="24"/>
                <w:szCs w:val="24"/>
              </w:rPr>
              <w:t>/O</w:t>
            </w:r>
            <w:r w:rsidR="00DE29E3" w:rsidRPr="008D3985">
              <w:rPr>
                <w:rFonts w:cs="Arial"/>
                <w:b/>
                <w:sz w:val="24"/>
                <w:szCs w:val="24"/>
              </w:rPr>
              <w:t>E</w:t>
            </w:r>
            <w:r w:rsidR="00FD4FA1" w:rsidRPr="008D3985">
              <w:rPr>
                <w:rFonts w:cs="Arial"/>
                <w:b/>
                <w:sz w:val="24"/>
                <w:szCs w:val="24"/>
              </w:rPr>
              <w:t>/20</w:t>
            </w:r>
            <w:r w:rsidR="009D3DED" w:rsidRPr="008D3985">
              <w:rPr>
                <w:rFonts w:cs="Arial"/>
                <w:b/>
                <w:sz w:val="24"/>
                <w:szCs w:val="24"/>
              </w:rPr>
              <w:t>2</w:t>
            </w:r>
            <w:r w:rsidR="007D5371">
              <w:rPr>
                <w:rFonts w:cs="Arial"/>
                <w:b/>
                <w:sz w:val="24"/>
                <w:szCs w:val="24"/>
              </w:rPr>
              <w:t>6</w:t>
            </w:r>
          </w:p>
        </w:tc>
      </w:tr>
      <w:tr w:rsidR="00852ADC" w:rsidRPr="00EA6BDC" w14:paraId="721C8F07" w14:textId="77777777" w:rsidTr="001E4339">
        <w:tc>
          <w:tcPr>
            <w:tcW w:w="3227" w:type="dxa"/>
            <w:tcBorders>
              <w:bottom w:val="single" w:sz="4" w:space="0" w:color="auto"/>
            </w:tcBorders>
          </w:tcPr>
          <w:p w14:paraId="721C8F05" w14:textId="77777777" w:rsidR="00E52373" w:rsidRPr="008D3985" w:rsidRDefault="00E52373" w:rsidP="008D3985">
            <w:pPr>
              <w:pStyle w:val="Arial10i50"/>
              <w:spacing w:line="320" w:lineRule="exact"/>
              <w:rPr>
                <w:rFonts w:cs="Arial"/>
                <w:sz w:val="24"/>
                <w:szCs w:val="24"/>
              </w:rPr>
            </w:pPr>
          </w:p>
        </w:tc>
        <w:tc>
          <w:tcPr>
            <w:tcW w:w="6237" w:type="dxa"/>
            <w:gridSpan w:val="2"/>
            <w:tcBorders>
              <w:bottom w:val="single" w:sz="4" w:space="0" w:color="auto"/>
            </w:tcBorders>
          </w:tcPr>
          <w:p w14:paraId="721C8F06" w14:textId="77777777" w:rsidR="00E52373" w:rsidRPr="008D3985" w:rsidRDefault="00E52373" w:rsidP="008D3985">
            <w:pPr>
              <w:pStyle w:val="Arial10i50"/>
              <w:spacing w:line="320" w:lineRule="exact"/>
              <w:rPr>
                <w:rFonts w:cs="Arial"/>
                <w:sz w:val="24"/>
                <w:szCs w:val="24"/>
              </w:rPr>
            </w:pPr>
          </w:p>
        </w:tc>
      </w:tr>
      <w:tr w:rsidR="00852ADC" w:rsidRPr="00EA6BDC" w14:paraId="721C8F0A" w14:textId="77777777" w:rsidTr="001E4339">
        <w:tc>
          <w:tcPr>
            <w:tcW w:w="3227" w:type="dxa"/>
            <w:tcBorders>
              <w:top w:val="single" w:sz="4" w:space="0" w:color="auto"/>
            </w:tcBorders>
          </w:tcPr>
          <w:p w14:paraId="721C8F08" w14:textId="77777777" w:rsidR="00E52373" w:rsidRPr="008D3985" w:rsidRDefault="00E52373" w:rsidP="008D3985">
            <w:pPr>
              <w:pStyle w:val="Arial10i50"/>
              <w:spacing w:line="320" w:lineRule="exact"/>
              <w:rPr>
                <w:rFonts w:cs="Arial"/>
                <w:sz w:val="24"/>
                <w:szCs w:val="24"/>
              </w:rPr>
            </w:pPr>
          </w:p>
        </w:tc>
        <w:tc>
          <w:tcPr>
            <w:tcW w:w="6237" w:type="dxa"/>
            <w:gridSpan w:val="2"/>
            <w:tcBorders>
              <w:top w:val="single" w:sz="4" w:space="0" w:color="auto"/>
            </w:tcBorders>
          </w:tcPr>
          <w:p w14:paraId="721C8F09" w14:textId="77777777" w:rsidR="00E52373" w:rsidRPr="008D3985" w:rsidRDefault="00E52373" w:rsidP="008D3985">
            <w:pPr>
              <w:pStyle w:val="Arial10i50"/>
              <w:spacing w:line="320" w:lineRule="exact"/>
              <w:rPr>
                <w:rFonts w:cs="Arial"/>
                <w:sz w:val="24"/>
                <w:szCs w:val="24"/>
              </w:rPr>
            </w:pPr>
          </w:p>
        </w:tc>
      </w:tr>
      <w:tr w:rsidR="00852ADC" w:rsidRPr="00EA6BDC" w14:paraId="721C8F0D" w14:textId="77777777" w:rsidTr="001E4339">
        <w:tc>
          <w:tcPr>
            <w:tcW w:w="3227" w:type="dxa"/>
          </w:tcPr>
          <w:p w14:paraId="721C8F0B" w14:textId="77777777" w:rsidR="00E52373" w:rsidRPr="008D3985" w:rsidRDefault="00055D8B" w:rsidP="008D3985">
            <w:pPr>
              <w:pStyle w:val="Arial10i50"/>
              <w:spacing w:line="320" w:lineRule="exact"/>
              <w:rPr>
                <w:rFonts w:cs="Arial"/>
                <w:b/>
                <w:sz w:val="24"/>
                <w:szCs w:val="24"/>
              </w:rPr>
            </w:pPr>
            <w:r w:rsidRPr="008D3985">
              <w:rPr>
                <w:rFonts w:cs="Arial"/>
                <w:b/>
                <w:sz w:val="24"/>
                <w:szCs w:val="24"/>
              </w:rPr>
              <w:t>Organ wydający:</w:t>
            </w:r>
          </w:p>
        </w:tc>
        <w:tc>
          <w:tcPr>
            <w:tcW w:w="6237" w:type="dxa"/>
            <w:gridSpan w:val="2"/>
          </w:tcPr>
          <w:p w14:paraId="721C8F0C" w14:textId="77777777" w:rsidR="00E52373" w:rsidRPr="008D3985" w:rsidRDefault="00985405" w:rsidP="008D3985">
            <w:pPr>
              <w:pStyle w:val="Arial10i50"/>
              <w:spacing w:line="320" w:lineRule="exact"/>
              <w:rPr>
                <w:rFonts w:cs="Arial"/>
                <w:sz w:val="24"/>
                <w:szCs w:val="24"/>
              </w:rPr>
            </w:pPr>
            <w:r w:rsidRPr="008D3985">
              <w:rPr>
                <w:rFonts w:cs="Arial"/>
                <w:sz w:val="24"/>
                <w:szCs w:val="24"/>
              </w:rPr>
              <w:t>Marszałek Województwa Śląskiego</w:t>
            </w:r>
          </w:p>
        </w:tc>
      </w:tr>
      <w:tr w:rsidR="00852ADC" w:rsidRPr="00EA6BDC" w14:paraId="721C8F10" w14:textId="77777777" w:rsidTr="001E4339">
        <w:trPr>
          <w:trHeight w:val="242"/>
        </w:trPr>
        <w:tc>
          <w:tcPr>
            <w:tcW w:w="3227" w:type="dxa"/>
            <w:tcBorders>
              <w:bottom w:val="single" w:sz="4" w:space="0" w:color="auto"/>
            </w:tcBorders>
          </w:tcPr>
          <w:p w14:paraId="721C8F0E" w14:textId="77777777" w:rsidR="00E52373" w:rsidRPr="008D3985" w:rsidRDefault="00E52373" w:rsidP="008D3985">
            <w:pPr>
              <w:pStyle w:val="Arial10i50"/>
              <w:spacing w:line="320" w:lineRule="exact"/>
              <w:rPr>
                <w:rFonts w:cs="Arial"/>
                <w:sz w:val="24"/>
                <w:szCs w:val="24"/>
              </w:rPr>
            </w:pPr>
          </w:p>
        </w:tc>
        <w:tc>
          <w:tcPr>
            <w:tcW w:w="6237" w:type="dxa"/>
            <w:gridSpan w:val="2"/>
            <w:tcBorders>
              <w:bottom w:val="single" w:sz="4" w:space="0" w:color="auto"/>
            </w:tcBorders>
          </w:tcPr>
          <w:p w14:paraId="721C8F0F" w14:textId="77777777" w:rsidR="00E52373" w:rsidRPr="008D3985" w:rsidRDefault="00E52373" w:rsidP="008D3985">
            <w:pPr>
              <w:pStyle w:val="Arial10i50"/>
              <w:spacing w:line="320" w:lineRule="exact"/>
              <w:rPr>
                <w:rFonts w:cs="Arial"/>
                <w:sz w:val="24"/>
                <w:szCs w:val="24"/>
              </w:rPr>
            </w:pPr>
          </w:p>
        </w:tc>
      </w:tr>
      <w:tr w:rsidR="00852ADC" w:rsidRPr="00EA6BDC" w14:paraId="721C8F13" w14:textId="77777777" w:rsidTr="001E4339">
        <w:trPr>
          <w:trHeight w:val="60"/>
        </w:trPr>
        <w:tc>
          <w:tcPr>
            <w:tcW w:w="3227" w:type="dxa"/>
            <w:tcBorders>
              <w:top w:val="single" w:sz="4" w:space="0" w:color="auto"/>
            </w:tcBorders>
          </w:tcPr>
          <w:p w14:paraId="721C8F11" w14:textId="77777777" w:rsidR="00055D8B" w:rsidRPr="008D3985" w:rsidRDefault="00055D8B" w:rsidP="008D3985">
            <w:pPr>
              <w:pStyle w:val="Arial10i50"/>
              <w:spacing w:line="320" w:lineRule="exact"/>
              <w:rPr>
                <w:rFonts w:cs="Arial"/>
                <w:sz w:val="24"/>
                <w:szCs w:val="24"/>
              </w:rPr>
            </w:pPr>
          </w:p>
        </w:tc>
        <w:tc>
          <w:tcPr>
            <w:tcW w:w="6237" w:type="dxa"/>
            <w:gridSpan w:val="2"/>
            <w:tcBorders>
              <w:top w:val="single" w:sz="4" w:space="0" w:color="auto"/>
            </w:tcBorders>
          </w:tcPr>
          <w:p w14:paraId="721C8F12" w14:textId="77777777" w:rsidR="00055D8B" w:rsidRPr="008D3985" w:rsidRDefault="00055D8B" w:rsidP="008D3985">
            <w:pPr>
              <w:pStyle w:val="Arial10i50"/>
              <w:spacing w:line="320" w:lineRule="exact"/>
              <w:rPr>
                <w:rFonts w:cs="Arial"/>
                <w:sz w:val="24"/>
                <w:szCs w:val="24"/>
              </w:rPr>
            </w:pPr>
          </w:p>
        </w:tc>
      </w:tr>
      <w:tr w:rsidR="00852ADC" w:rsidRPr="00EA6BDC" w14:paraId="721C8F16" w14:textId="77777777" w:rsidTr="001E4339">
        <w:tc>
          <w:tcPr>
            <w:tcW w:w="3227" w:type="dxa"/>
          </w:tcPr>
          <w:p w14:paraId="721C8F14" w14:textId="79963935" w:rsidR="00055D8B" w:rsidRPr="008D3985" w:rsidRDefault="008D3985" w:rsidP="008D3985">
            <w:pPr>
              <w:pStyle w:val="1Rozwjregionalny"/>
              <w:spacing w:before="0" w:after="0" w:line="320" w:lineRule="exact"/>
              <w:rPr>
                <w:b w:val="0"/>
                <w:sz w:val="24"/>
                <w:szCs w:val="24"/>
              </w:rPr>
            </w:pPr>
            <w:r w:rsidRPr="008D3985">
              <w:rPr>
                <w:b w:val="0"/>
                <w:sz w:val="24"/>
                <w:szCs w:val="24"/>
              </w:rPr>
              <w:t>w</w:t>
            </w:r>
            <w:r w:rsidR="00842AB9" w:rsidRPr="008D3985">
              <w:rPr>
                <w:b w:val="0"/>
                <w:sz w:val="24"/>
                <w:szCs w:val="24"/>
              </w:rPr>
              <w:t xml:space="preserve"> sprawie</w:t>
            </w:r>
          </w:p>
        </w:tc>
        <w:tc>
          <w:tcPr>
            <w:tcW w:w="6237" w:type="dxa"/>
            <w:gridSpan w:val="2"/>
          </w:tcPr>
          <w:p w14:paraId="721C8F15" w14:textId="54BF7A02" w:rsidR="00055D8B" w:rsidRPr="008D3985" w:rsidRDefault="008D3985" w:rsidP="008D3985">
            <w:pPr>
              <w:pStyle w:val="Arial10i50"/>
              <w:spacing w:line="320" w:lineRule="exact"/>
              <w:rPr>
                <w:rFonts w:cs="Arial"/>
                <w:sz w:val="24"/>
                <w:szCs w:val="24"/>
              </w:rPr>
            </w:pPr>
            <w:r w:rsidRPr="008D3985">
              <w:rPr>
                <w:rFonts w:cs="Arial"/>
                <w:color w:val="auto"/>
                <w:sz w:val="24"/>
                <w:szCs w:val="24"/>
              </w:rPr>
              <w:t>wniosku o zmianę pozwolenia zintegrowanego</w:t>
            </w:r>
          </w:p>
        </w:tc>
      </w:tr>
      <w:tr w:rsidR="00852ADC" w:rsidRPr="00EA6BDC" w14:paraId="721C8F19" w14:textId="77777777" w:rsidTr="001E4339">
        <w:trPr>
          <w:trHeight w:val="122"/>
        </w:trPr>
        <w:tc>
          <w:tcPr>
            <w:tcW w:w="3227" w:type="dxa"/>
            <w:tcBorders>
              <w:bottom w:val="single" w:sz="4" w:space="0" w:color="auto"/>
            </w:tcBorders>
          </w:tcPr>
          <w:p w14:paraId="721C8F17" w14:textId="77777777" w:rsidR="00055D8B" w:rsidRPr="008D3985" w:rsidRDefault="00055D8B" w:rsidP="008D3985">
            <w:pPr>
              <w:pStyle w:val="Arial10i50"/>
              <w:spacing w:line="320" w:lineRule="exact"/>
              <w:rPr>
                <w:rFonts w:cs="Arial"/>
                <w:sz w:val="24"/>
                <w:szCs w:val="24"/>
              </w:rPr>
            </w:pPr>
          </w:p>
        </w:tc>
        <w:tc>
          <w:tcPr>
            <w:tcW w:w="6237" w:type="dxa"/>
            <w:gridSpan w:val="2"/>
            <w:tcBorders>
              <w:bottom w:val="single" w:sz="4" w:space="0" w:color="auto"/>
            </w:tcBorders>
          </w:tcPr>
          <w:p w14:paraId="721C8F18" w14:textId="77777777" w:rsidR="00055D8B" w:rsidRPr="008D3985" w:rsidRDefault="00055D8B" w:rsidP="008D3985">
            <w:pPr>
              <w:pStyle w:val="Arial10i50"/>
              <w:spacing w:line="320" w:lineRule="exact"/>
              <w:rPr>
                <w:rFonts w:cs="Arial"/>
                <w:sz w:val="24"/>
                <w:szCs w:val="24"/>
              </w:rPr>
            </w:pPr>
          </w:p>
        </w:tc>
      </w:tr>
      <w:tr w:rsidR="00BA1260" w:rsidRPr="00EA6BDC" w14:paraId="721C8F1C" w14:textId="77777777" w:rsidTr="001E4339">
        <w:tc>
          <w:tcPr>
            <w:tcW w:w="3227" w:type="dxa"/>
            <w:tcBorders>
              <w:top w:val="single" w:sz="4" w:space="0" w:color="auto"/>
            </w:tcBorders>
          </w:tcPr>
          <w:p w14:paraId="721C8F1A" w14:textId="77777777" w:rsidR="00BA1260" w:rsidRPr="008D3985" w:rsidRDefault="00BA1260" w:rsidP="008D3985">
            <w:pPr>
              <w:pStyle w:val="Arial10i50"/>
              <w:spacing w:line="320" w:lineRule="exact"/>
              <w:rPr>
                <w:rFonts w:cs="Arial"/>
                <w:sz w:val="24"/>
                <w:szCs w:val="24"/>
              </w:rPr>
            </w:pPr>
          </w:p>
        </w:tc>
        <w:tc>
          <w:tcPr>
            <w:tcW w:w="6237" w:type="dxa"/>
            <w:gridSpan w:val="2"/>
            <w:tcBorders>
              <w:top w:val="single" w:sz="4" w:space="0" w:color="auto"/>
            </w:tcBorders>
          </w:tcPr>
          <w:p w14:paraId="721C8F1B" w14:textId="77777777" w:rsidR="00BA1260" w:rsidRPr="008D3985" w:rsidRDefault="00BA1260" w:rsidP="008D3985">
            <w:pPr>
              <w:pStyle w:val="Arial10i50"/>
              <w:spacing w:line="320" w:lineRule="exact"/>
              <w:rPr>
                <w:rFonts w:cs="Arial"/>
                <w:sz w:val="24"/>
                <w:szCs w:val="24"/>
              </w:rPr>
            </w:pPr>
          </w:p>
        </w:tc>
      </w:tr>
      <w:tr w:rsidR="00BA1260" w:rsidRPr="00EA6BDC" w14:paraId="721C8F1F" w14:textId="77777777" w:rsidTr="001E4339">
        <w:tc>
          <w:tcPr>
            <w:tcW w:w="3227" w:type="dxa"/>
          </w:tcPr>
          <w:p w14:paraId="721C8F1D" w14:textId="743CC02D" w:rsidR="00BA1260" w:rsidRPr="008D3985" w:rsidRDefault="008D3985" w:rsidP="008D3985">
            <w:pPr>
              <w:pStyle w:val="Arial10i50"/>
              <w:spacing w:line="320" w:lineRule="exact"/>
              <w:rPr>
                <w:rFonts w:cs="Arial"/>
                <w:sz w:val="24"/>
                <w:szCs w:val="24"/>
              </w:rPr>
            </w:pPr>
            <w:r w:rsidRPr="008D3985">
              <w:rPr>
                <w:rFonts w:cs="Arial"/>
                <w:sz w:val="24"/>
                <w:szCs w:val="24"/>
              </w:rPr>
              <w:t>n</w:t>
            </w:r>
            <w:r w:rsidR="00BA1260" w:rsidRPr="008D3985">
              <w:rPr>
                <w:rFonts w:cs="Arial"/>
                <w:sz w:val="24"/>
                <w:szCs w:val="24"/>
              </w:rPr>
              <w:t>a podstawie</w:t>
            </w:r>
          </w:p>
        </w:tc>
        <w:tc>
          <w:tcPr>
            <w:tcW w:w="6237" w:type="dxa"/>
            <w:gridSpan w:val="2"/>
          </w:tcPr>
          <w:p w14:paraId="721C8F1E" w14:textId="2070E00D" w:rsidR="00BA1260" w:rsidRPr="008D3985" w:rsidRDefault="008F4CFB" w:rsidP="008D3985">
            <w:pPr>
              <w:pStyle w:val="Arial10i50"/>
              <w:spacing w:line="320" w:lineRule="exact"/>
              <w:rPr>
                <w:rFonts w:cs="Arial"/>
                <w:sz w:val="24"/>
                <w:szCs w:val="24"/>
              </w:rPr>
            </w:pPr>
            <w:r w:rsidRPr="00F008DA">
              <w:rPr>
                <w:rFonts w:cs="Arial"/>
                <w:color w:val="auto"/>
                <w:sz w:val="24"/>
                <w:szCs w:val="24"/>
              </w:rPr>
              <w:t xml:space="preserve">art. 163 ustawy z dnia 14 czerwca 1960 r. </w:t>
            </w:r>
            <w:r w:rsidRPr="00F008DA">
              <w:rPr>
                <w:rFonts w:cs="Arial"/>
                <w:i/>
                <w:color w:val="auto"/>
                <w:sz w:val="24"/>
                <w:szCs w:val="24"/>
              </w:rPr>
              <w:t>Kodeks Postępowania Administracyjnego</w:t>
            </w:r>
            <w:r w:rsidRPr="00F008DA">
              <w:rPr>
                <w:rFonts w:cs="Arial"/>
                <w:color w:val="auto"/>
                <w:sz w:val="24"/>
                <w:szCs w:val="24"/>
              </w:rPr>
              <w:t xml:space="preserve"> </w:t>
            </w:r>
            <w:r w:rsidRPr="00F008DA">
              <w:rPr>
                <w:rFonts w:cs="Arial"/>
                <w:sz w:val="24"/>
                <w:szCs w:val="24"/>
              </w:rPr>
              <w:t>(</w:t>
            </w:r>
            <w:proofErr w:type="spellStart"/>
            <w:r w:rsidRPr="00F008DA">
              <w:rPr>
                <w:rFonts w:cs="Arial"/>
                <w:sz w:val="24"/>
                <w:szCs w:val="24"/>
              </w:rPr>
              <w:t>t.j</w:t>
            </w:r>
            <w:proofErr w:type="spellEnd"/>
            <w:r w:rsidRPr="00F008DA">
              <w:rPr>
                <w:rFonts w:cs="Arial"/>
                <w:sz w:val="24"/>
                <w:szCs w:val="24"/>
              </w:rPr>
              <w:t>. Dz. U. z 202</w:t>
            </w:r>
            <w:r w:rsidR="00B05E81">
              <w:rPr>
                <w:rFonts w:cs="Arial"/>
                <w:sz w:val="24"/>
                <w:szCs w:val="24"/>
              </w:rPr>
              <w:t>5</w:t>
            </w:r>
            <w:r w:rsidRPr="00F008DA">
              <w:rPr>
                <w:rFonts w:cs="Arial"/>
                <w:sz w:val="24"/>
                <w:szCs w:val="24"/>
              </w:rPr>
              <w:t xml:space="preserve"> r. </w:t>
            </w:r>
            <w:r>
              <w:rPr>
                <w:rFonts w:cs="Arial"/>
                <w:sz w:val="24"/>
                <w:szCs w:val="24"/>
              </w:rPr>
              <w:br/>
            </w:r>
            <w:r w:rsidRPr="00F008DA">
              <w:rPr>
                <w:rFonts w:cs="Arial"/>
                <w:sz w:val="24"/>
                <w:szCs w:val="24"/>
              </w:rPr>
              <w:t xml:space="preserve">poz. </w:t>
            </w:r>
            <w:r w:rsidR="0092570A">
              <w:rPr>
                <w:rFonts w:cs="Arial"/>
                <w:sz w:val="24"/>
                <w:szCs w:val="24"/>
              </w:rPr>
              <w:t>1691</w:t>
            </w:r>
            <w:r>
              <w:rPr>
                <w:rFonts w:cs="Arial"/>
                <w:sz w:val="24"/>
                <w:szCs w:val="24"/>
              </w:rPr>
              <w:t>, dalej: ustawa KPA)</w:t>
            </w:r>
            <w:r w:rsidRPr="00F008DA">
              <w:rPr>
                <w:rFonts w:cs="Arial"/>
                <w:color w:val="auto"/>
                <w:sz w:val="24"/>
                <w:szCs w:val="24"/>
              </w:rPr>
              <w:t xml:space="preserve"> oraz na podstawie </w:t>
            </w:r>
            <w:r w:rsidR="0015388D">
              <w:rPr>
                <w:rFonts w:cs="Arial"/>
                <w:color w:val="auto"/>
                <w:sz w:val="24"/>
                <w:szCs w:val="24"/>
              </w:rPr>
              <w:br/>
            </w:r>
            <w:r w:rsidR="00760A76">
              <w:rPr>
                <w:rFonts w:cs="Arial"/>
                <w:color w:val="auto"/>
                <w:sz w:val="24"/>
                <w:szCs w:val="24"/>
              </w:rPr>
              <w:t xml:space="preserve">art. 180, </w:t>
            </w:r>
            <w:r w:rsidRPr="00F008DA">
              <w:rPr>
                <w:rFonts w:cs="Arial"/>
                <w:color w:val="auto"/>
                <w:sz w:val="24"/>
                <w:szCs w:val="24"/>
              </w:rPr>
              <w:t xml:space="preserve">art. 181 ust. 1 pkt. 1, </w:t>
            </w:r>
            <w:r>
              <w:rPr>
                <w:rFonts w:cs="Arial"/>
                <w:color w:val="auto"/>
                <w:sz w:val="24"/>
                <w:szCs w:val="24"/>
              </w:rPr>
              <w:t xml:space="preserve">art. </w:t>
            </w:r>
            <w:r w:rsidRPr="00F008DA">
              <w:rPr>
                <w:rFonts w:cs="Arial"/>
                <w:color w:val="auto"/>
                <w:sz w:val="24"/>
                <w:szCs w:val="24"/>
              </w:rPr>
              <w:t xml:space="preserve">183 ust. 1, </w:t>
            </w:r>
            <w:r>
              <w:rPr>
                <w:rFonts w:cs="Arial"/>
                <w:color w:val="auto"/>
                <w:sz w:val="24"/>
                <w:szCs w:val="24"/>
              </w:rPr>
              <w:t xml:space="preserve">art. </w:t>
            </w:r>
            <w:r w:rsidRPr="00F008DA">
              <w:rPr>
                <w:rFonts w:cs="Arial"/>
                <w:color w:val="auto"/>
                <w:sz w:val="24"/>
                <w:szCs w:val="24"/>
              </w:rPr>
              <w:t xml:space="preserve">184 ust. 1, art. 192, </w:t>
            </w:r>
            <w:r w:rsidR="00760A76">
              <w:rPr>
                <w:rFonts w:cs="Arial"/>
                <w:color w:val="auto"/>
                <w:sz w:val="24"/>
                <w:szCs w:val="24"/>
              </w:rPr>
              <w:t xml:space="preserve">art. 201, </w:t>
            </w:r>
            <w:r w:rsidRPr="00F008DA">
              <w:rPr>
                <w:rFonts w:cs="Arial"/>
                <w:color w:val="auto"/>
                <w:sz w:val="24"/>
                <w:szCs w:val="24"/>
              </w:rPr>
              <w:t xml:space="preserve">art. 211, art. 214 ust. 5 </w:t>
            </w:r>
            <w:r w:rsidR="0015388D">
              <w:rPr>
                <w:rFonts w:cs="Arial"/>
                <w:color w:val="auto"/>
                <w:sz w:val="24"/>
                <w:szCs w:val="24"/>
              </w:rPr>
              <w:br/>
            </w:r>
            <w:r w:rsidRPr="00F008DA">
              <w:rPr>
                <w:rFonts w:cs="Arial"/>
                <w:color w:val="auto"/>
                <w:sz w:val="24"/>
                <w:szCs w:val="24"/>
              </w:rPr>
              <w:t xml:space="preserve">i </w:t>
            </w:r>
            <w:r>
              <w:rPr>
                <w:rFonts w:cs="Arial"/>
                <w:color w:val="auto"/>
                <w:sz w:val="24"/>
                <w:szCs w:val="24"/>
              </w:rPr>
              <w:t xml:space="preserve">art. </w:t>
            </w:r>
            <w:r w:rsidRPr="00F008DA">
              <w:rPr>
                <w:rFonts w:cs="Arial"/>
                <w:color w:val="auto"/>
                <w:sz w:val="24"/>
                <w:szCs w:val="24"/>
              </w:rPr>
              <w:t xml:space="preserve">378 ust. 2a ustawy z dnia 27 kwietnia 2001 r. </w:t>
            </w:r>
            <w:r w:rsidRPr="00F008DA">
              <w:rPr>
                <w:rFonts w:cs="Arial"/>
                <w:i/>
                <w:iCs/>
                <w:color w:val="auto"/>
                <w:sz w:val="24"/>
                <w:szCs w:val="24"/>
              </w:rPr>
              <w:t>Prawo ochrony środowiska</w:t>
            </w:r>
            <w:r w:rsidRPr="00F008DA">
              <w:rPr>
                <w:rFonts w:cs="Arial"/>
                <w:iCs/>
                <w:color w:val="auto"/>
                <w:sz w:val="24"/>
                <w:szCs w:val="24"/>
              </w:rPr>
              <w:t xml:space="preserve"> </w:t>
            </w:r>
            <w:r w:rsidRPr="00F008DA">
              <w:rPr>
                <w:rFonts w:cs="Arial"/>
                <w:color w:val="auto"/>
                <w:sz w:val="24"/>
                <w:szCs w:val="24"/>
              </w:rPr>
              <w:t>(</w:t>
            </w:r>
            <w:proofErr w:type="spellStart"/>
            <w:r w:rsidRPr="00F008DA">
              <w:rPr>
                <w:rFonts w:cs="Arial"/>
                <w:color w:val="auto"/>
                <w:sz w:val="24"/>
                <w:szCs w:val="24"/>
              </w:rPr>
              <w:t>t.j</w:t>
            </w:r>
            <w:proofErr w:type="spellEnd"/>
            <w:r w:rsidRPr="00F008DA">
              <w:rPr>
                <w:rFonts w:cs="Arial"/>
                <w:color w:val="auto"/>
                <w:sz w:val="24"/>
                <w:szCs w:val="24"/>
              </w:rPr>
              <w:t>. Dz. U. z 202</w:t>
            </w:r>
            <w:r>
              <w:rPr>
                <w:rFonts w:cs="Arial"/>
                <w:color w:val="auto"/>
                <w:sz w:val="24"/>
                <w:szCs w:val="24"/>
              </w:rPr>
              <w:t>5</w:t>
            </w:r>
            <w:r w:rsidRPr="00F008DA">
              <w:rPr>
                <w:rFonts w:cs="Arial"/>
                <w:color w:val="auto"/>
                <w:sz w:val="24"/>
                <w:szCs w:val="24"/>
              </w:rPr>
              <w:t xml:space="preserve"> r. </w:t>
            </w:r>
            <w:r w:rsidR="0015388D">
              <w:rPr>
                <w:rFonts w:cs="Arial"/>
                <w:color w:val="auto"/>
                <w:sz w:val="24"/>
                <w:szCs w:val="24"/>
              </w:rPr>
              <w:br/>
            </w:r>
            <w:r w:rsidRPr="00F008DA">
              <w:rPr>
                <w:rFonts w:cs="Arial"/>
                <w:color w:val="auto"/>
                <w:sz w:val="24"/>
                <w:szCs w:val="24"/>
              </w:rPr>
              <w:t xml:space="preserve">poz. </w:t>
            </w:r>
            <w:r>
              <w:rPr>
                <w:rFonts w:cs="Arial"/>
                <w:color w:val="auto"/>
                <w:sz w:val="24"/>
                <w:szCs w:val="24"/>
              </w:rPr>
              <w:t>647, dalej: ustawa POŚ)</w:t>
            </w:r>
          </w:p>
        </w:tc>
      </w:tr>
      <w:tr w:rsidR="00BA1260" w:rsidRPr="00EA6BDC" w14:paraId="721C8F22" w14:textId="77777777" w:rsidTr="001E4339">
        <w:tc>
          <w:tcPr>
            <w:tcW w:w="3227" w:type="dxa"/>
            <w:tcBorders>
              <w:bottom w:val="single" w:sz="4" w:space="0" w:color="auto"/>
            </w:tcBorders>
          </w:tcPr>
          <w:p w14:paraId="721C8F20" w14:textId="77777777" w:rsidR="00BA1260" w:rsidRPr="008A7F32" w:rsidRDefault="00BA1260" w:rsidP="008A7F32"/>
        </w:tc>
        <w:tc>
          <w:tcPr>
            <w:tcW w:w="6237" w:type="dxa"/>
            <w:gridSpan w:val="2"/>
            <w:tcBorders>
              <w:bottom w:val="single" w:sz="4" w:space="0" w:color="auto"/>
            </w:tcBorders>
          </w:tcPr>
          <w:p w14:paraId="721C8F21" w14:textId="77777777" w:rsidR="00BA1260" w:rsidRPr="00EA6BDC" w:rsidRDefault="00BA1260" w:rsidP="00DE49CF">
            <w:pPr>
              <w:pStyle w:val="Arial10i50"/>
              <w:rPr>
                <w:rFonts w:cs="Arial"/>
              </w:rPr>
            </w:pPr>
          </w:p>
        </w:tc>
      </w:tr>
      <w:tr w:rsidR="006C36A7" w:rsidRPr="0047187F" w14:paraId="721C8F25" w14:textId="77777777" w:rsidTr="001E4339">
        <w:trPr>
          <w:cantSplit/>
        </w:trPr>
        <w:tc>
          <w:tcPr>
            <w:tcW w:w="9464" w:type="dxa"/>
            <w:gridSpan w:val="3"/>
            <w:tcBorders>
              <w:top w:val="single" w:sz="4" w:space="0" w:color="auto"/>
            </w:tcBorders>
          </w:tcPr>
          <w:p w14:paraId="3CE71BB8" w14:textId="431BB097" w:rsidR="008D3985" w:rsidRPr="00A826EA" w:rsidRDefault="008D3985" w:rsidP="00A826EA">
            <w:pPr>
              <w:pStyle w:val="Arial10i50"/>
              <w:spacing w:before="120" w:after="120" w:line="320" w:lineRule="exact"/>
              <w:rPr>
                <w:rFonts w:cs="Arial"/>
                <w:sz w:val="24"/>
                <w:szCs w:val="24"/>
              </w:rPr>
            </w:pPr>
            <w:r w:rsidRPr="00A826EA">
              <w:rPr>
                <w:rFonts w:cs="Arial"/>
                <w:sz w:val="24"/>
                <w:szCs w:val="24"/>
              </w:rPr>
              <w:t>po rozpoznaniu wniosku Strony, z dnia 19 lutego 2020 r.</w:t>
            </w:r>
          </w:p>
          <w:p w14:paraId="721C8F23" w14:textId="0A3C0DB9" w:rsidR="00AC52DA" w:rsidRPr="00A826EA" w:rsidRDefault="00EC6AB0" w:rsidP="00A826EA">
            <w:pPr>
              <w:pStyle w:val="Arial10i50"/>
              <w:spacing w:before="120" w:after="120" w:line="320" w:lineRule="exact"/>
              <w:rPr>
                <w:rFonts w:cs="Arial"/>
                <w:b/>
                <w:sz w:val="24"/>
                <w:szCs w:val="24"/>
              </w:rPr>
            </w:pPr>
            <w:r w:rsidRPr="00A826EA">
              <w:rPr>
                <w:rFonts w:cs="Arial"/>
                <w:b/>
                <w:sz w:val="24"/>
                <w:szCs w:val="24"/>
              </w:rPr>
              <w:t>orzekam</w:t>
            </w:r>
          </w:p>
          <w:p w14:paraId="44252031" w14:textId="58456FB4" w:rsidR="00A826EA" w:rsidRDefault="00EC6AB0" w:rsidP="00A826EA">
            <w:pPr>
              <w:pStyle w:val="Arial10i50"/>
              <w:spacing w:before="120" w:after="120" w:line="320" w:lineRule="exact"/>
              <w:rPr>
                <w:rFonts w:cs="Arial"/>
                <w:sz w:val="24"/>
                <w:szCs w:val="24"/>
              </w:rPr>
            </w:pPr>
            <w:r w:rsidRPr="00A826EA">
              <w:rPr>
                <w:rFonts w:cs="Arial"/>
                <w:sz w:val="24"/>
                <w:szCs w:val="24"/>
              </w:rPr>
              <w:t>zmien</w:t>
            </w:r>
            <w:r w:rsidR="006F6A8B" w:rsidRPr="00A826EA">
              <w:rPr>
                <w:rFonts w:cs="Arial"/>
                <w:sz w:val="24"/>
                <w:szCs w:val="24"/>
              </w:rPr>
              <w:t>i</w:t>
            </w:r>
            <w:r w:rsidR="008D3985" w:rsidRPr="00A826EA">
              <w:rPr>
                <w:rFonts w:cs="Arial"/>
                <w:sz w:val="24"/>
                <w:szCs w:val="24"/>
              </w:rPr>
              <w:t xml:space="preserve">ć warunki pozwolenia zintegrowanego, </w:t>
            </w:r>
            <w:r w:rsidR="00AD7455" w:rsidRPr="00A826EA">
              <w:rPr>
                <w:rFonts w:cs="Arial"/>
                <w:sz w:val="24"/>
                <w:szCs w:val="24"/>
              </w:rPr>
              <w:t>udzielone</w:t>
            </w:r>
            <w:r w:rsidR="008130B7" w:rsidRPr="00A826EA">
              <w:rPr>
                <w:rFonts w:cs="Arial"/>
                <w:sz w:val="24"/>
                <w:szCs w:val="24"/>
              </w:rPr>
              <w:t>go</w:t>
            </w:r>
            <w:r w:rsidR="00AD7455" w:rsidRPr="00A826EA">
              <w:rPr>
                <w:rFonts w:cs="Arial"/>
                <w:sz w:val="24"/>
                <w:szCs w:val="24"/>
              </w:rPr>
              <w:t xml:space="preserve"> </w:t>
            </w:r>
            <w:r w:rsidR="0089659B">
              <w:rPr>
                <w:rFonts w:cs="Arial"/>
                <w:sz w:val="24"/>
                <w:szCs w:val="24"/>
              </w:rPr>
              <w:t>decyzją Marszałka Województwa Śląskiego</w:t>
            </w:r>
            <w:r w:rsidR="008A7F32" w:rsidRPr="00A826EA">
              <w:rPr>
                <w:rFonts w:cs="Arial"/>
                <w:sz w:val="24"/>
                <w:szCs w:val="24"/>
              </w:rPr>
              <w:t xml:space="preserve"> z</w:t>
            </w:r>
            <w:r w:rsidR="008D3985" w:rsidRPr="00A826EA">
              <w:rPr>
                <w:rFonts w:cs="Arial"/>
                <w:sz w:val="24"/>
                <w:szCs w:val="24"/>
              </w:rPr>
              <w:t xml:space="preserve"> dnia</w:t>
            </w:r>
            <w:r w:rsidR="008A7F32" w:rsidRPr="00A826EA">
              <w:rPr>
                <w:rFonts w:cs="Arial"/>
                <w:sz w:val="24"/>
                <w:szCs w:val="24"/>
              </w:rPr>
              <w:t xml:space="preserve"> </w:t>
            </w:r>
            <w:r w:rsidR="0089659B">
              <w:rPr>
                <w:rFonts w:cs="Arial"/>
                <w:sz w:val="24"/>
                <w:szCs w:val="24"/>
              </w:rPr>
              <w:t>15 maja</w:t>
            </w:r>
            <w:r w:rsidR="008A7F32" w:rsidRPr="00A826EA">
              <w:rPr>
                <w:rFonts w:cs="Arial"/>
                <w:sz w:val="24"/>
                <w:szCs w:val="24"/>
              </w:rPr>
              <w:t xml:space="preserve"> 201</w:t>
            </w:r>
            <w:r w:rsidR="0089659B">
              <w:rPr>
                <w:rFonts w:cs="Arial"/>
                <w:sz w:val="24"/>
                <w:szCs w:val="24"/>
              </w:rPr>
              <w:t>2</w:t>
            </w:r>
            <w:r w:rsidR="008A7F32" w:rsidRPr="00A826EA">
              <w:rPr>
                <w:rFonts w:cs="Arial"/>
                <w:sz w:val="24"/>
                <w:szCs w:val="24"/>
              </w:rPr>
              <w:t xml:space="preserve"> r., </w:t>
            </w:r>
            <w:r w:rsidR="0089659B">
              <w:rPr>
                <w:rFonts w:cs="Arial"/>
                <w:sz w:val="24"/>
                <w:szCs w:val="24"/>
              </w:rPr>
              <w:t>nr</w:t>
            </w:r>
            <w:r w:rsidR="008A7F32" w:rsidRPr="00A826EA">
              <w:rPr>
                <w:rFonts w:cs="Arial"/>
                <w:sz w:val="24"/>
                <w:szCs w:val="24"/>
              </w:rPr>
              <w:t xml:space="preserve"> </w:t>
            </w:r>
            <w:r w:rsidR="0089659B">
              <w:rPr>
                <w:rFonts w:cs="Arial"/>
                <w:sz w:val="24"/>
                <w:szCs w:val="24"/>
              </w:rPr>
              <w:t>1179/OS/2012</w:t>
            </w:r>
            <w:r w:rsidR="008A7F32" w:rsidRPr="00A826EA">
              <w:rPr>
                <w:rFonts w:cs="Arial"/>
                <w:sz w:val="24"/>
                <w:szCs w:val="24"/>
              </w:rPr>
              <w:t xml:space="preserve"> (z </w:t>
            </w:r>
            <w:proofErr w:type="spellStart"/>
            <w:r w:rsidR="008A7F32" w:rsidRPr="00A826EA">
              <w:rPr>
                <w:rFonts w:cs="Arial"/>
                <w:sz w:val="24"/>
                <w:szCs w:val="24"/>
              </w:rPr>
              <w:t>późn</w:t>
            </w:r>
            <w:proofErr w:type="spellEnd"/>
            <w:r w:rsidR="008A7F32" w:rsidRPr="00A826EA">
              <w:rPr>
                <w:rFonts w:cs="Arial"/>
                <w:sz w:val="24"/>
                <w:szCs w:val="24"/>
              </w:rPr>
              <w:t xml:space="preserve">. zm.) </w:t>
            </w:r>
            <w:r w:rsidR="0089659B">
              <w:rPr>
                <w:rFonts w:cs="Arial"/>
                <w:sz w:val="24"/>
                <w:szCs w:val="24"/>
              </w:rPr>
              <w:br/>
            </w:r>
            <w:r w:rsidR="00A32C5A" w:rsidRPr="006E64C5">
              <w:rPr>
                <w:rFonts w:cs="Arial"/>
                <w:sz w:val="24"/>
                <w:szCs w:val="24"/>
              </w:rPr>
              <w:t xml:space="preserve">dla instalacji pn.: „Instalacja mechaniczno-biologicznego przetwarzania odpadów </w:t>
            </w:r>
            <w:r w:rsidR="00A32C5A">
              <w:rPr>
                <w:rFonts w:cs="Arial"/>
                <w:sz w:val="24"/>
                <w:szCs w:val="24"/>
              </w:rPr>
              <w:br/>
            </w:r>
            <w:r w:rsidR="00A32C5A" w:rsidRPr="006E64C5">
              <w:rPr>
                <w:rFonts w:cs="Arial"/>
                <w:sz w:val="24"/>
                <w:szCs w:val="24"/>
              </w:rPr>
              <w:t>z kompostownią odpadów (instalacją stabilizacji tlenowej) wraz z sortownią, kruszarnią odpadów budowlanych i demontażem odpadów wielkogabarytowych</w:t>
            </w:r>
            <w:r w:rsidR="00277FD0">
              <w:rPr>
                <w:rFonts w:cs="Arial"/>
                <w:sz w:val="24"/>
                <w:szCs w:val="24"/>
              </w:rPr>
              <w:t>”,</w:t>
            </w:r>
            <w:r w:rsidR="00A32C5A" w:rsidRPr="006E64C5">
              <w:rPr>
                <w:rFonts w:cs="Arial"/>
                <w:sz w:val="24"/>
                <w:szCs w:val="24"/>
              </w:rPr>
              <w:t xml:space="preserve"> zlokalizowanej </w:t>
            </w:r>
            <w:r w:rsidR="0089659B">
              <w:rPr>
                <w:rFonts w:cs="Arial"/>
                <w:sz w:val="24"/>
                <w:szCs w:val="24"/>
              </w:rPr>
              <w:br/>
            </w:r>
            <w:r w:rsidR="00A32C5A" w:rsidRPr="006E64C5">
              <w:rPr>
                <w:rFonts w:cs="Arial"/>
                <w:sz w:val="24"/>
                <w:szCs w:val="24"/>
              </w:rPr>
              <w:t xml:space="preserve">w Bielsku-Białej przy ul. Krakowskiej 315d, </w:t>
            </w:r>
            <w:r w:rsidR="00A32C5A" w:rsidRPr="006E64C5">
              <w:rPr>
                <w:rFonts w:cs="Arial"/>
                <w:spacing w:val="-4"/>
                <w:sz w:val="24"/>
                <w:szCs w:val="24"/>
              </w:rPr>
              <w:t xml:space="preserve">eksploatowanej przez </w:t>
            </w:r>
            <w:r w:rsidR="00A32C5A" w:rsidRPr="006E64C5">
              <w:rPr>
                <w:rFonts w:cs="Arial"/>
                <w:sz w:val="24"/>
                <w:szCs w:val="24"/>
              </w:rPr>
              <w:t>Z</w:t>
            </w:r>
            <w:r w:rsidR="0089659B">
              <w:rPr>
                <w:rFonts w:cs="Arial"/>
                <w:sz w:val="24"/>
                <w:szCs w:val="24"/>
              </w:rPr>
              <w:t xml:space="preserve">akład </w:t>
            </w:r>
            <w:r w:rsidR="00A32C5A" w:rsidRPr="006E64C5">
              <w:rPr>
                <w:rFonts w:cs="Arial"/>
                <w:sz w:val="24"/>
                <w:szCs w:val="24"/>
              </w:rPr>
              <w:t>G</w:t>
            </w:r>
            <w:r w:rsidR="0089659B">
              <w:rPr>
                <w:rFonts w:cs="Arial"/>
                <w:sz w:val="24"/>
                <w:szCs w:val="24"/>
              </w:rPr>
              <w:t xml:space="preserve">ospodarki </w:t>
            </w:r>
            <w:r w:rsidR="00A32C5A" w:rsidRPr="006E64C5">
              <w:rPr>
                <w:rFonts w:cs="Arial"/>
                <w:sz w:val="24"/>
                <w:szCs w:val="24"/>
              </w:rPr>
              <w:t>O</w:t>
            </w:r>
            <w:r w:rsidR="0089659B">
              <w:rPr>
                <w:rFonts w:cs="Arial"/>
                <w:sz w:val="24"/>
                <w:szCs w:val="24"/>
              </w:rPr>
              <w:t>dpadami</w:t>
            </w:r>
            <w:r w:rsidR="00A32C5A" w:rsidRPr="006E64C5">
              <w:rPr>
                <w:rFonts w:cs="Arial"/>
                <w:sz w:val="24"/>
                <w:szCs w:val="24"/>
              </w:rPr>
              <w:t xml:space="preserve"> S.A. z siedzibą w Bielsku-Białej</w:t>
            </w:r>
            <w:r w:rsidR="0089659B">
              <w:rPr>
                <w:rFonts w:cs="Arial"/>
                <w:sz w:val="24"/>
                <w:szCs w:val="24"/>
              </w:rPr>
              <w:t>, przy ul. Krakowskiej 315d</w:t>
            </w:r>
            <w:r w:rsidR="00A32C5A">
              <w:rPr>
                <w:rFonts w:cs="Arial"/>
                <w:sz w:val="24"/>
                <w:szCs w:val="24"/>
              </w:rPr>
              <w:t xml:space="preserve"> </w:t>
            </w:r>
            <w:r w:rsidR="007D5371">
              <w:rPr>
                <w:rFonts w:cs="Arial"/>
                <w:sz w:val="24"/>
                <w:szCs w:val="24"/>
              </w:rPr>
              <w:br/>
            </w:r>
            <w:r w:rsidR="008D3985" w:rsidRPr="00A826EA">
              <w:rPr>
                <w:rFonts w:cs="Arial"/>
                <w:color w:val="auto"/>
                <w:sz w:val="24"/>
                <w:szCs w:val="24"/>
              </w:rPr>
              <w:t xml:space="preserve">(NIP: </w:t>
            </w:r>
            <w:r w:rsidR="0089659B">
              <w:rPr>
                <w:rFonts w:cs="Arial"/>
                <w:color w:val="auto"/>
                <w:sz w:val="24"/>
                <w:szCs w:val="24"/>
              </w:rPr>
              <w:t>5471900421</w:t>
            </w:r>
            <w:r w:rsidR="008D3985" w:rsidRPr="00A826EA">
              <w:rPr>
                <w:rFonts w:cs="Arial"/>
                <w:color w:val="auto"/>
                <w:sz w:val="24"/>
                <w:szCs w:val="24"/>
              </w:rPr>
              <w:t xml:space="preserve">, REGON: </w:t>
            </w:r>
            <w:r w:rsidR="0089659B">
              <w:rPr>
                <w:rFonts w:cs="Arial"/>
                <w:color w:val="auto"/>
                <w:sz w:val="24"/>
                <w:szCs w:val="24"/>
              </w:rPr>
              <w:t>072321490</w:t>
            </w:r>
            <w:r w:rsidR="00A826EA" w:rsidRPr="00A826EA">
              <w:rPr>
                <w:rFonts w:cs="Arial"/>
                <w:color w:val="auto"/>
                <w:sz w:val="24"/>
                <w:szCs w:val="24"/>
              </w:rPr>
              <w:t>),</w:t>
            </w:r>
            <w:r w:rsidR="008D3985" w:rsidRPr="00A826EA">
              <w:rPr>
                <w:rFonts w:cs="Arial"/>
                <w:color w:val="auto"/>
                <w:sz w:val="24"/>
                <w:szCs w:val="24"/>
              </w:rPr>
              <w:t xml:space="preserve"> </w:t>
            </w:r>
            <w:r w:rsidR="00A9214B" w:rsidRPr="00A826EA">
              <w:rPr>
                <w:rFonts w:cs="Arial"/>
                <w:sz w:val="24"/>
                <w:szCs w:val="24"/>
              </w:rPr>
              <w:t>w</w:t>
            </w:r>
            <w:r w:rsidR="00C55E48" w:rsidRPr="00A826EA">
              <w:rPr>
                <w:rFonts w:cs="Arial"/>
                <w:sz w:val="24"/>
                <w:szCs w:val="24"/>
              </w:rPr>
              <w:t> </w:t>
            </w:r>
            <w:r w:rsidR="0047187F" w:rsidRPr="00A826EA">
              <w:rPr>
                <w:rFonts w:cs="Arial"/>
                <w:sz w:val="24"/>
                <w:szCs w:val="24"/>
              </w:rPr>
              <w:t>następujący sposób:</w:t>
            </w:r>
          </w:p>
          <w:p w14:paraId="721C8F24" w14:textId="4C28612F" w:rsidR="0089659B" w:rsidRPr="000F72C3" w:rsidRDefault="0089659B" w:rsidP="00A826EA">
            <w:pPr>
              <w:pStyle w:val="Arial10i50"/>
              <w:spacing w:before="120" w:after="120" w:line="320" w:lineRule="exact"/>
              <w:rPr>
                <w:rFonts w:cs="Arial"/>
                <w:sz w:val="24"/>
                <w:szCs w:val="24"/>
              </w:rPr>
            </w:pPr>
          </w:p>
        </w:tc>
      </w:tr>
    </w:tbl>
    <w:p w14:paraId="39603B4E" w14:textId="5073187A" w:rsidR="00AC6C27" w:rsidRPr="003C465F" w:rsidRDefault="005C10F0" w:rsidP="003C465F">
      <w:pPr>
        <w:pStyle w:val="Tekstpodstawowywcity"/>
        <w:numPr>
          <w:ilvl w:val="0"/>
          <w:numId w:val="55"/>
        </w:numPr>
        <w:spacing w:after="240" w:line="320" w:lineRule="exact"/>
        <w:ind w:left="822"/>
        <w:jc w:val="left"/>
        <w:rPr>
          <w:rFonts w:ascii="Arial" w:hAnsi="Arial" w:cs="Arial"/>
          <w:b/>
          <w:i w:val="0"/>
        </w:rPr>
      </w:pPr>
      <w:r>
        <w:rPr>
          <w:rFonts w:ascii="Arial" w:hAnsi="Arial" w:cs="Arial"/>
          <w:b/>
          <w:i w:val="0"/>
        </w:rPr>
        <w:t>W części II</w:t>
      </w:r>
      <w:r w:rsidR="00471786">
        <w:rPr>
          <w:rFonts w:ascii="Arial" w:hAnsi="Arial" w:cs="Arial"/>
          <w:b/>
          <w:i w:val="0"/>
        </w:rPr>
        <w:t>.</w:t>
      </w:r>
      <w:r>
        <w:rPr>
          <w:rFonts w:ascii="Arial" w:hAnsi="Arial" w:cs="Arial"/>
          <w:b/>
          <w:i w:val="0"/>
        </w:rPr>
        <w:t xml:space="preserve"> </w:t>
      </w:r>
      <w:r w:rsidR="00471786" w:rsidRPr="00B3181E">
        <w:rPr>
          <w:rFonts w:ascii="Arial" w:hAnsi="Arial" w:cs="Arial"/>
          <w:b/>
          <w:i w:val="0"/>
        </w:rPr>
        <w:t>„</w:t>
      </w:r>
      <w:r w:rsidR="00AC6C27" w:rsidRPr="00B3181E">
        <w:rPr>
          <w:rFonts w:ascii="Arial" w:hAnsi="Arial" w:cs="Arial"/>
          <w:b/>
          <w:bCs/>
          <w:i w:val="0"/>
        </w:rPr>
        <w:t>Warunki wytwarzania, odzysku, unieszkodliwiania i zbierania odpadów</w:t>
      </w:r>
      <w:r w:rsidR="00C572D3">
        <w:rPr>
          <w:rFonts w:ascii="Arial" w:hAnsi="Arial" w:cs="Arial"/>
          <w:b/>
          <w:bCs/>
          <w:i w:val="0"/>
        </w:rPr>
        <w:t>”</w:t>
      </w:r>
      <w:r w:rsidR="00AC6C27" w:rsidRPr="00B3181E">
        <w:rPr>
          <w:rFonts w:ascii="Arial" w:hAnsi="Arial" w:cs="Arial"/>
          <w:b/>
          <w:bCs/>
          <w:i w:val="0"/>
        </w:rPr>
        <w:t xml:space="preserve">, w punkcie 3. </w:t>
      </w:r>
      <w:r w:rsidR="00B3181E">
        <w:rPr>
          <w:rFonts w:ascii="Arial" w:hAnsi="Arial" w:cs="Arial"/>
          <w:b/>
          <w:bCs/>
          <w:i w:val="0"/>
        </w:rPr>
        <w:t>„</w:t>
      </w:r>
      <w:r w:rsidR="00AC6C27" w:rsidRPr="00B3181E">
        <w:rPr>
          <w:rFonts w:ascii="Arial" w:hAnsi="Arial" w:cs="Arial"/>
          <w:b/>
          <w:bCs/>
          <w:i w:val="0"/>
        </w:rPr>
        <w:t xml:space="preserve">Zezwolenie na prowadzenie działalności </w:t>
      </w:r>
      <w:r w:rsidR="00760A76">
        <w:rPr>
          <w:rFonts w:ascii="Arial" w:hAnsi="Arial" w:cs="Arial"/>
          <w:b/>
          <w:bCs/>
          <w:i w:val="0"/>
        </w:rPr>
        <w:br/>
      </w:r>
      <w:r w:rsidR="00AC6C27" w:rsidRPr="00B3181E">
        <w:rPr>
          <w:rFonts w:ascii="Arial" w:hAnsi="Arial" w:cs="Arial"/>
          <w:b/>
          <w:bCs/>
          <w:i w:val="0"/>
        </w:rPr>
        <w:t>w zakresie przetwarzania i zbierania odpadów</w:t>
      </w:r>
      <w:r w:rsidR="00B3181E">
        <w:rPr>
          <w:rFonts w:ascii="Arial" w:hAnsi="Arial" w:cs="Arial"/>
          <w:b/>
          <w:bCs/>
          <w:i w:val="0"/>
        </w:rPr>
        <w:t>”</w:t>
      </w:r>
      <w:r w:rsidR="00AC6C27" w:rsidRPr="00B3181E">
        <w:rPr>
          <w:rFonts w:ascii="Arial" w:hAnsi="Arial" w:cs="Arial"/>
          <w:b/>
          <w:bCs/>
          <w:i w:val="0"/>
        </w:rPr>
        <w:t xml:space="preserve">, </w:t>
      </w:r>
      <w:r w:rsidR="00760A76">
        <w:rPr>
          <w:rFonts w:ascii="Arial" w:hAnsi="Arial" w:cs="Arial"/>
          <w:b/>
          <w:bCs/>
          <w:i w:val="0"/>
        </w:rPr>
        <w:t>podpun</w:t>
      </w:r>
      <w:r w:rsidR="00AC6C27" w:rsidRPr="00B3181E">
        <w:rPr>
          <w:rFonts w:ascii="Arial" w:hAnsi="Arial" w:cs="Arial"/>
          <w:b/>
          <w:bCs/>
          <w:i w:val="0"/>
        </w:rPr>
        <w:t>kt</w:t>
      </w:r>
      <w:r w:rsidR="00CD39D2">
        <w:rPr>
          <w:rFonts w:ascii="Arial" w:hAnsi="Arial" w:cs="Arial"/>
          <w:b/>
          <w:bCs/>
          <w:i w:val="0"/>
        </w:rPr>
        <w:t xml:space="preserve"> </w:t>
      </w:r>
      <w:r w:rsidR="00AC6C27" w:rsidRPr="00B3181E">
        <w:rPr>
          <w:rFonts w:ascii="Arial" w:hAnsi="Arial" w:cs="Arial"/>
          <w:b/>
          <w:bCs/>
          <w:i w:val="0"/>
        </w:rPr>
        <w:t>3.</w:t>
      </w:r>
      <w:r w:rsidR="00B3181E" w:rsidRPr="00B3181E">
        <w:rPr>
          <w:rFonts w:ascii="Arial" w:hAnsi="Arial" w:cs="Arial"/>
          <w:b/>
          <w:bCs/>
          <w:i w:val="0"/>
        </w:rPr>
        <w:t>4</w:t>
      </w:r>
      <w:r w:rsidR="00AC6C27" w:rsidRPr="00B3181E">
        <w:rPr>
          <w:rFonts w:ascii="Arial" w:hAnsi="Arial" w:cs="Arial"/>
          <w:b/>
          <w:bCs/>
          <w:i w:val="0"/>
        </w:rPr>
        <w:t xml:space="preserve">. „Zbieranie odpadów”, </w:t>
      </w:r>
      <w:r w:rsidR="00B3181E" w:rsidRPr="00B3181E">
        <w:rPr>
          <w:rFonts w:ascii="Arial" w:hAnsi="Arial" w:cs="Arial"/>
          <w:bCs/>
          <w:i w:val="0"/>
          <w:u w:val="single"/>
        </w:rPr>
        <w:t>otrzymuje</w:t>
      </w:r>
      <w:r w:rsidR="00AC6C27" w:rsidRPr="00B3181E">
        <w:rPr>
          <w:rFonts w:ascii="Arial" w:hAnsi="Arial" w:cs="Arial"/>
          <w:bCs/>
          <w:i w:val="0"/>
          <w:u w:val="single"/>
        </w:rPr>
        <w:t xml:space="preserve"> brzmienie:</w:t>
      </w:r>
    </w:p>
    <w:p w14:paraId="3BCFF728" w14:textId="77777777" w:rsidR="00AC6C27" w:rsidRPr="00B3181E" w:rsidRDefault="00AC6C27" w:rsidP="00B3181E">
      <w:pPr>
        <w:pStyle w:val="Domylnie"/>
        <w:spacing w:line="320" w:lineRule="exact"/>
        <w:ind w:left="284" w:hanging="142"/>
        <w:rPr>
          <w:rFonts w:ascii="Arial" w:hAnsi="Arial" w:cs="Arial"/>
          <w:szCs w:val="24"/>
        </w:rPr>
      </w:pPr>
      <w:r w:rsidRPr="00B3181E">
        <w:rPr>
          <w:rFonts w:ascii="Arial" w:hAnsi="Arial" w:cs="Arial"/>
          <w:b/>
          <w:i/>
          <w:szCs w:val="24"/>
        </w:rPr>
        <w:t>„</w:t>
      </w:r>
      <w:r w:rsidRPr="00B3181E">
        <w:rPr>
          <w:rFonts w:ascii="Arial" w:hAnsi="Arial" w:cs="Arial"/>
          <w:b/>
          <w:szCs w:val="24"/>
        </w:rPr>
        <w:t xml:space="preserve">3.4. Zbieranie odpadów: </w:t>
      </w:r>
    </w:p>
    <w:p w14:paraId="34497F84" w14:textId="10723650" w:rsidR="00AC6C27" w:rsidRPr="00B3181E" w:rsidRDefault="00AC6C27" w:rsidP="00B3181E">
      <w:pPr>
        <w:pStyle w:val="Domylnie"/>
        <w:spacing w:after="120" w:line="320" w:lineRule="exact"/>
        <w:ind w:left="993" w:hanging="709"/>
        <w:rPr>
          <w:rFonts w:ascii="Arial" w:hAnsi="Arial" w:cs="Arial"/>
          <w:b/>
          <w:szCs w:val="24"/>
        </w:rPr>
      </w:pPr>
      <w:r w:rsidRPr="00B3181E">
        <w:rPr>
          <w:rFonts w:ascii="Arial" w:hAnsi="Arial" w:cs="Arial"/>
          <w:b/>
          <w:bCs/>
          <w:iCs/>
          <w:szCs w:val="24"/>
          <w:lang w:eastAsia="es-ES"/>
        </w:rPr>
        <w:t xml:space="preserve">3.4.1. Rodzaje odpadów </w:t>
      </w:r>
      <w:r w:rsidR="00760A76">
        <w:rPr>
          <w:rFonts w:ascii="Arial" w:hAnsi="Arial" w:cs="Arial"/>
          <w:b/>
          <w:bCs/>
          <w:iCs/>
          <w:szCs w:val="24"/>
          <w:lang w:eastAsia="es-ES"/>
        </w:rPr>
        <w:t>przewidzianyc</w:t>
      </w:r>
      <w:r w:rsidRPr="00B3181E">
        <w:rPr>
          <w:rFonts w:ascii="Arial" w:hAnsi="Arial" w:cs="Arial"/>
          <w:b/>
          <w:bCs/>
          <w:iCs/>
          <w:szCs w:val="24"/>
          <w:lang w:eastAsia="es-ES"/>
        </w:rPr>
        <w:t xml:space="preserve">h do zbierania, </w:t>
      </w:r>
    </w:p>
    <w:p w14:paraId="02ADB775" w14:textId="4E9C7CDF" w:rsidR="00AC6C27" w:rsidRPr="00B3181E" w:rsidRDefault="00760A76" w:rsidP="00B3181E">
      <w:pPr>
        <w:pStyle w:val="Domylnie"/>
        <w:spacing w:before="120" w:after="240" w:line="320" w:lineRule="exact"/>
        <w:ind w:left="284"/>
        <w:rPr>
          <w:rFonts w:ascii="Arial" w:hAnsi="Arial" w:cs="Arial"/>
          <w:szCs w:val="24"/>
          <w:lang w:eastAsia="es-ES"/>
        </w:rPr>
      </w:pPr>
      <w:r>
        <w:rPr>
          <w:rFonts w:ascii="Arial" w:hAnsi="Arial" w:cs="Arial"/>
          <w:szCs w:val="24"/>
          <w:lang w:eastAsia="es-ES"/>
        </w:rPr>
        <w:t>Przewidziane</w:t>
      </w:r>
      <w:r w:rsidR="00AC6C27" w:rsidRPr="00B3181E">
        <w:rPr>
          <w:rFonts w:ascii="Arial" w:hAnsi="Arial" w:cs="Arial"/>
          <w:szCs w:val="24"/>
          <w:lang w:eastAsia="es-ES"/>
        </w:rPr>
        <w:t xml:space="preserve"> do zbierania odpady</w:t>
      </w:r>
      <w:r>
        <w:rPr>
          <w:rFonts w:ascii="Arial" w:hAnsi="Arial" w:cs="Arial"/>
          <w:szCs w:val="24"/>
          <w:lang w:eastAsia="es-ES"/>
        </w:rPr>
        <w:t>,</w:t>
      </w:r>
      <w:r w:rsidR="00AC6C27" w:rsidRPr="00B3181E">
        <w:rPr>
          <w:rFonts w:ascii="Arial" w:hAnsi="Arial" w:cs="Arial"/>
          <w:szCs w:val="24"/>
          <w:lang w:eastAsia="es-ES"/>
        </w:rPr>
        <w:t xml:space="preserve"> wymienione w poniższej tabeli, będą magazynowane na terenie Instalacji do mechaniczno-biologicznego przetwarzania </w:t>
      </w:r>
      <w:r w:rsidR="00AC6C27" w:rsidRPr="00B3181E">
        <w:rPr>
          <w:rFonts w:ascii="Arial" w:hAnsi="Arial" w:cs="Arial"/>
          <w:szCs w:val="24"/>
          <w:lang w:eastAsia="es-ES"/>
        </w:rPr>
        <w:lastRenderedPageBreak/>
        <w:t>odpadów, zlokalizowanej w Bielsku Białej</w:t>
      </w:r>
      <w:r>
        <w:rPr>
          <w:rFonts w:ascii="Arial" w:hAnsi="Arial" w:cs="Arial"/>
          <w:szCs w:val="24"/>
          <w:lang w:eastAsia="es-ES"/>
        </w:rPr>
        <w:t>,</w:t>
      </w:r>
      <w:r w:rsidR="00AC6C27" w:rsidRPr="00B3181E">
        <w:rPr>
          <w:rFonts w:ascii="Arial" w:hAnsi="Arial" w:cs="Arial"/>
          <w:szCs w:val="24"/>
          <w:lang w:eastAsia="es-ES"/>
        </w:rPr>
        <w:t xml:space="preserve"> przy ul. Krakowsk</w:t>
      </w:r>
      <w:r>
        <w:rPr>
          <w:rFonts w:ascii="Arial" w:hAnsi="Arial" w:cs="Arial"/>
          <w:szCs w:val="24"/>
          <w:lang w:eastAsia="es-ES"/>
        </w:rPr>
        <w:t>iej</w:t>
      </w:r>
      <w:r w:rsidR="00AC6C27" w:rsidRPr="00B3181E">
        <w:rPr>
          <w:rFonts w:ascii="Arial" w:hAnsi="Arial" w:cs="Arial"/>
          <w:szCs w:val="24"/>
          <w:lang w:eastAsia="es-ES"/>
        </w:rPr>
        <w:t> 315 d</w:t>
      </w:r>
      <w:r w:rsidR="0015388D">
        <w:rPr>
          <w:rFonts w:ascii="Arial" w:hAnsi="Arial" w:cs="Arial"/>
          <w:szCs w:val="24"/>
          <w:lang w:eastAsia="es-ES"/>
        </w:rPr>
        <w:t>,</w:t>
      </w:r>
      <w:r w:rsidR="00AC6C27" w:rsidRPr="00B3181E">
        <w:rPr>
          <w:rFonts w:ascii="Arial" w:hAnsi="Arial" w:cs="Arial"/>
          <w:szCs w:val="24"/>
          <w:lang w:eastAsia="es-ES"/>
        </w:rPr>
        <w:t xml:space="preserve"> w sposób bezpieczny dla środowiska (ze szczególnym uwzględnieniem środowiska gruntowo-wodnego)</w:t>
      </w:r>
      <w:r>
        <w:rPr>
          <w:rFonts w:ascii="Arial" w:hAnsi="Arial" w:cs="Arial"/>
          <w:szCs w:val="24"/>
          <w:lang w:eastAsia="es-ES"/>
        </w:rPr>
        <w:t>,</w:t>
      </w:r>
      <w:r w:rsidR="00AC6C27" w:rsidRPr="00B3181E">
        <w:rPr>
          <w:rFonts w:ascii="Arial" w:hAnsi="Arial" w:cs="Arial"/>
          <w:szCs w:val="24"/>
          <w:lang w:eastAsia="es-ES"/>
        </w:rPr>
        <w:t xml:space="preserve"> a po zgromadzeniu odpowiedniej ilości do transportu, będą przekazywane uprawnionym odbiorcom odpadów.</w:t>
      </w:r>
    </w:p>
    <w:tbl>
      <w:tblPr>
        <w:tblW w:w="9072" w:type="dxa"/>
        <w:tblInd w:w="279" w:type="dxa"/>
        <w:tblLayout w:type="fixed"/>
        <w:tblCellMar>
          <w:left w:w="30" w:type="dxa"/>
          <w:right w:w="30" w:type="dxa"/>
        </w:tblCellMar>
        <w:tblLook w:val="0000" w:firstRow="0" w:lastRow="0" w:firstColumn="0" w:lastColumn="0" w:noHBand="0" w:noVBand="0"/>
      </w:tblPr>
      <w:tblGrid>
        <w:gridCol w:w="567"/>
        <w:gridCol w:w="1276"/>
        <w:gridCol w:w="7229"/>
      </w:tblGrid>
      <w:tr w:rsidR="00AC6C27" w:rsidRPr="003910D3" w14:paraId="28DC5E0C" w14:textId="77777777" w:rsidTr="005B3801">
        <w:trPr>
          <w:trHeight w:val="600"/>
          <w:tblHeader/>
        </w:trPr>
        <w:tc>
          <w:tcPr>
            <w:tcW w:w="567" w:type="dxa"/>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5D63C870" w14:textId="77777777" w:rsidR="00AC6C27" w:rsidRPr="0038032E" w:rsidRDefault="00AC6C27" w:rsidP="00D82173">
            <w:pPr>
              <w:spacing w:after="0" w:line="240" w:lineRule="auto"/>
              <w:jc w:val="center"/>
              <w:rPr>
                <w:rFonts w:ascii="Arial" w:hAnsi="Arial" w:cs="Arial"/>
                <w:b/>
                <w:snapToGrid w:val="0"/>
                <w:sz w:val="20"/>
                <w:szCs w:val="20"/>
              </w:rPr>
            </w:pPr>
            <w:r w:rsidRPr="0038032E">
              <w:rPr>
                <w:rFonts w:ascii="Arial" w:hAnsi="Arial" w:cs="Arial"/>
                <w:b/>
                <w:snapToGrid w:val="0"/>
                <w:sz w:val="20"/>
                <w:szCs w:val="20"/>
              </w:rPr>
              <w:t>lp.</w:t>
            </w:r>
          </w:p>
        </w:tc>
        <w:tc>
          <w:tcPr>
            <w:tcW w:w="1276"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580D4EB9" w14:textId="77777777" w:rsidR="00AC6C27" w:rsidRPr="0038032E" w:rsidRDefault="00AC6C27" w:rsidP="00D82173">
            <w:pPr>
              <w:spacing w:after="0" w:line="240" w:lineRule="auto"/>
              <w:jc w:val="center"/>
              <w:rPr>
                <w:rFonts w:ascii="Arial" w:hAnsi="Arial" w:cs="Arial"/>
                <w:b/>
                <w:snapToGrid w:val="0"/>
                <w:sz w:val="20"/>
                <w:szCs w:val="20"/>
              </w:rPr>
            </w:pPr>
            <w:r w:rsidRPr="0038032E">
              <w:rPr>
                <w:rFonts w:ascii="Arial" w:hAnsi="Arial" w:cs="Arial"/>
                <w:b/>
                <w:snapToGrid w:val="0"/>
                <w:sz w:val="20"/>
                <w:szCs w:val="20"/>
              </w:rPr>
              <w:t xml:space="preserve">Kod odpadu </w:t>
            </w:r>
          </w:p>
        </w:tc>
        <w:tc>
          <w:tcPr>
            <w:tcW w:w="7229"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1191FE7B" w14:textId="18A8A5ED" w:rsidR="00AC6C27" w:rsidRPr="0038032E" w:rsidRDefault="00AC6C27" w:rsidP="00D82173">
            <w:pPr>
              <w:spacing w:after="0" w:line="240" w:lineRule="auto"/>
              <w:jc w:val="center"/>
              <w:rPr>
                <w:rFonts w:ascii="Arial" w:hAnsi="Arial" w:cs="Arial"/>
                <w:b/>
                <w:snapToGrid w:val="0"/>
                <w:sz w:val="20"/>
                <w:szCs w:val="20"/>
              </w:rPr>
            </w:pPr>
            <w:r w:rsidRPr="0038032E">
              <w:rPr>
                <w:rFonts w:ascii="Arial" w:hAnsi="Arial" w:cs="Arial"/>
                <w:b/>
                <w:snapToGrid w:val="0"/>
                <w:sz w:val="20"/>
                <w:szCs w:val="20"/>
              </w:rPr>
              <w:t xml:space="preserve">Rodzaj odpadu </w:t>
            </w:r>
            <w:r w:rsidR="00760A76">
              <w:rPr>
                <w:rFonts w:ascii="Arial" w:hAnsi="Arial" w:cs="Arial"/>
                <w:b/>
                <w:snapToGrid w:val="0"/>
                <w:sz w:val="20"/>
                <w:szCs w:val="20"/>
              </w:rPr>
              <w:t>przewidzianych</w:t>
            </w:r>
            <w:r w:rsidRPr="0038032E">
              <w:rPr>
                <w:rFonts w:ascii="Arial" w:hAnsi="Arial" w:cs="Arial"/>
                <w:b/>
                <w:snapToGrid w:val="0"/>
                <w:sz w:val="20"/>
                <w:szCs w:val="20"/>
              </w:rPr>
              <w:t xml:space="preserve"> do zbierania</w:t>
            </w:r>
          </w:p>
        </w:tc>
      </w:tr>
      <w:tr w:rsidR="00AC6C27" w:rsidRPr="00C16F3C" w14:paraId="1CFC445C"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910B007" w14:textId="77777777" w:rsidR="00AC6C27" w:rsidRPr="00B30B3A" w:rsidRDefault="00AC6C27" w:rsidP="00D82173">
            <w:pPr>
              <w:spacing w:after="0" w:line="240" w:lineRule="auto"/>
              <w:jc w:val="center"/>
              <w:rPr>
                <w:rFonts w:ascii="Arial" w:hAnsi="Arial" w:cs="Arial"/>
                <w:b/>
                <w:sz w:val="16"/>
                <w:szCs w:val="16"/>
                <w:lang w:eastAsia="pl-PL"/>
              </w:rPr>
            </w:pPr>
            <w:r w:rsidRPr="00B30B3A">
              <w:rPr>
                <w:rFonts w:ascii="Arial" w:hAnsi="Arial" w:cs="Arial"/>
                <w:b/>
                <w:sz w:val="16"/>
                <w:szCs w:val="16"/>
                <w:lang w:eastAsia="pl-PL"/>
              </w:rPr>
              <w:t>1</w:t>
            </w:r>
          </w:p>
        </w:tc>
        <w:tc>
          <w:tcPr>
            <w:tcW w:w="1276" w:type="dxa"/>
            <w:tcBorders>
              <w:top w:val="single" w:sz="4" w:space="0" w:color="auto"/>
              <w:left w:val="single" w:sz="4" w:space="0" w:color="auto"/>
              <w:bottom w:val="single" w:sz="4" w:space="0" w:color="auto"/>
              <w:right w:val="single" w:sz="4" w:space="0" w:color="auto"/>
            </w:tcBorders>
            <w:vAlign w:val="center"/>
          </w:tcPr>
          <w:p w14:paraId="003DC2D4" w14:textId="77777777" w:rsidR="00AC6C27" w:rsidRPr="00B30B3A" w:rsidRDefault="00AC6C27" w:rsidP="00D82173">
            <w:pPr>
              <w:spacing w:after="0" w:line="240" w:lineRule="auto"/>
              <w:jc w:val="center"/>
              <w:rPr>
                <w:rFonts w:ascii="Arial" w:hAnsi="Arial" w:cs="Arial"/>
                <w:b/>
                <w:sz w:val="16"/>
                <w:szCs w:val="16"/>
                <w:lang w:eastAsia="pl-PL"/>
              </w:rPr>
            </w:pPr>
            <w:r w:rsidRPr="00B30B3A">
              <w:rPr>
                <w:rFonts w:ascii="Arial" w:hAnsi="Arial" w:cs="Arial"/>
                <w:b/>
                <w:sz w:val="16"/>
                <w:szCs w:val="16"/>
                <w:lang w:eastAsia="pl-PL"/>
              </w:rPr>
              <w:t>2</w:t>
            </w:r>
          </w:p>
        </w:tc>
        <w:tc>
          <w:tcPr>
            <w:tcW w:w="7229" w:type="dxa"/>
            <w:tcBorders>
              <w:top w:val="single" w:sz="4" w:space="0" w:color="auto"/>
              <w:left w:val="single" w:sz="4" w:space="0" w:color="auto"/>
              <w:bottom w:val="single" w:sz="4" w:space="0" w:color="auto"/>
              <w:right w:val="single" w:sz="4" w:space="0" w:color="auto"/>
            </w:tcBorders>
            <w:vAlign w:val="center"/>
          </w:tcPr>
          <w:p w14:paraId="5C680107" w14:textId="77777777" w:rsidR="00AC6C27" w:rsidRPr="00B30B3A" w:rsidRDefault="00AC6C27" w:rsidP="00D82173">
            <w:pPr>
              <w:spacing w:after="0" w:line="240" w:lineRule="auto"/>
              <w:jc w:val="center"/>
              <w:rPr>
                <w:rFonts w:ascii="Arial" w:hAnsi="Arial" w:cs="Arial"/>
                <w:b/>
                <w:color w:val="000000" w:themeColor="text1"/>
                <w:sz w:val="16"/>
                <w:szCs w:val="16"/>
              </w:rPr>
            </w:pPr>
            <w:r w:rsidRPr="00B30B3A">
              <w:rPr>
                <w:rFonts w:ascii="Arial" w:hAnsi="Arial" w:cs="Arial"/>
                <w:b/>
                <w:color w:val="000000" w:themeColor="text1"/>
                <w:sz w:val="16"/>
                <w:szCs w:val="16"/>
              </w:rPr>
              <w:t>3</w:t>
            </w:r>
          </w:p>
        </w:tc>
      </w:tr>
      <w:tr w:rsidR="00AC6C27" w:rsidRPr="00C16F3C" w14:paraId="217E1692" w14:textId="77777777" w:rsidTr="00D82173">
        <w:trPr>
          <w:trHeight w:val="312"/>
        </w:trPr>
        <w:tc>
          <w:tcPr>
            <w:tcW w:w="9072" w:type="dxa"/>
            <w:gridSpan w:val="3"/>
            <w:tcBorders>
              <w:top w:val="single" w:sz="4" w:space="0" w:color="auto"/>
              <w:left w:val="single" w:sz="4" w:space="0" w:color="auto"/>
              <w:bottom w:val="single" w:sz="4" w:space="0" w:color="auto"/>
              <w:right w:val="single" w:sz="4" w:space="0" w:color="auto"/>
            </w:tcBorders>
            <w:vAlign w:val="center"/>
          </w:tcPr>
          <w:p w14:paraId="14D744FB" w14:textId="77777777" w:rsidR="00AC6C27" w:rsidRPr="00533E48" w:rsidRDefault="00AC6C27" w:rsidP="00D82173">
            <w:pPr>
              <w:spacing w:after="0" w:line="240" w:lineRule="auto"/>
              <w:jc w:val="center"/>
              <w:rPr>
                <w:rFonts w:ascii="Arial" w:hAnsi="Arial" w:cs="Arial"/>
                <w:sz w:val="20"/>
                <w:szCs w:val="20"/>
                <w:lang w:eastAsia="pl-PL"/>
              </w:rPr>
            </w:pPr>
            <w:r w:rsidRPr="001A592F">
              <w:rPr>
                <w:rFonts w:ascii="Arial" w:hAnsi="Arial" w:cs="Arial"/>
                <w:b/>
                <w:color w:val="000000" w:themeColor="text1"/>
                <w:sz w:val="20"/>
                <w:szCs w:val="20"/>
              </w:rPr>
              <w:t>Odpady niebezpieczne</w:t>
            </w:r>
          </w:p>
        </w:tc>
      </w:tr>
      <w:tr w:rsidR="00AC6C27" w:rsidRPr="00C16F3C" w14:paraId="1DDF2CDD"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7D349A27"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660AD66F"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13 02 08*</w:t>
            </w:r>
          </w:p>
        </w:tc>
        <w:tc>
          <w:tcPr>
            <w:tcW w:w="7229" w:type="dxa"/>
            <w:tcBorders>
              <w:top w:val="single" w:sz="4" w:space="0" w:color="auto"/>
              <w:left w:val="single" w:sz="4" w:space="0" w:color="auto"/>
              <w:bottom w:val="single" w:sz="4" w:space="0" w:color="auto"/>
              <w:right w:val="single" w:sz="4" w:space="0" w:color="auto"/>
            </w:tcBorders>
            <w:vAlign w:val="center"/>
          </w:tcPr>
          <w:p w14:paraId="48D13B5D"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Inne oleje silnikowe, przekładniowe i smarowe</w:t>
            </w:r>
          </w:p>
        </w:tc>
      </w:tr>
      <w:tr w:rsidR="00AC6C27" w:rsidRPr="00C16F3C" w14:paraId="26B5D464"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15C8D81B"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551731AA"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15 01 10*</w:t>
            </w:r>
          </w:p>
        </w:tc>
        <w:tc>
          <w:tcPr>
            <w:tcW w:w="7229" w:type="dxa"/>
            <w:tcBorders>
              <w:top w:val="single" w:sz="4" w:space="0" w:color="auto"/>
              <w:left w:val="single" w:sz="4" w:space="0" w:color="auto"/>
              <w:bottom w:val="single" w:sz="4" w:space="0" w:color="auto"/>
              <w:right w:val="single" w:sz="4" w:space="0" w:color="auto"/>
            </w:tcBorders>
            <w:vAlign w:val="center"/>
          </w:tcPr>
          <w:p w14:paraId="75D926E3"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Opakowania zawierające pozostałości substancji niebezpiecznych lub nimi zanieczyszczone</w:t>
            </w:r>
          </w:p>
        </w:tc>
      </w:tr>
      <w:tr w:rsidR="00AC6C27" w:rsidRPr="00C16F3C" w14:paraId="34741332"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8A1D8F8"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640D775C"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15 01 1</w:t>
            </w:r>
            <w:r>
              <w:rPr>
                <w:rFonts w:ascii="Arial" w:eastAsia="Times New Roman" w:hAnsi="Arial" w:cs="Arial"/>
                <w:sz w:val="20"/>
                <w:szCs w:val="20"/>
                <w:lang w:eastAsia="pl-PL"/>
              </w:rPr>
              <w:t>1</w:t>
            </w:r>
            <w:r w:rsidRPr="00533E48">
              <w:rPr>
                <w:rFonts w:ascii="Arial" w:eastAsia="Times New Roman" w:hAnsi="Arial" w:cs="Arial"/>
                <w:sz w:val="20"/>
                <w:szCs w:val="20"/>
                <w:lang w:eastAsia="pl-PL"/>
              </w:rPr>
              <w:t>*</w:t>
            </w:r>
          </w:p>
        </w:tc>
        <w:tc>
          <w:tcPr>
            <w:tcW w:w="7229" w:type="dxa"/>
            <w:tcBorders>
              <w:top w:val="single" w:sz="4" w:space="0" w:color="auto"/>
              <w:left w:val="single" w:sz="4" w:space="0" w:color="auto"/>
              <w:bottom w:val="single" w:sz="4" w:space="0" w:color="auto"/>
              <w:right w:val="single" w:sz="4" w:space="0" w:color="auto"/>
            </w:tcBorders>
            <w:vAlign w:val="center"/>
          </w:tcPr>
          <w:p w14:paraId="73A8F962" w14:textId="77777777" w:rsidR="00AC6C27" w:rsidRPr="00533E48" w:rsidRDefault="00AC6C27" w:rsidP="00D82173">
            <w:pPr>
              <w:spacing w:after="0" w:line="240" w:lineRule="auto"/>
              <w:rPr>
                <w:rFonts w:ascii="Arial" w:eastAsia="Times New Roman" w:hAnsi="Arial" w:cs="Arial"/>
                <w:sz w:val="20"/>
                <w:szCs w:val="20"/>
                <w:lang w:eastAsia="pl-PL"/>
              </w:rPr>
            </w:pPr>
            <w:r w:rsidRPr="0038032E">
              <w:rPr>
                <w:rFonts w:ascii="Arial" w:eastAsia="Times New Roman" w:hAnsi="Arial" w:cs="Arial"/>
                <w:sz w:val="20"/>
                <w:szCs w:val="20"/>
                <w:lang w:eastAsia="pl-PL"/>
              </w:rPr>
              <w:t>Opakowania z metali zawierające niebezpieczne porowate elementy wzmocnienia konstrukcyjnego (np. azbest), włącznie z pustymi pojemnikami ciśnieniowymi</w:t>
            </w:r>
          </w:p>
        </w:tc>
      </w:tr>
      <w:tr w:rsidR="00AC6C27" w:rsidRPr="00C16F3C" w14:paraId="690F8929"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641142E6"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05405450"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15 02 02*</w:t>
            </w:r>
          </w:p>
        </w:tc>
        <w:tc>
          <w:tcPr>
            <w:tcW w:w="7229" w:type="dxa"/>
            <w:tcBorders>
              <w:top w:val="single" w:sz="4" w:space="0" w:color="auto"/>
              <w:left w:val="single" w:sz="4" w:space="0" w:color="auto"/>
              <w:bottom w:val="single" w:sz="4" w:space="0" w:color="auto"/>
              <w:right w:val="single" w:sz="4" w:space="0" w:color="auto"/>
            </w:tcBorders>
            <w:vAlign w:val="center"/>
          </w:tcPr>
          <w:p w14:paraId="0FEF43FA"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Sorbenty, materiały filtracyjne (w tym filtry olejowe nieujęte w innych grupach), tkaniny do wycierania (np. szmaty, ścierki) i ubrania ochronne zanieczyszczone substancjami niebezpiecznymi (np. PCB)</w:t>
            </w:r>
          </w:p>
        </w:tc>
      </w:tr>
      <w:tr w:rsidR="00AC6C27" w:rsidRPr="00C16F3C" w14:paraId="4A7AC790"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140DE4B4"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740B9C10"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16 01 07*</w:t>
            </w:r>
          </w:p>
        </w:tc>
        <w:tc>
          <w:tcPr>
            <w:tcW w:w="7229" w:type="dxa"/>
            <w:tcBorders>
              <w:top w:val="single" w:sz="4" w:space="0" w:color="auto"/>
              <w:left w:val="single" w:sz="4" w:space="0" w:color="auto"/>
              <w:bottom w:val="single" w:sz="4" w:space="0" w:color="auto"/>
              <w:right w:val="single" w:sz="4" w:space="0" w:color="auto"/>
            </w:tcBorders>
            <w:vAlign w:val="center"/>
          </w:tcPr>
          <w:p w14:paraId="7C6F075F"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Filtry olejowe</w:t>
            </w:r>
          </w:p>
        </w:tc>
      </w:tr>
      <w:tr w:rsidR="00AC6C27" w:rsidRPr="00C16F3C" w14:paraId="45569D91"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6346C97C"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6</w:t>
            </w:r>
          </w:p>
        </w:tc>
        <w:tc>
          <w:tcPr>
            <w:tcW w:w="1276" w:type="dxa"/>
            <w:tcBorders>
              <w:top w:val="single" w:sz="4" w:space="0" w:color="auto"/>
              <w:bottom w:val="single" w:sz="4" w:space="0" w:color="auto"/>
              <w:right w:val="single" w:sz="4" w:space="0" w:color="auto"/>
            </w:tcBorders>
          </w:tcPr>
          <w:p w14:paraId="2DAC82A6" w14:textId="77777777" w:rsidR="00AC6C27" w:rsidRPr="000C1B95" w:rsidRDefault="00AC6C27" w:rsidP="00D82173">
            <w:pPr>
              <w:spacing w:after="0" w:line="240" w:lineRule="auto"/>
              <w:jc w:val="center"/>
              <w:rPr>
                <w:rFonts w:ascii="Arial" w:eastAsia="Times New Roman" w:hAnsi="Arial" w:cs="Arial"/>
                <w:sz w:val="20"/>
                <w:szCs w:val="20"/>
                <w:lang w:eastAsia="pl-PL"/>
              </w:rPr>
            </w:pPr>
            <w:r w:rsidRPr="000C1B95">
              <w:rPr>
                <w:rFonts w:ascii="Arial" w:eastAsia="Calibri" w:hAnsi="Arial" w:cs="Arial"/>
                <w:sz w:val="20"/>
                <w:szCs w:val="20"/>
              </w:rPr>
              <w:t>16 01 13*</w:t>
            </w:r>
          </w:p>
        </w:tc>
        <w:tc>
          <w:tcPr>
            <w:tcW w:w="7229" w:type="dxa"/>
            <w:tcBorders>
              <w:top w:val="single" w:sz="4" w:space="0" w:color="auto"/>
              <w:left w:val="single" w:sz="4" w:space="0" w:color="auto"/>
              <w:bottom w:val="single" w:sz="4" w:space="0" w:color="auto"/>
              <w:right w:val="single" w:sz="4" w:space="0" w:color="auto"/>
            </w:tcBorders>
          </w:tcPr>
          <w:p w14:paraId="4E1CE3A9" w14:textId="77777777" w:rsidR="00AC6C27" w:rsidRPr="000C1B95" w:rsidRDefault="00AC6C27" w:rsidP="00D82173">
            <w:pPr>
              <w:spacing w:after="0" w:line="240" w:lineRule="auto"/>
              <w:rPr>
                <w:rFonts w:ascii="Arial" w:eastAsia="Times New Roman" w:hAnsi="Arial" w:cs="Arial"/>
                <w:sz w:val="20"/>
                <w:szCs w:val="20"/>
                <w:lang w:eastAsia="pl-PL"/>
              </w:rPr>
            </w:pPr>
            <w:r w:rsidRPr="000C1B95">
              <w:rPr>
                <w:rFonts w:ascii="Arial" w:eastAsia="Calibri" w:hAnsi="Arial" w:cs="Arial"/>
                <w:sz w:val="20"/>
                <w:szCs w:val="20"/>
              </w:rPr>
              <w:t>Płyny hamulcowe</w:t>
            </w:r>
          </w:p>
        </w:tc>
      </w:tr>
      <w:tr w:rsidR="00AC6C27" w:rsidRPr="00C16F3C" w14:paraId="0FB9A7D8"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6E78EFB"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7</w:t>
            </w:r>
          </w:p>
        </w:tc>
        <w:tc>
          <w:tcPr>
            <w:tcW w:w="1276" w:type="dxa"/>
            <w:tcBorders>
              <w:top w:val="single" w:sz="4" w:space="0" w:color="auto"/>
              <w:bottom w:val="single" w:sz="4" w:space="0" w:color="auto"/>
              <w:right w:val="single" w:sz="4" w:space="0" w:color="auto"/>
            </w:tcBorders>
          </w:tcPr>
          <w:p w14:paraId="1C64FBB7" w14:textId="77777777" w:rsidR="00AC6C27" w:rsidRPr="000C1B95" w:rsidRDefault="00AC6C27" w:rsidP="00D82173">
            <w:pPr>
              <w:spacing w:after="0" w:line="240" w:lineRule="auto"/>
              <w:jc w:val="center"/>
              <w:rPr>
                <w:rFonts w:ascii="Arial" w:eastAsia="Times New Roman" w:hAnsi="Arial" w:cs="Arial"/>
                <w:sz w:val="20"/>
                <w:szCs w:val="20"/>
                <w:lang w:eastAsia="pl-PL"/>
              </w:rPr>
            </w:pPr>
            <w:r w:rsidRPr="000C1B95">
              <w:rPr>
                <w:rFonts w:ascii="Arial" w:eastAsia="Calibri" w:hAnsi="Arial" w:cs="Arial"/>
                <w:sz w:val="20"/>
                <w:szCs w:val="20"/>
              </w:rPr>
              <w:t>16 02 09*</w:t>
            </w:r>
          </w:p>
        </w:tc>
        <w:tc>
          <w:tcPr>
            <w:tcW w:w="7229" w:type="dxa"/>
            <w:tcBorders>
              <w:top w:val="single" w:sz="4" w:space="0" w:color="auto"/>
              <w:left w:val="single" w:sz="4" w:space="0" w:color="auto"/>
              <w:bottom w:val="single" w:sz="4" w:space="0" w:color="auto"/>
              <w:right w:val="single" w:sz="4" w:space="0" w:color="auto"/>
            </w:tcBorders>
          </w:tcPr>
          <w:p w14:paraId="69196EB9" w14:textId="77777777" w:rsidR="00AC6C27" w:rsidRPr="000C1B95" w:rsidRDefault="00AC6C27" w:rsidP="00D82173">
            <w:pPr>
              <w:spacing w:after="0" w:line="240" w:lineRule="auto"/>
              <w:rPr>
                <w:rFonts w:ascii="Arial" w:eastAsia="Times New Roman" w:hAnsi="Arial" w:cs="Arial"/>
                <w:sz w:val="20"/>
                <w:szCs w:val="20"/>
                <w:lang w:eastAsia="pl-PL"/>
              </w:rPr>
            </w:pPr>
            <w:r w:rsidRPr="000C1B95">
              <w:rPr>
                <w:rFonts w:ascii="Arial" w:eastAsia="Calibri" w:hAnsi="Arial" w:cs="Arial"/>
                <w:sz w:val="20"/>
                <w:szCs w:val="20"/>
              </w:rPr>
              <w:t>Transformatory i kondensatory zawierające PCB</w:t>
            </w:r>
          </w:p>
        </w:tc>
      </w:tr>
      <w:tr w:rsidR="00AC6C27" w:rsidRPr="00C16F3C" w14:paraId="08AACA28"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6068CDE0"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8</w:t>
            </w:r>
          </w:p>
        </w:tc>
        <w:tc>
          <w:tcPr>
            <w:tcW w:w="1276" w:type="dxa"/>
            <w:tcBorders>
              <w:top w:val="single" w:sz="4" w:space="0" w:color="auto"/>
              <w:bottom w:val="single" w:sz="4" w:space="0" w:color="auto"/>
              <w:right w:val="single" w:sz="4" w:space="0" w:color="auto"/>
            </w:tcBorders>
            <w:vAlign w:val="center"/>
          </w:tcPr>
          <w:p w14:paraId="2FAF045C" w14:textId="77777777" w:rsidR="00AC6C27" w:rsidRPr="000C1B95" w:rsidRDefault="00AC6C27" w:rsidP="00D82173">
            <w:pPr>
              <w:spacing w:after="0" w:line="240" w:lineRule="auto"/>
              <w:jc w:val="center"/>
              <w:rPr>
                <w:rFonts w:ascii="Arial" w:eastAsia="Times New Roman" w:hAnsi="Arial" w:cs="Arial"/>
                <w:sz w:val="20"/>
                <w:szCs w:val="20"/>
                <w:lang w:eastAsia="pl-PL"/>
              </w:rPr>
            </w:pPr>
            <w:r w:rsidRPr="000C1B95">
              <w:rPr>
                <w:rFonts w:ascii="Arial" w:eastAsia="Calibri" w:hAnsi="Arial" w:cs="Arial"/>
                <w:sz w:val="20"/>
                <w:szCs w:val="20"/>
              </w:rPr>
              <w:t>16 02 10*</w:t>
            </w:r>
          </w:p>
        </w:tc>
        <w:tc>
          <w:tcPr>
            <w:tcW w:w="7229" w:type="dxa"/>
            <w:tcBorders>
              <w:top w:val="single" w:sz="4" w:space="0" w:color="auto"/>
              <w:left w:val="single" w:sz="4" w:space="0" w:color="auto"/>
              <w:bottom w:val="single" w:sz="4" w:space="0" w:color="auto"/>
              <w:right w:val="single" w:sz="4" w:space="0" w:color="auto"/>
            </w:tcBorders>
          </w:tcPr>
          <w:p w14:paraId="68470C2B" w14:textId="77777777" w:rsidR="00AC6C27" w:rsidRPr="000C1B95" w:rsidRDefault="00AC6C27" w:rsidP="00D82173">
            <w:pPr>
              <w:spacing w:after="0" w:line="240" w:lineRule="auto"/>
              <w:rPr>
                <w:rFonts w:ascii="Arial" w:eastAsia="Times New Roman" w:hAnsi="Arial" w:cs="Arial"/>
                <w:sz w:val="20"/>
                <w:szCs w:val="20"/>
                <w:lang w:eastAsia="pl-PL"/>
              </w:rPr>
            </w:pPr>
            <w:r w:rsidRPr="000C1B95">
              <w:rPr>
                <w:rFonts w:ascii="Arial" w:eastAsia="Calibri" w:hAnsi="Arial" w:cs="Arial"/>
                <w:sz w:val="20"/>
                <w:szCs w:val="20"/>
              </w:rPr>
              <w:t>Zużyte urządzenia zawierające PCB albo nimi zanieczyszczone inne niż wymienione w 16 02 09</w:t>
            </w:r>
          </w:p>
        </w:tc>
      </w:tr>
      <w:tr w:rsidR="00AC6C27" w:rsidRPr="00C16F3C" w14:paraId="13AD03E2"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1B1A0FAA"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14:paraId="51D7A9E6"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16 02 11*</w:t>
            </w:r>
          </w:p>
        </w:tc>
        <w:tc>
          <w:tcPr>
            <w:tcW w:w="7229" w:type="dxa"/>
            <w:tcBorders>
              <w:top w:val="single" w:sz="4" w:space="0" w:color="auto"/>
              <w:left w:val="single" w:sz="4" w:space="0" w:color="auto"/>
              <w:bottom w:val="single" w:sz="4" w:space="0" w:color="auto"/>
              <w:right w:val="single" w:sz="4" w:space="0" w:color="auto"/>
            </w:tcBorders>
            <w:vAlign w:val="center"/>
          </w:tcPr>
          <w:p w14:paraId="599DBEC9"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Zużyte urządzenia zawierające freony, HCFC, HFC</w:t>
            </w:r>
          </w:p>
        </w:tc>
      </w:tr>
      <w:tr w:rsidR="00AC6C27" w:rsidRPr="00C16F3C" w14:paraId="70B34207"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6F7AA6ED"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10</w:t>
            </w:r>
          </w:p>
        </w:tc>
        <w:tc>
          <w:tcPr>
            <w:tcW w:w="1276" w:type="dxa"/>
            <w:tcBorders>
              <w:top w:val="single" w:sz="4" w:space="0" w:color="auto"/>
              <w:bottom w:val="single" w:sz="4" w:space="0" w:color="auto"/>
              <w:right w:val="single" w:sz="4" w:space="0" w:color="auto"/>
            </w:tcBorders>
            <w:vAlign w:val="center"/>
          </w:tcPr>
          <w:p w14:paraId="4F62CA48" w14:textId="77777777" w:rsidR="00AC6C27" w:rsidRPr="002D0AA7" w:rsidRDefault="00AC6C27" w:rsidP="00D82173">
            <w:pPr>
              <w:spacing w:after="0" w:line="240" w:lineRule="auto"/>
              <w:jc w:val="center"/>
              <w:rPr>
                <w:rFonts w:ascii="Arial" w:eastAsia="Times New Roman" w:hAnsi="Arial" w:cs="Arial"/>
                <w:sz w:val="20"/>
                <w:szCs w:val="20"/>
                <w:lang w:eastAsia="pl-PL"/>
              </w:rPr>
            </w:pPr>
            <w:r w:rsidRPr="002D0AA7">
              <w:rPr>
                <w:rFonts w:ascii="Arial" w:eastAsia="Calibri" w:hAnsi="Arial" w:cs="Arial"/>
                <w:sz w:val="20"/>
                <w:szCs w:val="20"/>
              </w:rPr>
              <w:t>16 02 12*</w:t>
            </w:r>
          </w:p>
        </w:tc>
        <w:tc>
          <w:tcPr>
            <w:tcW w:w="7229" w:type="dxa"/>
            <w:tcBorders>
              <w:top w:val="single" w:sz="4" w:space="0" w:color="auto"/>
              <w:left w:val="single" w:sz="4" w:space="0" w:color="auto"/>
              <w:bottom w:val="single" w:sz="4" w:space="0" w:color="auto"/>
              <w:right w:val="single" w:sz="4" w:space="0" w:color="auto"/>
            </w:tcBorders>
          </w:tcPr>
          <w:p w14:paraId="1BF7137C" w14:textId="77777777" w:rsidR="00AC6C27" w:rsidRPr="002D0AA7" w:rsidRDefault="00AC6C27" w:rsidP="00D82173">
            <w:pPr>
              <w:spacing w:after="0" w:line="240" w:lineRule="auto"/>
              <w:rPr>
                <w:rFonts w:ascii="Arial" w:eastAsia="Times New Roman" w:hAnsi="Arial" w:cs="Arial"/>
                <w:sz w:val="20"/>
                <w:szCs w:val="20"/>
                <w:lang w:eastAsia="pl-PL"/>
              </w:rPr>
            </w:pPr>
            <w:r w:rsidRPr="002D0AA7">
              <w:rPr>
                <w:rFonts w:ascii="Arial" w:eastAsia="Calibri" w:hAnsi="Arial" w:cs="Arial"/>
                <w:sz w:val="20"/>
                <w:szCs w:val="20"/>
              </w:rPr>
              <w:t>Zużyte urządzenia zawierające wolny azbest</w:t>
            </w:r>
          </w:p>
        </w:tc>
      </w:tr>
      <w:tr w:rsidR="00AC6C27" w:rsidRPr="00C16F3C" w14:paraId="51F33B21"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7F8F969"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11</w:t>
            </w:r>
          </w:p>
        </w:tc>
        <w:tc>
          <w:tcPr>
            <w:tcW w:w="1276" w:type="dxa"/>
            <w:tcBorders>
              <w:top w:val="single" w:sz="4" w:space="0" w:color="auto"/>
              <w:bottom w:val="single" w:sz="4" w:space="0" w:color="auto"/>
              <w:right w:val="single" w:sz="4" w:space="0" w:color="auto"/>
            </w:tcBorders>
            <w:vAlign w:val="center"/>
          </w:tcPr>
          <w:p w14:paraId="1584F628" w14:textId="77777777" w:rsidR="00AC6C27" w:rsidRPr="002D0AA7" w:rsidRDefault="00AC6C27" w:rsidP="00D82173">
            <w:pPr>
              <w:spacing w:after="0" w:line="240" w:lineRule="auto"/>
              <w:jc w:val="center"/>
              <w:rPr>
                <w:rFonts w:ascii="Arial" w:eastAsia="Times New Roman" w:hAnsi="Arial" w:cs="Arial"/>
                <w:sz w:val="20"/>
                <w:szCs w:val="20"/>
                <w:lang w:eastAsia="pl-PL"/>
              </w:rPr>
            </w:pPr>
            <w:r w:rsidRPr="002D0AA7">
              <w:rPr>
                <w:rFonts w:ascii="Arial" w:eastAsia="Calibri" w:hAnsi="Arial" w:cs="Arial"/>
                <w:sz w:val="20"/>
                <w:szCs w:val="20"/>
              </w:rPr>
              <w:t>16 02 13*</w:t>
            </w:r>
          </w:p>
        </w:tc>
        <w:tc>
          <w:tcPr>
            <w:tcW w:w="7229" w:type="dxa"/>
            <w:tcBorders>
              <w:top w:val="single" w:sz="4" w:space="0" w:color="auto"/>
              <w:left w:val="single" w:sz="4" w:space="0" w:color="auto"/>
              <w:bottom w:val="single" w:sz="4" w:space="0" w:color="auto"/>
              <w:right w:val="single" w:sz="4" w:space="0" w:color="auto"/>
            </w:tcBorders>
          </w:tcPr>
          <w:p w14:paraId="28E41B2C" w14:textId="18F24041" w:rsidR="00AC6C27" w:rsidRPr="002D0AA7" w:rsidRDefault="00AC6C27" w:rsidP="00D82173">
            <w:pPr>
              <w:spacing w:after="0" w:line="240" w:lineRule="auto"/>
              <w:rPr>
                <w:rFonts w:ascii="Arial" w:eastAsia="Times New Roman" w:hAnsi="Arial" w:cs="Arial"/>
                <w:sz w:val="20"/>
                <w:szCs w:val="20"/>
                <w:lang w:eastAsia="pl-PL"/>
              </w:rPr>
            </w:pPr>
            <w:r w:rsidRPr="002D0AA7">
              <w:rPr>
                <w:rFonts w:ascii="Arial" w:eastAsia="Calibri" w:hAnsi="Arial" w:cs="Arial"/>
                <w:sz w:val="20"/>
                <w:szCs w:val="20"/>
              </w:rPr>
              <w:t xml:space="preserve">Zużyte urządzenia zawierające niebezpieczne elementy inne niż wymienione </w:t>
            </w:r>
            <w:r w:rsidR="00760A76">
              <w:rPr>
                <w:rFonts w:ascii="Arial" w:eastAsia="Calibri" w:hAnsi="Arial" w:cs="Arial"/>
                <w:sz w:val="20"/>
                <w:szCs w:val="20"/>
              </w:rPr>
              <w:br/>
            </w:r>
            <w:r w:rsidRPr="002D0AA7">
              <w:rPr>
                <w:rFonts w:ascii="Arial" w:eastAsia="Calibri" w:hAnsi="Arial" w:cs="Arial"/>
                <w:sz w:val="20"/>
                <w:szCs w:val="20"/>
              </w:rPr>
              <w:t>w 16 02 09 do 16 02 12</w:t>
            </w:r>
          </w:p>
        </w:tc>
      </w:tr>
      <w:tr w:rsidR="00AC6C27" w:rsidRPr="00C16F3C" w14:paraId="3B240FCA"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7B303A26"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12</w:t>
            </w:r>
          </w:p>
        </w:tc>
        <w:tc>
          <w:tcPr>
            <w:tcW w:w="1276" w:type="dxa"/>
            <w:tcBorders>
              <w:top w:val="single" w:sz="4" w:space="0" w:color="auto"/>
              <w:bottom w:val="single" w:sz="4" w:space="0" w:color="auto"/>
              <w:right w:val="single" w:sz="4" w:space="0" w:color="auto"/>
            </w:tcBorders>
          </w:tcPr>
          <w:p w14:paraId="0433C9DB" w14:textId="77777777" w:rsidR="00AC6C27" w:rsidRPr="002D0AA7" w:rsidRDefault="00AC6C27" w:rsidP="00D82173">
            <w:pPr>
              <w:spacing w:after="0" w:line="240" w:lineRule="auto"/>
              <w:jc w:val="center"/>
              <w:rPr>
                <w:rFonts w:ascii="Arial" w:eastAsia="Times New Roman" w:hAnsi="Arial" w:cs="Arial"/>
                <w:sz w:val="20"/>
                <w:szCs w:val="20"/>
                <w:lang w:eastAsia="pl-PL"/>
              </w:rPr>
            </w:pPr>
            <w:r w:rsidRPr="002D0AA7">
              <w:rPr>
                <w:rFonts w:ascii="Arial" w:eastAsia="Calibri" w:hAnsi="Arial" w:cs="Arial"/>
                <w:sz w:val="20"/>
                <w:szCs w:val="20"/>
              </w:rPr>
              <w:t>16 02 15*</w:t>
            </w:r>
          </w:p>
        </w:tc>
        <w:tc>
          <w:tcPr>
            <w:tcW w:w="7229" w:type="dxa"/>
            <w:tcBorders>
              <w:top w:val="single" w:sz="4" w:space="0" w:color="auto"/>
              <w:left w:val="single" w:sz="4" w:space="0" w:color="auto"/>
              <w:bottom w:val="single" w:sz="4" w:space="0" w:color="auto"/>
              <w:right w:val="single" w:sz="4" w:space="0" w:color="auto"/>
            </w:tcBorders>
          </w:tcPr>
          <w:p w14:paraId="51D38863" w14:textId="77777777" w:rsidR="00AC6C27" w:rsidRPr="002D0AA7" w:rsidRDefault="00AC6C27" w:rsidP="00D82173">
            <w:pPr>
              <w:spacing w:after="0" w:line="240" w:lineRule="auto"/>
              <w:rPr>
                <w:rFonts w:ascii="Arial" w:eastAsia="Times New Roman" w:hAnsi="Arial" w:cs="Arial"/>
                <w:sz w:val="20"/>
                <w:szCs w:val="20"/>
                <w:lang w:eastAsia="pl-PL"/>
              </w:rPr>
            </w:pPr>
            <w:r w:rsidRPr="002D0AA7">
              <w:rPr>
                <w:rFonts w:ascii="Arial" w:eastAsia="Calibri" w:hAnsi="Arial" w:cs="Arial"/>
                <w:sz w:val="20"/>
                <w:szCs w:val="20"/>
              </w:rPr>
              <w:t>Niebezpieczne elementy lub części składowe usunięte ze zużytych urządzeń</w:t>
            </w:r>
          </w:p>
        </w:tc>
      </w:tr>
      <w:tr w:rsidR="00AC6C27" w:rsidRPr="00C16F3C" w14:paraId="59EB5B23"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717E7958"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13</w:t>
            </w:r>
          </w:p>
        </w:tc>
        <w:tc>
          <w:tcPr>
            <w:tcW w:w="1276" w:type="dxa"/>
            <w:tcBorders>
              <w:top w:val="single" w:sz="4" w:space="0" w:color="auto"/>
              <w:bottom w:val="single" w:sz="4" w:space="0" w:color="auto"/>
              <w:right w:val="single" w:sz="4" w:space="0" w:color="auto"/>
            </w:tcBorders>
          </w:tcPr>
          <w:p w14:paraId="1C021151" w14:textId="77777777" w:rsidR="00AC6C27" w:rsidRPr="002D0AA7" w:rsidRDefault="00AC6C27" w:rsidP="00D82173">
            <w:pPr>
              <w:spacing w:after="0" w:line="240" w:lineRule="auto"/>
              <w:jc w:val="center"/>
              <w:rPr>
                <w:rFonts w:ascii="Arial" w:eastAsia="Times New Roman" w:hAnsi="Arial" w:cs="Arial"/>
                <w:sz w:val="20"/>
                <w:szCs w:val="20"/>
                <w:lang w:eastAsia="pl-PL"/>
              </w:rPr>
            </w:pPr>
            <w:r w:rsidRPr="002D0AA7">
              <w:rPr>
                <w:rFonts w:ascii="Arial" w:eastAsia="Calibri" w:hAnsi="Arial" w:cs="Arial"/>
                <w:sz w:val="20"/>
                <w:szCs w:val="20"/>
              </w:rPr>
              <w:t>16 06 01*</w:t>
            </w:r>
          </w:p>
        </w:tc>
        <w:tc>
          <w:tcPr>
            <w:tcW w:w="7229" w:type="dxa"/>
            <w:tcBorders>
              <w:top w:val="single" w:sz="4" w:space="0" w:color="auto"/>
              <w:left w:val="single" w:sz="4" w:space="0" w:color="auto"/>
              <w:bottom w:val="single" w:sz="4" w:space="0" w:color="auto"/>
              <w:right w:val="single" w:sz="4" w:space="0" w:color="auto"/>
            </w:tcBorders>
          </w:tcPr>
          <w:p w14:paraId="165F1D15" w14:textId="77777777" w:rsidR="00AC6C27" w:rsidRPr="002D0AA7" w:rsidRDefault="00AC6C27" w:rsidP="00D82173">
            <w:pPr>
              <w:spacing w:after="0" w:line="240" w:lineRule="auto"/>
              <w:rPr>
                <w:rFonts w:ascii="Arial" w:eastAsia="Times New Roman" w:hAnsi="Arial" w:cs="Arial"/>
                <w:sz w:val="20"/>
                <w:szCs w:val="20"/>
                <w:lang w:eastAsia="pl-PL"/>
              </w:rPr>
            </w:pPr>
            <w:r w:rsidRPr="002D0AA7">
              <w:rPr>
                <w:rFonts w:ascii="Arial" w:eastAsia="Calibri" w:hAnsi="Arial" w:cs="Arial"/>
                <w:sz w:val="20"/>
                <w:szCs w:val="20"/>
              </w:rPr>
              <w:t>Baterie i akumulatory ołowiowe</w:t>
            </w:r>
          </w:p>
        </w:tc>
      </w:tr>
      <w:tr w:rsidR="00AC6C27" w:rsidRPr="00C16F3C" w14:paraId="2E6A066D"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35142382"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14</w:t>
            </w:r>
          </w:p>
        </w:tc>
        <w:tc>
          <w:tcPr>
            <w:tcW w:w="1276" w:type="dxa"/>
            <w:tcBorders>
              <w:top w:val="single" w:sz="4" w:space="0" w:color="auto"/>
              <w:bottom w:val="single" w:sz="4" w:space="0" w:color="auto"/>
              <w:right w:val="single" w:sz="4" w:space="0" w:color="auto"/>
            </w:tcBorders>
          </w:tcPr>
          <w:p w14:paraId="60A30B3D" w14:textId="77777777" w:rsidR="00AC6C27" w:rsidRPr="002D0AA7" w:rsidRDefault="00AC6C27" w:rsidP="00D82173">
            <w:pPr>
              <w:spacing w:after="0" w:line="240" w:lineRule="auto"/>
              <w:jc w:val="center"/>
              <w:rPr>
                <w:rFonts w:ascii="Arial" w:eastAsia="Times New Roman" w:hAnsi="Arial" w:cs="Arial"/>
                <w:sz w:val="20"/>
                <w:szCs w:val="20"/>
                <w:lang w:eastAsia="pl-PL"/>
              </w:rPr>
            </w:pPr>
            <w:r w:rsidRPr="002D0AA7">
              <w:rPr>
                <w:rFonts w:ascii="Arial" w:eastAsia="Calibri" w:hAnsi="Arial" w:cs="Arial"/>
                <w:sz w:val="20"/>
                <w:szCs w:val="20"/>
              </w:rPr>
              <w:t>16 06 02*</w:t>
            </w:r>
          </w:p>
        </w:tc>
        <w:tc>
          <w:tcPr>
            <w:tcW w:w="7229" w:type="dxa"/>
            <w:tcBorders>
              <w:top w:val="single" w:sz="4" w:space="0" w:color="auto"/>
              <w:left w:val="single" w:sz="4" w:space="0" w:color="auto"/>
              <w:bottom w:val="single" w:sz="4" w:space="0" w:color="auto"/>
              <w:right w:val="single" w:sz="4" w:space="0" w:color="auto"/>
            </w:tcBorders>
          </w:tcPr>
          <w:p w14:paraId="69F31B45" w14:textId="77777777" w:rsidR="00AC6C27" w:rsidRPr="002D0AA7" w:rsidRDefault="00AC6C27" w:rsidP="00D82173">
            <w:pPr>
              <w:spacing w:after="0" w:line="240" w:lineRule="auto"/>
              <w:rPr>
                <w:rFonts w:ascii="Arial" w:eastAsia="Times New Roman" w:hAnsi="Arial" w:cs="Arial"/>
                <w:sz w:val="20"/>
                <w:szCs w:val="20"/>
                <w:lang w:eastAsia="pl-PL"/>
              </w:rPr>
            </w:pPr>
            <w:r w:rsidRPr="002D0AA7">
              <w:rPr>
                <w:rFonts w:ascii="Arial" w:eastAsia="Calibri" w:hAnsi="Arial" w:cs="Arial"/>
                <w:sz w:val="20"/>
                <w:szCs w:val="20"/>
              </w:rPr>
              <w:t>Baterie i akumulatory niklowo-kadmowe</w:t>
            </w:r>
          </w:p>
        </w:tc>
      </w:tr>
      <w:tr w:rsidR="00AC6C27" w:rsidRPr="00C16F3C" w14:paraId="1C7DC449"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34854DB4"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15</w:t>
            </w:r>
          </w:p>
        </w:tc>
        <w:tc>
          <w:tcPr>
            <w:tcW w:w="1276" w:type="dxa"/>
            <w:tcBorders>
              <w:top w:val="single" w:sz="4" w:space="0" w:color="auto"/>
              <w:bottom w:val="single" w:sz="4" w:space="0" w:color="auto"/>
              <w:right w:val="single" w:sz="4" w:space="0" w:color="auto"/>
            </w:tcBorders>
          </w:tcPr>
          <w:p w14:paraId="7902BE84" w14:textId="77777777" w:rsidR="00AC6C27" w:rsidRPr="002D0AA7" w:rsidRDefault="00AC6C27" w:rsidP="00D82173">
            <w:pPr>
              <w:spacing w:after="0" w:line="240" w:lineRule="auto"/>
              <w:jc w:val="center"/>
              <w:rPr>
                <w:rFonts w:ascii="Arial" w:eastAsia="Times New Roman" w:hAnsi="Arial" w:cs="Arial"/>
                <w:sz w:val="20"/>
                <w:szCs w:val="20"/>
                <w:lang w:eastAsia="pl-PL"/>
              </w:rPr>
            </w:pPr>
            <w:r w:rsidRPr="002D0AA7">
              <w:rPr>
                <w:rFonts w:ascii="Arial" w:eastAsia="Calibri" w:hAnsi="Arial" w:cs="Arial"/>
                <w:sz w:val="20"/>
                <w:szCs w:val="20"/>
              </w:rPr>
              <w:t>16 06 03*</w:t>
            </w:r>
          </w:p>
        </w:tc>
        <w:tc>
          <w:tcPr>
            <w:tcW w:w="7229" w:type="dxa"/>
            <w:tcBorders>
              <w:top w:val="single" w:sz="4" w:space="0" w:color="auto"/>
              <w:left w:val="single" w:sz="4" w:space="0" w:color="auto"/>
              <w:bottom w:val="single" w:sz="4" w:space="0" w:color="auto"/>
              <w:right w:val="single" w:sz="4" w:space="0" w:color="auto"/>
            </w:tcBorders>
          </w:tcPr>
          <w:p w14:paraId="7953BCC5" w14:textId="77777777" w:rsidR="00AC6C27" w:rsidRPr="002D0AA7" w:rsidRDefault="00AC6C27" w:rsidP="00D82173">
            <w:pPr>
              <w:spacing w:after="0" w:line="240" w:lineRule="auto"/>
              <w:rPr>
                <w:rFonts w:ascii="Arial" w:eastAsia="Times New Roman" w:hAnsi="Arial" w:cs="Arial"/>
                <w:sz w:val="20"/>
                <w:szCs w:val="20"/>
                <w:lang w:eastAsia="pl-PL"/>
              </w:rPr>
            </w:pPr>
            <w:r w:rsidRPr="002D0AA7">
              <w:rPr>
                <w:rFonts w:ascii="Arial" w:eastAsia="Calibri" w:hAnsi="Arial" w:cs="Arial"/>
                <w:sz w:val="20"/>
                <w:szCs w:val="20"/>
              </w:rPr>
              <w:t>Baterie zawierające rtęć</w:t>
            </w:r>
          </w:p>
        </w:tc>
      </w:tr>
      <w:tr w:rsidR="00AC6C27" w:rsidRPr="00C16F3C" w14:paraId="6FC7B550"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1FDFDB98"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16</w:t>
            </w:r>
          </w:p>
        </w:tc>
        <w:tc>
          <w:tcPr>
            <w:tcW w:w="1276" w:type="dxa"/>
            <w:tcBorders>
              <w:top w:val="single" w:sz="4" w:space="0" w:color="auto"/>
              <w:bottom w:val="single" w:sz="4" w:space="0" w:color="auto"/>
              <w:right w:val="single" w:sz="4" w:space="0" w:color="auto"/>
            </w:tcBorders>
          </w:tcPr>
          <w:p w14:paraId="69F81D19" w14:textId="77777777" w:rsidR="00AC6C27" w:rsidRPr="0038274F" w:rsidRDefault="00AC6C27" w:rsidP="00D82173">
            <w:pPr>
              <w:spacing w:after="0" w:line="240" w:lineRule="auto"/>
              <w:jc w:val="center"/>
              <w:rPr>
                <w:rFonts w:ascii="Arial" w:eastAsia="Calibri" w:hAnsi="Arial" w:cs="Arial"/>
                <w:sz w:val="20"/>
                <w:szCs w:val="20"/>
              </w:rPr>
            </w:pPr>
            <w:r w:rsidRPr="0038274F">
              <w:rPr>
                <w:rFonts w:ascii="Arial" w:eastAsia="Calibri" w:hAnsi="Arial" w:cs="Arial"/>
                <w:sz w:val="20"/>
                <w:szCs w:val="20"/>
              </w:rPr>
              <w:t>17 06 01*</w:t>
            </w:r>
          </w:p>
        </w:tc>
        <w:tc>
          <w:tcPr>
            <w:tcW w:w="7229" w:type="dxa"/>
            <w:tcBorders>
              <w:top w:val="single" w:sz="4" w:space="0" w:color="auto"/>
              <w:left w:val="single" w:sz="4" w:space="0" w:color="auto"/>
              <w:bottom w:val="single" w:sz="4" w:space="0" w:color="auto"/>
              <w:right w:val="single" w:sz="4" w:space="0" w:color="auto"/>
            </w:tcBorders>
          </w:tcPr>
          <w:p w14:paraId="6E8141D7" w14:textId="77777777" w:rsidR="00AC6C27" w:rsidRPr="0038274F" w:rsidRDefault="00AC6C27" w:rsidP="00D82173">
            <w:pPr>
              <w:spacing w:after="0" w:line="240" w:lineRule="auto"/>
              <w:rPr>
                <w:rFonts w:ascii="Arial" w:eastAsia="Calibri" w:hAnsi="Arial" w:cs="Arial"/>
                <w:sz w:val="20"/>
                <w:szCs w:val="20"/>
              </w:rPr>
            </w:pPr>
            <w:r w:rsidRPr="0038274F">
              <w:rPr>
                <w:rFonts w:ascii="Arial" w:eastAsia="Calibri" w:hAnsi="Arial" w:cs="Arial"/>
                <w:sz w:val="20"/>
                <w:szCs w:val="20"/>
              </w:rPr>
              <w:t>Materiały izolacyjne zawierające azbest</w:t>
            </w:r>
          </w:p>
        </w:tc>
      </w:tr>
      <w:tr w:rsidR="00AC6C27" w:rsidRPr="00C16F3C" w14:paraId="62AB6C86"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5B83A098"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17</w:t>
            </w:r>
          </w:p>
        </w:tc>
        <w:tc>
          <w:tcPr>
            <w:tcW w:w="1276" w:type="dxa"/>
            <w:tcBorders>
              <w:top w:val="single" w:sz="4" w:space="0" w:color="auto"/>
              <w:bottom w:val="single" w:sz="4" w:space="0" w:color="auto"/>
              <w:right w:val="single" w:sz="4" w:space="0" w:color="auto"/>
            </w:tcBorders>
          </w:tcPr>
          <w:p w14:paraId="63B4BBA9" w14:textId="77777777" w:rsidR="00AC6C27" w:rsidRPr="0038274F" w:rsidRDefault="00AC6C27" w:rsidP="00D82173">
            <w:pPr>
              <w:spacing w:after="0" w:line="240" w:lineRule="auto"/>
              <w:jc w:val="center"/>
              <w:rPr>
                <w:rFonts w:ascii="Arial" w:eastAsia="Calibri" w:hAnsi="Arial" w:cs="Arial"/>
                <w:sz w:val="20"/>
                <w:szCs w:val="20"/>
              </w:rPr>
            </w:pPr>
            <w:r w:rsidRPr="0038274F">
              <w:rPr>
                <w:rFonts w:ascii="Arial" w:eastAsia="Calibri" w:hAnsi="Arial" w:cs="Arial"/>
                <w:sz w:val="20"/>
                <w:szCs w:val="20"/>
              </w:rPr>
              <w:t>17 06 05*</w:t>
            </w:r>
          </w:p>
        </w:tc>
        <w:tc>
          <w:tcPr>
            <w:tcW w:w="7229" w:type="dxa"/>
            <w:tcBorders>
              <w:top w:val="single" w:sz="4" w:space="0" w:color="auto"/>
              <w:left w:val="single" w:sz="4" w:space="0" w:color="auto"/>
              <w:bottom w:val="single" w:sz="4" w:space="0" w:color="auto"/>
              <w:right w:val="single" w:sz="4" w:space="0" w:color="auto"/>
            </w:tcBorders>
          </w:tcPr>
          <w:p w14:paraId="2790376F" w14:textId="7C1B8613" w:rsidR="00AC6C27" w:rsidRPr="0038274F" w:rsidRDefault="00AC6C27" w:rsidP="00D82173">
            <w:pPr>
              <w:spacing w:after="0" w:line="240" w:lineRule="auto"/>
              <w:rPr>
                <w:rFonts w:ascii="Arial" w:eastAsia="Calibri" w:hAnsi="Arial" w:cs="Arial"/>
                <w:sz w:val="20"/>
                <w:szCs w:val="20"/>
              </w:rPr>
            </w:pPr>
            <w:r w:rsidRPr="0038274F">
              <w:rPr>
                <w:rFonts w:ascii="Arial" w:eastAsia="Calibri" w:hAnsi="Arial" w:cs="Arial"/>
                <w:sz w:val="20"/>
                <w:szCs w:val="20"/>
              </w:rPr>
              <w:t xml:space="preserve">Materiały </w:t>
            </w:r>
            <w:r w:rsidR="00760A76">
              <w:rPr>
                <w:rFonts w:ascii="Arial" w:eastAsia="Calibri" w:hAnsi="Arial" w:cs="Arial"/>
                <w:sz w:val="20"/>
                <w:szCs w:val="20"/>
              </w:rPr>
              <w:t>budowlane</w:t>
            </w:r>
            <w:r w:rsidRPr="0038274F">
              <w:rPr>
                <w:rFonts w:ascii="Arial" w:eastAsia="Calibri" w:hAnsi="Arial" w:cs="Arial"/>
                <w:sz w:val="20"/>
                <w:szCs w:val="20"/>
              </w:rPr>
              <w:t xml:space="preserve"> zawierające azbest</w:t>
            </w:r>
          </w:p>
        </w:tc>
      </w:tr>
      <w:tr w:rsidR="00AC6C27" w:rsidRPr="00C16F3C" w14:paraId="684B07BD"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656F2A4B"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18</w:t>
            </w:r>
          </w:p>
        </w:tc>
        <w:tc>
          <w:tcPr>
            <w:tcW w:w="1276" w:type="dxa"/>
            <w:tcBorders>
              <w:top w:val="single" w:sz="4" w:space="0" w:color="auto"/>
              <w:bottom w:val="single" w:sz="4" w:space="0" w:color="auto"/>
              <w:right w:val="single" w:sz="4" w:space="0" w:color="auto"/>
            </w:tcBorders>
          </w:tcPr>
          <w:p w14:paraId="74B66260" w14:textId="77777777" w:rsidR="00AC6C27" w:rsidRPr="0038274F" w:rsidRDefault="00AC6C27" w:rsidP="00D82173">
            <w:pPr>
              <w:spacing w:after="0" w:line="240" w:lineRule="auto"/>
              <w:jc w:val="center"/>
              <w:rPr>
                <w:rFonts w:ascii="Arial" w:eastAsia="Calibri" w:hAnsi="Arial" w:cs="Arial"/>
                <w:sz w:val="20"/>
                <w:szCs w:val="20"/>
              </w:rPr>
            </w:pPr>
            <w:r w:rsidRPr="0038274F">
              <w:rPr>
                <w:rFonts w:ascii="Arial" w:eastAsia="Calibri" w:hAnsi="Arial" w:cs="Arial"/>
                <w:sz w:val="20"/>
                <w:szCs w:val="20"/>
              </w:rPr>
              <w:t>19 12 06*</w:t>
            </w:r>
          </w:p>
        </w:tc>
        <w:tc>
          <w:tcPr>
            <w:tcW w:w="7229" w:type="dxa"/>
            <w:tcBorders>
              <w:top w:val="single" w:sz="4" w:space="0" w:color="auto"/>
              <w:left w:val="single" w:sz="4" w:space="0" w:color="auto"/>
              <w:bottom w:val="single" w:sz="4" w:space="0" w:color="auto"/>
              <w:right w:val="single" w:sz="4" w:space="0" w:color="auto"/>
            </w:tcBorders>
          </w:tcPr>
          <w:p w14:paraId="13E8E2A1" w14:textId="77777777" w:rsidR="00AC6C27" w:rsidRPr="0038274F" w:rsidRDefault="00AC6C27" w:rsidP="00D82173">
            <w:pPr>
              <w:spacing w:after="0" w:line="240" w:lineRule="auto"/>
              <w:rPr>
                <w:rFonts w:ascii="Arial" w:eastAsia="Calibri" w:hAnsi="Arial" w:cs="Arial"/>
                <w:sz w:val="20"/>
                <w:szCs w:val="20"/>
              </w:rPr>
            </w:pPr>
            <w:r w:rsidRPr="0038274F">
              <w:rPr>
                <w:rFonts w:ascii="Arial" w:eastAsia="Calibri" w:hAnsi="Arial" w:cs="Arial"/>
                <w:sz w:val="20"/>
                <w:szCs w:val="20"/>
              </w:rPr>
              <w:t>Drewno zawierające substancje niebezpieczne</w:t>
            </w:r>
          </w:p>
        </w:tc>
      </w:tr>
      <w:tr w:rsidR="00AC6C27" w:rsidRPr="00C16F3C" w14:paraId="35C05D49"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174C1EB"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19</w:t>
            </w:r>
          </w:p>
        </w:tc>
        <w:tc>
          <w:tcPr>
            <w:tcW w:w="1276" w:type="dxa"/>
            <w:tcBorders>
              <w:top w:val="single" w:sz="4" w:space="0" w:color="auto"/>
              <w:bottom w:val="single" w:sz="4" w:space="0" w:color="auto"/>
              <w:right w:val="single" w:sz="4" w:space="0" w:color="auto"/>
            </w:tcBorders>
          </w:tcPr>
          <w:p w14:paraId="17400933" w14:textId="77777777" w:rsidR="00AC6C27" w:rsidRPr="0038274F" w:rsidRDefault="00AC6C27" w:rsidP="00D82173">
            <w:pPr>
              <w:spacing w:after="0" w:line="240" w:lineRule="auto"/>
              <w:jc w:val="center"/>
              <w:rPr>
                <w:rFonts w:ascii="Arial" w:eastAsia="Calibri" w:hAnsi="Arial" w:cs="Arial"/>
                <w:sz w:val="20"/>
                <w:szCs w:val="20"/>
              </w:rPr>
            </w:pPr>
            <w:r w:rsidRPr="0038274F">
              <w:rPr>
                <w:rFonts w:ascii="Arial" w:eastAsia="Calibri" w:hAnsi="Arial" w:cs="Arial"/>
                <w:sz w:val="20"/>
                <w:szCs w:val="20"/>
              </w:rPr>
              <w:t>20 01 13*</w:t>
            </w:r>
          </w:p>
        </w:tc>
        <w:tc>
          <w:tcPr>
            <w:tcW w:w="7229" w:type="dxa"/>
            <w:tcBorders>
              <w:top w:val="single" w:sz="4" w:space="0" w:color="auto"/>
              <w:left w:val="single" w:sz="4" w:space="0" w:color="auto"/>
              <w:bottom w:val="single" w:sz="4" w:space="0" w:color="auto"/>
              <w:right w:val="single" w:sz="4" w:space="0" w:color="auto"/>
            </w:tcBorders>
          </w:tcPr>
          <w:p w14:paraId="0EAD9F2E" w14:textId="77777777" w:rsidR="00AC6C27" w:rsidRPr="0038274F" w:rsidRDefault="00AC6C27" w:rsidP="00D82173">
            <w:pPr>
              <w:spacing w:after="0" w:line="240" w:lineRule="auto"/>
              <w:rPr>
                <w:rFonts w:ascii="Arial" w:eastAsia="Calibri" w:hAnsi="Arial" w:cs="Arial"/>
                <w:sz w:val="20"/>
                <w:szCs w:val="20"/>
              </w:rPr>
            </w:pPr>
            <w:r w:rsidRPr="0038274F">
              <w:rPr>
                <w:rFonts w:ascii="Arial" w:eastAsia="Calibri" w:hAnsi="Arial" w:cs="Arial"/>
                <w:sz w:val="20"/>
                <w:szCs w:val="20"/>
              </w:rPr>
              <w:t>Rozpuszczalniki</w:t>
            </w:r>
          </w:p>
        </w:tc>
      </w:tr>
      <w:tr w:rsidR="00AC6C27" w:rsidRPr="00C16F3C" w14:paraId="1EA69F38"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FC78E7D"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20</w:t>
            </w:r>
          </w:p>
        </w:tc>
        <w:tc>
          <w:tcPr>
            <w:tcW w:w="1276" w:type="dxa"/>
            <w:tcBorders>
              <w:top w:val="single" w:sz="4" w:space="0" w:color="auto"/>
              <w:bottom w:val="single" w:sz="4" w:space="0" w:color="auto"/>
              <w:right w:val="single" w:sz="4" w:space="0" w:color="auto"/>
            </w:tcBorders>
          </w:tcPr>
          <w:p w14:paraId="15B22A81" w14:textId="77777777" w:rsidR="00AC6C27" w:rsidRPr="0038274F" w:rsidRDefault="00AC6C27" w:rsidP="00D82173">
            <w:pPr>
              <w:spacing w:after="0" w:line="240" w:lineRule="auto"/>
              <w:jc w:val="center"/>
              <w:rPr>
                <w:rFonts w:ascii="Arial" w:eastAsia="Calibri" w:hAnsi="Arial" w:cs="Arial"/>
                <w:sz w:val="20"/>
                <w:szCs w:val="20"/>
              </w:rPr>
            </w:pPr>
            <w:r w:rsidRPr="0038274F">
              <w:rPr>
                <w:rFonts w:ascii="Arial" w:eastAsia="Calibri" w:hAnsi="Arial" w:cs="Arial"/>
                <w:sz w:val="20"/>
                <w:szCs w:val="20"/>
              </w:rPr>
              <w:t>20 01 14*</w:t>
            </w:r>
          </w:p>
        </w:tc>
        <w:tc>
          <w:tcPr>
            <w:tcW w:w="7229" w:type="dxa"/>
            <w:tcBorders>
              <w:top w:val="single" w:sz="4" w:space="0" w:color="auto"/>
              <w:left w:val="single" w:sz="4" w:space="0" w:color="auto"/>
              <w:bottom w:val="single" w:sz="4" w:space="0" w:color="auto"/>
              <w:right w:val="single" w:sz="4" w:space="0" w:color="auto"/>
            </w:tcBorders>
          </w:tcPr>
          <w:p w14:paraId="6F154936" w14:textId="77777777" w:rsidR="00AC6C27" w:rsidRPr="0038274F" w:rsidRDefault="00AC6C27" w:rsidP="00D82173">
            <w:pPr>
              <w:spacing w:after="0" w:line="240" w:lineRule="auto"/>
              <w:rPr>
                <w:rFonts w:ascii="Arial" w:eastAsia="Calibri" w:hAnsi="Arial" w:cs="Arial"/>
                <w:sz w:val="20"/>
                <w:szCs w:val="20"/>
              </w:rPr>
            </w:pPr>
            <w:r w:rsidRPr="0038274F">
              <w:rPr>
                <w:rFonts w:ascii="Arial" w:eastAsia="Calibri" w:hAnsi="Arial" w:cs="Arial"/>
                <w:sz w:val="20"/>
                <w:szCs w:val="20"/>
              </w:rPr>
              <w:t>Kwasy</w:t>
            </w:r>
          </w:p>
        </w:tc>
      </w:tr>
      <w:tr w:rsidR="00AC6C27" w:rsidRPr="00C16F3C" w14:paraId="3A1FCFE5"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7936F1E5"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21</w:t>
            </w:r>
          </w:p>
        </w:tc>
        <w:tc>
          <w:tcPr>
            <w:tcW w:w="1276" w:type="dxa"/>
            <w:tcBorders>
              <w:top w:val="single" w:sz="4" w:space="0" w:color="auto"/>
              <w:bottom w:val="single" w:sz="4" w:space="0" w:color="auto"/>
              <w:right w:val="single" w:sz="4" w:space="0" w:color="auto"/>
            </w:tcBorders>
          </w:tcPr>
          <w:p w14:paraId="4BEAD421" w14:textId="77777777" w:rsidR="00AC6C27" w:rsidRPr="0038274F" w:rsidRDefault="00AC6C27" w:rsidP="00D82173">
            <w:pPr>
              <w:spacing w:after="0" w:line="240" w:lineRule="auto"/>
              <w:jc w:val="center"/>
              <w:rPr>
                <w:rFonts w:ascii="Arial" w:eastAsia="Calibri" w:hAnsi="Arial" w:cs="Arial"/>
                <w:sz w:val="20"/>
                <w:szCs w:val="20"/>
              </w:rPr>
            </w:pPr>
            <w:r w:rsidRPr="0038274F">
              <w:rPr>
                <w:rFonts w:ascii="Arial" w:eastAsia="Calibri" w:hAnsi="Arial" w:cs="Arial"/>
                <w:sz w:val="20"/>
                <w:szCs w:val="20"/>
              </w:rPr>
              <w:t>20 01 15*</w:t>
            </w:r>
          </w:p>
        </w:tc>
        <w:tc>
          <w:tcPr>
            <w:tcW w:w="7229" w:type="dxa"/>
            <w:tcBorders>
              <w:top w:val="single" w:sz="4" w:space="0" w:color="auto"/>
              <w:left w:val="single" w:sz="4" w:space="0" w:color="auto"/>
              <w:bottom w:val="single" w:sz="4" w:space="0" w:color="auto"/>
              <w:right w:val="single" w:sz="4" w:space="0" w:color="auto"/>
            </w:tcBorders>
          </w:tcPr>
          <w:p w14:paraId="0AD8CC3C" w14:textId="77777777" w:rsidR="00AC6C27" w:rsidRPr="0038274F" w:rsidRDefault="00AC6C27" w:rsidP="00D82173">
            <w:pPr>
              <w:spacing w:after="0" w:line="240" w:lineRule="auto"/>
              <w:rPr>
                <w:rFonts w:ascii="Arial" w:eastAsia="Calibri" w:hAnsi="Arial" w:cs="Arial"/>
                <w:sz w:val="20"/>
                <w:szCs w:val="20"/>
              </w:rPr>
            </w:pPr>
            <w:r w:rsidRPr="0038274F">
              <w:rPr>
                <w:rFonts w:ascii="Arial" w:eastAsia="Calibri" w:hAnsi="Arial" w:cs="Arial"/>
                <w:sz w:val="20"/>
                <w:szCs w:val="20"/>
              </w:rPr>
              <w:t>Alkalia</w:t>
            </w:r>
          </w:p>
        </w:tc>
      </w:tr>
      <w:tr w:rsidR="00AC6C27" w:rsidRPr="00C16F3C" w14:paraId="239F80C3"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71776393"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22</w:t>
            </w:r>
          </w:p>
        </w:tc>
        <w:tc>
          <w:tcPr>
            <w:tcW w:w="1276" w:type="dxa"/>
            <w:tcBorders>
              <w:top w:val="single" w:sz="4" w:space="0" w:color="auto"/>
              <w:bottom w:val="single" w:sz="4" w:space="0" w:color="auto"/>
              <w:right w:val="single" w:sz="4" w:space="0" w:color="auto"/>
            </w:tcBorders>
          </w:tcPr>
          <w:p w14:paraId="0C33E103" w14:textId="77777777" w:rsidR="00AC6C27" w:rsidRPr="0038274F" w:rsidRDefault="00AC6C27" w:rsidP="00D82173">
            <w:pPr>
              <w:spacing w:after="0" w:line="240" w:lineRule="auto"/>
              <w:jc w:val="center"/>
              <w:rPr>
                <w:rFonts w:ascii="Arial" w:eastAsia="Calibri" w:hAnsi="Arial" w:cs="Arial"/>
                <w:sz w:val="20"/>
                <w:szCs w:val="20"/>
              </w:rPr>
            </w:pPr>
            <w:r w:rsidRPr="0038274F">
              <w:rPr>
                <w:rFonts w:ascii="Arial" w:eastAsia="Calibri" w:hAnsi="Arial" w:cs="Arial"/>
                <w:sz w:val="20"/>
                <w:szCs w:val="20"/>
              </w:rPr>
              <w:t>20 01 17*</w:t>
            </w:r>
          </w:p>
        </w:tc>
        <w:tc>
          <w:tcPr>
            <w:tcW w:w="7229" w:type="dxa"/>
            <w:tcBorders>
              <w:top w:val="single" w:sz="4" w:space="0" w:color="auto"/>
              <w:left w:val="single" w:sz="4" w:space="0" w:color="auto"/>
              <w:bottom w:val="single" w:sz="4" w:space="0" w:color="auto"/>
              <w:right w:val="single" w:sz="4" w:space="0" w:color="auto"/>
            </w:tcBorders>
          </w:tcPr>
          <w:p w14:paraId="3D4BE511" w14:textId="77777777" w:rsidR="00AC6C27" w:rsidRPr="0038274F" w:rsidRDefault="00AC6C27" w:rsidP="00D82173">
            <w:pPr>
              <w:spacing w:after="0" w:line="240" w:lineRule="auto"/>
              <w:rPr>
                <w:rFonts w:ascii="Arial" w:eastAsia="Calibri" w:hAnsi="Arial" w:cs="Arial"/>
                <w:sz w:val="20"/>
                <w:szCs w:val="20"/>
              </w:rPr>
            </w:pPr>
            <w:r w:rsidRPr="0038274F">
              <w:rPr>
                <w:rFonts w:ascii="Arial" w:eastAsia="Calibri" w:hAnsi="Arial" w:cs="Arial"/>
                <w:sz w:val="20"/>
                <w:szCs w:val="20"/>
              </w:rPr>
              <w:t>Odczynniki fotograficzne</w:t>
            </w:r>
          </w:p>
        </w:tc>
      </w:tr>
      <w:tr w:rsidR="00AC6C27" w:rsidRPr="00C16F3C" w14:paraId="7D475871"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391B8C89"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23</w:t>
            </w:r>
          </w:p>
        </w:tc>
        <w:tc>
          <w:tcPr>
            <w:tcW w:w="1276" w:type="dxa"/>
            <w:tcBorders>
              <w:top w:val="single" w:sz="4" w:space="0" w:color="auto"/>
              <w:bottom w:val="single" w:sz="4" w:space="0" w:color="auto"/>
              <w:right w:val="single" w:sz="4" w:space="0" w:color="auto"/>
            </w:tcBorders>
          </w:tcPr>
          <w:p w14:paraId="70EB397C" w14:textId="77777777" w:rsidR="00AC6C27" w:rsidRPr="0038274F" w:rsidRDefault="00AC6C27" w:rsidP="00D82173">
            <w:pPr>
              <w:spacing w:after="0" w:line="240" w:lineRule="auto"/>
              <w:jc w:val="center"/>
              <w:rPr>
                <w:rFonts w:ascii="Arial" w:eastAsia="Calibri" w:hAnsi="Arial" w:cs="Arial"/>
                <w:sz w:val="20"/>
                <w:szCs w:val="20"/>
              </w:rPr>
            </w:pPr>
            <w:r w:rsidRPr="0038274F">
              <w:rPr>
                <w:rFonts w:ascii="Arial" w:eastAsia="Calibri" w:hAnsi="Arial" w:cs="Arial"/>
                <w:sz w:val="20"/>
                <w:szCs w:val="20"/>
              </w:rPr>
              <w:t>20 01 19*</w:t>
            </w:r>
          </w:p>
        </w:tc>
        <w:tc>
          <w:tcPr>
            <w:tcW w:w="7229" w:type="dxa"/>
            <w:tcBorders>
              <w:top w:val="single" w:sz="4" w:space="0" w:color="auto"/>
              <w:left w:val="single" w:sz="4" w:space="0" w:color="auto"/>
              <w:bottom w:val="single" w:sz="4" w:space="0" w:color="auto"/>
              <w:right w:val="single" w:sz="4" w:space="0" w:color="auto"/>
            </w:tcBorders>
          </w:tcPr>
          <w:p w14:paraId="0B094276" w14:textId="77777777" w:rsidR="00AC6C27" w:rsidRPr="0038274F" w:rsidRDefault="00AC6C27" w:rsidP="00D82173">
            <w:pPr>
              <w:spacing w:after="0" w:line="240" w:lineRule="auto"/>
              <w:rPr>
                <w:rFonts w:ascii="Arial" w:eastAsia="Calibri" w:hAnsi="Arial" w:cs="Arial"/>
                <w:sz w:val="20"/>
                <w:szCs w:val="20"/>
              </w:rPr>
            </w:pPr>
            <w:r w:rsidRPr="0038274F">
              <w:rPr>
                <w:rFonts w:ascii="Arial" w:eastAsia="Calibri" w:hAnsi="Arial" w:cs="Arial"/>
                <w:sz w:val="20"/>
                <w:szCs w:val="20"/>
              </w:rPr>
              <w:t>Środki ochrony roślin</w:t>
            </w:r>
          </w:p>
        </w:tc>
      </w:tr>
      <w:tr w:rsidR="00AC6C27" w:rsidRPr="00C16F3C" w14:paraId="189F2F23"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3518F45E"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24</w:t>
            </w:r>
          </w:p>
        </w:tc>
        <w:tc>
          <w:tcPr>
            <w:tcW w:w="1276" w:type="dxa"/>
            <w:tcBorders>
              <w:top w:val="single" w:sz="4" w:space="0" w:color="auto"/>
              <w:left w:val="single" w:sz="4" w:space="0" w:color="auto"/>
              <w:bottom w:val="single" w:sz="4" w:space="0" w:color="auto"/>
              <w:right w:val="single" w:sz="4" w:space="0" w:color="auto"/>
            </w:tcBorders>
            <w:vAlign w:val="center"/>
          </w:tcPr>
          <w:p w14:paraId="196383CE"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B12B68">
              <w:rPr>
                <w:rFonts w:ascii="Arial" w:eastAsia="Times New Roman" w:hAnsi="Arial" w:cs="Arial"/>
                <w:sz w:val="20"/>
                <w:szCs w:val="20"/>
                <w:lang w:eastAsia="pl-PL"/>
              </w:rPr>
              <w:t>20 01 21*</w:t>
            </w:r>
          </w:p>
        </w:tc>
        <w:tc>
          <w:tcPr>
            <w:tcW w:w="7229" w:type="dxa"/>
            <w:tcBorders>
              <w:top w:val="single" w:sz="4" w:space="0" w:color="auto"/>
              <w:left w:val="single" w:sz="4" w:space="0" w:color="auto"/>
              <w:bottom w:val="single" w:sz="4" w:space="0" w:color="auto"/>
              <w:right w:val="single" w:sz="4" w:space="0" w:color="auto"/>
            </w:tcBorders>
            <w:vAlign w:val="center"/>
          </w:tcPr>
          <w:p w14:paraId="19C43E85" w14:textId="77777777" w:rsidR="00AC6C27" w:rsidRPr="00533E48" w:rsidRDefault="00AC6C27" w:rsidP="00D82173">
            <w:pPr>
              <w:spacing w:after="0" w:line="240" w:lineRule="auto"/>
              <w:rPr>
                <w:rFonts w:ascii="Arial" w:eastAsia="Times New Roman" w:hAnsi="Arial" w:cs="Arial"/>
                <w:sz w:val="20"/>
                <w:szCs w:val="20"/>
                <w:lang w:eastAsia="pl-PL"/>
              </w:rPr>
            </w:pPr>
            <w:r w:rsidRPr="00B12B68">
              <w:rPr>
                <w:rFonts w:ascii="Arial" w:eastAsia="Times New Roman" w:hAnsi="Arial" w:cs="Arial"/>
                <w:sz w:val="20"/>
                <w:szCs w:val="20"/>
                <w:lang w:eastAsia="pl-PL"/>
              </w:rPr>
              <w:t>Lampy fluorescencyjne i inne odpady zawierające rtęć</w:t>
            </w:r>
          </w:p>
        </w:tc>
      </w:tr>
      <w:tr w:rsidR="00AC6C27" w:rsidRPr="00C16F3C" w14:paraId="33B8EA97"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DE01BBF"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25</w:t>
            </w:r>
          </w:p>
        </w:tc>
        <w:tc>
          <w:tcPr>
            <w:tcW w:w="1276" w:type="dxa"/>
            <w:tcBorders>
              <w:top w:val="single" w:sz="4" w:space="0" w:color="auto"/>
              <w:left w:val="single" w:sz="4" w:space="0" w:color="auto"/>
              <w:bottom w:val="single" w:sz="4" w:space="0" w:color="auto"/>
              <w:right w:val="single" w:sz="4" w:space="0" w:color="auto"/>
            </w:tcBorders>
            <w:vAlign w:val="center"/>
          </w:tcPr>
          <w:p w14:paraId="0995338D"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B12B68">
              <w:rPr>
                <w:rFonts w:ascii="Arial" w:eastAsia="Times New Roman" w:hAnsi="Arial" w:cs="Arial"/>
                <w:sz w:val="20"/>
                <w:szCs w:val="20"/>
                <w:lang w:eastAsia="pl-PL"/>
              </w:rPr>
              <w:t>20 01 23*</w:t>
            </w:r>
          </w:p>
        </w:tc>
        <w:tc>
          <w:tcPr>
            <w:tcW w:w="7229" w:type="dxa"/>
            <w:tcBorders>
              <w:top w:val="single" w:sz="4" w:space="0" w:color="auto"/>
              <w:left w:val="single" w:sz="4" w:space="0" w:color="auto"/>
              <w:bottom w:val="single" w:sz="4" w:space="0" w:color="auto"/>
              <w:right w:val="single" w:sz="4" w:space="0" w:color="auto"/>
            </w:tcBorders>
            <w:vAlign w:val="center"/>
          </w:tcPr>
          <w:p w14:paraId="3BE74E70" w14:textId="77777777" w:rsidR="00AC6C27" w:rsidRPr="00533E48" w:rsidRDefault="00AC6C27" w:rsidP="00D82173">
            <w:pPr>
              <w:spacing w:after="0" w:line="240" w:lineRule="auto"/>
              <w:rPr>
                <w:rFonts w:ascii="Arial" w:eastAsia="Times New Roman" w:hAnsi="Arial" w:cs="Arial"/>
                <w:sz w:val="20"/>
                <w:szCs w:val="20"/>
                <w:lang w:eastAsia="pl-PL"/>
              </w:rPr>
            </w:pPr>
            <w:r w:rsidRPr="00B12B68">
              <w:rPr>
                <w:rFonts w:ascii="Arial" w:eastAsia="Times New Roman" w:hAnsi="Arial" w:cs="Arial"/>
                <w:sz w:val="20"/>
                <w:szCs w:val="20"/>
                <w:lang w:eastAsia="pl-PL"/>
              </w:rPr>
              <w:t>Urządzenia zawierające freony</w:t>
            </w:r>
          </w:p>
        </w:tc>
      </w:tr>
      <w:tr w:rsidR="00AC6C27" w:rsidRPr="00C16F3C" w14:paraId="71D90B6D"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580C7CC5"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26</w:t>
            </w:r>
          </w:p>
        </w:tc>
        <w:tc>
          <w:tcPr>
            <w:tcW w:w="1276" w:type="dxa"/>
            <w:tcBorders>
              <w:top w:val="single" w:sz="4" w:space="0" w:color="auto"/>
              <w:bottom w:val="single" w:sz="4" w:space="0" w:color="auto"/>
              <w:right w:val="single" w:sz="4" w:space="0" w:color="auto"/>
            </w:tcBorders>
          </w:tcPr>
          <w:p w14:paraId="721B6A34" w14:textId="77777777" w:rsidR="00AC6C27" w:rsidRPr="0038274F" w:rsidRDefault="00AC6C27" w:rsidP="00D82173">
            <w:pPr>
              <w:spacing w:after="0" w:line="240" w:lineRule="auto"/>
              <w:jc w:val="center"/>
              <w:rPr>
                <w:rFonts w:ascii="Arial" w:eastAsia="Times New Roman" w:hAnsi="Arial" w:cs="Arial"/>
                <w:sz w:val="20"/>
                <w:szCs w:val="20"/>
                <w:lang w:eastAsia="pl-PL"/>
              </w:rPr>
            </w:pPr>
            <w:r w:rsidRPr="0038274F">
              <w:rPr>
                <w:rFonts w:ascii="Arial" w:eastAsia="Calibri" w:hAnsi="Arial" w:cs="Arial"/>
                <w:sz w:val="20"/>
                <w:szCs w:val="20"/>
              </w:rPr>
              <w:t>20 01 26*</w:t>
            </w:r>
          </w:p>
        </w:tc>
        <w:tc>
          <w:tcPr>
            <w:tcW w:w="7229" w:type="dxa"/>
            <w:tcBorders>
              <w:top w:val="single" w:sz="4" w:space="0" w:color="auto"/>
              <w:left w:val="single" w:sz="4" w:space="0" w:color="auto"/>
              <w:bottom w:val="single" w:sz="4" w:space="0" w:color="auto"/>
              <w:right w:val="single" w:sz="4" w:space="0" w:color="auto"/>
            </w:tcBorders>
          </w:tcPr>
          <w:p w14:paraId="20C64886" w14:textId="77777777" w:rsidR="00AC6C27" w:rsidRPr="0038274F" w:rsidRDefault="00AC6C27" w:rsidP="00D82173">
            <w:pPr>
              <w:spacing w:after="0" w:line="240" w:lineRule="auto"/>
              <w:rPr>
                <w:rFonts w:ascii="Arial" w:eastAsia="Times New Roman" w:hAnsi="Arial" w:cs="Arial"/>
                <w:sz w:val="20"/>
                <w:szCs w:val="20"/>
                <w:lang w:eastAsia="pl-PL"/>
              </w:rPr>
            </w:pPr>
            <w:r w:rsidRPr="0038274F">
              <w:rPr>
                <w:rFonts w:ascii="Arial" w:eastAsia="Calibri" w:hAnsi="Arial" w:cs="Arial"/>
                <w:sz w:val="20"/>
                <w:szCs w:val="20"/>
              </w:rPr>
              <w:t>Oleje i tłuszcze inne niż wymienione w 20 01 25</w:t>
            </w:r>
          </w:p>
        </w:tc>
      </w:tr>
      <w:tr w:rsidR="00AC6C27" w:rsidRPr="00C16F3C" w14:paraId="7D4F8572"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E985121"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27</w:t>
            </w:r>
          </w:p>
        </w:tc>
        <w:tc>
          <w:tcPr>
            <w:tcW w:w="1276" w:type="dxa"/>
            <w:tcBorders>
              <w:top w:val="single" w:sz="4" w:space="0" w:color="auto"/>
              <w:bottom w:val="single" w:sz="4" w:space="0" w:color="auto"/>
              <w:right w:val="single" w:sz="4" w:space="0" w:color="auto"/>
            </w:tcBorders>
          </w:tcPr>
          <w:p w14:paraId="246D34A2" w14:textId="77777777" w:rsidR="00AC6C27" w:rsidRPr="0038274F" w:rsidRDefault="00AC6C27" w:rsidP="00D82173">
            <w:pPr>
              <w:spacing w:after="0" w:line="240" w:lineRule="auto"/>
              <w:jc w:val="center"/>
              <w:rPr>
                <w:rFonts w:ascii="Arial" w:eastAsia="Times New Roman" w:hAnsi="Arial" w:cs="Arial"/>
                <w:sz w:val="20"/>
                <w:szCs w:val="20"/>
                <w:lang w:eastAsia="pl-PL"/>
              </w:rPr>
            </w:pPr>
            <w:r w:rsidRPr="0038274F">
              <w:rPr>
                <w:rFonts w:ascii="Arial" w:eastAsia="Calibri" w:hAnsi="Arial" w:cs="Arial"/>
                <w:sz w:val="20"/>
                <w:szCs w:val="20"/>
              </w:rPr>
              <w:t>20 01 27*</w:t>
            </w:r>
          </w:p>
        </w:tc>
        <w:tc>
          <w:tcPr>
            <w:tcW w:w="7229" w:type="dxa"/>
            <w:tcBorders>
              <w:top w:val="single" w:sz="4" w:space="0" w:color="auto"/>
              <w:left w:val="single" w:sz="4" w:space="0" w:color="auto"/>
              <w:bottom w:val="single" w:sz="4" w:space="0" w:color="auto"/>
              <w:right w:val="single" w:sz="4" w:space="0" w:color="auto"/>
            </w:tcBorders>
          </w:tcPr>
          <w:p w14:paraId="0C88F5EF" w14:textId="78B23783" w:rsidR="00AC6C27" w:rsidRPr="0038274F" w:rsidRDefault="00AC6C27" w:rsidP="00D82173">
            <w:pPr>
              <w:spacing w:after="0" w:line="240" w:lineRule="auto"/>
              <w:rPr>
                <w:rFonts w:ascii="Arial" w:eastAsia="Times New Roman" w:hAnsi="Arial" w:cs="Arial"/>
                <w:sz w:val="20"/>
                <w:szCs w:val="20"/>
                <w:lang w:eastAsia="pl-PL"/>
              </w:rPr>
            </w:pPr>
            <w:r w:rsidRPr="0038274F">
              <w:rPr>
                <w:rFonts w:ascii="Arial" w:eastAsia="Calibri" w:hAnsi="Arial" w:cs="Arial"/>
                <w:sz w:val="20"/>
                <w:szCs w:val="20"/>
              </w:rPr>
              <w:t>Farby, tusze, farby drukarskie, kleje, lepiszcze i żywice zawierające substancje</w:t>
            </w:r>
            <w:r w:rsidR="00760A76">
              <w:rPr>
                <w:rFonts w:ascii="Arial" w:eastAsia="Calibri" w:hAnsi="Arial" w:cs="Arial"/>
                <w:sz w:val="20"/>
                <w:szCs w:val="20"/>
              </w:rPr>
              <w:t xml:space="preserve"> niebezpieczne</w:t>
            </w:r>
          </w:p>
        </w:tc>
      </w:tr>
      <w:tr w:rsidR="00AC6C27" w:rsidRPr="00C16F3C" w14:paraId="0246AC2D"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6EBF6C62"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28</w:t>
            </w:r>
          </w:p>
        </w:tc>
        <w:tc>
          <w:tcPr>
            <w:tcW w:w="1276" w:type="dxa"/>
            <w:tcBorders>
              <w:top w:val="single" w:sz="4" w:space="0" w:color="auto"/>
              <w:bottom w:val="single" w:sz="4" w:space="0" w:color="auto"/>
              <w:right w:val="single" w:sz="4" w:space="0" w:color="auto"/>
            </w:tcBorders>
          </w:tcPr>
          <w:p w14:paraId="40ADE31D" w14:textId="77777777" w:rsidR="00AC6C27" w:rsidRPr="0038274F" w:rsidRDefault="00AC6C27" w:rsidP="00D82173">
            <w:pPr>
              <w:spacing w:after="0" w:line="240" w:lineRule="auto"/>
              <w:jc w:val="center"/>
              <w:rPr>
                <w:rFonts w:ascii="Arial" w:eastAsia="Times New Roman" w:hAnsi="Arial" w:cs="Arial"/>
                <w:sz w:val="20"/>
                <w:szCs w:val="20"/>
                <w:lang w:eastAsia="pl-PL"/>
              </w:rPr>
            </w:pPr>
            <w:r w:rsidRPr="0038274F">
              <w:rPr>
                <w:rFonts w:ascii="Arial" w:eastAsia="Calibri" w:hAnsi="Arial" w:cs="Arial"/>
                <w:sz w:val="20"/>
                <w:szCs w:val="20"/>
              </w:rPr>
              <w:t>20 01 29*</w:t>
            </w:r>
          </w:p>
        </w:tc>
        <w:tc>
          <w:tcPr>
            <w:tcW w:w="7229" w:type="dxa"/>
            <w:tcBorders>
              <w:top w:val="single" w:sz="4" w:space="0" w:color="auto"/>
              <w:left w:val="single" w:sz="4" w:space="0" w:color="auto"/>
              <w:bottom w:val="single" w:sz="4" w:space="0" w:color="auto"/>
              <w:right w:val="single" w:sz="4" w:space="0" w:color="auto"/>
            </w:tcBorders>
          </w:tcPr>
          <w:p w14:paraId="69EE9E95" w14:textId="77777777" w:rsidR="00AC6C27" w:rsidRPr="0038274F" w:rsidRDefault="00AC6C27" w:rsidP="00D82173">
            <w:pPr>
              <w:spacing w:after="0" w:line="240" w:lineRule="auto"/>
              <w:rPr>
                <w:rFonts w:ascii="Arial" w:eastAsia="Times New Roman" w:hAnsi="Arial" w:cs="Arial"/>
                <w:sz w:val="20"/>
                <w:szCs w:val="20"/>
                <w:lang w:eastAsia="pl-PL"/>
              </w:rPr>
            </w:pPr>
            <w:r w:rsidRPr="0038274F">
              <w:rPr>
                <w:rFonts w:ascii="Arial" w:eastAsia="Calibri" w:hAnsi="Arial" w:cs="Arial"/>
                <w:sz w:val="20"/>
                <w:szCs w:val="20"/>
              </w:rPr>
              <w:t>Detergenty zawierające substancje niebezpieczne</w:t>
            </w:r>
          </w:p>
        </w:tc>
      </w:tr>
      <w:tr w:rsidR="00AC6C27" w:rsidRPr="00C16F3C" w14:paraId="7CE0F884"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6C47D8FE"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29</w:t>
            </w:r>
          </w:p>
        </w:tc>
        <w:tc>
          <w:tcPr>
            <w:tcW w:w="1276" w:type="dxa"/>
            <w:tcBorders>
              <w:top w:val="single" w:sz="4" w:space="0" w:color="auto"/>
              <w:bottom w:val="single" w:sz="4" w:space="0" w:color="auto"/>
              <w:right w:val="single" w:sz="4" w:space="0" w:color="auto"/>
            </w:tcBorders>
          </w:tcPr>
          <w:p w14:paraId="1B5C6D48" w14:textId="77777777" w:rsidR="00AC6C27" w:rsidRPr="0038274F" w:rsidRDefault="00AC6C27" w:rsidP="00D82173">
            <w:pPr>
              <w:spacing w:after="0" w:line="240" w:lineRule="auto"/>
              <w:jc w:val="center"/>
              <w:rPr>
                <w:rFonts w:ascii="Arial" w:eastAsia="Times New Roman" w:hAnsi="Arial" w:cs="Arial"/>
                <w:sz w:val="20"/>
                <w:szCs w:val="20"/>
                <w:lang w:eastAsia="pl-PL"/>
              </w:rPr>
            </w:pPr>
            <w:r w:rsidRPr="0038274F">
              <w:rPr>
                <w:rFonts w:ascii="Arial" w:eastAsia="Calibri" w:hAnsi="Arial" w:cs="Arial"/>
                <w:sz w:val="20"/>
                <w:szCs w:val="20"/>
              </w:rPr>
              <w:t>20 01 31*</w:t>
            </w:r>
          </w:p>
        </w:tc>
        <w:tc>
          <w:tcPr>
            <w:tcW w:w="7229" w:type="dxa"/>
            <w:tcBorders>
              <w:top w:val="single" w:sz="4" w:space="0" w:color="auto"/>
              <w:left w:val="single" w:sz="4" w:space="0" w:color="auto"/>
              <w:bottom w:val="single" w:sz="4" w:space="0" w:color="auto"/>
              <w:right w:val="single" w:sz="4" w:space="0" w:color="auto"/>
            </w:tcBorders>
          </w:tcPr>
          <w:p w14:paraId="43D92804" w14:textId="77777777" w:rsidR="00AC6C27" w:rsidRPr="0038274F" w:rsidRDefault="00AC6C27" w:rsidP="00D82173">
            <w:pPr>
              <w:spacing w:after="0" w:line="240" w:lineRule="auto"/>
              <w:rPr>
                <w:rFonts w:ascii="Arial" w:eastAsia="Times New Roman" w:hAnsi="Arial" w:cs="Arial"/>
                <w:sz w:val="20"/>
                <w:szCs w:val="20"/>
                <w:lang w:eastAsia="pl-PL"/>
              </w:rPr>
            </w:pPr>
            <w:r w:rsidRPr="0038274F">
              <w:rPr>
                <w:rFonts w:ascii="Arial" w:eastAsia="Calibri" w:hAnsi="Arial" w:cs="Arial"/>
                <w:sz w:val="20"/>
                <w:szCs w:val="20"/>
              </w:rPr>
              <w:t>Leki cytotoksyczne i cytostatyczne</w:t>
            </w:r>
          </w:p>
        </w:tc>
      </w:tr>
      <w:tr w:rsidR="00AC6C27" w:rsidRPr="00C16F3C" w14:paraId="2903ED2B"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5DAAE2B4"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30</w:t>
            </w:r>
          </w:p>
        </w:tc>
        <w:tc>
          <w:tcPr>
            <w:tcW w:w="1276" w:type="dxa"/>
            <w:tcBorders>
              <w:top w:val="single" w:sz="4" w:space="0" w:color="auto"/>
              <w:bottom w:val="single" w:sz="4" w:space="0" w:color="auto"/>
              <w:right w:val="single" w:sz="4" w:space="0" w:color="auto"/>
            </w:tcBorders>
            <w:vAlign w:val="center"/>
          </w:tcPr>
          <w:p w14:paraId="7FC7EBE1" w14:textId="77777777" w:rsidR="00AC6C27" w:rsidRPr="002D0AA7" w:rsidRDefault="00AC6C27" w:rsidP="00D82173">
            <w:pPr>
              <w:spacing w:after="0" w:line="240" w:lineRule="auto"/>
              <w:jc w:val="center"/>
              <w:rPr>
                <w:rFonts w:ascii="Arial" w:eastAsia="Times New Roman" w:hAnsi="Arial" w:cs="Arial"/>
                <w:sz w:val="20"/>
                <w:szCs w:val="20"/>
                <w:lang w:eastAsia="pl-PL"/>
              </w:rPr>
            </w:pPr>
            <w:r w:rsidRPr="002D0AA7">
              <w:rPr>
                <w:rFonts w:ascii="Arial" w:eastAsia="Calibri" w:hAnsi="Arial" w:cs="Arial"/>
                <w:sz w:val="20"/>
                <w:szCs w:val="20"/>
              </w:rPr>
              <w:t>20 01 33*</w:t>
            </w:r>
          </w:p>
        </w:tc>
        <w:tc>
          <w:tcPr>
            <w:tcW w:w="7229" w:type="dxa"/>
            <w:tcBorders>
              <w:top w:val="single" w:sz="4" w:space="0" w:color="auto"/>
              <w:left w:val="single" w:sz="4" w:space="0" w:color="auto"/>
              <w:bottom w:val="single" w:sz="4" w:space="0" w:color="auto"/>
              <w:right w:val="single" w:sz="4" w:space="0" w:color="auto"/>
            </w:tcBorders>
          </w:tcPr>
          <w:p w14:paraId="33B1046F" w14:textId="77777777" w:rsidR="00AC6C27" w:rsidRPr="002D0AA7" w:rsidRDefault="00AC6C27" w:rsidP="00D82173">
            <w:pPr>
              <w:spacing w:after="0" w:line="240" w:lineRule="auto"/>
              <w:rPr>
                <w:rFonts w:ascii="Arial" w:eastAsia="Times New Roman" w:hAnsi="Arial" w:cs="Arial"/>
                <w:sz w:val="20"/>
                <w:szCs w:val="20"/>
                <w:lang w:eastAsia="pl-PL"/>
              </w:rPr>
            </w:pPr>
            <w:r w:rsidRPr="002D0AA7">
              <w:rPr>
                <w:rFonts w:ascii="Arial" w:eastAsia="Calibri" w:hAnsi="Arial" w:cs="Arial"/>
                <w:sz w:val="20"/>
                <w:szCs w:val="20"/>
              </w:rPr>
              <w:t>Baterie i akumulatory łącznie z bateriami i akumulatorami wymienionymi  w 16 06 01, 16 06 02 lub 16 06 03 oraz niesortowane baterie i akumulatory zawierające te baterie</w:t>
            </w:r>
          </w:p>
        </w:tc>
      </w:tr>
      <w:tr w:rsidR="00AC6C27" w:rsidRPr="00C16F3C" w14:paraId="334AA03A" w14:textId="77777777" w:rsidTr="007D5371">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16AE521B"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31</w:t>
            </w:r>
          </w:p>
        </w:tc>
        <w:tc>
          <w:tcPr>
            <w:tcW w:w="1276" w:type="dxa"/>
            <w:tcBorders>
              <w:top w:val="single" w:sz="4" w:space="0" w:color="auto"/>
              <w:left w:val="single" w:sz="4" w:space="0" w:color="auto"/>
              <w:bottom w:val="single" w:sz="4" w:space="0" w:color="auto"/>
              <w:right w:val="single" w:sz="4" w:space="0" w:color="auto"/>
            </w:tcBorders>
            <w:vAlign w:val="center"/>
          </w:tcPr>
          <w:p w14:paraId="3890943A"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B12B68">
              <w:rPr>
                <w:rFonts w:ascii="Arial" w:eastAsia="Times New Roman" w:hAnsi="Arial" w:cs="Arial"/>
                <w:sz w:val="20"/>
                <w:szCs w:val="20"/>
                <w:lang w:eastAsia="pl-PL"/>
              </w:rPr>
              <w:t>20 01 35*</w:t>
            </w:r>
          </w:p>
        </w:tc>
        <w:tc>
          <w:tcPr>
            <w:tcW w:w="7229" w:type="dxa"/>
            <w:tcBorders>
              <w:top w:val="single" w:sz="4" w:space="0" w:color="auto"/>
              <w:left w:val="single" w:sz="4" w:space="0" w:color="auto"/>
              <w:bottom w:val="single" w:sz="4" w:space="0" w:color="auto"/>
              <w:right w:val="single" w:sz="4" w:space="0" w:color="auto"/>
            </w:tcBorders>
            <w:vAlign w:val="center"/>
          </w:tcPr>
          <w:p w14:paraId="1D933450" w14:textId="77777777" w:rsidR="00AC6C27" w:rsidRPr="00533E48" w:rsidRDefault="00AC6C27" w:rsidP="00D82173">
            <w:pPr>
              <w:spacing w:after="0" w:line="240" w:lineRule="auto"/>
              <w:rPr>
                <w:rFonts w:ascii="Arial" w:eastAsia="Times New Roman" w:hAnsi="Arial" w:cs="Arial"/>
                <w:sz w:val="20"/>
                <w:szCs w:val="20"/>
                <w:lang w:eastAsia="pl-PL"/>
              </w:rPr>
            </w:pPr>
            <w:r w:rsidRPr="00B12B68">
              <w:rPr>
                <w:rFonts w:ascii="Arial" w:eastAsia="Times New Roman" w:hAnsi="Arial" w:cs="Arial"/>
                <w:sz w:val="20"/>
                <w:szCs w:val="20"/>
                <w:lang w:eastAsia="pl-PL"/>
              </w:rPr>
              <w:t>Zużyte urządzenia elektryczne i elektroniczne inne niż wymienione w 20 01 21 i 20 01 23 zawierające niebezpieczne składniki</w:t>
            </w:r>
          </w:p>
        </w:tc>
      </w:tr>
      <w:tr w:rsidR="00AC6C27" w:rsidRPr="00C16F3C" w14:paraId="523E56ED" w14:textId="77777777" w:rsidTr="007D5371">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50F1AFA1"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32</w:t>
            </w:r>
          </w:p>
        </w:tc>
        <w:tc>
          <w:tcPr>
            <w:tcW w:w="1276" w:type="dxa"/>
            <w:tcBorders>
              <w:top w:val="single" w:sz="4" w:space="0" w:color="auto"/>
              <w:right w:val="single" w:sz="4" w:space="0" w:color="auto"/>
            </w:tcBorders>
          </w:tcPr>
          <w:p w14:paraId="62EB962B" w14:textId="77777777" w:rsidR="00AC6C27" w:rsidRPr="0038274F" w:rsidRDefault="00AC6C27" w:rsidP="00D82173">
            <w:pPr>
              <w:spacing w:after="0" w:line="240" w:lineRule="auto"/>
              <w:jc w:val="center"/>
              <w:rPr>
                <w:rFonts w:ascii="Arial" w:eastAsia="Times New Roman" w:hAnsi="Arial" w:cs="Arial"/>
                <w:sz w:val="20"/>
                <w:szCs w:val="20"/>
                <w:lang w:eastAsia="pl-PL"/>
              </w:rPr>
            </w:pPr>
            <w:r w:rsidRPr="0038274F">
              <w:rPr>
                <w:rFonts w:ascii="Arial" w:eastAsia="Calibri" w:hAnsi="Arial" w:cs="Arial"/>
                <w:sz w:val="20"/>
                <w:szCs w:val="20"/>
              </w:rPr>
              <w:t>20 01 37*</w:t>
            </w:r>
          </w:p>
        </w:tc>
        <w:tc>
          <w:tcPr>
            <w:tcW w:w="7229" w:type="dxa"/>
            <w:tcBorders>
              <w:left w:val="single" w:sz="4" w:space="0" w:color="auto"/>
            </w:tcBorders>
          </w:tcPr>
          <w:p w14:paraId="02ECD1EE" w14:textId="77777777" w:rsidR="00AC6C27" w:rsidRPr="0038274F" w:rsidRDefault="00AC6C27" w:rsidP="00D82173">
            <w:pPr>
              <w:spacing w:after="0" w:line="240" w:lineRule="auto"/>
              <w:rPr>
                <w:rFonts w:ascii="Arial" w:eastAsia="Times New Roman" w:hAnsi="Arial" w:cs="Arial"/>
                <w:sz w:val="20"/>
                <w:szCs w:val="20"/>
                <w:lang w:eastAsia="pl-PL"/>
              </w:rPr>
            </w:pPr>
            <w:r w:rsidRPr="0038274F">
              <w:rPr>
                <w:rFonts w:ascii="Arial" w:eastAsia="Calibri" w:hAnsi="Arial" w:cs="Arial"/>
                <w:sz w:val="20"/>
                <w:szCs w:val="20"/>
              </w:rPr>
              <w:t>Drewno zawierające substancje niebezpiecznie</w:t>
            </w:r>
          </w:p>
        </w:tc>
      </w:tr>
      <w:tr w:rsidR="00AC6C27" w:rsidRPr="00C16F3C" w14:paraId="6B22D8D1" w14:textId="77777777" w:rsidTr="00D82173">
        <w:trPr>
          <w:trHeight w:val="455"/>
        </w:trPr>
        <w:tc>
          <w:tcPr>
            <w:tcW w:w="9072" w:type="dxa"/>
            <w:gridSpan w:val="3"/>
            <w:tcBorders>
              <w:top w:val="single" w:sz="4" w:space="0" w:color="auto"/>
              <w:left w:val="single" w:sz="4" w:space="0" w:color="auto"/>
              <w:bottom w:val="single" w:sz="4" w:space="0" w:color="auto"/>
              <w:right w:val="single" w:sz="4" w:space="0" w:color="auto"/>
            </w:tcBorders>
            <w:vAlign w:val="center"/>
          </w:tcPr>
          <w:p w14:paraId="3C99962C" w14:textId="77777777" w:rsidR="00AC6C27" w:rsidRPr="00C1574E" w:rsidRDefault="00AC6C27" w:rsidP="00D82173">
            <w:pPr>
              <w:spacing w:after="0" w:line="240" w:lineRule="auto"/>
              <w:jc w:val="center"/>
              <w:rPr>
                <w:rFonts w:ascii="Arial" w:hAnsi="Arial" w:cs="Arial"/>
                <w:b/>
                <w:sz w:val="20"/>
                <w:szCs w:val="20"/>
                <w:lang w:eastAsia="pl-PL"/>
              </w:rPr>
            </w:pPr>
            <w:r w:rsidRPr="00C1574E">
              <w:rPr>
                <w:rFonts w:ascii="Arial" w:hAnsi="Arial" w:cs="Arial"/>
                <w:b/>
                <w:sz w:val="20"/>
                <w:szCs w:val="20"/>
                <w:lang w:eastAsia="pl-PL"/>
              </w:rPr>
              <w:t>Odpady inne niż niebezpieczne</w:t>
            </w:r>
          </w:p>
        </w:tc>
      </w:tr>
      <w:tr w:rsidR="00AC6C27" w:rsidRPr="00C16F3C" w14:paraId="4D9C2291"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32E4CB07"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33</w:t>
            </w:r>
          </w:p>
        </w:tc>
        <w:tc>
          <w:tcPr>
            <w:tcW w:w="1276" w:type="dxa"/>
            <w:tcBorders>
              <w:top w:val="single" w:sz="4" w:space="0" w:color="auto"/>
              <w:left w:val="single" w:sz="4" w:space="0" w:color="auto"/>
              <w:bottom w:val="single" w:sz="4" w:space="0" w:color="auto"/>
              <w:right w:val="single" w:sz="4" w:space="0" w:color="auto"/>
            </w:tcBorders>
            <w:vAlign w:val="center"/>
          </w:tcPr>
          <w:p w14:paraId="0E4DA430"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15 01 01</w:t>
            </w:r>
          </w:p>
        </w:tc>
        <w:tc>
          <w:tcPr>
            <w:tcW w:w="7229" w:type="dxa"/>
            <w:tcBorders>
              <w:top w:val="single" w:sz="4" w:space="0" w:color="auto"/>
              <w:left w:val="single" w:sz="4" w:space="0" w:color="auto"/>
              <w:bottom w:val="single" w:sz="4" w:space="0" w:color="auto"/>
              <w:right w:val="single" w:sz="4" w:space="0" w:color="auto"/>
            </w:tcBorders>
            <w:vAlign w:val="center"/>
          </w:tcPr>
          <w:p w14:paraId="53A07457"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Opakowania z papieru i tektury</w:t>
            </w:r>
          </w:p>
        </w:tc>
      </w:tr>
      <w:tr w:rsidR="00AC6C27" w:rsidRPr="00C16F3C" w14:paraId="7A68AC36"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79E70344"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34</w:t>
            </w:r>
          </w:p>
        </w:tc>
        <w:tc>
          <w:tcPr>
            <w:tcW w:w="1276" w:type="dxa"/>
            <w:tcBorders>
              <w:top w:val="single" w:sz="4" w:space="0" w:color="auto"/>
              <w:left w:val="single" w:sz="4" w:space="0" w:color="auto"/>
              <w:bottom w:val="single" w:sz="4" w:space="0" w:color="auto"/>
              <w:right w:val="single" w:sz="4" w:space="0" w:color="auto"/>
            </w:tcBorders>
            <w:vAlign w:val="center"/>
          </w:tcPr>
          <w:p w14:paraId="2E754BCE"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15 01 02</w:t>
            </w:r>
          </w:p>
        </w:tc>
        <w:tc>
          <w:tcPr>
            <w:tcW w:w="7229" w:type="dxa"/>
            <w:tcBorders>
              <w:top w:val="single" w:sz="4" w:space="0" w:color="auto"/>
              <w:left w:val="single" w:sz="4" w:space="0" w:color="auto"/>
              <w:bottom w:val="single" w:sz="4" w:space="0" w:color="auto"/>
              <w:right w:val="single" w:sz="4" w:space="0" w:color="auto"/>
            </w:tcBorders>
            <w:vAlign w:val="center"/>
          </w:tcPr>
          <w:p w14:paraId="64E9DA4D"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Opakowania z tworzyw sztucznych</w:t>
            </w:r>
          </w:p>
        </w:tc>
      </w:tr>
      <w:tr w:rsidR="00AC6C27" w:rsidRPr="00C16F3C" w14:paraId="721F42BA"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1CA39792"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35</w:t>
            </w:r>
          </w:p>
        </w:tc>
        <w:tc>
          <w:tcPr>
            <w:tcW w:w="1276" w:type="dxa"/>
            <w:tcBorders>
              <w:top w:val="single" w:sz="4" w:space="0" w:color="auto"/>
              <w:left w:val="single" w:sz="4" w:space="0" w:color="auto"/>
              <w:bottom w:val="single" w:sz="4" w:space="0" w:color="auto"/>
              <w:right w:val="single" w:sz="4" w:space="0" w:color="auto"/>
            </w:tcBorders>
            <w:vAlign w:val="center"/>
          </w:tcPr>
          <w:p w14:paraId="4AFA6A92"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15 01 03</w:t>
            </w:r>
          </w:p>
        </w:tc>
        <w:tc>
          <w:tcPr>
            <w:tcW w:w="7229" w:type="dxa"/>
            <w:tcBorders>
              <w:top w:val="single" w:sz="4" w:space="0" w:color="auto"/>
              <w:left w:val="single" w:sz="4" w:space="0" w:color="auto"/>
              <w:bottom w:val="single" w:sz="4" w:space="0" w:color="auto"/>
              <w:right w:val="single" w:sz="4" w:space="0" w:color="auto"/>
            </w:tcBorders>
            <w:vAlign w:val="center"/>
          </w:tcPr>
          <w:p w14:paraId="03D7352A"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Opakowania z drewna</w:t>
            </w:r>
          </w:p>
        </w:tc>
      </w:tr>
      <w:tr w:rsidR="00AC6C27" w:rsidRPr="00C16F3C" w14:paraId="39AA75E0"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344FDBCC"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36</w:t>
            </w:r>
          </w:p>
        </w:tc>
        <w:tc>
          <w:tcPr>
            <w:tcW w:w="1276" w:type="dxa"/>
            <w:tcBorders>
              <w:top w:val="single" w:sz="4" w:space="0" w:color="auto"/>
              <w:left w:val="single" w:sz="4" w:space="0" w:color="auto"/>
              <w:bottom w:val="single" w:sz="4" w:space="0" w:color="auto"/>
              <w:right w:val="single" w:sz="4" w:space="0" w:color="auto"/>
            </w:tcBorders>
            <w:vAlign w:val="center"/>
          </w:tcPr>
          <w:p w14:paraId="76AFEF42"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15 01 04</w:t>
            </w:r>
          </w:p>
        </w:tc>
        <w:tc>
          <w:tcPr>
            <w:tcW w:w="7229" w:type="dxa"/>
            <w:tcBorders>
              <w:top w:val="single" w:sz="4" w:space="0" w:color="auto"/>
              <w:left w:val="single" w:sz="4" w:space="0" w:color="auto"/>
              <w:bottom w:val="single" w:sz="4" w:space="0" w:color="auto"/>
              <w:right w:val="single" w:sz="4" w:space="0" w:color="auto"/>
            </w:tcBorders>
            <w:vAlign w:val="center"/>
          </w:tcPr>
          <w:p w14:paraId="567AA21F"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Opakowania z metali</w:t>
            </w:r>
          </w:p>
        </w:tc>
      </w:tr>
      <w:tr w:rsidR="00AC6C27" w:rsidRPr="00C16F3C" w14:paraId="4FC3909E"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5B78DA74"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46618A4D"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15 01 05</w:t>
            </w:r>
          </w:p>
        </w:tc>
        <w:tc>
          <w:tcPr>
            <w:tcW w:w="7229" w:type="dxa"/>
            <w:tcBorders>
              <w:top w:val="single" w:sz="4" w:space="0" w:color="auto"/>
              <w:left w:val="single" w:sz="4" w:space="0" w:color="auto"/>
              <w:bottom w:val="single" w:sz="4" w:space="0" w:color="auto"/>
              <w:right w:val="single" w:sz="4" w:space="0" w:color="auto"/>
            </w:tcBorders>
            <w:vAlign w:val="center"/>
          </w:tcPr>
          <w:p w14:paraId="270396F9"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Opakowania wielomateriałowe</w:t>
            </w:r>
          </w:p>
        </w:tc>
      </w:tr>
      <w:tr w:rsidR="00AC6C27" w:rsidRPr="00C16F3C" w14:paraId="18BD7025"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1C8FE627"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38</w:t>
            </w:r>
          </w:p>
        </w:tc>
        <w:tc>
          <w:tcPr>
            <w:tcW w:w="1276" w:type="dxa"/>
            <w:tcBorders>
              <w:top w:val="single" w:sz="4" w:space="0" w:color="auto"/>
              <w:left w:val="single" w:sz="4" w:space="0" w:color="auto"/>
              <w:bottom w:val="single" w:sz="4" w:space="0" w:color="auto"/>
              <w:right w:val="single" w:sz="4" w:space="0" w:color="auto"/>
            </w:tcBorders>
            <w:vAlign w:val="center"/>
          </w:tcPr>
          <w:p w14:paraId="577D1718"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15 01 07</w:t>
            </w:r>
          </w:p>
        </w:tc>
        <w:tc>
          <w:tcPr>
            <w:tcW w:w="7229" w:type="dxa"/>
            <w:tcBorders>
              <w:top w:val="single" w:sz="4" w:space="0" w:color="auto"/>
              <w:left w:val="single" w:sz="4" w:space="0" w:color="auto"/>
              <w:bottom w:val="single" w:sz="4" w:space="0" w:color="auto"/>
              <w:right w:val="single" w:sz="4" w:space="0" w:color="auto"/>
            </w:tcBorders>
            <w:vAlign w:val="center"/>
          </w:tcPr>
          <w:p w14:paraId="74EBE502"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Opakowania ze szkła</w:t>
            </w:r>
          </w:p>
        </w:tc>
      </w:tr>
      <w:tr w:rsidR="00AC6C27" w:rsidRPr="00C16F3C" w14:paraId="5524644F"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3683FD01"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lastRenderedPageBreak/>
              <w:t>39</w:t>
            </w:r>
          </w:p>
        </w:tc>
        <w:tc>
          <w:tcPr>
            <w:tcW w:w="1276" w:type="dxa"/>
            <w:tcBorders>
              <w:top w:val="single" w:sz="4" w:space="0" w:color="auto"/>
              <w:left w:val="single" w:sz="4" w:space="0" w:color="auto"/>
              <w:bottom w:val="single" w:sz="4" w:space="0" w:color="auto"/>
              <w:right w:val="single" w:sz="4" w:space="0" w:color="auto"/>
            </w:tcBorders>
            <w:vAlign w:val="center"/>
          </w:tcPr>
          <w:p w14:paraId="008DE6BC"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16 01 03</w:t>
            </w:r>
          </w:p>
        </w:tc>
        <w:tc>
          <w:tcPr>
            <w:tcW w:w="7229" w:type="dxa"/>
            <w:tcBorders>
              <w:top w:val="single" w:sz="4" w:space="0" w:color="auto"/>
              <w:left w:val="single" w:sz="4" w:space="0" w:color="auto"/>
              <w:bottom w:val="single" w:sz="4" w:space="0" w:color="auto"/>
              <w:right w:val="single" w:sz="4" w:space="0" w:color="auto"/>
            </w:tcBorders>
            <w:vAlign w:val="center"/>
          </w:tcPr>
          <w:p w14:paraId="5ED965D4"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Zużyte opony</w:t>
            </w:r>
          </w:p>
        </w:tc>
      </w:tr>
      <w:tr w:rsidR="00AC6C27" w:rsidRPr="00C16F3C" w14:paraId="3A1F1832"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70291E63"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40</w:t>
            </w:r>
          </w:p>
        </w:tc>
        <w:tc>
          <w:tcPr>
            <w:tcW w:w="1276" w:type="dxa"/>
            <w:tcBorders>
              <w:top w:val="single" w:sz="4" w:space="0" w:color="auto"/>
              <w:left w:val="single" w:sz="4" w:space="0" w:color="auto"/>
              <w:bottom w:val="single" w:sz="4" w:space="0" w:color="auto"/>
              <w:right w:val="single" w:sz="4" w:space="0" w:color="auto"/>
            </w:tcBorders>
          </w:tcPr>
          <w:p w14:paraId="747FA72F" w14:textId="77777777" w:rsidR="00AC6C27" w:rsidRPr="004707AE" w:rsidRDefault="00AC6C27" w:rsidP="00D82173">
            <w:pPr>
              <w:spacing w:after="0" w:line="240" w:lineRule="auto"/>
              <w:jc w:val="center"/>
              <w:rPr>
                <w:rFonts w:ascii="Arial" w:eastAsia="Times New Roman" w:hAnsi="Arial" w:cs="Arial"/>
                <w:sz w:val="20"/>
                <w:szCs w:val="20"/>
                <w:lang w:eastAsia="pl-PL"/>
              </w:rPr>
            </w:pPr>
            <w:r w:rsidRPr="004707AE">
              <w:rPr>
                <w:rFonts w:ascii="Arial" w:eastAsia="Calibri" w:hAnsi="Arial" w:cs="Arial"/>
                <w:sz w:val="20"/>
                <w:szCs w:val="20"/>
              </w:rPr>
              <w:t>16 02 14</w:t>
            </w:r>
          </w:p>
        </w:tc>
        <w:tc>
          <w:tcPr>
            <w:tcW w:w="7229" w:type="dxa"/>
            <w:tcBorders>
              <w:top w:val="single" w:sz="4" w:space="0" w:color="auto"/>
              <w:left w:val="single" w:sz="4" w:space="0" w:color="auto"/>
              <w:bottom w:val="single" w:sz="4" w:space="0" w:color="auto"/>
              <w:right w:val="single" w:sz="4" w:space="0" w:color="auto"/>
            </w:tcBorders>
          </w:tcPr>
          <w:p w14:paraId="603DB394" w14:textId="77777777" w:rsidR="00AC6C27" w:rsidRPr="004707AE" w:rsidRDefault="00AC6C27" w:rsidP="00D82173">
            <w:pPr>
              <w:spacing w:after="0" w:line="240" w:lineRule="auto"/>
              <w:rPr>
                <w:rFonts w:ascii="Arial" w:eastAsia="Times New Roman" w:hAnsi="Arial" w:cs="Arial"/>
                <w:sz w:val="20"/>
                <w:szCs w:val="20"/>
                <w:lang w:eastAsia="pl-PL"/>
              </w:rPr>
            </w:pPr>
            <w:r w:rsidRPr="004707AE">
              <w:rPr>
                <w:rFonts w:ascii="Arial" w:eastAsia="Times New Roman" w:hAnsi="Arial" w:cs="Arial"/>
                <w:sz w:val="20"/>
                <w:szCs w:val="20"/>
                <w:lang w:eastAsia="pl-PL"/>
              </w:rPr>
              <w:t>Zu</w:t>
            </w:r>
            <w:r w:rsidRPr="004707AE">
              <w:rPr>
                <w:rFonts w:ascii="Arial" w:eastAsia="TimesNewRoman" w:hAnsi="Arial" w:cs="Arial"/>
                <w:sz w:val="20"/>
                <w:szCs w:val="20"/>
                <w:lang w:eastAsia="pl-PL"/>
              </w:rPr>
              <w:t>ż</w:t>
            </w:r>
            <w:r w:rsidRPr="004707AE">
              <w:rPr>
                <w:rFonts w:ascii="Arial" w:eastAsia="Times New Roman" w:hAnsi="Arial" w:cs="Arial"/>
                <w:sz w:val="20"/>
                <w:szCs w:val="20"/>
                <w:lang w:eastAsia="pl-PL"/>
              </w:rPr>
              <w:t>yte urz</w:t>
            </w:r>
            <w:r w:rsidRPr="004707AE">
              <w:rPr>
                <w:rFonts w:ascii="Arial" w:eastAsia="TimesNewRoman" w:hAnsi="Arial" w:cs="Arial"/>
                <w:sz w:val="20"/>
                <w:szCs w:val="20"/>
                <w:lang w:eastAsia="pl-PL"/>
              </w:rPr>
              <w:t>ą</w:t>
            </w:r>
            <w:r w:rsidRPr="004707AE">
              <w:rPr>
                <w:rFonts w:ascii="Arial" w:eastAsia="Times New Roman" w:hAnsi="Arial" w:cs="Arial"/>
                <w:sz w:val="20"/>
                <w:szCs w:val="20"/>
                <w:lang w:eastAsia="pl-PL"/>
              </w:rPr>
              <w:t>dzenia inne ni</w:t>
            </w:r>
            <w:r w:rsidRPr="004707AE">
              <w:rPr>
                <w:rFonts w:ascii="Arial" w:eastAsia="TimesNewRoman" w:hAnsi="Arial" w:cs="Arial"/>
                <w:sz w:val="20"/>
                <w:szCs w:val="20"/>
                <w:lang w:eastAsia="pl-PL"/>
              </w:rPr>
              <w:t xml:space="preserve">ż </w:t>
            </w:r>
            <w:r w:rsidRPr="004707AE">
              <w:rPr>
                <w:rFonts w:ascii="Arial" w:eastAsia="Times New Roman" w:hAnsi="Arial" w:cs="Arial"/>
                <w:sz w:val="20"/>
                <w:szCs w:val="20"/>
                <w:lang w:eastAsia="pl-PL"/>
              </w:rPr>
              <w:t>wymienione w 16 02 09 do 16 02 13</w:t>
            </w:r>
          </w:p>
        </w:tc>
      </w:tr>
      <w:tr w:rsidR="00AC6C27" w:rsidRPr="00C16F3C" w14:paraId="0BDB477A"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55F0116D" w14:textId="7777777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41</w:t>
            </w:r>
          </w:p>
        </w:tc>
        <w:tc>
          <w:tcPr>
            <w:tcW w:w="1276" w:type="dxa"/>
            <w:tcBorders>
              <w:top w:val="single" w:sz="4" w:space="0" w:color="auto"/>
              <w:left w:val="single" w:sz="4" w:space="0" w:color="auto"/>
              <w:bottom w:val="single" w:sz="4" w:space="0" w:color="auto"/>
              <w:right w:val="single" w:sz="4" w:space="0" w:color="auto"/>
            </w:tcBorders>
          </w:tcPr>
          <w:p w14:paraId="75D96593" w14:textId="77777777" w:rsidR="00AC6C27" w:rsidRPr="004707AE" w:rsidRDefault="00AC6C27" w:rsidP="00D82173">
            <w:pPr>
              <w:spacing w:after="0" w:line="240" w:lineRule="auto"/>
              <w:jc w:val="center"/>
              <w:rPr>
                <w:rFonts w:ascii="Arial" w:eastAsia="Times New Roman" w:hAnsi="Arial" w:cs="Arial"/>
                <w:sz w:val="20"/>
                <w:szCs w:val="20"/>
                <w:lang w:eastAsia="pl-PL"/>
              </w:rPr>
            </w:pPr>
            <w:r w:rsidRPr="004707AE">
              <w:rPr>
                <w:rFonts w:ascii="Arial" w:eastAsia="Calibri" w:hAnsi="Arial" w:cs="Arial"/>
                <w:sz w:val="20"/>
                <w:szCs w:val="20"/>
              </w:rPr>
              <w:t>16 02 16</w:t>
            </w:r>
          </w:p>
        </w:tc>
        <w:tc>
          <w:tcPr>
            <w:tcW w:w="7229" w:type="dxa"/>
            <w:tcBorders>
              <w:top w:val="single" w:sz="4" w:space="0" w:color="auto"/>
              <w:left w:val="single" w:sz="4" w:space="0" w:color="auto"/>
              <w:bottom w:val="single" w:sz="4" w:space="0" w:color="auto"/>
              <w:right w:val="single" w:sz="4" w:space="0" w:color="auto"/>
            </w:tcBorders>
          </w:tcPr>
          <w:p w14:paraId="301AB695" w14:textId="77777777" w:rsidR="00AC6C27" w:rsidRPr="004707AE" w:rsidRDefault="00AC6C27" w:rsidP="00D82173">
            <w:pPr>
              <w:spacing w:after="0" w:line="240" w:lineRule="auto"/>
              <w:rPr>
                <w:rFonts w:ascii="Arial" w:eastAsia="Times New Roman" w:hAnsi="Arial" w:cs="Arial"/>
                <w:sz w:val="20"/>
                <w:szCs w:val="20"/>
                <w:lang w:eastAsia="pl-PL"/>
              </w:rPr>
            </w:pPr>
            <w:r w:rsidRPr="004707AE">
              <w:rPr>
                <w:rFonts w:ascii="Arial" w:eastAsia="Times New Roman" w:hAnsi="Arial" w:cs="Arial"/>
                <w:sz w:val="20"/>
                <w:szCs w:val="20"/>
                <w:lang w:eastAsia="pl-PL"/>
              </w:rPr>
              <w:t>Elementy usuni</w:t>
            </w:r>
            <w:r w:rsidRPr="004707AE">
              <w:rPr>
                <w:rFonts w:ascii="Arial" w:eastAsia="TimesNewRoman" w:hAnsi="Arial" w:cs="Arial"/>
                <w:sz w:val="20"/>
                <w:szCs w:val="20"/>
                <w:lang w:eastAsia="pl-PL"/>
              </w:rPr>
              <w:t>ę</w:t>
            </w:r>
            <w:r w:rsidRPr="004707AE">
              <w:rPr>
                <w:rFonts w:ascii="Arial" w:eastAsia="Times New Roman" w:hAnsi="Arial" w:cs="Arial"/>
                <w:sz w:val="20"/>
                <w:szCs w:val="20"/>
                <w:lang w:eastAsia="pl-PL"/>
              </w:rPr>
              <w:t>te ze zu</w:t>
            </w:r>
            <w:r w:rsidRPr="004707AE">
              <w:rPr>
                <w:rFonts w:ascii="Arial" w:eastAsia="TimesNewRoman" w:hAnsi="Arial" w:cs="Arial"/>
                <w:sz w:val="20"/>
                <w:szCs w:val="20"/>
                <w:lang w:eastAsia="pl-PL"/>
              </w:rPr>
              <w:t>ż</w:t>
            </w:r>
            <w:r w:rsidRPr="004707AE">
              <w:rPr>
                <w:rFonts w:ascii="Arial" w:eastAsia="Times New Roman" w:hAnsi="Arial" w:cs="Arial"/>
                <w:sz w:val="20"/>
                <w:szCs w:val="20"/>
                <w:lang w:eastAsia="pl-PL"/>
              </w:rPr>
              <w:t>ytych urz</w:t>
            </w:r>
            <w:r w:rsidRPr="004707AE">
              <w:rPr>
                <w:rFonts w:ascii="Arial" w:eastAsia="TimesNewRoman" w:hAnsi="Arial" w:cs="Arial"/>
                <w:sz w:val="20"/>
                <w:szCs w:val="20"/>
                <w:lang w:eastAsia="pl-PL"/>
              </w:rPr>
              <w:t>ą</w:t>
            </w:r>
            <w:r w:rsidRPr="004707AE">
              <w:rPr>
                <w:rFonts w:ascii="Arial" w:eastAsia="Times New Roman" w:hAnsi="Arial" w:cs="Arial"/>
                <w:sz w:val="20"/>
                <w:szCs w:val="20"/>
                <w:lang w:eastAsia="pl-PL"/>
              </w:rPr>
              <w:t>dze</w:t>
            </w:r>
            <w:r w:rsidRPr="004707AE">
              <w:rPr>
                <w:rFonts w:ascii="Arial" w:eastAsia="TimesNewRoman" w:hAnsi="Arial" w:cs="Arial"/>
                <w:sz w:val="20"/>
                <w:szCs w:val="20"/>
                <w:lang w:eastAsia="pl-PL"/>
              </w:rPr>
              <w:t xml:space="preserve">ń </w:t>
            </w:r>
            <w:r w:rsidRPr="004707AE">
              <w:rPr>
                <w:rFonts w:ascii="Arial" w:eastAsia="Times New Roman" w:hAnsi="Arial" w:cs="Arial"/>
                <w:sz w:val="20"/>
                <w:szCs w:val="20"/>
                <w:lang w:eastAsia="pl-PL"/>
              </w:rPr>
              <w:t>inne ni</w:t>
            </w:r>
            <w:r w:rsidRPr="004707AE">
              <w:rPr>
                <w:rFonts w:ascii="Arial" w:eastAsia="TimesNewRoman" w:hAnsi="Arial" w:cs="Arial"/>
                <w:sz w:val="20"/>
                <w:szCs w:val="20"/>
                <w:lang w:eastAsia="pl-PL"/>
              </w:rPr>
              <w:t>ż</w:t>
            </w:r>
            <w:r w:rsidRPr="004707AE">
              <w:rPr>
                <w:rFonts w:ascii="Arial" w:eastAsia="Times New Roman" w:hAnsi="Arial" w:cs="Arial"/>
                <w:sz w:val="20"/>
                <w:szCs w:val="20"/>
                <w:lang w:eastAsia="pl-PL"/>
              </w:rPr>
              <w:t xml:space="preserve"> wymienione w 16 02 15</w:t>
            </w:r>
          </w:p>
        </w:tc>
      </w:tr>
      <w:tr w:rsidR="00CF2874" w:rsidRPr="00C16F3C" w14:paraId="3AAE0E5B"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1F0962B0" w14:textId="1D267862" w:rsidR="00CF2874" w:rsidRDefault="00DA07E7" w:rsidP="00D82173">
            <w:pPr>
              <w:spacing w:after="0" w:line="240" w:lineRule="auto"/>
              <w:jc w:val="center"/>
              <w:rPr>
                <w:rFonts w:ascii="Arial" w:hAnsi="Arial" w:cs="Arial"/>
                <w:snapToGrid w:val="0"/>
                <w:sz w:val="20"/>
                <w:szCs w:val="20"/>
              </w:rPr>
            </w:pPr>
            <w:r>
              <w:rPr>
                <w:rFonts w:ascii="Arial" w:hAnsi="Arial" w:cs="Arial"/>
                <w:snapToGrid w:val="0"/>
                <w:sz w:val="20"/>
                <w:szCs w:val="20"/>
              </w:rPr>
              <w:t>42</w:t>
            </w:r>
          </w:p>
        </w:tc>
        <w:tc>
          <w:tcPr>
            <w:tcW w:w="1276" w:type="dxa"/>
            <w:tcBorders>
              <w:top w:val="single" w:sz="4" w:space="0" w:color="auto"/>
              <w:left w:val="single" w:sz="4" w:space="0" w:color="auto"/>
              <w:bottom w:val="single" w:sz="4" w:space="0" w:color="auto"/>
              <w:right w:val="single" w:sz="4" w:space="0" w:color="auto"/>
            </w:tcBorders>
          </w:tcPr>
          <w:p w14:paraId="461BB368" w14:textId="079A63A1" w:rsidR="00CF2874" w:rsidRPr="004707AE" w:rsidRDefault="00CF2874" w:rsidP="00D82173">
            <w:pPr>
              <w:spacing w:after="0" w:line="240" w:lineRule="auto"/>
              <w:jc w:val="center"/>
              <w:rPr>
                <w:rFonts w:ascii="Arial" w:eastAsia="Calibri" w:hAnsi="Arial" w:cs="Arial"/>
                <w:sz w:val="20"/>
                <w:szCs w:val="20"/>
              </w:rPr>
            </w:pPr>
            <w:r>
              <w:rPr>
                <w:rFonts w:ascii="Arial" w:eastAsia="Calibri" w:hAnsi="Arial" w:cs="Arial"/>
                <w:sz w:val="20"/>
                <w:szCs w:val="20"/>
              </w:rPr>
              <w:t>16 03 80</w:t>
            </w:r>
          </w:p>
        </w:tc>
        <w:tc>
          <w:tcPr>
            <w:tcW w:w="7229" w:type="dxa"/>
            <w:tcBorders>
              <w:top w:val="single" w:sz="4" w:space="0" w:color="auto"/>
              <w:left w:val="single" w:sz="4" w:space="0" w:color="auto"/>
              <w:bottom w:val="single" w:sz="4" w:space="0" w:color="auto"/>
              <w:right w:val="single" w:sz="4" w:space="0" w:color="auto"/>
            </w:tcBorders>
          </w:tcPr>
          <w:p w14:paraId="2FBE82D6" w14:textId="25299313" w:rsidR="00CF2874" w:rsidRPr="00DA07E7" w:rsidRDefault="00DA07E7" w:rsidP="00D8217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Produkty spożywcze przeterminowane lub nieprzydatne do spożycia</w:t>
            </w:r>
          </w:p>
        </w:tc>
      </w:tr>
      <w:tr w:rsidR="00AC6C27" w:rsidRPr="00C16F3C" w14:paraId="373E81E6"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7651C286" w14:textId="57D150CE"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4</w:t>
            </w:r>
            <w:r w:rsidR="00DA07E7">
              <w:rPr>
                <w:rFonts w:ascii="Arial" w:hAnsi="Arial" w:cs="Arial"/>
                <w:snapToGrid w:val="0"/>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39A07927" w14:textId="77777777" w:rsidR="00AC6C27" w:rsidRPr="004707AE" w:rsidRDefault="00AC6C27" w:rsidP="00D82173">
            <w:pPr>
              <w:spacing w:after="0" w:line="240" w:lineRule="auto"/>
              <w:jc w:val="center"/>
              <w:rPr>
                <w:rFonts w:ascii="Arial" w:eastAsia="Calibri" w:hAnsi="Arial" w:cs="Arial"/>
                <w:sz w:val="20"/>
                <w:szCs w:val="20"/>
              </w:rPr>
            </w:pPr>
            <w:r w:rsidRPr="004707AE">
              <w:rPr>
                <w:rFonts w:ascii="Arial" w:eastAsia="Calibri" w:hAnsi="Arial" w:cs="Arial"/>
                <w:sz w:val="20"/>
                <w:szCs w:val="20"/>
              </w:rPr>
              <w:t>16 06 04</w:t>
            </w:r>
          </w:p>
        </w:tc>
        <w:tc>
          <w:tcPr>
            <w:tcW w:w="7229" w:type="dxa"/>
            <w:tcBorders>
              <w:top w:val="single" w:sz="4" w:space="0" w:color="auto"/>
              <w:left w:val="single" w:sz="4" w:space="0" w:color="auto"/>
              <w:bottom w:val="single" w:sz="4" w:space="0" w:color="auto"/>
              <w:right w:val="single" w:sz="4" w:space="0" w:color="auto"/>
            </w:tcBorders>
          </w:tcPr>
          <w:p w14:paraId="5C54AB5A" w14:textId="77777777" w:rsidR="00AC6C27" w:rsidRPr="004707AE" w:rsidRDefault="00AC6C27" w:rsidP="00D82173">
            <w:pPr>
              <w:spacing w:after="0" w:line="240" w:lineRule="auto"/>
              <w:rPr>
                <w:rFonts w:ascii="Arial" w:eastAsia="Times New Roman" w:hAnsi="Arial" w:cs="Arial"/>
                <w:sz w:val="20"/>
                <w:szCs w:val="20"/>
                <w:lang w:eastAsia="pl-PL"/>
              </w:rPr>
            </w:pPr>
            <w:r w:rsidRPr="004707AE">
              <w:rPr>
                <w:rFonts w:ascii="Arial" w:eastAsia="Times New Roman" w:hAnsi="Arial" w:cs="Arial"/>
                <w:sz w:val="20"/>
                <w:szCs w:val="20"/>
                <w:lang w:eastAsia="pl-PL"/>
              </w:rPr>
              <w:t>Baterie alkaliczne (z wyłączeniem 16 06 03)</w:t>
            </w:r>
          </w:p>
        </w:tc>
      </w:tr>
      <w:tr w:rsidR="00AC6C27" w:rsidRPr="00C16F3C" w14:paraId="6EECF22B"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740A251A" w14:textId="252A6AB7"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4</w:t>
            </w:r>
            <w:r w:rsidR="00DA07E7">
              <w:rPr>
                <w:rFonts w:ascii="Arial" w:hAnsi="Arial" w:cs="Arial"/>
                <w:snapToGrid w:val="0"/>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443E3A66" w14:textId="77777777" w:rsidR="00AC6C27" w:rsidRPr="004707AE" w:rsidRDefault="00AC6C27" w:rsidP="00D82173">
            <w:pPr>
              <w:spacing w:after="0" w:line="240" w:lineRule="auto"/>
              <w:jc w:val="center"/>
              <w:rPr>
                <w:rFonts w:ascii="Arial" w:eastAsia="Calibri" w:hAnsi="Arial" w:cs="Arial"/>
                <w:sz w:val="20"/>
                <w:szCs w:val="20"/>
              </w:rPr>
            </w:pPr>
            <w:r w:rsidRPr="004707AE">
              <w:rPr>
                <w:rFonts w:ascii="Arial" w:eastAsia="Calibri" w:hAnsi="Arial" w:cs="Arial"/>
                <w:sz w:val="20"/>
                <w:szCs w:val="20"/>
              </w:rPr>
              <w:t>16 06 05</w:t>
            </w:r>
          </w:p>
        </w:tc>
        <w:tc>
          <w:tcPr>
            <w:tcW w:w="7229" w:type="dxa"/>
            <w:tcBorders>
              <w:top w:val="single" w:sz="4" w:space="0" w:color="auto"/>
              <w:left w:val="single" w:sz="4" w:space="0" w:color="auto"/>
              <w:bottom w:val="single" w:sz="4" w:space="0" w:color="auto"/>
              <w:right w:val="single" w:sz="4" w:space="0" w:color="auto"/>
            </w:tcBorders>
          </w:tcPr>
          <w:p w14:paraId="225340E2" w14:textId="77777777" w:rsidR="00AC6C27" w:rsidRPr="004707AE" w:rsidRDefault="00AC6C27" w:rsidP="00D82173">
            <w:pPr>
              <w:spacing w:after="0" w:line="240" w:lineRule="auto"/>
              <w:rPr>
                <w:rFonts w:ascii="Arial" w:eastAsia="Times New Roman" w:hAnsi="Arial" w:cs="Arial"/>
                <w:sz w:val="20"/>
                <w:szCs w:val="20"/>
                <w:lang w:eastAsia="pl-PL"/>
              </w:rPr>
            </w:pPr>
            <w:r w:rsidRPr="004707AE">
              <w:rPr>
                <w:rFonts w:ascii="Arial" w:eastAsia="Times New Roman" w:hAnsi="Arial" w:cs="Arial"/>
                <w:color w:val="000000"/>
                <w:sz w:val="20"/>
                <w:szCs w:val="20"/>
                <w:lang w:eastAsia="pl-PL"/>
              </w:rPr>
              <w:t>Inne akumulatory i baterie</w:t>
            </w:r>
          </w:p>
        </w:tc>
      </w:tr>
      <w:tr w:rsidR="00AC6C27" w:rsidRPr="00C16F3C" w14:paraId="061253EF"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1313542F" w14:textId="070FAA94"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4</w:t>
            </w:r>
            <w:r w:rsidR="00DA07E7">
              <w:rPr>
                <w:rFonts w:ascii="Arial" w:hAnsi="Arial" w:cs="Arial"/>
                <w:snapToGrid w:val="0"/>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67914C97"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17 01 01</w:t>
            </w:r>
          </w:p>
        </w:tc>
        <w:tc>
          <w:tcPr>
            <w:tcW w:w="7229" w:type="dxa"/>
            <w:tcBorders>
              <w:top w:val="single" w:sz="4" w:space="0" w:color="auto"/>
              <w:left w:val="single" w:sz="4" w:space="0" w:color="auto"/>
              <w:bottom w:val="single" w:sz="4" w:space="0" w:color="auto"/>
              <w:right w:val="single" w:sz="4" w:space="0" w:color="auto"/>
            </w:tcBorders>
            <w:vAlign w:val="center"/>
          </w:tcPr>
          <w:p w14:paraId="4C341B90"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Odpady betonu oraz gruz betonowy z rozbiórek i remontów</w:t>
            </w:r>
          </w:p>
        </w:tc>
      </w:tr>
      <w:tr w:rsidR="00AC6C27" w:rsidRPr="00C16F3C" w14:paraId="2B32ACB7"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082AAB87" w14:textId="155DFA0D"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4</w:t>
            </w:r>
            <w:r w:rsidR="00DA07E7">
              <w:rPr>
                <w:rFonts w:ascii="Arial" w:hAnsi="Arial" w:cs="Arial"/>
                <w:snapToGrid w:val="0"/>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68031A41"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17 01 02</w:t>
            </w:r>
          </w:p>
        </w:tc>
        <w:tc>
          <w:tcPr>
            <w:tcW w:w="7229" w:type="dxa"/>
            <w:tcBorders>
              <w:top w:val="single" w:sz="4" w:space="0" w:color="auto"/>
              <w:left w:val="single" w:sz="4" w:space="0" w:color="auto"/>
              <w:bottom w:val="single" w:sz="4" w:space="0" w:color="auto"/>
              <w:right w:val="single" w:sz="4" w:space="0" w:color="auto"/>
            </w:tcBorders>
            <w:vAlign w:val="center"/>
          </w:tcPr>
          <w:p w14:paraId="5A132300"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Gruz ceglany</w:t>
            </w:r>
          </w:p>
        </w:tc>
      </w:tr>
      <w:tr w:rsidR="00DA07E7" w:rsidRPr="00C16F3C" w14:paraId="03BF30D4"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61DDA4F8" w14:textId="4E5420EF" w:rsidR="00DA07E7" w:rsidRDefault="00DA07E7" w:rsidP="00D82173">
            <w:pPr>
              <w:spacing w:after="0" w:line="240" w:lineRule="auto"/>
              <w:jc w:val="center"/>
              <w:rPr>
                <w:rFonts w:ascii="Arial" w:hAnsi="Arial" w:cs="Arial"/>
                <w:snapToGrid w:val="0"/>
                <w:sz w:val="20"/>
                <w:szCs w:val="20"/>
              </w:rPr>
            </w:pPr>
            <w:r>
              <w:rPr>
                <w:rFonts w:ascii="Arial" w:hAnsi="Arial" w:cs="Arial"/>
                <w:snapToGrid w:val="0"/>
                <w:sz w:val="20"/>
                <w:szCs w:val="20"/>
              </w:rPr>
              <w:t>47</w:t>
            </w:r>
          </w:p>
        </w:tc>
        <w:tc>
          <w:tcPr>
            <w:tcW w:w="1276" w:type="dxa"/>
            <w:tcBorders>
              <w:top w:val="single" w:sz="4" w:space="0" w:color="auto"/>
              <w:left w:val="single" w:sz="4" w:space="0" w:color="auto"/>
              <w:bottom w:val="single" w:sz="4" w:space="0" w:color="auto"/>
              <w:right w:val="single" w:sz="4" w:space="0" w:color="auto"/>
            </w:tcBorders>
            <w:vAlign w:val="center"/>
          </w:tcPr>
          <w:p w14:paraId="0F0EB742" w14:textId="7496CD6E" w:rsidR="00DA07E7" w:rsidRPr="00533E48" w:rsidRDefault="00DA07E7" w:rsidP="00D82173">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17 01 03</w:t>
            </w:r>
          </w:p>
        </w:tc>
        <w:tc>
          <w:tcPr>
            <w:tcW w:w="7229" w:type="dxa"/>
            <w:tcBorders>
              <w:top w:val="single" w:sz="4" w:space="0" w:color="auto"/>
              <w:left w:val="single" w:sz="4" w:space="0" w:color="auto"/>
              <w:bottom w:val="single" w:sz="4" w:space="0" w:color="auto"/>
              <w:right w:val="single" w:sz="4" w:space="0" w:color="auto"/>
            </w:tcBorders>
            <w:vAlign w:val="center"/>
          </w:tcPr>
          <w:p w14:paraId="42990770" w14:textId="12BAD928" w:rsidR="00DA07E7" w:rsidRPr="00DA07E7" w:rsidRDefault="00DA07E7" w:rsidP="00D8217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Odpady innych materiałów ceramicznych i elementów wyposażenia</w:t>
            </w:r>
          </w:p>
        </w:tc>
      </w:tr>
      <w:tr w:rsidR="00AC6C27" w:rsidRPr="00C16F3C" w14:paraId="0CFC047F"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5218A9AB" w14:textId="32FC1391"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4</w:t>
            </w:r>
            <w:r w:rsidR="00DA07E7">
              <w:rPr>
                <w:rFonts w:ascii="Arial" w:hAnsi="Arial" w:cs="Arial"/>
                <w:snapToGrid w:val="0"/>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1731E003"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17 01 07</w:t>
            </w:r>
          </w:p>
        </w:tc>
        <w:tc>
          <w:tcPr>
            <w:tcW w:w="7229" w:type="dxa"/>
            <w:tcBorders>
              <w:top w:val="single" w:sz="4" w:space="0" w:color="auto"/>
              <w:left w:val="single" w:sz="4" w:space="0" w:color="auto"/>
              <w:bottom w:val="single" w:sz="4" w:space="0" w:color="auto"/>
              <w:right w:val="single" w:sz="4" w:space="0" w:color="auto"/>
            </w:tcBorders>
            <w:vAlign w:val="center"/>
          </w:tcPr>
          <w:p w14:paraId="6F6B933A"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Zmieszane odpady z</w:t>
            </w:r>
            <w:r>
              <w:rPr>
                <w:rFonts w:ascii="Arial" w:eastAsia="Times New Roman" w:hAnsi="Arial" w:cs="Arial"/>
                <w:sz w:val="20"/>
                <w:szCs w:val="20"/>
                <w:lang w:eastAsia="pl-PL"/>
              </w:rPr>
              <w:t> </w:t>
            </w:r>
            <w:r w:rsidRPr="00533E48">
              <w:rPr>
                <w:rFonts w:ascii="Arial" w:eastAsia="Times New Roman" w:hAnsi="Arial" w:cs="Arial"/>
                <w:sz w:val="20"/>
                <w:szCs w:val="20"/>
                <w:lang w:eastAsia="pl-PL"/>
              </w:rPr>
              <w:t>betonu, gruzu ceglanego, odpadowych materiałów ceramicznych i elementów wyposażenia inne niż wymienione w 17 01 06</w:t>
            </w:r>
          </w:p>
        </w:tc>
      </w:tr>
      <w:tr w:rsidR="00DA07E7" w:rsidRPr="00C16F3C" w14:paraId="4A8C0D3F"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07BE3E9" w14:textId="64C02979" w:rsidR="00DA07E7" w:rsidRDefault="00DA07E7" w:rsidP="00D82173">
            <w:pPr>
              <w:spacing w:after="0" w:line="240" w:lineRule="auto"/>
              <w:jc w:val="center"/>
              <w:rPr>
                <w:rFonts w:ascii="Arial" w:hAnsi="Arial" w:cs="Arial"/>
                <w:snapToGrid w:val="0"/>
                <w:sz w:val="20"/>
                <w:szCs w:val="20"/>
              </w:rPr>
            </w:pPr>
            <w:r>
              <w:rPr>
                <w:rFonts w:ascii="Arial" w:hAnsi="Arial" w:cs="Arial"/>
                <w:snapToGrid w:val="0"/>
                <w:sz w:val="20"/>
                <w:szCs w:val="20"/>
              </w:rPr>
              <w:t>49</w:t>
            </w:r>
          </w:p>
        </w:tc>
        <w:tc>
          <w:tcPr>
            <w:tcW w:w="1276" w:type="dxa"/>
            <w:tcBorders>
              <w:top w:val="single" w:sz="4" w:space="0" w:color="auto"/>
              <w:left w:val="single" w:sz="4" w:space="0" w:color="auto"/>
              <w:bottom w:val="single" w:sz="4" w:space="0" w:color="auto"/>
              <w:right w:val="single" w:sz="4" w:space="0" w:color="auto"/>
            </w:tcBorders>
            <w:vAlign w:val="center"/>
          </w:tcPr>
          <w:p w14:paraId="4BE3375D" w14:textId="6B7E8882" w:rsidR="00DA07E7" w:rsidRPr="00533E48" w:rsidRDefault="00DA07E7" w:rsidP="00D82173">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17 01 80</w:t>
            </w:r>
          </w:p>
        </w:tc>
        <w:tc>
          <w:tcPr>
            <w:tcW w:w="7229" w:type="dxa"/>
            <w:tcBorders>
              <w:top w:val="single" w:sz="4" w:space="0" w:color="auto"/>
              <w:left w:val="single" w:sz="4" w:space="0" w:color="auto"/>
              <w:bottom w:val="single" w:sz="4" w:space="0" w:color="auto"/>
              <w:right w:val="single" w:sz="4" w:space="0" w:color="auto"/>
            </w:tcBorders>
            <w:vAlign w:val="center"/>
          </w:tcPr>
          <w:p w14:paraId="66CFBCD4" w14:textId="2A79839D" w:rsidR="00DA07E7" w:rsidRPr="00DA07E7" w:rsidRDefault="00DA07E7" w:rsidP="00D8217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Usunięte tynki, tapety, okleiny itp.</w:t>
            </w:r>
          </w:p>
        </w:tc>
      </w:tr>
      <w:tr w:rsidR="00AC6C27" w:rsidRPr="00C16F3C" w14:paraId="111680A3"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3B452952" w14:textId="2ABFDBF9" w:rsidR="00AC6C27" w:rsidRPr="00FD2A5C" w:rsidRDefault="00DA07E7" w:rsidP="00D82173">
            <w:pPr>
              <w:spacing w:after="0" w:line="240" w:lineRule="auto"/>
              <w:jc w:val="center"/>
              <w:rPr>
                <w:rFonts w:ascii="Arial" w:hAnsi="Arial" w:cs="Arial"/>
                <w:snapToGrid w:val="0"/>
                <w:sz w:val="20"/>
                <w:szCs w:val="20"/>
              </w:rPr>
            </w:pPr>
            <w:r>
              <w:rPr>
                <w:rFonts w:ascii="Arial" w:hAnsi="Arial" w:cs="Arial"/>
                <w:snapToGrid w:val="0"/>
                <w:sz w:val="20"/>
                <w:szCs w:val="20"/>
              </w:rPr>
              <w:t>50</w:t>
            </w:r>
          </w:p>
        </w:tc>
        <w:tc>
          <w:tcPr>
            <w:tcW w:w="1276" w:type="dxa"/>
            <w:tcBorders>
              <w:top w:val="single" w:sz="4" w:space="0" w:color="auto"/>
              <w:bottom w:val="single" w:sz="4" w:space="0" w:color="auto"/>
              <w:right w:val="single" w:sz="4" w:space="0" w:color="auto"/>
            </w:tcBorders>
          </w:tcPr>
          <w:p w14:paraId="674EF691" w14:textId="77777777" w:rsidR="00AC6C27" w:rsidRPr="00FD2A5C" w:rsidRDefault="00AC6C27" w:rsidP="00D82173">
            <w:pPr>
              <w:spacing w:after="0" w:line="240" w:lineRule="auto"/>
              <w:jc w:val="center"/>
              <w:rPr>
                <w:rFonts w:ascii="Arial" w:eastAsia="Times New Roman" w:hAnsi="Arial" w:cs="Arial"/>
                <w:sz w:val="20"/>
                <w:szCs w:val="20"/>
                <w:lang w:eastAsia="pl-PL"/>
              </w:rPr>
            </w:pPr>
            <w:r w:rsidRPr="00FD2A5C">
              <w:rPr>
                <w:rFonts w:ascii="Arial" w:eastAsia="Calibri" w:hAnsi="Arial" w:cs="Arial"/>
                <w:sz w:val="20"/>
                <w:szCs w:val="20"/>
              </w:rPr>
              <w:t>17 01 81</w:t>
            </w:r>
          </w:p>
        </w:tc>
        <w:tc>
          <w:tcPr>
            <w:tcW w:w="7229" w:type="dxa"/>
            <w:tcBorders>
              <w:top w:val="single" w:sz="4" w:space="0" w:color="auto"/>
              <w:left w:val="single" w:sz="4" w:space="0" w:color="auto"/>
              <w:bottom w:val="single" w:sz="4" w:space="0" w:color="auto"/>
              <w:right w:val="single" w:sz="4" w:space="0" w:color="auto"/>
            </w:tcBorders>
          </w:tcPr>
          <w:p w14:paraId="5B561954" w14:textId="77777777" w:rsidR="00AC6C27" w:rsidRPr="00FD2A5C" w:rsidRDefault="00AC6C27" w:rsidP="00D82173">
            <w:pPr>
              <w:spacing w:after="0" w:line="240" w:lineRule="auto"/>
              <w:rPr>
                <w:rFonts w:ascii="Arial" w:eastAsia="Times New Roman" w:hAnsi="Arial" w:cs="Arial"/>
                <w:sz w:val="20"/>
                <w:szCs w:val="20"/>
                <w:lang w:eastAsia="pl-PL"/>
              </w:rPr>
            </w:pPr>
            <w:r w:rsidRPr="00FD2A5C">
              <w:rPr>
                <w:rFonts w:ascii="Arial" w:eastAsia="Times New Roman" w:hAnsi="Arial" w:cs="Arial"/>
                <w:color w:val="000000"/>
                <w:sz w:val="20"/>
                <w:szCs w:val="20"/>
                <w:lang w:eastAsia="pl-PL"/>
              </w:rPr>
              <w:t>Odpady z remontów i przebudowy dróg</w:t>
            </w:r>
          </w:p>
        </w:tc>
      </w:tr>
      <w:tr w:rsidR="00DA07E7" w:rsidRPr="00C16F3C" w14:paraId="5A8F936F"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6969F55E" w14:textId="079D78C5" w:rsidR="00DA07E7" w:rsidRDefault="00DA07E7" w:rsidP="00D82173">
            <w:pPr>
              <w:spacing w:after="0" w:line="240" w:lineRule="auto"/>
              <w:jc w:val="center"/>
              <w:rPr>
                <w:rFonts w:ascii="Arial" w:hAnsi="Arial" w:cs="Arial"/>
                <w:snapToGrid w:val="0"/>
                <w:sz w:val="20"/>
                <w:szCs w:val="20"/>
              </w:rPr>
            </w:pPr>
            <w:r>
              <w:rPr>
                <w:rFonts w:ascii="Arial" w:hAnsi="Arial" w:cs="Arial"/>
                <w:snapToGrid w:val="0"/>
                <w:sz w:val="20"/>
                <w:szCs w:val="20"/>
              </w:rPr>
              <w:t>51</w:t>
            </w:r>
          </w:p>
        </w:tc>
        <w:tc>
          <w:tcPr>
            <w:tcW w:w="1276" w:type="dxa"/>
            <w:tcBorders>
              <w:top w:val="single" w:sz="4" w:space="0" w:color="auto"/>
              <w:bottom w:val="single" w:sz="4" w:space="0" w:color="auto"/>
              <w:right w:val="single" w:sz="4" w:space="0" w:color="auto"/>
            </w:tcBorders>
          </w:tcPr>
          <w:p w14:paraId="20F704EC" w14:textId="788B1570" w:rsidR="00DA07E7" w:rsidRPr="00FD2A5C" w:rsidRDefault="00DA07E7" w:rsidP="00D82173">
            <w:pPr>
              <w:spacing w:after="0" w:line="240" w:lineRule="auto"/>
              <w:jc w:val="center"/>
              <w:rPr>
                <w:rFonts w:ascii="Arial" w:eastAsia="Calibri" w:hAnsi="Arial" w:cs="Arial"/>
                <w:sz w:val="20"/>
                <w:szCs w:val="20"/>
              </w:rPr>
            </w:pPr>
            <w:r>
              <w:rPr>
                <w:rFonts w:ascii="Arial" w:eastAsia="Calibri" w:hAnsi="Arial" w:cs="Arial"/>
                <w:sz w:val="20"/>
                <w:szCs w:val="20"/>
              </w:rPr>
              <w:t>17 01 82</w:t>
            </w:r>
          </w:p>
        </w:tc>
        <w:tc>
          <w:tcPr>
            <w:tcW w:w="7229" w:type="dxa"/>
            <w:tcBorders>
              <w:top w:val="single" w:sz="4" w:space="0" w:color="auto"/>
              <w:left w:val="single" w:sz="4" w:space="0" w:color="auto"/>
              <w:bottom w:val="single" w:sz="4" w:space="0" w:color="auto"/>
              <w:right w:val="single" w:sz="4" w:space="0" w:color="auto"/>
            </w:tcBorders>
          </w:tcPr>
          <w:p w14:paraId="3F84892F" w14:textId="22441F82" w:rsidR="00DA07E7" w:rsidRPr="00DA07E7" w:rsidRDefault="00DA07E7" w:rsidP="00D82173">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Inne niewymienione odpady</w:t>
            </w:r>
          </w:p>
        </w:tc>
      </w:tr>
      <w:tr w:rsidR="00AC6C27" w:rsidRPr="00C16F3C" w14:paraId="62A9CABE"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751ADE1" w14:textId="16740AD9" w:rsidR="00AC6C27" w:rsidRPr="00FD2A5C" w:rsidRDefault="00DA07E7" w:rsidP="00D82173">
            <w:pPr>
              <w:spacing w:after="0" w:line="240" w:lineRule="auto"/>
              <w:jc w:val="center"/>
              <w:rPr>
                <w:rFonts w:ascii="Arial" w:hAnsi="Arial" w:cs="Arial"/>
                <w:snapToGrid w:val="0"/>
                <w:sz w:val="20"/>
                <w:szCs w:val="20"/>
              </w:rPr>
            </w:pPr>
            <w:r>
              <w:rPr>
                <w:rFonts w:ascii="Arial" w:hAnsi="Arial" w:cs="Arial"/>
                <w:snapToGrid w:val="0"/>
                <w:sz w:val="20"/>
                <w:szCs w:val="20"/>
              </w:rPr>
              <w:t>52</w:t>
            </w:r>
          </w:p>
        </w:tc>
        <w:tc>
          <w:tcPr>
            <w:tcW w:w="1276" w:type="dxa"/>
            <w:tcBorders>
              <w:top w:val="single" w:sz="4" w:space="0" w:color="auto"/>
              <w:bottom w:val="single" w:sz="4" w:space="0" w:color="auto"/>
              <w:right w:val="single" w:sz="4" w:space="0" w:color="auto"/>
            </w:tcBorders>
          </w:tcPr>
          <w:p w14:paraId="03886137" w14:textId="77777777" w:rsidR="00AC6C27" w:rsidRPr="00FD2A5C" w:rsidRDefault="00AC6C27" w:rsidP="00D82173">
            <w:pPr>
              <w:spacing w:after="0" w:line="240" w:lineRule="auto"/>
              <w:jc w:val="center"/>
              <w:rPr>
                <w:rFonts w:ascii="Arial" w:eastAsia="Times New Roman" w:hAnsi="Arial" w:cs="Arial"/>
                <w:sz w:val="20"/>
                <w:szCs w:val="20"/>
                <w:lang w:eastAsia="pl-PL"/>
              </w:rPr>
            </w:pPr>
            <w:r>
              <w:rPr>
                <w:rFonts w:ascii="Arial" w:eastAsia="Calibri" w:hAnsi="Arial" w:cs="Arial"/>
                <w:sz w:val="20"/>
                <w:szCs w:val="20"/>
              </w:rPr>
              <w:t xml:space="preserve">ex </w:t>
            </w:r>
            <w:r w:rsidRPr="00FD2A5C">
              <w:rPr>
                <w:rFonts w:ascii="Arial" w:eastAsia="Calibri" w:hAnsi="Arial" w:cs="Arial"/>
                <w:sz w:val="20"/>
                <w:szCs w:val="20"/>
              </w:rPr>
              <w:t>17 06 04</w:t>
            </w:r>
          </w:p>
        </w:tc>
        <w:tc>
          <w:tcPr>
            <w:tcW w:w="7229" w:type="dxa"/>
            <w:tcBorders>
              <w:top w:val="single" w:sz="4" w:space="0" w:color="auto"/>
              <w:left w:val="single" w:sz="4" w:space="0" w:color="auto"/>
              <w:bottom w:val="single" w:sz="4" w:space="0" w:color="auto"/>
              <w:right w:val="single" w:sz="4" w:space="0" w:color="auto"/>
            </w:tcBorders>
          </w:tcPr>
          <w:p w14:paraId="2206319B" w14:textId="77777777" w:rsidR="00AC6C27" w:rsidRPr="00FD2A5C" w:rsidRDefault="00AC6C27" w:rsidP="00D82173">
            <w:pPr>
              <w:spacing w:after="0" w:line="240" w:lineRule="auto"/>
              <w:rPr>
                <w:rFonts w:ascii="Arial" w:eastAsia="Times New Roman" w:hAnsi="Arial" w:cs="Arial"/>
                <w:sz w:val="20"/>
                <w:szCs w:val="20"/>
                <w:lang w:eastAsia="pl-PL"/>
              </w:rPr>
            </w:pPr>
            <w:r w:rsidRPr="00FD2A5C">
              <w:rPr>
                <w:rFonts w:ascii="Arial" w:eastAsia="Calibri" w:hAnsi="Arial" w:cs="Arial"/>
                <w:sz w:val="20"/>
                <w:szCs w:val="20"/>
              </w:rPr>
              <w:t>Materiały izolacyjne inne niż wymienione w 17 06 01 i 17 06 03 (styropian itp.)</w:t>
            </w:r>
          </w:p>
        </w:tc>
      </w:tr>
      <w:tr w:rsidR="00DA07E7" w:rsidRPr="00C16F3C" w14:paraId="037692AA"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7124A64D" w14:textId="7525856B" w:rsidR="00DA07E7" w:rsidRDefault="00DA07E7" w:rsidP="00D82173">
            <w:pPr>
              <w:spacing w:after="0" w:line="240" w:lineRule="auto"/>
              <w:jc w:val="center"/>
              <w:rPr>
                <w:rFonts w:ascii="Arial" w:hAnsi="Arial" w:cs="Arial"/>
                <w:snapToGrid w:val="0"/>
                <w:sz w:val="20"/>
                <w:szCs w:val="20"/>
              </w:rPr>
            </w:pPr>
            <w:r>
              <w:rPr>
                <w:rFonts w:ascii="Arial" w:hAnsi="Arial" w:cs="Arial"/>
                <w:snapToGrid w:val="0"/>
                <w:sz w:val="20"/>
                <w:szCs w:val="20"/>
              </w:rPr>
              <w:t>53</w:t>
            </w:r>
          </w:p>
        </w:tc>
        <w:tc>
          <w:tcPr>
            <w:tcW w:w="1276" w:type="dxa"/>
            <w:tcBorders>
              <w:top w:val="single" w:sz="4" w:space="0" w:color="auto"/>
              <w:bottom w:val="single" w:sz="4" w:space="0" w:color="auto"/>
              <w:right w:val="single" w:sz="4" w:space="0" w:color="auto"/>
            </w:tcBorders>
          </w:tcPr>
          <w:p w14:paraId="260CD88D" w14:textId="72D36952" w:rsidR="00DA07E7" w:rsidRDefault="00DA07E7" w:rsidP="00D82173">
            <w:pPr>
              <w:spacing w:after="0" w:line="240" w:lineRule="auto"/>
              <w:jc w:val="center"/>
              <w:rPr>
                <w:rFonts w:ascii="Arial" w:eastAsia="Calibri" w:hAnsi="Arial" w:cs="Arial"/>
                <w:sz w:val="20"/>
                <w:szCs w:val="20"/>
              </w:rPr>
            </w:pPr>
            <w:r>
              <w:rPr>
                <w:rFonts w:ascii="Arial" w:eastAsia="Calibri" w:hAnsi="Arial" w:cs="Arial"/>
                <w:sz w:val="20"/>
                <w:szCs w:val="20"/>
              </w:rPr>
              <w:t>17 09 04</w:t>
            </w:r>
          </w:p>
        </w:tc>
        <w:tc>
          <w:tcPr>
            <w:tcW w:w="7229" w:type="dxa"/>
            <w:tcBorders>
              <w:top w:val="single" w:sz="4" w:space="0" w:color="auto"/>
              <w:left w:val="single" w:sz="4" w:space="0" w:color="auto"/>
              <w:bottom w:val="single" w:sz="4" w:space="0" w:color="auto"/>
              <w:right w:val="single" w:sz="4" w:space="0" w:color="auto"/>
            </w:tcBorders>
          </w:tcPr>
          <w:p w14:paraId="55DC675F" w14:textId="68089F7D" w:rsidR="00DA07E7" w:rsidRPr="00DA07E7" w:rsidRDefault="00DA07E7" w:rsidP="00D82173">
            <w:pPr>
              <w:spacing w:after="0" w:line="240" w:lineRule="auto"/>
              <w:rPr>
                <w:rFonts w:ascii="Arial" w:eastAsia="Calibri" w:hAnsi="Arial" w:cs="Arial"/>
                <w:sz w:val="20"/>
                <w:szCs w:val="20"/>
              </w:rPr>
            </w:pPr>
            <w:r>
              <w:rPr>
                <w:rFonts w:ascii="Arial" w:eastAsia="Calibri" w:hAnsi="Arial" w:cs="Arial"/>
                <w:sz w:val="20"/>
                <w:szCs w:val="20"/>
              </w:rPr>
              <w:t xml:space="preserve">Zmieszane odpady z budowy, remontów i demontażu inne niż wymienione </w:t>
            </w:r>
            <w:r w:rsidR="00760A76">
              <w:rPr>
                <w:rFonts w:ascii="Arial" w:eastAsia="Calibri" w:hAnsi="Arial" w:cs="Arial"/>
                <w:sz w:val="20"/>
                <w:szCs w:val="20"/>
              </w:rPr>
              <w:br/>
            </w:r>
            <w:r>
              <w:rPr>
                <w:rFonts w:ascii="Arial" w:eastAsia="Calibri" w:hAnsi="Arial" w:cs="Arial"/>
                <w:sz w:val="20"/>
                <w:szCs w:val="20"/>
              </w:rPr>
              <w:t>w 17 09 01, 17 09 02 i 17 09 03</w:t>
            </w:r>
          </w:p>
        </w:tc>
      </w:tr>
      <w:tr w:rsidR="00AC6C27" w:rsidRPr="00C16F3C" w14:paraId="107FDD65"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6D3C726" w14:textId="7AB6D4DF" w:rsidR="00AC6C27" w:rsidRPr="00533E48" w:rsidRDefault="00DA07E7" w:rsidP="00D82173">
            <w:pPr>
              <w:spacing w:after="0" w:line="240" w:lineRule="auto"/>
              <w:jc w:val="center"/>
              <w:rPr>
                <w:rFonts w:ascii="Arial" w:hAnsi="Arial" w:cs="Arial"/>
                <w:snapToGrid w:val="0"/>
                <w:sz w:val="20"/>
                <w:szCs w:val="20"/>
              </w:rPr>
            </w:pPr>
            <w:r>
              <w:rPr>
                <w:rFonts w:ascii="Arial" w:hAnsi="Arial" w:cs="Arial"/>
                <w:snapToGrid w:val="0"/>
                <w:sz w:val="20"/>
                <w:szCs w:val="20"/>
              </w:rPr>
              <w:t>54</w:t>
            </w:r>
          </w:p>
        </w:tc>
        <w:tc>
          <w:tcPr>
            <w:tcW w:w="1276" w:type="dxa"/>
            <w:tcBorders>
              <w:top w:val="single" w:sz="4" w:space="0" w:color="auto"/>
              <w:left w:val="single" w:sz="4" w:space="0" w:color="auto"/>
              <w:bottom w:val="single" w:sz="4" w:space="0" w:color="auto"/>
              <w:right w:val="single" w:sz="4" w:space="0" w:color="auto"/>
            </w:tcBorders>
            <w:vAlign w:val="center"/>
          </w:tcPr>
          <w:p w14:paraId="258BB467"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20 01 01</w:t>
            </w:r>
          </w:p>
        </w:tc>
        <w:tc>
          <w:tcPr>
            <w:tcW w:w="7229" w:type="dxa"/>
            <w:tcBorders>
              <w:top w:val="single" w:sz="4" w:space="0" w:color="auto"/>
              <w:left w:val="single" w:sz="4" w:space="0" w:color="auto"/>
              <w:bottom w:val="single" w:sz="4" w:space="0" w:color="auto"/>
              <w:right w:val="single" w:sz="4" w:space="0" w:color="auto"/>
            </w:tcBorders>
            <w:vAlign w:val="center"/>
          </w:tcPr>
          <w:p w14:paraId="7B94A4B6"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Papier i tektura</w:t>
            </w:r>
          </w:p>
        </w:tc>
      </w:tr>
      <w:tr w:rsidR="00AC6C27" w:rsidRPr="00C16F3C" w14:paraId="3C8F07C6"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145D2829" w14:textId="5F7CBBCC"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5</w:t>
            </w:r>
            <w:r w:rsidR="00DA07E7">
              <w:rPr>
                <w:rFonts w:ascii="Arial" w:hAnsi="Arial" w:cs="Arial"/>
                <w:snapToGrid w:val="0"/>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54DA76C6"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20 01 02</w:t>
            </w:r>
          </w:p>
        </w:tc>
        <w:tc>
          <w:tcPr>
            <w:tcW w:w="7229" w:type="dxa"/>
            <w:tcBorders>
              <w:top w:val="single" w:sz="4" w:space="0" w:color="auto"/>
              <w:left w:val="single" w:sz="4" w:space="0" w:color="auto"/>
              <w:bottom w:val="single" w:sz="4" w:space="0" w:color="auto"/>
              <w:right w:val="single" w:sz="4" w:space="0" w:color="auto"/>
            </w:tcBorders>
            <w:vAlign w:val="center"/>
          </w:tcPr>
          <w:p w14:paraId="5C0B6784"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Szkło</w:t>
            </w:r>
          </w:p>
        </w:tc>
      </w:tr>
      <w:tr w:rsidR="00AC6C27" w:rsidRPr="00C16F3C" w14:paraId="6A0B0FB4"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562A0215" w14:textId="0188FA6D" w:rsidR="00AC6C27" w:rsidRPr="00533E4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5</w:t>
            </w:r>
            <w:r w:rsidR="00DA07E7">
              <w:rPr>
                <w:rFonts w:ascii="Arial" w:hAnsi="Arial" w:cs="Arial"/>
                <w:snapToGrid w:val="0"/>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249EC097" w14:textId="77777777" w:rsidR="00AC6C27" w:rsidRPr="00533E48" w:rsidRDefault="00AC6C27" w:rsidP="00D82173">
            <w:pPr>
              <w:spacing w:after="0" w:line="240" w:lineRule="auto"/>
              <w:jc w:val="center"/>
              <w:rPr>
                <w:rFonts w:ascii="Arial" w:eastAsia="Times New Roman" w:hAnsi="Arial" w:cs="Arial"/>
                <w:sz w:val="20"/>
                <w:szCs w:val="20"/>
                <w:lang w:eastAsia="pl-PL"/>
              </w:rPr>
            </w:pPr>
            <w:r w:rsidRPr="00533E48">
              <w:rPr>
                <w:rFonts w:ascii="Arial" w:eastAsia="Times New Roman" w:hAnsi="Arial" w:cs="Arial"/>
                <w:sz w:val="20"/>
                <w:szCs w:val="20"/>
                <w:lang w:eastAsia="pl-PL"/>
              </w:rPr>
              <w:t>20 01 08</w:t>
            </w:r>
          </w:p>
        </w:tc>
        <w:tc>
          <w:tcPr>
            <w:tcW w:w="7229" w:type="dxa"/>
            <w:tcBorders>
              <w:top w:val="single" w:sz="4" w:space="0" w:color="auto"/>
              <w:left w:val="single" w:sz="4" w:space="0" w:color="auto"/>
              <w:bottom w:val="single" w:sz="4" w:space="0" w:color="auto"/>
              <w:right w:val="single" w:sz="4" w:space="0" w:color="auto"/>
            </w:tcBorders>
            <w:vAlign w:val="center"/>
          </w:tcPr>
          <w:p w14:paraId="794F15FA" w14:textId="77777777" w:rsidR="00AC6C27" w:rsidRPr="00533E48" w:rsidRDefault="00AC6C27" w:rsidP="00D82173">
            <w:pPr>
              <w:spacing w:after="0" w:line="240" w:lineRule="auto"/>
              <w:rPr>
                <w:rFonts w:ascii="Arial" w:eastAsia="Times New Roman" w:hAnsi="Arial" w:cs="Arial"/>
                <w:sz w:val="20"/>
                <w:szCs w:val="20"/>
                <w:lang w:eastAsia="pl-PL"/>
              </w:rPr>
            </w:pPr>
            <w:r w:rsidRPr="00533E48">
              <w:rPr>
                <w:rFonts w:ascii="Arial" w:eastAsia="Times New Roman" w:hAnsi="Arial" w:cs="Arial"/>
                <w:sz w:val="20"/>
                <w:szCs w:val="20"/>
                <w:lang w:eastAsia="pl-PL"/>
              </w:rPr>
              <w:t>Odpady kuchenne ulegające biodegradacji</w:t>
            </w:r>
          </w:p>
        </w:tc>
      </w:tr>
      <w:tr w:rsidR="00AC6C27" w:rsidRPr="00C16F3C" w14:paraId="5E0FF3A3"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45665E35" w14:textId="1DBA28F8" w:rsidR="00AC6C27" w:rsidRPr="00B12B6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5</w:t>
            </w:r>
            <w:r w:rsidR="00DA07E7">
              <w:rPr>
                <w:rFonts w:ascii="Arial" w:hAnsi="Arial" w:cs="Arial"/>
                <w:snapToGrid w:val="0"/>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0338EDBA" w14:textId="77777777" w:rsidR="00AC6C27" w:rsidRPr="00B12B68" w:rsidRDefault="00AC6C27" w:rsidP="00D82173">
            <w:pPr>
              <w:spacing w:after="0" w:line="240" w:lineRule="auto"/>
              <w:jc w:val="center"/>
              <w:rPr>
                <w:rFonts w:ascii="Arial" w:eastAsia="Times New Roman" w:hAnsi="Arial" w:cs="Arial"/>
                <w:sz w:val="20"/>
                <w:szCs w:val="20"/>
                <w:lang w:eastAsia="pl-PL"/>
              </w:rPr>
            </w:pPr>
            <w:r w:rsidRPr="00B12B68">
              <w:rPr>
                <w:rFonts w:ascii="Arial" w:eastAsia="Times New Roman" w:hAnsi="Arial" w:cs="Arial"/>
                <w:sz w:val="20"/>
                <w:szCs w:val="20"/>
                <w:lang w:eastAsia="pl-PL"/>
              </w:rPr>
              <w:t>20 01 25</w:t>
            </w:r>
          </w:p>
        </w:tc>
        <w:tc>
          <w:tcPr>
            <w:tcW w:w="7229" w:type="dxa"/>
            <w:tcBorders>
              <w:top w:val="single" w:sz="4" w:space="0" w:color="auto"/>
              <w:left w:val="single" w:sz="4" w:space="0" w:color="auto"/>
              <w:bottom w:val="single" w:sz="4" w:space="0" w:color="auto"/>
              <w:right w:val="single" w:sz="4" w:space="0" w:color="auto"/>
            </w:tcBorders>
            <w:vAlign w:val="center"/>
          </w:tcPr>
          <w:p w14:paraId="3A049D36" w14:textId="77777777" w:rsidR="00AC6C27" w:rsidRPr="00B12B68" w:rsidRDefault="00AC6C27" w:rsidP="00D82173">
            <w:pPr>
              <w:spacing w:after="0" w:line="240" w:lineRule="auto"/>
              <w:rPr>
                <w:rFonts w:ascii="Arial" w:eastAsia="Times New Roman" w:hAnsi="Arial" w:cs="Arial"/>
                <w:sz w:val="20"/>
                <w:szCs w:val="20"/>
                <w:lang w:eastAsia="pl-PL"/>
              </w:rPr>
            </w:pPr>
            <w:r w:rsidRPr="00B12B68">
              <w:rPr>
                <w:rFonts w:ascii="Arial" w:eastAsia="Times New Roman" w:hAnsi="Arial" w:cs="Arial"/>
                <w:sz w:val="20"/>
                <w:szCs w:val="20"/>
                <w:lang w:eastAsia="pl-PL"/>
              </w:rPr>
              <w:t>Oleje i tłuszcze jadalne</w:t>
            </w:r>
          </w:p>
        </w:tc>
      </w:tr>
      <w:tr w:rsidR="00AC6C27" w:rsidRPr="00C16F3C" w14:paraId="739C7AE3"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502AEF3" w14:textId="022C9ECD" w:rsidR="00AC6C27" w:rsidRPr="00B12B6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5</w:t>
            </w:r>
            <w:r w:rsidR="00DA07E7">
              <w:rPr>
                <w:rFonts w:ascii="Arial" w:hAnsi="Arial" w:cs="Arial"/>
                <w:snapToGrid w:val="0"/>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72FE67FB" w14:textId="77777777" w:rsidR="00AC6C27" w:rsidRPr="00B12B68" w:rsidRDefault="00AC6C27" w:rsidP="00D82173">
            <w:pPr>
              <w:spacing w:after="0" w:line="240" w:lineRule="auto"/>
              <w:jc w:val="center"/>
              <w:rPr>
                <w:rFonts w:ascii="Arial" w:eastAsia="Times New Roman" w:hAnsi="Arial" w:cs="Arial"/>
                <w:sz w:val="20"/>
                <w:szCs w:val="20"/>
                <w:lang w:eastAsia="pl-PL"/>
              </w:rPr>
            </w:pPr>
            <w:r w:rsidRPr="00B12B68">
              <w:rPr>
                <w:rFonts w:ascii="Arial" w:eastAsia="Times New Roman" w:hAnsi="Arial" w:cs="Arial"/>
                <w:sz w:val="20"/>
                <w:szCs w:val="20"/>
                <w:lang w:eastAsia="pl-PL"/>
              </w:rPr>
              <w:t>20 01 28</w:t>
            </w:r>
          </w:p>
        </w:tc>
        <w:tc>
          <w:tcPr>
            <w:tcW w:w="7229" w:type="dxa"/>
            <w:tcBorders>
              <w:top w:val="single" w:sz="4" w:space="0" w:color="auto"/>
              <w:left w:val="single" w:sz="4" w:space="0" w:color="auto"/>
              <w:bottom w:val="single" w:sz="4" w:space="0" w:color="auto"/>
              <w:right w:val="single" w:sz="4" w:space="0" w:color="auto"/>
            </w:tcBorders>
            <w:vAlign w:val="center"/>
          </w:tcPr>
          <w:p w14:paraId="24E801DE" w14:textId="77777777" w:rsidR="00AC6C27" w:rsidRPr="00B12B68" w:rsidRDefault="00AC6C27" w:rsidP="00D82173">
            <w:pPr>
              <w:spacing w:after="0" w:line="240" w:lineRule="auto"/>
              <w:rPr>
                <w:rFonts w:ascii="Arial" w:eastAsia="Times New Roman" w:hAnsi="Arial" w:cs="Arial"/>
                <w:sz w:val="20"/>
                <w:szCs w:val="20"/>
                <w:lang w:eastAsia="pl-PL"/>
              </w:rPr>
            </w:pPr>
            <w:r w:rsidRPr="00B12B68">
              <w:rPr>
                <w:rFonts w:ascii="Arial" w:eastAsia="Times New Roman" w:hAnsi="Arial" w:cs="Arial"/>
                <w:sz w:val="20"/>
                <w:szCs w:val="20"/>
                <w:lang w:eastAsia="pl-PL"/>
              </w:rPr>
              <w:t>Farby, tusze, farby drukarskie, kleje, lepiszcze i żywice inne niż wymienione w 20 01 27</w:t>
            </w:r>
          </w:p>
        </w:tc>
      </w:tr>
      <w:tr w:rsidR="00AC6C27" w:rsidRPr="00C16F3C" w14:paraId="066A8395"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55233D1E" w14:textId="72FD2F28" w:rsidR="00AC6C27" w:rsidRPr="00B12B6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5</w:t>
            </w:r>
            <w:r w:rsidR="00DA07E7">
              <w:rPr>
                <w:rFonts w:ascii="Arial" w:hAnsi="Arial" w:cs="Arial"/>
                <w:snapToGrid w:val="0"/>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14:paraId="43EC7C0B" w14:textId="77777777" w:rsidR="00AC6C27" w:rsidRPr="00B12B68" w:rsidRDefault="00AC6C27" w:rsidP="00D82173">
            <w:pPr>
              <w:spacing w:after="0" w:line="240" w:lineRule="auto"/>
              <w:jc w:val="center"/>
              <w:rPr>
                <w:rFonts w:ascii="Arial" w:eastAsia="Times New Roman" w:hAnsi="Arial" w:cs="Arial"/>
                <w:sz w:val="20"/>
                <w:szCs w:val="20"/>
                <w:lang w:eastAsia="pl-PL"/>
              </w:rPr>
            </w:pPr>
            <w:r w:rsidRPr="00B12B68">
              <w:rPr>
                <w:rFonts w:ascii="Arial" w:eastAsia="Times New Roman" w:hAnsi="Arial" w:cs="Arial"/>
                <w:sz w:val="20"/>
                <w:szCs w:val="20"/>
                <w:lang w:eastAsia="pl-PL"/>
              </w:rPr>
              <w:t>20 01 30</w:t>
            </w:r>
          </w:p>
        </w:tc>
        <w:tc>
          <w:tcPr>
            <w:tcW w:w="7229" w:type="dxa"/>
            <w:tcBorders>
              <w:top w:val="single" w:sz="4" w:space="0" w:color="auto"/>
              <w:left w:val="single" w:sz="4" w:space="0" w:color="auto"/>
              <w:bottom w:val="single" w:sz="4" w:space="0" w:color="auto"/>
              <w:right w:val="single" w:sz="4" w:space="0" w:color="auto"/>
            </w:tcBorders>
            <w:vAlign w:val="center"/>
          </w:tcPr>
          <w:p w14:paraId="625F8B29" w14:textId="77777777" w:rsidR="00AC6C27" w:rsidRPr="00B12B68" w:rsidRDefault="00AC6C27" w:rsidP="00D82173">
            <w:pPr>
              <w:spacing w:after="0" w:line="240" w:lineRule="auto"/>
              <w:rPr>
                <w:rFonts w:ascii="Arial" w:eastAsia="Times New Roman" w:hAnsi="Arial" w:cs="Arial"/>
                <w:sz w:val="20"/>
                <w:szCs w:val="20"/>
                <w:lang w:eastAsia="pl-PL"/>
              </w:rPr>
            </w:pPr>
            <w:r w:rsidRPr="00B12B68">
              <w:rPr>
                <w:rFonts w:ascii="Arial" w:eastAsia="Times New Roman" w:hAnsi="Arial" w:cs="Arial"/>
                <w:sz w:val="20"/>
                <w:szCs w:val="20"/>
                <w:lang w:eastAsia="pl-PL"/>
              </w:rPr>
              <w:t>Detergenty inne niż wymienione w 20 01 29</w:t>
            </w:r>
          </w:p>
        </w:tc>
      </w:tr>
      <w:tr w:rsidR="00AC6C27" w:rsidRPr="00C16F3C" w14:paraId="705D37F6"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3F469CE2" w14:textId="4ADE2BA0" w:rsidR="00AC6C27" w:rsidRPr="00B12B68" w:rsidRDefault="00DA07E7" w:rsidP="00D82173">
            <w:pPr>
              <w:spacing w:after="0" w:line="240" w:lineRule="auto"/>
              <w:jc w:val="center"/>
              <w:rPr>
                <w:rFonts w:ascii="Arial" w:hAnsi="Arial" w:cs="Arial"/>
                <w:snapToGrid w:val="0"/>
                <w:sz w:val="20"/>
                <w:szCs w:val="20"/>
              </w:rPr>
            </w:pPr>
            <w:r>
              <w:rPr>
                <w:rFonts w:ascii="Arial" w:hAnsi="Arial" w:cs="Arial"/>
                <w:snapToGrid w:val="0"/>
                <w:sz w:val="20"/>
                <w:szCs w:val="20"/>
              </w:rPr>
              <w:t>60</w:t>
            </w:r>
          </w:p>
        </w:tc>
        <w:tc>
          <w:tcPr>
            <w:tcW w:w="1276" w:type="dxa"/>
            <w:tcBorders>
              <w:top w:val="single" w:sz="4" w:space="0" w:color="auto"/>
              <w:left w:val="single" w:sz="4" w:space="0" w:color="auto"/>
              <w:bottom w:val="single" w:sz="4" w:space="0" w:color="auto"/>
              <w:right w:val="single" w:sz="4" w:space="0" w:color="auto"/>
            </w:tcBorders>
            <w:vAlign w:val="center"/>
          </w:tcPr>
          <w:p w14:paraId="12FD54F5" w14:textId="77777777" w:rsidR="00AC6C27" w:rsidRPr="00B12B68" w:rsidRDefault="00AC6C27" w:rsidP="00D82173">
            <w:pPr>
              <w:spacing w:after="0" w:line="240" w:lineRule="auto"/>
              <w:jc w:val="center"/>
              <w:rPr>
                <w:rFonts w:ascii="Arial" w:eastAsia="Times New Roman" w:hAnsi="Arial" w:cs="Arial"/>
                <w:sz w:val="20"/>
                <w:szCs w:val="20"/>
                <w:lang w:eastAsia="pl-PL"/>
              </w:rPr>
            </w:pPr>
            <w:r w:rsidRPr="00B12B68">
              <w:rPr>
                <w:rFonts w:ascii="Arial" w:eastAsia="Times New Roman" w:hAnsi="Arial" w:cs="Arial"/>
                <w:sz w:val="20"/>
                <w:szCs w:val="20"/>
                <w:lang w:eastAsia="pl-PL"/>
              </w:rPr>
              <w:t>20 01 32</w:t>
            </w:r>
          </w:p>
        </w:tc>
        <w:tc>
          <w:tcPr>
            <w:tcW w:w="7229" w:type="dxa"/>
            <w:tcBorders>
              <w:top w:val="single" w:sz="4" w:space="0" w:color="auto"/>
              <w:left w:val="single" w:sz="4" w:space="0" w:color="auto"/>
              <w:bottom w:val="single" w:sz="4" w:space="0" w:color="auto"/>
              <w:right w:val="single" w:sz="4" w:space="0" w:color="auto"/>
            </w:tcBorders>
            <w:vAlign w:val="center"/>
          </w:tcPr>
          <w:p w14:paraId="1BB10017" w14:textId="77777777" w:rsidR="00AC6C27" w:rsidRPr="00B12B68" w:rsidRDefault="00AC6C27" w:rsidP="00D82173">
            <w:pPr>
              <w:spacing w:after="0" w:line="240" w:lineRule="auto"/>
              <w:rPr>
                <w:rFonts w:ascii="Arial" w:eastAsia="Times New Roman" w:hAnsi="Arial" w:cs="Arial"/>
                <w:sz w:val="20"/>
                <w:szCs w:val="20"/>
                <w:lang w:eastAsia="pl-PL"/>
              </w:rPr>
            </w:pPr>
            <w:r w:rsidRPr="00B12B68">
              <w:rPr>
                <w:rFonts w:ascii="Arial" w:eastAsia="Times New Roman" w:hAnsi="Arial" w:cs="Arial"/>
                <w:sz w:val="20"/>
                <w:szCs w:val="20"/>
                <w:lang w:eastAsia="pl-PL"/>
              </w:rPr>
              <w:t>Leki inne niż wymienione w 20 01 31</w:t>
            </w:r>
          </w:p>
        </w:tc>
      </w:tr>
      <w:tr w:rsidR="00AC6C27" w:rsidRPr="00C16F3C" w14:paraId="37C47C0A"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4338CEC1" w14:textId="1EFE2E72" w:rsidR="00AC6C27" w:rsidRPr="00B12B68" w:rsidRDefault="00DA07E7" w:rsidP="00D82173">
            <w:pPr>
              <w:spacing w:after="0" w:line="240" w:lineRule="auto"/>
              <w:jc w:val="center"/>
              <w:rPr>
                <w:rFonts w:ascii="Arial" w:hAnsi="Arial" w:cs="Arial"/>
                <w:snapToGrid w:val="0"/>
                <w:sz w:val="20"/>
                <w:szCs w:val="20"/>
              </w:rPr>
            </w:pPr>
            <w:r>
              <w:rPr>
                <w:rFonts w:ascii="Arial" w:hAnsi="Arial" w:cs="Arial"/>
                <w:snapToGrid w:val="0"/>
                <w:sz w:val="20"/>
                <w:szCs w:val="20"/>
              </w:rPr>
              <w:t>61</w:t>
            </w:r>
          </w:p>
        </w:tc>
        <w:tc>
          <w:tcPr>
            <w:tcW w:w="1276" w:type="dxa"/>
            <w:tcBorders>
              <w:top w:val="single" w:sz="4" w:space="0" w:color="auto"/>
              <w:bottom w:val="single" w:sz="4" w:space="0" w:color="auto"/>
              <w:right w:val="single" w:sz="4" w:space="0" w:color="auto"/>
            </w:tcBorders>
          </w:tcPr>
          <w:p w14:paraId="75609BA6" w14:textId="77777777" w:rsidR="00AC6C27" w:rsidRPr="004707AE" w:rsidRDefault="00AC6C27" w:rsidP="00D82173">
            <w:pPr>
              <w:spacing w:after="0" w:line="240" w:lineRule="auto"/>
              <w:jc w:val="center"/>
              <w:rPr>
                <w:rFonts w:ascii="Arial" w:eastAsia="Times New Roman" w:hAnsi="Arial" w:cs="Arial"/>
                <w:sz w:val="20"/>
                <w:szCs w:val="20"/>
                <w:lang w:eastAsia="pl-PL"/>
              </w:rPr>
            </w:pPr>
            <w:r w:rsidRPr="004707AE">
              <w:rPr>
                <w:rFonts w:ascii="Arial" w:eastAsia="Calibri" w:hAnsi="Arial" w:cs="Arial"/>
                <w:sz w:val="20"/>
                <w:szCs w:val="20"/>
              </w:rPr>
              <w:t>20 01 34</w:t>
            </w:r>
          </w:p>
        </w:tc>
        <w:tc>
          <w:tcPr>
            <w:tcW w:w="7229" w:type="dxa"/>
            <w:tcBorders>
              <w:top w:val="single" w:sz="4" w:space="0" w:color="auto"/>
              <w:left w:val="single" w:sz="4" w:space="0" w:color="auto"/>
              <w:bottom w:val="single" w:sz="4" w:space="0" w:color="auto"/>
              <w:right w:val="single" w:sz="4" w:space="0" w:color="auto"/>
            </w:tcBorders>
          </w:tcPr>
          <w:p w14:paraId="164031D5" w14:textId="77777777" w:rsidR="00AC6C27" w:rsidRPr="004707AE" w:rsidRDefault="00AC6C27" w:rsidP="00D82173">
            <w:pPr>
              <w:spacing w:after="0" w:line="240" w:lineRule="auto"/>
              <w:rPr>
                <w:rFonts w:ascii="Arial" w:eastAsia="Times New Roman" w:hAnsi="Arial" w:cs="Arial"/>
                <w:sz w:val="20"/>
                <w:szCs w:val="20"/>
                <w:lang w:eastAsia="pl-PL"/>
              </w:rPr>
            </w:pPr>
            <w:r w:rsidRPr="004707AE">
              <w:rPr>
                <w:rFonts w:ascii="Arial" w:eastAsia="Calibri" w:hAnsi="Arial" w:cs="Arial"/>
                <w:sz w:val="20"/>
                <w:szCs w:val="20"/>
              </w:rPr>
              <w:t>Baterie i akumulatory inne niż wymienione w 20 01 33</w:t>
            </w:r>
          </w:p>
        </w:tc>
      </w:tr>
      <w:tr w:rsidR="00AC6C27" w:rsidRPr="00C16F3C" w14:paraId="37AB3132"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07D7664D" w14:textId="42FFC5E8" w:rsidR="00AC6C27" w:rsidRPr="00B12B68" w:rsidRDefault="00DA07E7" w:rsidP="00D82173">
            <w:pPr>
              <w:spacing w:after="0" w:line="240" w:lineRule="auto"/>
              <w:jc w:val="center"/>
              <w:rPr>
                <w:rFonts w:ascii="Arial" w:hAnsi="Arial" w:cs="Arial"/>
                <w:snapToGrid w:val="0"/>
                <w:sz w:val="20"/>
                <w:szCs w:val="20"/>
              </w:rPr>
            </w:pPr>
            <w:r>
              <w:rPr>
                <w:rFonts w:ascii="Arial" w:hAnsi="Arial" w:cs="Arial"/>
                <w:snapToGrid w:val="0"/>
                <w:sz w:val="20"/>
                <w:szCs w:val="20"/>
              </w:rPr>
              <w:t>62</w:t>
            </w:r>
          </w:p>
        </w:tc>
        <w:tc>
          <w:tcPr>
            <w:tcW w:w="1276" w:type="dxa"/>
            <w:tcBorders>
              <w:top w:val="single" w:sz="4" w:space="0" w:color="auto"/>
              <w:bottom w:val="single" w:sz="4" w:space="0" w:color="auto"/>
              <w:right w:val="single" w:sz="4" w:space="0" w:color="auto"/>
            </w:tcBorders>
          </w:tcPr>
          <w:p w14:paraId="6D7C4334" w14:textId="77777777" w:rsidR="00AC6C27" w:rsidRPr="004707AE" w:rsidRDefault="00AC6C27" w:rsidP="00D82173">
            <w:pPr>
              <w:spacing w:after="0" w:line="240" w:lineRule="auto"/>
              <w:jc w:val="center"/>
              <w:rPr>
                <w:rFonts w:ascii="Arial" w:eastAsia="Times New Roman" w:hAnsi="Arial" w:cs="Arial"/>
                <w:sz w:val="20"/>
                <w:szCs w:val="20"/>
                <w:lang w:eastAsia="pl-PL"/>
              </w:rPr>
            </w:pPr>
            <w:r w:rsidRPr="004707AE">
              <w:rPr>
                <w:rFonts w:ascii="Arial" w:eastAsia="Calibri" w:hAnsi="Arial" w:cs="Arial"/>
                <w:sz w:val="20"/>
                <w:szCs w:val="20"/>
              </w:rPr>
              <w:t>20 01 36</w:t>
            </w:r>
          </w:p>
        </w:tc>
        <w:tc>
          <w:tcPr>
            <w:tcW w:w="7229" w:type="dxa"/>
            <w:tcBorders>
              <w:top w:val="single" w:sz="4" w:space="0" w:color="auto"/>
              <w:left w:val="single" w:sz="4" w:space="0" w:color="auto"/>
              <w:bottom w:val="single" w:sz="4" w:space="0" w:color="auto"/>
              <w:right w:val="single" w:sz="4" w:space="0" w:color="auto"/>
            </w:tcBorders>
          </w:tcPr>
          <w:p w14:paraId="532B1AAD" w14:textId="77777777" w:rsidR="00AC6C27" w:rsidRPr="004707AE" w:rsidRDefault="00AC6C27" w:rsidP="00D82173">
            <w:pPr>
              <w:spacing w:after="0" w:line="240" w:lineRule="auto"/>
              <w:rPr>
                <w:rFonts w:ascii="Arial" w:eastAsia="Times New Roman" w:hAnsi="Arial" w:cs="Arial"/>
                <w:sz w:val="20"/>
                <w:szCs w:val="20"/>
                <w:lang w:eastAsia="pl-PL"/>
              </w:rPr>
            </w:pPr>
            <w:r w:rsidRPr="004707AE">
              <w:rPr>
                <w:rFonts w:ascii="Arial" w:eastAsia="Calibri" w:hAnsi="Arial" w:cs="Arial"/>
                <w:sz w:val="20"/>
                <w:szCs w:val="20"/>
              </w:rPr>
              <w:t>Zużyte urządzenia elektryczne i elektroniczne inne niż wymienione w  20 01 21, 20 01 23 i 20 01 35</w:t>
            </w:r>
          </w:p>
        </w:tc>
      </w:tr>
      <w:tr w:rsidR="00AC6C27" w:rsidRPr="00C16F3C" w14:paraId="4E18457C"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3D8B168B" w14:textId="5F7E5C09" w:rsidR="00AC6C27" w:rsidRPr="00B12B68" w:rsidRDefault="00DA07E7" w:rsidP="00D82173">
            <w:pPr>
              <w:spacing w:after="0" w:line="240" w:lineRule="auto"/>
              <w:jc w:val="center"/>
              <w:rPr>
                <w:rFonts w:ascii="Arial" w:hAnsi="Arial" w:cs="Arial"/>
                <w:snapToGrid w:val="0"/>
                <w:sz w:val="20"/>
                <w:szCs w:val="20"/>
              </w:rPr>
            </w:pPr>
            <w:r>
              <w:rPr>
                <w:rFonts w:ascii="Arial" w:hAnsi="Arial" w:cs="Arial"/>
                <w:snapToGrid w:val="0"/>
                <w:sz w:val="20"/>
                <w:szCs w:val="20"/>
              </w:rPr>
              <w:t>63</w:t>
            </w:r>
          </w:p>
        </w:tc>
        <w:tc>
          <w:tcPr>
            <w:tcW w:w="1276" w:type="dxa"/>
            <w:tcBorders>
              <w:top w:val="single" w:sz="4" w:space="0" w:color="auto"/>
              <w:left w:val="single" w:sz="4" w:space="0" w:color="auto"/>
              <w:bottom w:val="single" w:sz="4" w:space="0" w:color="auto"/>
              <w:right w:val="single" w:sz="4" w:space="0" w:color="auto"/>
            </w:tcBorders>
            <w:vAlign w:val="center"/>
          </w:tcPr>
          <w:p w14:paraId="1BECA1FF" w14:textId="77777777" w:rsidR="00AC6C27" w:rsidRPr="00B12B68" w:rsidRDefault="00AC6C27" w:rsidP="00D82173">
            <w:pPr>
              <w:spacing w:after="0" w:line="240" w:lineRule="auto"/>
              <w:jc w:val="center"/>
              <w:rPr>
                <w:rFonts w:ascii="Arial" w:eastAsia="Times New Roman" w:hAnsi="Arial" w:cs="Arial"/>
                <w:sz w:val="20"/>
                <w:szCs w:val="20"/>
                <w:lang w:eastAsia="pl-PL"/>
              </w:rPr>
            </w:pPr>
            <w:r w:rsidRPr="00B12B68">
              <w:rPr>
                <w:rFonts w:ascii="Arial" w:eastAsia="Times New Roman" w:hAnsi="Arial" w:cs="Arial"/>
                <w:sz w:val="20"/>
                <w:szCs w:val="20"/>
                <w:lang w:eastAsia="pl-PL"/>
              </w:rPr>
              <w:t>20 01 39</w:t>
            </w:r>
          </w:p>
        </w:tc>
        <w:tc>
          <w:tcPr>
            <w:tcW w:w="7229" w:type="dxa"/>
            <w:tcBorders>
              <w:top w:val="single" w:sz="4" w:space="0" w:color="auto"/>
              <w:left w:val="single" w:sz="4" w:space="0" w:color="auto"/>
              <w:bottom w:val="single" w:sz="4" w:space="0" w:color="auto"/>
              <w:right w:val="single" w:sz="4" w:space="0" w:color="auto"/>
            </w:tcBorders>
            <w:vAlign w:val="center"/>
          </w:tcPr>
          <w:p w14:paraId="600F82C2" w14:textId="77777777" w:rsidR="00AC6C27" w:rsidRPr="00B12B68" w:rsidRDefault="00AC6C27" w:rsidP="00D82173">
            <w:pPr>
              <w:spacing w:after="0" w:line="240" w:lineRule="auto"/>
              <w:rPr>
                <w:rFonts w:ascii="Arial" w:eastAsia="Times New Roman" w:hAnsi="Arial" w:cs="Arial"/>
                <w:sz w:val="20"/>
                <w:szCs w:val="20"/>
                <w:lang w:eastAsia="pl-PL"/>
              </w:rPr>
            </w:pPr>
            <w:r w:rsidRPr="00B12B68">
              <w:rPr>
                <w:rFonts w:ascii="Arial" w:eastAsia="Times New Roman" w:hAnsi="Arial" w:cs="Arial"/>
                <w:sz w:val="20"/>
                <w:szCs w:val="20"/>
                <w:lang w:eastAsia="pl-PL"/>
              </w:rPr>
              <w:t>Tworzywa sztuczne</w:t>
            </w:r>
          </w:p>
        </w:tc>
      </w:tr>
      <w:tr w:rsidR="00AC6C27" w:rsidRPr="00C16F3C" w14:paraId="69742754"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142E8D4D" w14:textId="10DCA4B4" w:rsidR="00AC6C27" w:rsidRPr="00B12B68" w:rsidRDefault="00DA07E7" w:rsidP="00D82173">
            <w:pPr>
              <w:spacing w:after="0" w:line="240" w:lineRule="auto"/>
              <w:jc w:val="center"/>
              <w:rPr>
                <w:rFonts w:ascii="Arial" w:hAnsi="Arial" w:cs="Arial"/>
                <w:snapToGrid w:val="0"/>
                <w:sz w:val="20"/>
                <w:szCs w:val="20"/>
              </w:rPr>
            </w:pPr>
            <w:r>
              <w:rPr>
                <w:rFonts w:ascii="Arial" w:hAnsi="Arial" w:cs="Arial"/>
                <w:snapToGrid w:val="0"/>
                <w:sz w:val="20"/>
                <w:szCs w:val="20"/>
              </w:rPr>
              <w:t>64</w:t>
            </w:r>
          </w:p>
        </w:tc>
        <w:tc>
          <w:tcPr>
            <w:tcW w:w="1276" w:type="dxa"/>
            <w:tcBorders>
              <w:top w:val="single" w:sz="4" w:space="0" w:color="auto"/>
              <w:left w:val="single" w:sz="4" w:space="0" w:color="auto"/>
              <w:bottom w:val="single" w:sz="4" w:space="0" w:color="auto"/>
              <w:right w:val="single" w:sz="4" w:space="0" w:color="auto"/>
            </w:tcBorders>
            <w:vAlign w:val="center"/>
          </w:tcPr>
          <w:p w14:paraId="58EF81FC" w14:textId="77777777" w:rsidR="00AC6C27" w:rsidRPr="00B12B68" w:rsidRDefault="00AC6C27" w:rsidP="00D82173">
            <w:pPr>
              <w:spacing w:after="0" w:line="240" w:lineRule="auto"/>
              <w:jc w:val="center"/>
              <w:rPr>
                <w:rFonts w:ascii="Arial" w:eastAsia="Times New Roman" w:hAnsi="Arial" w:cs="Arial"/>
                <w:sz w:val="20"/>
                <w:szCs w:val="20"/>
                <w:lang w:eastAsia="pl-PL"/>
              </w:rPr>
            </w:pPr>
            <w:r w:rsidRPr="00B12B68">
              <w:rPr>
                <w:rFonts w:ascii="Arial" w:eastAsia="Times New Roman" w:hAnsi="Arial" w:cs="Arial"/>
                <w:sz w:val="20"/>
                <w:szCs w:val="20"/>
                <w:lang w:eastAsia="pl-PL"/>
              </w:rPr>
              <w:t>20 01 40</w:t>
            </w:r>
          </w:p>
        </w:tc>
        <w:tc>
          <w:tcPr>
            <w:tcW w:w="7229" w:type="dxa"/>
            <w:tcBorders>
              <w:top w:val="single" w:sz="4" w:space="0" w:color="auto"/>
              <w:left w:val="single" w:sz="4" w:space="0" w:color="auto"/>
              <w:bottom w:val="single" w:sz="4" w:space="0" w:color="auto"/>
              <w:right w:val="single" w:sz="4" w:space="0" w:color="auto"/>
            </w:tcBorders>
            <w:vAlign w:val="center"/>
          </w:tcPr>
          <w:p w14:paraId="775A9788" w14:textId="77777777" w:rsidR="00AC6C27" w:rsidRPr="00B12B68" w:rsidRDefault="00AC6C27" w:rsidP="00D82173">
            <w:pPr>
              <w:spacing w:after="0" w:line="240" w:lineRule="auto"/>
              <w:rPr>
                <w:rFonts w:ascii="Arial" w:eastAsia="Times New Roman" w:hAnsi="Arial" w:cs="Arial"/>
                <w:sz w:val="20"/>
                <w:szCs w:val="20"/>
                <w:lang w:eastAsia="pl-PL"/>
              </w:rPr>
            </w:pPr>
            <w:r w:rsidRPr="00B12B68">
              <w:rPr>
                <w:rFonts w:ascii="Arial" w:eastAsia="Times New Roman" w:hAnsi="Arial" w:cs="Arial"/>
                <w:sz w:val="20"/>
                <w:szCs w:val="20"/>
                <w:lang w:eastAsia="pl-PL"/>
              </w:rPr>
              <w:t>Metale</w:t>
            </w:r>
          </w:p>
        </w:tc>
      </w:tr>
      <w:tr w:rsidR="00AC6C27" w:rsidRPr="00C16F3C" w14:paraId="26F9F178"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815A326" w14:textId="22A7BA20" w:rsidR="00AC6C27" w:rsidRPr="00B12B68" w:rsidRDefault="00AC6C27" w:rsidP="00D82173">
            <w:pPr>
              <w:spacing w:after="0" w:line="240" w:lineRule="auto"/>
              <w:jc w:val="center"/>
              <w:rPr>
                <w:rFonts w:ascii="Arial" w:hAnsi="Arial" w:cs="Arial"/>
                <w:snapToGrid w:val="0"/>
                <w:sz w:val="20"/>
                <w:szCs w:val="20"/>
              </w:rPr>
            </w:pPr>
            <w:r>
              <w:rPr>
                <w:rFonts w:ascii="Arial" w:hAnsi="Arial" w:cs="Arial"/>
                <w:snapToGrid w:val="0"/>
                <w:sz w:val="20"/>
                <w:szCs w:val="20"/>
              </w:rPr>
              <w:t>6</w:t>
            </w:r>
            <w:r w:rsidR="00471786">
              <w:rPr>
                <w:rFonts w:ascii="Arial" w:hAnsi="Arial" w:cs="Arial"/>
                <w:snapToGrid w:val="0"/>
                <w:sz w:val="20"/>
                <w:szCs w:val="20"/>
              </w:rPr>
              <w:t>5</w:t>
            </w:r>
          </w:p>
        </w:tc>
        <w:tc>
          <w:tcPr>
            <w:tcW w:w="1276" w:type="dxa"/>
            <w:tcBorders>
              <w:top w:val="single" w:sz="4" w:space="0" w:color="auto"/>
              <w:bottom w:val="single" w:sz="4" w:space="0" w:color="auto"/>
              <w:right w:val="single" w:sz="4" w:space="0" w:color="auto"/>
            </w:tcBorders>
          </w:tcPr>
          <w:p w14:paraId="6120B647" w14:textId="77777777" w:rsidR="00AC6C27" w:rsidRPr="004707AE" w:rsidRDefault="00AC6C27" w:rsidP="00D82173">
            <w:pPr>
              <w:spacing w:after="0" w:line="240" w:lineRule="auto"/>
              <w:jc w:val="center"/>
              <w:rPr>
                <w:rFonts w:ascii="Arial" w:eastAsia="Times New Roman" w:hAnsi="Arial" w:cs="Arial"/>
                <w:sz w:val="20"/>
                <w:szCs w:val="20"/>
                <w:lang w:eastAsia="pl-PL"/>
              </w:rPr>
            </w:pPr>
            <w:r w:rsidRPr="004707AE">
              <w:rPr>
                <w:rFonts w:ascii="Arial" w:eastAsia="Calibri" w:hAnsi="Arial" w:cs="Arial"/>
                <w:sz w:val="20"/>
                <w:szCs w:val="20"/>
              </w:rPr>
              <w:t>20 01 80</w:t>
            </w:r>
          </w:p>
        </w:tc>
        <w:tc>
          <w:tcPr>
            <w:tcW w:w="7229" w:type="dxa"/>
            <w:tcBorders>
              <w:top w:val="single" w:sz="4" w:space="0" w:color="auto"/>
              <w:left w:val="single" w:sz="4" w:space="0" w:color="auto"/>
              <w:bottom w:val="single" w:sz="4" w:space="0" w:color="auto"/>
              <w:right w:val="single" w:sz="4" w:space="0" w:color="auto"/>
            </w:tcBorders>
          </w:tcPr>
          <w:p w14:paraId="3EFDBAF4" w14:textId="77777777" w:rsidR="00AC6C27" w:rsidRPr="004707AE" w:rsidRDefault="00AC6C27" w:rsidP="00D82173">
            <w:pPr>
              <w:spacing w:after="0" w:line="240" w:lineRule="auto"/>
              <w:rPr>
                <w:rFonts w:ascii="Arial" w:eastAsia="Times New Roman" w:hAnsi="Arial" w:cs="Arial"/>
                <w:sz w:val="20"/>
                <w:szCs w:val="20"/>
                <w:lang w:eastAsia="pl-PL"/>
              </w:rPr>
            </w:pPr>
            <w:r w:rsidRPr="004707AE">
              <w:rPr>
                <w:rFonts w:ascii="Arial" w:eastAsia="Calibri" w:hAnsi="Arial" w:cs="Arial"/>
                <w:sz w:val="20"/>
                <w:szCs w:val="20"/>
              </w:rPr>
              <w:t>Środki ochrony roślin inne niż wymienione w 20 01 19</w:t>
            </w:r>
          </w:p>
        </w:tc>
      </w:tr>
      <w:tr w:rsidR="00DA07E7" w:rsidRPr="00C16F3C" w14:paraId="4FAC128E"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466EF72A" w14:textId="5D50D5B0" w:rsidR="00DA07E7" w:rsidRDefault="00471786" w:rsidP="00D82173">
            <w:pPr>
              <w:spacing w:after="0" w:line="240" w:lineRule="auto"/>
              <w:jc w:val="center"/>
              <w:rPr>
                <w:rFonts w:ascii="Arial" w:hAnsi="Arial" w:cs="Arial"/>
                <w:snapToGrid w:val="0"/>
                <w:sz w:val="20"/>
                <w:szCs w:val="20"/>
              </w:rPr>
            </w:pPr>
            <w:r>
              <w:rPr>
                <w:rFonts w:ascii="Arial" w:hAnsi="Arial" w:cs="Arial"/>
                <w:snapToGrid w:val="0"/>
                <w:sz w:val="20"/>
                <w:szCs w:val="20"/>
              </w:rPr>
              <w:t>66</w:t>
            </w:r>
          </w:p>
        </w:tc>
        <w:tc>
          <w:tcPr>
            <w:tcW w:w="1276" w:type="dxa"/>
            <w:tcBorders>
              <w:top w:val="single" w:sz="4" w:space="0" w:color="auto"/>
              <w:bottom w:val="single" w:sz="4" w:space="0" w:color="auto"/>
              <w:right w:val="single" w:sz="4" w:space="0" w:color="auto"/>
            </w:tcBorders>
          </w:tcPr>
          <w:p w14:paraId="2A0CEBB6" w14:textId="1A84E957" w:rsidR="00DA07E7" w:rsidRPr="004707AE" w:rsidRDefault="00DA07E7" w:rsidP="00D82173">
            <w:pPr>
              <w:spacing w:after="0" w:line="240" w:lineRule="auto"/>
              <w:jc w:val="center"/>
              <w:rPr>
                <w:rFonts w:ascii="Arial" w:eastAsia="Calibri" w:hAnsi="Arial" w:cs="Arial"/>
                <w:sz w:val="20"/>
                <w:szCs w:val="20"/>
              </w:rPr>
            </w:pPr>
            <w:r>
              <w:rPr>
                <w:rFonts w:ascii="Arial" w:eastAsia="Calibri" w:hAnsi="Arial" w:cs="Arial"/>
                <w:sz w:val="20"/>
                <w:szCs w:val="20"/>
              </w:rPr>
              <w:t>ex 20 01 99</w:t>
            </w:r>
          </w:p>
        </w:tc>
        <w:tc>
          <w:tcPr>
            <w:tcW w:w="7229" w:type="dxa"/>
            <w:tcBorders>
              <w:top w:val="single" w:sz="4" w:space="0" w:color="auto"/>
              <w:left w:val="single" w:sz="4" w:space="0" w:color="auto"/>
              <w:bottom w:val="single" w:sz="4" w:space="0" w:color="auto"/>
              <w:right w:val="single" w:sz="4" w:space="0" w:color="auto"/>
            </w:tcBorders>
          </w:tcPr>
          <w:p w14:paraId="4CBB7CB5" w14:textId="54B84B32" w:rsidR="00DA07E7" w:rsidRPr="00DA07E7" w:rsidRDefault="00DA07E7" w:rsidP="00D82173">
            <w:pPr>
              <w:spacing w:after="0" w:line="240" w:lineRule="auto"/>
              <w:rPr>
                <w:rFonts w:ascii="Arial" w:eastAsia="Calibri" w:hAnsi="Arial" w:cs="Arial"/>
                <w:sz w:val="20"/>
                <w:szCs w:val="20"/>
              </w:rPr>
            </w:pPr>
            <w:r>
              <w:rPr>
                <w:rFonts w:ascii="Arial" w:eastAsia="Calibri" w:hAnsi="Arial" w:cs="Arial"/>
                <w:sz w:val="20"/>
                <w:szCs w:val="20"/>
              </w:rPr>
              <w:t>Inne niewymienione frakcje zbierane selektywnie (</w:t>
            </w:r>
            <w:r w:rsidR="00760A76">
              <w:rPr>
                <w:rFonts w:ascii="Arial" w:eastAsia="Calibri" w:hAnsi="Arial" w:cs="Arial"/>
                <w:sz w:val="20"/>
                <w:szCs w:val="20"/>
              </w:rPr>
              <w:t>p</w:t>
            </w:r>
            <w:r>
              <w:rPr>
                <w:rFonts w:ascii="Arial" w:eastAsia="Calibri" w:hAnsi="Arial" w:cs="Arial"/>
                <w:sz w:val="20"/>
                <w:szCs w:val="20"/>
              </w:rPr>
              <w:t>opioły z domowych palenisk)</w:t>
            </w:r>
          </w:p>
        </w:tc>
      </w:tr>
      <w:tr w:rsidR="00DA07E7" w:rsidRPr="00C16F3C" w14:paraId="565E6692"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1BB692A1" w14:textId="2A0859E7" w:rsidR="00DA07E7" w:rsidRDefault="00471786" w:rsidP="00D82173">
            <w:pPr>
              <w:spacing w:after="0" w:line="240" w:lineRule="auto"/>
              <w:jc w:val="center"/>
              <w:rPr>
                <w:rFonts w:ascii="Arial" w:hAnsi="Arial" w:cs="Arial"/>
                <w:snapToGrid w:val="0"/>
                <w:sz w:val="20"/>
                <w:szCs w:val="20"/>
              </w:rPr>
            </w:pPr>
            <w:r>
              <w:rPr>
                <w:rFonts w:ascii="Arial" w:hAnsi="Arial" w:cs="Arial"/>
                <w:snapToGrid w:val="0"/>
                <w:sz w:val="20"/>
                <w:szCs w:val="20"/>
              </w:rPr>
              <w:t>67</w:t>
            </w:r>
          </w:p>
        </w:tc>
        <w:tc>
          <w:tcPr>
            <w:tcW w:w="1276" w:type="dxa"/>
            <w:tcBorders>
              <w:top w:val="single" w:sz="4" w:space="0" w:color="auto"/>
              <w:bottom w:val="single" w:sz="4" w:space="0" w:color="auto"/>
              <w:right w:val="single" w:sz="4" w:space="0" w:color="auto"/>
            </w:tcBorders>
          </w:tcPr>
          <w:p w14:paraId="4623F98A" w14:textId="12F681D7" w:rsidR="00DA07E7" w:rsidRPr="004707AE" w:rsidRDefault="00DA07E7" w:rsidP="00D82173">
            <w:pPr>
              <w:spacing w:after="0" w:line="240" w:lineRule="auto"/>
              <w:jc w:val="center"/>
              <w:rPr>
                <w:rFonts w:ascii="Arial" w:eastAsia="Calibri" w:hAnsi="Arial" w:cs="Arial"/>
                <w:sz w:val="20"/>
                <w:szCs w:val="20"/>
              </w:rPr>
            </w:pPr>
            <w:r>
              <w:rPr>
                <w:rFonts w:ascii="Arial" w:eastAsia="Calibri" w:hAnsi="Arial" w:cs="Arial"/>
                <w:sz w:val="20"/>
                <w:szCs w:val="20"/>
              </w:rPr>
              <w:t>ex 20 01 99</w:t>
            </w:r>
          </w:p>
        </w:tc>
        <w:tc>
          <w:tcPr>
            <w:tcW w:w="7229" w:type="dxa"/>
            <w:tcBorders>
              <w:top w:val="single" w:sz="4" w:space="0" w:color="auto"/>
              <w:left w:val="single" w:sz="4" w:space="0" w:color="auto"/>
              <w:bottom w:val="single" w:sz="4" w:space="0" w:color="auto"/>
              <w:right w:val="single" w:sz="4" w:space="0" w:color="auto"/>
            </w:tcBorders>
          </w:tcPr>
          <w:p w14:paraId="6D28EECF" w14:textId="62A9359B" w:rsidR="00DA07E7" w:rsidRPr="004707AE" w:rsidRDefault="00DA07E7" w:rsidP="00D82173">
            <w:pPr>
              <w:spacing w:after="0" w:line="240" w:lineRule="auto"/>
              <w:rPr>
                <w:rFonts w:ascii="Arial" w:eastAsia="Calibri" w:hAnsi="Arial" w:cs="Arial"/>
                <w:sz w:val="20"/>
                <w:szCs w:val="20"/>
              </w:rPr>
            </w:pPr>
            <w:r>
              <w:rPr>
                <w:rFonts w:ascii="Arial" w:eastAsia="Calibri" w:hAnsi="Arial" w:cs="Arial"/>
                <w:sz w:val="20"/>
                <w:szCs w:val="20"/>
              </w:rPr>
              <w:t>Inne niewymienione frakcje zbierane selektywnie (surowce wtórne)</w:t>
            </w:r>
          </w:p>
        </w:tc>
      </w:tr>
      <w:tr w:rsidR="00DA07E7" w:rsidRPr="00C16F3C" w14:paraId="00915B98"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23826951" w14:textId="167AC0FE" w:rsidR="00DA07E7" w:rsidRDefault="00471786" w:rsidP="00D82173">
            <w:pPr>
              <w:spacing w:after="0" w:line="240" w:lineRule="auto"/>
              <w:jc w:val="center"/>
              <w:rPr>
                <w:rFonts w:ascii="Arial" w:hAnsi="Arial" w:cs="Arial"/>
                <w:snapToGrid w:val="0"/>
                <w:sz w:val="20"/>
                <w:szCs w:val="20"/>
              </w:rPr>
            </w:pPr>
            <w:r>
              <w:rPr>
                <w:rFonts w:ascii="Arial" w:hAnsi="Arial" w:cs="Arial"/>
                <w:snapToGrid w:val="0"/>
                <w:sz w:val="20"/>
                <w:szCs w:val="20"/>
              </w:rPr>
              <w:t>68</w:t>
            </w:r>
          </w:p>
        </w:tc>
        <w:tc>
          <w:tcPr>
            <w:tcW w:w="1276" w:type="dxa"/>
            <w:tcBorders>
              <w:top w:val="single" w:sz="4" w:space="0" w:color="auto"/>
              <w:bottom w:val="single" w:sz="4" w:space="0" w:color="auto"/>
              <w:right w:val="single" w:sz="4" w:space="0" w:color="auto"/>
            </w:tcBorders>
          </w:tcPr>
          <w:p w14:paraId="5D0EFC5A" w14:textId="5ED43FE0" w:rsidR="00DA07E7" w:rsidRDefault="00DA07E7" w:rsidP="00D82173">
            <w:pPr>
              <w:spacing w:after="0" w:line="240" w:lineRule="auto"/>
              <w:jc w:val="center"/>
              <w:rPr>
                <w:rFonts w:ascii="Arial" w:eastAsia="Calibri" w:hAnsi="Arial" w:cs="Arial"/>
                <w:sz w:val="20"/>
                <w:szCs w:val="20"/>
              </w:rPr>
            </w:pPr>
            <w:r>
              <w:rPr>
                <w:rFonts w:ascii="Arial" w:eastAsia="Calibri" w:hAnsi="Arial" w:cs="Arial"/>
                <w:sz w:val="20"/>
                <w:szCs w:val="20"/>
              </w:rPr>
              <w:t>20 02 01</w:t>
            </w:r>
          </w:p>
        </w:tc>
        <w:tc>
          <w:tcPr>
            <w:tcW w:w="7229" w:type="dxa"/>
            <w:tcBorders>
              <w:top w:val="single" w:sz="4" w:space="0" w:color="auto"/>
              <w:left w:val="single" w:sz="4" w:space="0" w:color="auto"/>
              <w:bottom w:val="single" w:sz="4" w:space="0" w:color="auto"/>
              <w:right w:val="single" w:sz="4" w:space="0" w:color="auto"/>
            </w:tcBorders>
          </w:tcPr>
          <w:p w14:paraId="22F3DDD1" w14:textId="1CDEB26F" w:rsidR="00DA07E7" w:rsidRPr="00DA07E7" w:rsidRDefault="00DA07E7" w:rsidP="00D82173">
            <w:pPr>
              <w:spacing w:after="0" w:line="240" w:lineRule="auto"/>
              <w:rPr>
                <w:rFonts w:ascii="Arial" w:eastAsia="Calibri" w:hAnsi="Arial" w:cs="Arial"/>
                <w:sz w:val="20"/>
                <w:szCs w:val="20"/>
                <w:vertAlign w:val="superscript"/>
              </w:rPr>
            </w:pPr>
            <w:r>
              <w:rPr>
                <w:rFonts w:ascii="Arial" w:eastAsia="Calibri" w:hAnsi="Arial" w:cs="Arial"/>
                <w:sz w:val="20"/>
                <w:szCs w:val="20"/>
              </w:rPr>
              <w:t>Odpady ulegające biodegradacji</w:t>
            </w:r>
          </w:p>
        </w:tc>
      </w:tr>
      <w:tr w:rsidR="00DA07E7" w:rsidRPr="00C16F3C" w14:paraId="0074FEC8"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462C9EF2" w14:textId="0C389827" w:rsidR="00DA07E7" w:rsidRDefault="00471786" w:rsidP="00D82173">
            <w:pPr>
              <w:spacing w:after="0" w:line="240" w:lineRule="auto"/>
              <w:jc w:val="center"/>
              <w:rPr>
                <w:rFonts w:ascii="Arial" w:hAnsi="Arial" w:cs="Arial"/>
                <w:snapToGrid w:val="0"/>
                <w:sz w:val="20"/>
                <w:szCs w:val="20"/>
              </w:rPr>
            </w:pPr>
            <w:r>
              <w:rPr>
                <w:rFonts w:ascii="Arial" w:hAnsi="Arial" w:cs="Arial"/>
                <w:snapToGrid w:val="0"/>
                <w:sz w:val="20"/>
                <w:szCs w:val="20"/>
              </w:rPr>
              <w:t>69</w:t>
            </w:r>
          </w:p>
        </w:tc>
        <w:tc>
          <w:tcPr>
            <w:tcW w:w="1276" w:type="dxa"/>
            <w:tcBorders>
              <w:top w:val="single" w:sz="4" w:space="0" w:color="auto"/>
              <w:bottom w:val="single" w:sz="4" w:space="0" w:color="auto"/>
              <w:right w:val="single" w:sz="4" w:space="0" w:color="auto"/>
            </w:tcBorders>
          </w:tcPr>
          <w:p w14:paraId="38DA772A" w14:textId="5C76A8ED" w:rsidR="00DA07E7" w:rsidRDefault="00DA07E7" w:rsidP="00D82173">
            <w:pPr>
              <w:spacing w:after="0" w:line="240" w:lineRule="auto"/>
              <w:jc w:val="center"/>
              <w:rPr>
                <w:rFonts w:ascii="Arial" w:eastAsia="Calibri" w:hAnsi="Arial" w:cs="Arial"/>
                <w:sz w:val="20"/>
                <w:szCs w:val="20"/>
              </w:rPr>
            </w:pPr>
            <w:r>
              <w:rPr>
                <w:rFonts w:ascii="Arial" w:eastAsia="Calibri" w:hAnsi="Arial" w:cs="Arial"/>
                <w:sz w:val="20"/>
                <w:szCs w:val="20"/>
              </w:rPr>
              <w:t>20 03 02</w:t>
            </w:r>
          </w:p>
        </w:tc>
        <w:tc>
          <w:tcPr>
            <w:tcW w:w="7229" w:type="dxa"/>
            <w:tcBorders>
              <w:top w:val="single" w:sz="4" w:space="0" w:color="auto"/>
              <w:left w:val="single" w:sz="4" w:space="0" w:color="auto"/>
              <w:bottom w:val="single" w:sz="4" w:space="0" w:color="auto"/>
              <w:right w:val="single" w:sz="4" w:space="0" w:color="auto"/>
            </w:tcBorders>
          </w:tcPr>
          <w:p w14:paraId="301A6A83" w14:textId="26701741" w:rsidR="00DA07E7" w:rsidRPr="00DA07E7" w:rsidRDefault="00DA07E7" w:rsidP="00D82173">
            <w:pPr>
              <w:spacing w:after="0" w:line="240" w:lineRule="auto"/>
              <w:rPr>
                <w:rFonts w:ascii="Arial" w:eastAsia="Calibri" w:hAnsi="Arial" w:cs="Arial"/>
                <w:sz w:val="20"/>
                <w:szCs w:val="20"/>
              </w:rPr>
            </w:pPr>
            <w:r>
              <w:rPr>
                <w:rFonts w:ascii="Arial" w:eastAsia="Calibri" w:hAnsi="Arial" w:cs="Arial"/>
                <w:sz w:val="20"/>
                <w:szCs w:val="20"/>
              </w:rPr>
              <w:t>Odpady z targowisk</w:t>
            </w:r>
          </w:p>
        </w:tc>
      </w:tr>
      <w:tr w:rsidR="00AC6C27" w:rsidRPr="00C16F3C" w14:paraId="0D8540F4"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5DB13F5D" w14:textId="49F0D2D6" w:rsidR="00AC6C27" w:rsidRPr="00B12B68" w:rsidRDefault="00471786" w:rsidP="00D82173">
            <w:pPr>
              <w:spacing w:after="0" w:line="240" w:lineRule="auto"/>
              <w:jc w:val="center"/>
              <w:rPr>
                <w:rFonts w:ascii="Arial" w:hAnsi="Arial" w:cs="Arial"/>
                <w:snapToGrid w:val="0"/>
                <w:sz w:val="20"/>
                <w:szCs w:val="20"/>
              </w:rPr>
            </w:pPr>
            <w:r>
              <w:rPr>
                <w:rFonts w:ascii="Arial" w:hAnsi="Arial" w:cs="Arial"/>
                <w:snapToGrid w:val="0"/>
                <w:sz w:val="20"/>
                <w:szCs w:val="20"/>
              </w:rPr>
              <w:t>70</w:t>
            </w:r>
          </w:p>
        </w:tc>
        <w:tc>
          <w:tcPr>
            <w:tcW w:w="1276" w:type="dxa"/>
            <w:tcBorders>
              <w:top w:val="single" w:sz="4" w:space="0" w:color="auto"/>
              <w:left w:val="single" w:sz="4" w:space="0" w:color="auto"/>
              <w:bottom w:val="single" w:sz="4" w:space="0" w:color="auto"/>
              <w:right w:val="single" w:sz="4" w:space="0" w:color="auto"/>
            </w:tcBorders>
            <w:vAlign w:val="center"/>
          </w:tcPr>
          <w:p w14:paraId="73D8CA85" w14:textId="77777777" w:rsidR="00AC6C27" w:rsidRPr="00B12B68" w:rsidRDefault="00AC6C27" w:rsidP="00D82173">
            <w:pPr>
              <w:spacing w:after="0" w:line="240" w:lineRule="auto"/>
              <w:jc w:val="center"/>
              <w:rPr>
                <w:rFonts w:ascii="Arial" w:eastAsia="Times New Roman" w:hAnsi="Arial" w:cs="Arial"/>
                <w:sz w:val="20"/>
                <w:szCs w:val="20"/>
                <w:lang w:eastAsia="pl-PL"/>
              </w:rPr>
            </w:pPr>
            <w:r w:rsidRPr="00B12B68">
              <w:rPr>
                <w:rFonts w:ascii="Arial" w:eastAsia="Times New Roman" w:hAnsi="Arial" w:cs="Arial"/>
                <w:sz w:val="20"/>
                <w:szCs w:val="20"/>
                <w:lang w:eastAsia="pl-PL"/>
              </w:rPr>
              <w:t>20 03 07</w:t>
            </w:r>
          </w:p>
        </w:tc>
        <w:tc>
          <w:tcPr>
            <w:tcW w:w="7229" w:type="dxa"/>
            <w:tcBorders>
              <w:top w:val="single" w:sz="4" w:space="0" w:color="auto"/>
              <w:left w:val="single" w:sz="4" w:space="0" w:color="auto"/>
              <w:bottom w:val="single" w:sz="4" w:space="0" w:color="auto"/>
              <w:right w:val="single" w:sz="4" w:space="0" w:color="auto"/>
            </w:tcBorders>
            <w:vAlign w:val="center"/>
          </w:tcPr>
          <w:p w14:paraId="5EDE3432" w14:textId="77777777" w:rsidR="00AC6C27" w:rsidRPr="00B12B68" w:rsidRDefault="00AC6C27" w:rsidP="00D82173">
            <w:pPr>
              <w:spacing w:after="0" w:line="240" w:lineRule="auto"/>
              <w:rPr>
                <w:rFonts w:ascii="Arial" w:eastAsia="Times New Roman" w:hAnsi="Arial" w:cs="Arial"/>
                <w:sz w:val="20"/>
                <w:szCs w:val="20"/>
                <w:lang w:eastAsia="pl-PL"/>
              </w:rPr>
            </w:pPr>
            <w:r w:rsidRPr="00B12B68">
              <w:rPr>
                <w:rFonts w:ascii="Arial" w:eastAsia="Times New Roman" w:hAnsi="Arial" w:cs="Arial"/>
                <w:sz w:val="20"/>
                <w:szCs w:val="20"/>
                <w:lang w:eastAsia="pl-PL"/>
              </w:rPr>
              <w:t>Odpady wielkogabarytowe</w:t>
            </w:r>
          </w:p>
        </w:tc>
      </w:tr>
      <w:tr w:rsidR="00DA07E7" w:rsidRPr="00C16F3C" w14:paraId="1347C541" w14:textId="77777777" w:rsidTr="00D82173">
        <w:trPr>
          <w:trHeight w:val="85"/>
        </w:trPr>
        <w:tc>
          <w:tcPr>
            <w:tcW w:w="567" w:type="dxa"/>
            <w:tcBorders>
              <w:top w:val="single" w:sz="4" w:space="0" w:color="auto"/>
              <w:left w:val="single" w:sz="4" w:space="0" w:color="auto"/>
              <w:bottom w:val="single" w:sz="4" w:space="0" w:color="auto"/>
              <w:right w:val="single" w:sz="4" w:space="0" w:color="auto"/>
            </w:tcBorders>
            <w:vAlign w:val="center"/>
          </w:tcPr>
          <w:p w14:paraId="3F96D84B" w14:textId="2EA8CD74" w:rsidR="00DA07E7" w:rsidRDefault="00471786" w:rsidP="00D82173">
            <w:pPr>
              <w:spacing w:after="0" w:line="240" w:lineRule="auto"/>
              <w:jc w:val="center"/>
              <w:rPr>
                <w:rFonts w:ascii="Arial" w:hAnsi="Arial" w:cs="Arial"/>
                <w:snapToGrid w:val="0"/>
                <w:sz w:val="20"/>
                <w:szCs w:val="20"/>
              </w:rPr>
            </w:pPr>
            <w:r>
              <w:rPr>
                <w:rFonts w:ascii="Arial" w:hAnsi="Arial" w:cs="Arial"/>
                <w:snapToGrid w:val="0"/>
                <w:sz w:val="20"/>
                <w:szCs w:val="20"/>
              </w:rPr>
              <w:t>71</w:t>
            </w:r>
          </w:p>
        </w:tc>
        <w:tc>
          <w:tcPr>
            <w:tcW w:w="1276" w:type="dxa"/>
            <w:tcBorders>
              <w:top w:val="single" w:sz="4" w:space="0" w:color="auto"/>
              <w:left w:val="single" w:sz="4" w:space="0" w:color="auto"/>
              <w:bottom w:val="single" w:sz="4" w:space="0" w:color="auto"/>
              <w:right w:val="single" w:sz="4" w:space="0" w:color="auto"/>
            </w:tcBorders>
            <w:vAlign w:val="center"/>
          </w:tcPr>
          <w:p w14:paraId="18F48E60" w14:textId="2B88CAB7" w:rsidR="00DA07E7" w:rsidRPr="00B12B68" w:rsidRDefault="00DA07E7" w:rsidP="00D82173">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20 03 99</w:t>
            </w:r>
          </w:p>
        </w:tc>
        <w:tc>
          <w:tcPr>
            <w:tcW w:w="7229" w:type="dxa"/>
            <w:tcBorders>
              <w:top w:val="single" w:sz="4" w:space="0" w:color="auto"/>
              <w:left w:val="single" w:sz="4" w:space="0" w:color="auto"/>
              <w:bottom w:val="single" w:sz="4" w:space="0" w:color="auto"/>
              <w:right w:val="single" w:sz="4" w:space="0" w:color="auto"/>
            </w:tcBorders>
            <w:vAlign w:val="center"/>
          </w:tcPr>
          <w:p w14:paraId="7906C1DA" w14:textId="3538E4AB" w:rsidR="00DA07E7" w:rsidRPr="00DA07E7" w:rsidRDefault="00DA07E7" w:rsidP="00D8217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Odpady komunalne niewymienione w innych podgrupach</w:t>
            </w:r>
          </w:p>
        </w:tc>
      </w:tr>
    </w:tbl>
    <w:p w14:paraId="08A3B372" w14:textId="77777777" w:rsidR="00AC6C27" w:rsidRPr="00B3181E" w:rsidRDefault="00AC6C27" w:rsidP="003C465F">
      <w:pPr>
        <w:pStyle w:val="Domylnie"/>
        <w:spacing w:line="320" w:lineRule="exact"/>
        <w:rPr>
          <w:rFonts w:ascii="Arial" w:hAnsi="Arial" w:cs="Arial"/>
          <w:b/>
          <w:bCs/>
          <w:iCs/>
          <w:szCs w:val="24"/>
          <w:lang w:eastAsia="es-ES"/>
        </w:rPr>
      </w:pPr>
    </w:p>
    <w:p w14:paraId="0B27DD01" w14:textId="30F80B2A" w:rsidR="00AC6C27" w:rsidRPr="00B3181E" w:rsidRDefault="00AC6C27" w:rsidP="00B3181E">
      <w:pPr>
        <w:pStyle w:val="Domylnie"/>
        <w:spacing w:after="120" w:line="320" w:lineRule="exact"/>
        <w:ind w:left="567" w:hanging="567"/>
        <w:rPr>
          <w:rFonts w:ascii="Arial" w:hAnsi="Arial" w:cs="Arial"/>
          <w:bCs/>
          <w:iCs/>
          <w:szCs w:val="24"/>
          <w:lang w:eastAsia="es-ES"/>
        </w:rPr>
      </w:pPr>
      <w:r w:rsidRPr="00B3181E">
        <w:rPr>
          <w:rFonts w:ascii="Arial" w:hAnsi="Arial" w:cs="Arial"/>
          <w:b/>
          <w:bCs/>
          <w:iCs/>
          <w:szCs w:val="24"/>
          <w:lang w:eastAsia="es-ES"/>
        </w:rPr>
        <w:t xml:space="preserve">3.4.2. </w:t>
      </w:r>
      <w:r w:rsidRPr="00B3181E">
        <w:rPr>
          <w:rFonts w:ascii="Arial" w:hAnsi="Arial" w:cs="Arial"/>
          <w:bCs/>
          <w:iCs/>
          <w:szCs w:val="24"/>
          <w:lang w:eastAsia="es-ES"/>
        </w:rPr>
        <w:t xml:space="preserve">Wyszczególnione w tabeli odpady zużytego sprzętu elektrycznego </w:t>
      </w:r>
      <w:r w:rsidR="00CD39D2">
        <w:rPr>
          <w:rFonts w:ascii="Arial" w:hAnsi="Arial" w:cs="Arial"/>
          <w:bCs/>
          <w:iCs/>
          <w:szCs w:val="24"/>
          <w:lang w:eastAsia="es-ES"/>
        </w:rPr>
        <w:br/>
      </w:r>
      <w:r w:rsidRPr="00B3181E">
        <w:rPr>
          <w:rFonts w:ascii="Arial" w:hAnsi="Arial" w:cs="Arial"/>
          <w:bCs/>
          <w:iCs/>
          <w:szCs w:val="24"/>
          <w:lang w:eastAsia="es-ES"/>
        </w:rPr>
        <w:t>i</w:t>
      </w:r>
      <w:r w:rsidR="00CD39D2">
        <w:rPr>
          <w:rFonts w:ascii="Arial" w:hAnsi="Arial" w:cs="Arial"/>
          <w:bCs/>
          <w:iCs/>
          <w:szCs w:val="24"/>
          <w:lang w:eastAsia="es-ES"/>
        </w:rPr>
        <w:t xml:space="preserve"> </w:t>
      </w:r>
      <w:r w:rsidRPr="00B3181E">
        <w:rPr>
          <w:rFonts w:ascii="Arial" w:hAnsi="Arial" w:cs="Arial"/>
          <w:bCs/>
          <w:iCs/>
          <w:szCs w:val="24"/>
          <w:lang w:eastAsia="es-ES"/>
        </w:rPr>
        <w:t>elektronicznego</w:t>
      </w:r>
      <w:r w:rsidR="00760A76">
        <w:rPr>
          <w:rFonts w:ascii="Arial" w:hAnsi="Arial" w:cs="Arial"/>
          <w:bCs/>
          <w:iCs/>
          <w:szCs w:val="24"/>
          <w:lang w:eastAsia="es-ES"/>
        </w:rPr>
        <w:t>,</w:t>
      </w:r>
      <w:r w:rsidRPr="00B3181E">
        <w:rPr>
          <w:rFonts w:ascii="Arial" w:hAnsi="Arial" w:cs="Arial"/>
          <w:bCs/>
          <w:iCs/>
          <w:szCs w:val="24"/>
          <w:lang w:eastAsia="es-ES"/>
        </w:rPr>
        <w:t xml:space="preserve"> będą obejmowały wszystkie grupy i rodzaje sprzętu wymienione </w:t>
      </w:r>
      <w:r w:rsidR="00B3181E">
        <w:rPr>
          <w:rFonts w:ascii="Arial" w:hAnsi="Arial" w:cs="Arial"/>
          <w:bCs/>
          <w:iCs/>
          <w:szCs w:val="24"/>
          <w:lang w:eastAsia="es-ES"/>
        </w:rPr>
        <w:br/>
      </w:r>
      <w:r w:rsidRPr="00B3181E">
        <w:rPr>
          <w:rFonts w:ascii="Arial" w:hAnsi="Arial" w:cs="Arial"/>
          <w:bCs/>
          <w:iCs/>
          <w:szCs w:val="24"/>
          <w:lang w:eastAsia="es-ES"/>
        </w:rPr>
        <w:t>w załączniku nr 1 do ustawy o zużytym sprzęcie elektrycznym i elektronicznym.</w:t>
      </w:r>
    </w:p>
    <w:p w14:paraId="135638DF" w14:textId="4632B52E" w:rsidR="00AC6C27" w:rsidRPr="00B3181E" w:rsidRDefault="00AC6C27" w:rsidP="00B3181E">
      <w:pPr>
        <w:pStyle w:val="Domylnie"/>
        <w:spacing w:after="120" w:line="320" w:lineRule="exact"/>
        <w:ind w:left="567" w:hanging="567"/>
        <w:rPr>
          <w:rFonts w:ascii="Arial" w:hAnsi="Arial" w:cs="Arial"/>
          <w:bCs/>
          <w:iCs/>
          <w:szCs w:val="24"/>
          <w:lang w:eastAsia="es-ES"/>
        </w:rPr>
      </w:pPr>
      <w:r w:rsidRPr="00B3181E">
        <w:rPr>
          <w:rFonts w:ascii="Arial" w:hAnsi="Arial" w:cs="Arial"/>
          <w:b/>
          <w:bCs/>
          <w:iCs/>
          <w:szCs w:val="24"/>
          <w:lang w:eastAsia="es-ES"/>
        </w:rPr>
        <w:t>3.4.3.</w:t>
      </w:r>
      <w:r w:rsidRPr="00B3181E">
        <w:rPr>
          <w:rFonts w:ascii="Arial" w:hAnsi="Arial" w:cs="Arial"/>
          <w:bCs/>
          <w:iCs/>
          <w:szCs w:val="24"/>
          <w:lang w:eastAsia="es-ES"/>
        </w:rPr>
        <w:t xml:space="preserve"> Odpady </w:t>
      </w:r>
      <w:r w:rsidR="00760A76">
        <w:rPr>
          <w:rFonts w:ascii="Arial" w:hAnsi="Arial" w:cs="Arial"/>
          <w:bCs/>
          <w:iCs/>
          <w:szCs w:val="24"/>
          <w:lang w:eastAsia="es-ES"/>
        </w:rPr>
        <w:t>przewidziane</w:t>
      </w:r>
      <w:r w:rsidRPr="00B3181E">
        <w:rPr>
          <w:rFonts w:ascii="Arial" w:hAnsi="Arial" w:cs="Arial"/>
          <w:bCs/>
          <w:iCs/>
          <w:szCs w:val="24"/>
          <w:lang w:eastAsia="es-ES"/>
        </w:rPr>
        <w:t xml:space="preserve"> do zbierania wymienione w tabeli</w:t>
      </w:r>
      <w:r w:rsidR="00760A76">
        <w:rPr>
          <w:rFonts w:ascii="Arial" w:hAnsi="Arial" w:cs="Arial"/>
          <w:bCs/>
          <w:iCs/>
          <w:szCs w:val="24"/>
          <w:lang w:eastAsia="es-ES"/>
        </w:rPr>
        <w:t>,</w:t>
      </w:r>
      <w:r w:rsidRPr="00B3181E">
        <w:rPr>
          <w:rFonts w:ascii="Arial" w:hAnsi="Arial" w:cs="Arial"/>
          <w:bCs/>
          <w:iCs/>
          <w:szCs w:val="24"/>
          <w:lang w:eastAsia="es-ES"/>
        </w:rPr>
        <w:t xml:space="preserve"> będą magazynowane </w:t>
      </w:r>
      <w:r w:rsidR="00B3181E">
        <w:rPr>
          <w:rFonts w:ascii="Arial" w:hAnsi="Arial" w:cs="Arial"/>
          <w:bCs/>
          <w:iCs/>
          <w:szCs w:val="24"/>
          <w:lang w:eastAsia="es-ES"/>
        </w:rPr>
        <w:br/>
      </w:r>
      <w:r w:rsidRPr="00B3181E">
        <w:rPr>
          <w:rFonts w:ascii="Arial" w:hAnsi="Arial" w:cs="Arial"/>
          <w:bCs/>
          <w:iCs/>
          <w:szCs w:val="24"/>
          <w:lang w:eastAsia="es-ES"/>
        </w:rPr>
        <w:t>w sposób bezpieczny dla środowiska (a w szczególności środowiska wodno-gruntowego):</w:t>
      </w:r>
    </w:p>
    <w:p w14:paraId="6DD07DC1" w14:textId="3039A2B1" w:rsidR="00AC6C27" w:rsidRPr="00B3181E" w:rsidRDefault="00AC6C27" w:rsidP="00B3181E">
      <w:pPr>
        <w:pStyle w:val="Domylnie"/>
        <w:spacing w:after="120" w:line="320" w:lineRule="exact"/>
        <w:ind w:left="709" w:hanging="283"/>
        <w:rPr>
          <w:rFonts w:ascii="Arial" w:hAnsi="Arial" w:cs="Arial"/>
          <w:bCs/>
          <w:iCs/>
          <w:szCs w:val="24"/>
          <w:lang w:eastAsia="es-ES"/>
        </w:rPr>
      </w:pPr>
      <w:r w:rsidRPr="00B3181E">
        <w:rPr>
          <w:rFonts w:ascii="Arial" w:hAnsi="Arial" w:cs="Arial"/>
          <w:bCs/>
          <w:iCs/>
          <w:szCs w:val="24"/>
          <w:lang w:eastAsia="es-ES"/>
        </w:rPr>
        <w:t xml:space="preserve">a) odpady o kodach 15 01 01, 15 01 02, 15 01 03, 15 01 04, 15 01 05, 15 01 07, </w:t>
      </w:r>
      <w:r w:rsidR="00760A76">
        <w:rPr>
          <w:rFonts w:ascii="Arial" w:hAnsi="Arial" w:cs="Arial"/>
          <w:bCs/>
          <w:iCs/>
          <w:szCs w:val="24"/>
          <w:lang w:eastAsia="es-ES"/>
        </w:rPr>
        <w:br/>
      </w:r>
      <w:r w:rsidRPr="00B3181E">
        <w:rPr>
          <w:rFonts w:ascii="Arial" w:hAnsi="Arial" w:cs="Arial"/>
          <w:bCs/>
          <w:iCs/>
          <w:szCs w:val="24"/>
          <w:lang w:eastAsia="es-ES"/>
        </w:rPr>
        <w:t>20 01 01, 20 01 02, 20 01 39, 20 01 40</w:t>
      </w:r>
      <w:r w:rsidR="00471786" w:rsidRPr="00B3181E">
        <w:rPr>
          <w:rFonts w:ascii="Arial" w:hAnsi="Arial" w:cs="Arial"/>
          <w:bCs/>
          <w:iCs/>
          <w:szCs w:val="24"/>
          <w:lang w:eastAsia="es-ES"/>
        </w:rPr>
        <w:t>, ex 20 01 99, 20 03 02,</w:t>
      </w:r>
      <w:r w:rsidR="00760A76">
        <w:rPr>
          <w:rFonts w:ascii="Arial" w:hAnsi="Arial" w:cs="Arial"/>
          <w:bCs/>
          <w:iCs/>
          <w:szCs w:val="24"/>
          <w:lang w:eastAsia="es-ES"/>
        </w:rPr>
        <w:t xml:space="preserve"> </w:t>
      </w:r>
      <w:r w:rsidR="00471786" w:rsidRPr="00B3181E">
        <w:rPr>
          <w:rFonts w:ascii="Arial" w:hAnsi="Arial" w:cs="Arial"/>
          <w:bCs/>
          <w:iCs/>
          <w:szCs w:val="24"/>
          <w:lang w:eastAsia="es-ES"/>
        </w:rPr>
        <w:t>20 03 99</w:t>
      </w:r>
      <w:r w:rsidRPr="00B3181E">
        <w:rPr>
          <w:rFonts w:ascii="Arial" w:hAnsi="Arial" w:cs="Arial"/>
          <w:bCs/>
          <w:iCs/>
          <w:szCs w:val="24"/>
          <w:lang w:eastAsia="es-ES"/>
        </w:rPr>
        <w:t xml:space="preserve"> - na terenie strefy magazynowej wydzielonych surowców (boksy magazynowe na surowce wtórne). Wybrane rodzaje odpadów surowcowych mogą również bezpośrednio trafiać do miejsc magazynowani</w:t>
      </w:r>
      <w:r w:rsidR="00760A76">
        <w:rPr>
          <w:rFonts w:ascii="Arial" w:hAnsi="Arial" w:cs="Arial"/>
          <w:bCs/>
          <w:iCs/>
          <w:szCs w:val="24"/>
          <w:lang w:eastAsia="es-ES"/>
        </w:rPr>
        <w:t>a</w:t>
      </w:r>
      <w:r w:rsidRPr="00B3181E">
        <w:rPr>
          <w:rFonts w:ascii="Arial" w:hAnsi="Arial" w:cs="Arial"/>
          <w:bCs/>
          <w:iCs/>
          <w:szCs w:val="24"/>
          <w:lang w:eastAsia="es-ES"/>
        </w:rPr>
        <w:t xml:space="preserve"> tychże „surowców wtórnych"</w:t>
      </w:r>
      <w:r w:rsidR="00760A76">
        <w:rPr>
          <w:rFonts w:ascii="Arial" w:hAnsi="Arial" w:cs="Arial"/>
          <w:bCs/>
          <w:iCs/>
          <w:szCs w:val="24"/>
          <w:lang w:eastAsia="es-ES"/>
        </w:rPr>
        <w:t>,</w:t>
      </w:r>
      <w:r w:rsidRPr="00B3181E">
        <w:rPr>
          <w:rFonts w:ascii="Arial" w:hAnsi="Arial" w:cs="Arial"/>
          <w:bCs/>
          <w:iCs/>
          <w:szCs w:val="24"/>
          <w:lang w:eastAsia="es-ES"/>
        </w:rPr>
        <w:t xml:space="preserve"> </w:t>
      </w:r>
      <w:r w:rsidR="00760A76">
        <w:rPr>
          <w:rFonts w:ascii="Arial" w:hAnsi="Arial" w:cs="Arial"/>
          <w:bCs/>
          <w:iCs/>
          <w:szCs w:val="24"/>
          <w:lang w:eastAsia="es-ES"/>
        </w:rPr>
        <w:br/>
      </w:r>
      <w:r w:rsidRPr="00B3181E">
        <w:rPr>
          <w:rFonts w:ascii="Arial" w:hAnsi="Arial" w:cs="Arial"/>
          <w:bCs/>
          <w:iCs/>
          <w:szCs w:val="24"/>
          <w:lang w:eastAsia="es-ES"/>
        </w:rPr>
        <w:t>w obrębie takich stref magazynowanych jak: odpadów budowlanych i szkła budynek, demontażu gabarytów i jego otoczenie, sortownia aluminium czy sortownia hala główna</w:t>
      </w:r>
      <w:r w:rsidR="00760A76">
        <w:rPr>
          <w:rFonts w:ascii="Arial" w:hAnsi="Arial" w:cs="Arial"/>
          <w:bCs/>
          <w:iCs/>
          <w:szCs w:val="24"/>
          <w:lang w:eastAsia="es-ES"/>
        </w:rPr>
        <w:t>;</w:t>
      </w:r>
    </w:p>
    <w:p w14:paraId="72753E89" w14:textId="62201E83" w:rsidR="00AC6C27" w:rsidRPr="00B3181E" w:rsidRDefault="00AC6C27" w:rsidP="00B3181E">
      <w:pPr>
        <w:pStyle w:val="Domylnie"/>
        <w:spacing w:after="120" w:line="320" w:lineRule="exact"/>
        <w:ind w:left="709" w:hanging="283"/>
        <w:rPr>
          <w:rFonts w:ascii="Arial" w:hAnsi="Arial" w:cs="Arial"/>
          <w:bCs/>
          <w:iCs/>
          <w:szCs w:val="24"/>
          <w:lang w:eastAsia="es-ES"/>
        </w:rPr>
      </w:pPr>
      <w:r w:rsidRPr="00B3181E">
        <w:rPr>
          <w:rFonts w:ascii="Arial" w:hAnsi="Arial" w:cs="Arial"/>
          <w:bCs/>
          <w:iCs/>
          <w:szCs w:val="24"/>
          <w:lang w:eastAsia="es-ES"/>
        </w:rPr>
        <w:lastRenderedPageBreak/>
        <w:t>b) odpady o kodzie 16 01 03 - luzem lub w kontenerze</w:t>
      </w:r>
      <w:r w:rsidR="00760A76">
        <w:rPr>
          <w:rFonts w:ascii="Arial" w:hAnsi="Arial" w:cs="Arial"/>
          <w:bCs/>
          <w:iCs/>
          <w:szCs w:val="24"/>
          <w:lang w:eastAsia="es-ES"/>
        </w:rPr>
        <w:t>,</w:t>
      </w:r>
      <w:r w:rsidRPr="00B3181E">
        <w:rPr>
          <w:rFonts w:ascii="Arial" w:hAnsi="Arial" w:cs="Arial"/>
          <w:bCs/>
          <w:iCs/>
          <w:szCs w:val="24"/>
          <w:lang w:eastAsia="es-ES"/>
        </w:rPr>
        <w:t xml:space="preserve"> w wydzielonym miejscu </w:t>
      </w:r>
      <w:r w:rsidR="00B3181E">
        <w:rPr>
          <w:rFonts w:ascii="Arial" w:hAnsi="Arial" w:cs="Arial"/>
          <w:bCs/>
          <w:iCs/>
          <w:szCs w:val="24"/>
          <w:lang w:eastAsia="es-ES"/>
        </w:rPr>
        <w:br/>
      </w:r>
      <w:r w:rsidRPr="00B3181E">
        <w:rPr>
          <w:rFonts w:ascii="Arial" w:hAnsi="Arial" w:cs="Arial"/>
          <w:bCs/>
          <w:iCs/>
          <w:szCs w:val="24"/>
          <w:lang w:eastAsia="es-ES"/>
        </w:rPr>
        <w:t>w obrębie strefy magazynowej: odpadów wielkogabarytowych i opon lub alternatywne miejsce do magazynowania opon</w:t>
      </w:r>
      <w:r w:rsidR="00760A76">
        <w:rPr>
          <w:rFonts w:ascii="Arial" w:hAnsi="Arial" w:cs="Arial"/>
          <w:bCs/>
          <w:iCs/>
          <w:szCs w:val="24"/>
          <w:lang w:eastAsia="es-ES"/>
        </w:rPr>
        <w:t>;</w:t>
      </w:r>
    </w:p>
    <w:p w14:paraId="16ECFD7E" w14:textId="2A9175BD" w:rsidR="00AC6C27" w:rsidRPr="00B3181E" w:rsidRDefault="00AC6C27" w:rsidP="00B3181E">
      <w:pPr>
        <w:pStyle w:val="Domylnie"/>
        <w:spacing w:after="120" w:line="320" w:lineRule="exact"/>
        <w:ind w:left="709" w:hanging="283"/>
        <w:rPr>
          <w:rFonts w:ascii="Arial" w:hAnsi="Arial" w:cs="Arial"/>
          <w:bCs/>
          <w:iCs/>
          <w:szCs w:val="24"/>
          <w:lang w:eastAsia="es-ES"/>
        </w:rPr>
      </w:pPr>
      <w:r w:rsidRPr="00B3181E">
        <w:rPr>
          <w:rFonts w:ascii="Arial" w:hAnsi="Arial" w:cs="Arial"/>
          <w:bCs/>
          <w:iCs/>
          <w:szCs w:val="24"/>
          <w:lang w:eastAsia="es-ES"/>
        </w:rPr>
        <w:t xml:space="preserve">c) odpady o kodach 17 01 01, 17 01 02, </w:t>
      </w:r>
      <w:r w:rsidR="00471786" w:rsidRPr="00B3181E">
        <w:rPr>
          <w:rFonts w:ascii="Arial" w:hAnsi="Arial" w:cs="Arial"/>
          <w:bCs/>
          <w:iCs/>
          <w:szCs w:val="24"/>
          <w:lang w:eastAsia="es-ES"/>
        </w:rPr>
        <w:t xml:space="preserve">17 01 03, </w:t>
      </w:r>
      <w:r w:rsidRPr="00B3181E">
        <w:rPr>
          <w:rFonts w:ascii="Arial" w:hAnsi="Arial" w:cs="Arial"/>
          <w:bCs/>
          <w:iCs/>
          <w:szCs w:val="24"/>
          <w:lang w:eastAsia="es-ES"/>
        </w:rPr>
        <w:t xml:space="preserve">17 01 07, </w:t>
      </w:r>
      <w:r w:rsidR="00471786" w:rsidRPr="00B3181E">
        <w:rPr>
          <w:rFonts w:ascii="Arial" w:hAnsi="Arial" w:cs="Arial"/>
          <w:bCs/>
          <w:iCs/>
          <w:szCs w:val="24"/>
          <w:lang w:eastAsia="es-ES"/>
        </w:rPr>
        <w:t xml:space="preserve">17 01 80, </w:t>
      </w:r>
      <w:r w:rsidRPr="00B3181E">
        <w:rPr>
          <w:rFonts w:ascii="Arial" w:hAnsi="Arial" w:cs="Arial"/>
          <w:bCs/>
          <w:iCs/>
          <w:szCs w:val="24"/>
          <w:lang w:eastAsia="es-ES"/>
        </w:rPr>
        <w:t>17 01 81</w:t>
      </w:r>
      <w:r w:rsidR="00471786" w:rsidRPr="00B3181E">
        <w:rPr>
          <w:rFonts w:ascii="Arial" w:hAnsi="Arial" w:cs="Arial"/>
          <w:bCs/>
          <w:iCs/>
          <w:szCs w:val="24"/>
          <w:lang w:eastAsia="es-ES"/>
        </w:rPr>
        <w:t>, 17 01 82, 17 09 04, ex 20 01 99 (popioły z gospodarstw domowych)</w:t>
      </w:r>
      <w:r w:rsidRPr="00B3181E">
        <w:rPr>
          <w:rFonts w:ascii="Arial" w:hAnsi="Arial" w:cs="Arial"/>
          <w:bCs/>
          <w:iCs/>
          <w:szCs w:val="24"/>
          <w:lang w:eastAsia="es-ES"/>
        </w:rPr>
        <w:t xml:space="preserve"> - gromadzone są w kontenerach</w:t>
      </w:r>
      <w:r w:rsidR="00760A76">
        <w:rPr>
          <w:rFonts w:ascii="Arial" w:hAnsi="Arial" w:cs="Arial"/>
          <w:bCs/>
          <w:iCs/>
          <w:szCs w:val="24"/>
          <w:lang w:eastAsia="es-ES"/>
        </w:rPr>
        <w:t>,</w:t>
      </w:r>
      <w:r w:rsidRPr="00B3181E">
        <w:rPr>
          <w:rFonts w:ascii="Arial" w:hAnsi="Arial" w:cs="Arial"/>
          <w:bCs/>
          <w:iCs/>
          <w:szCs w:val="24"/>
          <w:lang w:eastAsia="es-ES"/>
        </w:rPr>
        <w:t xml:space="preserve"> w obrąbie strefy magazynowej</w:t>
      </w:r>
      <w:r w:rsidR="00760A76">
        <w:rPr>
          <w:rFonts w:ascii="Arial" w:hAnsi="Arial" w:cs="Arial"/>
          <w:bCs/>
          <w:iCs/>
          <w:szCs w:val="24"/>
          <w:lang w:eastAsia="es-ES"/>
        </w:rPr>
        <w:t>,</w:t>
      </w:r>
      <w:r w:rsidRPr="00B3181E">
        <w:rPr>
          <w:rFonts w:ascii="Arial" w:hAnsi="Arial" w:cs="Arial"/>
          <w:bCs/>
          <w:iCs/>
          <w:szCs w:val="24"/>
          <w:lang w:eastAsia="es-ES"/>
        </w:rPr>
        <w:t xml:space="preserve"> kontenery przy wadze oraz na placu w segmencie przetwarzania odpadów budowlanych - strefie magazynowej odpadów budowlanych i szkła</w:t>
      </w:r>
      <w:r w:rsidR="00760A76">
        <w:rPr>
          <w:rFonts w:ascii="Arial" w:hAnsi="Arial" w:cs="Arial"/>
          <w:bCs/>
          <w:iCs/>
          <w:szCs w:val="24"/>
          <w:lang w:eastAsia="es-ES"/>
        </w:rPr>
        <w:t>;</w:t>
      </w:r>
    </w:p>
    <w:p w14:paraId="1CC577A8" w14:textId="65C61748" w:rsidR="00AC6C27" w:rsidRPr="00B3181E" w:rsidRDefault="00AC6C27" w:rsidP="00B3181E">
      <w:pPr>
        <w:pStyle w:val="Domylnie"/>
        <w:spacing w:after="120" w:line="320" w:lineRule="exact"/>
        <w:ind w:left="709" w:hanging="283"/>
        <w:rPr>
          <w:rFonts w:ascii="Arial" w:hAnsi="Arial" w:cs="Arial"/>
          <w:bCs/>
          <w:iCs/>
          <w:szCs w:val="24"/>
          <w:lang w:eastAsia="es-ES"/>
        </w:rPr>
      </w:pPr>
      <w:r w:rsidRPr="00B3181E">
        <w:rPr>
          <w:rFonts w:ascii="Arial" w:hAnsi="Arial" w:cs="Arial"/>
          <w:bCs/>
          <w:iCs/>
          <w:szCs w:val="24"/>
          <w:lang w:eastAsia="es-ES"/>
        </w:rPr>
        <w:t>d) odpady o kodzie ex 17 06 04 - gromadzone są w kontenerach</w:t>
      </w:r>
      <w:r w:rsidR="00760A76">
        <w:rPr>
          <w:rFonts w:ascii="Arial" w:hAnsi="Arial" w:cs="Arial"/>
          <w:bCs/>
          <w:iCs/>
          <w:szCs w:val="24"/>
          <w:lang w:eastAsia="es-ES"/>
        </w:rPr>
        <w:t>,</w:t>
      </w:r>
      <w:r w:rsidRPr="00B3181E">
        <w:rPr>
          <w:rFonts w:ascii="Arial" w:hAnsi="Arial" w:cs="Arial"/>
          <w:bCs/>
          <w:iCs/>
          <w:szCs w:val="24"/>
          <w:lang w:eastAsia="es-ES"/>
        </w:rPr>
        <w:t xml:space="preserve"> w obrąbie strefy magazynowej</w:t>
      </w:r>
      <w:r w:rsidR="00760A76">
        <w:rPr>
          <w:rFonts w:ascii="Arial" w:hAnsi="Arial" w:cs="Arial"/>
          <w:bCs/>
          <w:iCs/>
          <w:szCs w:val="24"/>
          <w:lang w:eastAsia="es-ES"/>
        </w:rPr>
        <w:t>,</w:t>
      </w:r>
      <w:r w:rsidRPr="00B3181E">
        <w:rPr>
          <w:rFonts w:ascii="Arial" w:hAnsi="Arial" w:cs="Arial"/>
          <w:bCs/>
          <w:iCs/>
          <w:szCs w:val="24"/>
          <w:lang w:eastAsia="es-ES"/>
        </w:rPr>
        <w:t xml:space="preserve"> kontenery przy wadze</w:t>
      </w:r>
      <w:r w:rsidR="00760A76">
        <w:rPr>
          <w:rFonts w:ascii="Arial" w:hAnsi="Arial" w:cs="Arial"/>
          <w:bCs/>
          <w:iCs/>
          <w:szCs w:val="24"/>
          <w:lang w:eastAsia="es-ES"/>
        </w:rPr>
        <w:t>,</w:t>
      </w:r>
      <w:r w:rsidRPr="00B3181E">
        <w:rPr>
          <w:rFonts w:ascii="Arial" w:hAnsi="Arial" w:cs="Arial"/>
          <w:bCs/>
          <w:iCs/>
          <w:szCs w:val="24"/>
          <w:lang w:eastAsia="es-ES"/>
        </w:rPr>
        <w:t xml:space="preserve"> a następnie trafiają do boksu zadaszonego strefy magazynowej demontażu gabarytów i jego otoczeni</w:t>
      </w:r>
      <w:r w:rsidR="00760A76">
        <w:rPr>
          <w:rFonts w:ascii="Arial" w:hAnsi="Arial" w:cs="Arial"/>
          <w:bCs/>
          <w:iCs/>
          <w:szCs w:val="24"/>
          <w:lang w:eastAsia="es-ES"/>
        </w:rPr>
        <w:t>a</w:t>
      </w:r>
      <w:r w:rsidRPr="00B3181E">
        <w:rPr>
          <w:rFonts w:ascii="Arial" w:hAnsi="Arial" w:cs="Arial"/>
          <w:bCs/>
          <w:iCs/>
          <w:szCs w:val="24"/>
          <w:lang w:eastAsia="es-ES"/>
        </w:rPr>
        <w:t xml:space="preserve">. Odpad dostarczany będzie z selektywnej zbiórki styropianów i będzie magazynowany wraz </w:t>
      </w:r>
      <w:r w:rsidR="00B3181E">
        <w:rPr>
          <w:rFonts w:ascii="Arial" w:hAnsi="Arial" w:cs="Arial"/>
          <w:bCs/>
          <w:iCs/>
          <w:szCs w:val="24"/>
          <w:lang w:eastAsia="es-ES"/>
        </w:rPr>
        <w:br/>
      </w:r>
      <w:r w:rsidRPr="00B3181E">
        <w:rPr>
          <w:rFonts w:ascii="Arial" w:hAnsi="Arial" w:cs="Arial"/>
          <w:bCs/>
          <w:iCs/>
          <w:szCs w:val="24"/>
          <w:lang w:eastAsia="es-ES"/>
        </w:rPr>
        <w:t>z odpadami styropianu</w:t>
      </w:r>
      <w:r w:rsidR="00760A76">
        <w:rPr>
          <w:rFonts w:ascii="Arial" w:hAnsi="Arial" w:cs="Arial"/>
          <w:bCs/>
          <w:iCs/>
          <w:szCs w:val="24"/>
          <w:lang w:eastAsia="es-ES"/>
        </w:rPr>
        <w:t>,</w:t>
      </w:r>
      <w:r w:rsidRPr="00B3181E">
        <w:rPr>
          <w:rFonts w:ascii="Arial" w:hAnsi="Arial" w:cs="Arial"/>
          <w:bCs/>
          <w:iCs/>
          <w:szCs w:val="24"/>
          <w:lang w:eastAsia="es-ES"/>
        </w:rPr>
        <w:t xml:space="preserve"> pochodzącymi z ręcznej segregacji z „Instalacji kruszenia </w:t>
      </w:r>
      <w:r w:rsidR="00B3181E">
        <w:rPr>
          <w:rFonts w:ascii="Arial" w:hAnsi="Arial" w:cs="Arial"/>
          <w:bCs/>
          <w:iCs/>
          <w:szCs w:val="24"/>
          <w:lang w:eastAsia="es-ES"/>
        </w:rPr>
        <w:br/>
      </w:r>
      <w:r w:rsidRPr="00B3181E">
        <w:rPr>
          <w:rFonts w:ascii="Arial" w:hAnsi="Arial" w:cs="Arial"/>
          <w:bCs/>
          <w:iCs/>
          <w:szCs w:val="24"/>
          <w:lang w:eastAsia="es-ES"/>
        </w:rPr>
        <w:t>i przetwarzania odpadów budowlanych". Zbierany będzie wyłącznie odpad, którego jakość nie będzie wymagała doczyszczenia lub innych operacji odzysku. W miejscu magazynowania odpad podlegał będzie jedynie zabiegom związanym z jego gromadzeniem i przygotowaniem do transportu</w:t>
      </w:r>
      <w:r w:rsidR="00760A76">
        <w:rPr>
          <w:rFonts w:ascii="Arial" w:hAnsi="Arial" w:cs="Arial"/>
          <w:bCs/>
          <w:iCs/>
          <w:szCs w:val="24"/>
          <w:lang w:eastAsia="es-ES"/>
        </w:rPr>
        <w:t>,</w:t>
      </w:r>
      <w:r w:rsidRPr="00B3181E">
        <w:rPr>
          <w:rFonts w:ascii="Arial" w:hAnsi="Arial" w:cs="Arial"/>
          <w:bCs/>
          <w:iCs/>
          <w:szCs w:val="24"/>
          <w:lang w:eastAsia="es-ES"/>
        </w:rPr>
        <w:t xml:space="preserve"> do miejsc odzysku </w:t>
      </w:r>
      <w:r w:rsidR="00B3181E">
        <w:rPr>
          <w:rFonts w:ascii="Arial" w:hAnsi="Arial" w:cs="Arial"/>
          <w:bCs/>
          <w:iCs/>
          <w:szCs w:val="24"/>
          <w:lang w:eastAsia="es-ES"/>
        </w:rPr>
        <w:br/>
      </w:r>
      <w:r w:rsidRPr="00B3181E">
        <w:rPr>
          <w:rFonts w:ascii="Arial" w:hAnsi="Arial" w:cs="Arial"/>
          <w:bCs/>
          <w:iCs/>
          <w:szCs w:val="24"/>
          <w:lang w:eastAsia="es-ES"/>
        </w:rPr>
        <w:t>z wykorzystaniem urządzenia zmniejszającego objętość przedmiotowego odpadu</w:t>
      </w:r>
      <w:r w:rsidR="00760A76">
        <w:rPr>
          <w:rFonts w:ascii="Arial" w:hAnsi="Arial" w:cs="Arial"/>
          <w:bCs/>
          <w:iCs/>
          <w:szCs w:val="24"/>
          <w:lang w:eastAsia="es-ES"/>
        </w:rPr>
        <w:t>,</w:t>
      </w:r>
      <w:r w:rsidRPr="00B3181E">
        <w:rPr>
          <w:rFonts w:ascii="Arial" w:hAnsi="Arial" w:cs="Arial"/>
          <w:bCs/>
          <w:iCs/>
          <w:szCs w:val="24"/>
          <w:lang w:eastAsia="es-ES"/>
        </w:rPr>
        <w:t xml:space="preserve"> poprzez rozdrobnienie i sprasowanie</w:t>
      </w:r>
      <w:r w:rsidR="00760A76">
        <w:rPr>
          <w:rFonts w:ascii="Arial" w:hAnsi="Arial" w:cs="Arial"/>
          <w:bCs/>
          <w:iCs/>
          <w:szCs w:val="24"/>
          <w:lang w:eastAsia="es-ES"/>
        </w:rPr>
        <w:t>;</w:t>
      </w:r>
    </w:p>
    <w:p w14:paraId="5E8C3A4D" w14:textId="47C6B725" w:rsidR="00AC6C27" w:rsidRPr="00B3181E" w:rsidRDefault="00AC6C27" w:rsidP="00B3181E">
      <w:pPr>
        <w:pStyle w:val="Domylnie"/>
        <w:spacing w:after="120" w:line="320" w:lineRule="exact"/>
        <w:ind w:left="709" w:hanging="283"/>
        <w:rPr>
          <w:rFonts w:ascii="Arial" w:hAnsi="Arial" w:cs="Arial"/>
          <w:bCs/>
          <w:iCs/>
          <w:szCs w:val="24"/>
          <w:lang w:eastAsia="es-ES"/>
        </w:rPr>
      </w:pPr>
      <w:r w:rsidRPr="00B3181E">
        <w:rPr>
          <w:rFonts w:ascii="Arial" w:hAnsi="Arial" w:cs="Arial"/>
          <w:bCs/>
          <w:iCs/>
          <w:szCs w:val="24"/>
          <w:lang w:eastAsia="es-ES"/>
        </w:rPr>
        <w:t>e) odpady o kodzie 20 03 07 - na placu w strefie: magazynowania odpadów wielkogabarytowych i opon lub budyn</w:t>
      </w:r>
      <w:r w:rsidR="00760A76">
        <w:rPr>
          <w:rFonts w:ascii="Arial" w:hAnsi="Arial" w:cs="Arial"/>
          <w:bCs/>
          <w:iCs/>
          <w:szCs w:val="24"/>
          <w:lang w:eastAsia="es-ES"/>
        </w:rPr>
        <w:t>ku</w:t>
      </w:r>
      <w:r w:rsidRPr="00B3181E">
        <w:rPr>
          <w:rFonts w:ascii="Arial" w:hAnsi="Arial" w:cs="Arial"/>
          <w:bCs/>
          <w:iCs/>
          <w:szCs w:val="24"/>
          <w:lang w:eastAsia="es-ES"/>
        </w:rPr>
        <w:t xml:space="preserve"> demontażu gabarytów i jego otoczeni</w:t>
      </w:r>
      <w:r w:rsidR="00760A76">
        <w:rPr>
          <w:rFonts w:ascii="Arial" w:hAnsi="Arial" w:cs="Arial"/>
          <w:bCs/>
          <w:iCs/>
          <w:szCs w:val="24"/>
          <w:lang w:eastAsia="es-ES"/>
        </w:rPr>
        <w:t>a</w:t>
      </w:r>
      <w:r w:rsidRPr="00B3181E">
        <w:rPr>
          <w:rFonts w:ascii="Arial" w:hAnsi="Arial" w:cs="Arial"/>
          <w:bCs/>
          <w:iCs/>
          <w:szCs w:val="24"/>
          <w:lang w:eastAsia="es-ES"/>
        </w:rPr>
        <w:t xml:space="preserve"> lub kompostowni</w:t>
      </w:r>
      <w:r w:rsidR="00760A76">
        <w:rPr>
          <w:rFonts w:ascii="Arial" w:hAnsi="Arial" w:cs="Arial"/>
          <w:bCs/>
          <w:iCs/>
          <w:szCs w:val="24"/>
          <w:lang w:eastAsia="es-ES"/>
        </w:rPr>
        <w:t xml:space="preserve"> </w:t>
      </w:r>
      <w:r w:rsidR="002C7DF4">
        <w:rPr>
          <w:rFonts w:ascii="Arial" w:hAnsi="Arial" w:cs="Arial"/>
          <w:bCs/>
          <w:iCs/>
          <w:szCs w:val="24"/>
          <w:lang w:eastAsia="es-ES"/>
        </w:rPr>
        <w:t>–</w:t>
      </w:r>
      <w:r w:rsidR="00760A76">
        <w:rPr>
          <w:rFonts w:ascii="Arial" w:hAnsi="Arial" w:cs="Arial"/>
          <w:bCs/>
          <w:iCs/>
          <w:szCs w:val="24"/>
          <w:lang w:eastAsia="es-ES"/>
        </w:rPr>
        <w:t xml:space="preserve"> </w:t>
      </w:r>
      <w:r w:rsidRPr="00B3181E">
        <w:rPr>
          <w:rFonts w:ascii="Arial" w:hAnsi="Arial" w:cs="Arial"/>
          <w:bCs/>
          <w:iCs/>
          <w:szCs w:val="24"/>
          <w:lang w:eastAsia="es-ES"/>
        </w:rPr>
        <w:t>wiata</w:t>
      </w:r>
      <w:r w:rsidR="002C7DF4">
        <w:rPr>
          <w:rFonts w:ascii="Arial" w:hAnsi="Arial" w:cs="Arial"/>
          <w:bCs/>
          <w:iCs/>
          <w:szCs w:val="24"/>
          <w:lang w:eastAsia="es-ES"/>
        </w:rPr>
        <w:t>;</w:t>
      </w:r>
    </w:p>
    <w:p w14:paraId="44A586BF" w14:textId="4667A3E6" w:rsidR="00AC6C27" w:rsidRPr="00B3181E" w:rsidRDefault="00AC6C27" w:rsidP="00B3181E">
      <w:pPr>
        <w:pStyle w:val="Domylnie"/>
        <w:spacing w:after="120" w:line="320" w:lineRule="exact"/>
        <w:ind w:left="567" w:hanging="141"/>
        <w:rPr>
          <w:rFonts w:ascii="Arial" w:hAnsi="Arial" w:cs="Arial"/>
          <w:bCs/>
          <w:iCs/>
          <w:szCs w:val="24"/>
          <w:lang w:eastAsia="es-ES"/>
        </w:rPr>
      </w:pPr>
      <w:r w:rsidRPr="00B3181E">
        <w:rPr>
          <w:rFonts w:ascii="Arial" w:hAnsi="Arial" w:cs="Arial"/>
          <w:bCs/>
          <w:iCs/>
          <w:szCs w:val="24"/>
          <w:lang w:eastAsia="es-ES"/>
        </w:rPr>
        <w:t xml:space="preserve">f) odpady niebezpieczne w postaci zużytego sprzętu elektrycznego i elektronicznego oraz baterii i akumulatorów o kodach 16 02 09*, 16 02 10*, 16 02 11*, 16 02 12*, 16 02 13*, 16 02 14, 16 02 15*, 16 02 16, 16 06 01*, 16 06 02*, 16 06 03*, 16 06 04, 16 06 05, 20 01 21*, 20 01 23*, 20 01 33*, 20 01 34, 20 01 35*, 20 01 36 </w:t>
      </w:r>
      <w:r w:rsidR="00B3181E">
        <w:rPr>
          <w:rFonts w:ascii="Arial" w:hAnsi="Arial" w:cs="Arial"/>
          <w:bCs/>
          <w:iCs/>
          <w:szCs w:val="24"/>
          <w:lang w:eastAsia="es-ES"/>
        </w:rPr>
        <w:br/>
      </w:r>
      <w:r w:rsidRPr="00B3181E">
        <w:rPr>
          <w:rFonts w:ascii="Arial" w:hAnsi="Arial" w:cs="Arial"/>
          <w:bCs/>
          <w:iCs/>
          <w:szCs w:val="24"/>
          <w:lang w:eastAsia="es-ES"/>
        </w:rPr>
        <w:t>- w szczelnych, (zamykanych szczelnie w przypadku możliwości wycieku), oznaczonych pojemnikach i kontenerach</w:t>
      </w:r>
      <w:r w:rsidR="002C7DF4">
        <w:rPr>
          <w:rFonts w:ascii="Arial" w:hAnsi="Arial" w:cs="Arial"/>
          <w:bCs/>
          <w:iCs/>
          <w:szCs w:val="24"/>
          <w:lang w:eastAsia="es-ES"/>
        </w:rPr>
        <w:t>,</w:t>
      </w:r>
      <w:r w:rsidRPr="00B3181E">
        <w:rPr>
          <w:rFonts w:ascii="Arial" w:hAnsi="Arial" w:cs="Arial"/>
          <w:bCs/>
          <w:iCs/>
          <w:szCs w:val="24"/>
          <w:lang w:eastAsia="es-ES"/>
        </w:rPr>
        <w:t xml:space="preserve"> przystosowanych do zbierania określonych asortymentów odpadów (np. specjalistyczne pojemniki do zbierania </w:t>
      </w:r>
      <w:r w:rsidR="00B3181E">
        <w:rPr>
          <w:rFonts w:ascii="Arial" w:hAnsi="Arial" w:cs="Arial"/>
          <w:bCs/>
          <w:iCs/>
          <w:szCs w:val="24"/>
          <w:lang w:eastAsia="es-ES"/>
        </w:rPr>
        <w:br/>
      </w:r>
      <w:r w:rsidRPr="00B3181E">
        <w:rPr>
          <w:rFonts w:ascii="Arial" w:hAnsi="Arial" w:cs="Arial"/>
          <w:bCs/>
          <w:iCs/>
          <w:szCs w:val="24"/>
          <w:lang w:eastAsia="es-ES"/>
        </w:rPr>
        <w:t xml:space="preserve">i transportu świetlówek, pojemniki do magazynowania akumulatorów), </w:t>
      </w:r>
      <w:r w:rsidR="00B3181E">
        <w:rPr>
          <w:rFonts w:ascii="Arial" w:hAnsi="Arial" w:cs="Arial"/>
          <w:bCs/>
          <w:iCs/>
          <w:szCs w:val="24"/>
          <w:lang w:eastAsia="es-ES"/>
        </w:rPr>
        <w:br/>
      </w:r>
      <w:r w:rsidRPr="00B3181E">
        <w:rPr>
          <w:rFonts w:ascii="Arial" w:hAnsi="Arial" w:cs="Arial"/>
          <w:bCs/>
          <w:iCs/>
          <w:szCs w:val="24"/>
          <w:lang w:eastAsia="es-ES"/>
        </w:rPr>
        <w:t>w uporządkowany sposób (zabezpieczone przed uszkodzeniem mechanicznym oraz wyciekiem substancji ciekłych)</w:t>
      </w:r>
      <w:r w:rsidR="002C7DF4">
        <w:rPr>
          <w:rFonts w:ascii="Arial" w:hAnsi="Arial" w:cs="Arial"/>
          <w:bCs/>
          <w:iCs/>
          <w:szCs w:val="24"/>
          <w:lang w:eastAsia="es-ES"/>
        </w:rPr>
        <w:t>,</w:t>
      </w:r>
      <w:r w:rsidRPr="00B3181E">
        <w:rPr>
          <w:rFonts w:ascii="Arial" w:hAnsi="Arial" w:cs="Arial"/>
          <w:bCs/>
          <w:iCs/>
          <w:szCs w:val="24"/>
          <w:lang w:eastAsia="es-ES"/>
        </w:rPr>
        <w:t xml:space="preserve"> w strefie magazynowej - magazyn odpadów niebezpiecznych (MON). Małogabarytowy sprzęt elektryczny i elektroniczny (grupa 5 i 6 załącznika nr 1 do ustawy zużytym sprzęcie elektrycznym i elektronicznym)</w:t>
      </w:r>
      <w:r w:rsidR="002C7DF4">
        <w:rPr>
          <w:rFonts w:ascii="Arial" w:hAnsi="Arial" w:cs="Arial"/>
          <w:bCs/>
          <w:iCs/>
          <w:szCs w:val="24"/>
          <w:lang w:eastAsia="es-ES"/>
        </w:rPr>
        <w:t>,</w:t>
      </w:r>
      <w:r w:rsidRPr="00B3181E">
        <w:rPr>
          <w:rFonts w:ascii="Arial" w:hAnsi="Arial" w:cs="Arial"/>
          <w:bCs/>
          <w:iCs/>
          <w:szCs w:val="24"/>
          <w:lang w:eastAsia="es-ES"/>
        </w:rPr>
        <w:t xml:space="preserve"> </w:t>
      </w:r>
      <w:r w:rsidR="00B3181E">
        <w:rPr>
          <w:rFonts w:ascii="Arial" w:hAnsi="Arial" w:cs="Arial"/>
          <w:bCs/>
          <w:iCs/>
          <w:szCs w:val="24"/>
          <w:lang w:eastAsia="es-ES"/>
        </w:rPr>
        <w:br/>
      </w:r>
      <w:r w:rsidRPr="00B3181E">
        <w:rPr>
          <w:rFonts w:ascii="Arial" w:hAnsi="Arial" w:cs="Arial"/>
          <w:bCs/>
          <w:iCs/>
          <w:szCs w:val="24"/>
          <w:lang w:eastAsia="es-ES"/>
        </w:rPr>
        <w:t>a w szczególności kody: 16 02 14, 16 02 16, 20 01 36, mogą być również zbierane w zadaszonych boksach magazynowej strefy</w:t>
      </w:r>
      <w:r w:rsidR="002C7DF4">
        <w:rPr>
          <w:rFonts w:ascii="Arial" w:hAnsi="Arial" w:cs="Arial"/>
          <w:bCs/>
          <w:iCs/>
          <w:szCs w:val="24"/>
          <w:lang w:eastAsia="es-ES"/>
        </w:rPr>
        <w:t>,</w:t>
      </w:r>
      <w:r w:rsidRPr="00B3181E">
        <w:rPr>
          <w:rFonts w:ascii="Arial" w:hAnsi="Arial" w:cs="Arial"/>
          <w:bCs/>
          <w:iCs/>
          <w:szCs w:val="24"/>
          <w:lang w:eastAsia="es-ES"/>
        </w:rPr>
        <w:t xml:space="preserve"> budynek demontażu gabarytów </w:t>
      </w:r>
      <w:r w:rsidR="007A43CD">
        <w:rPr>
          <w:rFonts w:ascii="Arial" w:hAnsi="Arial" w:cs="Arial"/>
          <w:bCs/>
          <w:iCs/>
          <w:szCs w:val="24"/>
          <w:lang w:eastAsia="es-ES"/>
        </w:rPr>
        <w:br/>
      </w:r>
      <w:r w:rsidRPr="00B3181E">
        <w:rPr>
          <w:rFonts w:ascii="Arial" w:hAnsi="Arial" w:cs="Arial"/>
          <w:bCs/>
          <w:iCs/>
          <w:szCs w:val="24"/>
          <w:lang w:eastAsia="es-ES"/>
        </w:rPr>
        <w:t>i jego otoczenie</w:t>
      </w:r>
      <w:r w:rsidR="002C7DF4">
        <w:rPr>
          <w:rFonts w:ascii="Arial" w:hAnsi="Arial" w:cs="Arial"/>
          <w:bCs/>
          <w:iCs/>
          <w:szCs w:val="24"/>
          <w:lang w:eastAsia="es-ES"/>
        </w:rPr>
        <w:t>;</w:t>
      </w:r>
    </w:p>
    <w:p w14:paraId="1D2F2102" w14:textId="34EC0437" w:rsidR="00AC6C27" w:rsidRPr="00B3181E" w:rsidRDefault="00AC6C27" w:rsidP="00B3181E">
      <w:pPr>
        <w:pStyle w:val="Domylnie"/>
        <w:spacing w:after="120" w:line="320" w:lineRule="exact"/>
        <w:ind w:left="709" w:hanging="283"/>
        <w:rPr>
          <w:rFonts w:ascii="Arial" w:hAnsi="Arial" w:cs="Arial"/>
          <w:bCs/>
          <w:iCs/>
          <w:szCs w:val="24"/>
          <w:lang w:eastAsia="es-ES"/>
        </w:rPr>
      </w:pPr>
      <w:r w:rsidRPr="00B3181E">
        <w:rPr>
          <w:rFonts w:ascii="Arial" w:hAnsi="Arial" w:cs="Arial"/>
          <w:bCs/>
          <w:iCs/>
          <w:szCs w:val="24"/>
          <w:lang w:eastAsia="es-ES"/>
        </w:rPr>
        <w:t xml:space="preserve">g) odpad o kodzie </w:t>
      </w:r>
      <w:r w:rsidR="00471786" w:rsidRPr="00B3181E">
        <w:rPr>
          <w:rFonts w:ascii="Arial" w:hAnsi="Arial" w:cs="Arial"/>
          <w:bCs/>
          <w:iCs/>
          <w:szCs w:val="24"/>
          <w:lang w:eastAsia="es-ES"/>
        </w:rPr>
        <w:t xml:space="preserve">16 03 80, </w:t>
      </w:r>
      <w:r w:rsidRPr="00B3181E">
        <w:rPr>
          <w:rFonts w:ascii="Arial" w:hAnsi="Arial" w:cs="Arial"/>
          <w:bCs/>
          <w:iCs/>
          <w:szCs w:val="24"/>
          <w:lang w:eastAsia="es-ES"/>
        </w:rPr>
        <w:t>20 01 08</w:t>
      </w:r>
      <w:r w:rsidR="00471786" w:rsidRPr="00B3181E">
        <w:rPr>
          <w:rFonts w:ascii="Arial" w:hAnsi="Arial" w:cs="Arial"/>
          <w:bCs/>
          <w:iCs/>
          <w:szCs w:val="24"/>
          <w:lang w:eastAsia="es-ES"/>
        </w:rPr>
        <w:t>, 20 02 01, 20 03 02</w:t>
      </w:r>
      <w:r w:rsidRPr="00B3181E">
        <w:rPr>
          <w:rFonts w:ascii="Arial" w:hAnsi="Arial" w:cs="Arial"/>
          <w:bCs/>
          <w:iCs/>
          <w:szCs w:val="24"/>
          <w:lang w:eastAsia="es-ES"/>
        </w:rPr>
        <w:t xml:space="preserve"> - luzem w boksie lub kontenerach</w:t>
      </w:r>
      <w:r w:rsidR="002C7DF4">
        <w:rPr>
          <w:rFonts w:ascii="Arial" w:hAnsi="Arial" w:cs="Arial"/>
          <w:bCs/>
          <w:iCs/>
          <w:szCs w:val="24"/>
          <w:lang w:eastAsia="es-ES"/>
        </w:rPr>
        <w:t>,</w:t>
      </w:r>
      <w:r w:rsidRPr="00B3181E">
        <w:rPr>
          <w:rFonts w:ascii="Arial" w:hAnsi="Arial" w:cs="Arial"/>
          <w:bCs/>
          <w:iCs/>
          <w:szCs w:val="24"/>
          <w:lang w:eastAsia="es-ES"/>
        </w:rPr>
        <w:t xml:space="preserve"> w strefie magazynowej kompostownia nadawa. Strefa magazynowa - kompostownia nadawa, stanowi rozbudowaną część kompostowni (nadawa)</w:t>
      </w:r>
      <w:r w:rsidR="002C7DF4">
        <w:rPr>
          <w:rFonts w:ascii="Arial" w:hAnsi="Arial" w:cs="Arial"/>
          <w:bCs/>
          <w:iCs/>
          <w:szCs w:val="24"/>
          <w:lang w:eastAsia="es-ES"/>
        </w:rPr>
        <w:t>,</w:t>
      </w:r>
      <w:r w:rsidRPr="00B3181E">
        <w:rPr>
          <w:rFonts w:ascii="Arial" w:hAnsi="Arial" w:cs="Arial"/>
          <w:bCs/>
          <w:iCs/>
          <w:szCs w:val="24"/>
          <w:lang w:eastAsia="es-ES"/>
        </w:rPr>
        <w:t xml:space="preserve"> posiadającą szczelną</w:t>
      </w:r>
      <w:r w:rsidR="002C7DF4">
        <w:rPr>
          <w:rFonts w:ascii="Arial" w:hAnsi="Arial" w:cs="Arial"/>
          <w:bCs/>
          <w:iCs/>
          <w:szCs w:val="24"/>
          <w:lang w:eastAsia="es-ES"/>
        </w:rPr>
        <w:t>,</w:t>
      </w:r>
      <w:r w:rsidRPr="00B3181E">
        <w:rPr>
          <w:rFonts w:ascii="Arial" w:hAnsi="Arial" w:cs="Arial"/>
          <w:bCs/>
          <w:iCs/>
          <w:szCs w:val="24"/>
          <w:lang w:eastAsia="es-ES"/>
        </w:rPr>
        <w:t xml:space="preserve"> betonową posadzkę</w:t>
      </w:r>
      <w:r w:rsidR="002C7DF4">
        <w:rPr>
          <w:rFonts w:ascii="Arial" w:hAnsi="Arial" w:cs="Arial"/>
          <w:bCs/>
          <w:iCs/>
          <w:szCs w:val="24"/>
          <w:lang w:eastAsia="es-ES"/>
        </w:rPr>
        <w:t>, z</w:t>
      </w:r>
      <w:r w:rsidRPr="00B3181E">
        <w:rPr>
          <w:rFonts w:ascii="Arial" w:hAnsi="Arial" w:cs="Arial"/>
          <w:bCs/>
          <w:iCs/>
          <w:szCs w:val="24"/>
          <w:lang w:eastAsia="es-ES"/>
        </w:rPr>
        <w:t xml:space="preserve"> odprowadzeniem odcieków do zakładowej oczyszczalni ścieków. Rozbudowana kompostownia wyposażona jest w system oczyszczania i dezodoryzacji powietrza. Zbieranie odpadu nastąpi </w:t>
      </w:r>
      <w:r w:rsidR="002C7DF4">
        <w:rPr>
          <w:rFonts w:ascii="Arial" w:hAnsi="Arial" w:cs="Arial"/>
          <w:bCs/>
          <w:iCs/>
          <w:szCs w:val="24"/>
          <w:lang w:eastAsia="es-ES"/>
        </w:rPr>
        <w:br/>
      </w:r>
      <w:r w:rsidRPr="00B3181E">
        <w:rPr>
          <w:rFonts w:ascii="Arial" w:hAnsi="Arial" w:cs="Arial"/>
          <w:bCs/>
          <w:iCs/>
          <w:szCs w:val="24"/>
          <w:lang w:eastAsia="es-ES"/>
        </w:rPr>
        <w:t xml:space="preserve">w celu przekazywania ich nadwyżek ilościowych uprawnionym podmiotom. </w:t>
      </w:r>
      <w:r w:rsidRPr="00B3181E">
        <w:rPr>
          <w:rFonts w:ascii="Arial" w:hAnsi="Arial" w:cs="Arial"/>
          <w:bCs/>
          <w:iCs/>
          <w:szCs w:val="24"/>
          <w:lang w:eastAsia="es-ES"/>
        </w:rPr>
        <w:lastRenderedPageBreak/>
        <w:t>Odpady nie będą podlegały odzyskowi w „Instalacji kompostowania (stabilizacji tlenowej) odpadów", będą wyłącznie chwilowo magazynowane i przekazywane dalej uprawnionym podmiotom (instalacjom zastępczym). Zarówno rozładunek</w:t>
      </w:r>
      <w:r w:rsidR="00CE10FD">
        <w:rPr>
          <w:rFonts w:ascii="Arial" w:hAnsi="Arial" w:cs="Arial"/>
          <w:bCs/>
          <w:iCs/>
          <w:szCs w:val="24"/>
          <w:lang w:eastAsia="es-ES"/>
        </w:rPr>
        <w:t>,</w:t>
      </w:r>
      <w:r w:rsidRPr="00B3181E">
        <w:rPr>
          <w:rFonts w:ascii="Arial" w:hAnsi="Arial" w:cs="Arial"/>
          <w:bCs/>
          <w:iCs/>
          <w:szCs w:val="24"/>
          <w:lang w:eastAsia="es-ES"/>
        </w:rPr>
        <w:t xml:space="preserve"> jak i załadunek odpadów kierowanych do instalacji zastępczych</w:t>
      </w:r>
      <w:r w:rsidR="00CE10FD">
        <w:rPr>
          <w:rFonts w:ascii="Arial" w:hAnsi="Arial" w:cs="Arial"/>
          <w:bCs/>
          <w:iCs/>
          <w:szCs w:val="24"/>
          <w:lang w:eastAsia="es-ES"/>
        </w:rPr>
        <w:t>,</w:t>
      </w:r>
      <w:r w:rsidRPr="00B3181E">
        <w:rPr>
          <w:rFonts w:ascii="Arial" w:hAnsi="Arial" w:cs="Arial"/>
          <w:bCs/>
          <w:iCs/>
          <w:szCs w:val="24"/>
          <w:lang w:eastAsia="es-ES"/>
        </w:rPr>
        <w:t xml:space="preserve"> prowadzony będzie wewnątrz nadawy kompostowni</w:t>
      </w:r>
      <w:r w:rsidR="00CE10FD">
        <w:rPr>
          <w:rFonts w:ascii="Arial" w:hAnsi="Arial" w:cs="Arial"/>
          <w:bCs/>
          <w:iCs/>
          <w:szCs w:val="24"/>
          <w:lang w:eastAsia="es-ES"/>
        </w:rPr>
        <w:t>,</w:t>
      </w:r>
      <w:r w:rsidRPr="00B3181E">
        <w:rPr>
          <w:rFonts w:ascii="Arial" w:hAnsi="Arial" w:cs="Arial"/>
          <w:bCs/>
          <w:iCs/>
          <w:szCs w:val="24"/>
          <w:lang w:eastAsia="es-ES"/>
        </w:rPr>
        <w:t xml:space="preserve"> w hermetycznych warunkach</w:t>
      </w:r>
      <w:r w:rsidR="00CE10FD">
        <w:rPr>
          <w:rFonts w:ascii="Arial" w:hAnsi="Arial" w:cs="Arial"/>
          <w:bCs/>
          <w:iCs/>
          <w:szCs w:val="24"/>
          <w:lang w:eastAsia="es-ES"/>
        </w:rPr>
        <w:t>;</w:t>
      </w:r>
      <w:r w:rsidRPr="00B3181E">
        <w:rPr>
          <w:rFonts w:ascii="Arial" w:hAnsi="Arial" w:cs="Arial"/>
          <w:bCs/>
          <w:iCs/>
          <w:szCs w:val="24"/>
          <w:lang w:eastAsia="es-ES"/>
        </w:rPr>
        <w:t xml:space="preserve"> </w:t>
      </w:r>
    </w:p>
    <w:p w14:paraId="3412187A" w14:textId="2992C3F7" w:rsidR="00AC6C27" w:rsidRPr="00B3181E" w:rsidRDefault="00AC6C27" w:rsidP="00B3181E">
      <w:pPr>
        <w:pStyle w:val="Domylnie"/>
        <w:spacing w:after="120" w:line="320" w:lineRule="exact"/>
        <w:ind w:left="851" w:hanging="425"/>
        <w:rPr>
          <w:rFonts w:ascii="Arial" w:hAnsi="Arial" w:cs="Arial"/>
          <w:bCs/>
          <w:iCs/>
          <w:szCs w:val="24"/>
          <w:lang w:eastAsia="es-ES"/>
        </w:rPr>
      </w:pPr>
      <w:r w:rsidRPr="00B3181E">
        <w:rPr>
          <w:rFonts w:ascii="Arial" w:hAnsi="Arial" w:cs="Arial"/>
          <w:bCs/>
          <w:iCs/>
          <w:szCs w:val="24"/>
          <w:lang w:eastAsia="es-ES"/>
        </w:rPr>
        <w:t>h) odpady niebezpiecznie i inne niż niebezpieczne</w:t>
      </w:r>
      <w:r w:rsidR="00CE10FD">
        <w:rPr>
          <w:rFonts w:ascii="Arial" w:hAnsi="Arial" w:cs="Arial"/>
          <w:bCs/>
          <w:iCs/>
          <w:szCs w:val="24"/>
          <w:lang w:eastAsia="es-ES"/>
        </w:rPr>
        <w:t>,</w:t>
      </w:r>
      <w:r w:rsidRPr="00B3181E">
        <w:rPr>
          <w:rFonts w:ascii="Arial" w:hAnsi="Arial" w:cs="Arial"/>
          <w:bCs/>
          <w:iCs/>
          <w:szCs w:val="24"/>
          <w:lang w:eastAsia="es-ES"/>
        </w:rPr>
        <w:t xml:space="preserve"> pochodzące z PSZOK-ów</w:t>
      </w:r>
      <w:r w:rsidR="00B3181E">
        <w:rPr>
          <w:rFonts w:ascii="Arial" w:hAnsi="Arial" w:cs="Arial"/>
          <w:bCs/>
          <w:iCs/>
          <w:szCs w:val="24"/>
          <w:lang w:eastAsia="es-ES"/>
        </w:rPr>
        <w:t xml:space="preserve"> </w:t>
      </w:r>
      <w:r w:rsidRPr="00B3181E">
        <w:rPr>
          <w:rFonts w:ascii="Arial" w:hAnsi="Arial" w:cs="Arial"/>
          <w:bCs/>
          <w:iCs/>
          <w:szCs w:val="24"/>
          <w:lang w:eastAsia="es-ES"/>
        </w:rPr>
        <w:t>(objętych odrębnymi decyzjami)</w:t>
      </w:r>
      <w:r w:rsidR="00CE10FD">
        <w:rPr>
          <w:rFonts w:ascii="Arial" w:hAnsi="Arial" w:cs="Arial"/>
          <w:bCs/>
          <w:iCs/>
          <w:szCs w:val="24"/>
          <w:lang w:eastAsia="es-ES"/>
        </w:rPr>
        <w:t>,</w:t>
      </w:r>
      <w:r w:rsidRPr="00B3181E">
        <w:rPr>
          <w:rFonts w:ascii="Arial" w:hAnsi="Arial" w:cs="Arial"/>
          <w:bCs/>
          <w:iCs/>
          <w:szCs w:val="24"/>
          <w:lang w:eastAsia="es-ES"/>
        </w:rPr>
        <w:t xml:space="preserve"> będą gromadzone w magazynie odpadów niebezpiecznych (MON) - 8 strefie magazynowej</w:t>
      </w:r>
      <w:r w:rsidR="00CE10FD">
        <w:rPr>
          <w:rFonts w:ascii="Arial" w:hAnsi="Arial" w:cs="Arial"/>
          <w:bCs/>
          <w:iCs/>
          <w:szCs w:val="24"/>
          <w:lang w:eastAsia="es-ES"/>
        </w:rPr>
        <w:t>,</w:t>
      </w:r>
      <w:r w:rsidRPr="00B3181E">
        <w:rPr>
          <w:rFonts w:ascii="Arial" w:hAnsi="Arial" w:cs="Arial"/>
          <w:bCs/>
          <w:iCs/>
          <w:szCs w:val="24"/>
          <w:lang w:eastAsia="es-ES"/>
        </w:rPr>
        <w:t xml:space="preserve"> w opisanych i oznakowanych pojemnikach.</w:t>
      </w:r>
    </w:p>
    <w:p w14:paraId="3541D67D" w14:textId="3C472DD3" w:rsidR="00AC6C27" w:rsidRPr="00B3181E" w:rsidRDefault="00AC6C27" w:rsidP="00B3181E">
      <w:pPr>
        <w:pStyle w:val="Domylnie"/>
        <w:spacing w:after="120" w:line="320" w:lineRule="exact"/>
        <w:ind w:left="851" w:hanging="851"/>
        <w:rPr>
          <w:rFonts w:ascii="Arial" w:hAnsi="Arial" w:cs="Arial"/>
          <w:bCs/>
          <w:iCs/>
          <w:szCs w:val="24"/>
          <w:lang w:eastAsia="es-ES"/>
        </w:rPr>
      </w:pPr>
      <w:r w:rsidRPr="00B3181E">
        <w:rPr>
          <w:rFonts w:ascii="Arial" w:hAnsi="Arial" w:cs="Arial"/>
          <w:b/>
          <w:bCs/>
          <w:iCs/>
          <w:szCs w:val="24"/>
          <w:lang w:eastAsia="es-ES"/>
        </w:rPr>
        <w:t>3.4.4.</w:t>
      </w:r>
      <w:r w:rsidRPr="00B3181E">
        <w:rPr>
          <w:rFonts w:ascii="Arial" w:hAnsi="Arial" w:cs="Arial"/>
          <w:bCs/>
          <w:iCs/>
          <w:szCs w:val="24"/>
          <w:lang w:eastAsia="es-ES"/>
        </w:rPr>
        <w:t xml:space="preserve"> Odpady </w:t>
      </w:r>
      <w:r w:rsidR="00CE10FD">
        <w:rPr>
          <w:rFonts w:ascii="Arial" w:hAnsi="Arial" w:cs="Arial"/>
          <w:bCs/>
          <w:iCs/>
          <w:szCs w:val="24"/>
          <w:lang w:eastAsia="es-ES"/>
        </w:rPr>
        <w:t>przewidziane</w:t>
      </w:r>
      <w:r w:rsidRPr="00B3181E">
        <w:rPr>
          <w:rFonts w:ascii="Arial" w:hAnsi="Arial" w:cs="Arial"/>
          <w:bCs/>
          <w:iCs/>
          <w:szCs w:val="24"/>
          <w:lang w:eastAsia="es-ES"/>
        </w:rPr>
        <w:t xml:space="preserve"> do zbierania</w:t>
      </w:r>
      <w:r w:rsidR="00CE10FD">
        <w:rPr>
          <w:rFonts w:ascii="Arial" w:hAnsi="Arial" w:cs="Arial"/>
          <w:bCs/>
          <w:iCs/>
          <w:szCs w:val="24"/>
          <w:lang w:eastAsia="es-ES"/>
        </w:rPr>
        <w:t>,</w:t>
      </w:r>
      <w:r w:rsidRPr="00B3181E">
        <w:rPr>
          <w:rFonts w:ascii="Arial" w:hAnsi="Arial" w:cs="Arial"/>
          <w:bCs/>
          <w:iCs/>
          <w:szCs w:val="24"/>
          <w:lang w:eastAsia="es-ES"/>
        </w:rPr>
        <w:t xml:space="preserve"> wymienione w tabeli w pkt. 3.4.1.</w:t>
      </w:r>
      <w:r w:rsidR="00CE10FD">
        <w:rPr>
          <w:rFonts w:ascii="Arial" w:hAnsi="Arial" w:cs="Arial"/>
          <w:bCs/>
          <w:iCs/>
          <w:szCs w:val="24"/>
          <w:lang w:eastAsia="es-ES"/>
        </w:rPr>
        <w:t>,</w:t>
      </w:r>
      <w:r w:rsidRPr="00B3181E">
        <w:rPr>
          <w:rFonts w:ascii="Arial" w:hAnsi="Arial" w:cs="Arial"/>
          <w:bCs/>
          <w:iCs/>
          <w:szCs w:val="24"/>
          <w:lang w:eastAsia="es-ES"/>
        </w:rPr>
        <w:t xml:space="preserve"> będą:</w:t>
      </w:r>
    </w:p>
    <w:p w14:paraId="39CE4EE7" w14:textId="7D73BB0C" w:rsidR="00AC6C27" w:rsidRPr="00B3181E" w:rsidRDefault="00AC6C27" w:rsidP="00B3181E">
      <w:pPr>
        <w:pStyle w:val="Domylnie"/>
        <w:spacing w:after="120" w:line="320" w:lineRule="exact"/>
        <w:ind w:left="709" w:hanging="283"/>
        <w:rPr>
          <w:rFonts w:ascii="Arial" w:hAnsi="Arial" w:cs="Arial"/>
          <w:bCs/>
          <w:iCs/>
          <w:szCs w:val="24"/>
          <w:lang w:eastAsia="es-ES"/>
        </w:rPr>
      </w:pPr>
      <w:r w:rsidRPr="00B3181E">
        <w:rPr>
          <w:rFonts w:ascii="Arial" w:hAnsi="Arial" w:cs="Arial"/>
          <w:bCs/>
          <w:iCs/>
          <w:szCs w:val="24"/>
          <w:lang w:eastAsia="es-ES"/>
        </w:rPr>
        <w:t>a) przekazane uprawnionym odbiorcom</w:t>
      </w:r>
      <w:r w:rsidR="00CE10FD">
        <w:rPr>
          <w:rFonts w:ascii="Arial" w:hAnsi="Arial" w:cs="Arial"/>
          <w:bCs/>
          <w:iCs/>
          <w:szCs w:val="24"/>
          <w:lang w:eastAsia="es-ES"/>
        </w:rPr>
        <w:t>,</w:t>
      </w:r>
      <w:r w:rsidRPr="00B3181E">
        <w:rPr>
          <w:rFonts w:ascii="Arial" w:hAnsi="Arial" w:cs="Arial"/>
          <w:bCs/>
          <w:iCs/>
          <w:szCs w:val="24"/>
          <w:lang w:eastAsia="es-ES"/>
        </w:rPr>
        <w:t xml:space="preserve"> posiadającym przewidziane prawem decyzje i uzgodnienia do odzysku lub unieszkodliwiania (wyłącznie odpady zawierające PCB) tego rodzaju odpadów</w:t>
      </w:r>
      <w:r w:rsidR="00CE10FD">
        <w:rPr>
          <w:rFonts w:ascii="Arial" w:hAnsi="Arial" w:cs="Arial"/>
          <w:bCs/>
          <w:iCs/>
          <w:szCs w:val="24"/>
          <w:lang w:eastAsia="es-ES"/>
        </w:rPr>
        <w:t>,</w:t>
      </w:r>
    </w:p>
    <w:p w14:paraId="082B1AB9" w14:textId="5BDBAC5A" w:rsidR="00AC6C27" w:rsidRPr="00B3181E" w:rsidRDefault="00AC6C27" w:rsidP="00B3181E">
      <w:pPr>
        <w:pStyle w:val="Domylnie"/>
        <w:spacing w:after="240" w:line="320" w:lineRule="exact"/>
        <w:ind w:left="709" w:hanging="284"/>
        <w:rPr>
          <w:rFonts w:ascii="Arial" w:hAnsi="Arial" w:cs="Arial"/>
          <w:bCs/>
          <w:iCs/>
          <w:szCs w:val="24"/>
          <w:lang w:eastAsia="es-ES"/>
        </w:rPr>
      </w:pPr>
      <w:r w:rsidRPr="00B3181E">
        <w:rPr>
          <w:rFonts w:ascii="Arial" w:hAnsi="Arial" w:cs="Arial"/>
          <w:bCs/>
          <w:iCs/>
          <w:szCs w:val="24"/>
          <w:lang w:eastAsia="es-ES"/>
        </w:rPr>
        <w:t>b) poddawane odzyskowi przez władającego instalacją (również na terenie instalacji przeznaczonych do składowania odpadów objętych odrębnymi pozwoleniami zintegrowanymi)</w:t>
      </w:r>
      <w:r w:rsidR="00CE10FD">
        <w:rPr>
          <w:rFonts w:ascii="Arial" w:hAnsi="Arial" w:cs="Arial"/>
          <w:bCs/>
          <w:iCs/>
          <w:szCs w:val="24"/>
          <w:lang w:eastAsia="es-ES"/>
        </w:rPr>
        <w:t>,</w:t>
      </w:r>
      <w:r w:rsidRPr="00B3181E">
        <w:rPr>
          <w:rFonts w:ascii="Arial" w:hAnsi="Arial" w:cs="Arial"/>
          <w:bCs/>
          <w:iCs/>
          <w:szCs w:val="24"/>
          <w:lang w:eastAsia="es-ES"/>
        </w:rPr>
        <w:t xml:space="preserve"> zgodnie z posiadanymi decyzjami w tym zakresie.”</w:t>
      </w:r>
    </w:p>
    <w:p w14:paraId="721C8F28" w14:textId="32EF3E30" w:rsidR="00FA0BC9" w:rsidRPr="00A826EA" w:rsidRDefault="00FA0BC9" w:rsidP="00B3181E">
      <w:pPr>
        <w:pStyle w:val="Tekstpodstawowywcity"/>
        <w:numPr>
          <w:ilvl w:val="0"/>
          <w:numId w:val="55"/>
        </w:numPr>
        <w:spacing w:after="240" w:line="320" w:lineRule="exact"/>
        <w:ind w:left="822"/>
        <w:jc w:val="left"/>
        <w:rPr>
          <w:rFonts w:ascii="Arial" w:hAnsi="Arial" w:cs="Arial"/>
          <w:b/>
          <w:i w:val="0"/>
        </w:rPr>
      </w:pPr>
      <w:r w:rsidRPr="00A826EA">
        <w:rPr>
          <w:rFonts w:ascii="Arial" w:hAnsi="Arial" w:cs="Arial"/>
          <w:b/>
          <w:i w:val="0"/>
        </w:rPr>
        <w:t>W części I</w:t>
      </w:r>
      <w:r w:rsidR="0089659B">
        <w:rPr>
          <w:rFonts w:ascii="Arial" w:hAnsi="Arial" w:cs="Arial"/>
          <w:b/>
          <w:i w:val="0"/>
        </w:rPr>
        <w:t>II</w:t>
      </w:r>
      <w:r w:rsidRPr="00A826EA">
        <w:rPr>
          <w:rFonts w:ascii="Arial" w:hAnsi="Arial" w:cs="Arial"/>
          <w:b/>
          <w:i w:val="0"/>
        </w:rPr>
        <w:t>. „</w:t>
      </w:r>
      <w:r w:rsidR="0089659B">
        <w:rPr>
          <w:rFonts w:ascii="Arial" w:hAnsi="Arial" w:cs="Arial"/>
          <w:b/>
          <w:i w:val="0"/>
        </w:rPr>
        <w:t xml:space="preserve">Warunki wprowadzania do środowiska substancji lub energii i wymagane działania w tym środki techniczne mające na celu zapobieganie lub ograniczenie emisji.”, </w:t>
      </w:r>
      <w:r w:rsidR="00580D3D">
        <w:rPr>
          <w:rFonts w:ascii="Arial" w:hAnsi="Arial" w:cs="Arial"/>
          <w:b/>
          <w:i w:val="0"/>
        </w:rPr>
        <w:t xml:space="preserve">w </w:t>
      </w:r>
      <w:r w:rsidR="0089659B">
        <w:rPr>
          <w:rFonts w:ascii="Arial" w:hAnsi="Arial" w:cs="Arial"/>
          <w:b/>
          <w:i w:val="0"/>
        </w:rPr>
        <w:t>punk</w:t>
      </w:r>
      <w:r w:rsidR="00580D3D">
        <w:rPr>
          <w:rFonts w:ascii="Arial" w:hAnsi="Arial" w:cs="Arial"/>
          <w:b/>
          <w:i w:val="0"/>
        </w:rPr>
        <w:t>cie</w:t>
      </w:r>
      <w:r w:rsidR="0089659B">
        <w:rPr>
          <w:rFonts w:ascii="Arial" w:hAnsi="Arial" w:cs="Arial"/>
          <w:b/>
          <w:i w:val="0"/>
        </w:rPr>
        <w:t xml:space="preserve"> 2. „Wprowadzanie pyłów i gazów do powietrza.”, podpunkt</w:t>
      </w:r>
      <w:r w:rsidR="00580D3D">
        <w:rPr>
          <w:rFonts w:ascii="Arial" w:hAnsi="Arial" w:cs="Arial"/>
          <w:b/>
          <w:i w:val="0"/>
        </w:rPr>
        <w:t xml:space="preserve"> 2.2. „Rodzaje i ilości substancji dopuszczonych do wprowadzania do powietrza w warunkach normalnego funkcjonowania inflacji”,</w:t>
      </w:r>
      <w:r w:rsidR="00A826EA" w:rsidRPr="00A826EA">
        <w:rPr>
          <w:rFonts w:ascii="Arial" w:hAnsi="Arial" w:cs="Arial"/>
          <w:b/>
          <w:i w:val="0"/>
        </w:rPr>
        <w:t xml:space="preserve"> </w:t>
      </w:r>
      <w:r w:rsidRPr="00A826EA">
        <w:rPr>
          <w:rFonts w:ascii="Arial" w:hAnsi="Arial" w:cs="Arial"/>
          <w:i w:val="0"/>
          <w:u w:val="single"/>
        </w:rPr>
        <w:t>otrzymuje brzmienie:</w:t>
      </w:r>
    </w:p>
    <w:p w14:paraId="7F8F85D1" w14:textId="77777777" w:rsidR="0089659B" w:rsidRPr="0033729A" w:rsidRDefault="0089659B" w:rsidP="0089659B">
      <w:pPr>
        <w:pStyle w:val="Arial10i5"/>
        <w:spacing w:before="120" w:after="120" w:line="320" w:lineRule="exact"/>
        <w:rPr>
          <w:rFonts w:cs="Arial"/>
          <w:b/>
          <w:sz w:val="24"/>
          <w:szCs w:val="24"/>
        </w:rPr>
      </w:pPr>
      <w:r w:rsidRPr="0033729A">
        <w:rPr>
          <w:rFonts w:cs="Arial"/>
          <w:bCs/>
          <w:sz w:val="24"/>
          <w:szCs w:val="24"/>
        </w:rPr>
        <w:t>„</w:t>
      </w:r>
      <w:r w:rsidRPr="0033729A">
        <w:rPr>
          <w:rFonts w:cs="Arial"/>
          <w:b/>
          <w:bCs/>
          <w:sz w:val="24"/>
          <w:szCs w:val="24"/>
        </w:rPr>
        <w:t>2.2. R</w:t>
      </w:r>
      <w:r w:rsidRPr="0033729A">
        <w:rPr>
          <w:rFonts w:cs="Arial"/>
          <w:b/>
          <w:sz w:val="24"/>
          <w:szCs w:val="24"/>
        </w:rPr>
        <w:t>odzaje i ilości substancji dopuszczonych do wprowadzania do powietrza w</w:t>
      </w:r>
      <w:r>
        <w:rPr>
          <w:rFonts w:cs="Arial"/>
          <w:b/>
          <w:sz w:val="24"/>
          <w:szCs w:val="24"/>
        </w:rPr>
        <w:t> </w:t>
      </w:r>
      <w:r w:rsidRPr="0033729A">
        <w:rPr>
          <w:rFonts w:cs="Arial"/>
          <w:b/>
          <w:sz w:val="24"/>
          <w:szCs w:val="24"/>
        </w:rPr>
        <w:t>warunkach normalnego funkcjonowania instalacji:</w:t>
      </w:r>
    </w:p>
    <w:tbl>
      <w:tblPr>
        <w:tblStyle w:val="Tabela-Siatka"/>
        <w:tblW w:w="9497" w:type="dxa"/>
        <w:tblInd w:w="137" w:type="dxa"/>
        <w:tblLayout w:type="fixed"/>
        <w:tblLook w:val="04A0" w:firstRow="1" w:lastRow="0" w:firstColumn="1" w:lastColumn="0" w:noHBand="0" w:noVBand="1"/>
      </w:tblPr>
      <w:tblGrid>
        <w:gridCol w:w="1134"/>
        <w:gridCol w:w="1701"/>
        <w:gridCol w:w="1416"/>
        <w:gridCol w:w="1561"/>
        <w:gridCol w:w="1843"/>
        <w:gridCol w:w="1842"/>
      </w:tblGrid>
      <w:tr w:rsidR="0089659B" w:rsidRPr="005B4D35" w14:paraId="579923D2" w14:textId="77777777" w:rsidTr="0089659B">
        <w:tc>
          <w:tcPr>
            <w:tcW w:w="1134" w:type="dxa"/>
            <w:shd w:val="clear" w:color="auto" w:fill="D9D9D9" w:themeFill="background1" w:themeFillShade="D9"/>
            <w:vAlign w:val="center"/>
          </w:tcPr>
          <w:p w14:paraId="400D927F" w14:textId="77777777" w:rsidR="0089659B" w:rsidRPr="005B4D35" w:rsidRDefault="0089659B" w:rsidP="0089659B">
            <w:pPr>
              <w:pStyle w:val="Arial10i5"/>
              <w:spacing w:before="120" w:after="120" w:line="240" w:lineRule="auto"/>
              <w:ind w:left="-106" w:right="-121"/>
              <w:jc w:val="center"/>
              <w:rPr>
                <w:rFonts w:cs="Arial"/>
                <w:b/>
                <w:sz w:val="18"/>
                <w:szCs w:val="18"/>
              </w:rPr>
            </w:pPr>
            <w:r w:rsidRPr="005B4D35">
              <w:rPr>
                <w:rFonts w:cs="Arial"/>
                <w:b/>
                <w:sz w:val="18"/>
                <w:szCs w:val="18"/>
              </w:rPr>
              <w:t>Nr emitora</w:t>
            </w:r>
          </w:p>
        </w:tc>
        <w:tc>
          <w:tcPr>
            <w:tcW w:w="1701" w:type="dxa"/>
            <w:shd w:val="clear" w:color="auto" w:fill="D9D9D9" w:themeFill="background1" w:themeFillShade="D9"/>
            <w:vAlign w:val="center"/>
          </w:tcPr>
          <w:p w14:paraId="63B9EE5F" w14:textId="77777777" w:rsidR="0089659B" w:rsidRPr="005B4D35" w:rsidRDefault="0089659B" w:rsidP="0089659B">
            <w:pPr>
              <w:pStyle w:val="Arial10i5"/>
              <w:spacing w:before="120" w:after="120" w:line="240" w:lineRule="auto"/>
              <w:ind w:left="-106" w:right="-121"/>
              <w:jc w:val="center"/>
              <w:rPr>
                <w:rFonts w:cs="Arial"/>
                <w:b/>
                <w:sz w:val="18"/>
                <w:szCs w:val="18"/>
              </w:rPr>
            </w:pPr>
            <w:r w:rsidRPr="005B4D35">
              <w:rPr>
                <w:rFonts w:cs="Arial"/>
                <w:b/>
                <w:sz w:val="18"/>
                <w:szCs w:val="18"/>
              </w:rPr>
              <w:t>Źródło emisji</w:t>
            </w:r>
          </w:p>
        </w:tc>
        <w:tc>
          <w:tcPr>
            <w:tcW w:w="1416" w:type="dxa"/>
            <w:shd w:val="clear" w:color="auto" w:fill="D9D9D9" w:themeFill="background1" w:themeFillShade="D9"/>
            <w:vAlign w:val="center"/>
          </w:tcPr>
          <w:p w14:paraId="6EFAA35A" w14:textId="77777777" w:rsidR="0089659B" w:rsidRPr="005B4D35" w:rsidRDefault="0089659B" w:rsidP="0089659B">
            <w:pPr>
              <w:pStyle w:val="Arial10i5"/>
              <w:spacing w:before="120" w:after="120" w:line="240" w:lineRule="auto"/>
              <w:ind w:left="-106" w:right="-121"/>
              <w:jc w:val="center"/>
              <w:rPr>
                <w:rFonts w:cs="Arial"/>
                <w:b/>
                <w:sz w:val="18"/>
                <w:szCs w:val="18"/>
              </w:rPr>
            </w:pPr>
            <w:r w:rsidRPr="005B4D35">
              <w:rPr>
                <w:rFonts w:cs="Arial"/>
                <w:b/>
                <w:sz w:val="18"/>
                <w:szCs w:val="18"/>
              </w:rPr>
              <w:t>Emitowana substancja</w:t>
            </w:r>
          </w:p>
        </w:tc>
        <w:tc>
          <w:tcPr>
            <w:tcW w:w="1561" w:type="dxa"/>
            <w:shd w:val="clear" w:color="auto" w:fill="D9D9D9" w:themeFill="background1" w:themeFillShade="D9"/>
            <w:vAlign w:val="center"/>
          </w:tcPr>
          <w:p w14:paraId="2059A2AB" w14:textId="77777777" w:rsidR="0089659B" w:rsidRPr="005B4D35" w:rsidRDefault="0089659B" w:rsidP="0089659B">
            <w:pPr>
              <w:pStyle w:val="Arial10i5"/>
              <w:spacing w:before="120" w:after="120" w:line="240" w:lineRule="auto"/>
              <w:ind w:left="-106" w:right="-121"/>
              <w:jc w:val="center"/>
              <w:rPr>
                <w:rFonts w:cs="Arial"/>
                <w:b/>
                <w:sz w:val="18"/>
                <w:szCs w:val="18"/>
              </w:rPr>
            </w:pPr>
            <w:r w:rsidRPr="005B4D35">
              <w:rPr>
                <w:rFonts w:cs="Arial"/>
                <w:b/>
                <w:sz w:val="18"/>
                <w:szCs w:val="18"/>
              </w:rPr>
              <w:t>Emisja dopuszczalna</w:t>
            </w:r>
          </w:p>
          <w:p w14:paraId="29C22E0C" w14:textId="77777777" w:rsidR="0089659B" w:rsidRPr="005B4D35" w:rsidRDefault="0089659B" w:rsidP="0089659B">
            <w:pPr>
              <w:pStyle w:val="Arial10i5"/>
              <w:spacing w:before="120" w:after="120" w:line="240" w:lineRule="auto"/>
              <w:ind w:left="-106" w:right="-121"/>
              <w:jc w:val="center"/>
              <w:rPr>
                <w:rFonts w:cs="Arial"/>
                <w:b/>
                <w:sz w:val="18"/>
                <w:szCs w:val="18"/>
              </w:rPr>
            </w:pPr>
            <w:r w:rsidRPr="005B4D35">
              <w:rPr>
                <w:rFonts w:cs="Arial"/>
                <w:b/>
                <w:sz w:val="18"/>
                <w:szCs w:val="18"/>
              </w:rPr>
              <w:t>[kg/h]</w:t>
            </w:r>
          </w:p>
        </w:tc>
        <w:tc>
          <w:tcPr>
            <w:tcW w:w="1843" w:type="dxa"/>
            <w:shd w:val="clear" w:color="auto" w:fill="D9D9D9" w:themeFill="background1" w:themeFillShade="D9"/>
            <w:vAlign w:val="center"/>
          </w:tcPr>
          <w:p w14:paraId="196D577B" w14:textId="77777777" w:rsidR="0089659B" w:rsidRPr="005B4D35" w:rsidRDefault="0089659B" w:rsidP="0089659B">
            <w:pPr>
              <w:pStyle w:val="Arial10i5"/>
              <w:spacing w:before="120" w:after="120" w:line="240" w:lineRule="auto"/>
              <w:ind w:left="-106" w:right="-121"/>
              <w:jc w:val="center"/>
              <w:rPr>
                <w:rFonts w:cs="Arial"/>
                <w:b/>
                <w:sz w:val="18"/>
                <w:szCs w:val="18"/>
              </w:rPr>
            </w:pPr>
            <w:r w:rsidRPr="005B4D35">
              <w:rPr>
                <w:rFonts w:cs="Arial"/>
                <w:b/>
                <w:sz w:val="18"/>
                <w:szCs w:val="18"/>
              </w:rPr>
              <w:t xml:space="preserve">Emisja graniczna wynikająca </w:t>
            </w:r>
            <w:r w:rsidRPr="005B4D35">
              <w:rPr>
                <w:rFonts w:cs="Arial"/>
                <w:b/>
                <w:sz w:val="18"/>
                <w:szCs w:val="18"/>
              </w:rPr>
              <w:br/>
              <w:t>z BAT-AEL</w:t>
            </w:r>
          </w:p>
          <w:p w14:paraId="12C1CA5A" w14:textId="77777777" w:rsidR="0089659B" w:rsidRPr="005B4D35" w:rsidRDefault="0089659B" w:rsidP="0089659B">
            <w:pPr>
              <w:pStyle w:val="Arial10i5"/>
              <w:spacing w:before="120" w:after="120" w:line="240" w:lineRule="auto"/>
              <w:ind w:left="-106" w:right="-121"/>
              <w:jc w:val="center"/>
              <w:rPr>
                <w:rFonts w:cs="Arial"/>
                <w:b/>
                <w:sz w:val="18"/>
                <w:szCs w:val="18"/>
              </w:rPr>
            </w:pPr>
            <w:r w:rsidRPr="005B4D35">
              <w:rPr>
                <w:rFonts w:cs="Arial"/>
                <w:b/>
                <w:sz w:val="18"/>
                <w:szCs w:val="18"/>
              </w:rPr>
              <w:t>[mg/Nm</w:t>
            </w:r>
            <w:r w:rsidRPr="005B4D35">
              <w:rPr>
                <w:rFonts w:cs="Arial"/>
                <w:b/>
                <w:sz w:val="18"/>
                <w:szCs w:val="18"/>
                <w:vertAlign w:val="superscript"/>
              </w:rPr>
              <w:t>3</w:t>
            </w:r>
            <w:r w:rsidRPr="005B4D35">
              <w:rPr>
                <w:rFonts w:cs="Arial"/>
                <w:b/>
                <w:sz w:val="18"/>
                <w:szCs w:val="18"/>
              </w:rPr>
              <w:t>]</w:t>
            </w:r>
          </w:p>
        </w:tc>
        <w:tc>
          <w:tcPr>
            <w:tcW w:w="1842" w:type="dxa"/>
            <w:shd w:val="clear" w:color="auto" w:fill="D9D9D9" w:themeFill="background1" w:themeFillShade="D9"/>
            <w:vAlign w:val="center"/>
          </w:tcPr>
          <w:p w14:paraId="2F7C88CE" w14:textId="77777777" w:rsidR="0089659B" w:rsidRPr="005B4D35" w:rsidRDefault="0089659B" w:rsidP="0089659B">
            <w:pPr>
              <w:pStyle w:val="Arial10i5"/>
              <w:spacing w:before="120" w:after="120" w:line="240" w:lineRule="auto"/>
              <w:ind w:left="-106" w:right="-121"/>
              <w:jc w:val="center"/>
              <w:rPr>
                <w:rFonts w:cs="Arial"/>
                <w:b/>
                <w:sz w:val="18"/>
                <w:szCs w:val="18"/>
              </w:rPr>
            </w:pPr>
            <w:r w:rsidRPr="005B4D35">
              <w:rPr>
                <w:rFonts w:cs="Arial"/>
                <w:b/>
                <w:sz w:val="18"/>
                <w:szCs w:val="18"/>
              </w:rPr>
              <w:t>Skuteczność urządzeń oczyszczających</w:t>
            </w:r>
          </w:p>
        </w:tc>
      </w:tr>
      <w:tr w:rsidR="0089659B" w:rsidRPr="005B4D35" w14:paraId="03CF4D1E" w14:textId="77777777" w:rsidTr="000B53CD">
        <w:tc>
          <w:tcPr>
            <w:tcW w:w="9497" w:type="dxa"/>
            <w:gridSpan w:val="6"/>
            <w:shd w:val="clear" w:color="auto" w:fill="auto"/>
            <w:vAlign w:val="center"/>
          </w:tcPr>
          <w:p w14:paraId="29001917" w14:textId="77777777" w:rsidR="0089659B" w:rsidRPr="00607644" w:rsidRDefault="0089659B" w:rsidP="0089659B">
            <w:pPr>
              <w:pStyle w:val="Arial10i5"/>
              <w:spacing w:before="120" w:after="120" w:line="240" w:lineRule="auto"/>
              <w:ind w:left="23"/>
              <w:jc w:val="center"/>
              <w:rPr>
                <w:rFonts w:cs="Arial"/>
                <w:sz w:val="18"/>
                <w:szCs w:val="18"/>
              </w:rPr>
            </w:pPr>
            <w:r w:rsidRPr="00607644">
              <w:rPr>
                <w:rFonts w:cs="Arial"/>
                <w:sz w:val="18"/>
                <w:szCs w:val="18"/>
              </w:rPr>
              <w:t>Instalacja IPPC – kompostowania intensywnego</w:t>
            </w:r>
          </w:p>
        </w:tc>
      </w:tr>
      <w:tr w:rsidR="0089659B" w:rsidRPr="005B4D35" w14:paraId="7EC4EBCB" w14:textId="77777777" w:rsidTr="000B53CD">
        <w:tc>
          <w:tcPr>
            <w:tcW w:w="1134" w:type="dxa"/>
            <w:shd w:val="clear" w:color="auto" w:fill="auto"/>
            <w:vAlign w:val="center"/>
          </w:tcPr>
          <w:p w14:paraId="42CE2F7F"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E-1</w:t>
            </w:r>
          </w:p>
        </w:tc>
        <w:tc>
          <w:tcPr>
            <w:tcW w:w="1701" w:type="dxa"/>
            <w:shd w:val="clear" w:color="auto" w:fill="auto"/>
            <w:vAlign w:val="center"/>
          </w:tcPr>
          <w:p w14:paraId="7B00EC6E" w14:textId="77777777" w:rsidR="0089659B" w:rsidRPr="00607644" w:rsidRDefault="0089659B" w:rsidP="0089659B">
            <w:pPr>
              <w:pStyle w:val="Arial10i5"/>
              <w:spacing w:before="120" w:after="120" w:line="240" w:lineRule="auto"/>
              <w:ind w:left="23"/>
              <w:rPr>
                <w:rFonts w:cs="Arial"/>
                <w:sz w:val="18"/>
                <w:szCs w:val="18"/>
              </w:rPr>
            </w:pPr>
            <w:r w:rsidRPr="00607644">
              <w:rPr>
                <w:rFonts w:cs="Arial"/>
                <w:sz w:val="18"/>
                <w:szCs w:val="18"/>
              </w:rPr>
              <w:t>Filtr biologiczny instalacji kompostowania intensywnego -11 bioreaktorów</w:t>
            </w:r>
          </w:p>
        </w:tc>
        <w:tc>
          <w:tcPr>
            <w:tcW w:w="1416" w:type="dxa"/>
            <w:shd w:val="clear" w:color="auto" w:fill="auto"/>
            <w:vAlign w:val="center"/>
          </w:tcPr>
          <w:p w14:paraId="6D7B3B3C"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 xml:space="preserve">Pył </w:t>
            </w:r>
          </w:p>
          <w:p w14:paraId="2B9C4FA1"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Amoniak</w:t>
            </w:r>
          </w:p>
          <w:p w14:paraId="26A79D72"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Siarkowodór</w:t>
            </w:r>
          </w:p>
          <w:p w14:paraId="074FDC9C"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LZO</w:t>
            </w:r>
          </w:p>
        </w:tc>
        <w:tc>
          <w:tcPr>
            <w:tcW w:w="1561" w:type="dxa"/>
            <w:shd w:val="clear" w:color="auto" w:fill="auto"/>
            <w:vAlign w:val="center"/>
          </w:tcPr>
          <w:p w14:paraId="1DCEF702"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w:t>
            </w:r>
          </w:p>
        </w:tc>
        <w:tc>
          <w:tcPr>
            <w:tcW w:w="1843" w:type="dxa"/>
            <w:shd w:val="clear" w:color="auto" w:fill="auto"/>
            <w:vAlign w:val="center"/>
          </w:tcPr>
          <w:p w14:paraId="27E6D342"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1,0</w:t>
            </w:r>
          </w:p>
          <w:p w14:paraId="5D43420C"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5,0</w:t>
            </w:r>
          </w:p>
          <w:p w14:paraId="7849B39A"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1,0</w:t>
            </w:r>
          </w:p>
          <w:p w14:paraId="3E7C14B4"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40,0</w:t>
            </w:r>
          </w:p>
        </w:tc>
        <w:tc>
          <w:tcPr>
            <w:tcW w:w="1842" w:type="dxa"/>
            <w:shd w:val="clear" w:color="auto" w:fill="auto"/>
            <w:vAlign w:val="center"/>
          </w:tcPr>
          <w:p w14:paraId="39331DAD" w14:textId="77777777" w:rsidR="0089659B" w:rsidRPr="00607644" w:rsidRDefault="0089659B" w:rsidP="0089659B">
            <w:pPr>
              <w:pStyle w:val="Arial10i5"/>
              <w:spacing w:before="120" w:after="120" w:line="240" w:lineRule="auto"/>
              <w:ind w:left="23"/>
              <w:rPr>
                <w:rFonts w:cs="Arial"/>
                <w:sz w:val="18"/>
                <w:szCs w:val="18"/>
              </w:rPr>
            </w:pPr>
            <w:r w:rsidRPr="00607644">
              <w:rPr>
                <w:rFonts w:cs="Arial"/>
                <w:sz w:val="18"/>
                <w:szCs w:val="18"/>
              </w:rPr>
              <w:t xml:space="preserve">Płuczka wodna </w:t>
            </w:r>
            <w:r w:rsidRPr="00607644">
              <w:rPr>
                <w:rFonts w:cs="Arial"/>
                <w:sz w:val="18"/>
                <w:szCs w:val="18"/>
              </w:rPr>
              <w:br/>
              <w:t xml:space="preserve">+ </w:t>
            </w:r>
            <w:proofErr w:type="spellStart"/>
            <w:r w:rsidRPr="00607644">
              <w:rPr>
                <w:rFonts w:cs="Arial"/>
                <w:sz w:val="18"/>
                <w:szCs w:val="18"/>
              </w:rPr>
              <w:t>biofiltr</w:t>
            </w:r>
            <w:proofErr w:type="spellEnd"/>
            <w:r w:rsidRPr="00607644">
              <w:rPr>
                <w:rFonts w:cs="Arial"/>
                <w:sz w:val="18"/>
                <w:szCs w:val="18"/>
              </w:rPr>
              <w:t xml:space="preserve"> </w:t>
            </w:r>
          </w:p>
          <w:p w14:paraId="790638FB" w14:textId="77777777" w:rsidR="0089659B" w:rsidRPr="00607644" w:rsidRDefault="0089659B" w:rsidP="0089659B">
            <w:pPr>
              <w:pStyle w:val="Arial10i5"/>
              <w:spacing w:before="120" w:after="120" w:line="240" w:lineRule="auto"/>
              <w:ind w:left="23"/>
              <w:rPr>
                <w:rFonts w:cs="Arial"/>
                <w:sz w:val="18"/>
                <w:szCs w:val="18"/>
              </w:rPr>
            </w:pPr>
            <w:r w:rsidRPr="00607644">
              <w:rPr>
                <w:rFonts w:cs="Arial"/>
                <w:sz w:val="18"/>
                <w:szCs w:val="18"/>
              </w:rPr>
              <w:t>ᵑ = 96%</w:t>
            </w:r>
          </w:p>
        </w:tc>
      </w:tr>
      <w:tr w:rsidR="0089659B" w:rsidRPr="005B4D35" w14:paraId="6BC7137D" w14:textId="77777777" w:rsidTr="000B53CD">
        <w:tc>
          <w:tcPr>
            <w:tcW w:w="1134" w:type="dxa"/>
            <w:shd w:val="clear" w:color="auto" w:fill="auto"/>
            <w:vAlign w:val="center"/>
          </w:tcPr>
          <w:p w14:paraId="6396B943"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E-8</w:t>
            </w:r>
          </w:p>
        </w:tc>
        <w:tc>
          <w:tcPr>
            <w:tcW w:w="1701" w:type="dxa"/>
            <w:shd w:val="clear" w:color="auto" w:fill="auto"/>
            <w:vAlign w:val="center"/>
          </w:tcPr>
          <w:p w14:paraId="284E3C8C" w14:textId="77777777" w:rsidR="0089659B" w:rsidRPr="00607644" w:rsidRDefault="0089659B" w:rsidP="0089659B">
            <w:pPr>
              <w:pStyle w:val="Arial10i5"/>
              <w:spacing w:before="120" w:after="120" w:line="240" w:lineRule="auto"/>
              <w:ind w:left="23"/>
              <w:rPr>
                <w:rFonts w:cs="Arial"/>
                <w:sz w:val="18"/>
                <w:szCs w:val="18"/>
              </w:rPr>
            </w:pPr>
            <w:r w:rsidRPr="00607644">
              <w:rPr>
                <w:rFonts w:cs="Arial"/>
                <w:sz w:val="18"/>
                <w:szCs w:val="18"/>
              </w:rPr>
              <w:t>Instalacja kompostowania intensywnego –</w:t>
            </w:r>
            <w:r w:rsidRPr="00607644">
              <w:rPr>
                <w:rFonts w:cs="Arial"/>
                <w:sz w:val="18"/>
                <w:szCs w:val="18"/>
              </w:rPr>
              <w:br/>
              <w:t>4 bioreaktory</w:t>
            </w:r>
          </w:p>
        </w:tc>
        <w:tc>
          <w:tcPr>
            <w:tcW w:w="1416" w:type="dxa"/>
            <w:shd w:val="clear" w:color="auto" w:fill="auto"/>
            <w:vAlign w:val="center"/>
          </w:tcPr>
          <w:p w14:paraId="5C758E57"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 xml:space="preserve">Pył </w:t>
            </w:r>
          </w:p>
          <w:p w14:paraId="24E28463"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Amoniak</w:t>
            </w:r>
          </w:p>
          <w:p w14:paraId="20FD8935"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Siarkowodór</w:t>
            </w:r>
          </w:p>
          <w:p w14:paraId="3985756B"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LZO</w:t>
            </w:r>
          </w:p>
        </w:tc>
        <w:tc>
          <w:tcPr>
            <w:tcW w:w="1561" w:type="dxa"/>
            <w:shd w:val="clear" w:color="auto" w:fill="auto"/>
            <w:vAlign w:val="center"/>
          </w:tcPr>
          <w:p w14:paraId="4FF6686E"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w:t>
            </w:r>
          </w:p>
        </w:tc>
        <w:tc>
          <w:tcPr>
            <w:tcW w:w="1843" w:type="dxa"/>
            <w:shd w:val="clear" w:color="auto" w:fill="auto"/>
            <w:vAlign w:val="center"/>
          </w:tcPr>
          <w:p w14:paraId="3B1126A4"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2,0</w:t>
            </w:r>
          </w:p>
          <w:p w14:paraId="1C0443E3"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5,0</w:t>
            </w:r>
          </w:p>
          <w:p w14:paraId="6AAD1AED"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1,0</w:t>
            </w:r>
          </w:p>
          <w:p w14:paraId="0DEEF089"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40,0</w:t>
            </w:r>
          </w:p>
        </w:tc>
        <w:tc>
          <w:tcPr>
            <w:tcW w:w="1842" w:type="dxa"/>
            <w:shd w:val="clear" w:color="auto" w:fill="auto"/>
            <w:vAlign w:val="center"/>
          </w:tcPr>
          <w:p w14:paraId="228E639B" w14:textId="77777777" w:rsidR="0089659B" w:rsidRPr="00607644" w:rsidRDefault="0089659B" w:rsidP="0089659B">
            <w:pPr>
              <w:pStyle w:val="Arial10i5"/>
              <w:spacing w:before="120" w:after="120" w:line="240" w:lineRule="auto"/>
              <w:ind w:left="23"/>
              <w:rPr>
                <w:rFonts w:cs="Arial"/>
                <w:sz w:val="18"/>
                <w:szCs w:val="18"/>
              </w:rPr>
            </w:pPr>
            <w:r w:rsidRPr="00607644">
              <w:rPr>
                <w:rFonts w:cs="Arial"/>
                <w:sz w:val="18"/>
                <w:szCs w:val="18"/>
              </w:rPr>
              <w:t xml:space="preserve">Płuczka wodna </w:t>
            </w:r>
            <w:r w:rsidRPr="00607644">
              <w:rPr>
                <w:rFonts w:cs="Arial"/>
                <w:sz w:val="18"/>
                <w:szCs w:val="18"/>
              </w:rPr>
              <w:br/>
              <w:t xml:space="preserve">+ </w:t>
            </w:r>
            <w:proofErr w:type="spellStart"/>
            <w:r w:rsidRPr="00607644">
              <w:rPr>
                <w:rFonts w:cs="Arial"/>
                <w:sz w:val="18"/>
                <w:szCs w:val="18"/>
              </w:rPr>
              <w:t>biofiltr</w:t>
            </w:r>
            <w:proofErr w:type="spellEnd"/>
            <w:r w:rsidRPr="00607644">
              <w:rPr>
                <w:rFonts w:cs="Arial"/>
                <w:sz w:val="18"/>
                <w:szCs w:val="18"/>
              </w:rPr>
              <w:t xml:space="preserve"> </w:t>
            </w:r>
          </w:p>
          <w:p w14:paraId="4B8FEEC0" w14:textId="77777777" w:rsidR="0089659B" w:rsidRPr="00607644" w:rsidRDefault="0089659B" w:rsidP="0089659B">
            <w:pPr>
              <w:pStyle w:val="Arial10i5"/>
              <w:spacing w:before="120" w:after="120" w:line="240" w:lineRule="auto"/>
              <w:ind w:left="23"/>
              <w:rPr>
                <w:rFonts w:cs="Arial"/>
                <w:sz w:val="18"/>
                <w:szCs w:val="18"/>
              </w:rPr>
            </w:pPr>
            <w:r w:rsidRPr="00607644">
              <w:rPr>
                <w:rFonts w:cs="Arial"/>
                <w:sz w:val="18"/>
                <w:szCs w:val="18"/>
              </w:rPr>
              <w:t>ᵑ = 96%</w:t>
            </w:r>
          </w:p>
        </w:tc>
      </w:tr>
      <w:tr w:rsidR="0089659B" w:rsidRPr="005B4D35" w14:paraId="44AC3562" w14:textId="77777777" w:rsidTr="000B53CD">
        <w:tc>
          <w:tcPr>
            <w:tcW w:w="1134" w:type="dxa"/>
            <w:shd w:val="clear" w:color="auto" w:fill="auto"/>
            <w:vAlign w:val="center"/>
          </w:tcPr>
          <w:p w14:paraId="4F439726"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E-9</w:t>
            </w:r>
          </w:p>
        </w:tc>
        <w:tc>
          <w:tcPr>
            <w:tcW w:w="1701" w:type="dxa"/>
            <w:shd w:val="clear" w:color="auto" w:fill="auto"/>
            <w:vAlign w:val="center"/>
          </w:tcPr>
          <w:p w14:paraId="6F0A66A4" w14:textId="77777777" w:rsidR="0089659B" w:rsidRPr="00607644" w:rsidRDefault="0089659B" w:rsidP="0089659B">
            <w:pPr>
              <w:pStyle w:val="Arial10i5"/>
              <w:spacing w:before="120" w:after="120" w:line="240" w:lineRule="auto"/>
              <w:ind w:left="23"/>
              <w:rPr>
                <w:rFonts w:cs="Arial"/>
                <w:sz w:val="18"/>
                <w:szCs w:val="18"/>
              </w:rPr>
            </w:pPr>
            <w:r w:rsidRPr="00607644">
              <w:rPr>
                <w:rFonts w:cs="Arial"/>
                <w:sz w:val="18"/>
                <w:szCs w:val="18"/>
              </w:rPr>
              <w:t xml:space="preserve">Wentylacja hali dojrzewania kompostu / </w:t>
            </w:r>
            <w:proofErr w:type="spellStart"/>
            <w:r w:rsidRPr="00607644">
              <w:rPr>
                <w:rFonts w:cs="Arial"/>
                <w:sz w:val="18"/>
                <w:szCs w:val="18"/>
              </w:rPr>
              <w:t>stabilizatu</w:t>
            </w:r>
            <w:proofErr w:type="spellEnd"/>
          </w:p>
        </w:tc>
        <w:tc>
          <w:tcPr>
            <w:tcW w:w="1416" w:type="dxa"/>
            <w:shd w:val="clear" w:color="auto" w:fill="auto"/>
            <w:vAlign w:val="center"/>
          </w:tcPr>
          <w:p w14:paraId="7D10999C"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 xml:space="preserve">Pył </w:t>
            </w:r>
          </w:p>
          <w:p w14:paraId="00E1F594"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Amoniak</w:t>
            </w:r>
          </w:p>
          <w:p w14:paraId="7796E4A3"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Siarkowodór</w:t>
            </w:r>
          </w:p>
          <w:p w14:paraId="72CE320E"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LZO</w:t>
            </w:r>
          </w:p>
        </w:tc>
        <w:tc>
          <w:tcPr>
            <w:tcW w:w="1561" w:type="dxa"/>
            <w:shd w:val="clear" w:color="auto" w:fill="auto"/>
            <w:vAlign w:val="center"/>
          </w:tcPr>
          <w:p w14:paraId="6B633D97"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w:t>
            </w:r>
          </w:p>
        </w:tc>
        <w:tc>
          <w:tcPr>
            <w:tcW w:w="1843" w:type="dxa"/>
            <w:shd w:val="clear" w:color="auto" w:fill="auto"/>
            <w:vAlign w:val="center"/>
          </w:tcPr>
          <w:p w14:paraId="593EC975"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2,0</w:t>
            </w:r>
          </w:p>
          <w:p w14:paraId="58C3743B"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5,0</w:t>
            </w:r>
          </w:p>
          <w:p w14:paraId="5D4ED665"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1,0</w:t>
            </w:r>
          </w:p>
          <w:p w14:paraId="3483CE2A"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40,0</w:t>
            </w:r>
          </w:p>
        </w:tc>
        <w:tc>
          <w:tcPr>
            <w:tcW w:w="1842" w:type="dxa"/>
            <w:shd w:val="clear" w:color="auto" w:fill="auto"/>
            <w:vAlign w:val="center"/>
          </w:tcPr>
          <w:p w14:paraId="3F88E332" w14:textId="77777777" w:rsidR="0089659B" w:rsidRPr="00607644" w:rsidRDefault="0089659B" w:rsidP="0089659B">
            <w:pPr>
              <w:pStyle w:val="Arial10i5"/>
              <w:spacing w:before="120" w:after="120" w:line="240" w:lineRule="auto"/>
              <w:ind w:left="23"/>
              <w:rPr>
                <w:rFonts w:cs="Arial"/>
                <w:sz w:val="18"/>
                <w:szCs w:val="18"/>
              </w:rPr>
            </w:pPr>
            <w:r w:rsidRPr="00607644">
              <w:rPr>
                <w:rFonts w:cs="Arial"/>
                <w:sz w:val="18"/>
                <w:szCs w:val="18"/>
              </w:rPr>
              <w:t xml:space="preserve">Płuczka wodna </w:t>
            </w:r>
            <w:r w:rsidRPr="00607644">
              <w:rPr>
                <w:rFonts w:cs="Arial"/>
                <w:sz w:val="18"/>
                <w:szCs w:val="18"/>
              </w:rPr>
              <w:br/>
              <w:t xml:space="preserve">+ </w:t>
            </w:r>
            <w:proofErr w:type="spellStart"/>
            <w:r w:rsidRPr="00607644">
              <w:rPr>
                <w:rFonts w:cs="Arial"/>
                <w:sz w:val="18"/>
                <w:szCs w:val="18"/>
              </w:rPr>
              <w:t>biofiltr</w:t>
            </w:r>
            <w:proofErr w:type="spellEnd"/>
            <w:r w:rsidRPr="00607644">
              <w:rPr>
                <w:rFonts w:cs="Arial"/>
                <w:sz w:val="18"/>
                <w:szCs w:val="18"/>
              </w:rPr>
              <w:t xml:space="preserve"> kontenerowy</w:t>
            </w:r>
          </w:p>
          <w:p w14:paraId="0180C903" w14:textId="77777777" w:rsidR="0089659B" w:rsidRPr="00607644" w:rsidRDefault="0089659B" w:rsidP="0089659B">
            <w:pPr>
              <w:pStyle w:val="Arial10i5"/>
              <w:spacing w:before="120" w:after="120" w:line="240" w:lineRule="auto"/>
              <w:ind w:left="23"/>
              <w:rPr>
                <w:rFonts w:cs="Arial"/>
                <w:sz w:val="18"/>
                <w:szCs w:val="18"/>
              </w:rPr>
            </w:pPr>
            <w:r w:rsidRPr="00607644">
              <w:rPr>
                <w:rFonts w:cs="Arial"/>
                <w:sz w:val="18"/>
                <w:szCs w:val="18"/>
              </w:rPr>
              <w:t>ᵑ = 96%</w:t>
            </w:r>
          </w:p>
        </w:tc>
      </w:tr>
      <w:tr w:rsidR="0089659B" w:rsidRPr="005B4D35" w14:paraId="216409DD" w14:textId="77777777" w:rsidTr="000B53CD">
        <w:tc>
          <w:tcPr>
            <w:tcW w:w="9497" w:type="dxa"/>
            <w:gridSpan w:val="6"/>
            <w:shd w:val="clear" w:color="auto" w:fill="auto"/>
            <w:vAlign w:val="center"/>
          </w:tcPr>
          <w:p w14:paraId="1D88BA69" w14:textId="77777777" w:rsidR="0089659B" w:rsidRPr="00607644" w:rsidRDefault="0089659B" w:rsidP="0089659B">
            <w:pPr>
              <w:pStyle w:val="Arial10i5"/>
              <w:spacing w:before="120" w:after="120" w:line="240" w:lineRule="auto"/>
              <w:ind w:left="23"/>
              <w:jc w:val="center"/>
              <w:rPr>
                <w:rFonts w:cs="Arial"/>
                <w:sz w:val="18"/>
                <w:szCs w:val="18"/>
              </w:rPr>
            </w:pPr>
            <w:r w:rsidRPr="00607644">
              <w:rPr>
                <w:rFonts w:cs="Arial"/>
                <w:sz w:val="18"/>
                <w:szCs w:val="18"/>
              </w:rPr>
              <w:lastRenderedPageBreak/>
              <w:t>Instalacja pomocnicza – budynek warsztatowo-garażowy</w:t>
            </w:r>
          </w:p>
        </w:tc>
      </w:tr>
      <w:tr w:rsidR="0089659B" w:rsidRPr="005B4D35" w14:paraId="7D388498" w14:textId="77777777" w:rsidTr="000B53CD">
        <w:tc>
          <w:tcPr>
            <w:tcW w:w="1134" w:type="dxa"/>
            <w:shd w:val="clear" w:color="auto" w:fill="auto"/>
            <w:vAlign w:val="center"/>
          </w:tcPr>
          <w:p w14:paraId="15DB3436"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E-3</w:t>
            </w:r>
          </w:p>
        </w:tc>
        <w:tc>
          <w:tcPr>
            <w:tcW w:w="1701" w:type="dxa"/>
            <w:shd w:val="clear" w:color="auto" w:fill="auto"/>
            <w:vAlign w:val="center"/>
          </w:tcPr>
          <w:p w14:paraId="156EB5B1" w14:textId="77777777" w:rsidR="0089659B" w:rsidRPr="00607644" w:rsidRDefault="0089659B" w:rsidP="0089659B">
            <w:pPr>
              <w:pStyle w:val="Arial10i5"/>
              <w:spacing w:before="120" w:after="120" w:line="240" w:lineRule="auto"/>
              <w:ind w:left="23"/>
              <w:rPr>
                <w:rFonts w:cs="Arial"/>
                <w:sz w:val="18"/>
                <w:szCs w:val="18"/>
              </w:rPr>
            </w:pPr>
            <w:r w:rsidRPr="00607644">
              <w:rPr>
                <w:rFonts w:cs="Arial"/>
                <w:sz w:val="18"/>
                <w:szCs w:val="18"/>
              </w:rPr>
              <w:t>Wentylacja mechaniczna pomieszczenia warsztatowo-garażowego</w:t>
            </w:r>
          </w:p>
        </w:tc>
        <w:tc>
          <w:tcPr>
            <w:tcW w:w="1416" w:type="dxa"/>
            <w:shd w:val="clear" w:color="auto" w:fill="auto"/>
            <w:vAlign w:val="center"/>
          </w:tcPr>
          <w:p w14:paraId="533CF202"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Pył PM10</w:t>
            </w:r>
          </w:p>
          <w:p w14:paraId="641D2518"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Pył PM2,5</w:t>
            </w:r>
          </w:p>
          <w:p w14:paraId="4D24F8E9" w14:textId="77777777" w:rsidR="0089659B" w:rsidRPr="00607644" w:rsidRDefault="0089659B" w:rsidP="0089659B">
            <w:pPr>
              <w:pStyle w:val="Arial10i5"/>
              <w:spacing w:before="120" w:after="120" w:line="240" w:lineRule="auto"/>
              <w:rPr>
                <w:rFonts w:cs="Arial"/>
                <w:sz w:val="18"/>
                <w:szCs w:val="18"/>
                <w:vertAlign w:val="subscript"/>
              </w:rPr>
            </w:pPr>
            <w:r w:rsidRPr="00607644">
              <w:rPr>
                <w:rFonts w:cs="Arial"/>
                <w:sz w:val="18"/>
                <w:szCs w:val="18"/>
              </w:rPr>
              <w:t>Dwutlenek siarki</w:t>
            </w:r>
          </w:p>
          <w:p w14:paraId="1E6DF1C4"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Dwutlenek azotu</w:t>
            </w:r>
          </w:p>
          <w:p w14:paraId="7AE0ADFD"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Tlenek węgla</w:t>
            </w:r>
          </w:p>
        </w:tc>
        <w:tc>
          <w:tcPr>
            <w:tcW w:w="1561" w:type="dxa"/>
            <w:shd w:val="clear" w:color="auto" w:fill="auto"/>
            <w:vAlign w:val="center"/>
          </w:tcPr>
          <w:p w14:paraId="187FAF2F"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0,014</w:t>
            </w:r>
          </w:p>
          <w:p w14:paraId="757063AE"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0,010</w:t>
            </w:r>
          </w:p>
          <w:p w14:paraId="73AD0098"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0,003</w:t>
            </w:r>
          </w:p>
          <w:p w14:paraId="4EFCC71F"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0,007</w:t>
            </w:r>
          </w:p>
          <w:p w14:paraId="526FCC7F"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0,042</w:t>
            </w:r>
          </w:p>
        </w:tc>
        <w:tc>
          <w:tcPr>
            <w:tcW w:w="1843" w:type="dxa"/>
            <w:shd w:val="clear" w:color="auto" w:fill="auto"/>
            <w:vAlign w:val="center"/>
          </w:tcPr>
          <w:p w14:paraId="260514FB"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w:t>
            </w:r>
          </w:p>
        </w:tc>
        <w:tc>
          <w:tcPr>
            <w:tcW w:w="1842" w:type="dxa"/>
            <w:shd w:val="clear" w:color="auto" w:fill="auto"/>
            <w:vAlign w:val="center"/>
          </w:tcPr>
          <w:p w14:paraId="2C02A9CA" w14:textId="77777777" w:rsidR="0089659B" w:rsidRPr="00607644" w:rsidRDefault="0089659B" w:rsidP="0089659B">
            <w:pPr>
              <w:pStyle w:val="Arial10i5"/>
              <w:spacing w:before="120" w:after="120" w:line="240" w:lineRule="auto"/>
              <w:ind w:left="23"/>
              <w:jc w:val="center"/>
              <w:rPr>
                <w:rFonts w:cs="Arial"/>
                <w:sz w:val="18"/>
                <w:szCs w:val="18"/>
              </w:rPr>
            </w:pPr>
            <w:r w:rsidRPr="00607644">
              <w:rPr>
                <w:rFonts w:cs="Arial"/>
                <w:sz w:val="18"/>
                <w:szCs w:val="18"/>
              </w:rPr>
              <w:t>-</w:t>
            </w:r>
          </w:p>
        </w:tc>
      </w:tr>
      <w:tr w:rsidR="0089659B" w:rsidRPr="005B4D35" w14:paraId="4BB98428" w14:textId="77777777" w:rsidTr="000B53CD">
        <w:tc>
          <w:tcPr>
            <w:tcW w:w="9497" w:type="dxa"/>
            <w:gridSpan w:val="6"/>
            <w:shd w:val="clear" w:color="auto" w:fill="auto"/>
            <w:vAlign w:val="center"/>
          </w:tcPr>
          <w:p w14:paraId="7C43AFBB" w14:textId="77777777" w:rsidR="0089659B" w:rsidRPr="00607644" w:rsidRDefault="0089659B" w:rsidP="0089659B">
            <w:pPr>
              <w:pStyle w:val="Arial10i5"/>
              <w:spacing w:before="120" w:after="120" w:line="240" w:lineRule="auto"/>
              <w:ind w:left="23"/>
              <w:jc w:val="center"/>
              <w:rPr>
                <w:rFonts w:cs="Arial"/>
                <w:sz w:val="18"/>
                <w:szCs w:val="18"/>
              </w:rPr>
            </w:pPr>
            <w:r w:rsidRPr="00607644">
              <w:rPr>
                <w:rFonts w:cs="Arial"/>
                <w:sz w:val="18"/>
                <w:szCs w:val="18"/>
              </w:rPr>
              <w:t>Instalacja pomocnicza – punkt demontażu odpadów wielkogabarytowych</w:t>
            </w:r>
          </w:p>
        </w:tc>
      </w:tr>
      <w:tr w:rsidR="0089659B" w:rsidRPr="005B4D35" w14:paraId="229816DC" w14:textId="77777777" w:rsidTr="000B53CD">
        <w:tc>
          <w:tcPr>
            <w:tcW w:w="1134" w:type="dxa"/>
            <w:shd w:val="clear" w:color="auto" w:fill="auto"/>
            <w:vAlign w:val="center"/>
          </w:tcPr>
          <w:p w14:paraId="270FC9AD"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E4</w:t>
            </w:r>
          </w:p>
        </w:tc>
        <w:tc>
          <w:tcPr>
            <w:tcW w:w="1701" w:type="dxa"/>
            <w:shd w:val="clear" w:color="auto" w:fill="auto"/>
            <w:vAlign w:val="center"/>
          </w:tcPr>
          <w:p w14:paraId="23B8AED7" w14:textId="77777777" w:rsidR="0089659B" w:rsidRPr="00607644" w:rsidRDefault="0089659B" w:rsidP="0089659B">
            <w:pPr>
              <w:pStyle w:val="Arial10i5"/>
              <w:spacing w:before="120" w:after="120" w:line="240" w:lineRule="auto"/>
              <w:ind w:left="23"/>
              <w:rPr>
                <w:rFonts w:cs="Arial"/>
                <w:sz w:val="18"/>
                <w:szCs w:val="18"/>
              </w:rPr>
            </w:pPr>
            <w:r w:rsidRPr="00607644">
              <w:rPr>
                <w:rFonts w:cs="Arial"/>
                <w:sz w:val="18"/>
                <w:szCs w:val="18"/>
              </w:rPr>
              <w:t>Wentylacja mechaniczna pomieszczenia demontażu</w:t>
            </w:r>
          </w:p>
        </w:tc>
        <w:tc>
          <w:tcPr>
            <w:tcW w:w="1416" w:type="dxa"/>
            <w:shd w:val="clear" w:color="auto" w:fill="auto"/>
            <w:vAlign w:val="center"/>
          </w:tcPr>
          <w:p w14:paraId="7F184265"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Pył ogółem</w:t>
            </w:r>
          </w:p>
          <w:p w14:paraId="60B82A28"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Pył PM10</w:t>
            </w:r>
          </w:p>
          <w:p w14:paraId="143617FA" w14:textId="77777777" w:rsidR="0089659B" w:rsidRPr="00607644" w:rsidRDefault="0089659B" w:rsidP="0089659B">
            <w:pPr>
              <w:pStyle w:val="Arial10i5"/>
              <w:spacing w:before="120" w:after="120" w:line="240" w:lineRule="auto"/>
              <w:rPr>
                <w:rFonts w:cs="Arial"/>
                <w:sz w:val="18"/>
                <w:szCs w:val="18"/>
              </w:rPr>
            </w:pPr>
            <w:r w:rsidRPr="00607644">
              <w:rPr>
                <w:rFonts w:cs="Arial"/>
                <w:sz w:val="18"/>
                <w:szCs w:val="18"/>
              </w:rPr>
              <w:t>Pył PM2,5</w:t>
            </w:r>
          </w:p>
        </w:tc>
        <w:tc>
          <w:tcPr>
            <w:tcW w:w="1561" w:type="dxa"/>
            <w:shd w:val="clear" w:color="auto" w:fill="auto"/>
            <w:vAlign w:val="center"/>
          </w:tcPr>
          <w:p w14:paraId="7A428452"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0,050</w:t>
            </w:r>
          </w:p>
          <w:p w14:paraId="64DB27F6"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0,03</w:t>
            </w:r>
          </w:p>
          <w:p w14:paraId="4698F10B"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0,021</w:t>
            </w:r>
          </w:p>
        </w:tc>
        <w:tc>
          <w:tcPr>
            <w:tcW w:w="1843" w:type="dxa"/>
            <w:shd w:val="clear" w:color="auto" w:fill="auto"/>
            <w:vAlign w:val="center"/>
          </w:tcPr>
          <w:p w14:paraId="74640351" w14:textId="77777777" w:rsidR="0089659B" w:rsidRPr="00607644" w:rsidRDefault="0089659B" w:rsidP="0089659B">
            <w:pPr>
              <w:pStyle w:val="Arial10i5"/>
              <w:spacing w:before="120" w:after="120" w:line="240" w:lineRule="auto"/>
              <w:jc w:val="center"/>
              <w:rPr>
                <w:rFonts w:cs="Arial"/>
                <w:sz w:val="18"/>
                <w:szCs w:val="18"/>
              </w:rPr>
            </w:pPr>
            <w:r w:rsidRPr="00607644">
              <w:rPr>
                <w:rFonts w:cs="Arial"/>
                <w:sz w:val="18"/>
                <w:szCs w:val="18"/>
              </w:rPr>
              <w:t>-</w:t>
            </w:r>
          </w:p>
        </w:tc>
        <w:tc>
          <w:tcPr>
            <w:tcW w:w="1842" w:type="dxa"/>
            <w:shd w:val="clear" w:color="auto" w:fill="auto"/>
            <w:vAlign w:val="center"/>
          </w:tcPr>
          <w:p w14:paraId="3BE02FD7" w14:textId="77777777" w:rsidR="0089659B" w:rsidRPr="00607644" w:rsidRDefault="0089659B" w:rsidP="0089659B">
            <w:pPr>
              <w:pStyle w:val="Arial10i5"/>
              <w:spacing w:before="120" w:after="120" w:line="240" w:lineRule="auto"/>
              <w:ind w:left="23"/>
              <w:jc w:val="center"/>
              <w:rPr>
                <w:rFonts w:cs="Arial"/>
                <w:sz w:val="18"/>
                <w:szCs w:val="18"/>
              </w:rPr>
            </w:pPr>
            <w:r w:rsidRPr="00607644">
              <w:rPr>
                <w:rFonts w:cs="Arial"/>
                <w:sz w:val="18"/>
                <w:szCs w:val="18"/>
              </w:rPr>
              <w:t>-</w:t>
            </w:r>
          </w:p>
        </w:tc>
      </w:tr>
    </w:tbl>
    <w:p w14:paraId="721C8F34" w14:textId="3F6E1E35" w:rsidR="00FA0BC9" w:rsidRPr="00A826EA" w:rsidRDefault="0089659B" w:rsidP="0089659B">
      <w:pPr>
        <w:pStyle w:val="Tekstpodstawowywcity"/>
        <w:spacing w:before="120" w:after="120" w:line="320" w:lineRule="exact"/>
        <w:ind w:left="851"/>
        <w:jc w:val="right"/>
        <w:rPr>
          <w:rFonts w:ascii="Arial" w:hAnsi="Arial" w:cs="Arial"/>
          <w:i w:val="0"/>
        </w:rPr>
      </w:pPr>
      <w:r>
        <w:rPr>
          <w:rFonts w:ascii="Arial" w:hAnsi="Arial" w:cs="Arial"/>
          <w:i w:val="0"/>
        </w:rPr>
        <w:t>„</w:t>
      </w:r>
    </w:p>
    <w:p w14:paraId="721C8F38" w14:textId="68522B2E" w:rsidR="000D6347" w:rsidRPr="00080B96" w:rsidRDefault="000D6347" w:rsidP="00A826EA">
      <w:pPr>
        <w:pStyle w:val="Tekstpodstawowywcity"/>
        <w:numPr>
          <w:ilvl w:val="0"/>
          <w:numId w:val="55"/>
        </w:numPr>
        <w:spacing w:before="120" w:line="320" w:lineRule="exact"/>
        <w:ind w:left="822"/>
        <w:jc w:val="left"/>
        <w:rPr>
          <w:rFonts w:ascii="Arial" w:hAnsi="Arial" w:cs="Arial"/>
          <w:b/>
          <w:i w:val="0"/>
        </w:rPr>
      </w:pPr>
      <w:r w:rsidRPr="00080B96">
        <w:rPr>
          <w:rFonts w:ascii="Arial" w:hAnsi="Arial" w:cs="Arial"/>
          <w:b/>
          <w:i w:val="0"/>
        </w:rPr>
        <w:t>W części I</w:t>
      </w:r>
      <w:r w:rsidR="00080B96">
        <w:rPr>
          <w:rFonts w:ascii="Arial" w:hAnsi="Arial" w:cs="Arial"/>
          <w:b/>
          <w:i w:val="0"/>
        </w:rPr>
        <w:t>II.</w:t>
      </w:r>
      <w:r w:rsidRPr="00080B96">
        <w:rPr>
          <w:rFonts w:ascii="Arial" w:hAnsi="Arial" w:cs="Arial"/>
          <w:b/>
          <w:i w:val="0"/>
        </w:rPr>
        <w:t xml:space="preserve"> „</w:t>
      </w:r>
      <w:r w:rsidR="00D27A8E">
        <w:rPr>
          <w:rFonts w:ascii="Arial" w:hAnsi="Arial" w:cs="Arial"/>
          <w:b/>
          <w:i w:val="0"/>
        </w:rPr>
        <w:t>Warunki wprowadzania do środowiska substancji lub energii i wymagane działania w tym środki techniczne mające na celu zapobieganie lub ograniczenie emisji.”, w punkcie</w:t>
      </w:r>
      <w:r w:rsidR="00D27A8E" w:rsidRPr="00D27A8E">
        <w:rPr>
          <w:rFonts w:ascii="Arial" w:hAnsi="Arial" w:cs="Arial"/>
          <w:b/>
          <w:i w:val="0"/>
        </w:rPr>
        <w:t xml:space="preserve"> </w:t>
      </w:r>
      <w:r w:rsidR="00D27A8E" w:rsidRPr="00D27A8E">
        <w:rPr>
          <w:rFonts w:ascii="Arial" w:hAnsi="Arial" w:cs="Arial"/>
          <w:b/>
          <w:bCs/>
          <w:i w:val="0"/>
        </w:rPr>
        <w:t>2.4.</w:t>
      </w:r>
      <w:r w:rsidR="00D27A8E" w:rsidRPr="00D27A8E">
        <w:rPr>
          <w:rFonts w:ascii="Arial" w:hAnsi="Arial" w:cs="Arial"/>
          <w:bCs/>
          <w:i w:val="0"/>
        </w:rPr>
        <w:t xml:space="preserve"> </w:t>
      </w:r>
      <w:r w:rsidR="00D27A8E" w:rsidRPr="00D27A8E">
        <w:rPr>
          <w:rFonts w:ascii="Arial" w:hAnsi="Arial" w:cs="Arial"/>
          <w:b/>
          <w:bCs/>
          <w:i w:val="0"/>
        </w:rPr>
        <w:t xml:space="preserve">Emisja roczna </w:t>
      </w:r>
      <w:r w:rsidR="002C7FA3">
        <w:rPr>
          <w:rFonts w:ascii="Arial" w:hAnsi="Arial" w:cs="Arial"/>
          <w:b/>
          <w:bCs/>
          <w:i w:val="0"/>
        </w:rPr>
        <w:br/>
      </w:r>
      <w:r w:rsidR="00D27A8E" w:rsidRPr="00D27A8E">
        <w:rPr>
          <w:rFonts w:ascii="Arial" w:hAnsi="Arial" w:cs="Arial"/>
          <w:b/>
          <w:bCs/>
          <w:i w:val="0"/>
        </w:rPr>
        <w:t xml:space="preserve">z instalacji”, litera a) „IPPC”, </w:t>
      </w:r>
      <w:r w:rsidR="00C9370F" w:rsidRPr="00080B96">
        <w:rPr>
          <w:rFonts w:ascii="Arial" w:hAnsi="Arial" w:cs="Arial"/>
          <w:i w:val="0"/>
          <w:u w:val="single"/>
        </w:rPr>
        <w:t>otrzymuje brzmienie</w:t>
      </w:r>
      <w:r w:rsidR="008F0572" w:rsidRPr="00080B96">
        <w:rPr>
          <w:rFonts w:ascii="Arial" w:hAnsi="Arial" w:cs="Arial"/>
          <w:i w:val="0"/>
          <w:u w:val="single"/>
        </w:rPr>
        <w:t>:</w:t>
      </w:r>
    </w:p>
    <w:p w14:paraId="0F954AE2" w14:textId="1EF5794D" w:rsidR="00D27A8E" w:rsidRPr="0033729A" w:rsidRDefault="00D27A8E" w:rsidP="00D27A8E">
      <w:pPr>
        <w:pStyle w:val="Arial10i5"/>
        <w:spacing w:before="240" w:after="0" w:line="320" w:lineRule="exact"/>
        <w:rPr>
          <w:rFonts w:cs="Arial"/>
          <w:b/>
          <w:bCs/>
          <w:sz w:val="24"/>
          <w:szCs w:val="24"/>
        </w:rPr>
      </w:pPr>
      <w:r w:rsidRPr="0033729A">
        <w:rPr>
          <w:rFonts w:cs="Arial"/>
          <w:b/>
          <w:sz w:val="24"/>
          <w:szCs w:val="24"/>
        </w:rPr>
        <w:t xml:space="preserve"> „</w:t>
      </w:r>
      <w:r w:rsidRPr="0033729A">
        <w:rPr>
          <w:rFonts w:cs="Arial"/>
          <w:b/>
          <w:bCs/>
          <w:sz w:val="24"/>
          <w:szCs w:val="24"/>
        </w:rPr>
        <w:t>2.4.</w:t>
      </w:r>
      <w:r w:rsidRPr="0033729A">
        <w:rPr>
          <w:rFonts w:cs="Arial"/>
          <w:bCs/>
          <w:sz w:val="24"/>
          <w:szCs w:val="24"/>
        </w:rPr>
        <w:t xml:space="preserve"> </w:t>
      </w:r>
      <w:r w:rsidRPr="0033729A">
        <w:rPr>
          <w:rFonts w:cs="Arial"/>
          <w:b/>
          <w:bCs/>
          <w:sz w:val="24"/>
          <w:szCs w:val="24"/>
        </w:rPr>
        <w:t xml:space="preserve">Emisja roczna z instalacji: </w:t>
      </w:r>
    </w:p>
    <w:p w14:paraId="6D666CE8" w14:textId="77777777" w:rsidR="00D27A8E" w:rsidRPr="0033729A" w:rsidRDefault="00D27A8E" w:rsidP="00D27A8E">
      <w:pPr>
        <w:pStyle w:val="Arial10i5"/>
        <w:spacing w:after="0" w:line="320" w:lineRule="exact"/>
        <w:rPr>
          <w:rFonts w:cs="Arial"/>
          <w:b/>
          <w:sz w:val="24"/>
          <w:szCs w:val="24"/>
        </w:rPr>
      </w:pPr>
      <w:r w:rsidRPr="0033729A">
        <w:rPr>
          <w:rFonts w:cs="Arial"/>
          <w:b/>
          <w:bCs/>
          <w:sz w:val="24"/>
          <w:szCs w:val="24"/>
        </w:rPr>
        <w:t>a) IPPC:</w:t>
      </w:r>
    </w:p>
    <w:p w14:paraId="0D6CF1F3" w14:textId="7245C476" w:rsidR="00D27A8E" w:rsidRPr="0033729A" w:rsidRDefault="00D27A8E" w:rsidP="00D27A8E">
      <w:pPr>
        <w:pStyle w:val="Arial10i5"/>
        <w:spacing w:after="0" w:line="320" w:lineRule="exact"/>
        <w:rPr>
          <w:rFonts w:cs="Arial"/>
          <w:sz w:val="24"/>
          <w:szCs w:val="24"/>
        </w:rPr>
      </w:pPr>
      <w:r w:rsidRPr="0033729A">
        <w:rPr>
          <w:rFonts w:cs="Arial"/>
          <w:sz w:val="24"/>
          <w:szCs w:val="24"/>
        </w:rPr>
        <w:t>Pył ogółem                - 0,9198 Mg/rok</w:t>
      </w:r>
      <w:r w:rsidR="00B3181E">
        <w:rPr>
          <w:rFonts w:cs="Arial"/>
          <w:sz w:val="24"/>
          <w:szCs w:val="24"/>
        </w:rPr>
        <w:t>,</w:t>
      </w:r>
    </w:p>
    <w:p w14:paraId="278ABFE2" w14:textId="7E7BE67A" w:rsidR="00D27A8E" w:rsidRPr="0033729A" w:rsidRDefault="00D27A8E" w:rsidP="00D27A8E">
      <w:pPr>
        <w:pStyle w:val="Arial10i5"/>
        <w:spacing w:after="0" w:line="320" w:lineRule="exact"/>
        <w:rPr>
          <w:rFonts w:cs="Arial"/>
          <w:sz w:val="24"/>
          <w:szCs w:val="24"/>
        </w:rPr>
      </w:pPr>
      <w:r w:rsidRPr="0033729A">
        <w:rPr>
          <w:rFonts w:cs="Arial"/>
          <w:sz w:val="24"/>
          <w:szCs w:val="24"/>
        </w:rPr>
        <w:t>Amoniak                    - 2,7594 Mg/rok</w:t>
      </w:r>
      <w:r w:rsidR="00B3181E">
        <w:rPr>
          <w:rFonts w:cs="Arial"/>
          <w:sz w:val="24"/>
          <w:szCs w:val="24"/>
        </w:rPr>
        <w:t>,</w:t>
      </w:r>
    </w:p>
    <w:p w14:paraId="10F01B52" w14:textId="2DB471BB" w:rsidR="00D27A8E" w:rsidRPr="0033729A" w:rsidRDefault="00D27A8E" w:rsidP="00D27A8E">
      <w:pPr>
        <w:pStyle w:val="Arial10i5"/>
        <w:spacing w:after="0" w:line="320" w:lineRule="exact"/>
        <w:rPr>
          <w:rFonts w:cs="Arial"/>
          <w:sz w:val="24"/>
          <w:szCs w:val="24"/>
        </w:rPr>
      </w:pPr>
      <w:r w:rsidRPr="0033729A">
        <w:rPr>
          <w:rFonts w:cs="Arial"/>
          <w:sz w:val="24"/>
          <w:szCs w:val="24"/>
        </w:rPr>
        <w:t>Siarkowodór              - 0,55188 Mg/rok</w:t>
      </w:r>
      <w:r w:rsidR="00B3181E">
        <w:rPr>
          <w:rFonts w:cs="Arial"/>
          <w:sz w:val="24"/>
          <w:szCs w:val="24"/>
        </w:rPr>
        <w:t>,</w:t>
      </w:r>
    </w:p>
    <w:p w14:paraId="7964F5CA" w14:textId="6E28C0F7" w:rsidR="0005735E" w:rsidRPr="005921C5" w:rsidRDefault="00D27A8E" w:rsidP="00822411">
      <w:pPr>
        <w:pStyle w:val="Arial10i5"/>
        <w:spacing w:after="240" w:line="320" w:lineRule="exact"/>
        <w:rPr>
          <w:rFonts w:cs="Arial"/>
          <w:sz w:val="24"/>
          <w:szCs w:val="24"/>
        </w:rPr>
      </w:pPr>
      <w:r w:rsidRPr="00607644">
        <w:rPr>
          <w:rFonts w:cs="Arial"/>
          <w:sz w:val="24"/>
          <w:szCs w:val="24"/>
        </w:rPr>
        <w:t>LZO                           - 19,0968 Mg/rok</w:t>
      </w:r>
      <w:r w:rsidR="00B3181E">
        <w:rPr>
          <w:rFonts w:cs="Arial"/>
          <w:sz w:val="24"/>
          <w:szCs w:val="24"/>
        </w:rPr>
        <w:t>.”</w:t>
      </w:r>
    </w:p>
    <w:p w14:paraId="721C9104" w14:textId="40C427DA" w:rsidR="00B91918" w:rsidRPr="005748A3" w:rsidRDefault="00B91918" w:rsidP="00D1634C">
      <w:pPr>
        <w:pStyle w:val="Tekstpodstawowywcity"/>
        <w:numPr>
          <w:ilvl w:val="0"/>
          <w:numId w:val="55"/>
        </w:numPr>
        <w:spacing w:before="240" w:line="320" w:lineRule="exact"/>
        <w:ind w:left="822"/>
        <w:jc w:val="left"/>
        <w:rPr>
          <w:rFonts w:ascii="Arial" w:hAnsi="Arial" w:cs="Arial"/>
          <w:b/>
          <w:i w:val="0"/>
        </w:rPr>
      </w:pPr>
      <w:r w:rsidRPr="005921C5">
        <w:rPr>
          <w:rFonts w:ascii="Arial" w:hAnsi="Arial" w:cs="Arial"/>
          <w:b/>
          <w:i w:val="0"/>
        </w:rPr>
        <w:t>Część V.</w:t>
      </w:r>
      <w:r w:rsidRPr="005748A3">
        <w:rPr>
          <w:rFonts w:ascii="Arial" w:hAnsi="Arial" w:cs="Arial"/>
          <w:b/>
          <w:i w:val="0"/>
        </w:rPr>
        <w:t xml:space="preserve"> „Sposoby osiągania wysokiego poziomu ochrony środowiska jako całoś</w:t>
      </w:r>
      <w:r w:rsidR="004101F4">
        <w:rPr>
          <w:rFonts w:ascii="Arial" w:hAnsi="Arial" w:cs="Arial"/>
          <w:b/>
          <w:i w:val="0"/>
        </w:rPr>
        <w:t>ci</w:t>
      </w:r>
      <w:r w:rsidRPr="005748A3">
        <w:rPr>
          <w:rFonts w:ascii="Arial" w:hAnsi="Arial" w:cs="Arial"/>
          <w:b/>
          <w:i w:val="0"/>
        </w:rPr>
        <w:t>.”,</w:t>
      </w:r>
      <w:r w:rsidR="0067013C" w:rsidRPr="005748A3">
        <w:rPr>
          <w:rFonts w:ascii="Arial" w:hAnsi="Arial" w:cs="Arial"/>
          <w:b/>
          <w:i w:val="0"/>
        </w:rPr>
        <w:t xml:space="preserve"> </w:t>
      </w:r>
      <w:r w:rsidRPr="005748A3">
        <w:rPr>
          <w:rFonts w:ascii="Arial" w:hAnsi="Arial" w:cs="Arial"/>
          <w:i w:val="0"/>
          <w:u w:val="single"/>
        </w:rPr>
        <w:t>otrzymuje brzmienie:</w:t>
      </w:r>
    </w:p>
    <w:p w14:paraId="3FEA5944" w14:textId="10B5EFE3" w:rsidR="007B55CC" w:rsidRPr="00204B83" w:rsidRDefault="00B91918" w:rsidP="00204B83">
      <w:pPr>
        <w:pStyle w:val="Tekstpodstawowywcity"/>
        <w:tabs>
          <w:tab w:val="left" w:pos="0"/>
        </w:tabs>
        <w:spacing w:before="240" w:after="120" w:line="320" w:lineRule="exact"/>
        <w:ind w:left="102"/>
        <w:jc w:val="left"/>
        <w:rPr>
          <w:rFonts w:ascii="Arial" w:hAnsi="Arial" w:cs="Arial"/>
          <w:b/>
          <w:i w:val="0"/>
        </w:rPr>
      </w:pPr>
      <w:r w:rsidRPr="005921C5">
        <w:rPr>
          <w:rFonts w:ascii="Arial" w:hAnsi="Arial" w:cs="Arial"/>
          <w:i w:val="0"/>
        </w:rPr>
        <w:t>„</w:t>
      </w:r>
      <w:r w:rsidRPr="005921C5">
        <w:rPr>
          <w:rFonts w:ascii="Arial" w:hAnsi="Arial" w:cs="Arial"/>
          <w:b/>
          <w:i w:val="0"/>
        </w:rPr>
        <w:t>V.</w:t>
      </w:r>
      <w:r w:rsidRPr="005748A3">
        <w:rPr>
          <w:rFonts w:ascii="Arial" w:hAnsi="Arial" w:cs="Arial"/>
          <w:b/>
          <w:i w:val="0"/>
        </w:rPr>
        <w:t xml:space="preserve"> Sposoby osiągania wysokiego poziomu ochrony środowiska jako całoś</w:t>
      </w:r>
      <w:r w:rsidR="004101F4">
        <w:rPr>
          <w:rFonts w:ascii="Arial" w:hAnsi="Arial" w:cs="Arial"/>
          <w:b/>
          <w:i w:val="0"/>
        </w:rPr>
        <w:t>ci</w:t>
      </w:r>
      <w:r w:rsidRPr="005748A3">
        <w:rPr>
          <w:rFonts w:ascii="Arial" w:hAnsi="Arial" w:cs="Arial"/>
          <w:b/>
          <w:i w:val="0"/>
        </w:rPr>
        <w:t>.</w:t>
      </w:r>
    </w:p>
    <w:p w14:paraId="721C9140" w14:textId="22E1F222" w:rsidR="00951794" w:rsidRPr="00607644" w:rsidRDefault="00D1634C" w:rsidP="00607644">
      <w:pPr>
        <w:spacing w:line="320" w:lineRule="exact"/>
        <w:ind w:left="102"/>
        <w:rPr>
          <w:rFonts w:ascii="Arial" w:hAnsi="Arial" w:cs="Arial"/>
          <w:sz w:val="24"/>
          <w:szCs w:val="24"/>
          <w:lang w:eastAsia="pl-PL"/>
        </w:rPr>
      </w:pPr>
      <w:r w:rsidRPr="006C652B">
        <w:rPr>
          <w:rFonts w:ascii="Arial" w:hAnsi="Arial" w:cs="Arial"/>
          <w:sz w:val="24"/>
          <w:szCs w:val="24"/>
        </w:rPr>
        <w:t xml:space="preserve">Zastosowano następujące rozwiązania, określone w Decyzji Wykonawczej Komisji (UE) </w:t>
      </w:r>
      <w:r w:rsidR="00AA53A6" w:rsidRPr="006C652B">
        <w:rPr>
          <w:rFonts w:ascii="Arial" w:hAnsi="Arial" w:cs="Arial"/>
          <w:sz w:val="24"/>
          <w:szCs w:val="24"/>
        </w:rPr>
        <w:t xml:space="preserve">2018/1147 z dnia 10 sierpnia 2018 r., </w:t>
      </w:r>
      <w:r w:rsidR="00DD6069" w:rsidRPr="006C652B">
        <w:rPr>
          <w:rFonts w:ascii="Arial" w:hAnsi="Arial" w:cs="Arial"/>
          <w:sz w:val="24"/>
          <w:szCs w:val="24"/>
        </w:rPr>
        <w:t xml:space="preserve">ustanawiającej konkluzje dotyczące najlepszych dostępnych technik (BAT) </w:t>
      </w:r>
      <w:r w:rsidR="00AA53A6" w:rsidRPr="006C652B">
        <w:rPr>
          <w:rFonts w:ascii="Arial" w:hAnsi="Arial" w:cs="Arial"/>
          <w:sz w:val="24"/>
          <w:szCs w:val="24"/>
        </w:rPr>
        <w:t xml:space="preserve">zgodnie z dyrektywą Parlamentu Europejskiego i Rady </w:t>
      </w:r>
      <w:r w:rsidR="00AA53A6" w:rsidRPr="006C652B">
        <w:rPr>
          <w:rFonts w:ascii="Arial" w:hAnsi="Arial" w:cs="Arial"/>
          <w:iCs/>
          <w:sz w:val="24"/>
          <w:szCs w:val="24"/>
        </w:rPr>
        <w:t>2010/75/UE</w:t>
      </w:r>
      <w:r w:rsidR="00AA53A6" w:rsidRPr="006C652B">
        <w:rPr>
          <w:rFonts w:ascii="Arial" w:hAnsi="Arial" w:cs="Arial"/>
          <w:sz w:val="24"/>
          <w:szCs w:val="24"/>
        </w:rPr>
        <w:t xml:space="preserve"> </w:t>
      </w:r>
      <w:r w:rsidR="00AA53A6" w:rsidRPr="006C652B">
        <w:rPr>
          <w:rFonts w:ascii="Arial" w:hAnsi="Arial" w:cs="Arial"/>
          <w:iCs/>
          <w:sz w:val="24"/>
          <w:szCs w:val="24"/>
        </w:rPr>
        <w:t>w odniesieniu do przetwarzania odpadów:</w:t>
      </w:r>
    </w:p>
    <w:p w14:paraId="721C9142" w14:textId="02CA4684" w:rsidR="00DD6069" w:rsidRPr="00776B15" w:rsidRDefault="00DD6069" w:rsidP="00776B15">
      <w:pPr>
        <w:pStyle w:val="Akapitzlist"/>
        <w:spacing w:before="120" w:after="120" w:line="320" w:lineRule="exact"/>
        <w:ind w:left="102"/>
        <w:contextualSpacing w:val="0"/>
        <w:jc w:val="left"/>
        <w:rPr>
          <w:rFonts w:ascii="Arial" w:hAnsi="Arial" w:cs="Arial"/>
          <w:u w:val="single"/>
        </w:rPr>
      </w:pPr>
      <w:r w:rsidRPr="005B3801">
        <w:rPr>
          <w:rFonts w:ascii="Arial" w:hAnsi="Arial" w:cs="Arial"/>
          <w:u w:val="single"/>
        </w:rPr>
        <w:t xml:space="preserve">1. </w:t>
      </w:r>
      <w:r w:rsidR="00023494" w:rsidRPr="005B3801">
        <w:rPr>
          <w:rFonts w:ascii="Arial" w:hAnsi="Arial" w:cs="Arial"/>
          <w:u w:val="single"/>
        </w:rPr>
        <w:t>Ogólna efektywność środowiskowa</w:t>
      </w:r>
      <w:r w:rsidRPr="005B3801">
        <w:rPr>
          <w:rFonts w:ascii="Arial" w:hAnsi="Arial" w:cs="Arial"/>
          <w:u w:val="single"/>
        </w:rPr>
        <w:t>:</w:t>
      </w:r>
    </w:p>
    <w:tbl>
      <w:tblPr>
        <w:tblW w:w="484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1"/>
        <w:gridCol w:w="7812"/>
      </w:tblGrid>
      <w:tr w:rsidR="00951794" w:rsidRPr="00F51769" w14:paraId="721C9145" w14:textId="77777777" w:rsidTr="00D84DBE">
        <w:trPr>
          <w:trHeight w:val="425"/>
          <w:tblHeader/>
        </w:trPr>
        <w:tc>
          <w:tcPr>
            <w:tcW w:w="714" w:type="pct"/>
            <w:shd w:val="clear" w:color="auto" w:fill="F2F2F2" w:themeFill="background1" w:themeFillShade="F2"/>
            <w:vAlign w:val="center"/>
          </w:tcPr>
          <w:p w14:paraId="721C9143" w14:textId="77777777" w:rsidR="00951794" w:rsidRPr="00F51769" w:rsidRDefault="00951794" w:rsidP="00D84DBE">
            <w:pPr>
              <w:tabs>
                <w:tab w:val="left" w:pos="1418"/>
              </w:tabs>
              <w:spacing w:after="0" w:line="268" w:lineRule="exact"/>
              <w:jc w:val="center"/>
              <w:rPr>
                <w:rFonts w:ascii="Arial" w:eastAsia="Times New Roman" w:hAnsi="Arial" w:cs="Arial"/>
                <w:b/>
                <w:sz w:val="18"/>
                <w:szCs w:val="18"/>
                <w:lang w:eastAsia="pl-PL"/>
              </w:rPr>
            </w:pPr>
            <w:r w:rsidRPr="00F51769">
              <w:rPr>
                <w:rFonts w:ascii="Arial" w:eastAsia="Times New Roman" w:hAnsi="Arial" w:cs="Arial"/>
                <w:b/>
                <w:sz w:val="18"/>
                <w:szCs w:val="18"/>
                <w:lang w:eastAsia="pl-PL"/>
              </w:rPr>
              <w:t>Nr konkluzji BAT</w:t>
            </w:r>
          </w:p>
        </w:tc>
        <w:tc>
          <w:tcPr>
            <w:tcW w:w="4286" w:type="pct"/>
            <w:shd w:val="clear" w:color="auto" w:fill="F2F2F2" w:themeFill="background1" w:themeFillShade="F2"/>
            <w:vAlign w:val="center"/>
          </w:tcPr>
          <w:p w14:paraId="721C9144" w14:textId="5A5463D8" w:rsidR="00951794" w:rsidRPr="00F51769" w:rsidRDefault="00951794" w:rsidP="00951794">
            <w:pPr>
              <w:tabs>
                <w:tab w:val="left" w:pos="1418"/>
              </w:tabs>
              <w:spacing w:after="0" w:line="268" w:lineRule="exact"/>
              <w:rPr>
                <w:rFonts w:ascii="Arial" w:eastAsia="Times New Roman" w:hAnsi="Arial" w:cs="Arial"/>
                <w:b/>
                <w:sz w:val="18"/>
                <w:szCs w:val="18"/>
                <w:lang w:eastAsia="pl-PL"/>
              </w:rPr>
            </w:pPr>
            <w:r w:rsidRPr="00951794">
              <w:rPr>
                <w:rFonts w:ascii="Arial" w:eastAsia="Times New Roman" w:hAnsi="Arial" w:cs="Arial"/>
                <w:b/>
                <w:sz w:val="18"/>
                <w:szCs w:val="18"/>
                <w:lang w:eastAsia="pl-PL"/>
              </w:rPr>
              <w:t xml:space="preserve">Sposób realizacji w instalacji </w:t>
            </w:r>
          </w:p>
        </w:tc>
      </w:tr>
      <w:tr w:rsidR="00951794" w:rsidRPr="00F51769" w14:paraId="721C9173" w14:textId="77777777" w:rsidTr="00EA0405">
        <w:trPr>
          <w:trHeight w:val="330"/>
        </w:trPr>
        <w:tc>
          <w:tcPr>
            <w:tcW w:w="714" w:type="pct"/>
          </w:tcPr>
          <w:p w14:paraId="721C9146" w14:textId="77777777" w:rsidR="00951794" w:rsidRPr="00F51769" w:rsidRDefault="00951794" w:rsidP="009C0ED4">
            <w:pPr>
              <w:tabs>
                <w:tab w:val="left" w:pos="1418"/>
              </w:tabs>
              <w:spacing w:after="0" w:line="268" w:lineRule="exact"/>
              <w:jc w:val="center"/>
              <w:rPr>
                <w:rFonts w:ascii="Arial" w:eastAsia="Times New Roman" w:hAnsi="Arial" w:cs="Arial"/>
                <w:b/>
                <w:sz w:val="18"/>
                <w:szCs w:val="18"/>
                <w:lang w:eastAsia="pl-PL"/>
              </w:rPr>
            </w:pPr>
            <w:r w:rsidRPr="00F51769">
              <w:rPr>
                <w:rFonts w:ascii="Arial" w:eastAsia="Times New Roman" w:hAnsi="Arial" w:cs="Arial"/>
                <w:b/>
                <w:sz w:val="18"/>
                <w:szCs w:val="18"/>
                <w:lang w:eastAsia="pl-PL"/>
              </w:rPr>
              <w:t>BAT 1</w:t>
            </w:r>
          </w:p>
        </w:tc>
        <w:tc>
          <w:tcPr>
            <w:tcW w:w="4286" w:type="pct"/>
          </w:tcPr>
          <w:p w14:paraId="274EC1C9" w14:textId="72872B69" w:rsidR="00C94537" w:rsidRPr="005B3801" w:rsidRDefault="00C94537" w:rsidP="004C72C0">
            <w:pPr>
              <w:spacing w:after="0" w:line="268" w:lineRule="exact"/>
              <w:rPr>
                <w:rFonts w:ascii="Arial" w:eastAsia="Calibri" w:hAnsi="Arial" w:cs="Arial"/>
                <w:sz w:val="18"/>
                <w:szCs w:val="18"/>
              </w:rPr>
            </w:pPr>
            <w:r w:rsidRPr="005B3801">
              <w:rPr>
                <w:rFonts w:ascii="Arial" w:eastAsia="Calibri" w:hAnsi="Arial" w:cs="Arial"/>
                <w:sz w:val="18"/>
                <w:szCs w:val="18"/>
              </w:rPr>
              <w:t>I – VII. Instalacja IPPC funkcjonuje zgodnie z wdrożonym w przedsiębiorstwie Zintegrowanym Systemem Zarządzania</w:t>
            </w:r>
            <w:r w:rsidR="00BA3531">
              <w:rPr>
                <w:rFonts w:ascii="Arial" w:eastAsia="Calibri" w:hAnsi="Arial" w:cs="Arial"/>
                <w:sz w:val="18"/>
                <w:szCs w:val="18"/>
              </w:rPr>
              <w:t>,</w:t>
            </w:r>
            <w:r w:rsidRPr="005B3801">
              <w:rPr>
                <w:rFonts w:ascii="Arial" w:eastAsia="Calibri" w:hAnsi="Arial" w:cs="Arial"/>
                <w:sz w:val="18"/>
                <w:szCs w:val="18"/>
              </w:rPr>
              <w:t xml:space="preserve"> obejmującym system zarządzania jakością ISO 9001, zarządzania środowiskowego ISO 14001, </w:t>
            </w:r>
            <w:r w:rsidRPr="005B3801">
              <w:rPr>
                <w:rFonts w:ascii="Arial" w:eastAsia="Calibri" w:hAnsi="Arial" w:cs="Arial"/>
                <w:sz w:val="18"/>
                <w:szCs w:val="18"/>
                <w:shd w:val="clear" w:color="auto" w:fill="FFFFFF"/>
              </w:rPr>
              <w:t>zarządzania bezpieczeństwem i higieną pracy</w:t>
            </w:r>
            <w:r w:rsidRPr="005B3801">
              <w:rPr>
                <w:rFonts w:ascii="Arial" w:eastAsia="Calibri" w:hAnsi="Arial" w:cs="Arial"/>
                <w:color w:val="222222"/>
                <w:sz w:val="18"/>
                <w:szCs w:val="18"/>
                <w:shd w:val="clear" w:color="auto" w:fill="FFFFFF"/>
              </w:rPr>
              <w:t> PN-N/</w:t>
            </w:r>
            <w:r w:rsidRPr="005B3801">
              <w:rPr>
                <w:rFonts w:ascii="Arial" w:eastAsia="Calibri" w:hAnsi="Arial" w:cs="Arial"/>
                <w:sz w:val="18"/>
                <w:szCs w:val="18"/>
                <w:shd w:val="clear" w:color="auto" w:fill="FFFFFF"/>
              </w:rPr>
              <w:t>OHSAS 18001</w:t>
            </w:r>
            <w:r w:rsidRPr="005B3801">
              <w:rPr>
                <w:rFonts w:ascii="Arial" w:eastAsia="Calibri" w:hAnsi="Arial" w:cs="Arial"/>
                <w:sz w:val="18"/>
                <w:szCs w:val="18"/>
              </w:rPr>
              <w:t xml:space="preserve">oraz unijnym </w:t>
            </w:r>
            <w:r w:rsidRPr="005B3801">
              <w:rPr>
                <w:rFonts w:ascii="Arial" w:eastAsia="Calibri" w:hAnsi="Arial" w:cs="Arial"/>
                <w:bCs/>
                <w:sz w:val="18"/>
                <w:szCs w:val="18"/>
                <w:shd w:val="clear" w:color="auto" w:fill="FFFFFF"/>
              </w:rPr>
              <w:t>System</w:t>
            </w:r>
            <w:r w:rsidRPr="005B3801">
              <w:rPr>
                <w:rFonts w:ascii="Arial" w:eastAsia="Calibri" w:hAnsi="Arial" w:cs="Arial"/>
                <w:sz w:val="18"/>
                <w:szCs w:val="18"/>
                <w:shd w:val="clear" w:color="auto" w:fill="FFFFFF"/>
              </w:rPr>
              <w:t> </w:t>
            </w:r>
            <w:proofErr w:type="spellStart"/>
            <w:r w:rsidRPr="005B3801">
              <w:rPr>
                <w:rFonts w:ascii="Arial" w:eastAsia="Calibri" w:hAnsi="Arial" w:cs="Arial"/>
                <w:sz w:val="18"/>
                <w:szCs w:val="18"/>
                <w:shd w:val="clear" w:color="auto" w:fill="FFFFFF"/>
              </w:rPr>
              <w:t>ekozarządzania</w:t>
            </w:r>
            <w:proofErr w:type="spellEnd"/>
            <w:r w:rsidRPr="005B3801">
              <w:rPr>
                <w:rFonts w:ascii="Arial" w:eastAsia="Calibri" w:hAnsi="Arial" w:cs="Arial"/>
                <w:sz w:val="18"/>
                <w:szCs w:val="18"/>
                <w:shd w:val="clear" w:color="auto" w:fill="FFFFFF"/>
              </w:rPr>
              <w:t xml:space="preserve"> i audytu</w:t>
            </w:r>
            <w:r w:rsidRPr="005B3801">
              <w:rPr>
                <w:rFonts w:ascii="Arial" w:eastAsia="Calibri" w:hAnsi="Arial" w:cs="Arial"/>
                <w:color w:val="3C4043"/>
                <w:sz w:val="18"/>
                <w:szCs w:val="18"/>
                <w:shd w:val="clear" w:color="auto" w:fill="FFFFFF"/>
              </w:rPr>
              <w:t> </w:t>
            </w:r>
            <w:r w:rsidRPr="005B3801">
              <w:rPr>
                <w:rFonts w:ascii="Arial" w:eastAsia="Calibri" w:hAnsi="Arial" w:cs="Arial"/>
                <w:sz w:val="18"/>
                <w:szCs w:val="18"/>
              </w:rPr>
              <w:t>EMAS.</w:t>
            </w:r>
          </w:p>
          <w:p w14:paraId="20ADC799" w14:textId="77777777" w:rsidR="00AA048B" w:rsidRDefault="00C94537" w:rsidP="004C72C0">
            <w:pPr>
              <w:spacing w:after="0" w:line="268" w:lineRule="exact"/>
              <w:rPr>
                <w:rFonts w:ascii="Arial" w:eastAsia="Calibri" w:hAnsi="Arial" w:cs="Arial"/>
                <w:sz w:val="18"/>
                <w:szCs w:val="18"/>
              </w:rPr>
            </w:pPr>
            <w:r w:rsidRPr="005B3801">
              <w:rPr>
                <w:rFonts w:ascii="Arial" w:eastAsia="Calibri" w:hAnsi="Arial" w:cs="Arial"/>
                <w:sz w:val="18"/>
                <w:szCs w:val="18"/>
              </w:rPr>
              <w:t xml:space="preserve">Do wdrożenia i utrzymania tego systemu niezbędne jest zaangażowanie kierownictwa, ustanowienie polityki środowiskowej i jej realizacja, określenie odpowiedniej struktury </w:t>
            </w:r>
          </w:p>
          <w:p w14:paraId="136D11BE" w14:textId="46994219" w:rsidR="00C94537" w:rsidRPr="005B3801" w:rsidRDefault="00C94537" w:rsidP="004C72C0">
            <w:pPr>
              <w:spacing w:after="0" w:line="268" w:lineRule="exact"/>
              <w:rPr>
                <w:rFonts w:ascii="Arial" w:eastAsia="Calibri" w:hAnsi="Arial" w:cs="Arial"/>
                <w:sz w:val="18"/>
                <w:szCs w:val="18"/>
              </w:rPr>
            </w:pPr>
            <w:r w:rsidRPr="005B3801">
              <w:rPr>
                <w:rFonts w:ascii="Arial" w:eastAsia="Calibri" w:hAnsi="Arial" w:cs="Arial"/>
                <w:sz w:val="18"/>
                <w:szCs w:val="18"/>
              </w:rPr>
              <w:t>i odpowiedzialności, zapewnienie zasobów, podnoszenie świadomości i kompetencji oraz sprawnego systemu komunikacji wewnętrznej i zewnętrznej</w:t>
            </w:r>
            <w:r w:rsidR="00BA3531">
              <w:rPr>
                <w:rFonts w:ascii="Arial" w:eastAsia="Calibri" w:hAnsi="Arial" w:cs="Arial"/>
                <w:sz w:val="18"/>
                <w:szCs w:val="18"/>
              </w:rPr>
              <w:t>.</w:t>
            </w:r>
          </w:p>
          <w:p w14:paraId="5A4E51B5" w14:textId="77777777" w:rsidR="00C94537" w:rsidRPr="005B3801" w:rsidRDefault="00C94537" w:rsidP="004C72C0">
            <w:pPr>
              <w:spacing w:after="0" w:line="268" w:lineRule="exact"/>
              <w:rPr>
                <w:rFonts w:ascii="Arial" w:eastAsia="Calibri" w:hAnsi="Arial" w:cs="Arial"/>
                <w:sz w:val="18"/>
                <w:szCs w:val="18"/>
              </w:rPr>
            </w:pPr>
          </w:p>
          <w:p w14:paraId="09A162A0" w14:textId="008982BE" w:rsidR="00C94537" w:rsidRPr="005B3801" w:rsidRDefault="00C94537" w:rsidP="004C72C0">
            <w:pPr>
              <w:spacing w:after="0" w:line="268" w:lineRule="exact"/>
              <w:rPr>
                <w:rFonts w:ascii="Arial" w:eastAsia="Calibri" w:hAnsi="Arial" w:cs="Arial"/>
                <w:sz w:val="18"/>
                <w:szCs w:val="18"/>
              </w:rPr>
            </w:pPr>
            <w:r w:rsidRPr="005B3801">
              <w:rPr>
                <w:rFonts w:ascii="Arial" w:eastAsia="Calibri" w:hAnsi="Arial" w:cs="Arial"/>
                <w:sz w:val="18"/>
                <w:szCs w:val="18"/>
              </w:rPr>
              <w:lastRenderedPageBreak/>
              <w:t xml:space="preserve">Zakład posiada procedury reagowania na awarie środowiskowe oraz identyfikacji wymagań prawnych, które go dotyczą oraz oceny zgodności z nimi itd. </w:t>
            </w:r>
          </w:p>
          <w:p w14:paraId="0F514DC0" w14:textId="77777777" w:rsidR="00C94537" w:rsidRPr="005B3801" w:rsidRDefault="00C94537" w:rsidP="004C72C0">
            <w:pPr>
              <w:spacing w:after="0" w:line="268" w:lineRule="exact"/>
              <w:rPr>
                <w:rFonts w:ascii="Arial" w:eastAsia="Calibri" w:hAnsi="Arial" w:cs="Arial"/>
                <w:sz w:val="18"/>
                <w:szCs w:val="18"/>
              </w:rPr>
            </w:pPr>
          </w:p>
          <w:p w14:paraId="3D206603" w14:textId="01FBCBCB" w:rsidR="00C94537" w:rsidRPr="005B3801" w:rsidRDefault="00C94537" w:rsidP="004C72C0">
            <w:pPr>
              <w:spacing w:after="0" w:line="268" w:lineRule="exact"/>
              <w:rPr>
                <w:rFonts w:ascii="Arial" w:eastAsia="Calibri" w:hAnsi="Arial" w:cs="Arial"/>
                <w:sz w:val="18"/>
                <w:szCs w:val="18"/>
              </w:rPr>
            </w:pPr>
            <w:r w:rsidRPr="005B3801">
              <w:rPr>
                <w:rFonts w:ascii="Arial" w:eastAsia="Calibri" w:hAnsi="Arial" w:cs="Arial"/>
                <w:sz w:val="18"/>
                <w:szCs w:val="18"/>
              </w:rPr>
              <w:t>W przypadku stwierdzonych nieprawidłowości/niezgodności wprowadzane są działania korygujące i zapobiegawcze; analizowane są na bieżąco nowe technologie</w:t>
            </w:r>
            <w:r w:rsidR="00BA3531">
              <w:rPr>
                <w:rFonts w:ascii="Arial" w:eastAsia="Calibri" w:hAnsi="Arial" w:cs="Arial"/>
                <w:sz w:val="18"/>
                <w:szCs w:val="18"/>
              </w:rPr>
              <w:t>,</w:t>
            </w:r>
            <w:r w:rsidRPr="005B3801">
              <w:rPr>
                <w:rFonts w:ascii="Arial" w:eastAsia="Calibri" w:hAnsi="Arial" w:cs="Arial"/>
                <w:sz w:val="18"/>
                <w:szCs w:val="18"/>
              </w:rPr>
              <w:t xml:space="preserve"> zapewniające uzyskanie lepszych efektów środowiskowych prowadzonej działalności</w:t>
            </w:r>
            <w:r w:rsidR="00BA3531">
              <w:rPr>
                <w:rFonts w:ascii="Arial" w:eastAsia="Calibri" w:hAnsi="Arial" w:cs="Arial"/>
                <w:sz w:val="18"/>
                <w:szCs w:val="18"/>
              </w:rPr>
              <w:t>.</w:t>
            </w:r>
          </w:p>
          <w:p w14:paraId="002AA7E8" w14:textId="4ED9BEFD" w:rsidR="00C94537" w:rsidRPr="005B3801" w:rsidRDefault="00C94537" w:rsidP="004C72C0">
            <w:pPr>
              <w:spacing w:after="0" w:line="268" w:lineRule="exact"/>
              <w:rPr>
                <w:rFonts w:ascii="Arial" w:hAnsi="Arial" w:cs="Arial"/>
                <w:sz w:val="18"/>
                <w:szCs w:val="18"/>
              </w:rPr>
            </w:pPr>
            <w:r w:rsidRPr="005B3801">
              <w:rPr>
                <w:rFonts w:ascii="Arial" w:hAnsi="Arial" w:cs="Arial"/>
                <w:sz w:val="18"/>
                <w:szCs w:val="18"/>
              </w:rPr>
              <w:t xml:space="preserve">Realizowane są przeglądy systemu zarządzania przez najwyższe kierownictwo oraz zewnętrzne niezależne jednostki certyfikujące  - w </w:t>
            </w:r>
            <w:r w:rsidR="00BA3531">
              <w:rPr>
                <w:rFonts w:ascii="Arial" w:hAnsi="Arial" w:cs="Arial"/>
                <w:sz w:val="18"/>
                <w:szCs w:val="18"/>
              </w:rPr>
              <w:t>tym</w:t>
            </w:r>
            <w:r w:rsidRPr="005B3801">
              <w:rPr>
                <w:rFonts w:ascii="Arial" w:hAnsi="Arial" w:cs="Arial"/>
                <w:sz w:val="18"/>
                <w:szCs w:val="18"/>
              </w:rPr>
              <w:t xml:space="preserve"> przypadku RUV NORD Polska. Ostatni aud</w:t>
            </w:r>
            <w:r w:rsidR="00BA3531">
              <w:rPr>
                <w:rFonts w:ascii="Arial" w:hAnsi="Arial" w:cs="Arial"/>
                <w:sz w:val="18"/>
                <w:szCs w:val="18"/>
              </w:rPr>
              <w:t>yt</w:t>
            </w:r>
            <w:r w:rsidRPr="005B3801">
              <w:rPr>
                <w:rFonts w:ascii="Arial" w:hAnsi="Arial" w:cs="Arial"/>
                <w:sz w:val="18"/>
                <w:szCs w:val="18"/>
              </w:rPr>
              <w:t xml:space="preserve"> nadzoru odbył się w dniu 13.11.2018r. z wynikiem pozytywnym</w:t>
            </w:r>
            <w:r w:rsidR="00BA3531">
              <w:rPr>
                <w:rFonts w:ascii="Arial" w:hAnsi="Arial" w:cs="Arial"/>
                <w:sz w:val="18"/>
                <w:szCs w:val="18"/>
              </w:rPr>
              <w:t>.</w:t>
            </w:r>
          </w:p>
          <w:p w14:paraId="7F781138" w14:textId="77777777" w:rsidR="00C94537" w:rsidRPr="005B3801" w:rsidRDefault="00C94537" w:rsidP="004C72C0">
            <w:pPr>
              <w:spacing w:after="0" w:line="268" w:lineRule="exact"/>
              <w:rPr>
                <w:rFonts w:ascii="Arial" w:hAnsi="Arial" w:cs="Arial"/>
                <w:sz w:val="18"/>
                <w:szCs w:val="18"/>
              </w:rPr>
            </w:pPr>
          </w:p>
          <w:p w14:paraId="3C399C6A" w14:textId="7B780D3A" w:rsidR="00C94537" w:rsidRPr="005B3801" w:rsidRDefault="00C94537" w:rsidP="004C72C0">
            <w:pPr>
              <w:spacing w:after="0" w:line="268" w:lineRule="exact"/>
              <w:rPr>
                <w:rFonts w:ascii="Arial" w:hAnsi="Arial" w:cs="Arial"/>
                <w:sz w:val="18"/>
                <w:szCs w:val="18"/>
              </w:rPr>
            </w:pPr>
            <w:r w:rsidRPr="005B3801">
              <w:rPr>
                <w:rFonts w:ascii="Arial" w:hAnsi="Arial" w:cs="Arial"/>
                <w:sz w:val="18"/>
                <w:szCs w:val="18"/>
              </w:rPr>
              <w:t>VII. Śledzenie czystszych technologii – m.in. poprzez portale https://ippc.mos.gov.pl/ oraz https://ekoportal.gov.pl/, uczestniczenie w targach ochrony środowiska, szkoleniach itp.</w:t>
            </w:r>
          </w:p>
          <w:p w14:paraId="0932552B" w14:textId="77777777" w:rsidR="00C94537" w:rsidRPr="005B3801" w:rsidRDefault="00C94537" w:rsidP="004C72C0">
            <w:pPr>
              <w:spacing w:after="0" w:line="268" w:lineRule="exact"/>
              <w:rPr>
                <w:rFonts w:ascii="Arial" w:hAnsi="Arial" w:cs="Arial"/>
                <w:sz w:val="18"/>
                <w:szCs w:val="18"/>
              </w:rPr>
            </w:pPr>
          </w:p>
          <w:p w14:paraId="6AFA111C" w14:textId="77777777" w:rsidR="00C94537" w:rsidRPr="005B3801" w:rsidRDefault="00C94537" w:rsidP="004C72C0">
            <w:pPr>
              <w:spacing w:after="0" w:line="268" w:lineRule="exact"/>
              <w:rPr>
                <w:rFonts w:ascii="Arial" w:hAnsi="Arial" w:cs="Arial"/>
                <w:sz w:val="18"/>
                <w:szCs w:val="18"/>
              </w:rPr>
            </w:pPr>
            <w:r w:rsidRPr="005B3801">
              <w:rPr>
                <w:rFonts w:ascii="Arial" w:hAnsi="Arial" w:cs="Arial"/>
                <w:sz w:val="18"/>
                <w:szCs w:val="18"/>
              </w:rPr>
              <w:t>VIII. Ocena środowiskowa w ramach KIP lub raportu środowiskowego</w:t>
            </w:r>
          </w:p>
          <w:p w14:paraId="166F4BBF" w14:textId="77777777" w:rsidR="00C94537" w:rsidRPr="005B3801" w:rsidRDefault="00C94537" w:rsidP="004C72C0">
            <w:pPr>
              <w:spacing w:after="0" w:line="268" w:lineRule="exact"/>
              <w:rPr>
                <w:rFonts w:ascii="Arial" w:hAnsi="Arial" w:cs="Arial"/>
                <w:sz w:val="18"/>
                <w:szCs w:val="18"/>
              </w:rPr>
            </w:pPr>
            <w:r w:rsidRPr="005B3801">
              <w:rPr>
                <w:rFonts w:ascii="Arial" w:hAnsi="Arial" w:cs="Arial"/>
                <w:sz w:val="18"/>
                <w:szCs w:val="18"/>
              </w:rPr>
              <w:t>IX. Zgodnie z aktualnym pozwoleniem zintegrowanym – ostatnia analiza wykonana w maju 2019.</w:t>
            </w:r>
          </w:p>
          <w:p w14:paraId="25183A5E" w14:textId="77777777" w:rsidR="00C94537" w:rsidRPr="005B3801" w:rsidRDefault="00C94537" w:rsidP="004C72C0">
            <w:pPr>
              <w:spacing w:after="0" w:line="268" w:lineRule="exact"/>
              <w:ind w:left="284" w:hanging="284"/>
              <w:rPr>
                <w:rFonts w:ascii="Arial" w:hAnsi="Arial" w:cs="Arial"/>
                <w:sz w:val="18"/>
                <w:szCs w:val="18"/>
              </w:rPr>
            </w:pPr>
            <w:r w:rsidRPr="005B3801">
              <w:rPr>
                <w:rFonts w:ascii="Arial" w:hAnsi="Arial" w:cs="Arial"/>
                <w:sz w:val="18"/>
                <w:szCs w:val="18"/>
              </w:rPr>
              <w:t xml:space="preserve">X. zarządzanie strumieniem odpadów (zob. BAT 2); </w:t>
            </w:r>
          </w:p>
          <w:p w14:paraId="2D83DE19" w14:textId="77777777" w:rsidR="00C94537" w:rsidRPr="005B3801" w:rsidRDefault="00C94537" w:rsidP="004C72C0">
            <w:pPr>
              <w:spacing w:after="0" w:line="268" w:lineRule="exact"/>
              <w:ind w:left="284" w:hanging="284"/>
              <w:rPr>
                <w:rFonts w:ascii="Arial" w:hAnsi="Arial" w:cs="Arial"/>
                <w:sz w:val="18"/>
                <w:szCs w:val="18"/>
              </w:rPr>
            </w:pPr>
            <w:r w:rsidRPr="005B3801">
              <w:rPr>
                <w:rFonts w:ascii="Arial" w:hAnsi="Arial" w:cs="Arial"/>
                <w:sz w:val="18"/>
                <w:szCs w:val="18"/>
              </w:rPr>
              <w:t>XI. wykaz strumieni ścieków i gazów odlotowych (zob. BAT 3);</w:t>
            </w:r>
          </w:p>
          <w:p w14:paraId="36EC3688" w14:textId="77777777" w:rsidR="00C94537" w:rsidRPr="005B3801" w:rsidRDefault="00C94537" w:rsidP="004C72C0">
            <w:pPr>
              <w:spacing w:after="0" w:line="268" w:lineRule="exact"/>
              <w:ind w:left="284" w:hanging="284"/>
              <w:rPr>
                <w:rFonts w:ascii="Arial" w:hAnsi="Arial" w:cs="Arial"/>
                <w:sz w:val="18"/>
                <w:szCs w:val="18"/>
              </w:rPr>
            </w:pPr>
            <w:r w:rsidRPr="005B3801">
              <w:rPr>
                <w:rFonts w:ascii="Arial" w:hAnsi="Arial" w:cs="Arial"/>
                <w:sz w:val="18"/>
                <w:szCs w:val="18"/>
              </w:rPr>
              <w:t xml:space="preserve"> XII. plan zarządzania pozostałościami (zob. opis w sekcji 6.5); Zgodnie z wewnętrznymi instrukcjami technologicznymi, stanowiącymi dokumentację zintegrowanego systemu zarządzania, </w:t>
            </w:r>
          </w:p>
          <w:p w14:paraId="1EF4C3E5" w14:textId="47A075BD" w:rsidR="00C94537" w:rsidRPr="005B3801" w:rsidRDefault="00C94537" w:rsidP="004C72C0">
            <w:pPr>
              <w:spacing w:after="0" w:line="268" w:lineRule="exact"/>
              <w:ind w:left="284" w:hanging="284"/>
              <w:rPr>
                <w:rFonts w:ascii="Arial" w:hAnsi="Arial" w:cs="Arial"/>
                <w:sz w:val="18"/>
                <w:szCs w:val="18"/>
              </w:rPr>
            </w:pPr>
            <w:r w:rsidRPr="005B3801">
              <w:rPr>
                <w:rFonts w:ascii="Arial" w:hAnsi="Arial" w:cs="Arial"/>
                <w:sz w:val="18"/>
                <w:szCs w:val="18"/>
              </w:rPr>
              <w:t xml:space="preserve"> XIII. plan zarządzania w przypadku awarii (zob. opis w sekcji 6.5);</w:t>
            </w:r>
            <w:r w:rsidR="007D5371">
              <w:rPr>
                <w:rFonts w:ascii="Arial" w:hAnsi="Arial" w:cs="Arial"/>
                <w:sz w:val="18"/>
                <w:szCs w:val="18"/>
              </w:rPr>
              <w:t xml:space="preserve"> </w:t>
            </w:r>
            <w:r w:rsidRPr="005B3801">
              <w:rPr>
                <w:rFonts w:ascii="Arial" w:hAnsi="Arial" w:cs="Arial"/>
                <w:sz w:val="18"/>
                <w:szCs w:val="18"/>
              </w:rPr>
              <w:t xml:space="preserve">Zgodnie z wewnętrznymi instrukcjami technologicznymi, stanowiącymi dokumentację zintegrowanego systemu zarządzania, </w:t>
            </w:r>
          </w:p>
          <w:p w14:paraId="2F0BDC6B" w14:textId="77777777" w:rsidR="00C94537" w:rsidRPr="005B3801" w:rsidRDefault="00C94537" w:rsidP="004C72C0">
            <w:pPr>
              <w:spacing w:after="0" w:line="268" w:lineRule="exact"/>
              <w:ind w:left="284" w:hanging="284"/>
              <w:rPr>
                <w:rFonts w:ascii="Arial" w:hAnsi="Arial" w:cs="Arial"/>
                <w:sz w:val="18"/>
                <w:szCs w:val="18"/>
              </w:rPr>
            </w:pPr>
            <w:r w:rsidRPr="005B3801">
              <w:rPr>
                <w:rFonts w:ascii="Arial" w:hAnsi="Arial" w:cs="Arial"/>
                <w:sz w:val="18"/>
                <w:szCs w:val="18"/>
              </w:rPr>
              <w:t xml:space="preserve">XIV. plan zarządzania odorami (zob. BAT 12); Zgodnie z Programem zarządzania odorami, stanowiącymi dokumentację zintegrowanego systemu zarządzania, </w:t>
            </w:r>
          </w:p>
          <w:p w14:paraId="7513BF7F" w14:textId="77777777" w:rsidR="00C94537" w:rsidRPr="005B3801" w:rsidRDefault="00C94537" w:rsidP="004C72C0">
            <w:pPr>
              <w:spacing w:after="0" w:line="268" w:lineRule="exact"/>
              <w:rPr>
                <w:rFonts w:ascii="Arial" w:hAnsi="Arial" w:cs="Arial"/>
                <w:sz w:val="18"/>
                <w:szCs w:val="18"/>
              </w:rPr>
            </w:pPr>
            <w:r w:rsidRPr="005B3801">
              <w:rPr>
                <w:rFonts w:ascii="Arial" w:hAnsi="Arial" w:cs="Arial"/>
                <w:sz w:val="18"/>
                <w:szCs w:val="18"/>
              </w:rPr>
              <w:t>XV. plan zarządzania hałasem i wibracjami (zob. BAT 17).</w:t>
            </w:r>
          </w:p>
          <w:p w14:paraId="721C9172" w14:textId="677633DC" w:rsidR="000035FD" w:rsidRPr="005B3801" w:rsidRDefault="000035FD" w:rsidP="004C72C0">
            <w:pPr>
              <w:tabs>
                <w:tab w:val="left" w:pos="922"/>
              </w:tabs>
              <w:spacing w:after="0" w:line="268" w:lineRule="exact"/>
              <w:rPr>
                <w:rFonts w:ascii="Arial" w:hAnsi="Arial" w:cs="Arial"/>
                <w:sz w:val="18"/>
                <w:szCs w:val="18"/>
              </w:rPr>
            </w:pPr>
          </w:p>
        </w:tc>
      </w:tr>
      <w:tr w:rsidR="006E354B" w:rsidRPr="00F51769" w14:paraId="387F1B2B" w14:textId="77777777" w:rsidTr="00EA0405">
        <w:trPr>
          <w:trHeight w:val="330"/>
        </w:trPr>
        <w:tc>
          <w:tcPr>
            <w:tcW w:w="714" w:type="pct"/>
          </w:tcPr>
          <w:p w14:paraId="00213600" w14:textId="6902104D" w:rsidR="006E354B" w:rsidRPr="00F51769" w:rsidRDefault="00A26614" w:rsidP="009C0ED4">
            <w:pPr>
              <w:tabs>
                <w:tab w:val="left" w:pos="1418"/>
              </w:tabs>
              <w:spacing w:after="0" w:line="268" w:lineRule="exact"/>
              <w:jc w:val="center"/>
              <w:rPr>
                <w:rFonts w:ascii="Arial" w:eastAsia="Times New Roman" w:hAnsi="Arial" w:cs="Arial"/>
                <w:b/>
                <w:sz w:val="18"/>
                <w:szCs w:val="18"/>
                <w:lang w:eastAsia="pl-PL"/>
              </w:rPr>
            </w:pPr>
            <w:bookmarkStart w:id="0" w:name="_Hlk211421437"/>
            <w:r>
              <w:rPr>
                <w:rFonts w:ascii="Arial" w:eastAsia="Times New Roman" w:hAnsi="Arial" w:cs="Arial"/>
                <w:b/>
                <w:sz w:val="18"/>
                <w:szCs w:val="18"/>
                <w:lang w:eastAsia="pl-PL"/>
              </w:rPr>
              <w:lastRenderedPageBreak/>
              <w:t>BAT 2</w:t>
            </w:r>
          </w:p>
        </w:tc>
        <w:tc>
          <w:tcPr>
            <w:tcW w:w="4286" w:type="pct"/>
          </w:tcPr>
          <w:p w14:paraId="02846018" w14:textId="5D226D96" w:rsidR="00C94537" w:rsidRPr="00AA048B" w:rsidRDefault="00C94537" w:rsidP="004C72C0">
            <w:pPr>
              <w:numPr>
                <w:ilvl w:val="0"/>
                <w:numId w:val="134"/>
              </w:numPr>
              <w:spacing w:after="0" w:line="268" w:lineRule="exact"/>
              <w:ind w:left="304" w:hanging="270"/>
              <w:rPr>
                <w:rFonts w:ascii="Arial" w:hAnsi="Arial" w:cs="Arial"/>
                <w:sz w:val="18"/>
                <w:szCs w:val="18"/>
              </w:rPr>
            </w:pPr>
            <w:r w:rsidRPr="00AA048B">
              <w:rPr>
                <w:rFonts w:ascii="Arial" w:hAnsi="Arial" w:cs="Arial"/>
                <w:sz w:val="18"/>
                <w:szCs w:val="18"/>
              </w:rPr>
              <w:t>Zakład posiada wdrożone procedur</w:t>
            </w:r>
            <w:r w:rsidR="00BA3531">
              <w:rPr>
                <w:rFonts w:ascii="Arial" w:hAnsi="Arial" w:cs="Arial"/>
                <w:sz w:val="18"/>
                <w:szCs w:val="18"/>
              </w:rPr>
              <w:t>y</w:t>
            </w:r>
            <w:r w:rsidRPr="00AA048B">
              <w:rPr>
                <w:rFonts w:ascii="Arial" w:hAnsi="Arial" w:cs="Arial"/>
                <w:sz w:val="18"/>
                <w:szCs w:val="18"/>
              </w:rPr>
              <w:t xml:space="preserve"> charakterystyki odpadów i procedur poprzedzających ich odbiór oraz procedury odbioru. Zakład przetwarza odpady komunalne z</w:t>
            </w:r>
            <w:r w:rsidR="00BA3531">
              <w:rPr>
                <w:rFonts w:ascii="Arial" w:hAnsi="Arial" w:cs="Arial"/>
                <w:sz w:val="18"/>
                <w:szCs w:val="18"/>
              </w:rPr>
              <w:t>e</w:t>
            </w:r>
            <w:r w:rsidRPr="00AA048B">
              <w:rPr>
                <w:rFonts w:ascii="Arial" w:hAnsi="Arial" w:cs="Arial"/>
                <w:sz w:val="18"/>
                <w:szCs w:val="18"/>
              </w:rPr>
              <w:t xml:space="preserve"> ściśle określonego obszaru, gdzie wprowadzono jednolity system zbierania odpadów</w:t>
            </w:r>
            <w:r w:rsidR="00BA3531">
              <w:rPr>
                <w:rFonts w:ascii="Arial" w:hAnsi="Arial" w:cs="Arial"/>
                <w:sz w:val="18"/>
                <w:szCs w:val="18"/>
              </w:rPr>
              <w:t>,</w:t>
            </w:r>
            <w:r w:rsidRPr="00AA048B">
              <w:rPr>
                <w:rFonts w:ascii="Arial" w:hAnsi="Arial" w:cs="Arial"/>
                <w:sz w:val="18"/>
                <w:szCs w:val="18"/>
              </w:rPr>
              <w:t xml:space="preserve"> zgodny </w:t>
            </w:r>
            <w:r w:rsidR="00D47013">
              <w:rPr>
                <w:rFonts w:ascii="Arial" w:hAnsi="Arial" w:cs="Arial"/>
                <w:sz w:val="18"/>
                <w:szCs w:val="18"/>
              </w:rPr>
              <w:br/>
            </w:r>
            <w:r w:rsidRPr="00AA048B">
              <w:rPr>
                <w:rFonts w:ascii="Arial" w:hAnsi="Arial" w:cs="Arial"/>
                <w:sz w:val="18"/>
                <w:szCs w:val="18"/>
              </w:rPr>
              <w:t>w wymaganiami rozporządzenia.</w:t>
            </w:r>
          </w:p>
          <w:p w14:paraId="2B673364" w14:textId="0CD2EAF0" w:rsidR="00C94537" w:rsidRPr="00AA048B" w:rsidRDefault="00C94537" w:rsidP="004C72C0">
            <w:pPr>
              <w:numPr>
                <w:ilvl w:val="0"/>
                <w:numId w:val="134"/>
              </w:numPr>
              <w:spacing w:after="0" w:line="268" w:lineRule="exact"/>
              <w:ind w:left="304" w:hanging="270"/>
              <w:rPr>
                <w:rFonts w:ascii="Arial" w:hAnsi="Arial" w:cs="Arial"/>
                <w:sz w:val="18"/>
                <w:szCs w:val="18"/>
              </w:rPr>
            </w:pPr>
            <w:r w:rsidRPr="00AA048B">
              <w:rPr>
                <w:rFonts w:ascii="Arial" w:hAnsi="Arial" w:cs="Arial"/>
                <w:sz w:val="18"/>
                <w:szCs w:val="18"/>
              </w:rPr>
              <w:t>Określono we współpracy z gminami co dane frakcje odpadów powinny zawierać i na tej podstawie przygotowano procedury kontroli wewnętrzne dostarczanych odpadów</w:t>
            </w:r>
            <w:r w:rsidR="00BA3531">
              <w:rPr>
                <w:rFonts w:ascii="Arial" w:hAnsi="Arial" w:cs="Arial"/>
                <w:sz w:val="18"/>
                <w:szCs w:val="18"/>
              </w:rPr>
              <w:t>,</w:t>
            </w:r>
            <w:r w:rsidRPr="00AA048B">
              <w:rPr>
                <w:rFonts w:ascii="Arial" w:hAnsi="Arial" w:cs="Arial"/>
                <w:sz w:val="18"/>
                <w:szCs w:val="18"/>
              </w:rPr>
              <w:t xml:space="preserve"> oparte przede wszystkim na kontroli wizualnej i dokumentacji fotograficznej. Dla szeregu odpadów wymagane są również karty charakterystyki.  </w:t>
            </w:r>
          </w:p>
          <w:p w14:paraId="312B3F6D" w14:textId="1F6AF9E2" w:rsidR="00C94537" w:rsidRPr="00AA048B" w:rsidRDefault="00C94537" w:rsidP="004C72C0">
            <w:pPr>
              <w:numPr>
                <w:ilvl w:val="0"/>
                <w:numId w:val="134"/>
              </w:numPr>
              <w:spacing w:after="0" w:line="268" w:lineRule="exact"/>
              <w:ind w:left="304" w:hanging="270"/>
              <w:rPr>
                <w:rFonts w:ascii="Arial" w:hAnsi="Arial" w:cs="Arial"/>
                <w:sz w:val="18"/>
                <w:szCs w:val="18"/>
              </w:rPr>
            </w:pPr>
            <w:r w:rsidRPr="00AA048B">
              <w:rPr>
                <w:rFonts w:ascii="Arial" w:hAnsi="Arial" w:cs="Arial"/>
                <w:sz w:val="18"/>
                <w:szCs w:val="18"/>
              </w:rPr>
              <w:t>Zewnętrznie KPO (od 01.01.2020 poprzez BDO; wewnętrznie instalacja teleinformatyczna, KPO, KEO. W elektronicznym systemie ewidencji i kontroli dostarczanych odpadów rejestrowane są wszystkie dane dotyczące odpadów od ich dostawy poprzez dane ilościowe, sposób przetwarzania, stany nagromadzenia  i stany magazynowe, limity ilościowe itd.</w:t>
            </w:r>
          </w:p>
          <w:p w14:paraId="596C9164" w14:textId="1121A719" w:rsidR="00AA048B" w:rsidRPr="00AA048B" w:rsidRDefault="00C94537" w:rsidP="004C72C0">
            <w:pPr>
              <w:numPr>
                <w:ilvl w:val="0"/>
                <w:numId w:val="134"/>
              </w:numPr>
              <w:tabs>
                <w:tab w:val="left" w:pos="318"/>
              </w:tabs>
              <w:spacing w:after="0" w:line="268" w:lineRule="exact"/>
              <w:ind w:left="304" w:hanging="270"/>
              <w:rPr>
                <w:rFonts w:ascii="Arial" w:hAnsi="Arial" w:cs="Arial"/>
                <w:sz w:val="18"/>
                <w:szCs w:val="18"/>
              </w:rPr>
            </w:pPr>
            <w:r w:rsidRPr="00AA048B">
              <w:rPr>
                <w:rFonts w:ascii="Arial" w:hAnsi="Arial" w:cs="Arial"/>
                <w:sz w:val="18"/>
                <w:szCs w:val="18"/>
              </w:rPr>
              <w:t xml:space="preserve">Wdrożony system ISO 9001 obejmuje również zarządzanie jakością odpadów powstałych </w:t>
            </w:r>
            <w:r w:rsidR="004C72C0">
              <w:rPr>
                <w:rFonts w:ascii="Arial" w:hAnsi="Arial" w:cs="Arial"/>
                <w:sz w:val="18"/>
                <w:szCs w:val="18"/>
              </w:rPr>
              <w:br/>
            </w:r>
            <w:r w:rsidRPr="00AA048B">
              <w:rPr>
                <w:rFonts w:ascii="Arial" w:hAnsi="Arial" w:cs="Arial"/>
                <w:sz w:val="18"/>
                <w:szCs w:val="18"/>
              </w:rPr>
              <w:t>w wyniku przetworzenia odpadów przyjętych</w:t>
            </w:r>
            <w:r w:rsidR="00AA048B" w:rsidRPr="00AA048B">
              <w:rPr>
                <w:rFonts w:ascii="Arial" w:hAnsi="Arial" w:cs="Arial"/>
                <w:sz w:val="18"/>
                <w:szCs w:val="18"/>
              </w:rPr>
              <w:t xml:space="preserve">. </w:t>
            </w:r>
          </w:p>
          <w:p w14:paraId="459BA61F" w14:textId="2289C27B" w:rsidR="00A26614" w:rsidRPr="00AA048B" w:rsidRDefault="00C94537" w:rsidP="004C72C0">
            <w:pPr>
              <w:numPr>
                <w:ilvl w:val="0"/>
                <w:numId w:val="134"/>
              </w:numPr>
              <w:tabs>
                <w:tab w:val="left" w:pos="318"/>
              </w:tabs>
              <w:spacing w:after="0" w:line="268" w:lineRule="exact"/>
              <w:ind w:left="304" w:hanging="270"/>
              <w:rPr>
                <w:rFonts w:ascii="Arial" w:hAnsi="Arial" w:cs="Arial"/>
                <w:sz w:val="18"/>
                <w:szCs w:val="18"/>
              </w:rPr>
            </w:pPr>
            <w:r w:rsidRPr="00AA048B">
              <w:rPr>
                <w:rFonts w:ascii="Arial" w:hAnsi="Arial" w:cs="Arial"/>
                <w:sz w:val="18"/>
                <w:szCs w:val="18"/>
              </w:rPr>
              <w:t>Posiadana linia sortownicza pozwala na wydzielenie ze strumienia odpadów komunalnych (zmieszanych i segregowanych) szeregu frakcji materiałowych o określonej jakości, dzięki czemu możliwe jest ich dalsze zagospodarowanie w charakterze surowców wtórnych – spełnione są wymagania jakościowe stawiane przez ich odbiorców.</w:t>
            </w:r>
          </w:p>
          <w:p w14:paraId="38F822E7" w14:textId="77777777" w:rsidR="00AA048B" w:rsidRDefault="00C94537" w:rsidP="004C72C0">
            <w:pPr>
              <w:numPr>
                <w:ilvl w:val="0"/>
                <w:numId w:val="135"/>
              </w:numPr>
              <w:tabs>
                <w:tab w:val="left" w:pos="318"/>
              </w:tabs>
              <w:spacing w:after="0" w:line="268" w:lineRule="exact"/>
              <w:rPr>
                <w:rFonts w:ascii="Arial" w:hAnsi="Arial" w:cs="Arial"/>
                <w:sz w:val="18"/>
                <w:szCs w:val="18"/>
              </w:rPr>
            </w:pPr>
            <w:r w:rsidRPr="00AA048B">
              <w:rPr>
                <w:rFonts w:ascii="Arial" w:hAnsi="Arial" w:cs="Arial"/>
                <w:sz w:val="18"/>
                <w:szCs w:val="18"/>
              </w:rPr>
              <w:t>Ponadto odpady przyjmowane i przetwarzane gromadzone są oddzielnie – zapewniona jest ich segregacja</w:t>
            </w:r>
            <w:r w:rsidR="00AA048B">
              <w:rPr>
                <w:rFonts w:ascii="Arial" w:hAnsi="Arial" w:cs="Arial"/>
                <w:sz w:val="18"/>
                <w:szCs w:val="18"/>
              </w:rPr>
              <w:t xml:space="preserve">. </w:t>
            </w:r>
          </w:p>
          <w:p w14:paraId="6A81A42A" w14:textId="1571B915" w:rsidR="00AA048B" w:rsidRDefault="00C94537" w:rsidP="004C72C0">
            <w:pPr>
              <w:numPr>
                <w:ilvl w:val="0"/>
                <w:numId w:val="135"/>
              </w:numPr>
              <w:tabs>
                <w:tab w:val="left" w:pos="318"/>
              </w:tabs>
              <w:spacing w:after="0" w:line="268" w:lineRule="exact"/>
              <w:rPr>
                <w:rFonts w:ascii="Arial" w:hAnsi="Arial" w:cs="Arial"/>
                <w:sz w:val="18"/>
                <w:szCs w:val="18"/>
              </w:rPr>
            </w:pPr>
            <w:r w:rsidRPr="00AA048B">
              <w:rPr>
                <w:rFonts w:ascii="Arial" w:hAnsi="Arial" w:cs="Arial"/>
                <w:sz w:val="18"/>
                <w:szCs w:val="18"/>
              </w:rPr>
              <w:t>Odpady przeznaczone do kompostowania są weryfikowane na etapie dostaw</w:t>
            </w:r>
            <w:r w:rsidR="00BA3531">
              <w:rPr>
                <w:rFonts w:ascii="Arial" w:hAnsi="Arial" w:cs="Arial"/>
                <w:sz w:val="18"/>
                <w:szCs w:val="18"/>
              </w:rPr>
              <w:t>,</w:t>
            </w:r>
            <w:r w:rsidRPr="00AA048B">
              <w:rPr>
                <w:rFonts w:ascii="Arial" w:hAnsi="Arial" w:cs="Arial"/>
                <w:sz w:val="18"/>
                <w:szCs w:val="18"/>
              </w:rPr>
              <w:t xml:space="preserve"> </w:t>
            </w:r>
            <w:r w:rsidR="00BA3531">
              <w:rPr>
                <w:rFonts w:ascii="Arial" w:hAnsi="Arial" w:cs="Arial"/>
                <w:sz w:val="18"/>
                <w:szCs w:val="18"/>
              </w:rPr>
              <w:br/>
            </w:r>
            <w:r w:rsidRPr="00AA048B">
              <w:rPr>
                <w:rFonts w:ascii="Arial" w:hAnsi="Arial" w:cs="Arial"/>
                <w:sz w:val="18"/>
                <w:szCs w:val="18"/>
              </w:rPr>
              <w:t>a następnie poddawane są obróbce wstępnej</w:t>
            </w:r>
            <w:r w:rsidR="00BA3531">
              <w:rPr>
                <w:rFonts w:ascii="Arial" w:hAnsi="Arial" w:cs="Arial"/>
                <w:sz w:val="18"/>
                <w:szCs w:val="18"/>
              </w:rPr>
              <w:t>,</w:t>
            </w:r>
            <w:r w:rsidRPr="00AA048B">
              <w:rPr>
                <w:rFonts w:ascii="Arial" w:hAnsi="Arial" w:cs="Arial"/>
                <w:sz w:val="18"/>
                <w:szCs w:val="18"/>
              </w:rPr>
              <w:t xml:space="preserve"> w celu przygotowania do procesu – wydzielane są  zanieczyszcze</w:t>
            </w:r>
            <w:r w:rsidR="00BA3531">
              <w:rPr>
                <w:rFonts w:ascii="Arial" w:hAnsi="Arial" w:cs="Arial"/>
                <w:sz w:val="18"/>
                <w:szCs w:val="18"/>
              </w:rPr>
              <w:t>nia,</w:t>
            </w:r>
            <w:r w:rsidRPr="00AA048B">
              <w:rPr>
                <w:rFonts w:ascii="Arial" w:hAnsi="Arial" w:cs="Arial"/>
                <w:sz w:val="18"/>
                <w:szCs w:val="18"/>
              </w:rPr>
              <w:t xml:space="preserve"> a następnie sporządzana jest odpowiednia mieszanka procesowa. W celu zapewnienia odpowiedniej jakości sporządzanej </w:t>
            </w:r>
            <w:r w:rsidRPr="00AA048B">
              <w:rPr>
                <w:rFonts w:ascii="Arial" w:hAnsi="Arial" w:cs="Arial"/>
                <w:sz w:val="18"/>
                <w:szCs w:val="18"/>
              </w:rPr>
              <w:lastRenderedPageBreak/>
              <w:t>mieszanki badane są następujące parametry: wilgotność, straty prażenia, stosunek C/N itd.</w:t>
            </w:r>
            <w:r w:rsidR="00AA048B">
              <w:rPr>
                <w:rFonts w:ascii="Arial" w:hAnsi="Arial" w:cs="Arial"/>
                <w:sz w:val="18"/>
                <w:szCs w:val="18"/>
              </w:rPr>
              <w:t xml:space="preserve"> </w:t>
            </w:r>
          </w:p>
          <w:p w14:paraId="20BCB833" w14:textId="29BD9ECB" w:rsidR="00C94537" w:rsidRPr="00AA048B" w:rsidRDefault="00C94537" w:rsidP="004C72C0">
            <w:pPr>
              <w:numPr>
                <w:ilvl w:val="0"/>
                <w:numId w:val="135"/>
              </w:numPr>
              <w:tabs>
                <w:tab w:val="left" w:pos="318"/>
              </w:tabs>
              <w:spacing w:after="0" w:line="268" w:lineRule="exact"/>
              <w:rPr>
                <w:rFonts w:ascii="Arial" w:hAnsi="Arial" w:cs="Arial"/>
                <w:sz w:val="18"/>
                <w:szCs w:val="18"/>
              </w:rPr>
            </w:pPr>
            <w:r w:rsidRPr="00AA048B">
              <w:rPr>
                <w:rFonts w:ascii="Arial" w:hAnsi="Arial" w:cs="Arial"/>
                <w:sz w:val="18"/>
                <w:szCs w:val="18"/>
              </w:rPr>
              <w:t xml:space="preserve">Posiadane linie sortowania odpadów oparte są o: ręczny rozdział odpadów na podstawie badania wzrokowego; oddzielenie metali żelaznych i nieżelaznych przy pomocy odpowiednich separatorów; rozdzieleniu odpadów przez separatory </w:t>
            </w:r>
            <w:proofErr w:type="spellStart"/>
            <w:r w:rsidRPr="00AA048B">
              <w:rPr>
                <w:rFonts w:ascii="Arial" w:hAnsi="Arial" w:cs="Arial"/>
                <w:sz w:val="18"/>
                <w:szCs w:val="18"/>
              </w:rPr>
              <w:t>optopneumatyczne</w:t>
            </w:r>
            <w:proofErr w:type="spellEnd"/>
            <w:r w:rsidRPr="00AA048B">
              <w:rPr>
                <w:rFonts w:ascii="Arial" w:hAnsi="Arial" w:cs="Arial"/>
                <w:sz w:val="18"/>
                <w:szCs w:val="18"/>
              </w:rPr>
              <w:t xml:space="preserve"> – z wykorzystaniem spektroskopii w bliskiej podczerwieni; różnego rodzaju przesiewacze bębnowe oraz balistyczne i wibracyjne itd. </w:t>
            </w:r>
          </w:p>
          <w:p w14:paraId="02F32D89" w14:textId="77777777" w:rsidR="00C94537" w:rsidRPr="00AA048B" w:rsidRDefault="00C94537" w:rsidP="004C72C0">
            <w:pPr>
              <w:tabs>
                <w:tab w:val="left" w:pos="318"/>
              </w:tabs>
              <w:spacing w:after="0" w:line="268" w:lineRule="exact"/>
              <w:ind w:left="304" w:hanging="270"/>
              <w:rPr>
                <w:rFonts w:ascii="Arial" w:hAnsi="Arial" w:cs="Arial"/>
                <w:sz w:val="18"/>
                <w:szCs w:val="18"/>
              </w:rPr>
            </w:pPr>
          </w:p>
          <w:p w14:paraId="152145CA" w14:textId="46268C4E" w:rsidR="00C94537" w:rsidRPr="00AA048B" w:rsidRDefault="00C94537" w:rsidP="004C72C0">
            <w:pPr>
              <w:autoSpaceDE w:val="0"/>
              <w:autoSpaceDN w:val="0"/>
              <w:adjustRightInd w:val="0"/>
              <w:spacing w:after="0" w:line="268" w:lineRule="exact"/>
              <w:rPr>
                <w:rFonts w:ascii="Arial" w:hAnsi="Arial" w:cs="Arial"/>
                <w:color w:val="000000"/>
                <w:sz w:val="18"/>
                <w:szCs w:val="18"/>
              </w:rPr>
            </w:pPr>
            <w:r w:rsidRPr="00AA048B">
              <w:rPr>
                <w:rFonts w:ascii="Arial" w:hAnsi="Arial" w:cs="Arial"/>
                <w:b/>
                <w:sz w:val="18"/>
                <w:szCs w:val="18"/>
              </w:rPr>
              <w:t>W związku z powyższym wszystkie techniki opisane w BAT 2 punkty a-g, są stosowane</w:t>
            </w:r>
          </w:p>
        </w:tc>
      </w:tr>
    </w:tbl>
    <w:bookmarkEnd w:id="0"/>
    <w:p w14:paraId="721C9175" w14:textId="31D96E20" w:rsidR="00E031CB" w:rsidRPr="00776B15" w:rsidRDefault="000523D1" w:rsidP="00776B15">
      <w:pPr>
        <w:pStyle w:val="Akapitzlist"/>
        <w:spacing w:before="120" w:after="120" w:line="320" w:lineRule="exact"/>
        <w:ind w:left="102"/>
        <w:contextualSpacing w:val="0"/>
        <w:jc w:val="left"/>
        <w:rPr>
          <w:rFonts w:ascii="Arial" w:hAnsi="Arial" w:cs="Arial"/>
          <w:u w:val="single"/>
        </w:rPr>
      </w:pPr>
      <w:r w:rsidRPr="00DD55E3">
        <w:rPr>
          <w:rFonts w:ascii="Arial" w:hAnsi="Arial" w:cs="Arial"/>
          <w:u w:val="single"/>
        </w:rPr>
        <w:lastRenderedPageBreak/>
        <w:t>2</w:t>
      </w:r>
      <w:r w:rsidR="00E031CB" w:rsidRPr="00DD55E3">
        <w:rPr>
          <w:rFonts w:ascii="Arial" w:hAnsi="Arial" w:cs="Arial"/>
          <w:u w:val="single"/>
        </w:rPr>
        <w:t>. W zakresie ochrony powietrza:</w:t>
      </w:r>
    </w:p>
    <w:tbl>
      <w:tblPr>
        <w:tblW w:w="484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1"/>
        <w:gridCol w:w="7812"/>
      </w:tblGrid>
      <w:tr w:rsidR="00E031CB" w:rsidRPr="00F51769" w14:paraId="721C9178" w14:textId="77777777" w:rsidTr="00D84DBE">
        <w:trPr>
          <w:trHeight w:val="425"/>
          <w:tblHeader/>
        </w:trPr>
        <w:tc>
          <w:tcPr>
            <w:tcW w:w="714" w:type="pct"/>
            <w:shd w:val="clear" w:color="auto" w:fill="F2F2F2" w:themeFill="background1" w:themeFillShade="F2"/>
            <w:vAlign w:val="center"/>
          </w:tcPr>
          <w:p w14:paraId="721C9176" w14:textId="77777777" w:rsidR="00E031CB" w:rsidRPr="00F51769" w:rsidRDefault="00E031CB" w:rsidP="00D84DBE">
            <w:pPr>
              <w:tabs>
                <w:tab w:val="left" w:pos="1418"/>
              </w:tabs>
              <w:spacing w:after="0" w:line="268" w:lineRule="exact"/>
              <w:jc w:val="center"/>
              <w:rPr>
                <w:rFonts w:ascii="Arial" w:eastAsia="Times New Roman" w:hAnsi="Arial" w:cs="Arial"/>
                <w:b/>
                <w:sz w:val="18"/>
                <w:szCs w:val="18"/>
                <w:lang w:eastAsia="pl-PL"/>
              </w:rPr>
            </w:pPr>
            <w:r w:rsidRPr="00F51769">
              <w:rPr>
                <w:rFonts w:ascii="Arial" w:eastAsia="Times New Roman" w:hAnsi="Arial" w:cs="Arial"/>
                <w:b/>
                <w:sz w:val="18"/>
                <w:szCs w:val="18"/>
                <w:lang w:eastAsia="pl-PL"/>
              </w:rPr>
              <w:t>Nr konkluzji BAT</w:t>
            </w:r>
          </w:p>
        </w:tc>
        <w:tc>
          <w:tcPr>
            <w:tcW w:w="4286" w:type="pct"/>
            <w:shd w:val="clear" w:color="auto" w:fill="F2F2F2" w:themeFill="background1" w:themeFillShade="F2"/>
            <w:vAlign w:val="center"/>
          </w:tcPr>
          <w:p w14:paraId="721C9177" w14:textId="1C4F9A56" w:rsidR="00E031CB" w:rsidRPr="00F51769" w:rsidRDefault="00E031CB" w:rsidP="00D84DBE">
            <w:pPr>
              <w:tabs>
                <w:tab w:val="left" w:pos="1418"/>
              </w:tabs>
              <w:spacing w:after="0" w:line="268" w:lineRule="exact"/>
              <w:rPr>
                <w:rFonts w:ascii="Arial" w:eastAsia="Times New Roman" w:hAnsi="Arial" w:cs="Arial"/>
                <w:b/>
                <w:sz w:val="18"/>
                <w:szCs w:val="18"/>
                <w:lang w:eastAsia="pl-PL"/>
              </w:rPr>
            </w:pPr>
            <w:r w:rsidRPr="00951794">
              <w:rPr>
                <w:rFonts w:ascii="Arial" w:eastAsia="Times New Roman" w:hAnsi="Arial" w:cs="Arial"/>
                <w:b/>
                <w:sz w:val="18"/>
                <w:szCs w:val="18"/>
                <w:lang w:eastAsia="pl-PL"/>
              </w:rPr>
              <w:t xml:space="preserve">Sposób realizacji w instalacji </w:t>
            </w:r>
          </w:p>
        </w:tc>
      </w:tr>
      <w:tr w:rsidR="00204B83" w:rsidRPr="00F51769" w14:paraId="29C048E4" w14:textId="77777777" w:rsidTr="00EA0405">
        <w:trPr>
          <w:trHeight w:val="330"/>
        </w:trPr>
        <w:tc>
          <w:tcPr>
            <w:tcW w:w="714" w:type="pct"/>
          </w:tcPr>
          <w:p w14:paraId="2899E0E9" w14:textId="663AF8E7" w:rsidR="00204B83" w:rsidRPr="004C72C0" w:rsidRDefault="00204B83" w:rsidP="004C72C0">
            <w:pPr>
              <w:tabs>
                <w:tab w:val="left" w:pos="1418"/>
              </w:tabs>
              <w:spacing w:before="120" w:after="120" w:line="240" w:lineRule="auto"/>
              <w:ind w:left="67"/>
              <w:jc w:val="center"/>
              <w:rPr>
                <w:rFonts w:ascii="Arial" w:hAnsi="Arial" w:cs="Arial"/>
                <w:b/>
                <w:bCs/>
                <w:sz w:val="18"/>
                <w:szCs w:val="18"/>
              </w:rPr>
            </w:pPr>
            <w:r w:rsidRPr="005B4D35">
              <w:rPr>
                <w:rFonts w:ascii="Arial" w:hAnsi="Arial" w:cs="Arial"/>
                <w:b/>
                <w:bCs/>
                <w:sz w:val="18"/>
                <w:szCs w:val="18"/>
              </w:rPr>
              <w:t>BAT 1 pkt XIV</w:t>
            </w:r>
          </w:p>
        </w:tc>
        <w:tc>
          <w:tcPr>
            <w:tcW w:w="4286" w:type="pct"/>
          </w:tcPr>
          <w:p w14:paraId="325609BC" w14:textId="0F53BF3D" w:rsidR="00204B83" w:rsidRPr="007B1DA8" w:rsidRDefault="00204B83" w:rsidP="004C72C0">
            <w:pPr>
              <w:pStyle w:val="Arial10i50"/>
              <w:rPr>
                <w:rFonts w:eastAsia="Arial" w:cs="Arial"/>
                <w:sz w:val="18"/>
                <w:szCs w:val="18"/>
              </w:rPr>
            </w:pPr>
            <w:r w:rsidRPr="005B4D35">
              <w:rPr>
                <w:rFonts w:cs="Arial"/>
                <w:sz w:val="18"/>
                <w:szCs w:val="18"/>
              </w:rPr>
              <w:t xml:space="preserve">W ramach systemu zarządzania środowiskowego Zakład posiada wdrożony, nadzorowany </w:t>
            </w:r>
            <w:r w:rsidR="00277FD0">
              <w:rPr>
                <w:rFonts w:cs="Arial"/>
                <w:sz w:val="18"/>
                <w:szCs w:val="18"/>
              </w:rPr>
              <w:br/>
            </w:r>
            <w:r w:rsidRPr="005B4D35">
              <w:rPr>
                <w:rFonts w:cs="Arial"/>
                <w:sz w:val="18"/>
                <w:szCs w:val="18"/>
              </w:rPr>
              <w:t xml:space="preserve">i nowelizowany Plan zarządzania odorami. Plan zarządzania odorami jest co roku przeglądany </w:t>
            </w:r>
            <w:r w:rsidR="00277FD0">
              <w:rPr>
                <w:rFonts w:cs="Arial"/>
                <w:sz w:val="18"/>
                <w:szCs w:val="18"/>
              </w:rPr>
              <w:br/>
            </w:r>
            <w:r w:rsidRPr="005B4D35">
              <w:rPr>
                <w:rFonts w:cs="Arial"/>
                <w:sz w:val="18"/>
                <w:szCs w:val="18"/>
              </w:rPr>
              <w:t xml:space="preserve">i modyfikowany w ramach corocznego przeglądu systemu zarządzania, wymaganego normą ISO </w:t>
            </w:r>
            <w:proofErr w:type="gramStart"/>
            <w:r w:rsidRPr="005B4D35">
              <w:rPr>
                <w:rFonts w:cs="Arial"/>
                <w:sz w:val="18"/>
                <w:szCs w:val="18"/>
              </w:rPr>
              <w:t>14001.</w:t>
            </w:r>
            <w:r w:rsidRPr="005B4D35">
              <w:rPr>
                <w:rFonts w:cs="Arial"/>
                <w:sz w:val="18"/>
                <w:szCs w:val="18"/>
                <w:vertAlign w:val="subscript"/>
              </w:rPr>
              <w:t>.</w:t>
            </w:r>
            <w:proofErr w:type="gramEnd"/>
          </w:p>
        </w:tc>
      </w:tr>
      <w:tr w:rsidR="00E031CB" w:rsidRPr="00F51769" w14:paraId="721C918A" w14:textId="77777777" w:rsidTr="00EA0405">
        <w:trPr>
          <w:trHeight w:val="330"/>
        </w:trPr>
        <w:tc>
          <w:tcPr>
            <w:tcW w:w="714" w:type="pct"/>
          </w:tcPr>
          <w:p w14:paraId="721C9179" w14:textId="69DE108E" w:rsidR="00E031CB" w:rsidRPr="00E031CB" w:rsidRDefault="00E031CB" w:rsidP="009C0ED4">
            <w:pPr>
              <w:tabs>
                <w:tab w:val="left" w:pos="1418"/>
              </w:tabs>
              <w:spacing w:after="0" w:line="268" w:lineRule="exact"/>
              <w:jc w:val="center"/>
              <w:rPr>
                <w:rFonts w:ascii="Arial" w:eastAsia="Times New Roman" w:hAnsi="Arial" w:cs="Arial"/>
                <w:b/>
                <w:sz w:val="18"/>
                <w:szCs w:val="18"/>
                <w:lang w:eastAsia="pl-PL"/>
              </w:rPr>
            </w:pPr>
            <w:r w:rsidRPr="00E031CB">
              <w:rPr>
                <w:rFonts w:ascii="Arial" w:eastAsia="Times New Roman" w:hAnsi="Arial" w:cs="Arial"/>
                <w:b/>
                <w:sz w:val="18"/>
                <w:szCs w:val="18"/>
                <w:lang w:eastAsia="pl-PL"/>
              </w:rPr>
              <w:t>BAT 3</w:t>
            </w:r>
          </w:p>
          <w:p w14:paraId="721C917A" w14:textId="277D08C2" w:rsidR="00E031CB" w:rsidRPr="00E031CB" w:rsidRDefault="00E031CB" w:rsidP="00E031CB">
            <w:pPr>
              <w:tabs>
                <w:tab w:val="left" w:pos="1418"/>
              </w:tabs>
              <w:spacing w:after="0" w:line="268" w:lineRule="exact"/>
              <w:rPr>
                <w:rFonts w:ascii="Arial" w:eastAsia="Times New Roman" w:hAnsi="Arial" w:cs="Arial"/>
                <w:sz w:val="16"/>
                <w:szCs w:val="16"/>
                <w:lang w:eastAsia="pl-PL"/>
              </w:rPr>
            </w:pPr>
          </w:p>
        </w:tc>
        <w:tc>
          <w:tcPr>
            <w:tcW w:w="4286" w:type="pct"/>
          </w:tcPr>
          <w:p w14:paraId="77BBF530" w14:textId="34E0A2DE" w:rsidR="00204B83" w:rsidRPr="005B4D35" w:rsidRDefault="00204B83" w:rsidP="004C72C0">
            <w:pPr>
              <w:pStyle w:val="Arial10i5"/>
              <w:spacing w:before="120" w:after="120"/>
              <w:rPr>
                <w:rFonts w:cs="Arial"/>
                <w:sz w:val="18"/>
                <w:szCs w:val="18"/>
              </w:rPr>
            </w:pPr>
            <w:r w:rsidRPr="005B4D35">
              <w:rPr>
                <w:rFonts w:cs="Arial"/>
                <w:sz w:val="18"/>
                <w:szCs w:val="18"/>
              </w:rPr>
              <w:t xml:space="preserve">Wykaz strumieni gazów odlotowych, tj. wszystkie źródła zorganizowanej emisji zanieczyszczeń do powietrza z instalacji </w:t>
            </w:r>
            <w:proofErr w:type="spellStart"/>
            <w:r w:rsidRPr="005B4D35">
              <w:rPr>
                <w:rFonts w:cs="Arial"/>
                <w:sz w:val="18"/>
                <w:szCs w:val="18"/>
              </w:rPr>
              <w:t>mechaniczno</w:t>
            </w:r>
            <w:proofErr w:type="spellEnd"/>
            <w:r w:rsidRPr="005B4D35">
              <w:rPr>
                <w:rFonts w:cs="Arial"/>
                <w:sz w:val="18"/>
                <w:szCs w:val="18"/>
              </w:rPr>
              <w:t xml:space="preserve"> - biologicznego przetwarzania odpadów</w:t>
            </w:r>
            <w:r w:rsidR="00BA3531">
              <w:rPr>
                <w:rFonts w:cs="Arial"/>
                <w:sz w:val="18"/>
                <w:szCs w:val="18"/>
              </w:rPr>
              <w:t>,</w:t>
            </w:r>
            <w:r w:rsidRPr="005B4D35">
              <w:rPr>
                <w:rFonts w:cs="Arial"/>
                <w:sz w:val="18"/>
                <w:szCs w:val="18"/>
              </w:rPr>
              <w:t xml:space="preserve"> zostały określone w pozwoleniu zintegrowanym.</w:t>
            </w:r>
          </w:p>
          <w:p w14:paraId="00BA19D8" w14:textId="28D4FF62" w:rsidR="00204B83" w:rsidRPr="005B4D35" w:rsidRDefault="00204B83" w:rsidP="004C72C0">
            <w:pPr>
              <w:pStyle w:val="Arial10i5"/>
              <w:spacing w:before="120" w:after="120"/>
              <w:rPr>
                <w:rFonts w:eastAsia="Calibri" w:cs="Arial"/>
                <w:color w:val="auto"/>
                <w:sz w:val="18"/>
                <w:szCs w:val="18"/>
              </w:rPr>
            </w:pPr>
            <w:r w:rsidRPr="005B4D35">
              <w:rPr>
                <w:rFonts w:eastAsia="Calibri" w:cs="Arial"/>
                <w:color w:val="auto"/>
                <w:sz w:val="18"/>
                <w:szCs w:val="18"/>
              </w:rPr>
              <w:t>W części mechanicznej przetwarzania odpadów – sortowni, powietrze jest odsysane</w:t>
            </w:r>
            <w:r w:rsidR="00BA3531">
              <w:rPr>
                <w:rFonts w:eastAsia="Calibri" w:cs="Arial"/>
                <w:color w:val="auto"/>
                <w:sz w:val="18"/>
                <w:szCs w:val="18"/>
              </w:rPr>
              <w:t>,</w:t>
            </w:r>
            <w:r w:rsidRPr="005B4D35">
              <w:rPr>
                <w:rFonts w:eastAsia="Calibri" w:cs="Arial"/>
                <w:color w:val="auto"/>
                <w:sz w:val="18"/>
                <w:szCs w:val="18"/>
              </w:rPr>
              <w:t xml:space="preserve"> w ilości 18 000 m</w:t>
            </w:r>
            <w:r w:rsidRPr="005B4D35">
              <w:rPr>
                <w:rFonts w:eastAsia="Calibri" w:cs="Arial"/>
                <w:color w:val="auto"/>
                <w:sz w:val="18"/>
                <w:szCs w:val="18"/>
                <w:vertAlign w:val="superscript"/>
              </w:rPr>
              <w:t>3</w:t>
            </w:r>
            <w:r w:rsidRPr="005B4D35">
              <w:rPr>
                <w:rFonts w:eastAsia="Calibri" w:cs="Arial"/>
                <w:color w:val="auto"/>
                <w:sz w:val="18"/>
                <w:szCs w:val="18"/>
              </w:rPr>
              <w:t>/h, wstępnie podczyszczanie (</w:t>
            </w:r>
            <w:proofErr w:type="spellStart"/>
            <w:r w:rsidRPr="005B4D35">
              <w:rPr>
                <w:rFonts w:eastAsia="Calibri" w:cs="Arial"/>
                <w:color w:val="auto"/>
                <w:sz w:val="18"/>
                <w:szCs w:val="18"/>
              </w:rPr>
              <w:t>filtrocyklon</w:t>
            </w:r>
            <w:proofErr w:type="spellEnd"/>
            <w:r w:rsidRPr="005B4D35">
              <w:rPr>
                <w:rFonts w:eastAsia="Calibri" w:cs="Arial"/>
                <w:color w:val="auto"/>
                <w:sz w:val="18"/>
                <w:szCs w:val="18"/>
              </w:rPr>
              <w:t xml:space="preserve"> z sekcją filtrów tkaninowych), a następnie jest kierowane do kompostowni, gdzie uzupełnia powietrze pobierane do procesu kompostowania i wentylowania hali.</w:t>
            </w:r>
          </w:p>
          <w:p w14:paraId="1088781E" w14:textId="0E1ADDB3" w:rsidR="00204B83" w:rsidRPr="005B4D35" w:rsidRDefault="00204B83" w:rsidP="004C72C0">
            <w:pPr>
              <w:tabs>
                <w:tab w:val="left" w:pos="922"/>
              </w:tabs>
              <w:spacing w:before="120" w:after="120" w:line="268" w:lineRule="exact"/>
              <w:rPr>
                <w:rFonts w:ascii="Arial" w:eastAsia="Calibri" w:hAnsi="Arial" w:cs="Arial"/>
                <w:sz w:val="18"/>
                <w:szCs w:val="18"/>
              </w:rPr>
            </w:pPr>
            <w:r w:rsidRPr="005B4D35">
              <w:rPr>
                <w:rFonts w:ascii="Arial" w:eastAsia="Calibri" w:hAnsi="Arial" w:cs="Arial"/>
                <w:sz w:val="18"/>
                <w:szCs w:val="18"/>
              </w:rPr>
              <w:t>W części biologicznej - proces kompostowania/stabilizacji tlenowej prowadzony jest w 15 bioreaktorach</w:t>
            </w:r>
            <w:r w:rsidR="00BA3531">
              <w:rPr>
                <w:rFonts w:ascii="Arial" w:eastAsia="Calibri" w:hAnsi="Arial" w:cs="Arial"/>
                <w:sz w:val="18"/>
                <w:szCs w:val="18"/>
              </w:rPr>
              <w:t>,</w:t>
            </w:r>
            <w:r w:rsidRPr="005B4D35">
              <w:rPr>
                <w:rFonts w:ascii="Arial" w:eastAsia="Calibri" w:hAnsi="Arial" w:cs="Arial"/>
                <w:sz w:val="18"/>
                <w:szCs w:val="18"/>
              </w:rPr>
              <w:t xml:space="preserve"> znajdujących się w dwunawowej hali kompostowni. Zarówno powietrze z</w:t>
            </w:r>
            <w:r>
              <w:rPr>
                <w:rFonts w:ascii="Arial" w:eastAsia="Calibri" w:hAnsi="Arial" w:cs="Arial"/>
                <w:sz w:val="18"/>
                <w:szCs w:val="18"/>
              </w:rPr>
              <w:t> </w:t>
            </w:r>
            <w:r w:rsidRPr="005B4D35">
              <w:rPr>
                <w:rFonts w:ascii="Arial" w:eastAsia="Calibri" w:hAnsi="Arial" w:cs="Arial"/>
                <w:sz w:val="18"/>
                <w:szCs w:val="18"/>
              </w:rPr>
              <w:t>bioreaktorów</w:t>
            </w:r>
            <w:r w:rsidR="00BA3531">
              <w:rPr>
                <w:rFonts w:ascii="Arial" w:eastAsia="Calibri" w:hAnsi="Arial" w:cs="Arial"/>
                <w:sz w:val="18"/>
                <w:szCs w:val="18"/>
              </w:rPr>
              <w:t>,</w:t>
            </w:r>
            <w:r w:rsidRPr="005B4D35">
              <w:rPr>
                <w:rFonts w:ascii="Arial" w:eastAsia="Calibri" w:hAnsi="Arial" w:cs="Arial"/>
                <w:sz w:val="18"/>
                <w:szCs w:val="18"/>
              </w:rPr>
              <w:t xml:space="preserve"> jak i hali kompostowania</w:t>
            </w:r>
            <w:r w:rsidR="00BA3531">
              <w:rPr>
                <w:rFonts w:ascii="Arial" w:eastAsia="Calibri" w:hAnsi="Arial" w:cs="Arial"/>
                <w:sz w:val="18"/>
                <w:szCs w:val="18"/>
              </w:rPr>
              <w:t>,</w:t>
            </w:r>
            <w:r w:rsidRPr="005B4D35">
              <w:rPr>
                <w:rFonts w:ascii="Arial" w:eastAsia="Calibri" w:hAnsi="Arial" w:cs="Arial"/>
                <w:sz w:val="18"/>
                <w:szCs w:val="18"/>
              </w:rPr>
              <w:t xml:space="preserve"> przechodzi przez płuczkę wodną z dodatkiem kwasu siarkowego, a następnie jest kierowane na </w:t>
            </w:r>
            <w:proofErr w:type="spellStart"/>
            <w:r w:rsidRPr="005B4D35">
              <w:rPr>
                <w:rFonts w:ascii="Arial" w:eastAsia="Calibri" w:hAnsi="Arial" w:cs="Arial"/>
                <w:sz w:val="18"/>
                <w:szCs w:val="18"/>
              </w:rPr>
              <w:t>biofiltr</w:t>
            </w:r>
            <w:proofErr w:type="spellEnd"/>
            <w:r w:rsidRPr="005B4D35">
              <w:rPr>
                <w:rFonts w:ascii="Arial" w:eastAsia="Calibri" w:hAnsi="Arial" w:cs="Arial"/>
                <w:sz w:val="18"/>
                <w:szCs w:val="18"/>
              </w:rPr>
              <w:t>. W przypadku 11 bioreaktorów firmy MUT filtr biologiczny - emitor E-1, jest filtrem otwartym</w:t>
            </w:r>
            <w:r w:rsidR="00BA3531">
              <w:rPr>
                <w:rFonts w:ascii="Arial" w:eastAsia="Calibri" w:hAnsi="Arial" w:cs="Arial"/>
                <w:sz w:val="18"/>
                <w:szCs w:val="18"/>
              </w:rPr>
              <w:t>,</w:t>
            </w:r>
            <w:r w:rsidRPr="005B4D35">
              <w:rPr>
                <w:rFonts w:ascii="Arial" w:eastAsia="Calibri" w:hAnsi="Arial" w:cs="Arial"/>
                <w:sz w:val="18"/>
                <w:szCs w:val="18"/>
              </w:rPr>
              <w:t xml:space="preserve"> o powierzchni czynnej 390 m</w:t>
            </w:r>
            <w:r w:rsidRPr="005B4D35">
              <w:rPr>
                <w:rFonts w:ascii="Arial" w:eastAsia="Calibri" w:hAnsi="Arial" w:cs="Arial"/>
                <w:sz w:val="18"/>
                <w:szCs w:val="18"/>
                <w:vertAlign w:val="superscript"/>
              </w:rPr>
              <w:t>2</w:t>
            </w:r>
            <w:r w:rsidRPr="005B4D35">
              <w:rPr>
                <w:rFonts w:ascii="Arial" w:eastAsia="Calibri" w:hAnsi="Arial" w:cs="Arial"/>
                <w:sz w:val="18"/>
                <w:szCs w:val="18"/>
              </w:rPr>
              <w:t xml:space="preserve">. Materiał filtracyjny jest pochodzenia organicznego i może mieć grubość 0,8-1,5 m. </w:t>
            </w:r>
          </w:p>
          <w:p w14:paraId="5E74C61A" w14:textId="22EAEAAA" w:rsidR="00204B83" w:rsidRPr="005B4D35" w:rsidRDefault="00204B83" w:rsidP="004C72C0">
            <w:pPr>
              <w:tabs>
                <w:tab w:val="left" w:pos="922"/>
              </w:tabs>
              <w:spacing w:before="120" w:after="120" w:line="268" w:lineRule="exact"/>
              <w:rPr>
                <w:rFonts w:ascii="Arial" w:eastAsia="Calibri" w:hAnsi="Arial" w:cs="Arial"/>
                <w:sz w:val="18"/>
                <w:szCs w:val="18"/>
              </w:rPr>
            </w:pPr>
            <w:r w:rsidRPr="005B4D35">
              <w:rPr>
                <w:rFonts w:ascii="Arial" w:eastAsia="Calibri" w:hAnsi="Arial" w:cs="Arial"/>
                <w:sz w:val="18"/>
                <w:szCs w:val="18"/>
              </w:rPr>
              <w:t xml:space="preserve">Po rozbudowie kompostowni o 4 dodatkowe bioreaktory w technologii </w:t>
            </w:r>
            <w:proofErr w:type="spellStart"/>
            <w:r w:rsidRPr="005B4D35">
              <w:rPr>
                <w:rFonts w:ascii="Arial" w:eastAsia="Calibri" w:hAnsi="Arial" w:cs="Arial"/>
                <w:sz w:val="18"/>
                <w:szCs w:val="18"/>
              </w:rPr>
              <w:t>Harrer-Egbud</w:t>
            </w:r>
            <w:proofErr w:type="spellEnd"/>
            <w:r w:rsidR="00BA3531">
              <w:rPr>
                <w:rFonts w:ascii="Arial" w:eastAsia="Calibri" w:hAnsi="Arial" w:cs="Arial"/>
                <w:sz w:val="18"/>
                <w:szCs w:val="18"/>
              </w:rPr>
              <w:t>,</w:t>
            </w:r>
            <w:r w:rsidRPr="005B4D35">
              <w:rPr>
                <w:rFonts w:ascii="Arial" w:eastAsia="Calibri" w:hAnsi="Arial" w:cs="Arial"/>
                <w:sz w:val="18"/>
                <w:szCs w:val="18"/>
              </w:rPr>
              <w:t xml:space="preserve"> powstał odrębny układ oczyszczania powietrza dla tej części instalacji kompostowania, również wyposażony w płuczkę w wydaniu kwasowym oraz filtr biologiczny o powierzchni czynnej 130</w:t>
            </w:r>
            <w:r>
              <w:rPr>
                <w:rFonts w:ascii="Arial" w:eastAsia="Calibri" w:hAnsi="Arial" w:cs="Arial"/>
                <w:sz w:val="18"/>
                <w:szCs w:val="18"/>
              </w:rPr>
              <w:t> </w:t>
            </w:r>
            <w:r w:rsidRPr="005B4D35">
              <w:rPr>
                <w:rFonts w:ascii="Arial" w:eastAsia="Calibri" w:hAnsi="Arial" w:cs="Arial"/>
                <w:sz w:val="18"/>
                <w:szCs w:val="18"/>
              </w:rPr>
              <w:t>m</w:t>
            </w:r>
            <w:r w:rsidRPr="005B4D35">
              <w:rPr>
                <w:rFonts w:ascii="Arial" w:eastAsia="Calibri" w:hAnsi="Arial" w:cs="Arial"/>
                <w:sz w:val="18"/>
                <w:szCs w:val="18"/>
                <w:vertAlign w:val="superscript"/>
              </w:rPr>
              <w:t>2</w:t>
            </w:r>
            <w:r w:rsidRPr="005B4D35">
              <w:rPr>
                <w:rFonts w:ascii="Arial" w:eastAsia="Calibri" w:hAnsi="Arial" w:cs="Arial"/>
                <w:sz w:val="18"/>
                <w:szCs w:val="18"/>
              </w:rPr>
              <w:t xml:space="preserve"> i grubości materiału filtracyjnego ok. 1 m. </w:t>
            </w:r>
            <w:proofErr w:type="spellStart"/>
            <w:r w:rsidRPr="005B4D35">
              <w:rPr>
                <w:rFonts w:ascii="Arial" w:eastAsia="Calibri" w:hAnsi="Arial" w:cs="Arial"/>
                <w:sz w:val="18"/>
                <w:szCs w:val="18"/>
              </w:rPr>
              <w:t>Biofiltr</w:t>
            </w:r>
            <w:proofErr w:type="spellEnd"/>
            <w:r w:rsidRPr="005B4D35">
              <w:rPr>
                <w:rFonts w:ascii="Arial" w:eastAsia="Calibri" w:hAnsi="Arial" w:cs="Arial"/>
                <w:sz w:val="18"/>
                <w:szCs w:val="18"/>
              </w:rPr>
              <w:t xml:space="preserve"> ten został wykonany jako zamknięty z</w:t>
            </w:r>
            <w:r>
              <w:rPr>
                <w:rFonts w:ascii="Arial" w:eastAsia="Calibri" w:hAnsi="Arial" w:cs="Arial"/>
                <w:sz w:val="18"/>
                <w:szCs w:val="18"/>
              </w:rPr>
              <w:t> </w:t>
            </w:r>
            <w:r w:rsidRPr="005B4D35">
              <w:rPr>
                <w:rFonts w:ascii="Arial" w:eastAsia="Calibri" w:hAnsi="Arial" w:cs="Arial"/>
                <w:sz w:val="18"/>
                <w:szCs w:val="18"/>
              </w:rPr>
              <w:t>emitorem kominowym</w:t>
            </w:r>
            <w:r w:rsidR="00BA3531">
              <w:rPr>
                <w:rFonts w:ascii="Arial" w:eastAsia="Calibri" w:hAnsi="Arial" w:cs="Arial"/>
                <w:sz w:val="18"/>
                <w:szCs w:val="18"/>
              </w:rPr>
              <w:t>,</w:t>
            </w:r>
            <w:r w:rsidRPr="005B4D35">
              <w:rPr>
                <w:rFonts w:ascii="Arial" w:eastAsia="Calibri" w:hAnsi="Arial" w:cs="Arial"/>
                <w:sz w:val="18"/>
                <w:szCs w:val="18"/>
              </w:rPr>
              <w:t xml:space="preserve"> o wysokości 10,6 m, oznaczonym w pozwoleniu jako E-8.</w:t>
            </w:r>
          </w:p>
          <w:p w14:paraId="40E0BDEB" w14:textId="59B66D9B" w:rsidR="00204B83" w:rsidRPr="005B4D35" w:rsidRDefault="00204B83" w:rsidP="004C72C0">
            <w:pPr>
              <w:tabs>
                <w:tab w:val="left" w:pos="922"/>
              </w:tabs>
              <w:spacing w:before="120" w:after="120" w:line="268" w:lineRule="exact"/>
              <w:rPr>
                <w:rFonts w:ascii="Arial" w:eastAsia="Calibri" w:hAnsi="Arial" w:cs="Arial"/>
                <w:sz w:val="18"/>
                <w:szCs w:val="18"/>
              </w:rPr>
            </w:pPr>
            <w:r w:rsidRPr="005B4D35">
              <w:rPr>
                <w:rFonts w:ascii="Arial" w:eastAsia="Calibri" w:hAnsi="Arial" w:cs="Arial"/>
                <w:sz w:val="18"/>
                <w:szCs w:val="18"/>
              </w:rPr>
              <w:t>W ramach hermetyzacji zakładu, plac dojrzewania kompostu/</w:t>
            </w:r>
            <w:proofErr w:type="spellStart"/>
            <w:r w:rsidRPr="005B4D35">
              <w:rPr>
                <w:rFonts w:ascii="Arial" w:eastAsia="Calibri" w:hAnsi="Arial" w:cs="Arial"/>
                <w:sz w:val="18"/>
                <w:szCs w:val="18"/>
              </w:rPr>
              <w:t>stabilizatu</w:t>
            </w:r>
            <w:proofErr w:type="spellEnd"/>
            <w:r w:rsidRPr="005B4D35">
              <w:rPr>
                <w:rFonts w:ascii="Arial" w:eastAsia="Calibri" w:hAnsi="Arial" w:cs="Arial"/>
                <w:sz w:val="18"/>
                <w:szCs w:val="18"/>
              </w:rPr>
              <w:t xml:space="preserve"> został zabudowany halą</w:t>
            </w:r>
            <w:r w:rsidR="00BA3531">
              <w:rPr>
                <w:rFonts w:ascii="Arial" w:eastAsia="Calibri" w:hAnsi="Arial" w:cs="Arial"/>
                <w:sz w:val="18"/>
                <w:szCs w:val="18"/>
              </w:rPr>
              <w:t>,</w:t>
            </w:r>
            <w:r w:rsidRPr="005B4D35">
              <w:rPr>
                <w:rFonts w:ascii="Arial" w:eastAsia="Calibri" w:hAnsi="Arial" w:cs="Arial"/>
                <w:sz w:val="18"/>
                <w:szCs w:val="18"/>
              </w:rPr>
              <w:t xml:space="preserve"> o powierzchni 34000 m</w:t>
            </w:r>
            <w:r w:rsidRPr="005B4D35">
              <w:rPr>
                <w:rFonts w:ascii="Arial" w:eastAsia="Calibri" w:hAnsi="Arial" w:cs="Arial"/>
                <w:sz w:val="18"/>
                <w:szCs w:val="18"/>
                <w:vertAlign w:val="superscript"/>
              </w:rPr>
              <w:t>2</w:t>
            </w:r>
            <w:r w:rsidRPr="005B4D35">
              <w:rPr>
                <w:rFonts w:ascii="Arial" w:eastAsia="Calibri" w:hAnsi="Arial" w:cs="Arial"/>
                <w:sz w:val="18"/>
                <w:szCs w:val="18"/>
              </w:rPr>
              <w:t>, z której powietrze jest odciągane systemem wentylacji ogólnej, oczyszczane w płuczce wodnej w wydaniu kwasowym, a następnie oczyszczane w baterii 5</w:t>
            </w:r>
            <w:r>
              <w:rPr>
                <w:rFonts w:ascii="Arial" w:eastAsia="Calibri" w:hAnsi="Arial" w:cs="Arial"/>
                <w:sz w:val="18"/>
                <w:szCs w:val="18"/>
              </w:rPr>
              <w:t> </w:t>
            </w:r>
            <w:r w:rsidRPr="005B4D35">
              <w:rPr>
                <w:rFonts w:ascii="Arial" w:eastAsia="Calibri" w:hAnsi="Arial" w:cs="Arial"/>
                <w:sz w:val="18"/>
                <w:szCs w:val="18"/>
              </w:rPr>
              <w:t xml:space="preserve">kontenerowych </w:t>
            </w:r>
            <w:proofErr w:type="spellStart"/>
            <w:r w:rsidRPr="005B4D35">
              <w:rPr>
                <w:rFonts w:ascii="Arial" w:eastAsia="Calibri" w:hAnsi="Arial" w:cs="Arial"/>
                <w:sz w:val="18"/>
                <w:szCs w:val="18"/>
              </w:rPr>
              <w:t>biofiltrów</w:t>
            </w:r>
            <w:proofErr w:type="spellEnd"/>
            <w:r w:rsidR="00BA3531">
              <w:rPr>
                <w:rFonts w:ascii="Arial" w:eastAsia="Calibri" w:hAnsi="Arial" w:cs="Arial"/>
                <w:sz w:val="18"/>
                <w:szCs w:val="18"/>
              </w:rPr>
              <w:t>,</w:t>
            </w:r>
            <w:r w:rsidRPr="005B4D35">
              <w:rPr>
                <w:rFonts w:ascii="Arial" w:eastAsia="Calibri" w:hAnsi="Arial" w:cs="Arial"/>
                <w:sz w:val="18"/>
                <w:szCs w:val="18"/>
              </w:rPr>
              <w:t xml:space="preserve"> o objętości ok. 100 m</w:t>
            </w:r>
            <w:r w:rsidRPr="005B4D35">
              <w:rPr>
                <w:rFonts w:ascii="Arial" w:eastAsia="Calibri" w:hAnsi="Arial" w:cs="Arial"/>
                <w:sz w:val="18"/>
                <w:szCs w:val="18"/>
                <w:vertAlign w:val="superscript"/>
              </w:rPr>
              <w:t>3</w:t>
            </w:r>
            <w:r w:rsidRPr="005B4D35">
              <w:rPr>
                <w:rFonts w:ascii="Arial" w:eastAsia="Calibri" w:hAnsi="Arial" w:cs="Arial"/>
                <w:sz w:val="18"/>
                <w:szCs w:val="18"/>
              </w:rPr>
              <w:t xml:space="preserve"> biomasy filtracyjnej, każdy. Po biofiltracji oczyszczone powietrze odprowadzane jest emitorem kominowym </w:t>
            </w:r>
            <w:r w:rsidR="00BA3531">
              <w:rPr>
                <w:rFonts w:ascii="Arial" w:eastAsia="Calibri" w:hAnsi="Arial" w:cs="Arial"/>
                <w:sz w:val="18"/>
                <w:szCs w:val="18"/>
              </w:rPr>
              <w:t xml:space="preserve">o </w:t>
            </w:r>
            <w:r w:rsidRPr="005B4D35">
              <w:rPr>
                <w:rFonts w:ascii="Arial" w:eastAsia="Calibri" w:hAnsi="Arial" w:cs="Arial"/>
                <w:sz w:val="18"/>
                <w:szCs w:val="18"/>
              </w:rPr>
              <w:t>wysokości 10,6 m</w:t>
            </w:r>
            <w:r w:rsidR="00BA3531">
              <w:rPr>
                <w:rFonts w:ascii="Arial" w:eastAsia="Calibri" w:hAnsi="Arial" w:cs="Arial"/>
                <w:sz w:val="18"/>
                <w:szCs w:val="18"/>
              </w:rPr>
              <w:t>,</w:t>
            </w:r>
            <w:r w:rsidRPr="005B4D35">
              <w:rPr>
                <w:rFonts w:ascii="Arial" w:eastAsia="Calibri" w:hAnsi="Arial" w:cs="Arial"/>
                <w:sz w:val="18"/>
                <w:szCs w:val="18"/>
              </w:rPr>
              <w:t xml:space="preserve"> do atmosfery – emitor E-9. </w:t>
            </w:r>
          </w:p>
          <w:p w14:paraId="721C9189" w14:textId="08E2BE7C" w:rsidR="00E351FE" w:rsidRPr="00387AA6" w:rsidRDefault="00204B83" w:rsidP="004C72C0">
            <w:pPr>
              <w:pStyle w:val="Arial10i50"/>
              <w:rPr>
                <w:rFonts w:eastAsia="Arial" w:cs="Arial"/>
                <w:sz w:val="18"/>
                <w:szCs w:val="18"/>
              </w:rPr>
            </w:pPr>
            <w:r w:rsidRPr="005B4D35">
              <w:rPr>
                <w:rFonts w:eastAsia="Calibri" w:cs="Arial"/>
                <w:sz w:val="18"/>
                <w:szCs w:val="18"/>
              </w:rPr>
              <w:t>Zakład posiada ustanowione w pozwoleniu zintegrowanym parametry emisyjne dla emitorów emisji zorganizowanej: E-1, E-8 i E-9.</w:t>
            </w:r>
          </w:p>
        </w:tc>
      </w:tr>
      <w:tr w:rsidR="00E031CB" w:rsidRPr="00F51769" w14:paraId="721C9192" w14:textId="77777777" w:rsidTr="00EA0405">
        <w:trPr>
          <w:trHeight w:val="330"/>
        </w:trPr>
        <w:tc>
          <w:tcPr>
            <w:tcW w:w="714" w:type="pct"/>
          </w:tcPr>
          <w:p w14:paraId="721C918B" w14:textId="1F9BA21A" w:rsidR="00904234" w:rsidRPr="00E031CB" w:rsidRDefault="00E031CB" w:rsidP="009C0ED4">
            <w:pPr>
              <w:tabs>
                <w:tab w:val="left" w:pos="1418"/>
              </w:tabs>
              <w:spacing w:after="0" w:line="268" w:lineRule="exact"/>
              <w:jc w:val="center"/>
              <w:rPr>
                <w:rFonts w:ascii="Arial" w:eastAsia="Times New Roman" w:hAnsi="Arial" w:cs="Arial"/>
                <w:b/>
                <w:sz w:val="18"/>
                <w:szCs w:val="18"/>
                <w:lang w:eastAsia="pl-PL"/>
              </w:rPr>
            </w:pPr>
            <w:r w:rsidRPr="00E031CB">
              <w:rPr>
                <w:rFonts w:ascii="Arial" w:eastAsia="Times New Roman" w:hAnsi="Arial" w:cs="Arial"/>
                <w:b/>
                <w:sz w:val="18"/>
                <w:szCs w:val="18"/>
                <w:lang w:eastAsia="pl-PL"/>
              </w:rPr>
              <w:t>BAT 8</w:t>
            </w:r>
          </w:p>
          <w:p w14:paraId="721C918C" w14:textId="62281BA1" w:rsidR="00E031CB" w:rsidRPr="00E031CB" w:rsidRDefault="00E031CB" w:rsidP="009C0ED4">
            <w:pPr>
              <w:tabs>
                <w:tab w:val="left" w:pos="1418"/>
              </w:tabs>
              <w:spacing w:after="0" w:line="268" w:lineRule="exact"/>
              <w:jc w:val="center"/>
              <w:rPr>
                <w:rFonts w:ascii="Arial" w:eastAsia="Times New Roman" w:hAnsi="Arial" w:cs="Arial"/>
                <w:b/>
                <w:sz w:val="18"/>
                <w:szCs w:val="18"/>
                <w:lang w:eastAsia="pl-PL"/>
              </w:rPr>
            </w:pPr>
          </w:p>
        </w:tc>
        <w:tc>
          <w:tcPr>
            <w:tcW w:w="4286" w:type="pct"/>
          </w:tcPr>
          <w:p w14:paraId="721C9191" w14:textId="4697B025" w:rsidR="00E031CB" w:rsidRPr="00387AA6" w:rsidRDefault="00204B83" w:rsidP="004C72C0">
            <w:pPr>
              <w:pStyle w:val="Arial10i50"/>
              <w:spacing w:line="268" w:lineRule="atLeast"/>
              <w:rPr>
                <w:rFonts w:eastAsia="Arial" w:cs="Arial"/>
                <w:sz w:val="18"/>
                <w:szCs w:val="18"/>
              </w:rPr>
            </w:pPr>
            <w:r w:rsidRPr="005B4D35">
              <w:rPr>
                <w:rFonts w:cs="Arial"/>
                <w:sz w:val="18"/>
                <w:szCs w:val="18"/>
              </w:rPr>
              <w:t>W ramach monitorowania emisji zorganizowanych do powietrza, z emitorów: E-1, E-8 i E-9 instalacji mechaniczno-biologicznego przetwarzania odpadów, prowadzone będą pomiary wielkości emisji: pyłu ogółem, całkowitego LZO, amoniaku i siarkowodoru</w:t>
            </w:r>
            <w:r w:rsidR="00BA3531">
              <w:rPr>
                <w:rFonts w:cs="Arial"/>
                <w:sz w:val="18"/>
                <w:szCs w:val="18"/>
              </w:rPr>
              <w:t>,</w:t>
            </w:r>
            <w:r w:rsidRPr="005B4D35">
              <w:rPr>
                <w:rFonts w:cs="Arial"/>
                <w:sz w:val="18"/>
                <w:szCs w:val="18"/>
              </w:rPr>
              <w:t xml:space="preserve"> z częstotliwością raz na pół roku.</w:t>
            </w:r>
          </w:p>
        </w:tc>
      </w:tr>
      <w:tr w:rsidR="00E031CB" w:rsidRPr="00F51769" w14:paraId="721C9199" w14:textId="77777777" w:rsidTr="00EA0405">
        <w:trPr>
          <w:trHeight w:val="330"/>
        </w:trPr>
        <w:tc>
          <w:tcPr>
            <w:tcW w:w="714" w:type="pct"/>
          </w:tcPr>
          <w:p w14:paraId="721C9193" w14:textId="77777777" w:rsidR="00E031CB" w:rsidRPr="00E031CB" w:rsidRDefault="00E031CB" w:rsidP="009C0ED4">
            <w:pPr>
              <w:tabs>
                <w:tab w:val="left" w:pos="1418"/>
              </w:tabs>
              <w:spacing w:after="0" w:line="268" w:lineRule="exact"/>
              <w:jc w:val="center"/>
              <w:rPr>
                <w:rFonts w:ascii="Arial" w:eastAsia="Times New Roman" w:hAnsi="Arial" w:cs="Arial"/>
                <w:b/>
                <w:sz w:val="18"/>
                <w:szCs w:val="18"/>
                <w:lang w:eastAsia="pl-PL"/>
              </w:rPr>
            </w:pPr>
            <w:r w:rsidRPr="00E031CB">
              <w:rPr>
                <w:rFonts w:ascii="Arial" w:eastAsia="Times New Roman" w:hAnsi="Arial" w:cs="Arial"/>
                <w:b/>
                <w:sz w:val="18"/>
                <w:szCs w:val="18"/>
                <w:lang w:eastAsia="pl-PL"/>
              </w:rPr>
              <w:t>BAT 10</w:t>
            </w:r>
          </w:p>
          <w:p w14:paraId="721C9194" w14:textId="3FE59370" w:rsidR="00E031CB" w:rsidRPr="00E031CB" w:rsidRDefault="00E031CB" w:rsidP="009C0ED4">
            <w:pPr>
              <w:tabs>
                <w:tab w:val="left" w:pos="1418"/>
              </w:tabs>
              <w:spacing w:after="0" w:line="268" w:lineRule="exact"/>
              <w:jc w:val="center"/>
              <w:rPr>
                <w:rFonts w:ascii="Arial" w:eastAsia="Times New Roman" w:hAnsi="Arial" w:cs="Arial"/>
                <w:sz w:val="16"/>
                <w:szCs w:val="16"/>
                <w:lang w:eastAsia="pl-PL"/>
              </w:rPr>
            </w:pPr>
          </w:p>
        </w:tc>
        <w:tc>
          <w:tcPr>
            <w:tcW w:w="4286" w:type="pct"/>
          </w:tcPr>
          <w:p w14:paraId="721C9198" w14:textId="5FDE7840" w:rsidR="00E031CB" w:rsidRPr="006740A4" w:rsidRDefault="00204B83" w:rsidP="004C72C0">
            <w:pPr>
              <w:pStyle w:val="Arial10i50"/>
              <w:spacing w:line="268" w:lineRule="atLeast"/>
              <w:rPr>
                <w:rFonts w:eastAsia="Calibri" w:cs="Arial"/>
                <w:sz w:val="18"/>
                <w:szCs w:val="18"/>
              </w:rPr>
            </w:pPr>
            <w:r w:rsidRPr="005B4D35">
              <w:rPr>
                <w:rFonts w:eastAsia="Calibri" w:cs="Arial"/>
                <w:color w:val="auto"/>
                <w:sz w:val="18"/>
                <w:szCs w:val="18"/>
              </w:rPr>
              <w:t xml:space="preserve">Zakład przeprowadzał badania emisji odorów i ich rozprzestrzeniania się, metodą olfaktometrii dynamicznej, które posłużyły do ustalenia kierunków działań </w:t>
            </w:r>
            <w:proofErr w:type="spellStart"/>
            <w:r w:rsidRPr="005B4D35">
              <w:rPr>
                <w:rFonts w:eastAsia="Calibri" w:cs="Arial"/>
                <w:color w:val="auto"/>
                <w:sz w:val="18"/>
                <w:szCs w:val="18"/>
              </w:rPr>
              <w:t>antyodorowych</w:t>
            </w:r>
            <w:proofErr w:type="spellEnd"/>
            <w:r w:rsidRPr="005B4D35">
              <w:rPr>
                <w:rFonts w:eastAsia="Calibri" w:cs="Arial"/>
                <w:color w:val="auto"/>
                <w:sz w:val="18"/>
                <w:szCs w:val="18"/>
              </w:rPr>
              <w:t xml:space="preserve"> oraz potwierdzenia ich skuteczności. Po zhermetyzowaniu zakładu, potencjalne uciążliwości </w:t>
            </w:r>
            <w:proofErr w:type="spellStart"/>
            <w:r w:rsidRPr="005B4D35">
              <w:rPr>
                <w:rFonts w:eastAsia="Calibri" w:cs="Arial"/>
                <w:color w:val="auto"/>
                <w:sz w:val="18"/>
                <w:szCs w:val="18"/>
              </w:rPr>
              <w:t>odorowe</w:t>
            </w:r>
            <w:proofErr w:type="spellEnd"/>
            <w:r w:rsidRPr="005B4D35">
              <w:rPr>
                <w:rFonts w:eastAsia="Calibri" w:cs="Arial"/>
                <w:color w:val="auto"/>
                <w:sz w:val="18"/>
                <w:szCs w:val="18"/>
              </w:rPr>
              <w:t xml:space="preserve"> zostały </w:t>
            </w:r>
            <w:r w:rsidRPr="005B4D35">
              <w:rPr>
                <w:rFonts w:eastAsia="Calibri" w:cs="Arial"/>
                <w:color w:val="auto"/>
                <w:sz w:val="18"/>
                <w:szCs w:val="18"/>
              </w:rPr>
              <w:lastRenderedPageBreak/>
              <w:t>zminimalizowane</w:t>
            </w:r>
            <w:r>
              <w:rPr>
                <w:rFonts w:eastAsia="Calibri" w:cs="Arial"/>
                <w:color w:val="auto"/>
                <w:sz w:val="18"/>
                <w:szCs w:val="18"/>
              </w:rPr>
              <w:t>,</w:t>
            </w:r>
            <w:r w:rsidRPr="005B4D35">
              <w:rPr>
                <w:rFonts w:eastAsia="Calibri" w:cs="Arial"/>
                <w:color w:val="auto"/>
                <w:sz w:val="18"/>
                <w:szCs w:val="18"/>
              </w:rPr>
              <w:t xml:space="preserve"> a Plan zarządzania odorami nie zakłada konieczności dalszych cyklicznych pomiarów w tym zakresie. Zakład prowadził będzie monitorowanie H</w:t>
            </w:r>
            <w:r w:rsidRPr="005B4D35">
              <w:rPr>
                <w:rFonts w:eastAsia="Calibri" w:cs="Arial"/>
                <w:color w:val="auto"/>
                <w:sz w:val="18"/>
                <w:szCs w:val="18"/>
                <w:vertAlign w:val="subscript"/>
              </w:rPr>
              <w:t>2</w:t>
            </w:r>
            <w:r w:rsidRPr="005B4D35">
              <w:rPr>
                <w:rFonts w:eastAsia="Calibri" w:cs="Arial"/>
                <w:color w:val="auto"/>
                <w:sz w:val="18"/>
                <w:szCs w:val="18"/>
              </w:rPr>
              <w:t>S i NH</w:t>
            </w:r>
            <w:r w:rsidRPr="005B4D35">
              <w:rPr>
                <w:rFonts w:eastAsia="Calibri" w:cs="Arial"/>
                <w:color w:val="auto"/>
                <w:sz w:val="18"/>
                <w:szCs w:val="18"/>
                <w:vertAlign w:val="subscript"/>
              </w:rPr>
              <w:t>3</w:t>
            </w:r>
            <w:r w:rsidRPr="005B4D35">
              <w:rPr>
                <w:rFonts w:eastAsia="Calibri" w:cs="Arial"/>
                <w:color w:val="auto"/>
                <w:sz w:val="18"/>
                <w:szCs w:val="18"/>
              </w:rPr>
              <w:t xml:space="preserve"> zamiennie do monitorowania stężenia odorantów, co wynika z przypisu </w:t>
            </w:r>
            <w:r w:rsidRPr="007D5371">
              <w:rPr>
                <w:rFonts w:eastAsia="Calibri" w:cs="Arial"/>
                <w:color w:val="auto"/>
                <w:sz w:val="18"/>
                <w:szCs w:val="18"/>
                <w:vertAlign w:val="superscript"/>
              </w:rPr>
              <w:t>(5)</w:t>
            </w:r>
            <w:r w:rsidRPr="005B4D35">
              <w:rPr>
                <w:rFonts w:eastAsia="Calibri" w:cs="Arial"/>
                <w:color w:val="auto"/>
                <w:sz w:val="18"/>
                <w:szCs w:val="18"/>
              </w:rPr>
              <w:t xml:space="preserve"> BAT 8.</w:t>
            </w:r>
          </w:p>
        </w:tc>
      </w:tr>
      <w:tr w:rsidR="00E031CB" w:rsidRPr="00F51769" w14:paraId="721C91A3" w14:textId="77777777" w:rsidTr="00EA0405">
        <w:trPr>
          <w:trHeight w:val="330"/>
        </w:trPr>
        <w:tc>
          <w:tcPr>
            <w:tcW w:w="714" w:type="pct"/>
          </w:tcPr>
          <w:p w14:paraId="721C919A" w14:textId="77777777" w:rsidR="00E031CB" w:rsidRPr="00E031CB" w:rsidRDefault="00E031CB" w:rsidP="009C0ED4">
            <w:pPr>
              <w:tabs>
                <w:tab w:val="left" w:pos="1418"/>
              </w:tabs>
              <w:spacing w:after="0" w:line="268" w:lineRule="exact"/>
              <w:jc w:val="center"/>
              <w:rPr>
                <w:rFonts w:ascii="Arial" w:eastAsia="Times New Roman" w:hAnsi="Arial" w:cs="Arial"/>
                <w:b/>
                <w:sz w:val="18"/>
                <w:szCs w:val="18"/>
                <w:lang w:eastAsia="pl-PL"/>
              </w:rPr>
            </w:pPr>
            <w:r w:rsidRPr="00E031CB">
              <w:rPr>
                <w:rFonts w:ascii="Arial" w:eastAsia="Times New Roman" w:hAnsi="Arial" w:cs="Arial"/>
                <w:b/>
                <w:sz w:val="18"/>
                <w:szCs w:val="18"/>
                <w:lang w:eastAsia="pl-PL"/>
              </w:rPr>
              <w:lastRenderedPageBreak/>
              <w:t>BAT 12</w:t>
            </w:r>
          </w:p>
          <w:p w14:paraId="721C919B" w14:textId="6555FC90" w:rsidR="00E031CB" w:rsidRPr="00E031CB" w:rsidRDefault="00E031CB" w:rsidP="009C0ED4">
            <w:pPr>
              <w:tabs>
                <w:tab w:val="left" w:pos="1418"/>
              </w:tabs>
              <w:spacing w:after="0" w:line="268" w:lineRule="exact"/>
              <w:jc w:val="center"/>
              <w:rPr>
                <w:rFonts w:ascii="Arial" w:eastAsia="Times New Roman" w:hAnsi="Arial" w:cs="Arial"/>
                <w:sz w:val="16"/>
                <w:szCs w:val="16"/>
                <w:lang w:eastAsia="pl-PL"/>
              </w:rPr>
            </w:pPr>
          </w:p>
        </w:tc>
        <w:tc>
          <w:tcPr>
            <w:tcW w:w="4286" w:type="pct"/>
          </w:tcPr>
          <w:p w14:paraId="2F524488" w14:textId="1CE5F615" w:rsidR="00204B83" w:rsidRPr="005B4D35" w:rsidRDefault="00204B83" w:rsidP="004C72C0">
            <w:pPr>
              <w:tabs>
                <w:tab w:val="left" w:pos="922"/>
              </w:tabs>
              <w:spacing w:before="120" w:after="120" w:line="268" w:lineRule="atLeast"/>
              <w:rPr>
                <w:rFonts w:ascii="Arial" w:hAnsi="Arial" w:cs="Arial"/>
                <w:sz w:val="18"/>
                <w:szCs w:val="18"/>
              </w:rPr>
            </w:pPr>
            <w:r w:rsidRPr="005B4D35">
              <w:rPr>
                <w:rFonts w:ascii="Arial" w:hAnsi="Arial" w:cs="Arial"/>
                <w:sz w:val="18"/>
                <w:szCs w:val="18"/>
              </w:rPr>
              <w:t xml:space="preserve">W ramach systemu zarządzania środowiskowego Zakład posiada wdrożony, nadzorowany </w:t>
            </w:r>
            <w:r w:rsidR="004C72C0">
              <w:rPr>
                <w:rFonts w:ascii="Arial" w:hAnsi="Arial" w:cs="Arial"/>
                <w:sz w:val="18"/>
                <w:szCs w:val="18"/>
              </w:rPr>
              <w:br/>
            </w:r>
            <w:r w:rsidRPr="005B4D35">
              <w:rPr>
                <w:rFonts w:ascii="Arial" w:hAnsi="Arial" w:cs="Arial"/>
                <w:sz w:val="18"/>
                <w:szCs w:val="18"/>
              </w:rPr>
              <w:t xml:space="preserve">i nowelizowany Plan zarządzania odorami. Plan ten obejmuje: </w:t>
            </w:r>
          </w:p>
          <w:p w14:paraId="021BD33A" w14:textId="77777777" w:rsidR="00204B83" w:rsidRPr="005B4D35" w:rsidRDefault="00204B83" w:rsidP="004C72C0">
            <w:pPr>
              <w:pStyle w:val="Akapitzlist"/>
              <w:numPr>
                <w:ilvl w:val="0"/>
                <w:numId w:val="108"/>
              </w:numPr>
              <w:tabs>
                <w:tab w:val="left" w:pos="922"/>
              </w:tabs>
              <w:spacing w:before="120" w:after="120" w:line="268" w:lineRule="atLeast"/>
              <w:ind w:left="496" w:hanging="283"/>
              <w:contextualSpacing w:val="0"/>
              <w:jc w:val="left"/>
              <w:rPr>
                <w:rFonts w:ascii="Arial" w:hAnsi="Arial" w:cs="Arial"/>
                <w:sz w:val="18"/>
                <w:szCs w:val="18"/>
              </w:rPr>
            </w:pPr>
            <w:r w:rsidRPr="005B4D35">
              <w:rPr>
                <w:rFonts w:ascii="Arial" w:hAnsi="Arial" w:cs="Arial"/>
                <w:sz w:val="18"/>
                <w:szCs w:val="18"/>
              </w:rPr>
              <w:t xml:space="preserve">gromadzenie informacji o występujących w otoczeniu zakładu uciążliwościach zapachowych i ich weryfikację; </w:t>
            </w:r>
          </w:p>
          <w:p w14:paraId="008305EE" w14:textId="77777777" w:rsidR="00204B83" w:rsidRPr="005B4D35" w:rsidRDefault="00204B83" w:rsidP="004C72C0">
            <w:pPr>
              <w:pStyle w:val="Akapitzlist"/>
              <w:numPr>
                <w:ilvl w:val="0"/>
                <w:numId w:val="108"/>
              </w:numPr>
              <w:tabs>
                <w:tab w:val="left" w:pos="922"/>
              </w:tabs>
              <w:spacing w:before="120" w:after="120" w:line="268" w:lineRule="atLeast"/>
              <w:ind w:left="496" w:hanging="283"/>
              <w:contextualSpacing w:val="0"/>
              <w:jc w:val="left"/>
              <w:rPr>
                <w:rFonts w:ascii="Arial" w:hAnsi="Arial" w:cs="Arial"/>
                <w:sz w:val="18"/>
                <w:szCs w:val="18"/>
              </w:rPr>
            </w:pPr>
            <w:r w:rsidRPr="005B4D35">
              <w:rPr>
                <w:rFonts w:ascii="Arial" w:hAnsi="Arial" w:cs="Arial"/>
                <w:sz w:val="18"/>
                <w:szCs w:val="18"/>
              </w:rPr>
              <w:t xml:space="preserve">analizę zgłaszanych do zakładu problemów w tym zakresie; </w:t>
            </w:r>
          </w:p>
          <w:p w14:paraId="3D87353C" w14:textId="77777777" w:rsidR="00204B83" w:rsidRPr="005B4D35" w:rsidRDefault="00204B83" w:rsidP="004C72C0">
            <w:pPr>
              <w:pStyle w:val="Akapitzlist"/>
              <w:numPr>
                <w:ilvl w:val="0"/>
                <w:numId w:val="108"/>
              </w:numPr>
              <w:tabs>
                <w:tab w:val="left" w:pos="922"/>
              </w:tabs>
              <w:spacing w:before="120" w:after="120" w:line="268" w:lineRule="atLeast"/>
              <w:ind w:left="496" w:hanging="283"/>
              <w:contextualSpacing w:val="0"/>
              <w:jc w:val="left"/>
              <w:rPr>
                <w:rFonts w:ascii="Arial" w:hAnsi="Arial" w:cs="Arial"/>
                <w:sz w:val="18"/>
                <w:szCs w:val="18"/>
              </w:rPr>
            </w:pPr>
            <w:r w:rsidRPr="005B4D35">
              <w:rPr>
                <w:rFonts w:ascii="Arial" w:hAnsi="Arial" w:cs="Arial"/>
                <w:sz w:val="18"/>
                <w:szCs w:val="18"/>
              </w:rPr>
              <w:t>analizę oraz podejmowanie działań korygujących i zapobiegawczych;</w:t>
            </w:r>
          </w:p>
          <w:p w14:paraId="07120AFF" w14:textId="3D1E4DCF" w:rsidR="00204B83" w:rsidRPr="005B4D35" w:rsidRDefault="00204B83" w:rsidP="004C72C0">
            <w:pPr>
              <w:pStyle w:val="Akapitzlist"/>
              <w:numPr>
                <w:ilvl w:val="0"/>
                <w:numId w:val="108"/>
              </w:numPr>
              <w:tabs>
                <w:tab w:val="left" w:pos="922"/>
              </w:tabs>
              <w:spacing w:before="120" w:after="120" w:line="268" w:lineRule="atLeast"/>
              <w:ind w:left="496" w:hanging="283"/>
              <w:contextualSpacing w:val="0"/>
              <w:jc w:val="left"/>
              <w:rPr>
                <w:rFonts w:ascii="Arial" w:hAnsi="Arial" w:cs="Arial"/>
                <w:sz w:val="18"/>
                <w:szCs w:val="18"/>
              </w:rPr>
            </w:pPr>
            <w:r w:rsidRPr="005B4D35">
              <w:rPr>
                <w:rFonts w:ascii="Arial" w:hAnsi="Arial" w:cs="Arial"/>
                <w:sz w:val="18"/>
                <w:szCs w:val="18"/>
              </w:rPr>
              <w:t xml:space="preserve">identyfikację źródeł występowania uciążliwości i ograniczanie ich oddziaływania oraz program działań zapobiegawczych i inwestycyjnych, zmierzających do dalszego ograniczenia potencjalnych uciążliwości mogących wynikać z funkcjonowania zakładu, </w:t>
            </w:r>
            <w:r w:rsidR="004C72C0">
              <w:rPr>
                <w:rFonts w:ascii="Arial" w:hAnsi="Arial" w:cs="Arial"/>
                <w:sz w:val="18"/>
                <w:szCs w:val="18"/>
              </w:rPr>
              <w:br/>
            </w:r>
            <w:r w:rsidRPr="005B4D35">
              <w:rPr>
                <w:rFonts w:ascii="Arial" w:hAnsi="Arial" w:cs="Arial"/>
                <w:sz w:val="18"/>
                <w:szCs w:val="18"/>
              </w:rPr>
              <w:t>w tym pomiary i analizy rozprzestrzeniania się zapachu w przypadku pojawienia się nowych źródeł.</w:t>
            </w:r>
          </w:p>
          <w:p w14:paraId="721C91A2" w14:textId="661B1956" w:rsidR="00E031CB" w:rsidRPr="006740A4" w:rsidRDefault="00204B83" w:rsidP="004C72C0">
            <w:pPr>
              <w:pStyle w:val="Arial10i50"/>
              <w:spacing w:line="268" w:lineRule="atLeast"/>
              <w:rPr>
                <w:rFonts w:eastAsia="Arial" w:cs="Arial"/>
                <w:sz w:val="18"/>
                <w:szCs w:val="18"/>
              </w:rPr>
            </w:pPr>
            <w:r w:rsidRPr="005B4D35">
              <w:rPr>
                <w:rFonts w:cs="Arial"/>
                <w:sz w:val="18"/>
                <w:szCs w:val="18"/>
              </w:rPr>
              <w:t xml:space="preserve">Plan zarządzania odorami, dotyczy całości zakładu i jest co roku przeglądany i modyfikowany </w:t>
            </w:r>
            <w:r w:rsidR="004C72C0">
              <w:rPr>
                <w:rFonts w:cs="Arial"/>
                <w:sz w:val="18"/>
                <w:szCs w:val="18"/>
              </w:rPr>
              <w:br/>
            </w:r>
            <w:r w:rsidRPr="005B4D35">
              <w:rPr>
                <w:rFonts w:cs="Arial"/>
                <w:sz w:val="18"/>
                <w:szCs w:val="18"/>
              </w:rPr>
              <w:t>w ramach corocznego przeglądu systemu zarządzania, wymaganego norm</w:t>
            </w:r>
            <w:r w:rsidR="00BA3531">
              <w:rPr>
                <w:rFonts w:cs="Arial"/>
                <w:sz w:val="18"/>
                <w:szCs w:val="18"/>
              </w:rPr>
              <w:t>ą</w:t>
            </w:r>
            <w:r w:rsidRPr="005B4D35">
              <w:rPr>
                <w:rFonts w:cs="Arial"/>
                <w:sz w:val="18"/>
                <w:szCs w:val="18"/>
              </w:rPr>
              <w:t xml:space="preserve"> ISO </w:t>
            </w:r>
            <w:proofErr w:type="gramStart"/>
            <w:r w:rsidRPr="005B4D35">
              <w:rPr>
                <w:rFonts w:cs="Arial"/>
                <w:sz w:val="18"/>
                <w:szCs w:val="18"/>
              </w:rPr>
              <w:t>14001.</w:t>
            </w:r>
            <w:r w:rsidRPr="005B4D35">
              <w:rPr>
                <w:rFonts w:cs="Arial"/>
                <w:sz w:val="18"/>
                <w:szCs w:val="18"/>
                <w:vertAlign w:val="subscript"/>
              </w:rPr>
              <w:t>.</w:t>
            </w:r>
            <w:proofErr w:type="gramEnd"/>
          </w:p>
        </w:tc>
      </w:tr>
      <w:tr w:rsidR="00E031CB" w:rsidRPr="00F51769" w14:paraId="721C91AC" w14:textId="77777777" w:rsidTr="00EA0405">
        <w:trPr>
          <w:trHeight w:val="330"/>
        </w:trPr>
        <w:tc>
          <w:tcPr>
            <w:tcW w:w="714" w:type="pct"/>
          </w:tcPr>
          <w:p w14:paraId="721C91A4" w14:textId="77777777" w:rsidR="00E031CB" w:rsidRPr="00E031CB" w:rsidRDefault="00E031CB" w:rsidP="009C0ED4">
            <w:pPr>
              <w:tabs>
                <w:tab w:val="left" w:pos="1418"/>
              </w:tabs>
              <w:spacing w:after="0" w:line="268" w:lineRule="exact"/>
              <w:jc w:val="center"/>
              <w:rPr>
                <w:rFonts w:ascii="Arial" w:eastAsia="Times New Roman" w:hAnsi="Arial" w:cs="Arial"/>
                <w:b/>
                <w:sz w:val="18"/>
                <w:szCs w:val="18"/>
                <w:lang w:eastAsia="pl-PL"/>
              </w:rPr>
            </w:pPr>
            <w:r w:rsidRPr="00E031CB">
              <w:rPr>
                <w:rFonts w:ascii="Arial" w:eastAsia="Times New Roman" w:hAnsi="Arial" w:cs="Arial"/>
                <w:b/>
                <w:sz w:val="18"/>
                <w:szCs w:val="18"/>
                <w:lang w:eastAsia="pl-PL"/>
              </w:rPr>
              <w:t>BAT 13</w:t>
            </w:r>
          </w:p>
          <w:p w14:paraId="721C91A5" w14:textId="2EC70817" w:rsidR="00E031CB" w:rsidRPr="00E031CB" w:rsidRDefault="00E031CB" w:rsidP="009C0ED4">
            <w:pPr>
              <w:tabs>
                <w:tab w:val="left" w:pos="1418"/>
              </w:tabs>
              <w:spacing w:after="0" w:line="268" w:lineRule="exact"/>
              <w:jc w:val="center"/>
              <w:rPr>
                <w:rFonts w:ascii="Arial" w:eastAsia="Times New Roman" w:hAnsi="Arial" w:cs="Arial"/>
                <w:sz w:val="16"/>
                <w:szCs w:val="16"/>
                <w:lang w:eastAsia="pl-PL"/>
              </w:rPr>
            </w:pPr>
          </w:p>
        </w:tc>
        <w:tc>
          <w:tcPr>
            <w:tcW w:w="4286" w:type="pct"/>
          </w:tcPr>
          <w:p w14:paraId="4F977763" w14:textId="77777777" w:rsidR="00204B83" w:rsidRPr="005B4D35" w:rsidRDefault="00204B83" w:rsidP="004C72C0">
            <w:pPr>
              <w:pStyle w:val="Arial10i5"/>
              <w:spacing w:before="120" w:after="120" w:line="268" w:lineRule="atLeast"/>
              <w:rPr>
                <w:rFonts w:cs="Arial"/>
                <w:sz w:val="18"/>
                <w:szCs w:val="18"/>
              </w:rPr>
            </w:pPr>
            <w:r w:rsidRPr="005B4D35">
              <w:rPr>
                <w:rFonts w:cs="Arial"/>
                <w:sz w:val="18"/>
                <w:szCs w:val="18"/>
              </w:rPr>
              <w:t xml:space="preserve">W celu zapobiegania i ograniczania emisjom odorów na instalacji stosowane są techniki: </w:t>
            </w:r>
          </w:p>
          <w:p w14:paraId="00CBECE8" w14:textId="38A7D574" w:rsidR="00204B83" w:rsidRPr="005B4D35" w:rsidRDefault="00204B83" w:rsidP="004C72C0">
            <w:pPr>
              <w:pStyle w:val="Arial10i5"/>
              <w:numPr>
                <w:ilvl w:val="0"/>
                <w:numId w:val="67"/>
              </w:numPr>
              <w:spacing w:before="120" w:after="120" w:line="268" w:lineRule="atLeast"/>
              <w:rPr>
                <w:rFonts w:cs="Arial"/>
                <w:sz w:val="18"/>
                <w:szCs w:val="18"/>
              </w:rPr>
            </w:pPr>
            <w:r w:rsidRPr="005B4D35">
              <w:rPr>
                <w:rFonts w:cs="Arial"/>
                <w:sz w:val="18"/>
                <w:szCs w:val="18"/>
              </w:rPr>
              <w:t>Przyjmowane odpady są na bieżąco przetwarzane (w ciągu 24-48 h)</w:t>
            </w:r>
            <w:r w:rsidR="00BA3531">
              <w:rPr>
                <w:rFonts w:cs="Arial"/>
                <w:sz w:val="18"/>
                <w:szCs w:val="18"/>
              </w:rPr>
              <w:t>,</w:t>
            </w:r>
            <w:r w:rsidRPr="005B4D35">
              <w:rPr>
                <w:rFonts w:cs="Arial"/>
                <w:sz w:val="18"/>
                <w:szCs w:val="18"/>
              </w:rPr>
              <w:t xml:space="preserve"> w celu uniknięcia ich magazynowania i dalszego zagniwania w tym procesie. Na bieżąco są również przekazywane do zagospodarowania odpady wytwarzane w instalacji. Instalacja biologicznego przetwarzania ma również ustalone limity miesięczne, a nadmiar odpadów biodegradowalnych na bieżąco przekazywany jest do innych instalacji wyłonionych w drodze przetargu.</w:t>
            </w:r>
          </w:p>
          <w:p w14:paraId="2A4C2EE3" w14:textId="19B49B7C" w:rsidR="00204B83" w:rsidRPr="005B4D35" w:rsidRDefault="00204B83" w:rsidP="004C72C0">
            <w:pPr>
              <w:pStyle w:val="Arial10i5"/>
              <w:numPr>
                <w:ilvl w:val="0"/>
                <w:numId w:val="67"/>
              </w:numPr>
              <w:spacing w:before="120" w:after="120" w:line="268" w:lineRule="atLeast"/>
              <w:rPr>
                <w:rFonts w:cs="Arial"/>
                <w:sz w:val="18"/>
                <w:szCs w:val="18"/>
              </w:rPr>
            </w:pPr>
            <w:r w:rsidRPr="005B4D35">
              <w:rPr>
                <w:rFonts w:cs="Arial"/>
                <w:sz w:val="18"/>
                <w:szCs w:val="18"/>
              </w:rPr>
              <w:t>Instalacja kompostowania ma zamontowany na stałe system chemicznej dezodoryzacji, a ponadto zakład dysponuje urządzeniami mobilnymi wykorzystywanymi w specyficznych sytuacjach (np. określonych warunkach meteorologicznych)</w:t>
            </w:r>
            <w:r w:rsidR="00BA3531">
              <w:rPr>
                <w:rFonts w:cs="Arial"/>
                <w:sz w:val="18"/>
                <w:szCs w:val="18"/>
              </w:rPr>
              <w:t>,</w:t>
            </w:r>
            <w:r w:rsidRPr="005B4D35">
              <w:rPr>
                <w:rFonts w:cs="Arial"/>
                <w:sz w:val="18"/>
                <w:szCs w:val="18"/>
              </w:rPr>
              <w:t xml:space="preserve"> mogących wzmagać niekorzystne odczucia zapachowe.</w:t>
            </w:r>
          </w:p>
          <w:p w14:paraId="721C91AB" w14:textId="40BD9D71" w:rsidR="00C30CB9" w:rsidRPr="00DB57EA" w:rsidRDefault="00204B83" w:rsidP="004C72C0">
            <w:pPr>
              <w:pStyle w:val="Arial10i50"/>
              <w:numPr>
                <w:ilvl w:val="0"/>
                <w:numId w:val="67"/>
              </w:numPr>
              <w:spacing w:line="268" w:lineRule="atLeast"/>
              <w:ind w:left="714" w:hanging="357"/>
              <w:rPr>
                <w:rFonts w:eastAsia="Arial" w:cs="Arial"/>
                <w:sz w:val="18"/>
                <w:szCs w:val="18"/>
              </w:rPr>
            </w:pPr>
            <w:r w:rsidRPr="005B4D35">
              <w:rPr>
                <w:rFonts w:eastAsia="Calibri" w:cs="Arial"/>
                <w:sz w:val="18"/>
                <w:szCs w:val="18"/>
              </w:rPr>
              <w:t xml:space="preserve">Proces kompostowania jest procesem obróbki tlenowej odpadów często o dużym uwodnieniu. System komputerowy na bieżąco jednak monitoruje przepływ powietrza </w:t>
            </w:r>
            <w:r w:rsidR="004C72C0">
              <w:rPr>
                <w:rFonts w:eastAsia="Calibri" w:cs="Arial"/>
                <w:sz w:val="18"/>
                <w:szCs w:val="18"/>
              </w:rPr>
              <w:br/>
            </w:r>
            <w:r w:rsidRPr="005B4D35">
              <w:rPr>
                <w:rFonts w:eastAsia="Calibri" w:cs="Arial"/>
                <w:sz w:val="18"/>
                <w:szCs w:val="18"/>
              </w:rPr>
              <w:t>w bioreaktorach</w:t>
            </w:r>
            <w:r w:rsidR="00BA3531">
              <w:rPr>
                <w:rFonts w:eastAsia="Calibri" w:cs="Arial"/>
                <w:sz w:val="18"/>
                <w:szCs w:val="18"/>
              </w:rPr>
              <w:t>,</w:t>
            </w:r>
            <w:r w:rsidRPr="005B4D35">
              <w:rPr>
                <w:rFonts w:eastAsia="Calibri" w:cs="Arial"/>
                <w:sz w:val="18"/>
                <w:szCs w:val="18"/>
              </w:rPr>
              <w:t xml:space="preserve"> w celu optymalizacji przebiegu procesu.</w:t>
            </w:r>
          </w:p>
        </w:tc>
      </w:tr>
      <w:tr w:rsidR="00E031CB" w:rsidRPr="00F51769" w14:paraId="721C91CD" w14:textId="77777777" w:rsidTr="00EA0405">
        <w:trPr>
          <w:trHeight w:val="330"/>
        </w:trPr>
        <w:tc>
          <w:tcPr>
            <w:tcW w:w="714" w:type="pct"/>
          </w:tcPr>
          <w:p w14:paraId="721C91AD" w14:textId="77777777" w:rsidR="00E031CB" w:rsidRPr="00E031CB" w:rsidRDefault="00E031CB" w:rsidP="009C0ED4">
            <w:pPr>
              <w:tabs>
                <w:tab w:val="left" w:pos="1418"/>
              </w:tabs>
              <w:spacing w:after="0" w:line="268" w:lineRule="exact"/>
              <w:jc w:val="center"/>
              <w:rPr>
                <w:rFonts w:ascii="Arial" w:eastAsia="Times New Roman" w:hAnsi="Arial" w:cs="Arial"/>
                <w:b/>
                <w:sz w:val="18"/>
                <w:szCs w:val="18"/>
                <w:lang w:eastAsia="pl-PL"/>
              </w:rPr>
            </w:pPr>
            <w:r w:rsidRPr="00E031CB">
              <w:rPr>
                <w:rFonts w:ascii="Arial" w:eastAsia="Times New Roman" w:hAnsi="Arial" w:cs="Arial"/>
                <w:b/>
                <w:sz w:val="18"/>
                <w:szCs w:val="18"/>
                <w:lang w:eastAsia="pl-PL"/>
              </w:rPr>
              <w:t>BAT 14</w:t>
            </w:r>
          </w:p>
          <w:p w14:paraId="721C91AE" w14:textId="248E23CA" w:rsidR="00E031CB" w:rsidRPr="00E031CB" w:rsidRDefault="00E031CB" w:rsidP="009C0ED4">
            <w:pPr>
              <w:tabs>
                <w:tab w:val="left" w:pos="1418"/>
              </w:tabs>
              <w:spacing w:after="0" w:line="268" w:lineRule="exact"/>
              <w:jc w:val="center"/>
              <w:rPr>
                <w:rFonts w:ascii="Arial" w:eastAsia="Times New Roman" w:hAnsi="Arial" w:cs="Arial"/>
                <w:sz w:val="16"/>
                <w:szCs w:val="16"/>
                <w:lang w:eastAsia="pl-PL"/>
              </w:rPr>
            </w:pPr>
          </w:p>
        </w:tc>
        <w:tc>
          <w:tcPr>
            <w:tcW w:w="4286" w:type="pct"/>
          </w:tcPr>
          <w:p w14:paraId="4E276466" w14:textId="77777777" w:rsidR="00204B83" w:rsidRPr="005B4D35" w:rsidRDefault="00204B83" w:rsidP="004C72C0">
            <w:pPr>
              <w:pStyle w:val="Arial10i5"/>
              <w:spacing w:before="120" w:after="120" w:line="268" w:lineRule="atLeast"/>
              <w:rPr>
                <w:rFonts w:cs="Arial"/>
                <w:sz w:val="18"/>
                <w:szCs w:val="18"/>
              </w:rPr>
            </w:pPr>
            <w:r w:rsidRPr="005B4D35">
              <w:rPr>
                <w:rFonts w:cs="Arial"/>
                <w:sz w:val="18"/>
                <w:szCs w:val="18"/>
              </w:rPr>
              <w:t xml:space="preserve">W celu zapobiegania i ograniczania emisjom rozproszonym do powietrza (emisjom niezorganizowanym), w szczególności pyłu, związków organicznych i odorów, stosowane są następujące techniki: </w:t>
            </w:r>
          </w:p>
          <w:p w14:paraId="58438654" w14:textId="454DD723" w:rsidR="00204B83" w:rsidRPr="005B4D35" w:rsidRDefault="00204B83" w:rsidP="004C72C0">
            <w:pPr>
              <w:pStyle w:val="Arial10i5"/>
              <w:numPr>
                <w:ilvl w:val="0"/>
                <w:numId w:val="109"/>
              </w:numPr>
              <w:spacing w:before="120" w:after="120" w:line="268" w:lineRule="atLeast"/>
              <w:ind w:left="355" w:hanging="284"/>
              <w:rPr>
                <w:rFonts w:cs="Arial"/>
                <w:sz w:val="18"/>
                <w:szCs w:val="18"/>
              </w:rPr>
            </w:pPr>
            <w:r w:rsidRPr="005B4D35">
              <w:rPr>
                <w:rFonts w:cs="Arial"/>
                <w:sz w:val="18"/>
                <w:szCs w:val="18"/>
              </w:rPr>
              <w:t>Minimalizacja ilości źródeł rozproszonych poprzez: wykonywanie szeregu operacji na odpadach wewnątrz hal; ograniczenie długości rurociągów, szczelne połączenia kołnierzowe itp. okryte przenośniki taśmowe transportujące odpady; ograniczenie prędkości pojazdów poruszających się po zakładzie; zwilżanie dróg technologicznych oraz odpadów np. kompostu w celu ograniczenia pylenia; Wykonywanie niektórych operacji technicznych na odpadach w miejscach</w:t>
            </w:r>
            <w:r w:rsidR="00BA3531">
              <w:rPr>
                <w:rFonts w:cs="Arial"/>
                <w:sz w:val="18"/>
                <w:szCs w:val="18"/>
              </w:rPr>
              <w:t>,</w:t>
            </w:r>
            <w:r w:rsidRPr="005B4D35">
              <w:rPr>
                <w:rFonts w:cs="Arial"/>
                <w:sz w:val="18"/>
                <w:szCs w:val="18"/>
              </w:rPr>
              <w:t xml:space="preserve"> które są ekranowane wiatrowo przez obiekty zakładowe.</w:t>
            </w:r>
          </w:p>
          <w:p w14:paraId="31852639" w14:textId="77777777" w:rsidR="00204B83" w:rsidRPr="005B4D35" w:rsidRDefault="00204B83" w:rsidP="004C72C0">
            <w:pPr>
              <w:pStyle w:val="Arial10i5"/>
              <w:numPr>
                <w:ilvl w:val="0"/>
                <w:numId w:val="109"/>
              </w:numPr>
              <w:spacing w:before="120" w:after="120" w:line="268" w:lineRule="atLeast"/>
              <w:ind w:left="355" w:hanging="284"/>
              <w:rPr>
                <w:rFonts w:cs="Arial"/>
                <w:sz w:val="18"/>
                <w:szCs w:val="18"/>
              </w:rPr>
            </w:pPr>
            <w:r w:rsidRPr="005B4D35">
              <w:rPr>
                <w:rFonts w:cs="Arial"/>
                <w:sz w:val="18"/>
                <w:szCs w:val="18"/>
              </w:rPr>
              <w:t>Osprzęt technologiczny odpowiedni do zastosowania i zgodny z projektami powykonawczymi instalacji.</w:t>
            </w:r>
          </w:p>
          <w:p w14:paraId="5C182D26" w14:textId="77777777" w:rsidR="00204B83" w:rsidRPr="005B4D35" w:rsidRDefault="00204B83" w:rsidP="004C72C0">
            <w:pPr>
              <w:pStyle w:val="Arial10i5"/>
              <w:numPr>
                <w:ilvl w:val="0"/>
                <w:numId w:val="109"/>
              </w:numPr>
              <w:spacing w:before="120" w:after="120" w:line="268" w:lineRule="atLeast"/>
              <w:ind w:left="355" w:hanging="284"/>
              <w:rPr>
                <w:rFonts w:cs="Arial"/>
                <w:sz w:val="18"/>
                <w:szCs w:val="18"/>
              </w:rPr>
            </w:pPr>
            <w:r w:rsidRPr="005B4D35">
              <w:rPr>
                <w:rFonts w:cs="Arial"/>
                <w:sz w:val="18"/>
                <w:szCs w:val="18"/>
              </w:rPr>
              <w:t>Zapobieganie korozji oraz usuwanie jej skutków poprzez odpowiedni dobór materiałów, stosowanie powłok ochronnych, przeglądy, konserwację i wymianę elementów uszkodzonych lub wykazujących oznaki korozji.</w:t>
            </w:r>
          </w:p>
          <w:p w14:paraId="2688FFD8" w14:textId="6840A13C" w:rsidR="00204B83" w:rsidRPr="005B4D35" w:rsidRDefault="00204B83" w:rsidP="004C72C0">
            <w:pPr>
              <w:pStyle w:val="Arial10i5"/>
              <w:numPr>
                <w:ilvl w:val="0"/>
                <w:numId w:val="109"/>
              </w:numPr>
              <w:spacing w:before="120" w:after="120" w:line="268" w:lineRule="atLeast"/>
              <w:ind w:left="355" w:hanging="284"/>
              <w:rPr>
                <w:rFonts w:cs="Arial"/>
                <w:sz w:val="18"/>
                <w:szCs w:val="18"/>
              </w:rPr>
            </w:pPr>
            <w:r w:rsidRPr="005B4D35">
              <w:rPr>
                <w:rFonts w:cs="Arial"/>
                <w:sz w:val="18"/>
                <w:szCs w:val="18"/>
              </w:rPr>
              <w:t xml:space="preserve">Ograniczenie rozprzestrzeniania, gromadzenie i przetwarzanie emisji rozproszonych – zabudowa placu dojrzewania kompostu, budowa hali przyjęcia i przetwarzania odpadów </w:t>
            </w:r>
            <w:r w:rsidRPr="005B4D35">
              <w:rPr>
                <w:rFonts w:cs="Arial"/>
                <w:sz w:val="18"/>
                <w:szCs w:val="18"/>
              </w:rPr>
              <w:lastRenderedPageBreak/>
              <w:t xml:space="preserve">biodegradowalnych z systemami ujęcia i oczyszczania powietrza z wnętrza hali. Konfiguracja systemu wentylacji hali w sposób zapewniający utrzymanie mniejszego ciśnienia wewnątrz hali niż na zewnątrz. Hale przetwarzania odpadów wyposażone </w:t>
            </w:r>
            <w:r w:rsidR="00BA3531">
              <w:rPr>
                <w:rFonts w:cs="Arial"/>
                <w:sz w:val="18"/>
                <w:szCs w:val="18"/>
              </w:rPr>
              <w:br/>
            </w:r>
            <w:r w:rsidRPr="005B4D35">
              <w:rPr>
                <w:rFonts w:cs="Arial"/>
                <w:sz w:val="18"/>
                <w:szCs w:val="18"/>
              </w:rPr>
              <w:t xml:space="preserve">są w bramy szybkobieżne, a niektóre z nich (obiekt kompostowni) w system alarmowania </w:t>
            </w:r>
            <w:r w:rsidR="00BA3531">
              <w:rPr>
                <w:rFonts w:cs="Arial"/>
                <w:sz w:val="18"/>
                <w:szCs w:val="18"/>
              </w:rPr>
              <w:br/>
            </w:r>
            <w:r w:rsidRPr="005B4D35">
              <w:rPr>
                <w:rFonts w:cs="Arial"/>
                <w:sz w:val="18"/>
                <w:szCs w:val="18"/>
              </w:rPr>
              <w:t>o zbyt długim czasie otwarcia.</w:t>
            </w:r>
          </w:p>
          <w:p w14:paraId="70CBD0AA" w14:textId="77777777" w:rsidR="00204B83" w:rsidRPr="005B4D35" w:rsidRDefault="00204B83" w:rsidP="004C72C0">
            <w:pPr>
              <w:pStyle w:val="Arial10i5"/>
              <w:numPr>
                <w:ilvl w:val="0"/>
                <w:numId w:val="109"/>
              </w:numPr>
              <w:spacing w:before="120" w:after="120" w:line="268" w:lineRule="atLeast"/>
              <w:ind w:left="355" w:hanging="284"/>
              <w:rPr>
                <w:rFonts w:cs="Arial"/>
                <w:sz w:val="18"/>
                <w:szCs w:val="18"/>
              </w:rPr>
            </w:pPr>
            <w:r w:rsidRPr="005B4D35">
              <w:rPr>
                <w:rFonts w:cs="Arial"/>
                <w:sz w:val="18"/>
                <w:szCs w:val="18"/>
              </w:rPr>
              <w:t xml:space="preserve">Proces sprzątania terenów zakładu (dróg, palców) realizowany jest metodą półsuchą – przy pomocy urządzeń sprzątających z dyszami natryskowymi. </w:t>
            </w:r>
          </w:p>
          <w:p w14:paraId="0827ACCD" w14:textId="77777777" w:rsidR="00204B83" w:rsidRPr="005B4D35" w:rsidRDefault="00204B83" w:rsidP="004C72C0">
            <w:pPr>
              <w:pStyle w:val="Arial10i5"/>
              <w:numPr>
                <w:ilvl w:val="0"/>
                <w:numId w:val="109"/>
              </w:numPr>
              <w:spacing w:before="120" w:after="120" w:line="268" w:lineRule="atLeast"/>
              <w:ind w:left="355" w:hanging="284"/>
              <w:rPr>
                <w:rFonts w:cs="Arial"/>
                <w:sz w:val="18"/>
                <w:szCs w:val="18"/>
              </w:rPr>
            </w:pPr>
            <w:r w:rsidRPr="005B4D35">
              <w:rPr>
                <w:rFonts w:cs="Arial"/>
                <w:sz w:val="18"/>
                <w:szCs w:val="18"/>
              </w:rPr>
              <w:t>Przeglądy techniczne instalacji prowadzone są okresowo z częstotliwością odpowiednią do ich obciążenia, przez uprawniony i wyszkolony personel.</w:t>
            </w:r>
          </w:p>
          <w:p w14:paraId="451EC72F" w14:textId="77777777" w:rsidR="00CD013F" w:rsidRDefault="00204B83" w:rsidP="004C72C0">
            <w:pPr>
              <w:pStyle w:val="Arial10i5"/>
              <w:numPr>
                <w:ilvl w:val="0"/>
                <w:numId w:val="109"/>
              </w:numPr>
              <w:spacing w:before="120" w:after="120" w:line="268" w:lineRule="atLeast"/>
              <w:ind w:left="355" w:hanging="284"/>
              <w:rPr>
                <w:rFonts w:cs="Arial"/>
                <w:sz w:val="18"/>
                <w:szCs w:val="18"/>
              </w:rPr>
            </w:pPr>
            <w:r w:rsidRPr="005B4D35">
              <w:rPr>
                <w:rFonts w:cs="Arial"/>
                <w:sz w:val="18"/>
                <w:szCs w:val="18"/>
              </w:rPr>
              <w:t>Regularnie prowadzone jest sprzątanie terenów zakładu od dróg wewnętrznych poprzez miejsca magazynowania/przetwarzania odpadów. Dezynfekowane i myte są pojemniki/kontenery do gromadzenia odpadów. Pojazdy opuszczające zakład mają obowiązek przejechać przez myjkę do mycia i dezynfekcji kół i podwozi pojazdów.</w:t>
            </w:r>
            <w:r w:rsidR="00CD013F">
              <w:rPr>
                <w:rFonts w:cs="Arial"/>
                <w:sz w:val="18"/>
                <w:szCs w:val="18"/>
              </w:rPr>
              <w:t xml:space="preserve"> </w:t>
            </w:r>
          </w:p>
          <w:p w14:paraId="721C91CC" w14:textId="62CA49AB" w:rsidR="00C30CB9" w:rsidRPr="00CD013F" w:rsidRDefault="00204B83" w:rsidP="004C72C0">
            <w:pPr>
              <w:pStyle w:val="Arial10i5"/>
              <w:numPr>
                <w:ilvl w:val="0"/>
                <w:numId w:val="109"/>
              </w:numPr>
              <w:spacing w:before="120" w:after="120" w:line="268" w:lineRule="atLeast"/>
              <w:ind w:left="355" w:hanging="284"/>
              <w:rPr>
                <w:rFonts w:cs="Arial"/>
                <w:sz w:val="18"/>
                <w:szCs w:val="18"/>
              </w:rPr>
            </w:pPr>
            <w:r w:rsidRPr="00CD013F">
              <w:rPr>
                <w:rFonts w:cs="Arial"/>
                <w:sz w:val="18"/>
                <w:szCs w:val="18"/>
              </w:rPr>
              <w:t>Potencjalna emisja związków organicznych</w:t>
            </w:r>
            <w:r w:rsidR="00BA3531">
              <w:rPr>
                <w:rFonts w:cs="Arial"/>
                <w:sz w:val="18"/>
                <w:szCs w:val="18"/>
              </w:rPr>
              <w:t>,</w:t>
            </w:r>
            <w:r w:rsidRPr="00CD013F">
              <w:rPr>
                <w:rFonts w:cs="Arial"/>
                <w:sz w:val="18"/>
                <w:szCs w:val="18"/>
              </w:rPr>
              <w:t xml:space="preserve"> powstających w śladowych ilościach z procesów  przetwarzania biologicznego odpadów</w:t>
            </w:r>
            <w:r w:rsidR="00BA3531">
              <w:rPr>
                <w:rFonts w:cs="Arial"/>
                <w:sz w:val="18"/>
                <w:szCs w:val="18"/>
              </w:rPr>
              <w:t>,</w:t>
            </w:r>
            <w:r w:rsidRPr="00CD013F">
              <w:rPr>
                <w:rFonts w:cs="Arial"/>
                <w:sz w:val="18"/>
                <w:szCs w:val="18"/>
              </w:rPr>
              <w:t xml:space="preserve"> prowadzona jest w zamkniętych halach i bioreaktorach, w których utrzymywane jest podciśnienie. Emisja zorganizowana z procesu jest ujęta w emitory: E-1, E-8 i E-9, wyposażone w układy filtracyjne ograniczające emisję m.in. związków organicznych.</w:t>
            </w:r>
          </w:p>
        </w:tc>
      </w:tr>
      <w:tr w:rsidR="00E031CB" w:rsidRPr="00F51769" w14:paraId="721C91FC" w14:textId="77777777" w:rsidTr="00D84DBE">
        <w:trPr>
          <w:trHeight w:val="330"/>
        </w:trPr>
        <w:tc>
          <w:tcPr>
            <w:tcW w:w="714" w:type="pct"/>
          </w:tcPr>
          <w:p w14:paraId="721C91DD" w14:textId="77777777" w:rsidR="00E031CB" w:rsidRPr="00E031CB" w:rsidRDefault="00E031CB" w:rsidP="009C0ED4">
            <w:pPr>
              <w:tabs>
                <w:tab w:val="left" w:pos="1418"/>
              </w:tabs>
              <w:spacing w:after="0" w:line="268" w:lineRule="exact"/>
              <w:jc w:val="center"/>
              <w:rPr>
                <w:rFonts w:ascii="Arial" w:eastAsia="Times New Roman" w:hAnsi="Arial" w:cs="Arial"/>
                <w:b/>
                <w:sz w:val="18"/>
                <w:szCs w:val="18"/>
                <w:lang w:eastAsia="pl-PL"/>
              </w:rPr>
            </w:pPr>
            <w:r w:rsidRPr="00E031CB">
              <w:rPr>
                <w:rFonts w:ascii="Arial" w:eastAsia="Times New Roman" w:hAnsi="Arial" w:cs="Arial"/>
                <w:b/>
                <w:sz w:val="18"/>
                <w:szCs w:val="18"/>
                <w:lang w:eastAsia="pl-PL"/>
              </w:rPr>
              <w:lastRenderedPageBreak/>
              <w:t>BAT 34</w:t>
            </w:r>
          </w:p>
          <w:p w14:paraId="721C91DE" w14:textId="3A1DF6C5" w:rsidR="00E031CB" w:rsidRPr="001C4C02" w:rsidRDefault="00E031CB" w:rsidP="00E031CB">
            <w:pPr>
              <w:tabs>
                <w:tab w:val="left" w:pos="1418"/>
              </w:tabs>
              <w:spacing w:after="0" w:line="268" w:lineRule="exact"/>
              <w:rPr>
                <w:rFonts w:ascii="Arial" w:eastAsia="Times New Roman" w:hAnsi="Arial" w:cs="Arial"/>
                <w:sz w:val="16"/>
                <w:szCs w:val="16"/>
                <w:lang w:eastAsia="pl-PL"/>
              </w:rPr>
            </w:pPr>
          </w:p>
        </w:tc>
        <w:tc>
          <w:tcPr>
            <w:tcW w:w="4286" w:type="pct"/>
          </w:tcPr>
          <w:p w14:paraId="54972E94" w14:textId="77777777" w:rsidR="00CD013F" w:rsidRPr="00CD013F" w:rsidRDefault="00CD013F" w:rsidP="004C72C0">
            <w:pPr>
              <w:pStyle w:val="Arial10i50"/>
              <w:spacing w:before="120" w:after="120" w:line="268" w:lineRule="atLeast"/>
              <w:rPr>
                <w:rFonts w:cs="Arial"/>
                <w:sz w:val="18"/>
                <w:szCs w:val="18"/>
              </w:rPr>
            </w:pPr>
            <w:r w:rsidRPr="00CD013F">
              <w:rPr>
                <w:rFonts w:cs="Arial"/>
                <w:sz w:val="18"/>
                <w:szCs w:val="18"/>
              </w:rPr>
              <w:t>W celu ograniczania zorganizowanej emisji pyłu, związków organicznych oraz związków zapachowych w tym H</w:t>
            </w:r>
            <w:r w:rsidRPr="00CD013F">
              <w:rPr>
                <w:rFonts w:cs="Arial"/>
                <w:sz w:val="18"/>
                <w:szCs w:val="18"/>
                <w:vertAlign w:val="subscript"/>
              </w:rPr>
              <w:t>2</w:t>
            </w:r>
            <w:r w:rsidRPr="00CD013F">
              <w:rPr>
                <w:rFonts w:cs="Arial"/>
                <w:sz w:val="18"/>
                <w:szCs w:val="18"/>
              </w:rPr>
              <w:t>S i NH</w:t>
            </w:r>
            <w:r w:rsidRPr="00CD013F">
              <w:rPr>
                <w:rFonts w:cs="Arial"/>
                <w:sz w:val="18"/>
                <w:szCs w:val="18"/>
                <w:vertAlign w:val="subscript"/>
              </w:rPr>
              <w:t>3</w:t>
            </w:r>
            <w:r w:rsidRPr="00CD013F">
              <w:rPr>
                <w:rFonts w:cs="Arial"/>
                <w:sz w:val="18"/>
                <w:szCs w:val="18"/>
              </w:rPr>
              <w:t xml:space="preserve"> do powietrza z instalacji mechaniczno-biologicznego przetwarzania odpadów, stosowane jest oczyszczanie gazów procesowych w układach: płuczka wodna z dodatkiem kwasu siarkowego + </w:t>
            </w:r>
            <w:proofErr w:type="spellStart"/>
            <w:r w:rsidRPr="00CD013F">
              <w:rPr>
                <w:rFonts w:cs="Arial"/>
                <w:sz w:val="18"/>
                <w:szCs w:val="18"/>
              </w:rPr>
              <w:t>biofiltr</w:t>
            </w:r>
            <w:proofErr w:type="spellEnd"/>
            <w:r w:rsidRPr="00CD013F">
              <w:rPr>
                <w:rFonts w:cs="Arial"/>
                <w:sz w:val="18"/>
                <w:szCs w:val="18"/>
              </w:rPr>
              <w:t>. Stanowi to połączenie zalecanych w BAT technik, tj. kombinacji oczyszczania na mokro w powiązaniu z filtrem biologicznym.</w:t>
            </w:r>
          </w:p>
          <w:p w14:paraId="721C91FB" w14:textId="39655491" w:rsidR="00E031CB" w:rsidRPr="00387AA6" w:rsidRDefault="00CD013F" w:rsidP="004C72C0">
            <w:pPr>
              <w:tabs>
                <w:tab w:val="left" w:pos="922"/>
              </w:tabs>
              <w:spacing w:after="0" w:line="268" w:lineRule="atLeast"/>
              <w:rPr>
                <w:rFonts w:ascii="Arial" w:hAnsi="Arial" w:cs="Arial"/>
                <w:sz w:val="18"/>
                <w:szCs w:val="18"/>
              </w:rPr>
            </w:pPr>
            <w:r w:rsidRPr="00CD013F">
              <w:rPr>
                <w:rFonts w:ascii="Arial" w:hAnsi="Arial" w:cs="Arial"/>
                <w:sz w:val="18"/>
                <w:szCs w:val="18"/>
              </w:rPr>
              <w:t xml:space="preserve">Poziomy emisji zorganizowanych  pyłu, związków organicznych oraz związków zapachowych, </w:t>
            </w:r>
            <w:r w:rsidR="004C72C0">
              <w:rPr>
                <w:rFonts w:ascii="Arial" w:hAnsi="Arial" w:cs="Arial"/>
                <w:sz w:val="18"/>
                <w:szCs w:val="18"/>
              </w:rPr>
              <w:br/>
            </w:r>
            <w:r w:rsidRPr="00CD013F">
              <w:rPr>
                <w:rFonts w:ascii="Arial" w:hAnsi="Arial" w:cs="Arial"/>
                <w:sz w:val="18"/>
                <w:szCs w:val="18"/>
              </w:rPr>
              <w:t>w tym H</w:t>
            </w:r>
            <w:r w:rsidRPr="00CD013F">
              <w:rPr>
                <w:rFonts w:ascii="Arial" w:hAnsi="Arial" w:cs="Arial"/>
                <w:sz w:val="18"/>
                <w:szCs w:val="18"/>
                <w:vertAlign w:val="subscript"/>
              </w:rPr>
              <w:t>2</w:t>
            </w:r>
            <w:r w:rsidRPr="00CD013F">
              <w:rPr>
                <w:rFonts w:ascii="Arial" w:hAnsi="Arial" w:cs="Arial"/>
                <w:sz w:val="18"/>
                <w:szCs w:val="18"/>
              </w:rPr>
              <w:t>S i NH</w:t>
            </w:r>
            <w:r w:rsidRPr="00CD013F">
              <w:rPr>
                <w:rFonts w:ascii="Arial" w:hAnsi="Arial" w:cs="Arial"/>
                <w:sz w:val="18"/>
                <w:szCs w:val="18"/>
                <w:vertAlign w:val="subscript"/>
              </w:rPr>
              <w:t>3</w:t>
            </w:r>
            <w:r w:rsidRPr="00CD013F">
              <w:rPr>
                <w:rFonts w:ascii="Arial" w:hAnsi="Arial" w:cs="Arial"/>
                <w:sz w:val="18"/>
                <w:szCs w:val="18"/>
              </w:rPr>
              <w:t>, określone dla emitorów: E-1, E-8 i E-9 w pkt III pozwolenia zintegrowanego nie przekraczają poziomów granicznych BAT-AEL, określonych w tabeli 6,7 konkluzji BAT.</w:t>
            </w:r>
            <w:r w:rsidRPr="005B4D35">
              <w:rPr>
                <w:rFonts w:cs="Arial"/>
                <w:sz w:val="18"/>
                <w:szCs w:val="18"/>
              </w:rPr>
              <w:t xml:space="preserve">  </w:t>
            </w:r>
          </w:p>
        </w:tc>
      </w:tr>
      <w:tr w:rsidR="00E031CB" w:rsidRPr="00F51769" w14:paraId="721C9210" w14:textId="77777777" w:rsidTr="00D84DBE">
        <w:trPr>
          <w:trHeight w:val="330"/>
        </w:trPr>
        <w:tc>
          <w:tcPr>
            <w:tcW w:w="714" w:type="pct"/>
          </w:tcPr>
          <w:p w14:paraId="721C91FD" w14:textId="77777777" w:rsidR="00E031CB" w:rsidRPr="00E031CB" w:rsidRDefault="00E031CB" w:rsidP="009C0ED4">
            <w:pPr>
              <w:tabs>
                <w:tab w:val="left" w:pos="1418"/>
              </w:tabs>
              <w:spacing w:after="0" w:line="268" w:lineRule="exact"/>
              <w:jc w:val="center"/>
              <w:rPr>
                <w:rFonts w:ascii="Arial" w:eastAsia="Times New Roman" w:hAnsi="Arial" w:cs="Arial"/>
                <w:b/>
                <w:sz w:val="18"/>
                <w:szCs w:val="18"/>
                <w:lang w:eastAsia="pl-PL"/>
              </w:rPr>
            </w:pPr>
            <w:r w:rsidRPr="00E031CB">
              <w:rPr>
                <w:rFonts w:ascii="Arial" w:eastAsia="Times New Roman" w:hAnsi="Arial" w:cs="Arial"/>
                <w:b/>
                <w:sz w:val="18"/>
                <w:szCs w:val="18"/>
                <w:lang w:eastAsia="pl-PL"/>
              </w:rPr>
              <w:t>BAT 36</w:t>
            </w:r>
          </w:p>
          <w:p w14:paraId="721C91FE" w14:textId="3BD168EE" w:rsidR="00E031CB" w:rsidRPr="001C4C02" w:rsidRDefault="00E031CB" w:rsidP="00E031CB">
            <w:pPr>
              <w:tabs>
                <w:tab w:val="left" w:pos="1418"/>
              </w:tabs>
              <w:spacing w:after="0" w:line="268" w:lineRule="exact"/>
              <w:rPr>
                <w:rFonts w:ascii="Arial" w:eastAsia="Times New Roman" w:hAnsi="Arial" w:cs="Arial"/>
                <w:sz w:val="16"/>
                <w:szCs w:val="16"/>
                <w:lang w:eastAsia="pl-PL"/>
              </w:rPr>
            </w:pPr>
          </w:p>
        </w:tc>
        <w:tc>
          <w:tcPr>
            <w:tcW w:w="4286" w:type="pct"/>
          </w:tcPr>
          <w:p w14:paraId="07928152" w14:textId="77777777" w:rsidR="00CD013F" w:rsidRPr="005B4D35" w:rsidRDefault="00CD013F" w:rsidP="004C72C0">
            <w:pPr>
              <w:pStyle w:val="Arial10i5"/>
              <w:spacing w:before="120" w:after="120" w:line="268" w:lineRule="atLeast"/>
              <w:rPr>
                <w:rFonts w:cs="Arial"/>
                <w:sz w:val="18"/>
                <w:szCs w:val="18"/>
              </w:rPr>
            </w:pPr>
            <w:r w:rsidRPr="005B4D35">
              <w:rPr>
                <w:rFonts w:cs="Arial"/>
                <w:sz w:val="18"/>
                <w:szCs w:val="18"/>
              </w:rPr>
              <w:t>Dla poprawy ogólnej efektywności środowiskowej prowadzona jest kontrola głównych parametrów odpadów i procesów</w:t>
            </w:r>
            <w:r>
              <w:rPr>
                <w:rFonts w:cs="Arial"/>
                <w:sz w:val="18"/>
                <w:szCs w:val="18"/>
              </w:rPr>
              <w:t>.</w:t>
            </w:r>
          </w:p>
          <w:p w14:paraId="1A77D4DF" w14:textId="457F8ADF" w:rsidR="00CD013F" w:rsidRPr="005B4D35" w:rsidRDefault="00CD013F" w:rsidP="004C72C0">
            <w:pPr>
              <w:tabs>
                <w:tab w:val="left" w:pos="922"/>
              </w:tabs>
              <w:spacing w:before="120" w:after="120" w:line="268" w:lineRule="atLeast"/>
              <w:rPr>
                <w:rFonts w:ascii="Arial" w:eastAsia="Calibri" w:hAnsi="Arial" w:cs="Arial"/>
                <w:sz w:val="18"/>
                <w:szCs w:val="18"/>
              </w:rPr>
            </w:pPr>
            <w:r w:rsidRPr="005B4D35">
              <w:rPr>
                <w:rFonts w:ascii="Arial" w:eastAsia="Calibri" w:hAnsi="Arial" w:cs="Arial"/>
                <w:sz w:val="18"/>
                <w:szCs w:val="18"/>
              </w:rPr>
              <w:t>Wykorzystywana przez Zakład technologia kompostowania realizowana jest dwuetapowo: kompostowanie intensywne w zamykanych bioreaktorach, w których przebieg procesu sterowany jest przez system komputerowy oraz etap dojrzewania końcowego w pryzmach w zamkniętej hali. Odpady są przygotowywane do procesu tlenowego przetwarzania: rozdrabnianie, doczyszczane, mieszane ze sobą celem stworzenia odpowiedniej mieszanki pod względem wilgotności, stosunku C/N. Następnie odpady trafiają do zamkniętych bioreaktorów, gdzie dalszym przebiegiem procesu steruje system komputerowy – po zadaniu parametrów początkowych (masy wsadu, wilgotności, straty prażenia, rodzaju odpadów) dobiera (wymusza) odpowiedni przepływ powietrza oraz kontroluje temperaturę i wilgotność tak</w:t>
            </w:r>
            <w:r w:rsidR="008E028D">
              <w:rPr>
                <w:rFonts w:ascii="Arial" w:eastAsia="Calibri" w:hAnsi="Arial" w:cs="Arial"/>
                <w:sz w:val="18"/>
                <w:szCs w:val="18"/>
              </w:rPr>
              <w:t>,</w:t>
            </w:r>
            <w:r w:rsidRPr="005B4D35">
              <w:rPr>
                <w:rFonts w:ascii="Arial" w:eastAsia="Calibri" w:hAnsi="Arial" w:cs="Arial"/>
                <w:sz w:val="18"/>
                <w:szCs w:val="18"/>
              </w:rPr>
              <w:t xml:space="preserve"> aby przebieg procesu był optymalny. System sterowania można korygować ręcznie. Standardowy czas trwania procesu to ok. 3-4 tygodnie. W czasie jego trwania następuje przynajmniej jednokrotne wyjęcie materiału z bioreaktora i ponowne jego załadowanie (tzw. przerzucanie)</w:t>
            </w:r>
            <w:r w:rsidR="008E028D">
              <w:rPr>
                <w:rFonts w:ascii="Arial" w:eastAsia="Calibri" w:hAnsi="Arial" w:cs="Arial"/>
                <w:sz w:val="18"/>
                <w:szCs w:val="18"/>
              </w:rPr>
              <w:t>,</w:t>
            </w:r>
            <w:r w:rsidRPr="005B4D35">
              <w:rPr>
                <w:rFonts w:ascii="Arial" w:eastAsia="Calibri" w:hAnsi="Arial" w:cs="Arial"/>
                <w:sz w:val="18"/>
                <w:szCs w:val="18"/>
              </w:rPr>
              <w:t xml:space="preserve"> co pozwala na ponowne wymieszanie się materiału i rozluźnienie jego struktury. </w:t>
            </w:r>
          </w:p>
          <w:p w14:paraId="721C920F" w14:textId="48FF68B9" w:rsidR="00E031CB" w:rsidRPr="00DD55E3" w:rsidRDefault="00CD013F" w:rsidP="004C72C0">
            <w:pPr>
              <w:pStyle w:val="Arial10i50"/>
              <w:spacing w:line="268" w:lineRule="atLeast"/>
              <w:rPr>
                <w:rFonts w:eastAsia="Arial" w:cs="Arial"/>
                <w:sz w:val="18"/>
                <w:szCs w:val="18"/>
              </w:rPr>
            </w:pPr>
            <w:r w:rsidRPr="005B4D35">
              <w:rPr>
                <w:rFonts w:eastAsia="Calibri" w:cs="Arial"/>
                <w:color w:val="auto"/>
                <w:sz w:val="18"/>
                <w:szCs w:val="18"/>
              </w:rPr>
              <w:t>Po uzyskaniu odpowiednich parametrów końcowych fazy dojrzewania (AT4&lt;17 mgO</w:t>
            </w:r>
            <w:r w:rsidRPr="005B4D35">
              <w:rPr>
                <w:rFonts w:eastAsia="Calibri" w:cs="Arial"/>
                <w:color w:val="auto"/>
                <w:sz w:val="18"/>
                <w:szCs w:val="18"/>
                <w:vertAlign w:val="subscript"/>
              </w:rPr>
              <w:t>2</w:t>
            </w:r>
            <w:r w:rsidRPr="005B4D35">
              <w:rPr>
                <w:rFonts w:eastAsia="Calibri" w:cs="Arial"/>
                <w:color w:val="auto"/>
                <w:sz w:val="18"/>
                <w:szCs w:val="18"/>
              </w:rPr>
              <w:t xml:space="preserve">/g </w:t>
            </w:r>
            <w:proofErr w:type="spellStart"/>
            <w:r w:rsidRPr="005B4D35">
              <w:rPr>
                <w:rFonts w:eastAsia="Calibri" w:cs="Arial"/>
                <w:color w:val="auto"/>
                <w:sz w:val="18"/>
                <w:szCs w:val="18"/>
              </w:rPr>
              <w:t>s.m</w:t>
            </w:r>
            <w:proofErr w:type="spellEnd"/>
            <w:r w:rsidRPr="005B4D35">
              <w:rPr>
                <w:rFonts w:eastAsia="Calibri" w:cs="Arial"/>
                <w:color w:val="auto"/>
                <w:sz w:val="18"/>
                <w:szCs w:val="18"/>
              </w:rPr>
              <w:t xml:space="preserve">.), odpady kierowane są na halę dojrzewania, gdzie proces przebiega w pryzmach. Pryzmy przerzucane są przy pomocy samojezdnej </w:t>
            </w:r>
            <w:proofErr w:type="spellStart"/>
            <w:r w:rsidRPr="005B4D35">
              <w:rPr>
                <w:rFonts w:eastAsia="Calibri" w:cs="Arial"/>
                <w:color w:val="auto"/>
                <w:sz w:val="18"/>
                <w:szCs w:val="18"/>
              </w:rPr>
              <w:t>przerzucarki</w:t>
            </w:r>
            <w:proofErr w:type="spellEnd"/>
            <w:r w:rsidRPr="005B4D35">
              <w:rPr>
                <w:rFonts w:eastAsia="Calibri" w:cs="Arial"/>
                <w:color w:val="auto"/>
                <w:sz w:val="18"/>
                <w:szCs w:val="18"/>
              </w:rPr>
              <w:t xml:space="preserve"> bramowej. Możliwości tej maszyny warunkują jednocześnie wielkość i szerokość pryzmy (max. wysokość 2,1 m, szerokość 5 m). Maszyna posiada również system zraszania odpadów podczas przerzucania. W tym okresie kontrolowana jest również temperatura i wilgotność materiału w pryzmie. Z przebiegu procesu tworzone są zapisy w formie elektronicznej (przez sterujący procesem system komputerowy)</w:t>
            </w:r>
            <w:r w:rsidR="008E028D">
              <w:rPr>
                <w:rFonts w:eastAsia="Calibri" w:cs="Arial"/>
                <w:color w:val="auto"/>
                <w:sz w:val="18"/>
                <w:szCs w:val="18"/>
              </w:rPr>
              <w:t>,</w:t>
            </w:r>
            <w:r w:rsidRPr="005B4D35">
              <w:rPr>
                <w:rFonts w:eastAsia="Calibri" w:cs="Arial"/>
                <w:color w:val="auto"/>
                <w:sz w:val="18"/>
                <w:szCs w:val="18"/>
              </w:rPr>
              <w:t xml:space="preserve"> </w:t>
            </w:r>
            <w:r w:rsidRPr="005B4D35">
              <w:rPr>
                <w:rFonts w:eastAsia="Calibri" w:cs="Arial"/>
                <w:color w:val="auto"/>
                <w:sz w:val="18"/>
                <w:szCs w:val="18"/>
              </w:rPr>
              <w:lastRenderedPageBreak/>
              <w:t>jak i w formie protokołów z dojrzewania w pryzmach. W celu kontroli wilgotności i stosunku C/N, raz w miesiącu wykonywane są badania przez akredytowane laboratorium. Wilgotność jest również kontrolowana z wykorzystaniem tzw. testu zaciskowego oraz własnego laboratorium.</w:t>
            </w:r>
          </w:p>
        </w:tc>
      </w:tr>
      <w:tr w:rsidR="00E031CB" w:rsidRPr="00F51769" w14:paraId="721C9214" w14:textId="77777777" w:rsidTr="00D84DBE">
        <w:trPr>
          <w:trHeight w:val="330"/>
        </w:trPr>
        <w:tc>
          <w:tcPr>
            <w:tcW w:w="714" w:type="pct"/>
          </w:tcPr>
          <w:p w14:paraId="721C9211" w14:textId="77777777" w:rsidR="00E031CB" w:rsidRPr="00E031CB" w:rsidRDefault="00E031CB" w:rsidP="009C0ED4">
            <w:pPr>
              <w:tabs>
                <w:tab w:val="left" w:pos="1418"/>
              </w:tabs>
              <w:spacing w:after="0" w:line="268" w:lineRule="exact"/>
              <w:jc w:val="center"/>
              <w:rPr>
                <w:rFonts w:ascii="Arial" w:eastAsia="Times New Roman" w:hAnsi="Arial" w:cs="Arial"/>
                <w:b/>
                <w:sz w:val="18"/>
                <w:szCs w:val="18"/>
                <w:lang w:eastAsia="pl-PL"/>
              </w:rPr>
            </w:pPr>
            <w:r w:rsidRPr="00E031CB">
              <w:rPr>
                <w:rFonts w:ascii="Arial" w:eastAsia="Times New Roman" w:hAnsi="Arial" w:cs="Arial"/>
                <w:b/>
                <w:sz w:val="18"/>
                <w:szCs w:val="18"/>
                <w:lang w:eastAsia="pl-PL"/>
              </w:rPr>
              <w:lastRenderedPageBreak/>
              <w:t>BAT 37</w:t>
            </w:r>
          </w:p>
          <w:p w14:paraId="721C9212" w14:textId="6BB34375" w:rsidR="00E031CB" w:rsidRPr="001C4C02" w:rsidRDefault="00E031CB" w:rsidP="009C0ED4">
            <w:pPr>
              <w:tabs>
                <w:tab w:val="left" w:pos="1418"/>
              </w:tabs>
              <w:spacing w:after="0" w:line="268" w:lineRule="exact"/>
              <w:jc w:val="center"/>
              <w:rPr>
                <w:rFonts w:ascii="Arial" w:eastAsia="Times New Roman" w:hAnsi="Arial" w:cs="Arial"/>
                <w:sz w:val="16"/>
                <w:szCs w:val="16"/>
                <w:lang w:eastAsia="pl-PL"/>
              </w:rPr>
            </w:pPr>
          </w:p>
        </w:tc>
        <w:tc>
          <w:tcPr>
            <w:tcW w:w="4286" w:type="pct"/>
          </w:tcPr>
          <w:p w14:paraId="785FBC28" w14:textId="78D1974D" w:rsidR="00CD013F" w:rsidRPr="00CD013F" w:rsidRDefault="00CD013F" w:rsidP="004C72C0">
            <w:pPr>
              <w:pStyle w:val="Arial10i5"/>
              <w:spacing w:before="120" w:after="120" w:line="268" w:lineRule="atLeast"/>
              <w:rPr>
                <w:rFonts w:eastAsia="Calibri" w:cs="Arial"/>
                <w:color w:val="auto"/>
                <w:sz w:val="18"/>
                <w:szCs w:val="18"/>
              </w:rPr>
            </w:pPr>
            <w:r w:rsidRPr="00CD013F">
              <w:rPr>
                <w:rFonts w:eastAsia="Calibri" w:cs="Arial"/>
                <w:color w:val="auto"/>
                <w:sz w:val="18"/>
                <w:szCs w:val="18"/>
              </w:rPr>
              <w:t>Strefa dojrzewania kompostu/</w:t>
            </w:r>
            <w:proofErr w:type="spellStart"/>
            <w:r w:rsidRPr="00CD013F">
              <w:rPr>
                <w:rFonts w:eastAsia="Calibri" w:cs="Arial"/>
                <w:color w:val="auto"/>
                <w:sz w:val="18"/>
                <w:szCs w:val="18"/>
              </w:rPr>
              <w:t>stabilizatu</w:t>
            </w:r>
            <w:proofErr w:type="spellEnd"/>
            <w:r w:rsidRPr="00CD013F">
              <w:rPr>
                <w:rFonts w:eastAsia="Calibri" w:cs="Arial"/>
                <w:color w:val="auto"/>
                <w:sz w:val="18"/>
                <w:szCs w:val="18"/>
              </w:rPr>
              <w:t xml:space="preserve"> obudowana jest halą, z której powietrze jest odsysane </w:t>
            </w:r>
            <w:r w:rsidR="008E028D">
              <w:rPr>
                <w:rFonts w:eastAsia="Calibri" w:cs="Arial"/>
                <w:color w:val="auto"/>
                <w:sz w:val="18"/>
                <w:szCs w:val="18"/>
              </w:rPr>
              <w:br/>
            </w:r>
            <w:r w:rsidRPr="00CD013F">
              <w:rPr>
                <w:rFonts w:eastAsia="Calibri" w:cs="Arial"/>
                <w:color w:val="auto"/>
                <w:sz w:val="18"/>
                <w:szCs w:val="18"/>
              </w:rPr>
              <w:t>i oczyszczane dwustopniowo</w:t>
            </w:r>
            <w:r w:rsidR="008E028D">
              <w:rPr>
                <w:rFonts w:eastAsia="Calibri" w:cs="Arial"/>
                <w:color w:val="auto"/>
                <w:sz w:val="18"/>
                <w:szCs w:val="18"/>
              </w:rPr>
              <w:t>,</w:t>
            </w:r>
            <w:r w:rsidRPr="00CD013F">
              <w:rPr>
                <w:rFonts w:eastAsia="Calibri" w:cs="Arial"/>
                <w:color w:val="auto"/>
                <w:sz w:val="18"/>
                <w:szCs w:val="18"/>
              </w:rPr>
              <w:t xml:space="preserve"> w układzie płuczka wodna + </w:t>
            </w:r>
            <w:proofErr w:type="spellStart"/>
            <w:r w:rsidRPr="00CD013F">
              <w:rPr>
                <w:rFonts w:eastAsia="Calibri" w:cs="Arial"/>
                <w:color w:val="auto"/>
                <w:sz w:val="18"/>
                <w:szCs w:val="18"/>
              </w:rPr>
              <w:t>biofiltr</w:t>
            </w:r>
            <w:proofErr w:type="spellEnd"/>
            <w:r w:rsidRPr="00CD013F">
              <w:rPr>
                <w:rFonts w:eastAsia="Calibri" w:cs="Arial"/>
                <w:color w:val="auto"/>
                <w:sz w:val="18"/>
                <w:szCs w:val="18"/>
              </w:rPr>
              <w:t xml:space="preserve">. </w:t>
            </w:r>
          </w:p>
          <w:p w14:paraId="721C9213" w14:textId="0BC249D7" w:rsidR="00E031CB" w:rsidRPr="00B972E0" w:rsidRDefault="00CD013F" w:rsidP="004C72C0">
            <w:pPr>
              <w:tabs>
                <w:tab w:val="left" w:pos="922"/>
              </w:tabs>
              <w:spacing w:after="0" w:line="268" w:lineRule="atLeast"/>
              <w:rPr>
                <w:rFonts w:ascii="Arial" w:hAnsi="Arial" w:cs="Arial"/>
                <w:sz w:val="18"/>
                <w:szCs w:val="18"/>
              </w:rPr>
            </w:pPr>
            <w:r w:rsidRPr="00CD013F">
              <w:rPr>
                <w:rFonts w:ascii="Arial" w:eastAsia="Calibri" w:hAnsi="Arial" w:cs="Arial"/>
                <w:sz w:val="18"/>
                <w:szCs w:val="18"/>
              </w:rPr>
              <w:t>Takie rozwiązanie uniezależnia również dalszą obróbkę odpadów od warunków atmosferycznych.</w:t>
            </w:r>
          </w:p>
        </w:tc>
      </w:tr>
      <w:tr w:rsidR="00E031CB" w:rsidRPr="00F51769" w14:paraId="721C9219" w14:textId="77777777" w:rsidTr="00D84DBE">
        <w:trPr>
          <w:trHeight w:val="330"/>
        </w:trPr>
        <w:tc>
          <w:tcPr>
            <w:tcW w:w="714" w:type="pct"/>
          </w:tcPr>
          <w:p w14:paraId="721C9215" w14:textId="77777777" w:rsidR="00E031CB" w:rsidRPr="00E031CB" w:rsidRDefault="00E031CB" w:rsidP="009C0ED4">
            <w:pPr>
              <w:tabs>
                <w:tab w:val="left" w:pos="1418"/>
              </w:tabs>
              <w:spacing w:after="0" w:line="268" w:lineRule="exact"/>
              <w:jc w:val="center"/>
              <w:rPr>
                <w:rFonts w:ascii="Arial" w:eastAsia="Times New Roman" w:hAnsi="Arial" w:cs="Arial"/>
                <w:b/>
                <w:sz w:val="18"/>
                <w:szCs w:val="18"/>
                <w:lang w:eastAsia="pl-PL"/>
              </w:rPr>
            </w:pPr>
            <w:r w:rsidRPr="00E031CB">
              <w:rPr>
                <w:rFonts w:ascii="Arial" w:eastAsia="Times New Roman" w:hAnsi="Arial" w:cs="Arial"/>
                <w:b/>
                <w:sz w:val="18"/>
                <w:szCs w:val="18"/>
                <w:lang w:eastAsia="pl-PL"/>
              </w:rPr>
              <w:t>BAT 39</w:t>
            </w:r>
          </w:p>
          <w:p w14:paraId="721C9216" w14:textId="572FC6E7" w:rsidR="00E031CB" w:rsidRPr="00E031CB" w:rsidRDefault="00E031CB" w:rsidP="009C0ED4">
            <w:pPr>
              <w:tabs>
                <w:tab w:val="left" w:pos="1418"/>
              </w:tabs>
              <w:spacing w:after="0" w:line="268" w:lineRule="exact"/>
              <w:jc w:val="center"/>
              <w:rPr>
                <w:rFonts w:ascii="Arial" w:eastAsia="Times New Roman" w:hAnsi="Arial" w:cs="Arial"/>
                <w:sz w:val="16"/>
                <w:szCs w:val="16"/>
                <w:lang w:eastAsia="pl-PL"/>
              </w:rPr>
            </w:pPr>
          </w:p>
        </w:tc>
        <w:tc>
          <w:tcPr>
            <w:tcW w:w="4286" w:type="pct"/>
          </w:tcPr>
          <w:p w14:paraId="2A95BBC5" w14:textId="77777777" w:rsidR="00CD013F" w:rsidRPr="00CD013F" w:rsidRDefault="00CD013F" w:rsidP="004C72C0">
            <w:pPr>
              <w:pStyle w:val="Arial10i5"/>
              <w:spacing w:before="120" w:after="120" w:line="268" w:lineRule="atLeast"/>
              <w:rPr>
                <w:rFonts w:cs="Arial"/>
                <w:sz w:val="18"/>
                <w:szCs w:val="18"/>
              </w:rPr>
            </w:pPr>
            <w:r w:rsidRPr="00CD013F">
              <w:rPr>
                <w:rFonts w:cs="Arial"/>
                <w:sz w:val="18"/>
                <w:szCs w:val="18"/>
              </w:rPr>
              <w:t xml:space="preserve">W celu ograniczenia emisji do powietrza stosowane są techniki: </w:t>
            </w:r>
          </w:p>
          <w:p w14:paraId="4D514351" w14:textId="77777777" w:rsidR="00CD013F" w:rsidRPr="00CD013F" w:rsidRDefault="00CD013F" w:rsidP="004C72C0">
            <w:pPr>
              <w:pStyle w:val="Arial10i50"/>
              <w:spacing w:before="120" w:after="120" w:line="268" w:lineRule="atLeast"/>
              <w:rPr>
                <w:rFonts w:cs="Arial"/>
                <w:sz w:val="18"/>
                <w:szCs w:val="18"/>
              </w:rPr>
            </w:pPr>
            <w:r w:rsidRPr="00CD013F">
              <w:rPr>
                <w:rFonts w:cs="Arial"/>
                <w:sz w:val="18"/>
                <w:szCs w:val="18"/>
              </w:rPr>
              <w:t>Zakład rozdziela strumienie gazów odlotowych. Z procesu mechanicznego przetwarzania odpadów powietrze procesowe jest oczyszczane z pyłów i kierowanie do procesu biologicznego, gdzie uzupełnia powietrze pobierane do biologicznego/tlenowego przetwarzania odpadów.</w:t>
            </w:r>
          </w:p>
          <w:p w14:paraId="721C9218" w14:textId="592E04F9" w:rsidR="00E031CB" w:rsidRPr="00474979" w:rsidRDefault="00CD013F" w:rsidP="004C72C0">
            <w:pPr>
              <w:autoSpaceDE w:val="0"/>
              <w:autoSpaceDN w:val="0"/>
              <w:adjustRightInd w:val="0"/>
              <w:spacing w:after="0" w:line="268" w:lineRule="atLeast"/>
              <w:rPr>
                <w:rFonts w:ascii="Arial" w:eastAsia="Arial" w:hAnsi="Arial" w:cs="Arial"/>
                <w:color w:val="000000"/>
                <w:sz w:val="18"/>
                <w:szCs w:val="18"/>
              </w:rPr>
            </w:pPr>
            <w:r w:rsidRPr="00CD013F">
              <w:rPr>
                <w:rFonts w:ascii="Arial" w:hAnsi="Arial" w:cs="Arial"/>
                <w:sz w:val="18"/>
                <w:szCs w:val="18"/>
              </w:rPr>
              <w:t>System kompostowania intensywnego w bioreaktorach został wyposażony w tzw. obieg wtórny powietrza procesowego. Powietrze przepływające przez bioreaktory będące w pracy</w:t>
            </w:r>
            <w:r w:rsidR="008E028D">
              <w:rPr>
                <w:rFonts w:ascii="Arial" w:hAnsi="Arial" w:cs="Arial"/>
                <w:sz w:val="18"/>
                <w:szCs w:val="18"/>
              </w:rPr>
              <w:t>,</w:t>
            </w:r>
            <w:r w:rsidRPr="00CD013F">
              <w:rPr>
                <w:rFonts w:ascii="Arial" w:hAnsi="Arial" w:cs="Arial"/>
                <w:sz w:val="18"/>
                <w:szCs w:val="18"/>
              </w:rPr>
              <w:t xml:space="preserve"> może być kierowane do innego bioreaktora</w:t>
            </w:r>
            <w:r w:rsidR="008E028D">
              <w:rPr>
                <w:rFonts w:ascii="Arial" w:hAnsi="Arial" w:cs="Arial"/>
                <w:sz w:val="18"/>
                <w:szCs w:val="18"/>
              </w:rPr>
              <w:t>,</w:t>
            </w:r>
            <w:r w:rsidRPr="00CD013F">
              <w:rPr>
                <w:rFonts w:ascii="Arial" w:hAnsi="Arial" w:cs="Arial"/>
                <w:sz w:val="18"/>
                <w:szCs w:val="18"/>
              </w:rPr>
              <w:t xml:space="preserve"> co pozwala na kontrolę temperatury w danym bioreaktorze, np. w okresie zimowym pozwala na rozmrożenie odpadów i szybkie zapoczątkowanie właściwego ich rozkładu lub utrzymanie właściwej temperatury procesu.</w:t>
            </w:r>
          </w:p>
        </w:tc>
      </w:tr>
    </w:tbl>
    <w:p w14:paraId="721C921B" w14:textId="6F15923C" w:rsidR="000523D1" w:rsidRPr="00904234" w:rsidRDefault="000523D1" w:rsidP="00904234">
      <w:pPr>
        <w:pStyle w:val="Akapitzlist"/>
        <w:spacing w:before="120" w:after="120" w:line="320" w:lineRule="exact"/>
        <w:ind w:left="102"/>
        <w:contextualSpacing w:val="0"/>
        <w:jc w:val="left"/>
        <w:rPr>
          <w:rFonts w:ascii="Arial" w:hAnsi="Arial" w:cs="Arial"/>
          <w:u w:val="single"/>
        </w:rPr>
      </w:pPr>
      <w:r w:rsidRPr="00E07B58">
        <w:rPr>
          <w:rFonts w:ascii="Arial" w:hAnsi="Arial" w:cs="Arial"/>
          <w:u w:val="single"/>
        </w:rPr>
        <w:t>3. W zakresie ochrony przed hałasem:</w:t>
      </w:r>
    </w:p>
    <w:tbl>
      <w:tblPr>
        <w:tblW w:w="484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1"/>
        <w:gridCol w:w="7812"/>
      </w:tblGrid>
      <w:tr w:rsidR="000523D1" w:rsidRPr="00F51769" w14:paraId="721C921E" w14:textId="77777777" w:rsidTr="00D84DBE">
        <w:trPr>
          <w:trHeight w:val="425"/>
          <w:tblHeader/>
        </w:trPr>
        <w:tc>
          <w:tcPr>
            <w:tcW w:w="714" w:type="pct"/>
            <w:shd w:val="clear" w:color="auto" w:fill="F2F2F2" w:themeFill="background1" w:themeFillShade="F2"/>
            <w:vAlign w:val="center"/>
          </w:tcPr>
          <w:p w14:paraId="721C921C" w14:textId="77777777" w:rsidR="000523D1" w:rsidRPr="00F51769" w:rsidRDefault="000523D1" w:rsidP="00D84DBE">
            <w:pPr>
              <w:tabs>
                <w:tab w:val="left" w:pos="1418"/>
              </w:tabs>
              <w:spacing w:after="0" w:line="268" w:lineRule="exact"/>
              <w:jc w:val="center"/>
              <w:rPr>
                <w:rFonts w:ascii="Arial" w:eastAsia="Times New Roman" w:hAnsi="Arial" w:cs="Arial"/>
                <w:b/>
                <w:sz w:val="18"/>
                <w:szCs w:val="18"/>
                <w:lang w:eastAsia="pl-PL"/>
              </w:rPr>
            </w:pPr>
            <w:r w:rsidRPr="00F51769">
              <w:rPr>
                <w:rFonts w:ascii="Arial" w:eastAsia="Times New Roman" w:hAnsi="Arial" w:cs="Arial"/>
                <w:b/>
                <w:sz w:val="18"/>
                <w:szCs w:val="18"/>
                <w:lang w:eastAsia="pl-PL"/>
              </w:rPr>
              <w:t>Nr konkluzji BAT</w:t>
            </w:r>
          </w:p>
        </w:tc>
        <w:tc>
          <w:tcPr>
            <w:tcW w:w="4286" w:type="pct"/>
            <w:shd w:val="clear" w:color="auto" w:fill="F2F2F2" w:themeFill="background1" w:themeFillShade="F2"/>
            <w:vAlign w:val="center"/>
          </w:tcPr>
          <w:p w14:paraId="721C921D" w14:textId="5581AD5B" w:rsidR="000523D1" w:rsidRPr="00F51769" w:rsidRDefault="000523D1" w:rsidP="00D84DBE">
            <w:pPr>
              <w:tabs>
                <w:tab w:val="left" w:pos="1418"/>
              </w:tabs>
              <w:spacing w:after="0" w:line="268" w:lineRule="exact"/>
              <w:rPr>
                <w:rFonts w:ascii="Arial" w:eastAsia="Times New Roman" w:hAnsi="Arial" w:cs="Arial"/>
                <w:b/>
                <w:sz w:val="18"/>
                <w:szCs w:val="18"/>
                <w:lang w:eastAsia="pl-PL"/>
              </w:rPr>
            </w:pPr>
            <w:r w:rsidRPr="00951794">
              <w:rPr>
                <w:rFonts w:ascii="Arial" w:eastAsia="Times New Roman" w:hAnsi="Arial" w:cs="Arial"/>
                <w:b/>
                <w:sz w:val="18"/>
                <w:szCs w:val="18"/>
                <w:lang w:eastAsia="pl-PL"/>
              </w:rPr>
              <w:t xml:space="preserve">Sposób realizacji w instalacji </w:t>
            </w:r>
          </w:p>
        </w:tc>
      </w:tr>
      <w:tr w:rsidR="00E07B58" w:rsidRPr="00F51769" w14:paraId="721C9221" w14:textId="77777777" w:rsidTr="00D84DBE">
        <w:trPr>
          <w:trHeight w:val="330"/>
        </w:trPr>
        <w:tc>
          <w:tcPr>
            <w:tcW w:w="714" w:type="pct"/>
          </w:tcPr>
          <w:p w14:paraId="721C921F" w14:textId="77777777" w:rsidR="00E07B58" w:rsidRPr="00B347D2" w:rsidRDefault="00E07B58" w:rsidP="00E07B58">
            <w:pPr>
              <w:tabs>
                <w:tab w:val="left" w:pos="1418"/>
              </w:tabs>
              <w:spacing w:after="0" w:line="268" w:lineRule="exact"/>
              <w:jc w:val="center"/>
              <w:rPr>
                <w:rFonts w:ascii="Arial" w:eastAsia="Times New Roman" w:hAnsi="Arial" w:cs="Arial"/>
                <w:b/>
                <w:sz w:val="18"/>
                <w:szCs w:val="18"/>
                <w:lang w:eastAsia="pl-PL"/>
              </w:rPr>
            </w:pPr>
            <w:r w:rsidRPr="00B347D2">
              <w:rPr>
                <w:rFonts w:ascii="Arial" w:eastAsia="Times New Roman" w:hAnsi="Arial" w:cs="Arial"/>
                <w:b/>
                <w:sz w:val="18"/>
                <w:szCs w:val="18"/>
                <w:lang w:eastAsia="pl-PL"/>
              </w:rPr>
              <w:t>BAT 1</w:t>
            </w:r>
          </w:p>
        </w:tc>
        <w:tc>
          <w:tcPr>
            <w:tcW w:w="4286" w:type="pct"/>
          </w:tcPr>
          <w:p w14:paraId="721C9220" w14:textId="74C78276" w:rsidR="00E07B58" w:rsidRPr="00AE7FFD" w:rsidRDefault="00E07B58" w:rsidP="004C72C0">
            <w:pPr>
              <w:suppressAutoHyphens/>
              <w:spacing w:after="0" w:line="268" w:lineRule="exact"/>
              <w:rPr>
                <w:rFonts w:ascii="Arial" w:eastAsia="Times New Roman" w:hAnsi="Arial" w:cs="Arial"/>
                <w:sz w:val="18"/>
                <w:szCs w:val="18"/>
                <w:lang w:eastAsia="zh-CN"/>
              </w:rPr>
            </w:pPr>
            <w:r w:rsidRPr="00DB7FFE">
              <w:rPr>
                <w:rFonts w:ascii="Arial" w:hAnsi="Arial" w:cs="Arial"/>
                <w:sz w:val="18"/>
                <w:szCs w:val="18"/>
              </w:rPr>
              <w:t>Instalacja IPPC funkcjonuje zgodnie z wdrożonym w przedsiębiorstwie Zintegrowanym Systemem Zarządzania.</w:t>
            </w:r>
          </w:p>
        </w:tc>
      </w:tr>
      <w:tr w:rsidR="00E07B58" w:rsidRPr="00F51769" w14:paraId="721C9224" w14:textId="77777777" w:rsidTr="00D84DBE">
        <w:trPr>
          <w:trHeight w:val="330"/>
        </w:trPr>
        <w:tc>
          <w:tcPr>
            <w:tcW w:w="714" w:type="pct"/>
          </w:tcPr>
          <w:p w14:paraId="721C9222" w14:textId="77777777" w:rsidR="00E07B58" w:rsidRPr="00B347D2" w:rsidRDefault="00E07B58" w:rsidP="00E07B58">
            <w:pPr>
              <w:tabs>
                <w:tab w:val="left" w:pos="1418"/>
              </w:tabs>
              <w:spacing w:after="0" w:line="268" w:lineRule="exact"/>
              <w:jc w:val="center"/>
              <w:rPr>
                <w:rFonts w:ascii="Arial" w:eastAsia="Times New Roman" w:hAnsi="Arial" w:cs="Arial"/>
                <w:b/>
                <w:sz w:val="18"/>
                <w:szCs w:val="18"/>
                <w:lang w:eastAsia="pl-PL"/>
              </w:rPr>
            </w:pPr>
            <w:r w:rsidRPr="00B347D2">
              <w:rPr>
                <w:rFonts w:ascii="Arial" w:eastAsia="Times New Roman" w:hAnsi="Arial" w:cs="Arial"/>
                <w:b/>
                <w:sz w:val="18"/>
                <w:szCs w:val="18"/>
                <w:lang w:eastAsia="pl-PL"/>
              </w:rPr>
              <w:t>BAT 17</w:t>
            </w:r>
          </w:p>
        </w:tc>
        <w:tc>
          <w:tcPr>
            <w:tcW w:w="4286" w:type="pct"/>
          </w:tcPr>
          <w:p w14:paraId="79A94D7E" w14:textId="77777777" w:rsidR="00E07B58" w:rsidRPr="00DB7FFE" w:rsidRDefault="00E07B58" w:rsidP="004C72C0">
            <w:pPr>
              <w:autoSpaceDE w:val="0"/>
              <w:autoSpaceDN w:val="0"/>
              <w:adjustRightInd w:val="0"/>
              <w:spacing w:after="0" w:line="268" w:lineRule="exact"/>
              <w:rPr>
                <w:rFonts w:ascii="Arial" w:hAnsi="Arial" w:cs="Arial"/>
                <w:sz w:val="18"/>
                <w:szCs w:val="18"/>
              </w:rPr>
            </w:pPr>
            <w:r w:rsidRPr="00DB7FFE">
              <w:rPr>
                <w:rFonts w:ascii="Arial" w:hAnsi="Arial" w:cs="Arial"/>
                <w:sz w:val="18"/>
                <w:szCs w:val="18"/>
              </w:rPr>
              <w:t>Przedsiębiorstwo posiada protokół z rocznego wiosennego przeglądu instalacji  i urządzeń obiektów ZGO.</w:t>
            </w:r>
          </w:p>
          <w:p w14:paraId="6F0EE47D" w14:textId="77777777" w:rsidR="00E07B58" w:rsidRPr="00DB7FFE" w:rsidRDefault="00E07B58" w:rsidP="004C72C0">
            <w:pPr>
              <w:autoSpaceDE w:val="0"/>
              <w:autoSpaceDN w:val="0"/>
              <w:adjustRightInd w:val="0"/>
              <w:spacing w:after="0" w:line="268" w:lineRule="exact"/>
              <w:rPr>
                <w:rFonts w:ascii="Arial" w:hAnsi="Arial" w:cs="Arial"/>
                <w:sz w:val="18"/>
                <w:szCs w:val="18"/>
              </w:rPr>
            </w:pPr>
            <w:r w:rsidRPr="00DB7FFE">
              <w:rPr>
                <w:rFonts w:ascii="Arial" w:hAnsi="Arial" w:cs="Arial"/>
                <w:sz w:val="18"/>
                <w:szCs w:val="18"/>
              </w:rPr>
              <w:t>Badania akustyczne wykonywane są z częstotliwością raz na 2 lata.</w:t>
            </w:r>
          </w:p>
          <w:p w14:paraId="29608A38" w14:textId="77777777" w:rsidR="00E07B58" w:rsidRPr="00DB7FFE" w:rsidRDefault="00E07B58" w:rsidP="004C72C0">
            <w:pPr>
              <w:autoSpaceDE w:val="0"/>
              <w:autoSpaceDN w:val="0"/>
              <w:adjustRightInd w:val="0"/>
              <w:spacing w:after="0" w:line="268" w:lineRule="exact"/>
              <w:rPr>
                <w:rFonts w:ascii="Arial" w:hAnsi="Arial" w:cs="Arial"/>
                <w:sz w:val="18"/>
                <w:szCs w:val="18"/>
              </w:rPr>
            </w:pPr>
            <w:r w:rsidRPr="00DB7FFE">
              <w:rPr>
                <w:rFonts w:ascii="Arial" w:hAnsi="Arial" w:cs="Arial"/>
                <w:sz w:val="18"/>
                <w:szCs w:val="18"/>
              </w:rPr>
              <w:t>W procedurze systemowej obsługi skarg i reklamacji, w zakresie hałasu nie odnotowano skarg.</w:t>
            </w:r>
          </w:p>
          <w:p w14:paraId="721C9223" w14:textId="6AE46149" w:rsidR="00E07B58" w:rsidRPr="00AE7FFD" w:rsidRDefault="00E07B58" w:rsidP="004C72C0">
            <w:pPr>
              <w:autoSpaceDE w:val="0"/>
              <w:autoSpaceDN w:val="0"/>
              <w:adjustRightInd w:val="0"/>
              <w:spacing w:after="0" w:line="268" w:lineRule="exact"/>
              <w:rPr>
                <w:rFonts w:ascii="Arial" w:hAnsi="Arial" w:cs="Arial"/>
                <w:sz w:val="18"/>
                <w:szCs w:val="18"/>
              </w:rPr>
            </w:pPr>
            <w:r w:rsidRPr="00DB7FFE">
              <w:rPr>
                <w:rFonts w:ascii="Arial" w:hAnsi="Arial" w:cs="Arial"/>
                <w:sz w:val="18"/>
                <w:szCs w:val="18"/>
              </w:rPr>
              <w:t>Zakład posiada zidentyfikowane źródła oraz wyniki pomiarów emisji hałasu. Dotychczasowe pomiary nie wykazały ponadnormatywnego oddziaływania na tereny wrażliwe</w:t>
            </w:r>
            <w:r w:rsidR="008E028D">
              <w:rPr>
                <w:rFonts w:ascii="Arial" w:hAnsi="Arial" w:cs="Arial"/>
                <w:sz w:val="18"/>
                <w:szCs w:val="18"/>
              </w:rPr>
              <w:t>,</w:t>
            </w:r>
            <w:r w:rsidRPr="00DB7FFE">
              <w:rPr>
                <w:rFonts w:ascii="Arial" w:hAnsi="Arial" w:cs="Arial"/>
                <w:sz w:val="18"/>
                <w:szCs w:val="18"/>
              </w:rPr>
              <w:t xml:space="preserve"> a tym samym nie było i nie ma konieczności tworzenia planów zarządzania hałasem i wibracjami, których również zakład nie powoduje. Prowadzi również działania organizacyjne i techniczne w zakresie ograniczenia </w:t>
            </w:r>
            <w:r w:rsidRPr="00DB7FFE">
              <w:rPr>
                <w:rFonts w:ascii="Arial" w:eastAsia="Calibri" w:hAnsi="Arial" w:cs="Arial"/>
                <w:sz w:val="18"/>
                <w:szCs w:val="18"/>
              </w:rPr>
              <w:t>emisji hałasu do środowiska.</w:t>
            </w:r>
          </w:p>
        </w:tc>
      </w:tr>
      <w:tr w:rsidR="00E07B58" w:rsidRPr="00F51769" w14:paraId="721C922E" w14:textId="77777777" w:rsidTr="00D84DBE">
        <w:trPr>
          <w:trHeight w:val="330"/>
        </w:trPr>
        <w:tc>
          <w:tcPr>
            <w:tcW w:w="714" w:type="pct"/>
          </w:tcPr>
          <w:p w14:paraId="721C9225" w14:textId="77777777" w:rsidR="00E07B58" w:rsidRPr="00B347D2" w:rsidRDefault="00E07B58" w:rsidP="00E07B58">
            <w:pPr>
              <w:tabs>
                <w:tab w:val="left" w:pos="1418"/>
              </w:tabs>
              <w:spacing w:after="0" w:line="268" w:lineRule="exact"/>
              <w:jc w:val="center"/>
              <w:rPr>
                <w:rFonts w:ascii="Arial" w:eastAsia="Times New Roman" w:hAnsi="Arial" w:cs="Arial"/>
                <w:b/>
                <w:sz w:val="18"/>
                <w:szCs w:val="18"/>
                <w:lang w:eastAsia="pl-PL"/>
              </w:rPr>
            </w:pPr>
            <w:r w:rsidRPr="00B347D2">
              <w:rPr>
                <w:rFonts w:ascii="Arial" w:eastAsia="Times New Roman" w:hAnsi="Arial" w:cs="Arial"/>
                <w:b/>
                <w:sz w:val="18"/>
                <w:szCs w:val="18"/>
                <w:lang w:eastAsia="pl-PL"/>
              </w:rPr>
              <w:t>BAT 18</w:t>
            </w:r>
          </w:p>
        </w:tc>
        <w:tc>
          <w:tcPr>
            <w:tcW w:w="4286" w:type="pct"/>
          </w:tcPr>
          <w:p w14:paraId="50798D1B" w14:textId="77777777" w:rsidR="00E07B58" w:rsidRPr="00DB7FFE" w:rsidRDefault="00E07B58" w:rsidP="004C72C0">
            <w:pPr>
              <w:tabs>
                <w:tab w:val="left" w:pos="567"/>
              </w:tabs>
              <w:spacing w:line="268" w:lineRule="exact"/>
              <w:rPr>
                <w:rFonts w:ascii="Arial" w:hAnsi="Arial" w:cs="Arial"/>
                <w:sz w:val="18"/>
                <w:szCs w:val="18"/>
              </w:rPr>
            </w:pPr>
            <w:r w:rsidRPr="00DB7FFE">
              <w:rPr>
                <w:rFonts w:ascii="Arial" w:hAnsi="Arial" w:cs="Arial"/>
                <w:sz w:val="18"/>
                <w:szCs w:val="18"/>
              </w:rPr>
              <w:t>W celu zapobiegania i ograniczenia emisji hałasu i wibracji stosowane są następujące techniki:</w:t>
            </w:r>
          </w:p>
          <w:p w14:paraId="62273640" w14:textId="77777777" w:rsidR="00E07B58" w:rsidRPr="00DB7FFE" w:rsidRDefault="00E07B58" w:rsidP="004C72C0">
            <w:pPr>
              <w:numPr>
                <w:ilvl w:val="0"/>
                <w:numId w:val="130"/>
              </w:numPr>
              <w:tabs>
                <w:tab w:val="left" w:pos="567"/>
              </w:tabs>
              <w:spacing w:line="268" w:lineRule="exact"/>
              <w:ind w:left="317" w:hanging="283"/>
              <w:contextualSpacing/>
              <w:rPr>
                <w:rFonts w:ascii="Arial" w:hAnsi="Arial" w:cs="Arial"/>
                <w:sz w:val="18"/>
                <w:szCs w:val="18"/>
              </w:rPr>
            </w:pPr>
            <w:r w:rsidRPr="00DB7FFE">
              <w:rPr>
                <w:rFonts w:ascii="Arial" w:hAnsi="Arial" w:cs="Arial"/>
                <w:sz w:val="18"/>
                <w:szCs w:val="18"/>
              </w:rPr>
              <w:t>Właściwa lokalizacja urządzeń i budynków</w:t>
            </w:r>
          </w:p>
          <w:p w14:paraId="15590F3E" w14:textId="77777777" w:rsidR="00E07B58" w:rsidRPr="00DB7FFE" w:rsidRDefault="00E07B58" w:rsidP="004C72C0">
            <w:pPr>
              <w:spacing w:line="268" w:lineRule="exact"/>
              <w:ind w:left="317" w:hanging="317"/>
              <w:rPr>
                <w:rFonts w:ascii="Arial" w:eastAsia="Calibri" w:hAnsi="Arial" w:cs="Arial"/>
                <w:sz w:val="18"/>
                <w:szCs w:val="18"/>
              </w:rPr>
            </w:pPr>
            <w:r w:rsidRPr="00DB7FFE">
              <w:rPr>
                <w:rFonts w:ascii="Arial" w:eastAsia="Calibri" w:hAnsi="Arial" w:cs="Arial"/>
                <w:sz w:val="18"/>
                <w:szCs w:val="18"/>
              </w:rPr>
              <w:t xml:space="preserve">      Najbliższy dom jednorodzinny znajduje się ok. 40 m od zabudowy instalacji</w:t>
            </w:r>
            <w:r>
              <w:rPr>
                <w:rFonts w:ascii="Arial" w:eastAsia="Calibri" w:hAnsi="Arial" w:cs="Arial"/>
                <w:sz w:val="18"/>
                <w:szCs w:val="18"/>
              </w:rPr>
              <w:t xml:space="preserve"> </w:t>
            </w:r>
            <w:r w:rsidRPr="00DB7FFE">
              <w:rPr>
                <w:rFonts w:ascii="Arial" w:eastAsia="Calibri" w:hAnsi="Arial" w:cs="Arial"/>
                <w:sz w:val="18"/>
                <w:szCs w:val="18"/>
              </w:rPr>
              <w:t>IPPC.</w:t>
            </w:r>
          </w:p>
          <w:p w14:paraId="14AA76C6" w14:textId="77777777" w:rsidR="00E07B58" w:rsidRPr="00DB7FFE" w:rsidRDefault="00E07B58" w:rsidP="004C72C0">
            <w:pPr>
              <w:numPr>
                <w:ilvl w:val="0"/>
                <w:numId w:val="130"/>
              </w:numPr>
              <w:tabs>
                <w:tab w:val="left" w:pos="317"/>
              </w:tabs>
              <w:spacing w:line="268" w:lineRule="exact"/>
              <w:ind w:left="34" w:firstLine="0"/>
              <w:contextualSpacing/>
              <w:rPr>
                <w:rFonts w:ascii="Arial" w:hAnsi="Arial" w:cs="Arial"/>
                <w:sz w:val="18"/>
                <w:szCs w:val="18"/>
              </w:rPr>
            </w:pPr>
            <w:r w:rsidRPr="00DB7FFE">
              <w:rPr>
                <w:rFonts w:ascii="Arial" w:hAnsi="Arial" w:cs="Arial"/>
                <w:sz w:val="18"/>
                <w:szCs w:val="18"/>
              </w:rPr>
              <w:t>Środki operacyjne</w:t>
            </w:r>
          </w:p>
          <w:p w14:paraId="6A9B34B6" w14:textId="77777777" w:rsidR="00E07B58" w:rsidRPr="00DB7FFE" w:rsidRDefault="00E07B58" w:rsidP="004C72C0">
            <w:pPr>
              <w:tabs>
                <w:tab w:val="left" w:pos="317"/>
              </w:tabs>
              <w:spacing w:line="268" w:lineRule="exact"/>
              <w:ind w:left="317"/>
              <w:contextualSpacing/>
              <w:rPr>
                <w:rFonts w:ascii="Arial" w:hAnsi="Arial" w:cs="Arial"/>
                <w:sz w:val="18"/>
                <w:szCs w:val="18"/>
              </w:rPr>
            </w:pPr>
            <w:r w:rsidRPr="00DB7FFE">
              <w:rPr>
                <w:rFonts w:ascii="Arial" w:hAnsi="Arial" w:cs="Arial"/>
                <w:sz w:val="18"/>
                <w:szCs w:val="18"/>
              </w:rPr>
              <w:t>W obszarze środków operacyjnych stosowane są następujące techniki:</w:t>
            </w:r>
          </w:p>
          <w:p w14:paraId="5F421F74" w14:textId="56751691" w:rsidR="00E07B58" w:rsidRPr="00DB7FFE" w:rsidRDefault="00E07B58" w:rsidP="004C72C0">
            <w:pPr>
              <w:numPr>
                <w:ilvl w:val="0"/>
                <w:numId w:val="131"/>
              </w:numPr>
              <w:autoSpaceDE w:val="0"/>
              <w:autoSpaceDN w:val="0"/>
              <w:adjustRightInd w:val="0"/>
              <w:spacing w:line="268" w:lineRule="exact"/>
              <w:contextualSpacing/>
              <w:rPr>
                <w:rFonts w:ascii="Arial" w:eastAsia="CIDFont+F2" w:hAnsi="Arial" w:cs="Arial"/>
                <w:sz w:val="18"/>
                <w:szCs w:val="18"/>
              </w:rPr>
            </w:pPr>
            <w:r w:rsidRPr="00DB7FFE">
              <w:rPr>
                <w:rFonts w:ascii="Arial" w:eastAsia="CIDFont+F2" w:hAnsi="Arial" w:cs="Arial"/>
                <w:sz w:val="18"/>
                <w:szCs w:val="18"/>
              </w:rPr>
              <w:t xml:space="preserve">urządzenia zlokalizowane na terenie zakładu podlegają okresowej kontroli </w:t>
            </w:r>
            <w:r w:rsidR="008E028D">
              <w:rPr>
                <w:rFonts w:ascii="Arial" w:eastAsia="CIDFont+F2" w:hAnsi="Arial" w:cs="Arial"/>
                <w:sz w:val="18"/>
                <w:szCs w:val="18"/>
              </w:rPr>
              <w:br/>
            </w:r>
            <w:r w:rsidRPr="00DB7FFE">
              <w:rPr>
                <w:rFonts w:ascii="Arial" w:eastAsia="CIDFont+F2" w:hAnsi="Arial" w:cs="Arial"/>
                <w:sz w:val="18"/>
                <w:szCs w:val="18"/>
              </w:rPr>
              <w:t>i konserwacji,</w:t>
            </w:r>
          </w:p>
          <w:p w14:paraId="06BD9038" w14:textId="77777777" w:rsidR="00E07B58" w:rsidRPr="00DB7FFE" w:rsidRDefault="00E07B58" w:rsidP="004C72C0">
            <w:pPr>
              <w:numPr>
                <w:ilvl w:val="0"/>
                <w:numId w:val="131"/>
              </w:numPr>
              <w:autoSpaceDE w:val="0"/>
              <w:autoSpaceDN w:val="0"/>
              <w:adjustRightInd w:val="0"/>
              <w:spacing w:line="268" w:lineRule="exact"/>
              <w:contextualSpacing/>
              <w:rPr>
                <w:rFonts w:ascii="Arial" w:eastAsia="CIDFont+F2" w:hAnsi="Arial" w:cs="Arial"/>
                <w:sz w:val="18"/>
                <w:szCs w:val="18"/>
              </w:rPr>
            </w:pPr>
            <w:r w:rsidRPr="00DB7FFE">
              <w:rPr>
                <w:rFonts w:ascii="Arial" w:eastAsia="CIDFont+F2" w:hAnsi="Arial" w:cs="Arial"/>
                <w:sz w:val="18"/>
                <w:szCs w:val="18"/>
              </w:rPr>
              <w:t>urządzenia obsługiwane są przez doświadczony personel,</w:t>
            </w:r>
          </w:p>
          <w:p w14:paraId="3152571D" w14:textId="77777777" w:rsidR="00E07B58" w:rsidRPr="00DB7FFE" w:rsidRDefault="00E07B58" w:rsidP="004C72C0">
            <w:pPr>
              <w:numPr>
                <w:ilvl w:val="0"/>
                <w:numId w:val="131"/>
              </w:numPr>
              <w:autoSpaceDE w:val="0"/>
              <w:autoSpaceDN w:val="0"/>
              <w:adjustRightInd w:val="0"/>
              <w:spacing w:line="268" w:lineRule="exact"/>
              <w:contextualSpacing/>
              <w:rPr>
                <w:rFonts w:ascii="Arial" w:eastAsia="CIDFont+F2" w:hAnsi="Arial" w:cs="Arial"/>
                <w:sz w:val="18"/>
                <w:szCs w:val="18"/>
              </w:rPr>
            </w:pPr>
            <w:r w:rsidRPr="00DB7FFE">
              <w:rPr>
                <w:rFonts w:ascii="Arial" w:eastAsia="CIDFont+F2" w:hAnsi="Arial" w:cs="Arial"/>
                <w:sz w:val="18"/>
                <w:szCs w:val="18"/>
              </w:rPr>
              <w:t>unikanie prowadzenia prac hałaśliwych w porze nocy.</w:t>
            </w:r>
          </w:p>
          <w:p w14:paraId="3EE4B1CD" w14:textId="77777777" w:rsidR="00E07B58" w:rsidRPr="00DB7FFE" w:rsidRDefault="00E07B58" w:rsidP="004C72C0">
            <w:pPr>
              <w:numPr>
                <w:ilvl w:val="0"/>
                <w:numId w:val="130"/>
              </w:numPr>
              <w:tabs>
                <w:tab w:val="left" w:pos="317"/>
              </w:tabs>
              <w:spacing w:line="268" w:lineRule="exact"/>
              <w:ind w:left="742" w:hanging="708"/>
              <w:contextualSpacing/>
              <w:rPr>
                <w:rFonts w:ascii="Arial" w:hAnsi="Arial" w:cs="Arial"/>
                <w:sz w:val="18"/>
                <w:szCs w:val="18"/>
              </w:rPr>
            </w:pPr>
            <w:r w:rsidRPr="00DB7FFE">
              <w:rPr>
                <w:rFonts w:ascii="Arial" w:hAnsi="Arial" w:cs="Arial"/>
                <w:sz w:val="18"/>
                <w:szCs w:val="18"/>
              </w:rPr>
              <w:t>Sprzęt służący do kontroli hałasu i wibracji</w:t>
            </w:r>
          </w:p>
          <w:p w14:paraId="6685DD23" w14:textId="77777777" w:rsidR="00E07B58" w:rsidRPr="00DB7FFE" w:rsidRDefault="00E07B58" w:rsidP="004C72C0">
            <w:pPr>
              <w:autoSpaceDE w:val="0"/>
              <w:autoSpaceDN w:val="0"/>
              <w:adjustRightInd w:val="0"/>
              <w:spacing w:line="268" w:lineRule="exact"/>
              <w:ind w:left="317"/>
              <w:rPr>
                <w:rFonts w:ascii="Arial" w:eastAsia="CIDFont+F2" w:hAnsi="Arial" w:cs="Arial"/>
                <w:sz w:val="18"/>
                <w:szCs w:val="18"/>
              </w:rPr>
            </w:pPr>
            <w:r w:rsidRPr="00DB7FFE">
              <w:rPr>
                <w:rFonts w:ascii="Arial" w:eastAsia="CIDFont+F2" w:hAnsi="Arial" w:cs="Arial"/>
                <w:sz w:val="18"/>
                <w:szCs w:val="18"/>
              </w:rPr>
              <w:t>Prowadzący instalację stosuje urządzenia sprawne technicznie.</w:t>
            </w:r>
          </w:p>
          <w:p w14:paraId="3881757C" w14:textId="77777777" w:rsidR="00E07B58" w:rsidRPr="00DB7FFE" w:rsidRDefault="00E07B58" w:rsidP="004C72C0">
            <w:pPr>
              <w:numPr>
                <w:ilvl w:val="0"/>
                <w:numId w:val="130"/>
              </w:numPr>
              <w:tabs>
                <w:tab w:val="left" w:pos="317"/>
                <w:tab w:val="left" w:pos="1190"/>
              </w:tabs>
              <w:spacing w:line="268" w:lineRule="exact"/>
              <w:ind w:left="317" w:hanging="283"/>
              <w:contextualSpacing/>
              <w:rPr>
                <w:rFonts w:ascii="Arial" w:hAnsi="Arial" w:cs="Arial"/>
                <w:sz w:val="18"/>
                <w:szCs w:val="18"/>
              </w:rPr>
            </w:pPr>
            <w:r w:rsidRPr="00DB7FFE">
              <w:rPr>
                <w:rFonts w:ascii="Arial" w:eastAsia="Calibri" w:hAnsi="Arial" w:cs="Arial"/>
                <w:sz w:val="18"/>
                <w:szCs w:val="18"/>
              </w:rPr>
              <w:t>Maszyny i urządzenia nie wymagają dodatkowych działań na rzecz ograniczenia emisji hałasu.</w:t>
            </w:r>
          </w:p>
          <w:p w14:paraId="5984F3DB" w14:textId="77777777" w:rsidR="00E07B58" w:rsidRPr="00DB7FFE" w:rsidRDefault="00E07B58" w:rsidP="004C72C0">
            <w:pPr>
              <w:tabs>
                <w:tab w:val="left" w:pos="922"/>
              </w:tabs>
              <w:spacing w:line="268" w:lineRule="exact"/>
              <w:ind w:left="317"/>
              <w:rPr>
                <w:rFonts w:ascii="Arial" w:hAnsi="Arial" w:cs="Arial"/>
                <w:sz w:val="18"/>
                <w:szCs w:val="18"/>
              </w:rPr>
            </w:pPr>
            <w:r w:rsidRPr="00DB7FFE">
              <w:rPr>
                <w:rFonts w:ascii="Arial" w:hAnsi="Arial" w:cs="Arial"/>
                <w:sz w:val="18"/>
                <w:szCs w:val="18"/>
              </w:rPr>
              <w:lastRenderedPageBreak/>
              <w:t xml:space="preserve">Przetwarzanie odpadów odbywa się w budynkach lub w maksymalnym oddaleniu od zabudowy mieszkaniowej. Wykorzystywane jest ekranowanie budynków, w przypadku operacji przetwarzania odpadów na zewnątrz np. rozdrabnianie </w:t>
            </w:r>
            <w:proofErr w:type="spellStart"/>
            <w:r w:rsidRPr="00DB7FFE">
              <w:rPr>
                <w:rFonts w:ascii="Arial" w:hAnsi="Arial" w:cs="Arial"/>
                <w:sz w:val="18"/>
                <w:szCs w:val="18"/>
              </w:rPr>
              <w:t>wielkogabarytów</w:t>
            </w:r>
            <w:proofErr w:type="spellEnd"/>
            <w:r w:rsidRPr="00DB7FFE">
              <w:rPr>
                <w:rFonts w:ascii="Arial" w:hAnsi="Arial" w:cs="Arial"/>
                <w:sz w:val="18"/>
                <w:szCs w:val="18"/>
              </w:rPr>
              <w:t>.</w:t>
            </w:r>
          </w:p>
          <w:p w14:paraId="5C8C0248" w14:textId="77777777" w:rsidR="00E07B58" w:rsidRPr="00DB7FFE" w:rsidRDefault="00E07B58" w:rsidP="004C72C0">
            <w:pPr>
              <w:spacing w:line="268" w:lineRule="exact"/>
              <w:ind w:left="317"/>
              <w:rPr>
                <w:rFonts w:ascii="Arial" w:hAnsi="Arial" w:cs="Arial"/>
                <w:sz w:val="18"/>
                <w:szCs w:val="18"/>
              </w:rPr>
            </w:pPr>
            <w:r w:rsidRPr="00DB7FFE">
              <w:rPr>
                <w:rFonts w:ascii="Arial" w:hAnsi="Arial" w:cs="Arial"/>
                <w:sz w:val="18"/>
                <w:szCs w:val="18"/>
              </w:rPr>
              <w:t>Stosowane są ekrany akustyczne, ukształtowanie terenu, wały ziemne itd. Wykorzystywany sprzęt jest w dobrym stanie technicznym.</w:t>
            </w:r>
          </w:p>
          <w:p w14:paraId="721C922D" w14:textId="02406950" w:rsidR="00E07B58" w:rsidRPr="00AE7FFD" w:rsidRDefault="00E07B58" w:rsidP="004C72C0">
            <w:pPr>
              <w:autoSpaceDE w:val="0"/>
              <w:autoSpaceDN w:val="0"/>
              <w:adjustRightInd w:val="0"/>
              <w:spacing w:after="0" w:line="268" w:lineRule="exact"/>
              <w:rPr>
                <w:rFonts w:ascii="Arial" w:hAnsi="Arial" w:cs="Arial"/>
                <w:sz w:val="18"/>
                <w:szCs w:val="18"/>
              </w:rPr>
            </w:pPr>
            <w:r w:rsidRPr="00DB7FFE">
              <w:rPr>
                <w:rFonts w:ascii="Arial" w:eastAsia="Calibri" w:hAnsi="Arial" w:cs="Arial"/>
                <w:sz w:val="18"/>
                <w:szCs w:val="18"/>
              </w:rPr>
              <w:t>e.   Maszyny i urządzenia generujące hałas umieszone są wewnątrz budynków.</w:t>
            </w:r>
          </w:p>
        </w:tc>
      </w:tr>
    </w:tbl>
    <w:p w14:paraId="721C9230" w14:textId="3167422F" w:rsidR="00BD5DCC" w:rsidRPr="003E478F" w:rsidRDefault="00BD5DCC" w:rsidP="003E478F">
      <w:pPr>
        <w:pStyle w:val="Akapitzlist"/>
        <w:spacing w:before="120" w:after="120" w:line="320" w:lineRule="exact"/>
        <w:ind w:left="102"/>
        <w:contextualSpacing w:val="0"/>
        <w:jc w:val="left"/>
        <w:rPr>
          <w:rFonts w:ascii="Arial" w:hAnsi="Arial" w:cs="Arial"/>
          <w:u w:val="single"/>
        </w:rPr>
      </w:pPr>
      <w:r w:rsidRPr="00EB493F">
        <w:rPr>
          <w:rFonts w:ascii="Arial" w:hAnsi="Arial" w:cs="Arial"/>
          <w:u w:val="single"/>
        </w:rPr>
        <w:lastRenderedPageBreak/>
        <w:t>4. W zakresie gospodarki wodno-ściekowej:</w:t>
      </w:r>
    </w:p>
    <w:tbl>
      <w:tblPr>
        <w:tblW w:w="484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1"/>
        <w:gridCol w:w="7812"/>
      </w:tblGrid>
      <w:tr w:rsidR="000F183C" w:rsidRPr="00F51769" w14:paraId="721C9233" w14:textId="77777777" w:rsidTr="00D84DBE">
        <w:trPr>
          <w:trHeight w:val="425"/>
          <w:tblHeader/>
        </w:trPr>
        <w:tc>
          <w:tcPr>
            <w:tcW w:w="714" w:type="pct"/>
            <w:shd w:val="clear" w:color="auto" w:fill="F2F2F2" w:themeFill="background1" w:themeFillShade="F2"/>
            <w:vAlign w:val="center"/>
          </w:tcPr>
          <w:p w14:paraId="721C9231" w14:textId="77777777" w:rsidR="000F183C" w:rsidRPr="00F51769" w:rsidRDefault="000F183C" w:rsidP="00D84DBE">
            <w:pPr>
              <w:tabs>
                <w:tab w:val="left" w:pos="1418"/>
              </w:tabs>
              <w:spacing w:after="0" w:line="268" w:lineRule="exact"/>
              <w:jc w:val="center"/>
              <w:rPr>
                <w:rFonts w:ascii="Arial" w:eastAsia="Times New Roman" w:hAnsi="Arial" w:cs="Arial"/>
                <w:b/>
                <w:sz w:val="18"/>
                <w:szCs w:val="18"/>
                <w:lang w:eastAsia="pl-PL"/>
              </w:rPr>
            </w:pPr>
            <w:r w:rsidRPr="00F51769">
              <w:rPr>
                <w:rFonts w:ascii="Arial" w:eastAsia="Times New Roman" w:hAnsi="Arial" w:cs="Arial"/>
                <w:b/>
                <w:sz w:val="18"/>
                <w:szCs w:val="18"/>
                <w:lang w:eastAsia="pl-PL"/>
              </w:rPr>
              <w:t>Nr konkluzji BAT</w:t>
            </w:r>
          </w:p>
        </w:tc>
        <w:tc>
          <w:tcPr>
            <w:tcW w:w="4286" w:type="pct"/>
            <w:shd w:val="clear" w:color="auto" w:fill="F2F2F2" w:themeFill="background1" w:themeFillShade="F2"/>
            <w:vAlign w:val="center"/>
          </w:tcPr>
          <w:p w14:paraId="721C9232" w14:textId="64EFABFD" w:rsidR="000F183C" w:rsidRPr="00F51769" w:rsidRDefault="000F183C" w:rsidP="00D84DBE">
            <w:pPr>
              <w:tabs>
                <w:tab w:val="left" w:pos="1418"/>
              </w:tabs>
              <w:spacing w:after="0" w:line="268" w:lineRule="exact"/>
              <w:rPr>
                <w:rFonts w:ascii="Arial" w:eastAsia="Times New Roman" w:hAnsi="Arial" w:cs="Arial"/>
                <w:b/>
                <w:sz w:val="18"/>
                <w:szCs w:val="18"/>
                <w:lang w:eastAsia="pl-PL"/>
              </w:rPr>
            </w:pPr>
            <w:r w:rsidRPr="00951794">
              <w:rPr>
                <w:rFonts w:ascii="Arial" w:eastAsia="Times New Roman" w:hAnsi="Arial" w:cs="Arial"/>
                <w:b/>
                <w:sz w:val="18"/>
                <w:szCs w:val="18"/>
                <w:lang w:eastAsia="pl-PL"/>
              </w:rPr>
              <w:t xml:space="preserve">Sposób realizacji w instalacji </w:t>
            </w:r>
          </w:p>
        </w:tc>
      </w:tr>
      <w:tr w:rsidR="000F183C" w:rsidRPr="00F51769" w14:paraId="721C9238" w14:textId="77777777" w:rsidTr="00D84DBE">
        <w:trPr>
          <w:trHeight w:val="330"/>
        </w:trPr>
        <w:tc>
          <w:tcPr>
            <w:tcW w:w="714" w:type="pct"/>
          </w:tcPr>
          <w:p w14:paraId="721C9234" w14:textId="77777777" w:rsidR="000F183C" w:rsidRPr="00B347D2" w:rsidRDefault="000F183C" w:rsidP="009C0ED4">
            <w:pPr>
              <w:tabs>
                <w:tab w:val="left" w:pos="1418"/>
              </w:tabs>
              <w:spacing w:after="0" w:line="268" w:lineRule="exact"/>
              <w:jc w:val="center"/>
              <w:rPr>
                <w:rFonts w:ascii="Arial" w:eastAsia="Times New Roman" w:hAnsi="Arial" w:cs="Arial"/>
                <w:b/>
                <w:sz w:val="18"/>
                <w:szCs w:val="18"/>
                <w:lang w:eastAsia="pl-PL"/>
              </w:rPr>
            </w:pPr>
            <w:r w:rsidRPr="00B347D2">
              <w:rPr>
                <w:rFonts w:ascii="Arial" w:eastAsia="Times New Roman" w:hAnsi="Arial" w:cs="Arial"/>
                <w:b/>
                <w:sz w:val="18"/>
                <w:szCs w:val="18"/>
                <w:lang w:eastAsia="pl-PL"/>
              </w:rPr>
              <w:t>BAT</w:t>
            </w:r>
            <w:r>
              <w:rPr>
                <w:rFonts w:ascii="Arial" w:eastAsia="Times New Roman" w:hAnsi="Arial" w:cs="Arial"/>
                <w:b/>
                <w:sz w:val="18"/>
                <w:szCs w:val="18"/>
                <w:lang w:eastAsia="pl-PL"/>
              </w:rPr>
              <w:t xml:space="preserve"> </w:t>
            </w:r>
            <w:r w:rsidR="00D36F42">
              <w:rPr>
                <w:rFonts w:ascii="Arial" w:eastAsia="Times New Roman" w:hAnsi="Arial" w:cs="Arial"/>
                <w:b/>
                <w:sz w:val="18"/>
                <w:szCs w:val="18"/>
                <w:lang w:eastAsia="pl-PL"/>
              </w:rPr>
              <w:t>1</w:t>
            </w:r>
          </w:p>
        </w:tc>
        <w:tc>
          <w:tcPr>
            <w:tcW w:w="4286" w:type="pct"/>
          </w:tcPr>
          <w:p w14:paraId="225FC470" w14:textId="59A5F7A7" w:rsidR="00EB493F" w:rsidRPr="001921F8" w:rsidRDefault="00EB493F" w:rsidP="004C72C0">
            <w:pPr>
              <w:spacing w:after="0" w:line="268" w:lineRule="exact"/>
              <w:rPr>
                <w:rFonts w:ascii="Arial" w:hAnsi="Arial" w:cs="Arial"/>
                <w:color w:val="000000"/>
                <w:sz w:val="18"/>
                <w:szCs w:val="18"/>
              </w:rPr>
            </w:pPr>
            <w:r w:rsidRPr="001921F8">
              <w:rPr>
                <w:rFonts w:ascii="Arial" w:hAnsi="Arial" w:cs="Arial"/>
                <w:color w:val="000000"/>
                <w:sz w:val="18"/>
                <w:szCs w:val="18"/>
              </w:rPr>
              <w:t>Zakład funkcjonuje zgodnie z wdrożonym Zintegrowanym Systemem Zarządzania</w:t>
            </w:r>
            <w:r w:rsidR="008E028D">
              <w:rPr>
                <w:rFonts w:ascii="Arial" w:hAnsi="Arial" w:cs="Arial"/>
                <w:color w:val="000000"/>
                <w:sz w:val="18"/>
                <w:szCs w:val="18"/>
              </w:rPr>
              <w:t>,</w:t>
            </w:r>
            <w:r w:rsidRPr="001921F8">
              <w:rPr>
                <w:rFonts w:ascii="Arial" w:hAnsi="Arial" w:cs="Arial"/>
                <w:color w:val="000000"/>
                <w:sz w:val="18"/>
                <w:szCs w:val="18"/>
              </w:rPr>
              <w:t xml:space="preserve"> (obejmującym system zarządzania jakością, zarządzania środowiskowego, zarządzania bezpieczeństwem i higieną pracy oraz unijnym systemem </w:t>
            </w:r>
            <w:proofErr w:type="spellStart"/>
            <w:r w:rsidRPr="001921F8">
              <w:rPr>
                <w:rFonts w:ascii="Arial" w:hAnsi="Arial" w:cs="Arial"/>
                <w:color w:val="000000"/>
                <w:sz w:val="18"/>
                <w:szCs w:val="18"/>
              </w:rPr>
              <w:t>ekozarządzania</w:t>
            </w:r>
            <w:proofErr w:type="spellEnd"/>
            <w:r w:rsidRPr="001921F8">
              <w:rPr>
                <w:rFonts w:ascii="Arial" w:hAnsi="Arial" w:cs="Arial"/>
                <w:color w:val="000000"/>
                <w:sz w:val="18"/>
                <w:szCs w:val="18"/>
              </w:rPr>
              <w:t xml:space="preserve"> i audytu EMAS).</w:t>
            </w:r>
          </w:p>
          <w:p w14:paraId="725DD0B8" w14:textId="77777777" w:rsidR="00E3729E" w:rsidRPr="001921F8" w:rsidRDefault="00EB493F" w:rsidP="004C72C0">
            <w:pPr>
              <w:spacing w:after="0" w:line="268" w:lineRule="exact"/>
              <w:rPr>
                <w:rFonts w:ascii="Arial" w:hAnsi="Arial" w:cs="Arial"/>
                <w:color w:val="000000"/>
                <w:sz w:val="18"/>
                <w:szCs w:val="18"/>
              </w:rPr>
            </w:pPr>
            <w:r w:rsidRPr="001921F8">
              <w:rPr>
                <w:rFonts w:ascii="Arial" w:hAnsi="Arial" w:cs="Arial"/>
                <w:color w:val="000000"/>
                <w:sz w:val="18"/>
                <w:szCs w:val="18"/>
              </w:rPr>
              <w:t>System zarządzania obejmuje m.in.:</w:t>
            </w:r>
            <w:r w:rsidR="00E3729E" w:rsidRPr="001921F8">
              <w:rPr>
                <w:rFonts w:ascii="Arial" w:hAnsi="Arial" w:cs="Arial"/>
                <w:color w:val="000000"/>
                <w:sz w:val="18"/>
                <w:szCs w:val="18"/>
              </w:rPr>
              <w:t xml:space="preserve"> </w:t>
            </w:r>
          </w:p>
          <w:p w14:paraId="772F8619" w14:textId="77777777" w:rsidR="00E3729E" w:rsidRPr="001921F8" w:rsidRDefault="00EB493F" w:rsidP="004C72C0">
            <w:pPr>
              <w:pStyle w:val="Akapitzlist"/>
              <w:numPr>
                <w:ilvl w:val="0"/>
                <w:numId w:val="111"/>
              </w:numPr>
              <w:spacing w:line="268" w:lineRule="exact"/>
              <w:jc w:val="left"/>
              <w:rPr>
                <w:rFonts w:ascii="Arial" w:hAnsi="Arial" w:cs="Arial"/>
                <w:color w:val="000000"/>
                <w:sz w:val="18"/>
                <w:szCs w:val="18"/>
              </w:rPr>
            </w:pPr>
            <w:r w:rsidRPr="001921F8">
              <w:rPr>
                <w:rFonts w:ascii="Arial" w:hAnsi="Arial" w:cs="Arial"/>
                <w:color w:val="000000"/>
                <w:sz w:val="18"/>
                <w:szCs w:val="18"/>
              </w:rPr>
              <w:t>monitorowanie i pomiary - w odniesieniu do zrzutów pośrednich do odbiornika wodnego,</w:t>
            </w:r>
            <w:r w:rsidR="00E3729E" w:rsidRPr="001921F8">
              <w:rPr>
                <w:rFonts w:ascii="Arial" w:hAnsi="Arial" w:cs="Arial"/>
                <w:color w:val="000000"/>
                <w:sz w:val="18"/>
                <w:szCs w:val="18"/>
              </w:rPr>
              <w:t xml:space="preserve"> </w:t>
            </w:r>
          </w:p>
          <w:p w14:paraId="721C9237" w14:textId="12EBB29A" w:rsidR="000F183C" w:rsidRPr="00E3729E" w:rsidRDefault="00EB493F" w:rsidP="004C72C0">
            <w:pPr>
              <w:pStyle w:val="Akapitzlist"/>
              <w:numPr>
                <w:ilvl w:val="0"/>
                <w:numId w:val="111"/>
              </w:numPr>
              <w:spacing w:line="268" w:lineRule="exact"/>
              <w:jc w:val="left"/>
              <w:rPr>
                <w:rFonts w:ascii="Arial" w:hAnsi="Arial" w:cs="Arial"/>
                <w:color w:val="000000"/>
                <w:sz w:val="21"/>
                <w:szCs w:val="21"/>
              </w:rPr>
            </w:pPr>
            <w:r w:rsidRPr="001921F8">
              <w:rPr>
                <w:rFonts w:ascii="Arial" w:hAnsi="Arial" w:cs="Arial"/>
                <w:color w:val="000000"/>
                <w:sz w:val="18"/>
                <w:szCs w:val="18"/>
              </w:rPr>
              <w:t>wykaz strumieni ścieków - zidentyfikowano strumienie ścieków oraz sposób postępowania z nimi.</w:t>
            </w:r>
          </w:p>
        </w:tc>
      </w:tr>
      <w:tr w:rsidR="000F183C" w:rsidRPr="00F51769" w14:paraId="721C9244" w14:textId="77777777" w:rsidTr="00D84DBE">
        <w:trPr>
          <w:trHeight w:val="330"/>
        </w:trPr>
        <w:tc>
          <w:tcPr>
            <w:tcW w:w="714" w:type="pct"/>
          </w:tcPr>
          <w:p w14:paraId="721C9239" w14:textId="77777777" w:rsidR="000F183C" w:rsidRPr="00B347D2" w:rsidRDefault="000F183C" w:rsidP="009C0ED4">
            <w:pPr>
              <w:tabs>
                <w:tab w:val="left" w:pos="1418"/>
              </w:tabs>
              <w:spacing w:after="0" w:line="268" w:lineRule="exact"/>
              <w:jc w:val="center"/>
              <w:rPr>
                <w:rFonts w:ascii="Arial" w:eastAsia="Times New Roman" w:hAnsi="Arial" w:cs="Arial"/>
                <w:b/>
                <w:sz w:val="18"/>
                <w:szCs w:val="18"/>
                <w:lang w:eastAsia="pl-PL"/>
              </w:rPr>
            </w:pPr>
            <w:r w:rsidRPr="00B347D2">
              <w:rPr>
                <w:rFonts w:ascii="Arial" w:eastAsia="Times New Roman" w:hAnsi="Arial" w:cs="Arial"/>
                <w:b/>
                <w:sz w:val="18"/>
                <w:szCs w:val="18"/>
                <w:lang w:eastAsia="pl-PL"/>
              </w:rPr>
              <w:t xml:space="preserve">BAT </w:t>
            </w:r>
            <w:r w:rsidR="00D36F42">
              <w:rPr>
                <w:rFonts w:ascii="Arial" w:eastAsia="Times New Roman" w:hAnsi="Arial" w:cs="Arial"/>
                <w:b/>
                <w:sz w:val="18"/>
                <w:szCs w:val="18"/>
                <w:lang w:eastAsia="pl-PL"/>
              </w:rPr>
              <w:t>3</w:t>
            </w:r>
          </w:p>
        </w:tc>
        <w:tc>
          <w:tcPr>
            <w:tcW w:w="4286" w:type="pct"/>
          </w:tcPr>
          <w:p w14:paraId="18C68D83" w14:textId="77777777" w:rsidR="001921F8" w:rsidRPr="001921F8" w:rsidRDefault="001921F8" w:rsidP="004C72C0">
            <w:pPr>
              <w:spacing w:after="0" w:line="268" w:lineRule="exact"/>
              <w:ind w:left="18"/>
              <w:rPr>
                <w:rFonts w:ascii="Arial" w:hAnsi="Arial" w:cs="Arial"/>
                <w:color w:val="000000"/>
                <w:sz w:val="18"/>
                <w:szCs w:val="18"/>
              </w:rPr>
            </w:pPr>
            <w:bookmarkStart w:id="1" w:name="_Hlk167100119"/>
            <w:r w:rsidRPr="001921F8">
              <w:rPr>
                <w:rFonts w:ascii="Arial" w:hAnsi="Arial" w:cs="Arial"/>
                <w:color w:val="000000"/>
                <w:sz w:val="18"/>
                <w:szCs w:val="18"/>
              </w:rPr>
              <w:t xml:space="preserve">Zakład prowadzi </w:t>
            </w:r>
            <w:bookmarkStart w:id="2" w:name="_Hlk167173923"/>
            <w:r w:rsidRPr="001921F8">
              <w:rPr>
                <w:rFonts w:ascii="Arial" w:hAnsi="Arial" w:cs="Arial"/>
                <w:color w:val="000000"/>
                <w:sz w:val="18"/>
                <w:szCs w:val="18"/>
              </w:rPr>
              <w:t>wykaz strumieni ścieków, jako część systemu zarządzania środowiskowego.</w:t>
            </w:r>
          </w:p>
          <w:p w14:paraId="142F9869" w14:textId="77777777" w:rsidR="001921F8" w:rsidRPr="001921F8" w:rsidRDefault="001921F8" w:rsidP="004C72C0">
            <w:pPr>
              <w:spacing w:after="0" w:line="268" w:lineRule="exact"/>
              <w:ind w:left="18"/>
              <w:rPr>
                <w:rFonts w:ascii="Arial" w:hAnsi="Arial" w:cs="Arial"/>
                <w:color w:val="000000"/>
                <w:sz w:val="18"/>
                <w:szCs w:val="18"/>
              </w:rPr>
            </w:pPr>
            <w:r w:rsidRPr="001921F8">
              <w:rPr>
                <w:rFonts w:ascii="Arial" w:hAnsi="Arial" w:cs="Arial"/>
                <w:color w:val="000000"/>
                <w:sz w:val="18"/>
                <w:szCs w:val="18"/>
              </w:rPr>
              <w:t>Wykaz strumieni ścieków obejmuje:</w:t>
            </w:r>
          </w:p>
          <w:p w14:paraId="00F6A201" w14:textId="77777777" w:rsidR="001921F8" w:rsidRPr="001921F8" w:rsidRDefault="001921F8" w:rsidP="004C72C0">
            <w:pPr>
              <w:numPr>
                <w:ilvl w:val="0"/>
                <w:numId w:val="110"/>
              </w:numPr>
              <w:spacing w:after="0" w:line="268" w:lineRule="exact"/>
              <w:ind w:left="300" w:hanging="284"/>
              <w:rPr>
                <w:rFonts w:ascii="Arial" w:hAnsi="Arial" w:cs="Arial"/>
                <w:color w:val="000000"/>
                <w:sz w:val="18"/>
                <w:szCs w:val="18"/>
              </w:rPr>
            </w:pPr>
            <w:r w:rsidRPr="001921F8">
              <w:rPr>
                <w:rFonts w:ascii="Arial" w:hAnsi="Arial" w:cs="Arial"/>
                <w:color w:val="000000"/>
                <w:sz w:val="18"/>
                <w:szCs w:val="18"/>
              </w:rPr>
              <w:t>zidentyfikowane strumienie ścieków oraz sposób postępowania z nimi,</w:t>
            </w:r>
          </w:p>
          <w:p w14:paraId="0D3E85EB" w14:textId="6DF01A19" w:rsidR="001921F8" w:rsidRPr="001921F8" w:rsidRDefault="001921F8" w:rsidP="004C72C0">
            <w:pPr>
              <w:numPr>
                <w:ilvl w:val="0"/>
                <w:numId w:val="110"/>
              </w:numPr>
              <w:spacing w:after="0" w:line="268" w:lineRule="exact"/>
              <w:ind w:left="300" w:hanging="284"/>
              <w:rPr>
                <w:rFonts w:ascii="Arial" w:hAnsi="Arial" w:cs="Arial"/>
                <w:color w:val="000000"/>
                <w:sz w:val="18"/>
                <w:szCs w:val="18"/>
              </w:rPr>
            </w:pPr>
            <w:r w:rsidRPr="001921F8">
              <w:rPr>
                <w:rFonts w:ascii="Arial" w:hAnsi="Arial" w:cs="Arial"/>
                <w:color w:val="000000"/>
                <w:sz w:val="18"/>
                <w:szCs w:val="18"/>
              </w:rPr>
              <w:t>informacje na temat cech charakterystycznych ścieków.</w:t>
            </w:r>
          </w:p>
          <w:p w14:paraId="721C9243" w14:textId="4F1AAD57" w:rsidR="000F183C" w:rsidRPr="001921F8" w:rsidRDefault="001921F8" w:rsidP="004C72C0">
            <w:pPr>
              <w:tabs>
                <w:tab w:val="left" w:pos="540"/>
              </w:tabs>
              <w:spacing w:after="0" w:line="268" w:lineRule="exact"/>
              <w:rPr>
                <w:rFonts w:ascii="Arial" w:hAnsi="Arial" w:cs="Arial"/>
                <w:color w:val="000000" w:themeColor="text1"/>
                <w:sz w:val="18"/>
                <w:szCs w:val="18"/>
              </w:rPr>
            </w:pPr>
            <w:r w:rsidRPr="001921F8">
              <w:rPr>
                <w:rFonts w:ascii="Arial" w:hAnsi="Arial" w:cs="Arial"/>
                <w:color w:val="000000"/>
                <w:sz w:val="18"/>
                <w:szCs w:val="18"/>
              </w:rPr>
              <w:t xml:space="preserve">Zakład nie </w:t>
            </w:r>
            <w:bookmarkEnd w:id="1"/>
            <w:r w:rsidRPr="001921F8">
              <w:rPr>
                <w:rFonts w:ascii="Arial" w:hAnsi="Arial" w:cs="Arial"/>
                <w:color w:val="000000"/>
                <w:sz w:val="18"/>
                <w:szCs w:val="18"/>
              </w:rPr>
              <w:t>zidentyfikował metali i metaloidów</w:t>
            </w:r>
            <w:r w:rsidR="008E028D">
              <w:rPr>
                <w:rFonts w:ascii="Arial" w:hAnsi="Arial" w:cs="Arial"/>
                <w:color w:val="000000"/>
                <w:sz w:val="18"/>
                <w:szCs w:val="18"/>
              </w:rPr>
              <w:t>,</w:t>
            </w:r>
            <w:r w:rsidRPr="001921F8">
              <w:rPr>
                <w:rFonts w:ascii="Arial" w:hAnsi="Arial" w:cs="Arial"/>
                <w:color w:val="000000"/>
                <w:sz w:val="18"/>
                <w:szCs w:val="18"/>
              </w:rPr>
              <w:t xml:space="preserve"> wymienionych w konkluzjach BAT dla WT, </w:t>
            </w:r>
            <w:r w:rsidR="004C72C0">
              <w:rPr>
                <w:rFonts w:ascii="Arial" w:hAnsi="Arial" w:cs="Arial"/>
                <w:color w:val="000000"/>
                <w:sz w:val="18"/>
                <w:szCs w:val="18"/>
              </w:rPr>
              <w:br/>
            </w:r>
            <w:r w:rsidRPr="001921F8">
              <w:rPr>
                <w:rFonts w:ascii="Arial" w:hAnsi="Arial" w:cs="Arial"/>
                <w:color w:val="000000"/>
                <w:sz w:val="18"/>
                <w:szCs w:val="18"/>
              </w:rPr>
              <w:t>tj. w BAT 7 i BAT 20 (rtęć, kadm, chrom ogólny, cynk, miedź, nikiel, ołów, arsen) i innych (cyna) jako istotnych w wykazie ścieków, o którym mowa w BAT 3.</w:t>
            </w:r>
            <w:bookmarkEnd w:id="2"/>
          </w:p>
        </w:tc>
      </w:tr>
      <w:tr w:rsidR="00D36F42" w:rsidRPr="00F51769" w14:paraId="721C925D" w14:textId="77777777" w:rsidTr="00D84DBE">
        <w:trPr>
          <w:trHeight w:val="330"/>
        </w:trPr>
        <w:tc>
          <w:tcPr>
            <w:tcW w:w="714" w:type="pct"/>
          </w:tcPr>
          <w:p w14:paraId="721C9259" w14:textId="77777777" w:rsidR="00D36F42" w:rsidRPr="00B347D2" w:rsidRDefault="00D36F42" w:rsidP="009C0ED4">
            <w:pPr>
              <w:tabs>
                <w:tab w:val="left" w:pos="1418"/>
              </w:tabs>
              <w:spacing w:after="0" w:line="268" w:lineRule="exact"/>
              <w:jc w:val="center"/>
              <w:rPr>
                <w:rFonts w:ascii="Arial" w:eastAsia="Times New Roman" w:hAnsi="Arial" w:cs="Arial"/>
                <w:b/>
                <w:sz w:val="18"/>
                <w:szCs w:val="18"/>
                <w:lang w:eastAsia="pl-PL"/>
              </w:rPr>
            </w:pPr>
            <w:r>
              <w:rPr>
                <w:rFonts w:ascii="Arial" w:eastAsia="Times New Roman" w:hAnsi="Arial" w:cs="Arial"/>
                <w:b/>
                <w:sz w:val="18"/>
                <w:szCs w:val="18"/>
                <w:lang w:eastAsia="pl-PL"/>
              </w:rPr>
              <w:t>BAT 11</w:t>
            </w:r>
          </w:p>
        </w:tc>
        <w:tc>
          <w:tcPr>
            <w:tcW w:w="4286" w:type="pct"/>
          </w:tcPr>
          <w:p w14:paraId="0880D5C3" w14:textId="77777777" w:rsidR="001921F8" w:rsidRPr="001921F8" w:rsidRDefault="001921F8" w:rsidP="004C72C0">
            <w:pPr>
              <w:spacing w:after="0" w:line="268" w:lineRule="exact"/>
              <w:ind w:left="18"/>
              <w:rPr>
                <w:rFonts w:ascii="Arial" w:hAnsi="Arial" w:cs="Arial"/>
                <w:color w:val="000000"/>
                <w:sz w:val="18"/>
                <w:szCs w:val="18"/>
              </w:rPr>
            </w:pPr>
            <w:r w:rsidRPr="001921F8">
              <w:rPr>
                <w:rFonts w:ascii="Arial" w:hAnsi="Arial" w:cs="Arial"/>
                <w:color w:val="000000"/>
                <w:sz w:val="18"/>
                <w:szCs w:val="18"/>
              </w:rPr>
              <w:t>W przedmiotowej instalacji - w układzie miesięcznym oraz rocznym - monitoruje się:</w:t>
            </w:r>
          </w:p>
          <w:p w14:paraId="5195455F" w14:textId="77777777" w:rsidR="001921F8" w:rsidRPr="001921F8" w:rsidRDefault="001921F8" w:rsidP="004C72C0">
            <w:pPr>
              <w:numPr>
                <w:ilvl w:val="0"/>
                <w:numId w:val="71"/>
              </w:numPr>
              <w:spacing w:after="0" w:line="268" w:lineRule="exact"/>
              <w:ind w:left="244" w:hanging="244"/>
              <w:rPr>
                <w:rFonts w:ascii="Arial" w:hAnsi="Arial" w:cs="Arial"/>
                <w:color w:val="000000"/>
                <w:sz w:val="18"/>
                <w:szCs w:val="18"/>
              </w:rPr>
            </w:pPr>
            <w:r w:rsidRPr="001921F8">
              <w:rPr>
                <w:rFonts w:ascii="Arial" w:hAnsi="Arial" w:cs="Arial"/>
                <w:color w:val="000000"/>
                <w:sz w:val="18"/>
                <w:szCs w:val="18"/>
              </w:rPr>
              <w:t>zużycie wody (odczyt z licznika),</w:t>
            </w:r>
          </w:p>
          <w:p w14:paraId="721C925C" w14:textId="66933BCE" w:rsidR="00D36F42" w:rsidRPr="001921F8" w:rsidRDefault="001921F8" w:rsidP="004C72C0">
            <w:pPr>
              <w:spacing w:after="0" w:line="268" w:lineRule="exact"/>
              <w:ind w:left="18"/>
              <w:rPr>
                <w:rFonts w:ascii="Arial" w:hAnsi="Arial" w:cs="Arial"/>
                <w:color w:val="000000"/>
                <w:sz w:val="18"/>
                <w:szCs w:val="18"/>
              </w:rPr>
            </w:pPr>
            <w:r w:rsidRPr="001921F8">
              <w:rPr>
                <w:rFonts w:ascii="Arial" w:hAnsi="Arial" w:cs="Arial"/>
                <w:color w:val="000000"/>
                <w:sz w:val="18"/>
                <w:szCs w:val="18"/>
              </w:rPr>
              <w:t>zrzut ścieków przemysłowych (odczyt z licznika) i bytowych (na podstawie licznika wody).</w:t>
            </w:r>
          </w:p>
        </w:tc>
      </w:tr>
      <w:tr w:rsidR="00D36F42" w:rsidRPr="00F51769" w14:paraId="721C9277" w14:textId="77777777" w:rsidTr="00D84DBE">
        <w:trPr>
          <w:trHeight w:val="330"/>
        </w:trPr>
        <w:tc>
          <w:tcPr>
            <w:tcW w:w="714" w:type="pct"/>
          </w:tcPr>
          <w:p w14:paraId="721C925E" w14:textId="77777777" w:rsidR="00D36F42" w:rsidRPr="00B347D2" w:rsidRDefault="00D36F42" w:rsidP="009C0ED4">
            <w:pPr>
              <w:tabs>
                <w:tab w:val="left" w:pos="1418"/>
              </w:tabs>
              <w:spacing w:after="0" w:line="268" w:lineRule="exact"/>
              <w:jc w:val="center"/>
              <w:rPr>
                <w:rFonts w:ascii="Arial" w:eastAsia="Times New Roman" w:hAnsi="Arial" w:cs="Arial"/>
                <w:b/>
                <w:sz w:val="18"/>
                <w:szCs w:val="18"/>
                <w:lang w:eastAsia="pl-PL"/>
              </w:rPr>
            </w:pPr>
            <w:r>
              <w:rPr>
                <w:rFonts w:ascii="Arial" w:eastAsia="Times New Roman" w:hAnsi="Arial" w:cs="Arial"/>
                <w:b/>
                <w:sz w:val="18"/>
                <w:szCs w:val="18"/>
                <w:lang w:eastAsia="pl-PL"/>
              </w:rPr>
              <w:t>BAT 19</w:t>
            </w:r>
          </w:p>
        </w:tc>
        <w:tc>
          <w:tcPr>
            <w:tcW w:w="4286" w:type="pct"/>
          </w:tcPr>
          <w:p w14:paraId="2241E74C" w14:textId="77777777" w:rsidR="008334C5" w:rsidRPr="008334C5" w:rsidRDefault="008334C5" w:rsidP="004C72C0">
            <w:pPr>
              <w:spacing w:after="0" w:line="268" w:lineRule="exact"/>
              <w:rPr>
                <w:rFonts w:ascii="Arial" w:hAnsi="Arial" w:cs="Arial"/>
                <w:color w:val="000000"/>
                <w:sz w:val="18"/>
                <w:szCs w:val="18"/>
              </w:rPr>
            </w:pPr>
            <w:r w:rsidRPr="008334C5">
              <w:rPr>
                <w:rFonts w:ascii="Arial" w:hAnsi="Arial" w:cs="Arial"/>
                <w:color w:val="000000"/>
                <w:sz w:val="18"/>
                <w:szCs w:val="18"/>
              </w:rPr>
              <w:t>W przedmiotowej instalacji stosuje się kombinację następujących technik:</w:t>
            </w:r>
          </w:p>
          <w:p w14:paraId="55530D53" w14:textId="77777777" w:rsidR="008334C5" w:rsidRPr="008334C5" w:rsidRDefault="008334C5" w:rsidP="004C72C0">
            <w:pPr>
              <w:numPr>
                <w:ilvl w:val="0"/>
                <w:numId w:val="112"/>
              </w:numPr>
              <w:spacing w:after="0" w:line="268" w:lineRule="exact"/>
              <w:ind w:left="323" w:hanging="323"/>
              <w:rPr>
                <w:rFonts w:ascii="Arial" w:hAnsi="Arial" w:cs="Arial"/>
                <w:color w:val="000000"/>
                <w:sz w:val="18"/>
                <w:szCs w:val="18"/>
              </w:rPr>
            </w:pPr>
            <w:r w:rsidRPr="008334C5">
              <w:rPr>
                <w:rFonts w:ascii="Arial" w:hAnsi="Arial" w:cs="Arial"/>
                <w:color w:val="000000"/>
                <w:sz w:val="18"/>
                <w:szCs w:val="18"/>
              </w:rPr>
              <w:t>Gospodarka wodna. Technika ta obejmuje:</w:t>
            </w:r>
          </w:p>
          <w:p w14:paraId="6E330443" w14:textId="77777777"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gospodarowanie wodą w sposób oszczędny i racjonalny (monitorowany jest poziom zużycia wody oraz analizowany jest wskaźnik zużycia wody, który z roku na rok wykazuje tendencję zniżkową, tzn. zużycie wody w odniesieniu do ilości odpadów przetwarzanych zmniejsza się),</w:t>
            </w:r>
          </w:p>
          <w:p w14:paraId="363779BF" w14:textId="77777777"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 xml:space="preserve">wykorzystywanie wody wodociągowej praktycznie wyłącznie do celów bytowych, </w:t>
            </w:r>
          </w:p>
          <w:p w14:paraId="09467486" w14:textId="77777777"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sprzątanie terenów zakładu (dróg, palców) metodą półsuchą – przy pomocy urządzeń sprzątających z dyszami natryskowymi (ze względu na specyfikę zakładu nie ma możliwości sprzątania wyłącznie na sucho).</w:t>
            </w:r>
          </w:p>
          <w:p w14:paraId="6EF0EDE0" w14:textId="77777777" w:rsidR="008334C5" w:rsidRPr="008334C5" w:rsidRDefault="008334C5" w:rsidP="004C72C0">
            <w:pPr>
              <w:numPr>
                <w:ilvl w:val="0"/>
                <w:numId w:val="112"/>
              </w:numPr>
              <w:spacing w:after="0" w:line="268" w:lineRule="exact"/>
              <w:ind w:left="323" w:hanging="323"/>
              <w:rPr>
                <w:rFonts w:cs="Arial"/>
                <w:color w:val="000000"/>
                <w:sz w:val="18"/>
                <w:szCs w:val="18"/>
              </w:rPr>
            </w:pPr>
            <w:r w:rsidRPr="008334C5">
              <w:rPr>
                <w:rFonts w:ascii="Arial" w:hAnsi="Arial" w:cs="Arial"/>
                <w:color w:val="000000"/>
                <w:sz w:val="18"/>
                <w:szCs w:val="18"/>
              </w:rPr>
              <w:t>Recyrkulacja wody. Technika ta obejmuje:</w:t>
            </w:r>
          </w:p>
          <w:p w14:paraId="2BE2A93B" w14:textId="2BFC11EC"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 xml:space="preserve">powtórne wykorzystywanie ścieków z procesu kompostowania na kilku etapach procesu technologicznego: ścieki z procesu intensywnego kompostowania gromadzone są </w:t>
            </w:r>
            <w:r w:rsidR="004C72C0">
              <w:rPr>
                <w:rFonts w:ascii="Arial" w:hAnsi="Arial" w:cs="Arial"/>
                <w:color w:val="000000"/>
                <w:sz w:val="18"/>
                <w:szCs w:val="18"/>
              </w:rPr>
              <w:br/>
            </w:r>
            <w:r w:rsidRPr="008334C5">
              <w:rPr>
                <w:rFonts w:ascii="Arial" w:hAnsi="Arial" w:cs="Arial"/>
                <w:color w:val="000000"/>
                <w:sz w:val="18"/>
                <w:szCs w:val="18"/>
              </w:rPr>
              <w:t>w zbiorniku retencyjnym w maszynowni, a następnie - po podczyszczeniu mechanicznym - są zawracane do procesu w bioreaktorach</w:t>
            </w:r>
            <w:r w:rsidR="008E028D">
              <w:rPr>
                <w:rFonts w:ascii="Arial" w:hAnsi="Arial" w:cs="Arial"/>
                <w:color w:val="000000"/>
                <w:sz w:val="18"/>
                <w:szCs w:val="18"/>
              </w:rPr>
              <w:t>,</w:t>
            </w:r>
            <w:r w:rsidRPr="008334C5">
              <w:rPr>
                <w:rFonts w:ascii="Arial" w:hAnsi="Arial" w:cs="Arial"/>
                <w:color w:val="000000"/>
                <w:sz w:val="18"/>
                <w:szCs w:val="18"/>
              </w:rPr>
              <w:t xml:space="preserve"> poprzez system </w:t>
            </w:r>
            <w:proofErr w:type="spellStart"/>
            <w:r w:rsidRPr="008334C5">
              <w:rPr>
                <w:rFonts w:ascii="Arial" w:hAnsi="Arial" w:cs="Arial"/>
                <w:color w:val="000000"/>
                <w:sz w:val="18"/>
                <w:szCs w:val="18"/>
              </w:rPr>
              <w:t>rozdeszczowania</w:t>
            </w:r>
            <w:proofErr w:type="spellEnd"/>
            <w:r w:rsidRPr="008334C5">
              <w:rPr>
                <w:rFonts w:ascii="Arial" w:hAnsi="Arial" w:cs="Arial"/>
                <w:color w:val="000000"/>
                <w:sz w:val="18"/>
                <w:szCs w:val="18"/>
              </w:rPr>
              <w:t>; nadmiar ścieków z procesu intensywnego kompostowania oraz hali nadawy i hali dojrzewania kompostu/</w:t>
            </w:r>
            <w:proofErr w:type="spellStart"/>
            <w:r w:rsidRPr="008334C5">
              <w:rPr>
                <w:rFonts w:ascii="Arial" w:hAnsi="Arial" w:cs="Arial"/>
                <w:color w:val="000000"/>
                <w:sz w:val="18"/>
                <w:szCs w:val="18"/>
              </w:rPr>
              <w:t>stabilizatu</w:t>
            </w:r>
            <w:proofErr w:type="spellEnd"/>
            <w:r w:rsidR="008E028D">
              <w:rPr>
                <w:rFonts w:ascii="Arial" w:hAnsi="Arial" w:cs="Arial"/>
                <w:color w:val="000000"/>
                <w:sz w:val="18"/>
                <w:szCs w:val="18"/>
              </w:rPr>
              <w:t>,</w:t>
            </w:r>
            <w:r w:rsidRPr="008334C5">
              <w:rPr>
                <w:rFonts w:ascii="Arial" w:hAnsi="Arial" w:cs="Arial"/>
                <w:color w:val="000000"/>
                <w:sz w:val="18"/>
                <w:szCs w:val="18"/>
              </w:rPr>
              <w:t xml:space="preserve"> kierowany jest do kolejnego zbiornika retencyjnego, skąd może być zawrócony do procesu kompostowania/stabilizacji odpadów (np. zraszania pryzm na hali dojrzewania),</w:t>
            </w:r>
          </w:p>
          <w:p w14:paraId="318303D7" w14:textId="77777777"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 xml:space="preserve">wykorzystywanie do procesu technologicznego wód opadowych i roztopowych (instalacja kompostowania korzysta przede wszystkim z wód opadowych tzw. czystych, zbieranych z powierzchni dachów i gromadzonych w zbiorniku dwufunkcyjnym, tj. gromadzącym wodę do celów p.poż. i technologicznych; ponadto do procesu </w:t>
            </w:r>
            <w:r w:rsidRPr="008334C5">
              <w:rPr>
                <w:rFonts w:ascii="Arial" w:hAnsi="Arial" w:cs="Arial"/>
                <w:color w:val="000000"/>
                <w:sz w:val="18"/>
                <w:szCs w:val="18"/>
              </w:rPr>
              <w:lastRenderedPageBreak/>
              <w:t>technologicznego wykorzystywane są wody opadowe tzw. brudne, które - po podczyszczeniu w separatorze substancji ropopochodnych - kierowane są do zbiornika retencyjnego wód podczyszczonych i stanowią rezerwuar wody dla procesu kompostownia).</w:t>
            </w:r>
          </w:p>
          <w:p w14:paraId="0A372CEB" w14:textId="77777777" w:rsidR="008334C5" w:rsidRPr="008334C5" w:rsidRDefault="008334C5" w:rsidP="004C72C0">
            <w:pPr>
              <w:numPr>
                <w:ilvl w:val="0"/>
                <w:numId w:val="112"/>
              </w:numPr>
              <w:spacing w:after="0" w:line="268" w:lineRule="exact"/>
              <w:ind w:left="323" w:hanging="323"/>
              <w:rPr>
                <w:rFonts w:ascii="Arial" w:hAnsi="Arial" w:cs="Arial"/>
                <w:color w:val="000000"/>
                <w:sz w:val="18"/>
                <w:szCs w:val="18"/>
              </w:rPr>
            </w:pPr>
            <w:r w:rsidRPr="008334C5">
              <w:rPr>
                <w:rFonts w:ascii="Arial" w:hAnsi="Arial" w:cs="Arial"/>
                <w:color w:val="000000"/>
                <w:sz w:val="18"/>
                <w:szCs w:val="18"/>
              </w:rPr>
              <w:t>Powierzchnia nieprzepuszczalna. Technika ta obejmuje:</w:t>
            </w:r>
          </w:p>
          <w:p w14:paraId="01C2F6BC" w14:textId="77777777"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zapewnienie nieprzepuszczalnego podłoża w miejscach przyjmowania, magazynowania, przetwarzania i dystrybucji odpadów.</w:t>
            </w:r>
          </w:p>
          <w:p w14:paraId="2F804917" w14:textId="77777777" w:rsidR="008334C5" w:rsidRPr="008334C5" w:rsidRDefault="008334C5" w:rsidP="004C72C0">
            <w:pPr>
              <w:numPr>
                <w:ilvl w:val="0"/>
                <w:numId w:val="112"/>
              </w:numPr>
              <w:spacing w:after="0" w:line="268" w:lineRule="exact"/>
              <w:ind w:left="323" w:hanging="323"/>
              <w:rPr>
                <w:rFonts w:ascii="Arial" w:hAnsi="Arial" w:cs="Arial"/>
                <w:color w:val="000000"/>
                <w:sz w:val="18"/>
                <w:szCs w:val="18"/>
              </w:rPr>
            </w:pPr>
            <w:r w:rsidRPr="008334C5">
              <w:rPr>
                <w:rFonts w:ascii="Arial" w:hAnsi="Arial" w:cs="Arial"/>
                <w:color w:val="000000"/>
                <w:sz w:val="18"/>
                <w:szCs w:val="18"/>
              </w:rPr>
              <w:t>Techniki ograniczania prawdopodobieństwa przelewów i awarii zbiorników i pojemników oraz ich wpływu. Technika ta obejmuje:</w:t>
            </w:r>
          </w:p>
          <w:p w14:paraId="6780B313" w14:textId="77777777"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wyposażenie zbiorników służących do gromadzenia ścieków w czujniki poziomu i system przelewowy do kolejnego zbiornika lub kanalizacji zbiorczej, co zapobiega ich przepełnieniu i przedostaniu się ścieków do gruntu.</w:t>
            </w:r>
          </w:p>
          <w:p w14:paraId="4F62C7D4" w14:textId="77777777" w:rsidR="008334C5" w:rsidRPr="008334C5" w:rsidRDefault="008334C5" w:rsidP="004C72C0">
            <w:pPr>
              <w:numPr>
                <w:ilvl w:val="0"/>
                <w:numId w:val="112"/>
              </w:numPr>
              <w:spacing w:after="0" w:line="268" w:lineRule="exact"/>
              <w:ind w:left="323" w:hanging="323"/>
              <w:rPr>
                <w:rFonts w:ascii="Arial" w:hAnsi="Arial" w:cs="Arial"/>
                <w:color w:val="000000"/>
                <w:sz w:val="18"/>
                <w:szCs w:val="18"/>
              </w:rPr>
            </w:pPr>
            <w:r w:rsidRPr="008334C5">
              <w:rPr>
                <w:rFonts w:ascii="Arial" w:hAnsi="Arial" w:cs="Arial"/>
                <w:color w:val="000000"/>
                <w:sz w:val="18"/>
                <w:szCs w:val="18"/>
              </w:rPr>
              <w:t>Zadaszenie obszarów magazynowania i przetwarzania odpadów. Technika ta obejmuje:</w:t>
            </w:r>
          </w:p>
          <w:p w14:paraId="283713AF" w14:textId="77777777"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lokalizację instalacji w zamkniętych obiektach budowlanych, o nieprzepuszczalnym podłożu,</w:t>
            </w:r>
          </w:p>
          <w:p w14:paraId="63FAF53E" w14:textId="1B5F093F"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 xml:space="preserve">lokalizację miejsc przyjmowania i magazynowania odpadów w halach procesowych, boksach i wiatach magazynowych (miejsca te są zadaszone, wody opadowe nie mają </w:t>
            </w:r>
            <w:r w:rsidR="004C72C0">
              <w:rPr>
                <w:rFonts w:ascii="Arial" w:hAnsi="Arial" w:cs="Arial"/>
                <w:color w:val="000000"/>
                <w:sz w:val="18"/>
                <w:szCs w:val="18"/>
              </w:rPr>
              <w:br/>
            </w:r>
            <w:r w:rsidRPr="008334C5">
              <w:rPr>
                <w:rFonts w:ascii="Arial" w:hAnsi="Arial" w:cs="Arial"/>
                <w:color w:val="000000"/>
                <w:sz w:val="18"/>
                <w:szCs w:val="18"/>
              </w:rPr>
              <w:t>z nimi kontaktu).</w:t>
            </w:r>
          </w:p>
          <w:p w14:paraId="2D9F2F1B" w14:textId="77777777" w:rsidR="008334C5" w:rsidRPr="008334C5" w:rsidRDefault="008334C5" w:rsidP="004C72C0">
            <w:pPr>
              <w:numPr>
                <w:ilvl w:val="0"/>
                <w:numId w:val="112"/>
              </w:numPr>
              <w:spacing w:after="0" w:line="268" w:lineRule="exact"/>
              <w:ind w:left="323" w:hanging="323"/>
              <w:rPr>
                <w:rFonts w:ascii="Arial" w:hAnsi="Arial" w:cs="Arial"/>
                <w:color w:val="000000"/>
                <w:sz w:val="18"/>
                <w:szCs w:val="18"/>
              </w:rPr>
            </w:pPr>
            <w:r w:rsidRPr="008334C5">
              <w:rPr>
                <w:rFonts w:ascii="Arial" w:hAnsi="Arial" w:cs="Arial"/>
                <w:color w:val="000000"/>
                <w:sz w:val="18"/>
                <w:szCs w:val="18"/>
              </w:rPr>
              <w:t>Segregacja ścieków. Technika ta obejmuje:</w:t>
            </w:r>
          </w:p>
          <w:p w14:paraId="4EDEE1A5" w14:textId="77777777"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traktowanie każdego rodzaju ścieków osobno, ze względu na specyficzne zanieczyszczenia i zastosowane techniki oczyszczania,</w:t>
            </w:r>
          </w:p>
          <w:p w14:paraId="578351AE" w14:textId="27F27175"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 xml:space="preserve">rozdzielenie wód opadowych tzw. czystych (pochodzących z powierzchni dachowych) </w:t>
            </w:r>
            <w:r w:rsidR="004C72C0">
              <w:rPr>
                <w:rFonts w:ascii="Arial" w:hAnsi="Arial" w:cs="Arial"/>
                <w:color w:val="000000"/>
                <w:sz w:val="18"/>
                <w:szCs w:val="18"/>
              </w:rPr>
              <w:br/>
            </w:r>
            <w:r w:rsidRPr="008334C5">
              <w:rPr>
                <w:rFonts w:ascii="Arial" w:hAnsi="Arial" w:cs="Arial"/>
                <w:color w:val="000000"/>
                <w:sz w:val="18"/>
                <w:szCs w:val="18"/>
              </w:rPr>
              <w:t>od wód opadowych tzw. brudnych (pochodzących z powierzchni dróg i placów) i odrębne ich zagospodarowywanie,</w:t>
            </w:r>
          </w:p>
          <w:p w14:paraId="63E158C6" w14:textId="77777777"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rozdzielenie ścieków technologicznych od bytowych - wprawdzie odprowadzane są do tej samej kanalizacji podmiotu zewnętrznego, ale ścieki technologiczne są wcześniej podczyszczane do parametrów wymaganych przez odbiorcę ścieków.</w:t>
            </w:r>
          </w:p>
          <w:p w14:paraId="57179898" w14:textId="77777777" w:rsidR="008334C5" w:rsidRPr="008334C5" w:rsidRDefault="008334C5" w:rsidP="004C72C0">
            <w:pPr>
              <w:numPr>
                <w:ilvl w:val="0"/>
                <w:numId w:val="112"/>
              </w:numPr>
              <w:spacing w:after="0" w:line="268" w:lineRule="exact"/>
              <w:ind w:left="323" w:hanging="323"/>
              <w:rPr>
                <w:rFonts w:ascii="Arial" w:hAnsi="Arial" w:cs="Arial"/>
                <w:color w:val="000000"/>
                <w:sz w:val="18"/>
                <w:szCs w:val="18"/>
              </w:rPr>
            </w:pPr>
            <w:r w:rsidRPr="008334C5">
              <w:rPr>
                <w:rFonts w:ascii="Arial" w:hAnsi="Arial" w:cs="Arial"/>
                <w:color w:val="000000"/>
                <w:sz w:val="18"/>
                <w:szCs w:val="18"/>
              </w:rPr>
              <w:t xml:space="preserve">Odpowiednia infrastruktura odwadniająca. Technika ta obejmuje: </w:t>
            </w:r>
          </w:p>
          <w:p w14:paraId="3F45D1F1" w14:textId="77777777"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wyposażenie obszarów przetwarzania odpadów w infrastrukturę odwadniającą, która odprowadza ścieki do ścieków technologicznych (ścieki te są powtórnie wykorzystywane do procesu technologicznego, a ich nadmiar - po podczyszczeniu - odprowadzany jest do kanalizacji podmiotu zewnętrznego).</w:t>
            </w:r>
          </w:p>
          <w:p w14:paraId="7493D267" w14:textId="77777777" w:rsidR="008334C5" w:rsidRPr="008334C5" w:rsidRDefault="008334C5" w:rsidP="004C72C0">
            <w:pPr>
              <w:numPr>
                <w:ilvl w:val="0"/>
                <w:numId w:val="112"/>
              </w:numPr>
              <w:spacing w:after="0" w:line="268" w:lineRule="exact"/>
              <w:ind w:left="323" w:hanging="323"/>
              <w:rPr>
                <w:rFonts w:ascii="Arial" w:hAnsi="Arial" w:cs="Arial"/>
                <w:color w:val="000000"/>
                <w:sz w:val="18"/>
                <w:szCs w:val="18"/>
              </w:rPr>
            </w:pPr>
            <w:r w:rsidRPr="008334C5">
              <w:rPr>
                <w:rFonts w:ascii="Arial" w:hAnsi="Arial" w:cs="Arial"/>
                <w:color w:val="000000"/>
                <w:sz w:val="18"/>
                <w:szCs w:val="18"/>
              </w:rPr>
              <w:t xml:space="preserve">Przepisy dotyczące projektowania i konserwacji umożliwiające wykrycie i naprawę wycieków. Technika ta obejmuje: </w:t>
            </w:r>
          </w:p>
          <w:p w14:paraId="65FBC109" w14:textId="00486567"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wykonanie zbiorników ścieków z układu kompostownia/stabilizacji oraz układu podczyszczania ścieków z wysokiej klasy betonu</w:t>
            </w:r>
            <w:r w:rsidR="008E028D">
              <w:rPr>
                <w:rFonts w:ascii="Arial" w:hAnsi="Arial" w:cs="Arial"/>
                <w:color w:val="000000"/>
                <w:sz w:val="18"/>
                <w:szCs w:val="18"/>
              </w:rPr>
              <w:t>,</w:t>
            </w:r>
            <w:r w:rsidRPr="008334C5">
              <w:rPr>
                <w:rFonts w:ascii="Arial" w:hAnsi="Arial" w:cs="Arial"/>
                <w:color w:val="000000"/>
                <w:sz w:val="18"/>
                <w:szCs w:val="18"/>
              </w:rPr>
              <w:t xml:space="preserve"> o grubości 30 cm, zaimpregnowanego dodatkowo celem ograniczenia jego nasiąkania, a tym samym korozji (zbiorniki te są co roku przeglądane pod kątem stanu technicznego),</w:t>
            </w:r>
          </w:p>
          <w:p w14:paraId="06296DC9" w14:textId="7466CBA6"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 xml:space="preserve">regularne sprawdzanie stanu technicznego wykorzystywanych zbiorników, w tym pod kątem możliwości potencjalnych wycieków (zakład wykorzystuje i zbiorniki podziemne </w:t>
            </w:r>
            <w:r w:rsidR="008E028D">
              <w:rPr>
                <w:rFonts w:ascii="Arial" w:hAnsi="Arial" w:cs="Arial"/>
                <w:color w:val="000000"/>
                <w:sz w:val="18"/>
                <w:szCs w:val="18"/>
              </w:rPr>
              <w:br/>
            </w:r>
            <w:r w:rsidRPr="008334C5">
              <w:rPr>
                <w:rFonts w:ascii="Arial" w:hAnsi="Arial" w:cs="Arial"/>
                <w:color w:val="000000"/>
                <w:sz w:val="18"/>
                <w:szCs w:val="18"/>
              </w:rPr>
              <w:t>i nadziemne; zbiorniki nie mają automatycznych systemów monitorowania wycieków),</w:t>
            </w:r>
          </w:p>
          <w:p w14:paraId="7E6560A1" w14:textId="77777777" w:rsidR="008334C5" w:rsidRP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remonty zbiorników ścieków z układu kompostownia/stabilizacji oraz układu podczyszczania ścieków – realizowane w zależności od stanu technicznego i potrzeb,</w:t>
            </w:r>
          </w:p>
          <w:p w14:paraId="2E6A981C" w14:textId="269F9818" w:rsidR="008334C5" w:rsidRDefault="008334C5" w:rsidP="004C72C0">
            <w:pPr>
              <w:numPr>
                <w:ilvl w:val="0"/>
                <w:numId w:val="113"/>
              </w:numPr>
              <w:spacing w:after="0" w:line="268" w:lineRule="exact"/>
              <w:ind w:left="589" w:hanging="280"/>
              <w:contextualSpacing/>
              <w:rPr>
                <w:rFonts w:ascii="Arial" w:hAnsi="Arial" w:cs="Arial"/>
                <w:color w:val="000000"/>
                <w:sz w:val="18"/>
                <w:szCs w:val="18"/>
              </w:rPr>
            </w:pPr>
            <w:r w:rsidRPr="008334C5">
              <w:rPr>
                <w:rFonts w:ascii="Arial" w:hAnsi="Arial" w:cs="Arial"/>
                <w:color w:val="000000"/>
                <w:sz w:val="18"/>
                <w:szCs w:val="18"/>
              </w:rPr>
              <w:t xml:space="preserve">lokalizację piezometru systemu kontroli jakości wód podziemnych w bezpośrednim sąsiedztwie układu oczyszczania ścieków (woda jest badana z częstotliwością </w:t>
            </w:r>
            <w:r w:rsidR="008E028D">
              <w:rPr>
                <w:rFonts w:ascii="Arial" w:hAnsi="Arial" w:cs="Arial"/>
                <w:color w:val="000000"/>
                <w:sz w:val="18"/>
                <w:szCs w:val="18"/>
              </w:rPr>
              <w:br/>
            </w:r>
            <w:r w:rsidRPr="008334C5">
              <w:rPr>
                <w:rFonts w:ascii="Arial" w:hAnsi="Arial" w:cs="Arial"/>
                <w:color w:val="000000"/>
                <w:sz w:val="18"/>
                <w:szCs w:val="18"/>
              </w:rPr>
              <w:t>co 3 miesiące, co daje duże prawdopodobieństwo wczesnego wykrycia ewentualnego wycieku).</w:t>
            </w:r>
            <w:r>
              <w:rPr>
                <w:rFonts w:ascii="Arial" w:hAnsi="Arial" w:cs="Arial"/>
                <w:color w:val="000000"/>
                <w:sz w:val="18"/>
                <w:szCs w:val="18"/>
              </w:rPr>
              <w:t xml:space="preserve"> </w:t>
            </w:r>
          </w:p>
          <w:p w14:paraId="721C9276" w14:textId="040BBDA2" w:rsidR="00D36F42" w:rsidRPr="008334C5" w:rsidRDefault="008334C5" w:rsidP="004C72C0">
            <w:pPr>
              <w:spacing w:after="0" w:line="268" w:lineRule="exact"/>
              <w:ind w:left="323" w:hanging="323"/>
              <w:contextualSpacing/>
              <w:rPr>
                <w:rFonts w:ascii="Arial" w:hAnsi="Arial" w:cs="Arial"/>
                <w:color w:val="000000"/>
                <w:sz w:val="18"/>
                <w:szCs w:val="18"/>
              </w:rPr>
            </w:pPr>
            <w:r>
              <w:rPr>
                <w:rFonts w:ascii="Arial" w:hAnsi="Arial" w:cs="Arial"/>
                <w:color w:val="000000"/>
                <w:sz w:val="18"/>
                <w:szCs w:val="18"/>
              </w:rPr>
              <w:t xml:space="preserve">i.    </w:t>
            </w:r>
            <w:r w:rsidRPr="008334C5">
              <w:rPr>
                <w:rFonts w:ascii="Arial" w:hAnsi="Arial" w:cs="Arial"/>
                <w:color w:val="000000"/>
                <w:sz w:val="18"/>
                <w:szCs w:val="18"/>
              </w:rPr>
              <w:t>Odpowiednia pojemność zbiornika buforowego. Technika ta obejmuje:</w:t>
            </w:r>
            <w:r>
              <w:rPr>
                <w:rFonts w:ascii="Arial" w:hAnsi="Arial" w:cs="Arial"/>
                <w:color w:val="000000"/>
                <w:sz w:val="18"/>
                <w:szCs w:val="18"/>
              </w:rPr>
              <w:t xml:space="preserve"> </w:t>
            </w:r>
            <w:r w:rsidRPr="008334C5">
              <w:rPr>
                <w:rFonts w:ascii="Arial" w:hAnsi="Arial" w:cs="Arial"/>
                <w:color w:val="000000"/>
                <w:sz w:val="18"/>
                <w:szCs w:val="18"/>
              </w:rPr>
              <w:t>zapewnienie odpowiedniej pojemności buforowej głównego zbiornika retencyjno-uśredniającego, umożliwiającej przejecie ścieków powstałych w warunkach funkcjonowania instalacji kompostowania innych niż normalne (jest to jednocześnie zbiornik zapewniający możliwość recyrkulacji ścieków do celów technologicznych).</w:t>
            </w:r>
          </w:p>
        </w:tc>
      </w:tr>
      <w:tr w:rsidR="000F183C" w:rsidRPr="00F51769" w14:paraId="721C9298" w14:textId="77777777" w:rsidTr="00D84DBE">
        <w:trPr>
          <w:trHeight w:val="330"/>
        </w:trPr>
        <w:tc>
          <w:tcPr>
            <w:tcW w:w="714" w:type="pct"/>
          </w:tcPr>
          <w:p w14:paraId="721C928E" w14:textId="77777777" w:rsidR="000F183C" w:rsidRPr="00B347D2" w:rsidRDefault="000F183C" w:rsidP="009C0ED4">
            <w:pPr>
              <w:tabs>
                <w:tab w:val="left" w:pos="1418"/>
              </w:tabs>
              <w:spacing w:after="0" w:line="268" w:lineRule="exact"/>
              <w:jc w:val="center"/>
              <w:rPr>
                <w:rFonts w:ascii="Arial" w:eastAsia="Times New Roman" w:hAnsi="Arial" w:cs="Arial"/>
                <w:b/>
                <w:sz w:val="18"/>
                <w:szCs w:val="18"/>
                <w:lang w:eastAsia="pl-PL"/>
              </w:rPr>
            </w:pPr>
            <w:r w:rsidRPr="00B347D2">
              <w:rPr>
                <w:rFonts w:ascii="Arial" w:eastAsia="Times New Roman" w:hAnsi="Arial" w:cs="Arial"/>
                <w:b/>
                <w:sz w:val="18"/>
                <w:szCs w:val="18"/>
                <w:lang w:eastAsia="pl-PL"/>
              </w:rPr>
              <w:lastRenderedPageBreak/>
              <w:t>BAT</w:t>
            </w:r>
            <w:r>
              <w:rPr>
                <w:rFonts w:ascii="Arial" w:eastAsia="Times New Roman" w:hAnsi="Arial" w:cs="Arial"/>
                <w:b/>
                <w:sz w:val="18"/>
                <w:szCs w:val="18"/>
                <w:lang w:eastAsia="pl-PL"/>
              </w:rPr>
              <w:t xml:space="preserve"> </w:t>
            </w:r>
            <w:r w:rsidR="00D36F42">
              <w:rPr>
                <w:rFonts w:ascii="Arial" w:eastAsia="Times New Roman" w:hAnsi="Arial" w:cs="Arial"/>
                <w:b/>
                <w:sz w:val="18"/>
                <w:szCs w:val="18"/>
                <w:lang w:eastAsia="pl-PL"/>
              </w:rPr>
              <w:t>35</w:t>
            </w:r>
          </w:p>
        </w:tc>
        <w:tc>
          <w:tcPr>
            <w:tcW w:w="4286" w:type="pct"/>
          </w:tcPr>
          <w:p w14:paraId="1D8FAC96" w14:textId="77777777" w:rsidR="008334C5" w:rsidRPr="008334C5" w:rsidRDefault="008334C5" w:rsidP="004C72C0">
            <w:pPr>
              <w:spacing w:after="0" w:line="268" w:lineRule="exact"/>
              <w:rPr>
                <w:rFonts w:ascii="Arial" w:hAnsi="Arial" w:cs="Arial"/>
                <w:color w:val="000000"/>
                <w:sz w:val="18"/>
                <w:szCs w:val="18"/>
              </w:rPr>
            </w:pPr>
            <w:r w:rsidRPr="008334C5">
              <w:rPr>
                <w:rFonts w:ascii="Arial" w:hAnsi="Arial" w:cs="Arial"/>
                <w:color w:val="000000"/>
                <w:sz w:val="18"/>
                <w:szCs w:val="18"/>
              </w:rPr>
              <w:t xml:space="preserve">W przedmiotowej instalacji </w:t>
            </w:r>
            <w:bookmarkStart w:id="3" w:name="_Hlk167189858"/>
            <w:r w:rsidRPr="008334C5">
              <w:rPr>
                <w:rFonts w:ascii="Arial" w:hAnsi="Arial" w:cs="Arial"/>
                <w:color w:val="000000"/>
                <w:sz w:val="18"/>
                <w:szCs w:val="18"/>
              </w:rPr>
              <w:t>- w odniesieniu do biologicznego przetwarzania odpadów - stosuje się następujące techniki:</w:t>
            </w:r>
          </w:p>
          <w:p w14:paraId="2BDCB9DB" w14:textId="77777777" w:rsidR="008334C5" w:rsidRPr="008334C5" w:rsidRDefault="008334C5" w:rsidP="004C72C0">
            <w:pPr>
              <w:numPr>
                <w:ilvl w:val="0"/>
                <w:numId w:val="114"/>
              </w:numPr>
              <w:tabs>
                <w:tab w:val="clear" w:pos="720"/>
                <w:tab w:val="num" w:pos="324"/>
              </w:tabs>
              <w:spacing w:after="0" w:line="268" w:lineRule="exact"/>
              <w:ind w:left="324" w:hanging="324"/>
              <w:rPr>
                <w:rFonts w:ascii="Arial" w:hAnsi="Arial" w:cs="Arial"/>
                <w:color w:val="000000"/>
                <w:sz w:val="18"/>
                <w:szCs w:val="18"/>
              </w:rPr>
            </w:pPr>
            <w:r w:rsidRPr="008334C5">
              <w:rPr>
                <w:rFonts w:ascii="Arial" w:hAnsi="Arial" w:cs="Arial"/>
                <w:sz w:val="18"/>
                <w:szCs w:val="18"/>
              </w:rPr>
              <w:t xml:space="preserve">Segregacja ścieków: dla </w:t>
            </w:r>
            <w:r w:rsidRPr="008334C5">
              <w:rPr>
                <w:rFonts w:ascii="Arial" w:hAnsi="Arial" w:cs="Arial"/>
                <w:color w:val="000000"/>
                <w:sz w:val="18"/>
                <w:szCs w:val="18"/>
              </w:rPr>
              <w:t>ścieków przemysłowych z instalacji (odcieki z procesu kompostowania) zastosowano odrębny system postępowania niż dla wód opadowych (ścieki przemysłowe nie mają kontaktu z wodami opadowymi, przewidziano dla nich oddzielne systemy postępowania).</w:t>
            </w:r>
          </w:p>
          <w:p w14:paraId="4DD2C559" w14:textId="1AF7587E" w:rsidR="008334C5" w:rsidRPr="008334C5" w:rsidRDefault="008334C5" w:rsidP="004C72C0">
            <w:pPr>
              <w:numPr>
                <w:ilvl w:val="0"/>
                <w:numId w:val="114"/>
              </w:numPr>
              <w:tabs>
                <w:tab w:val="clear" w:pos="720"/>
                <w:tab w:val="num" w:pos="324"/>
              </w:tabs>
              <w:spacing w:after="0" w:line="268" w:lineRule="exact"/>
              <w:ind w:left="324" w:hanging="324"/>
              <w:rPr>
                <w:rFonts w:ascii="Arial" w:hAnsi="Arial" w:cs="Arial"/>
                <w:color w:val="000000"/>
                <w:sz w:val="18"/>
                <w:szCs w:val="18"/>
              </w:rPr>
            </w:pPr>
            <w:r w:rsidRPr="008334C5">
              <w:rPr>
                <w:rFonts w:ascii="Arial" w:hAnsi="Arial" w:cs="Arial"/>
                <w:sz w:val="18"/>
                <w:szCs w:val="18"/>
              </w:rPr>
              <w:t xml:space="preserve">Recyrkulacja </w:t>
            </w:r>
            <w:r w:rsidRPr="008334C5">
              <w:rPr>
                <w:rFonts w:ascii="Arial" w:hAnsi="Arial" w:cs="Arial"/>
                <w:color w:val="000000"/>
                <w:sz w:val="18"/>
                <w:szCs w:val="18"/>
              </w:rPr>
              <w:t xml:space="preserve">wody: ścieki z biologicznego przewarzania odpadów są retencjonowane </w:t>
            </w:r>
            <w:r w:rsidR="004C72C0">
              <w:rPr>
                <w:rFonts w:ascii="Arial" w:hAnsi="Arial" w:cs="Arial"/>
                <w:color w:val="000000"/>
                <w:sz w:val="18"/>
                <w:szCs w:val="18"/>
              </w:rPr>
              <w:br/>
            </w:r>
            <w:r w:rsidRPr="008334C5">
              <w:rPr>
                <w:rFonts w:ascii="Arial" w:hAnsi="Arial" w:cs="Arial"/>
                <w:color w:val="000000"/>
                <w:sz w:val="18"/>
                <w:szCs w:val="18"/>
              </w:rPr>
              <w:t>i cyrkulowane do procesu.</w:t>
            </w:r>
          </w:p>
          <w:p w14:paraId="721C9297" w14:textId="29E9C96A" w:rsidR="000F183C" w:rsidRPr="008334C5" w:rsidRDefault="008334C5" w:rsidP="004C72C0">
            <w:pPr>
              <w:spacing w:line="268" w:lineRule="exact"/>
              <w:rPr>
                <w:rFonts w:ascii="Arial" w:eastAsia="Calibri" w:hAnsi="Arial" w:cs="Arial"/>
                <w:color w:val="000000"/>
                <w:sz w:val="18"/>
                <w:szCs w:val="18"/>
              </w:rPr>
            </w:pPr>
            <w:r w:rsidRPr="008334C5">
              <w:rPr>
                <w:rFonts w:ascii="Arial" w:hAnsi="Arial" w:cs="Arial"/>
                <w:sz w:val="18"/>
                <w:szCs w:val="18"/>
              </w:rPr>
              <w:t>Ograniczenie powstawania odcieków do minimum: ograniczono ilość ścieków poprzez zabudowę obszaru przetwarzania odpadów (zabudowano halą strefę dojrzewania kompostu/</w:t>
            </w:r>
            <w:proofErr w:type="spellStart"/>
            <w:r w:rsidRPr="008334C5">
              <w:rPr>
                <w:rFonts w:ascii="Arial" w:hAnsi="Arial" w:cs="Arial"/>
                <w:sz w:val="18"/>
                <w:szCs w:val="18"/>
              </w:rPr>
              <w:t>stabilizatu</w:t>
            </w:r>
            <w:proofErr w:type="spellEnd"/>
            <w:r w:rsidRPr="008334C5">
              <w:rPr>
                <w:rFonts w:ascii="Arial" w:hAnsi="Arial" w:cs="Arial"/>
                <w:sz w:val="18"/>
                <w:szCs w:val="18"/>
              </w:rPr>
              <w:t>).</w:t>
            </w:r>
            <w:bookmarkEnd w:id="3"/>
          </w:p>
        </w:tc>
      </w:tr>
    </w:tbl>
    <w:p w14:paraId="721C93D4" w14:textId="2DAB2B7F" w:rsidR="00755914" w:rsidRPr="004C72C0" w:rsidRDefault="00755914" w:rsidP="004C72C0">
      <w:pPr>
        <w:spacing w:before="120" w:after="120" w:line="320" w:lineRule="exact"/>
        <w:rPr>
          <w:rFonts w:ascii="Arial" w:hAnsi="Arial" w:cs="Arial"/>
          <w:u w:val="single"/>
        </w:rPr>
      </w:pPr>
      <w:r w:rsidRPr="004C72C0">
        <w:rPr>
          <w:rFonts w:ascii="Arial" w:hAnsi="Arial" w:cs="Arial"/>
          <w:u w:val="single"/>
        </w:rPr>
        <w:t>5. W zakresie gospodarki odpadami:</w:t>
      </w:r>
    </w:p>
    <w:tbl>
      <w:tblPr>
        <w:tblW w:w="484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1"/>
        <w:gridCol w:w="7812"/>
      </w:tblGrid>
      <w:tr w:rsidR="007A73FA" w:rsidRPr="00F51769" w14:paraId="721C93D7" w14:textId="77777777" w:rsidTr="005024FF">
        <w:trPr>
          <w:trHeight w:val="425"/>
          <w:tblHeader/>
        </w:trPr>
        <w:tc>
          <w:tcPr>
            <w:tcW w:w="714" w:type="pct"/>
            <w:shd w:val="clear" w:color="auto" w:fill="F2F2F2" w:themeFill="background1" w:themeFillShade="F2"/>
            <w:vAlign w:val="center"/>
          </w:tcPr>
          <w:p w14:paraId="721C93D5" w14:textId="77777777" w:rsidR="007A73FA" w:rsidRPr="00F51769" w:rsidRDefault="007A73FA" w:rsidP="005024FF">
            <w:pPr>
              <w:tabs>
                <w:tab w:val="left" w:pos="1418"/>
              </w:tabs>
              <w:spacing w:after="0" w:line="268" w:lineRule="exact"/>
              <w:jc w:val="center"/>
              <w:rPr>
                <w:rFonts w:ascii="Arial" w:eastAsia="Times New Roman" w:hAnsi="Arial" w:cs="Arial"/>
                <w:b/>
                <w:sz w:val="18"/>
                <w:szCs w:val="18"/>
                <w:lang w:eastAsia="pl-PL"/>
              </w:rPr>
            </w:pPr>
            <w:r w:rsidRPr="00F51769">
              <w:rPr>
                <w:rFonts w:ascii="Arial" w:eastAsia="Times New Roman" w:hAnsi="Arial" w:cs="Arial"/>
                <w:b/>
                <w:sz w:val="18"/>
                <w:szCs w:val="18"/>
                <w:lang w:eastAsia="pl-PL"/>
              </w:rPr>
              <w:t>Nr konkluzji BAT</w:t>
            </w:r>
          </w:p>
        </w:tc>
        <w:tc>
          <w:tcPr>
            <w:tcW w:w="4286" w:type="pct"/>
            <w:shd w:val="clear" w:color="auto" w:fill="F2F2F2" w:themeFill="background1" w:themeFillShade="F2"/>
            <w:vAlign w:val="center"/>
          </w:tcPr>
          <w:p w14:paraId="721C93D6" w14:textId="539A8B16" w:rsidR="007A73FA" w:rsidRPr="00F51769" w:rsidRDefault="007A73FA" w:rsidP="005024FF">
            <w:pPr>
              <w:tabs>
                <w:tab w:val="left" w:pos="1418"/>
              </w:tabs>
              <w:spacing w:after="0" w:line="268" w:lineRule="exact"/>
              <w:rPr>
                <w:rFonts w:ascii="Arial" w:eastAsia="Times New Roman" w:hAnsi="Arial" w:cs="Arial"/>
                <w:b/>
                <w:sz w:val="18"/>
                <w:szCs w:val="18"/>
                <w:lang w:eastAsia="pl-PL"/>
              </w:rPr>
            </w:pPr>
            <w:r w:rsidRPr="00951794">
              <w:rPr>
                <w:rFonts w:ascii="Arial" w:eastAsia="Times New Roman" w:hAnsi="Arial" w:cs="Arial"/>
                <w:b/>
                <w:sz w:val="18"/>
                <w:szCs w:val="18"/>
                <w:lang w:eastAsia="pl-PL"/>
              </w:rPr>
              <w:t xml:space="preserve">Sposób realizacji w instalacji </w:t>
            </w:r>
          </w:p>
        </w:tc>
      </w:tr>
      <w:tr w:rsidR="007A73FA" w:rsidRPr="005470B3" w14:paraId="721C940F" w14:textId="77777777" w:rsidTr="005024FF">
        <w:trPr>
          <w:trHeight w:val="330"/>
        </w:trPr>
        <w:tc>
          <w:tcPr>
            <w:tcW w:w="714" w:type="pct"/>
          </w:tcPr>
          <w:p w14:paraId="721C93FA" w14:textId="77777777" w:rsidR="007A73FA" w:rsidRPr="007A73FA" w:rsidRDefault="007A73FA" w:rsidP="007A73FA">
            <w:pPr>
              <w:tabs>
                <w:tab w:val="left" w:pos="1418"/>
              </w:tabs>
              <w:spacing w:after="0" w:line="268" w:lineRule="exact"/>
              <w:jc w:val="center"/>
              <w:rPr>
                <w:rFonts w:ascii="Arial" w:eastAsia="Times New Roman" w:hAnsi="Arial" w:cs="Arial"/>
                <w:b/>
                <w:sz w:val="18"/>
                <w:szCs w:val="18"/>
                <w:lang w:eastAsia="pl-PL"/>
              </w:rPr>
            </w:pPr>
            <w:r w:rsidRPr="007A73FA">
              <w:rPr>
                <w:rFonts w:ascii="Arial" w:eastAsia="Times New Roman" w:hAnsi="Arial" w:cs="Arial"/>
                <w:b/>
                <w:sz w:val="18"/>
                <w:szCs w:val="18"/>
                <w:lang w:eastAsia="pl-PL"/>
              </w:rPr>
              <w:t>BAT 4</w:t>
            </w:r>
          </w:p>
          <w:p w14:paraId="721C93FB" w14:textId="5B6A0057" w:rsidR="007A73FA" w:rsidRPr="007A73FA" w:rsidRDefault="007A73FA" w:rsidP="007A73FA">
            <w:pPr>
              <w:tabs>
                <w:tab w:val="left" w:pos="1418"/>
              </w:tabs>
              <w:spacing w:after="0" w:line="268" w:lineRule="exact"/>
              <w:jc w:val="center"/>
              <w:rPr>
                <w:rFonts w:ascii="Arial" w:eastAsia="Times New Roman" w:hAnsi="Arial" w:cs="Arial"/>
                <w:sz w:val="16"/>
                <w:szCs w:val="16"/>
                <w:lang w:eastAsia="pl-PL"/>
              </w:rPr>
            </w:pPr>
          </w:p>
        </w:tc>
        <w:tc>
          <w:tcPr>
            <w:tcW w:w="4286" w:type="pct"/>
          </w:tcPr>
          <w:p w14:paraId="559AF2D8" w14:textId="363AE73C" w:rsidR="007649DB" w:rsidRPr="007649DB" w:rsidRDefault="00493912" w:rsidP="007649DB">
            <w:pPr>
              <w:suppressAutoHyphens/>
              <w:spacing w:after="120" w:line="268" w:lineRule="exact"/>
              <w:rPr>
                <w:rFonts w:ascii="Arial" w:eastAsia="Lucida Sans Unicode" w:hAnsi="Arial" w:cs="Arial"/>
                <w:kern w:val="1"/>
                <w:sz w:val="18"/>
                <w:szCs w:val="18"/>
                <w:lang w:eastAsia="hi-IN" w:bidi="hi-IN"/>
              </w:rPr>
            </w:pPr>
            <w:r w:rsidRPr="007E404F">
              <w:rPr>
                <w:rFonts w:ascii="Arial" w:eastAsia="Lucida Sans Unicode" w:hAnsi="Arial" w:cs="Arial"/>
                <w:kern w:val="1"/>
                <w:sz w:val="18"/>
                <w:szCs w:val="18"/>
                <w:lang w:eastAsia="hi-IN" w:bidi="hi-IN"/>
              </w:rPr>
              <w:t>Zakład stosuje wszystkie techniki opisane w BAT 4</w:t>
            </w:r>
            <w:r w:rsidR="007649DB">
              <w:rPr>
                <w:rFonts w:ascii="Arial" w:eastAsia="Lucida Sans Unicode" w:hAnsi="Arial" w:cs="Arial"/>
                <w:kern w:val="1"/>
                <w:sz w:val="18"/>
                <w:szCs w:val="18"/>
                <w:lang w:eastAsia="hi-IN" w:bidi="hi-IN"/>
              </w:rPr>
              <w:t xml:space="preserve">. </w:t>
            </w:r>
            <w:r w:rsidRPr="007E404F">
              <w:rPr>
                <w:rFonts w:ascii="Arial" w:eastAsia="Lucida Sans Unicode" w:hAnsi="Arial" w:cs="Arial"/>
                <w:kern w:val="1"/>
                <w:sz w:val="18"/>
                <w:szCs w:val="18"/>
                <w:lang w:eastAsia="hi-IN" w:bidi="hi-IN"/>
              </w:rPr>
              <w:t>W szczególności realizowane są następujące działania:</w:t>
            </w:r>
          </w:p>
          <w:p w14:paraId="679E0940" w14:textId="10A3B277" w:rsidR="00C117C7" w:rsidRPr="00C117C7" w:rsidRDefault="007649DB" w:rsidP="004C72C0">
            <w:pPr>
              <w:autoSpaceDE w:val="0"/>
              <w:autoSpaceDN w:val="0"/>
              <w:adjustRightInd w:val="0"/>
              <w:spacing w:after="0" w:line="268" w:lineRule="exact"/>
              <w:rPr>
                <w:rFonts w:ascii="Arial" w:hAnsi="Arial" w:cs="Arial"/>
                <w:sz w:val="18"/>
                <w:szCs w:val="18"/>
              </w:rPr>
            </w:pPr>
            <w:r>
              <w:rPr>
                <w:rFonts w:ascii="Arial" w:hAnsi="Arial" w:cs="Arial"/>
                <w:sz w:val="18"/>
                <w:szCs w:val="18"/>
              </w:rPr>
              <w:t xml:space="preserve">a) </w:t>
            </w:r>
          </w:p>
          <w:p w14:paraId="34D5D2F0" w14:textId="77777777" w:rsidR="00C117C7" w:rsidRPr="00C117C7" w:rsidRDefault="00C117C7" w:rsidP="004C72C0">
            <w:pPr>
              <w:autoSpaceDE w:val="0"/>
              <w:autoSpaceDN w:val="0"/>
              <w:adjustRightInd w:val="0"/>
              <w:spacing w:after="0" w:line="268" w:lineRule="exact"/>
              <w:rPr>
                <w:rFonts w:ascii="Arial" w:hAnsi="Arial" w:cs="Arial"/>
                <w:sz w:val="18"/>
                <w:szCs w:val="18"/>
              </w:rPr>
            </w:pPr>
            <w:r w:rsidRPr="00C117C7">
              <w:rPr>
                <w:rFonts w:ascii="Arial" w:hAnsi="Arial" w:cs="Arial"/>
                <w:sz w:val="18"/>
                <w:szCs w:val="18"/>
              </w:rPr>
              <w:t>- miejsce magazynowania odpadów znajduje się w odległości ok. 40m  od najbliższej zabudowy jednorodzinnej, i ok. 600m od potoku Krzywa,</w:t>
            </w:r>
          </w:p>
          <w:p w14:paraId="4B738FDE" w14:textId="6130300B" w:rsidR="00C117C7" w:rsidRPr="00C117C7" w:rsidRDefault="00C117C7" w:rsidP="004C72C0">
            <w:pPr>
              <w:autoSpaceDE w:val="0"/>
              <w:autoSpaceDN w:val="0"/>
              <w:adjustRightInd w:val="0"/>
              <w:spacing w:after="0" w:line="268" w:lineRule="exact"/>
              <w:rPr>
                <w:rFonts w:ascii="Arial" w:hAnsi="Arial" w:cs="Arial"/>
                <w:sz w:val="18"/>
                <w:szCs w:val="18"/>
              </w:rPr>
            </w:pPr>
            <w:r w:rsidRPr="00C117C7">
              <w:rPr>
                <w:rFonts w:ascii="Arial" w:hAnsi="Arial" w:cs="Arial"/>
                <w:sz w:val="18"/>
                <w:szCs w:val="18"/>
              </w:rPr>
              <w:t xml:space="preserve">- miejsca magazynowania są zlokalizowane w bezpośredniej odległości od miejsca przyjęcia </w:t>
            </w:r>
            <w:r w:rsidR="008E028D">
              <w:rPr>
                <w:rFonts w:ascii="Arial" w:hAnsi="Arial" w:cs="Arial"/>
                <w:sz w:val="18"/>
                <w:szCs w:val="18"/>
              </w:rPr>
              <w:br/>
            </w:r>
            <w:r w:rsidRPr="00C117C7">
              <w:rPr>
                <w:rFonts w:ascii="Arial" w:hAnsi="Arial" w:cs="Arial"/>
                <w:sz w:val="18"/>
                <w:szCs w:val="18"/>
              </w:rPr>
              <w:t>i dystrybucji odpadów. Zabudowa zakładu jest zwarta i kompaktowa (optymalizacja dróg transportowych, „przepływ” odpadów zgodny z układem technologicznym)</w:t>
            </w:r>
            <w:r w:rsidR="007649DB">
              <w:rPr>
                <w:rFonts w:ascii="Arial" w:hAnsi="Arial" w:cs="Arial"/>
                <w:sz w:val="18"/>
                <w:szCs w:val="18"/>
              </w:rPr>
              <w:t>,</w:t>
            </w:r>
          </w:p>
          <w:p w14:paraId="2B630400" w14:textId="5B0989C3" w:rsidR="00C117C7" w:rsidRPr="00C117C7" w:rsidRDefault="007649DB" w:rsidP="004C72C0">
            <w:pPr>
              <w:autoSpaceDE w:val="0"/>
              <w:autoSpaceDN w:val="0"/>
              <w:adjustRightInd w:val="0"/>
              <w:spacing w:after="0" w:line="268" w:lineRule="exact"/>
              <w:rPr>
                <w:rFonts w:ascii="Arial" w:hAnsi="Arial" w:cs="Arial"/>
                <w:sz w:val="18"/>
                <w:szCs w:val="18"/>
              </w:rPr>
            </w:pPr>
            <w:r>
              <w:rPr>
                <w:rFonts w:ascii="Arial" w:hAnsi="Arial" w:cs="Arial"/>
                <w:sz w:val="18"/>
                <w:szCs w:val="18"/>
              </w:rPr>
              <w:t>b)</w:t>
            </w:r>
          </w:p>
          <w:p w14:paraId="109D515D" w14:textId="10AFEF04" w:rsidR="00C117C7" w:rsidRPr="00C117C7" w:rsidRDefault="00C117C7" w:rsidP="004C72C0">
            <w:pPr>
              <w:autoSpaceDE w:val="0"/>
              <w:autoSpaceDN w:val="0"/>
              <w:adjustRightInd w:val="0"/>
              <w:spacing w:after="0" w:line="268" w:lineRule="exact"/>
              <w:rPr>
                <w:rFonts w:ascii="Arial" w:hAnsi="Arial" w:cs="Arial"/>
                <w:sz w:val="18"/>
                <w:szCs w:val="18"/>
              </w:rPr>
            </w:pPr>
            <w:r w:rsidRPr="00C117C7">
              <w:rPr>
                <w:rFonts w:ascii="Arial" w:hAnsi="Arial" w:cs="Arial"/>
                <w:sz w:val="18"/>
                <w:szCs w:val="18"/>
              </w:rPr>
              <w:t>-  ustalona została dla poszczególnych miejsc magazynowania odpadów przeznaczonych do przetwarzania</w:t>
            </w:r>
            <w:r w:rsidR="008E028D">
              <w:rPr>
                <w:rFonts w:ascii="Arial" w:hAnsi="Arial" w:cs="Arial"/>
                <w:sz w:val="18"/>
                <w:szCs w:val="18"/>
              </w:rPr>
              <w:t>,</w:t>
            </w:r>
            <w:r w:rsidRPr="00C117C7">
              <w:rPr>
                <w:rFonts w:ascii="Arial" w:hAnsi="Arial" w:cs="Arial"/>
                <w:sz w:val="18"/>
                <w:szCs w:val="18"/>
              </w:rPr>
              <w:t xml:space="preserve"> maksymalna pojemność magazynowania odpadów, dostosowana do ilości przetwarzanych odpadów, pod warunkiem jednak zachowania płynności odbiorów odpadów przez kontrahentów</w:t>
            </w:r>
            <w:r w:rsidR="007649DB">
              <w:rPr>
                <w:rFonts w:ascii="Arial" w:hAnsi="Arial" w:cs="Arial"/>
                <w:sz w:val="18"/>
                <w:szCs w:val="18"/>
              </w:rPr>
              <w:t>,</w:t>
            </w:r>
          </w:p>
          <w:p w14:paraId="7E471CB2" w14:textId="4CB4C41B" w:rsidR="00C117C7" w:rsidRPr="00C117C7" w:rsidRDefault="00C117C7" w:rsidP="004C72C0">
            <w:pPr>
              <w:autoSpaceDE w:val="0"/>
              <w:autoSpaceDN w:val="0"/>
              <w:adjustRightInd w:val="0"/>
              <w:spacing w:after="0" w:line="268" w:lineRule="exact"/>
              <w:rPr>
                <w:rFonts w:ascii="Arial" w:hAnsi="Arial" w:cs="Arial"/>
                <w:sz w:val="18"/>
                <w:szCs w:val="18"/>
              </w:rPr>
            </w:pPr>
            <w:r w:rsidRPr="00C117C7">
              <w:rPr>
                <w:rFonts w:ascii="Arial" w:hAnsi="Arial" w:cs="Arial"/>
                <w:sz w:val="18"/>
                <w:szCs w:val="18"/>
              </w:rPr>
              <w:t>- szczególnie duży nacisk kładziony jest  na bieżące monitorowanie stanów magazynowych oraz regularność dostaw i odbiorów odpadów</w:t>
            </w:r>
            <w:r w:rsidR="007649DB">
              <w:rPr>
                <w:rFonts w:ascii="Arial" w:hAnsi="Arial" w:cs="Arial"/>
                <w:sz w:val="18"/>
                <w:szCs w:val="18"/>
              </w:rPr>
              <w:t>,</w:t>
            </w:r>
          </w:p>
          <w:p w14:paraId="0924D68C" w14:textId="77777777" w:rsidR="00C117C7" w:rsidRPr="00C117C7" w:rsidRDefault="00C117C7" w:rsidP="004C72C0">
            <w:pPr>
              <w:autoSpaceDE w:val="0"/>
              <w:autoSpaceDN w:val="0"/>
              <w:adjustRightInd w:val="0"/>
              <w:spacing w:after="0" w:line="268" w:lineRule="exact"/>
              <w:rPr>
                <w:rFonts w:ascii="Arial" w:hAnsi="Arial" w:cs="Arial"/>
                <w:sz w:val="18"/>
                <w:szCs w:val="18"/>
              </w:rPr>
            </w:pPr>
            <w:r w:rsidRPr="00C117C7">
              <w:rPr>
                <w:rFonts w:ascii="Arial" w:hAnsi="Arial" w:cs="Arial"/>
                <w:sz w:val="18"/>
                <w:szCs w:val="18"/>
              </w:rPr>
              <w:t>- przestrzegany jest ustalony przepisami maksymalny czas magazynowania odpadów,</w:t>
            </w:r>
          </w:p>
          <w:p w14:paraId="65477254" w14:textId="0E03DA11" w:rsidR="00C117C7" w:rsidRPr="00C117C7" w:rsidRDefault="007649DB" w:rsidP="004C72C0">
            <w:pPr>
              <w:autoSpaceDE w:val="0"/>
              <w:autoSpaceDN w:val="0"/>
              <w:adjustRightInd w:val="0"/>
              <w:spacing w:after="0" w:line="268" w:lineRule="exact"/>
              <w:rPr>
                <w:rFonts w:ascii="Arial" w:hAnsi="Arial" w:cs="Arial"/>
                <w:sz w:val="18"/>
                <w:szCs w:val="18"/>
              </w:rPr>
            </w:pPr>
            <w:r>
              <w:rPr>
                <w:rFonts w:ascii="Arial" w:hAnsi="Arial" w:cs="Arial"/>
                <w:sz w:val="18"/>
                <w:szCs w:val="18"/>
              </w:rPr>
              <w:t>c)</w:t>
            </w:r>
          </w:p>
          <w:p w14:paraId="00F9E692" w14:textId="35AC4D1A" w:rsidR="00C117C7" w:rsidRPr="00C117C7" w:rsidRDefault="00C117C7" w:rsidP="004C72C0">
            <w:pPr>
              <w:autoSpaceDE w:val="0"/>
              <w:autoSpaceDN w:val="0"/>
              <w:adjustRightInd w:val="0"/>
              <w:spacing w:after="0" w:line="268" w:lineRule="exact"/>
              <w:rPr>
                <w:rFonts w:ascii="Arial" w:hAnsi="Arial" w:cs="Arial"/>
                <w:sz w:val="18"/>
                <w:szCs w:val="18"/>
              </w:rPr>
            </w:pPr>
            <w:r w:rsidRPr="00C117C7">
              <w:rPr>
                <w:rFonts w:ascii="Arial" w:hAnsi="Arial" w:cs="Arial"/>
                <w:sz w:val="18"/>
                <w:szCs w:val="18"/>
              </w:rPr>
              <w:t>- urządzenia podnoszące</w:t>
            </w:r>
            <w:r w:rsidR="008E028D">
              <w:rPr>
                <w:rFonts w:ascii="Arial" w:hAnsi="Arial" w:cs="Arial"/>
                <w:sz w:val="18"/>
                <w:szCs w:val="18"/>
              </w:rPr>
              <w:t>,</w:t>
            </w:r>
            <w:r w:rsidRPr="00C117C7">
              <w:rPr>
                <w:rFonts w:ascii="Arial" w:hAnsi="Arial" w:cs="Arial"/>
                <w:sz w:val="18"/>
                <w:szCs w:val="18"/>
              </w:rPr>
              <w:t xml:space="preserve"> służące do załadunku odpadów na samochody</w:t>
            </w:r>
            <w:r w:rsidR="008E028D">
              <w:rPr>
                <w:rFonts w:ascii="Arial" w:hAnsi="Arial" w:cs="Arial"/>
                <w:sz w:val="18"/>
                <w:szCs w:val="18"/>
              </w:rPr>
              <w:t>,</w:t>
            </w:r>
            <w:r w:rsidRPr="00C117C7">
              <w:rPr>
                <w:rFonts w:ascii="Arial" w:hAnsi="Arial" w:cs="Arial"/>
                <w:sz w:val="18"/>
                <w:szCs w:val="18"/>
              </w:rPr>
              <w:t xml:space="preserve"> posiadają oznakowania i dokumenty techniczne / część UDT.</w:t>
            </w:r>
          </w:p>
          <w:p w14:paraId="0E0F31A7" w14:textId="2E16A88D" w:rsidR="00C117C7" w:rsidRPr="00C117C7" w:rsidRDefault="00C117C7" w:rsidP="004C72C0">
            <w:pPr>
              <w:autoSpaceDE w:val="0"/>
              <w:autoSpaceDN w:val="0"/>
              <w:adjustRightInd w:val="0"/>
              <w:spacing w:after="0" w:line="268" w:lineRule="exact"/>
              <w:rPr>
                <w:rFonts w:ascii="Arial" w:hAnsi="Arial" w:cs="Arial"/>
                <w:sz w:val="18"/>
                <w:szCs w:val="18"/>
              </w:rPr>
            </w:pPr>
            <w:r w:rsidRPr="00C117C7">
              <w:rPr>
                <w:rFonts w:ascii="Arial" w:hAnsi="Arial" w:cs="Arial"/>
                <w:sz w:val="18"/>
                <w:szCs w:val="18"/>
              </w:rPr>
              <w:t>- pojemniki, kontenery</w:t>
            </w:r>
            <w:r w:rsidR="008E028D">
              <w:rPr>
                <w:rFonts w:ascii="Arial" w:hAnsi="Arial" w:cs="Arial"/>
                <w:sz w:val="18"/>
                <w:szCs w:val="18"/>
              </w:rPr>
              <w:t>,</w:t>
            </w:r>
            <w:r w:rsidRPr="00C117C7">
              <w:rPr>
                <w:rFonts w:ascii="Arial" w:hAnsi="Arial" w:cs="Arial"/>
                <w:sz w:val="18"/>
                <w:szCs w:val="18"/>
              </w:rPr>
              <w:t xml:space="preserve"> służące do magazynowania odpadów są okresowo przeglądane </w:t>
            </w:r>
            <w:r w:rsidR="007649DB">
              <w:rPr>
                <w:rFonts w:ascii="Arial" w:hAnsi="Arial" w:cs="Arial"/>
                <w:sz w:val="18"/>
                <w:szCs w:val="18"/>
              </w:rPr>
              <w:br/>
            </w:r>
            <w:r w:rsidRPr="00C117C7">
              <w:rPr>
                <w:rFonts w:ascii="Arial" w:hAnsi="Arial" w:cs="Arial"/>
                <w:sz w:val="18"/>
                <w:szCs w:val="18"/>
              </w:rPr>
              <w:t>i naprawiane</w:t>
            </w:r>
            <w:r w:rsidR="007649DB">
              <w:rPr>
                <w:rFonts w:ascii="Arial" w:hAnsi="Arial" w:cs="Arial"/>
                <w:sz w:val="18"/>
                <w:szCs w:val="18"/>
              </w:rPr>
              <w:t>,</w:t>
            </w:r>
          </w:p>
          <w:p w14:paraId="77F09980" w14:textId="77777777" w:rsidR="00C117C7" w:rsidRPr="00C117C7" w:rsidRDefault="00C117C7" w:rsidP="004C72C0">
            <w:pPr>
              <w:autoSpaceDE w:val="0"/>
              <w:autoSpaceDN w:val="0"/>
              <w:adjustRightInd w:val="0"/>
              <w:spacing w:after="0" w:line="268" w:lineRule="exact"/>
              <w:rPr>
                <w:rFonts w:ascii="Arial" w:hAnsi="Arial" w:cs="Arial"/>
                <w:sz w:val="18"/>
                <w:szCs w:val="18"/>
              </w:rPr>
            </w:pPr>
            <w:r w:rsidRPr="00C117C7">
              <w:rPr>
                <w:rFonts w:ascii="Arial" w:hAnsi="Arial" w:cs="Arial"/>
                <w:sz w:val="18"/>
                <w:szCs w:val="18"/>
              </w:rPr>
              <w:t>- Zakład nie gospodaruje odpadami wrażliwymi na wskazane warunki,</w:t>
            </w:r>
          </w:p>
          <w:p w14:paraId="643DB3EE" w14:textId="4D41196A" w:rsidR="00C117C7" w:rsidRPr="00C117C7" w:rsidRDefault="00C117C7" w:rsidP="004C72C0">
            <w:pPr>
              <w:autoSpaceDE w:val="0"/>
              <w:autoSpaceDN w:val="0"/>
              <w:adjustRightInd w:val="0"/>
              <w:spacing w:after="0" w:line="268" w:lineRule="exact"/>
              <w:rPr>
                <w:rFonts w:ascii="Arial" w:hAnsi="Arial" w:cs="Arial"/>
                <w:sz w:val="18"/>
                <w:szCs w:val="18"/>
              </w:rPr>
            </w:pPr>
            <w:r w:rsidRPr="00C117C7">
              <w:rPr>
                <w:rFonts w:ascii="Arial" w:hAnsi="Arial" w:cs="Arial"/>
                <w:sz w:val="18"/>
                <w:szCs w:val="18"/>
              </w:rPr>
              <w:t xml:space="preserve">- pojemniki i zbiorniki są odpowiednie do bezpiecznego magazynowania magazynowanych </w:t>
            </w:r>
            <w:r w:rsidR="007649DB">
              <w:rPr>
                <w:rFonts w:ascii="Arial" w:hAnsi="Arial" w:cs="Arial"/>
                <w:sz w:val="18"/>
                <w:szCs w:val="18"/>
              </w:rPr>
              <w:br/>
            </w:r>
            <w:r w:rsidRPr="00C117C7">
              <w:rPr>
                <w:rFonts w:ascii="Arial" w:hAnsi="Arial" w:cs="Arial"/>
                <w:sz w:val="18"/>
                <w:szCs w:val="18"/>
              </w:rPr>
              <w:t>w nich odpadów</w:t>
            </w:r>
            <w:r w:rsidR="007649DB">
              <w:rPr>
                <w:rFonts w:ascii="Arial" w:hAnsi="Arial" w:cs="Arial"/>
                <w:sz w:val="18"/>
                <w:szCs w:val="18"/>
              </w:rPr>
              <w:t>,</w:t>
            </w:r>
          </w:p>
          <w:p w14:paraId="2E2C8D66" w14:textId="068299BB" w:rsidR="00C117C7" w:rsidRPr="00C117C7" w:rsidRDefault="007649DB" w:rsidP="004C72C0">
            <w:pPr>
              <w:autoSpaceDE w:val="0"/>
              <w:autoSpaceDN w:val="0"/>
              <w:adjustRightInd w:val="0"/>
              <w:spacing w:after="0" w:line="268" w:lineRule="exact"/>
              <w:rPr>
                <w:rFonts w:ascii="Arial" w:hAnsi="Arial" w:cs="Arial"/>
                <w:sz w:val="18"/>
                <w:szCs w:val="18"/>
              </w:rPr>
            </w:pPr>
            <w:r>
              <w:rPr>
                <w:rFonts w:ascii="Arial" w:hAnsi="Arial" w:cs="Arial"/>
                <w:sz w:val="18"/>
                <w:szCs w:val="18"/>
              </w:rPr>
              <w:t>d)</w:t>
            </w:r>
          </w:p>
          <w:p w14:paraId="7E395705" w14:textId="364CF55A" w:rsidR="00C117C7" w:rsidRPr="00C117C7" w:rsidRDefault="00C117C7" w:rsidP="004C72C0">
            <w:pPr>
              <w:autoSpaceDE w:val="0"/>
              <w:autoSpaceDN w:val="0"/>
              <w:adjustRightInd w:val="0"/>
              <w:spacing w:after="0" w:line="268" w:lineRule="exact"/>
              <w:rPr>
                <w:rFonts w:ascii="Arial" w:hAnsi="Arial" w:cs="Arial"/>
                <w:sz w:val="18"/>
                <w:szCs w:val="18"/>
              </w:rPr>
            </w:pPr>
            <w:r w:rsidRPr="00C117C7">
              <w:rPr>
                <w:rFonts w:ascii="Arial" w:hAnsi="Arial" w:cs="Arial"/>
                <w:sz w:val="18"/>
                <w:szCs w:val="18"/>
              </w:rPr>
              <w:t>odpady niebezpieczne np. opakowania po różnego rodzaju substancjach</w:t>
            </w:r>
            <w:r w:rsidR="008E028D">
              <w:rPr>
                <w:rFonts w:ascii="Arial" w:hAnsi="Arial" w:cs="Arial"/>
                <w:sz w:val="18"/>
                <w:szCs w:val="18"/>
              </w:rPr>
              <w:t>,</w:t>
            </w:r>
            <w:r w:rsidRPr="00C117C7">
              <w:rPr>
                <w:rFonts w:ascii="Arial" w:hAnsi="Arial" w:cs="Arial"/>
                <w:sz w:val="18"/>
                <w:szCs w:val="18"/>
              </w:rPr>
              <w:t xml:space="preserve"> magazynowane są </w:t>
            </w:r>
            <w:r w:rsidR="007649DB">
              <w:rPr>
                <w:rFonts w:ascii="Arial" w:hAnsi="Arial" w:cs="Arial"/>
                <w:sz w:val="18"/>
                <w:szCs w:val="18"/>
              </w:rPr>
              <w:br/>
            </w:r>
            <w:r w:rsidRPr="00C117C7">
              <w:rPr>
                <w:rFonts w:ascii="Arial" w:hAnsi="Arial" w:cs="Arial"/>
                <w:sz w:val="18"/>
                <w:szCs w:val="18"/>
              </w:rPr>
              <w:t>w Magazynie odpadów niebezpiecznych.</w:t>
            </w:r>
          </w:p>
          <w:p w14:paraId="721C940E" w14:textId="2A25F89F" w:rsidR="007A73FA" w:rsidRPr="007E404F" w:rsidRDefault="007A73FA" w:rsidP="004C72C0">
            <w:pPr>
              <w:autoSpaceDE w:val="0"/>
              <w:autoSpaceDN w:val="0"/>
              <w:adjustRightInd w:val="0"/>
              <w:spacing w:after="0" w:line="268" w:lineRule="exact"/>
              <w:rPr>
                <w:rFonts w:ascii="Arial" w:hAnsi="Arial" w:cs="Arial"/>
                <w:sz w:val="18"/>
                <w:szCs w:val="18"/>
              </w:rPr>
            </w:pPr>
          </w:p>
        </w:tc>
      </w:tr>
      <w:tr w:rsidR="007A73FA" w:rsidRPr="005470B3" w14:paraId="721C9425" w14:textId="77777777" w:rsidTr="005024FF">
        <w:trPr>
          <w:trHeight w:val="330"/>
        </w:trPr>
        <w:tc>
          <w:tcPr>
            <w:tcW w:w="714" w:type="pct"/>
          </w:tcPr>
          <w:p w14:paraId="721C9410" w14:textId="77777777" w:rsidR="007A73FA" w:rsidRPr="007A73FA" w:rsidRDefault="007A73FA" w:rsidP="007A73FA">
            <w:pPr>
              <w:tabs>
                <w:tab w:val="left" w:pos="1418"/>
              </w:tabs>
              <w:spacing w:after="0" w:line="268" w:lineRule="exact"/>
              <w:jc w:val="center"/>
              <w:rPr>
                <w:rFonts w:ascii="Arial" w:eastAsia="Times New Roman" w:hAnsi="Arial" w:cs="Arial"/>
                <w:b/>
                <w:sz w:val="18"/>
                <w:szCs w:val="18"/>
                <w:lang w:eastAsia="pl-PL"/>
              </w:rPr>
            </w:pPr>
            <w:r w:rsidRPr="007A73FA">
              <w:rPr>
                <w:rFonts w:ascii="Arial" w:eastAsia="Times New Roman" w:hAnsi="Arial" w:cs="Arial"/>
                <w:b/>
                <w:sz w:val="18"/>
                <w:szCs w:val="18"/>
                <w:lang w:eastAsia="pl-PL"/>
              </w:rPr>
              <w:t>BAT 5</w:t>
            </w:r>
          </w:p>
          <w:p w14:paraId="721C9411" w14:textId="0320F7DB" w:rsidR="007A73FA" w:rsidRPr="007A73FA" w:rsidRDefault="007A73FA" w:rsidP="007A73FA">
            <w:pPr>
              <w:tabs>
                <w:tab w:val="left" w:pos="1418"/>
              </w:tabs>
              <w:spacing w:after="0" w:line="268" w:lineRule="exact"/>
              <w:jc w:val="center"/>
              <w:rPr>
                <w:rFonts w:ascii="Arial" w:eastAsia="Times New Roman" w:hAnsi="Arial" w:cs="Arial"/>
                <w:sz w:val="16"/>
                <w:szCs w:val="16"/>
                <w:lang w:eastAsia="pl-PL"/>
              </w:rPr>
            </w:pPr>
          </w:p>
        </w:tc>
        <w:tc>
          <w:tcPr>
            <w:tcW w:w="4286" w:type="pct"/>
          </w:tcPr>
          <w:p w14:paraId="368D1FE6" w14:textId="77777777" w:rsidR="00C117C7" w:rsidRPr="00C117C7" w:rsidRDefault="00C117C7" w:rsidP="000F179B">
            <w:pPr>
              <w:spacing w:after="0" w:line="268" w:lineRule="exact"/>
              <w:ind w:left="6"/>
              <w:rPr>
                <w:rFonts w:ascii="Arial" w:eastAsia="Lucida Sans Unicode" w:hAnsi="Arial" w:cs="Arial"/>
                <w:kern w:val="1"/>
                <w:sz w:val="18"/>
                <w:szCs w:val="18"/>
                <w:lang w:eastAsia="hi-IN" w:bidi="hi-IN"/>
              </w:rPr>
            </w:pPr>
            <w:r w:rsidRPr="00C117C7">
              <w:rPr>
                <w:rFonts w:ascii="Arial" w:eastAsia="Lucida Sans Unicode" w:hAnsi="Arial" w:cs="Arial"/>
                <w:kern w:val="1"/>
                <w:sz w:val="18"/>
                <w:szCs w:val="18"/>
                <w:lang w:eastAsia="hi-IN" w:bidi="hi-IN"/>
              </w:rPr>
              <w:t>Zakład posiada wdrożone procedury postępowania z odpadami, w szczególności:</w:t>
            </w:r>
          </w:p>
          <w:p w14:paraId="5F0D7E5D" w14:textId="77777777" w:rsidR="00C117C7" w:rsidRPr="00C117C7" w:rsidRDefault="00C117C7" w:rsidP="000F179B">
            <w:pPr>
              <w:spacing w:after="0" w:line="268" w:lineRule="exact"/>
              <w:ind w:left="6"/>
              <w:rPr>
                <w:rFonts w:ascii="Arial" w:eastAsia="Lucida Sans Unicode" w:hAnsi="Arial" w:cs="Arial"/>
                <w:kern w:val="1"/>
                <w:sz w:val="18"/>
                <w:szCs w:val="18"/>
                <w:lang w:eastAsia="hi-IN" w:bidi="hi-IN"/>
              </w:rPr>
            </w:pPr>
            <w:r w:rsidRPr="00C117C7">
              <w:rPr>
                <w:rFonts w:ascii="Arial" w:eastAsia="Lucida Sans Unicode" w:hAnsi="Arial" w:cs="Arial"/>
                <w:kern w:val="1"/>
                <w:sz w:val="18"/>
                <w:szCs w:val="18"/>
                <w:lang w:eastAsia="hi-IN" w:bidi="hi-IN"/>
              </w:rPr>
              <w:t>- odpadami zajmuje się upoważniony i przeszkolony personel. Osoby zajmujące się przemieszczaniem odpadów przechodzą szkolenia stanowiskowe lub w przypadku odpadów niebezpiecznych, do których zastosowanie mają wymagania ADR, odpowiednie szkolenia wymagane tymi przepisami,</w:t>
            </w:r>
          </w:p>
          <w:p w14:paraId="17C58291" w14:textId="77777777" w:rsidR="007A73FA" w:rsidRDefault="00C117C7" w:rsidP="00F73456">
            <w:pPr>
              <w:spacing w:after="0" w:line="268" w:lineRule="exact"/>
              <w:ind w:left="6"/>
              <w:rPr>
                <w:rFonts w:ascii="Arial" w:eastAsia="Lucida Sans Unicode" w:hAnsi="Arial" w:cs="Arial"/>
                <w:kern w:val="1"/>
                <w:sz w:val="18"/>
                <w:szCs w:val="18"/>
                <w:lang w:eastAsia="hi-IN" w:bidi="hi-IN"/>
              </w:rPr>
            </w:pPr>
            <w:r w:rsidRPr="00C117C7">
              <w:rPr>
                <w:rFonts w:ascii="Arial" w:eastAsia="Lucida Sans Unicode" w:hAnsi="Arial" w:cs="Arial"/>
                <w:kern w:val="1"/>
                <w:sz w:val="18"/>
                <w:szCs w:val="18"/>
                <w:lang w:eastAsia="hi-IN" w:bidi="hi-IN"/>
              </w:rPr>
              <w:t>-większość przemieszczanych w obrębie zakładu odpadów należy do grupy odpadów stałych, dla których nie ma potrzeby stosowania odpowiednich środków technicznych zapobiegających wyciekom. Odpady płynne, w szczególności niebezpieczne</w:t>
            </w:r>
            <w:r w:rsidR="008E028D">
              <w:rPr>
                <w:rFonts w:ascii="Arial" w:eastAsia="Lucida Sans Unicode" w:hAnsi="Arial" w:cs="Arial"/>
                <w:kern w:val="1"/>
                <w:sz w:val="18"/>
                <w:szCs w:val="18"/>
                <w:lang w:eastAsia="hi-IN" w:bidi="hi-IN"/>
              </w:rPr>
              <w:t>,</w:t>
            </w:r>
            <w:r w:rsidRPr="00C117C7">
              <w:rPr>
                <w:rFonts w:ascii="Arial" w:eastAsia="Lucida Sans Unicode" w:hAnsi="Arial" w:cs="Arial"/>
                <w:kern w:val="1"/>
                <w:sz w:val="18"/>
                <w:szCs w:val="18"/>
                <w:lang w:eastAsia="hi-IN" w:bidi="hi-IN"/>
              </w:rPr>
              <w:t xml:space="preserve"> są magazynowane w obrębie magazynu odpadów niebezpiecznych, zamykanym zadaszonym pomieszczeniu, na specjalnych </w:t>
            </w:r>
            <w:r w:rsidRPr="00C117C7">
              <w:rPr>
                <w:rFonts w:ascii="Arial" w:eastAsia="Lucida Sans Unicode" w:hAnsi="Arial" w:cs="Arial"/>
                <w:kern w:val="1"/>
                <w:sz w:val="18"/>
                <w:szCs w:val="18"/>
                <w:lang w:eastAsia="hi-IN" w:bidi="hi-IN"/>
              </w:rPr>
              <w:lastRenderedPageBreak/>
              <w:t xml:space="preserve">wannach wychwytowych – przy czym sam magazyn ma szczelną posadzkę w formie wanny </w:t>
            </w:r>
            <w:r w:rsidR="000F179B">
              <w:rPr>
                <w:rFonts w:ascii="Arial" w:eastAsia="Lucida Sans Unicode" w:hAnsi="Arial" w:cs="Arial"/>
                <w:kern w:val="1"/>
                <w:sz w:val="18"/>
                <w:szCs w:val="18"/>
                <w:lang w:eastAsia="hi-IN" w:bidi="hi-IN"/>
              </w:rPr>
              <w:br/>
            </w:r>
            <w:r w:rsidRPr="00C117C7">
              <w:rPr>
                <w:rFonts w:ascii="Arial" w:eastAsia="Lucida Sans Unicode" w:hAnsi="Arial" w:cs="Arial"/>
                <w:kern w:val="1"/>
                <w:sz w:val="18"/>
                <w:szCs w:val="18"/>
                <w:lang w:eastAsia="hi-IN" w:bidi="hi-IN"/>
              </w:rPr>
              <w:t>z rząpiem bezodpływowym, mającym przechwycić ewentualny wyciek. W odniesieniu do przemieszczania odpadów niebezpiecznych</w:t>
            </w:r>
            <w:r w:rsidR="008E028D">
              <w:rPr>
                <w:rFonts w:ascii="Arial" w:eastAsia="Lucida Sans Unicode" w:hAnsi="Arial" w:cs="Arial"/>
                <w:kern w:val="1"/>
                <w:sz w:val="18"/>
                <w:szCs w:val="18"/>
                <w:lang w:eastAsia="hi-IN" w:bidi="hi-IN"/>
              </w:rPr>
              <w:t>,</w:t>
            </w:r>
            <w:r w:rsidRPr="00C117C7">
              <w:rPr>
                <w:rFonts w:ascii="Arial" w:eastAsia="Lucida Sans Unicode" w:hAnsi="Arial" w:cs="Arial"/>
                <w:kern w:val="1"/>
                <w:sz w:val="18"/>
                <w:szCs w:val="18"/>
                <w:lang w:eastAsia="hi-IN" w:bidi="hi-IN"/>
              </w:rPr>
              <w:t xml:space="preserve"> stosowane są procedury wynikające z ADR, jeżeli dany rodzaj odpadów dotyczą.</w:t>
            </w:r>
          </w:p>
          <w:p w14:paraId="721C9424" w14:textId="7816A504" w:rsidR="003E1C43" w:rsidRPr="009C0ED4" w:rsidRDefault="003E1C43" w:rsidP="00F73456">
            <w:pPr>
              <w:spacing w:after="0" w:line="268" w:lineRule="exact"/>
              <w:ind w:left="6"/>
              <w:rPr>
                <w:rFonts w:ascii="Arial" w:eastAsia="Lucida Sans Unicode" w:hAnsi="Arial" w:cs="Arial"/>
                <w:kern w:val="1"/>
                <w:sz w:val="18"/>
                <w:szCs w:val="18"/>
                <w:lang w:eastAsia="hi-IN" w:bidi="hi-IN"/>
              </w:rPr>
            </w:pPr>
          </w:p>
        </w:tc>
      </w:tr>
      <w:tr w:rsidR="008E028D" w:rsidRPr="005470B3" w14:paraId="706AEB0C" w14:textId="77777777" w:rsidTr="005024FF">
        <w:trPr>
          <w:trHeight w:val="330"/>
        </w:trPr>
        <w:tc>
          <w:tcPr>
            <w:tcW w:w="714" w:type="pct"/>
          </w:tcPr>
          <w:p w14:paraId="4C4BDFBF" w14:textId="780E11A5" w:rsidR="008E028D" w:rsidRPr="007A73FA" w:rsidRDefault="008441BC" w:rsidP="007A73FA">
            <w:pPr>
              <w:tabs>
                <w:tab w:val="left" w:pos="1418"/>
              </w:tabs>
              <w:spacing w:after="0" w:line="268" w:lineRule="exact"/>
              <w:jc w:val="center"/>
              <w:rPr>
                <w:rFonts w:ascii="Arial" w:eastAsia="Times New Roman" w:hAnsi="Arial" w:cs="Arial"/>
                <w:b/>
                <w:sz w:val="18"/>
                <w:szCs w:val="18"/>
                <w:lang w:eastAsia="pl-PL"/>
              </w:rPr>
            </w:pPr>
            <w:r>
              <w:rPr>
                <w:rFonts w:ascii="Arial" w:eastAsia="Times New Roman" w:hAnsi="Arial" w:cs="Arial"/>
                <w:b/>
                <w:sz w:val="18"/>
                <w:szCs w:val="18"/>
                <w:lang w:eastAsia="pl-PL"/>
              </w:rPr>
              <w:lastRenderedPageBreak/>
              <w:t>BAT 24</w:t>
            </w:r>
          </w:p>
        </w:tc>
        <w:tc>
          <w:tcPr>
            <w:tcW w:w="4286" w:type="pct"/>
          </w:tcPr>
          <w:p w14:paraId="1F5E19F6" w14:textId="5BCFE769" w:rsidR="008E028D" w:rsidRDefault="008441BC" w:rsidP="00F73456">
            <w:pPr>
              <w:spacing w:after="0" w:line="268" w:lineRule="exact"/>
              <w:rPr>
                <w:rFonts w:ascii="Arial" w:eastAsia="Lucida Sans Unicode" w:hAnsi="Arial" w:cs="Arial"/>
                <w:kern w:val="1"/>
                <w:sz w:val="18"/>
                <w:szCs w:val="18"/>
                <w:lang w:eastAsia="hi-IN" w:bidi="hi-IN"/>
              </w:rPr>
            </w:pPr>
            <w:r w:rsidRPr="008441BC">
              <w:rPr>
                <w:rFonts w:ascii="Arial" w:eastAsia="Lucida Sans Unicode" w:hAnsi="Arial" w:cs="Arial"/>
                <w:kern w:val="1"/>
                <w:sz w:val="18"/>
                <w:szCs w:val="18"/>
                <w:lang w:eastAsia="hi-IN" w:bidi="hi-IN"/>
              </w:rPr>
              <w:t>Odpady dostarczane do Zakładu nie są pakowane</w:t>
            </w:r>
            <w:r w:rsidR="00277FD0">
              <w:rPr>
                <w:rFonts w:ascii="Arial" w:eastAsia="Lucida Sans Unicode" w:hAnsi="Arial" w:cs="Arial"/>
                <w:kern w:val="1"/>
                <w:sz w:val="18"/>
                <w:szCs w:val="18"/>
                <w:lang w:eastAsia="hi-IN" w:bidi="hi-IN"/>
              </w:rPr>
              <w:t>, a tym samym, Zakład nie ma możliwości pozyskania i wtórnego wykorzystania opakowań.</w:t>
            </w:r>
            <w:r w:rsidR="00CD39D2">
              <w:rPr>
                <w:rFonts w:ascii="Arial" w:eastAsia="Lucida Sans Unicode" w:hAnsi="Arial" w:cs="Arial"/>
                <w:kern w:val="1"/>
                <w:sz w:val="18"/>
                <w:szCs w:val="18"/>
                <w:lang w:eastAsia="hi-IN" w:bidi="hi-IN"/>
              </w:rPr>
              <w:t xml:space="preserve"> </w:t>
            </w:r>
            <w:r w:rsidRPr="008441BC">
              <w:rPr>
                <w:rFonts w:ascii="Arial" w:eastAsia="Lucida Sans Unicode" w:hAnsi="Arial" w:cs="Arial"/>
                <w:kern w:val="1"/>
                <w:sz w:val="18"/>
                <w:szCs w:val="18"/>
                <w:lang w:eastAsia="hi-IN" w:bidi="hi-IN"/>
              </w:rPr>
              <w:t>Nie mniej jednak</w:t>
            </w:r>
            <w:r w:rsidR="00CD39D2">
              <w:rPr>
                <w:rFonts w:ascii="Arial" w:eastAsia="Lucida Sans Unicode" w:hAnsi="Arial" w:cs="Arial"/>
                <w:kern w:val="1"/>
                <w:sz w:val="18"/>
                <w:szCs w:val="18"/>
                <w:lang w:eastAsia="hi-IN" w:bidi="hi-IN"/>
              </w:rPr>
              <w:t>,</w:t>
            </w:r>
            <w:r w:rsidRPr="008441BC">
              <w:rPr>
                <w:rFonts w:ascii="Arial" w:eastAsia="Lucida Sans Unicode" w:hAnsi="Arial" w:cs="Arial"/>
                <w:kern w:val="1"/>
                <w:sz w:val="18"/>
                <w:szCs w:val="18"/>
                <w:lang w:eastAsia="hi-IN" w:bidi="hi-IN"/>
              </w:rPr>
              <w:t xml:space="preserve"> standardowo wykorzystuje się opakowania typu palety do gromadzenia i dalszego przekazywania takich odpadów jak: sprasowany styropian czy odpady zbierane w ramach PSZOK. Odpady zbierane np. w ramach PSZOK są również gromadzone w różnego rodzaju beczkach pojemnikach pochodzących </w:t>
            </w:r>
            <w:r w:rsidR="00277FD0">
              <w:rPr>
                <w:rFonts w:ascii="Arial" w:eastAsia="Lucida Sans Unicode" w:hAnsi="Arial" w:cs="Arial"/>
                <w:kern w:val="1"/>
                <w:sz w:val="18"/>
                <w:szCs w:val="18"/>
                <w:lang w:eastAsia="hi-IN" w:bidi="hi-IN"/>
              </w:rPr>
              <w:br/>
            </w:r>
            <w:r w:rsidRPr="008441BC">
              <w:rPr>
                <w:rFonts w:ascii="Arial" w:eastAsia="Lucida Sans Unicode" w:hAnsi="Arial" w:cs="Arial"/>
                <w:kern w:val="1"/>
                <w:sz w:val="18"/>
                <w:szCs w:val="18"/>
                <w:lang w:eastAsia="hi-IN" w:bidi="hi-IN"/>
              </w:rPr>
              <w:t xml:space="preserve">z wtórnego obiegu (np. opróżnionych wiaderkach po farbach akrylowych i podobnych, beczkach </w:t>
            </w:r>
            <w:r w:rsidR="00DB75C8">
              <w:rPr>
                <w:rFonts w:ascii="Arial" w:eastAsia="Lucida Sans Unicode" w:hAnsi="Arial" w:cs="Arial"/>
                <w:kern w:val="1"/>
                <w:sz w:val="18"/>
                <w:szCs w:val="18"/>
                <w:lang w:eastAsia="hi-IN" w:bidi="hi-IN"/>
              </w:rPr>
              <w:br/>
            </w:r>
            <w:r w:rsidRPr="008441BC">
              <w:rPr>
                <w:rFonts w:ascii="Arial" w:eastAsia="Lucida Sans Unicode" w:hAnsi="Arial" w:cs="Arial"/>
                <w:kern w:val="1"/>
                <w:sz w:val="18"/>
                <w:szCs w:val="18"/>
                <w:lang w:eastAsia="hi-IN" w:bidi="hi-IN"/>
              </w:rPr>
              <w:t>i pojemnikach dostarczonych do PSZOK</w:t>
            </w:r>
            <w:r w:rsidR="00F73456">
              <w:rPr>
                <w:rFonts w:ascii="Arial" w:eastAsia="Lucida Sans Unicode" w:hAnsi="Arial" w:cs="Arial"/>
                <w:kern w:val="1"/>
                <w:sz w:val="18"/>
                <w:szCs w:val="18"/>
                <w:lang w:eastAsia="hi-IN" w:bidi="hi-IN"/>
              </w:rPr>
              <w:t>.</w:t>
            </w:r>
          </w:p>
          <w:p w14:paraId="15D390E9" w14:textId="50887E32" w:rsidR="003E1C43" w:rsidRPr="00C117C7" w:rsidRDefault="003E1C43" w:rsidP="00F73456">
            <w:pPr>
              <w:spacing w:after="0" w:line="268" w:lineRule="exact"/>
              <w:rPr>
                <w:rFonts w:ascii="Arial" w:eastAsia="Lucida Sans Unicode" w:hAnsi="Arial" w:cs="Arial"/>
                <w:kern w:val="1"/>
                <w:sz w:val="18"/>
                <w:szCs w:val="18"/>
                <w:lang w:eastAsia="hi-IN" w:bidi="hi-IN"/>
              </w:rPr>
            </w:pPr>
          </w:p>
        </w:tc>
      </w:tr>
      <w:tr w:rsidR="008E028D" w:rsidRPr="005470B3" w14:paraId="1A36C4BF" w14:textId="77777777" w:rsidTr="005024FF">
        <w:trPr>
          <w:trHeight w:val="330"/>
        </w:trPr>
        <w:tc>
          <w:tcPr>
            <w:tcW w:w="714" w:type="pct"/>
          </w:tcPr>
          <w:p w14:paraId="42A321C3" w14:textId="2B66B596" w:rsidR="008E028D" w:rsidRPr="007A73FA" w:rsidRDefault="00F73456" w:rsidP="007A73FA">
            <w:pPr>
              <w:tabs>
                <w:tab w:val="left" w:pos="1418"/>
              </w:tabs>
              <w:spacing w:after="0" w:line="268" w:lineRule="exact"/>
              <w:jc w:val="center"/>
              <w:rPr>
                <w:rFonts w:ascii="Arial" w:eastAsia="Times New Roman" w:hAnsi="Arial" w:cs="Arial"/>
                <w:b/>
                <w:sz w:val="18"/>
                <w:szCs w:val="18"/>
                <w:lang w:eastAsia="pl-PL"/>
              </w:rPr>
            </w:pPr>
            <w:r>
              <w:rPr>
                <w:rFonts w:ascii="Arial" w:eastAsia="Times New Roman" w:hAnsi="Arial" w:cs="Arial"/>
                <w:b/>
                <w:sz w:val="18"/>
                <w:szCs w:val="18"/>
                <w:lang w:eastAsia="pl-PL"/>
              </w:rPr>
              <w:t>BAT 33</w:t>
            </w:r>
          </w:p>
        </w:tc>
        <w:tc>
          <w:tcPr>
            <w:tcW w:w="4286" w:type="pct"/>
          </w:tcPr>
          <w:p w14:paraId="213EFEC6" w14:textId="6E5B87D8" w:rsidR="00F73456" w:rsidRPr="00F73456" w:rsidRDefault="00F73456" w:rsidP="00F73456">
            <w:pPr>
              <w:spacing w:after="0" w:line="268" w:lineRule="exact"/>
              <w:ind w:left="6"/>
              <w:rPr>
                <w:rFonts w:ascii="Arial" w:eastAsia="Lucida Sans Unicode" w:hAnsi="Arial" w:cs="Arial"/>
                <w:kern w:val="1"/>
                <w:sz w:val="18"/>
                <w:szCs w:val="18"/>
                <w:lang w:eastAsia="hi-IN" w:bidi="hi-IN"/>
              </w:rPr>
            </w:pPr>
            <w:r w:rsidRPr="00F73456">
              <w:rPr>
                <w:rFonts w:ascii="Arial" w:eastAsia="Lucida Sans Unicode" w:hAnsi="Arial" w:cs="Arial"/>
                <w:kern w:val="1"/>
                <w:sz w:val="18"/>
                <w:szCs w:val="18"/>
                <w:lang w:eastAsia="hi-IN" w:bidi="hi-IN"/>
              </w:rPr>
              <w:t xml:space="preserve">Zakład posiada wdrożone procedur charakterystyki odpadów i procedur poprzedzających ich odbiór oraz procedury odbioru. Zakład przetwarza odpady komunalne z ściśle określonego obszaru, gdzie wprowadzono jednolity system zbierania odpadów zgodny w wymaganiami rozporządzenia. Określono we współpracy z gminami co dane frakcje odpadów powinny zawierać i na tej podstawie przygotowano procedury kontroli wewnętrzne dostarczanych odpadów oparte przede wszystkim na kontroli wizualnej i dokumentacji fotograficznej. </w:t>
            </w:r>
            <w:r>
              <w:rPr>
                <w:rFonts w:ascii="Arial" w:eastAsia="Lucida Sans Unicode" w:hAnsi="Arial" w:cs="Arial"/>
                <w:kern w:val="1"/>
                <w:sz w:val="18"/>
                <w:szCs w:val="18"/>
                <w:lang w:eastAsia="hi-IN" w:bidi="hi-IN"/>
              </w:rPr>
              <w:br/>
            </w:r>
            <w:r w:rsidRPr="00F73456">
              <w:rPr>
                <w:rFonts w:ascii="Arial" w:eastAsia="Lucida Sans Unicode" w:hAnsi="Arial" w:cs="Arial"/>
                <w:kern w:val="1"/>
                <w:sz w:val="18"/>
                <w:szCs w:val="18"/>
                <w:lang w:eastAsia="hi-IN" w:bidi="hi-IN"/>
              </w:rPr>
              <w:t xml:space="preserve">Dla szeregu odpadów wymagane są również karty charakterystyki.  </w:t>
            </w:r>
          </w:p>
          <w:p w14:paraId="08C0AE53" w14:textId="261B344F" w:rsidR="00F73456" w:rsidRPr="00F73456" w:rsidRDefault="00F73456" w:rsidP="00F73456">
            <w:pPr>
              <w:spacing w:after="0" w:line="268" w:lineRule="exact"/>
              <w:ind w:left="6"/>
              <w:rPr>
                <w:rFonts w:ascii="Arial" w:eastAsia="Lucida Sans Unicode" w:hAnsi="Arial" w:cs="Arial"/>
                <w:kern w:val="1"/>
                <w:sz w:val="18"/>
                <w:szCs w:val="18"/>
                <w:lang w:eastAsia="hi-IN" w:bidi="hi-IN"/>
              </w:rPr>
            </w:pPr>
            <w:r w:rsidRPr="00F73456">
              <w:rPr>
                <w:rFonts w:ascii="Arial" w:eastAsia="Lucida Sans Unicode" w:hAnsi="Arial" w:cs="Arial"/>
                <w:kern w:val="1"/>
                <w:sz w:val="18"/>
                <w:szCs w:val="18"/>
                <w:lang w:eastAsia="hi-IN" w:bidi="hi-IN"/>
              </w:rPr>
              <w:t xml:space="preserve">W elektronicznym systemie ewidencji i kontroli dostarczanych odpadów rejestrowane </w:t>
            </w:r>
            <w:r>
              <w:rPr>
                <w:rFonts w:ascii="Arial" w:eastAsia="Lucida Sans Unicode" w:hAnsi="Arial" w:cs="Arial"/>
                <w:kern w:val="1"/>
                <w:sz w:val="18"/>
                <w:szCs w:val="18"/>
                <w:lang w:eastAsia="hi-IN" w:bidi="hi-IN"/>
              </w:rPr>
              <w:br/>
            </w:r>
            <w:r w:rsidRPr="00F73456">
              <w:rPr>
                <w:rFonts w:ascii="Arial" w:eastAsia="Lucida Sans Unicode" w:hAnsi="Arial" w:cs="Arial"/>
                <w:kern w:val="1"/>
                <w:sz w:val="18"/>
                <w:szCs w:val="18"/>
                <w:lang w:eastAsia="hi-IN" w:bidi="hi-IN"/>
              </w:rPr>
              <w:t xml:space="preserve">są wszystkie dane dotyczące odpadów od ich dostawy poprzez dane ilościowe, sposób przetwarzania, stany nagromadzenia  i stany magazynowe, limity ilościowe itd. zgodnie </w:t>
            </w:r>
            <w:r>
              <w:rPr>
                <w:rFonts w:ascii="Arial" w:eastAsia="Lucida Sans Unicode" w:hAnsi="Arial" w:cs="Arial"/>
                <w:kern w:val="1"/>
                <w:sz w:val="18"/>
                <w:szCs w:val="18"/>
                <w:lang w:eastAsia="hi-IN" w:bidi="hi-IN"/>
              </w:rPr>
              <w:br/>
            </w:r>
            <w:r w:rsidRPr="00F73456">
              <w:rPr>
                <w:rFonts w:ascii="Arial" w:eastAsia="Lucida Sans Unicode" w:hAnsi="Arial" w:cs="Arial"/>
                <w:kern w:val="1"/>
                <w:sz w:val="18"/>
                <w:szCs w:val="18"/>
                <w:lang w:eastAsia="hi-IN" w:bidi="hi-IN"/>
              </w:rPr>
              <w:t>z wymaganiami BAT2.</w:t>
            </w:r>
          </w:p>
          <w:p w14:paraId="62EC6910" w14:textId="7CB2767D" w:rsidR="00F73456" w:rsidRPr="00F73456" w:rsidRDefault="00F73456" w:rsidP="00F73456">
            <w:pPr>
              <w:spacing w:after="0" w:line="268" w:lineRule="exact"/>
              <w:ind w:left="6"/>
              <w:rPr>
                <w:rFonts w:ascii="Arial" w:eastAsia="Lucida Sans Unicode" w:hAnsi="Arial" w:cs="Arial"/>
                <w:kern w:val="1"/>
                <w:sz w:val="18"/>
                <w:szCs w:val="18"/>
                <w:lang w:eastAsia="hi-IN" w:bidi="hi-IN"/>
              </w:rPr>
            </w:pPr>
            <w:r w:rsidRPr="00F73456">
              <w:rPr>
                <w:rFonts w:ascii="Arial" w:eastAsia="Lucida Sans Unicode" w:hAnsi="Arial" w:cs="Arial"/>
                <w:kern w:val="1"/>
                <w:sz w:val="18"/>
                <w:szCs w:val="18"/>
                <w:lang w:eastAsia="hi-IN" w:bidi="hi-IN"/>
              </w:rPr>
              <w:t xml:space="preserve">Wdrożony system ISO 9001 obejmuje również zarządzanie jakością odpadów powstałych </w:t>
            </w:r>
            <w:r>
              <w:rPr>
                <w:rFonts w:ascii="Arial" w:eastAsia="Lucida Sans Unicode" w:hAnsi="Arial" w:cs="Arial"/>
                <w:kern w:val="1"/>
                <w:sz w:val="18"/>
                <w:szCs w:val="18"/>
                <w:lang w:eastAsia="hi-IN" w:bidi="hi-IN"/>
              </w:rPr>
              <w:br/>
            </w:r>
            <w:r w:rsidRPr="00F73456">
              <w:rPr>
                <w:rFonts w:ascii="Arial" w:eastAsia="Lucida Sans Unicode" w:hAnsi="Arial" w:cs="Arial"/>
                <w:kern w:val="1"/>
                <w:sz w:val="18"/>
                <w:szCs w:val="18"/>
                <w:lang w:eastAsia="hi-IN" w:bidi="hi-IN"/>
              </w:rPr>
              <w:t xml:space="preserve">w wyniku przetworzenia odpadów przyjętych. Posiadana linia sortownicza pozwala na wydzielenie ze strumienia odpadów komunalnych (zmieszanych i segregowanych) szeregu frakcji materiałowych o określonej jakości, dzięki czemu możliwe jest ich dalsze zagospodarowanie w charakterze surowców wtórnych – spełnione są wymagania jakościowe stawiane przez ich odbiorców. </w:t>
            </w:r>
          </w:p>
          <w:p w14:paraId="22876C85" w14:textId="44455778" w:rsidR="00F73456" w:rsidRPr="00F73456" w:rsidRDefault="00F73456" w:rsidP="00F73456">
            <w:pPr>
              <w:spacing w:after="0" w:line="268" w:lineRule="exact"/>
              <w:ind w:left="6"/>
              <w:rPr>
                <w:rFonts w:ascii="Arial" w:eastAsia="Lucida Sans Unicode" w:hAnsi="Arial" w:cs="Arial"/>
                <w:kern w:val="1"/>
                <w:sz w:val="18"/>
                <w:szCs w:val="18"/>
                <w:lang w:eastAsia="hi-IN" w:bidi="hi-IN"/>
              </w:rPr>
            </w:pPr>
            <w:r w:rsidRPr="00F73456">
              <w:rPr>
                <w:rFonts w:ascii="Arial" w:eastAsia="Lucida Sans Unicode" w:hAnsi="Arial" w:cs="Arial"/>
                <w:kern w:val="1"/>
                <w:sz w:val="18"/>
                <w:szCs w:val="18"/>
                <w:lang w:eastAsia="hi-IN" w:bidi="hi-IN"/>
              </w:rPr>
              <w:t xml:space="preserve">Odpady przeznaczone do  kompostowania są weryfikowane na etapie dostaw a następnie </w:t>
            </w:r>
            <w:r>
              <w:rPr>
                <w:rFonts w:ascii="Arial" w:eastAsia="Lucida Sans Unicode" w:hAnsi="Arial" w:cs="Arial"/>
                <w:kern w:val="1"/>
                <w:sz w:val="18"/>
                <w:szCs w:val="18"/>
                <w:lang w:eastAsia="hi-IN" w:bidi="hi-IN"/>
              </w:rPr>
              <w:br/>
            </w:r>
            <w:r w:rsidRPr="00F73456">
              <w:rPr>
                <w:rFonts w:ascii="Arial" w:eastAsia="Lucida Sans Unicode" w:hAnsi="Arial" w:cs="Arial"/>
                <w:kern w:val="1"/>
                <w:sz w:val="18"/>
                <w:szCs w:val="18"/>
                <w:lang w:eastAsia="hi-IN" w:bidi="hi-IN"/>
              </w:rPr>
              <w:t>są poddawane obróbce wstępnej w celu przygotowania do procesu – wydzielenia zanieczyszczeń i sporządzenia odpowiedniej mieszanki procesowej. W celu zapewnienia odpowiedniej jakości sporządzanej mieszanki badane są następujące parametry: wilgotność, straty prażenia, stosunek C/N</w:t>
            </w:r>
            <w:r>
              <w:rPr>
                <w:rFonts w:ascii="Arial" w:eastAsia="Lucida Sans Unicode" w:hAnsi="Arial" w:cs="Arial"/>
                <w:kern w:val="1"/>
                <w:sz w:val="18"/>
                <w:szCs w:val="18"/>
                <w:lang w:eastAsia="hi-IN" w:bidi="hi-IN"/>
              </w:rPr>
              <w:t>.</w:t>
            </w:r>
          </w:p>
          <w:p w14:paraId="405AFEC3" w14:textId="77777777" w:rsidR="00F73456" w:rsidRPr="00F73456" w:rsidRDefault="00F73456" w:rsidP="00F73456">
            <w:pPr>
              <w:spacing w:after="0" w:line="268" w:lineRule="exact"/>
              <w:ind w:left="6"/>
              <w:rPr>
                <w:rFonts w:ascii="Arial" w:eastAsia="Lucida Sans Unicode" w:hAnsi="Arial" w:cs="Arial"/>
                <w:kern w:val="1"/>
                <w:sz w:val="18"/>
                <w:szCs w:val="18"/>
                <w:lang w:eastAsia="hi-IN" w:bidi="hi-IN"/>
              </w:rPr>
            </w:pPr>
            <w:r w:rsidRPr="00F73456">
              <w:rPr>
                <w:rFonts w:ascii="Arial" w:eastAsia="Lucida Sans Unicode" w:hAnsi="Arial" w:cs="Arial"/>
                <w:kern w:val="1"/>
                <w:sz w:val="18"/>
                <w:szCs w:val="18"/>
                <w:lang w:eastAsia="hi-IN" w:bidi="hi-IN"/>
              </w:rPr>
              <w:t>Odpady przyjmowane i przetwarzane gromadzone są oddzielnie – zapewniona jest ich segregacja.</w:t>
            </w:r>
          </w:p>
          <w:p w14:paraId="43E8AED8" w14:textId="77777777" w:rsidR="008E028D" w:rsidRDefault="00F73456" w:rsidP="000F179B">
            <w:pPr>
              <w:spacing w:after="0" w:line="268" w:lineRule="exact"/>
              <w:ind w:left="6"/>
              <w:rPr>
                <w:rFonts w:ascii="Arial" w:eastAsia="Lucida Sans Unicode" w:hAnsi="Arial" w:cs="Arial"/>
                <w:kern w:val="1"/>
                <w:sz w:val="18"/>
                <w:szCs w:val="18"/>
                <w:lang w:eastAsia="hi-IN" w:bidi="hi-IN"/>
              </w:rPr>
            </w:pPr>
            <w:r w:rsidRPr="00F73456">
              <w:rPr>
                <w:rFonts w:ascii="Arial" w:eastAsia="Lucida Sans Unicode" w:hAnsi="Arial" w:cs="Arial"/>
                <w:kern w:val="1"/>
                <w:sz w:val="18"/>
                <w:szCs w:val="18"/>
                <w:lang w:eastAsia="hi-IN" w:bidi="hi-IN"/>
              </w:rPr>
              <w:t xml:space="preserve">Posiadane linie sortowania odpadów oparte są o: ręczny rozdział odpadów na podstawie badania wzrokowego; oddzielenie metali żelaznych i nieżelaznych przy pomocy odpowiednich separatorów; rozdzieleniu odpadów przez separatory </w:t>
            </w:r>
            <w:proofErr w:type="spellStart"/>
            <w:r w:rsidRPr="00F73456">
              <w:rPr>
                <w:rFonts w:ascii="Arial" w:eastAsia="Lucida Sans Unicode" w:hAnsi="Arial" w:cs="Arial"/>
                <w:kern w:val="1"/>
                <w:sz w:val="18"/>
                <w:szCs w:val="18"/>
                <w:lang w:eastAsia="hi-IN" w:bidi="hi-IN"/>
              </w:rPr>
              <w:t>optopneumatyczne</w:t>
            </w:r>
            <w:proofErr w:type="spellEnd"/>
            <w:r w:rsidRPr="00F73456">
              <w:rPr>
                <w:rFonts w:ascii="Arial" w:eastAsia="Lucida Sans Unicode" w:hAnsi="Arial" w:cs="Arial"/>
                <w:kern w:val="1"/>
                <w:sz w:val="18"/>
                <w:szCs w:val="18"/>
                <w:lang w:eastAsia="hi-IN" w:bidi="hi-IN"/>
              </w:rPr>
              <w:t xml:space="preserve"> – z wykorzystaniem spektroskopii w bliskiej podczerwieni; różnego rodzaju przesiewacze</w:t>
            </w:r>
            <w:r w:rsidRPr="00F73456">
              <w:rPr>
                <w:rFonts w:asciiTheme="majorHAnsi" w:eastAsia="Times New Roman" w:hAnsiTheme="majorHAnsi" w:cs="Arial"/>
              </w:rPr>
              <w:t xml:space="preserve"> </w:t>
            </w:r>
            <w:r w:rsidRPr="00F73456">
              <w:rPr>
                <w:rFonts w:ascii="Arial" w:eastAsia="Lucida Sans Unicode" w:hAnsi="Arial" w:cs="Arial"/>
                <w:kern w:val="1"/>
                <w:sz w:val="18"/>
                <w:szCs w:val="18"/>
                <w:lang w:eastAsia="hi-IN" w:bidi="hi-IN"/>
              </w:rPr>
              <w:t xml:space="preserve">bębnowe oraz balistyczne </w:t>
            </w:r>
            <w:r>
              <w:rPr>
                <w:rFonts w:ascii="Arial" w:eastAsia="Lucida Sans Unicode" w:hAnsi="Arial" w:cs="Arial"/>
                <w:kern w:val="1"/>
                <w:sz w:val="18"/>
                <w:szCs w:val="18"/>
                <w:lang w:eastAsia="hi-IN" w:bidi="hi-IN"/>
              </w:rPr>
              <w:br/>
            </w:r>
            <w:r w:rsidRPr="00F73456">
              <w:rPr>
                <w:rFonts w:ascii="Arial" w:eastAsia="Lucida Sans Unicode" w:hAnsi="Arial" w:cs="Arial"/>
                <w:kern w:val="1"/>
                <w:sz w:val="18"/>
                <w:szCs w:val="18"/>
                <w:lang w:eastAsia="hi-IN" w:bidi="hi-IN"/>
              </w:rPr>
              <w:t>i wibracyjne</w:t>
            </w:r>
            <w:r>
              <w:rPr>
                <w:rFonts w:ascii="Arial" w:eastAsia="Lucida Sans Unicode" w:hAnsi="Arial" w:cs="Arial"/>
                <w:kern w:val="1"/>
                <w:sz w:val="18"/>
                <w:szCs w:val="18"/>
                <w:lang w:eastAsia="hi-IN" w:bidi="hi-IN"/>
              </w:rPr>
              <w:t>.</w:t>
            </w:r>
          </w:p>
          <w:p w14:paraId="07531AC6" w14:textId="01BCD29E" w:rsidR="003E1C43" w:rsidRPr="00C117C7" w:rsidRDefault="003E1C43" w:rsidP="000F179B">
            <w:pPr>
              <w:spacing w:after="0" w:line="268" w:lineRule="exact"/>
              <w:ind w:left="6"/>
              <w:rPr>
                <w:rFonts w:ascii="Arial" w:eastAsia="Lucida Sans Unicode" w:hAnsi="Arial" w:cs="Arial"/>
                <w:kern w:val="1"/>
                <w:sz w:val="18"/>
                <w:szCs w:val="18"/>
                <w:lang w:eastAsia="hi-IN" w:bidi="hi-IN"/>
              </w:rPr>
            </w:pPr>
          </w:p>
        </w:tc>
      </w:tr>
    </w:tbl>
    <w:p w14:paraId="446BDB38" w14:textId="5C718561" w:rsidR="00F33E7D" w:rsidRPr="00F33E7D" w:rsidRDefault="00F33E7D" w:rsidP="00F33E7D">
      <w:pPr>
        <w:spacing w:before="120" w:after="120" w:line="320" w:lineRule="exact"/>
        <w:ind w:left="102"/>
        <w:rPr>
          <w:rFonts w:ascii="Arial" w:eastAsia="Times New Roman" w:hAnsi="Arial" w:cs="Arial"/>
          <w:sz w:val="24"/>
          <w:szCs w:val="24"/>
          <w:u w:val="single"/>
          <w:lang w:eastAsia="pl-PL"/>
        </w:rPr>
      </w:pPr>
      <w:r w:rsidRPr="00DB7FFE">
        <w:rPr>
          <w:rFonts w:ascii="Arial" w:eastAsia="Times New Roman" w:hAnsi="Arial" w:cs="Arial"/>
          <w:sz w:val="24"/>
          <w:szCs w:val="24"/>
          <w:u w:val="single"/>
          <w:lang w:eastAsia="pl-PL"/>
        </w:rPr>
        <w:t>6. W zakresie zapewnienia efektywnego wykorzystania energii</w:t>
      </w:r>
      <w:r w:rsidR="00683429" w:rsidRPr="00DB7FFE">
        <w:rPr>
          <w:rFonts w:ascii="Arial" w:eastAsia="Times New Roman" w:hAnsi="Arial" w:cs="Arial"/>
          <w:sz w:val="24"/>
          <w:szCs w:val="24"/>
          <w:u w:val="single"/>
          <w:lang w:eastAsia="pl-PL"/>
        </w:rPr>
        <w:t>, surowców i materiałów</w:t>
      </w:r>
      <w:r w:rsidRPr="00DB7FFE">
        <w:rPr>
          <w:rFonts w:ascii="Arial" w:eastAsia="Times New Roman" w:hAnsi="Arial" w:cs="Arial"/>
          <w:sz w:val="24"/>
          <w:szCs w:val="24"/>
          <w:u w:val="single"/>
          <w:lang w:eastAsia="pl-PL"/>
        </w:rPr>
        <w:t>:</w:t>
      </w:r>
    </w:p>
    <w:tbl>
      <w:tblPr>
        <w:tblW w:w="484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1"/>
        <w:gridCol w:w="7812"/>
      </w:tblGrid>
      <w:tr w:rsidR="00F33E7D" w:rsidRPr="00F33E7D" w14:paraId="5254BDDE" w14:textId="77777777" w:rsidTr="008B3C4A">
        <w:trPr>
          <w:trHeight w:val="425"/>
          <w:tblHeader/>
        </w:trPr>
        <w:tc>
          <w:tcPr>
            <w:tcW w:w="714" w:type="pct"/>
            <w:shd w:val="clear" w:color="auto" w:fill="F2F2F2" w:themeFill="background1" w:themeFillShade="F2"/>
            <w:vAlign w:val="center"/>
          </w:tcPr>
          <w:p w14:paraId="78C5C7A3" w14:textId="77777777" w:rsidR="00F33E7D" w:rsidRPr="00F33E7D" w:rsidRDefault="00F33E7D" w:rsidP="00F33E7D">
            <w:pPr>
              <w:tabs>
                <w:tab w:val="left" w:pos="1418"/>
              </w:tabs>
              <w:spacing w:after="0" w:line="268" w:lineRule="exact"/>
              <w:jc w:val="center"/>
              <w:rPr>
                <w:rFonts w:ascii="Arial" w:eastAsia="Times New Roman" w:hAnsi="Arial" w:cs="Arial"/>
                <w:b/>
                <w:sz w:val="18"/>
                <w:szCs w:val="18"/>
                <w:lang w:eastAsia="pl-PL"/>
              </w:rPr>
            </w:pPr>
            <w:r w:rsidRPr="00F33E7D">
              <w:rPr>
                <w:rFonts w:ascii="Arial" w:eastAsia="Times New Roman" w:hAnsi="Arial" w:cs="Arial"/>
                <w:b/>
                <w:sz w:val="18"/>
                <w:szCs w:val="18"/>
                <w:lang w:eastAsia="pl-PL"/>
              </w:rPr>
              <w:t>Nr konkluzji BAT</w:t>
            </w:r>
          </w:p>
        </w:tc>
        <w:tc>
          <w:tcPr>
            <w:tcW w:w="4286" w:type="pct"/>
            <w:shd w:val="clear" w:color="auto" w:fill="F2F2F2" w:themeFill="background1" w:themeFillShade="F2"/>
            <w:vAlign w:val="center"/>
          </w:tcPr>
          <w:p w14:paraId="56889F51" w14:textId="77777777" w:rsidR="00F33E7D" w:rsidRPr="00F33E7D" w:rsidRDefault="00F33E7D" w:rsidP="00F33E7D">
            <w:pPr>
              <w:tabs>
                <w:tab w:val="left" w:pos="1418"/>
              </w:tabs>
              <w:spacing w:after="0" w:line="268" w:lineRule="exact"/>
              <w:rPr>
                <w:rFonts w:ascii="Arial" w:eastAsia="Times New Roman" w:hAnsi="Arial" w:cs="Arial"/>
                <w:b/>
                <w:sz w:val="18"/>
                <w:szCs w:val="18"/>
                <w:lang w:eastAsia="pl-PL"/>
              </w:rPr>
            </w:pPr>
            <w:r w:rsidRPr="00F33E7D">
              <w:rPr>
                <w:rFonts w:ascii="Arial" w:eastAsia="Times New Roman" w:hAnsi="Arial" w:cs="Arial"/>
                <w:b/>
                <w:sz w:val="18"/>
                <w:szCs w:val="18"/>
                <w:lang w:eastAsia="pl-PL"/>
              </w:rPr>
              <w:t>Sposób realizacji w instalacji biologicznego przetwarzania odpadów wraz z powiązaną technologicznie instalacją sortowania odpadów (mechaniczno-ręcznego przetwarzania odpadów):</w:t>
            </w:r>
          </w:p>
        </w:tc>
      </w:tr>
      <w:tr w:rsidR="00683429" w:rsidRPr="00F33E7D" w14:paraId="3EBDDDA6" w14:textId="77777777" w:rsidTr="008B3C4A">
        <w:trPr>
          <w:trHeight w:val="330"/>
        </w:trPr>
        <w:tc>
          <w:tcPr>
            <w:tcW w:w="714" w:type="pct"/>
          </w:tcPr>
          <w:p w14:paraId="3375C852" w14:textId="57413310" w:rsidR="00683429" w:rsidRPr="00F33E7D" w:rsidRDefault="00683429" w:rsidP="00F33E7D">
            <w:pPr>
              <w:tabs>
                <w:tab w:val="left" w:pos="1418"/>
              </w:tabs>
              <w:spacing w:after="0" w:line="268" w:lineRule="exact"/>
              <w:jc w:val="center"/>
              <w:rPr>
                <w:rFonts w:ascii="Arial" w:eastAsia="Times New Roman" w:hAnsi="Arial" w:cs="Arial"/>
                <w:b/>
                <w:sz w:val="18"/>
                <w:szCs w:val="18"/>
                <w:lang w:eastAsia="pl-PL"/>
              </w:rPr>
            </w:pPr>
            <w:r>
              <w:rPr>
                <w:rFonts w:ascii="Arial" w:eastAsia="Times New Roman" w:hAnsi="Arial" w:cs="Arial"/>
                <w:b/>
                <w:sz w:val="18"/>
                <w:szCs w:val="18"/>
                <w:lang w:eastAsia="pl-PL"/>
              </w:rPr>
              <w:t>BAT 11</w:t>
            </w:r>
          </w:p>
        </w:tc>
        <w:tc>
          <w:tcPr>
            <w:tcW w:w="4286" w:type="pct"/>
          </w:tcPr>
          <w:p w14:paraId="7FF88599" w14:textId="77777777" w:rsidR="00DB7FFE" w:rsidRPr="00DB7FFE" w:rsidRDefault="00DB7FFE" w:rsidP="007E2F9E">
            <w:pPr>
              <w:spacing w:after="0" w:line="268" w:lineRule="exact"/>
              <w:rPr>
                <w:rFonts w:ascii="Arial" w:hAnsi="Arial" w:cs="Arial"/>
                <w:sz w:val="18"/>
                <w:szCs w:val="18"/>
              </w:rPr>
            </w:pPr>
            <w:r w:rsidRPr="00DB7FFE">
              <w:rPr>
                <w:rFonts w:ascii="Arial" w:hAnsi="Arial" w:cs="Arial"/>
                <w:sz w:val="18"/>
                <w:szCs w:val="18"/>
              </w:rPr>
              <w:t>Monitoring zużycia wody, energii i surowców dla instalacji IPPC, prowadzony jest w układzie miesięcznym oraz rocznym i obejmuje:</w:t>
            </w:r>
          </w:p>
          <w:p w14:paraId="7C2A2AC6" w14:textId="77777777" w:rsidR="00DB7FFE" w:rsidRPr="00DB7FFE" w:rsidRDefault="00DB7FFE" w:rsidP="007E2F9E">
            <w:pPr>
              <w:spacing w:after="0" w:line="268" w:lineRule="exact"/>
              <w:rPr>
                <w:rFonts w:ascii="Arial" w:hAnsi="Arial" w:cs="Arial"/>
                <w:sz w:val="18"/>
                <w:szCs w:val="18"/>
              </w:rPr>
            </w:pPr>
            <w:r w:rsidRPr="00DB7FFE">
              <w:rPr>
                <w:rFonts w:ascii="Arial" w:hAnsi="Arial" w:cs="Arial"/>
                <w:sz w:val="18"/>
                <w:szCs w:val="18"/>
              </w:rPr>
              <w:t>- zużycie surowców i paliw (dane z faktur),</w:t>
            </w:r>
          </w:p>
          <w:p w14:paraId="78B7F938" w14:textId="0DF12FE3" w:rsidR="00DB7FFE" w:rsidRPr="00DB7FFE" w:rsidRDefault="00DB7FFE" w:rsidP="007E2F9E">
            <w:pPr>
              <w:spacing w:after="0" w:line="268" w:lineRule="exact"/>
              <w:rPr>
                <w:rFonts w:ascii="Arial" w:hAnsi="Arial" w:cs="Arial"/>
                <w:sz w:val="18"/>
                <w:szCs w:val="18"/>
              </w:rPr>
            </w:pPr>
            <w:r w:rsidRPr="00DB7FFE">
              <w:rPr>
                <w:rFonts w:ascii="Arial" w:hAnsi="Arial" w:cs="Arial"/>
                <w:sz w:val="18"/>
                <w:szCs w:val="18"/>
              </w:rPr>
              <w:t>- zużycie wody (odczyt z licznika)</w:t>
            </w:r>
            <w:r w:rsidR="007E2F9E">
              <w:rPr>
                <w:rFonts w:ascii="Arial" w:hAnsi="Arial" w:cs="Arial"/>
                <w:sz w:val="18"/>
                <w:szCs w:val="18"/>
              </w:rPr>
              <w:t>,</w:t>
            </w:r>
          </w:p>
          <w:p w14:paraId="44E0CCF5" w14:textId="77777777" w:rsidR="00DB7FFE" w:rsidRPr="00DB7FFE" w:rsidRDefault="00DB7FFE" w:rsidP="007E2F9E">
            <w:pPr>
              <w:spacing w:after="0" w:line="268" w:lineRule="exact"/>
              <w:rPr>
                <w:rFonts w:ascii="Arial" w:hAnsi="Arial" w:cs="Arial"/>
                <w:sz w:val="18"/>
                <w:szCs w:val="18"/>
              </w:rPr>
            </w:pPr>
            <w:r w:rsidRPr="00DB7FFE">
              <w:rPr>
                <w:rFonts w:ascii="Arial" w:hAnsi="Arial" w:cs="Arial"/>
                <w:sz w:val="18"/>
                <w:szCs w:val="18"/>
              </w:rPr>
              <w:t>- zużycie energii elektrycznej (odczyt z licznika),</w:t>
            </w:r>
          </w:p>
          <w:p w14:paraId="7F23B754" w14:textId="1C1E2D02" w:rsidR="00DB7FFE" w:rsidRPr="00DB7FFE" w:rsidRDefault="00DB7FFE" w:rsidP="007E2F9E">
            <w:pPr>
              <w:spacing w:after="0" w:line="268" w:lineRule="exact"/>
              <w:rPr>
                <w:rFonts w:ascii="Arial" w:hAnsi="Arial" w:cs="Arial"/>
                <w:sz w:val="18"/>
                <w:szCs w:val="18"/>
              </w:rPr>
            </w:pPr>
            <w:r w:rsidRPr="00DB7FFE">
              <w:rPr>
                <w:rFonts w:ascii="Arial" w:hAnsi="Arial" w:cs="Arial"/>
                <w:sz w:val="18"/>
                <w:szCs w:val="18"/>
              </w:rPr>
              <w:lastRenderedPageBreak/>
              <w:t>- zrzut ścieków przemysłowych (odczyt z licznika) i socjalno-bytowych (na podstawie licznika wody)</w:t>
            </w:r>
            <w:r w:rsidR="007E2F9E">
              <w:rPr>
                <w:rFonts w:ascii="Arial" w:hAnsi="Arial" w:cs="Arial"/>
                <w:sz w:val="18"/>
                <w:szCs w:val="18"/>
              </w:rPr>
              <w:t>,</w:t>
            </w:r>
          </w:p>
          <w:p w14:paraId="16B9DB30" w14:textId="4CB16CE8" w:rsidR="00DB7FFE" w:rsidRPr="00DB7FFE" w:rsidRDefault="00DB7FFE" w:rsidP="007E2F9E">
            <w:pPr>
              <w:spacing w:after="0" w:line="268" w:lineRule="exact"/>
              <w:rPr>
                <w:rFonts w:ascii="Arial" w:hAnsi="Arial" w:cs="Arial"/>
                <w:color w:val="000000"/>
                <w:sz w:val="18"/>
                <w:szCs w:val="18"/>
              </w:rPr>
            </w:pPr>
            <w:r w:rsidRPr="00DB7FFE">
              <w:rPr>
                <w:rFonts w:ascii="Arial" w:hAnsi="Arial" w:cs="Arial"/>
                <w:color w:val="000000"/>
                <w:sz w:val="18"/>
                <w:szCs w:val="18"/>
              </w:rPr>
              <w:t xml:space="preserve">- przetwarzanie, zbieranie i wytwarzanie odpadów (system wagowy, KPO, </w:t>
            </w:r>
            <w:proofErr w:type="gramStart"/>
            <w:r w:rsidRPr="00DB7FFE">
              <w:rPr>
                <w:rFonts w:ascii="Arial" w:hAnsi="Arial" w:cs="Arial"/>
                <w:color w:val="000000"/>
                <w:sz w:val="18"/>
                <w:szCs w:val="18"/>
              </w:rPr>
              <w:t>KPOK,,</w:t>
            </w:r>
            <w:proofErr w:type="gramEnd"/>
            <w:r w:rsidRPr="00DB7FFE">
              <w:rPr>
                <w:rFonts w:ascii="Arial" w:hAnsi="Arial" w:cs="Arial"/>
                <w:color w:val="000000"/>
                <w:sz w:val="18"/>
                <w:szCs w:val="18"/>
              </w:rPr>
              <w:t xml:space="preserve"> KEO, KEOK)</w:t>
            </w:r>
            <w:r w:rsidR="007E2F9E">
              <w:rPr>
                <w:rFonts w:ascii="Arial" w:hAnsi="Arial" w:cs="Arial"/>
                <w:color w:val="000000"/>
                <w:sz w:val="18"/>
                <w:szCs w:val="18"/>
              </w:rPr>
              <w:t>.</w:t>
            </w:r>
          </w:p>
          <w:p w14:paraId="4892B1DA" w14:textId="04530521" w:rsidR="00683429" w:rsidRPr="00DB7FFE" w:rsidRDefault="00683429" w:rsidP="007E2F9E">
            <w:pPr>
              <w:spacing w:after="0" w:line="268" w:lineRule="exact"/>
              <w:rPr>
                <w:rFonts w:ascii="Arial" w:hAnsi="Arial" w:cs="Arial"/>
                <w:color w:val="000000"/>
                <w:sz w:val="18"/>
                <w:szCs w:val="18"/>
              </w:rPr>
            </w:pPr>
          </w:p>
        </w:tc>
      </w:tr>
      <w:tr w:rsidR="00C62992" w:rsidRPr="00F33E7D" w14:paraId="6CEFCCF2" w14:textId="77777777" w:rsidTr="008B3C4A">
        <w:trPr>
          <w:trHeight w:val="330"/>
        </w:trPr>
        <w:tc>
          <w:tcPr>
            <w:tcW w:w="714" w:type="pct"/>
          </w:tcPr>
          <w:p w14:paraId="696F54F2" w14:textId="2721423C" w:rsidR="00C62992" w:rsidRDefault="00C62992" w:rsidP="00F33E7D">
            <w:pPr>
              <w:tabs>
                <w:tab w:val="left" w:pos="1418"/>
              </w:tabs>
              <w:spacing w:after="0" w:line="268" w:lineRule="exact"/>
              <w:jc w:val="center"/>
              <w:rPr>
                <w:rFonts w:ascii="Arial" w:eastAsia="Times New Roman" w:hAnsi="Arial" w:cs="Arial"/>
                <w:b/>
                <w:sz w:val="18"/>
                <w:szCs w:val="18"/>
                <w:lang w:eastAsia="pl-PL"/>
              </w:rPr>
            </w:pPr>
            <w:r>
              <w:rPr>
                <w:rFonts w:ascii="Arial" w:eastAsia="Times New Roman" w:hAnsi="Arial" w:cs="Arial"/>
                <w:b/>
                <w:sz w:val="18"/>
                <w:szCs w:val="18"/>
                <w:lang w:eastAsia="pl-PL"/>
              </w:rPr>
              <w:lastRenderedPageBreak/>
              <w:t>BAT 22</w:t>
            </w:r>
          </w:p>
        </w:tc>
        <w:tc>
          <w:tcPr>
            <w:tcW w:w="4286" w:type="pct"/>
          </w:tcPr>
          <w:p w14:paraId="38D81D5D" w14:textId="2F7DC3BE" w:rsidR="003E1C43" w:rsidRPr="003E1C43" w:rsidRDefault="003E1C43" w:rsidP="003E1C43">
            <w:pPr>
              <w:spacing w:after="0" w:line="268" w:lineRule="exact"/>
              <w:rPr>
                <w:rFonts w:ascii="Arial" w:hAnsi="Arial" w:cs="Arial"/>
                <w:sz w:val="18"/>
                <w:szCs w:val="18"/>
              </w:rPr>
            </w:pPr>
            <w:r w:rsidRPr="003E1C43">
              <w:rPr>
                <w:rFonts w:ascii="Arial" w:hAnsi="Arial" w:cs="Arial"/>
                <w:sz w:val="18"/>
                <w:szCs w:val="18"/>
              </w:rPr>
              <w:t>Głównym zadaniem zakładu jest przywrócenie odpadów – umożliwienie ich powtórnego wykorzystania. Jest to proces technologiczny w którym stosunkowo trudno korzystać z odpadów bezpośrednio, aczkolwiek w procesie uszlachetniania kompostu/</w:t>
            </w:r>
            <w:proofErr w:type="spellStart"/>
            <w:r w:rsidRPr="003E1C43">
              <w:rPr>
                <w:rFonts w:ascii="Arial" w:hAnsi="Arial" w:cs="Arial"/>
                <w:sz w:val="18"/>
                <w:szCs w:val="18"/>
              </w:rPr>
              <w:t>stabilizatu</w:t>
            </w:r>
            <w:proofErr w:type="spellEnd"/>
            <w:r w:rsidRPr="003E1C43">
              <w:rPr>
                <w:rFonts w:ascii="Arial" w:hAnsi="Arial" w:cs="Arial"/>
                <w:sz w:val="18"/>
                <w:szCs w:val="18"/>
              </w:rPr>
              <w:t xml:space="preserve"> zamiast wapna itp.</w:t>
            </w:r>
            <w:r>
              <w:rPr>
                <w:rFonts w:ascii="Arial" w:hAnsi="Arial" w:cs="Arial"/>
                <w:sz w:val="18"/>
                <w:szCs w:val="18"/>
              </w:rPr>
              <w:t>,</w:t>
            </w:r>
            <w:r w:rsidRPr="003E1C43">
              <w:rPr>
                <w:rFonts w:ascii="Arial" w:hAnsi="Arial" w:cs="Arial"/>
                <w:sz w:val="18"/>
                <w:szCs w:val="18"/>
              </w:rPr>
              <w:t xml:space="preserve"> produktów wykorzystuje się popioły z domowych palenisk w celu korekty </w:t>
            </w:r>
            <w:proofErr w:type="spellStart"/>
            <w:r w:rsidRPr="003E1C43">
              <w:rPr>
                <w:rFonts w:ascii="Arial" w:hAnsi="Arial" w:cs="Arial"/>
                <w:sz w:val="18"/>
                <w:szCs w:val="18"/>
              </w:rPr>
              <w:t>pH</w:t>
            </w:r>
            <w:proofErr w:type="spellEnd"/>
            <w:r w:rsidRPr="003E1C43">
              <w:rPr>
                <w:rFonts w:ascii="Arial" w:hAnsi="Arial" w:cs="Arial"/>
                <w:sz w:val="18"/>
                <w:szCs w:val="18"/>
              </w:rPr>
              <w:t>, stabilizacji mechanicznej</w:t>
            </w:r>
            <w:r>
              <w:rPr>
                <w:rFonts w:ascii="Arial" w:hAnsi="Arial" w:cs="Arial"/>
                <w:sz w:val="18"/>
                <w:szCs w:val="18"/>
              </w:rPr>
              <w:t>.</w:t>
            </w:r>
          </w:p>
          <w:p w14:paraId="55EB3BC5" w14:textId="48BC7AB8" w:rsidR="003E1C43" w:rsidRPr="003E1C43" w:rsidRDefault="003E1C43" w:rsidP="003E1C43">
            <w:pPr>
              <w:spacing w:after="0" w:line="268" w:lineRule="exact"/>
              <w:rPr>
                <w:rFonts w:ascii="Arial" w:hAnsi="Arial" w:cs="Arial"/>
                <w:sz w:val="18"/>
                <w:szCs w:val="18"/>
              </w:rPr>
            </w:pPr>
            <w:r w:rsidRPr="003E1C43">
              <w:rPr>
                <w:rFonts w:ascii="Arial" w:hAnsi="Arial" w:cs="Arial"/>
                <w:sz w:val="18"/>
                <w:szCs w:val="18"/>
              </w:rPr>
              <w:t>Wytwarzane odpady (w wyniku kruszenia) np. różnego rodzaju gruzów, zastępują materiały do budowy dróg, skarp na składowisku i nie tylko. W procesie kompostowania wykorzystuje się odpady z drewna jako materiał strukturalny mieszanki procesowej</w:t>
            </w:r>
            <w:r>
              <w:rPr>
                <w:rFonts w:ascii="Arial" w:hAnsi="Arial" w:cs="Arial"/>
                <w:sz w:val="18"/>
                <w:szCs w:val="18"/>
              </w:rPr>
              <w:t>.</w:t>
            </w:r>
          </w:p>
          <w:p w14:paraId="6F1AA9C5" w14:textId="77777777" w:rsidR="00C62992" w:rsidRPr="00DB7FFE" w:rsidRDefault="00C62992" w:rsidP="007E2F9E">
            <w:pPr>
              <w:spacing w:after="0" w:line="268" w:lineRule="exact"/>
              <w:rPr>
                <w:rFonts w:ascii="Arial" w:hAnsi="Arial" w:cs="Arial"/>
                <w:sz w:val="18"/>
                <w:szCs w:val="18"/>
              </w:rPr>
            </w:pPr>
          </w:p>
        </w:tc>
      </w:tr>
      <w:tr w:rsidR="00F33E7D" w:rsidRPr="00F33E7D" w14:paraId="668C1670" w14:textId="77777777" w:rsidTr="008B3C4A">
        <w:trPr>
          <w:trHeight w:val="330"/>
        </w:trPr>
        <w:tc>
          <w:tcPr>
            <w:tcW w:w="714" w:type="pct"/>
          </w:tcPr>
          <w:p w14:paraId="1804C684" w14:textId="77777777" w:rsidR="00F33E7D" w:rsidRPr="00F33E7D" w:rsidRDefault="00F33E7D" w:rsidP="00F33E7D">
            <w:pPr>
              <w:tabs>
                <w:tab w:val="left" w:pos="1418"/>
              </w:tabs>
              <w:spacing w:after="0" w:line="268" w:lineRule="exact"/>
              <w:jc w:val="center"/>
              <w:rPr>
                <w:rFonts w:ascii="Arial" w:eastAsia="Times New Roman" w:hAnsi="Arial" w:cs="Arial"/>
                <w:b/>
                <w:sz w:val="18"/>
                <w:szCs w:val="18"/>
                <w:lang w:eastAsia="pl-PL"/>
              </w:rPr>
            </w:pPr>
            <w:r w:rsidRPr="00F33E7D">
              <w:rPr>
                <w:rFonts w:ascii="Arial" w:eastAsia="Times New Roman" w:hAnsi="Arial" w:cs="Arial"/>
                <w:b/>
                <w:sz w:val="18"/>
                <w:szCs w:val="18"/>
                <w:lang w:eastAsia="pl-PL"/>
              </w:rPr>
              <w:t>BAT 23</w:t>
            </w:r>
          </w:p>
        </w:tc>
        <w:tc>
          <w:tcPr>
            <w:tcW w:w="4286" w:type="pct"/>
          </w:tcPr>
          <w:p w14:paraId="5DB35AE7" w14:textId="5811C3F2" w:rsidR="00DB7FFE" w:rsidRPr="00DB7FFE" w:rsidRDefault="00DB7FFE" w:rsidP="007E2F9E">
            <w:pPr>
              <w:spacing w:after="0" w:line="268" w:lineRule="exact"/>
              <w:rPr>
                <w:rFonts w:ascii="Arial" w:hAnsi="Arial" w:cs="Arial"/>
                <w:color w:val="000000"/>
                <w:sz w:val="18"/>
                <w:szCs w:val="18"/>
              </w:rPr>
            </w:pPr>
            <w:r w:rsidRPr="00DB7FFE">
              <w:rPr>
                <w:rFonts w:ascii="Arial" w:hAnsi="Arial" w:cs="Arial"/>
                <w:color w:val="000000"/>
                <w:sz w:val="18"/>
                <w:szCs w:val="18"/>
              </w:rPr>
              <w:t>Plan realizacji zużycia czy rejestr zużycia są adekwatne do specyfiki zakładu i ilości przetwarzanych odpadów</w:t>
            </w:r>
            <w:r w:rsidR="007E2F9E">
              <w:rPr>
                <w:rFonts w:ascii="Arial" w:hAnsi="Arial" w:cs="Arial"/>
                <w:color w:val="000000"/>
                <w:sz w:val="18"/>
                <w:szCs w:val="18"/>
              </w:rPr>
              <w:t>:</w:t>
            </w:r>
          </w:p>
          <w:p w14:paraId="44B328EF" w14:textId="5174768A" w:rsidR="00DB7FFE" w:rsidRPr="00DB7FFE" w:rsidRDefault="007E2F9E" w:rsidP="007E2F9E">
            <w:pPr>
              <w:spacing w:after="0" w:line="268" w:lineRule="exact"/>
              <w:rPr>
                <w:rFonts w:ascii="Arial" w:hAnsi="Arial" w:cs="Arial"/>
                <w:color w:val="000000"/>
                <w:sz w:val="18"/>
                <w:szCs w:val="18"/>
              </w:rPr>
            </w:pPr>
            <w:r>
              <w:rPr>
                <w:rFonts w:ascii="Arial" w:hAnsi="Arial" w:cs="Arial"/>
                <w:color w:val="000000"/>
                <w:sz w:val="18"/>
                <w:szCs w:val="18"/>
              </w:rPr>
              <w:t>a)</w:t>
            </w:r>
          </w:p>
          <w:p w14:paraId="28362A93" w14:textId="77777777" w:rsidR="00DB7FFE" w:rsidRPr="00DB7FFE" w:rsidRDefault="00DB7FFE" w:rsidP="007E2F9E">
            <w:pPr>
              <w:spacing w:after="0" w:line="268" w:lineRule="exact"/>
              <w:rPr>
                <w:rFonts w:ascii="Arial" w:hAnsi="Arial" w:cs="Arial"/>
                <w:color w:val="000000"/>
                <w:sz w:val="18"/>
                <w:szCs w:val="18"/>
              </w:rPr>
            </w:pPr>
            <w:r w:rsidRPr="00DB7FFE">
              <w:rPr>
                <w:rFonts w:ascii="Arial" w:hAnsi="Arial" w:cs="Arial"/>
                <w:color w:val="000000"/>
                <w:sz w:val="18"/>
                <w:szCs w:val="18"/>
              </w:rPr>
              <w:t>Plan racjonalizacji zużycia energii.</w:t>
            </w:r>
          </w:p>
          <w:p w14:paraId="410C0366" w14:textId="77777777" w:rsidR="00DB7FFE" w:rsidRPr="00DB7FFE" w:rsidRDefault="00DB7FFE" w:rsidP="007E2F9E">
            <w:pPr>
              <w:spacing w:after="0" w:line="268" w:lineRule="exact"/>
              <w:rPr>
                <w:rFonts w:ascii="Arial" w:hAnsi="Arial" w:cs="Arial"/>
                <w:color w:val="000000"/>
                <w:sz w:val="18"/>
                <w:szCs w:val="18"/>
              </w:rPr>
            </w:pPr>
            <w:r w:rsidRPr="00DB7FFE">
              <w:rPr>
                <w:rFonts w:ascii="Arial" w:hAnsi="Arial" w:cs="Arial"/>
                <w:color w:val="000000"/>
                <w:sz w:val="18"/>
                <w:szCs w:val="18"/>
              </w:rPr>
              <w:t xml:space="preserve">Zużycie energii jest planowane i kontraktowane na podstawie np. przetargów na jej dostawę. </w:t>
            </w:r>
          </w:p>
          <w:p w14:paraId="04EB2A2A" w14:textId="77777777" w:rsidR="00DB7FFE" w:rsidRPr="00DB7FFE" w:rsidRDefault="00DB7FFE" w:rsidP="007E2F9E">
            <w:pPr>
              <w:spacing w:after="0" w:line="268" w:lineRule="exact"/>
              <w:rPr>
                <w:rFonts w:ascii="Arial" w:hAnsi="Arial" w:cs="Arial"/>
                <w:color w:val="000000"/>
                <w:sz w:val="18"/>
                <w:szCs w:val="18"/>
              </w:rPr>
            </w:pPr>
            <w:r w:rsidRPr="00DB7FFE">
              <w:rPr>
                <w:rFonts w:ascii="Arial" w:hAnsi="Arial" w:cs="Arial"/>
                <w:color w:val="000000"/>
                <w:sz w:val="18"/>
                <w:szCs w:val="18"/>
              </w:rPr>
              <w:t xml:space="preserve">Jest określony wskaźnik zużycia energii na tonę przetwarzanych odpadów i jest on okresowo analizowany np. w ramach analizy wskaźnika efektywności energetycznej wymaganej przez system zarządzania ISO 14001 i EMAS. </w:t>
            </w:r>
          </w:p>
          <w:p w14:paraId="4CBD3305" w14:textId="235BD309" w:rsidR="00DB7FFE" w:rsidRPr="00DB7FFE" w:rsidRDefault="007E2F9E" w:rsidP="007E2F9E">
            <w:pPr>
              <w:spacing w:after="0" w:line="268" w:lineRule="exact"/>
              <w:rPr>
                <w:rFonts w:ascii="Arial" w:hAnsi="Arial" w:cs="Arial"/>
                <w:color w:val="000000"/>
                <w:sz w:val="18"/>
                <w:szCs w:val="18"/>
              </w:rPr>
            </w:pPr>
            <w:r>
              <w:rPr>
                <w:rFonts w:ascii="Arial" w:hAnsi="Arial" w:cs="Arial"/>
                <w:color w:val="000000"/>
                <w:sz w:val="18"/>
                <w:szCs w:val="18"/>
              </w:rPr>
              <w:t>b)</w:t>
            </w:r>
          </w:p>
          <w:p w14:paraId="115B35A3" w14:textId="77777777" w:rsidR="00DB7FFE" w:rsidRPr="00DB7FFE" w:rsidRDefault="00DB7FFE" w:rsidP="007E2F9E">
            <w:pPr>
              <w:spacing w:after="0" w:line="268" w:lineRule="exact"/>
              <w:rPr>
                <w:rFonts w:ascii="Arial" w:hAnsi="Arial" w:cs="Arial"/>
                <w:color w:val="000000"/>
                <w:sz w:val="18"/>
                <w:szCs w:val="18"/>
              </w:rPr>
            </w:pPr>
            <w:r w:rsidRPr="00DB7FFE">
              <w:rPr>
                <w:rFonts w:ascii="Arial" w:hAnsi="Arial" w:cs="Arial"/>
                <w:color w:val="000000"/>
                <w:sz w:val="18"/>
                <w:szCs w:val="18"/>
              </w:rPr>
              <w:t xml:space="preserve">Zużyta energia jest rejestrowana i bilansowana w ujęciu poszczególnych procesów technologicznych. </w:t>
            </w:r>
          </w:p>
          <w:p w14:paraId="0A4079C4" w14:textId="3DF87DF0" w:rsidR="00F33E7D" w:rsidRPr="00DB7FFE" w:rsidRDefault="00F33E7D" w:rsidP="007E2F9E">
            <w:pPr>
              <w:spacing w:after="0" w:line="268" w:lineRule="exact"/>
              <w:rPr>
                <w:rFonts w:ascii="Arial" w:hAnsi="Arial" w:cs="Arial"/>
                <w:color w:val="000000"/>
                <w:sz w:val="18"/>
                <w:szCs w:val="18"/>
              </w:rPr>
            </w:pPr>
          </w:p>
        </w:tc>
      </w:tr>
    </w:tbl>
    <w:p w14:paraId="6AD5A618" w14:textId="3BA3F71E" w:rsidR="00F33E7D" w:rsidRPr="00F33E7D" w:rsidRDefault="007D3302" w:rsidP="00F33E7D">
      <w:pPr>
        <w:spacing w:before="120" w:after="120" w:line="320" w:lineRule="exact"/>
        <w:ind w:left="102"/>
        <w:rPr>
          <w:rFonts w:ascii="Arial" w:eastAsia="Times New Roman" w:hAnsi="Arial" w:cs="Arial"/>
          <w:sz w:val="24"/>
          <w:szCs w:val="24"/>
          <w:u w:val="single"/>
          <w:lang w:eastAsia="pl-PL"/>
        </w:rPr>
      </w:pPr>
      <w:r w:rsidRPr="00C117C7">
        <w:rPr>
          <w:rFonts w:ascii="Arial" w:eastAsia="Times New Roman" w:hAnsi="Arial" w:cs="Arial"/>
          <w:sz w:val="24"/>
          <w:szCs w:val="24"/>
          <w:u w:val="single"/>
          <w:lang w:eastAsia="pl-PL"/>
        </w:rPr>
        <w:t>7</w:t>
      </w:r>
      <w:r w:rsidR="00F33E7D" w:rsidRPr="00C117C7">
        <w:rPr>
          <w:rFonts w:ascii="Arial" w:eastAsia="Times New Roman" w:hAnsi="Arial" w:cs="Arial"/>
          <w:sz w:val="24"/>
          <w:szCs w:val="24"/>
          <w:u w:val="single"/>
          <w:lang w:eastAsia="pl-PL"/>
        </w:rPr>
        <w:t>. W zakresie awarii przemysłowych:</w:t>
      </w:r>
    </w:p>
    <w:tbl>
      <w:tblPr>
        <w:tblW w:w="484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1"/>
        <w:gridCol w:w="7812"/>
      </w:tblGrid>
      <w:tr w:rsidR="00F33E7D" w:rsidRPr="00F33E7D" w14:paraId="693A3641" w14:textId="77777777" w:rsidTr="008B3C4A">
        <w:trPr>
          <w:trHeight w:val="425"/>
          <w:tblHeader/>
        </w:trPr>
        <w:tc>
          <w:tcPr>
            <w:tcW w:w="714" w:type="pct"/>
            <w:shd w:val="clear" w:color="auto" w:fill="F2F2F2" w:themeFill="background1" w:themeFillShade="F2"/>
            <w:vAlign w:val="center"/>
          </w:tcPr>
          <w:p w14:paraId="2151CB46" w14:textId="77777777" w:rsidR="00F33E7D" w:rsidRPr="00F33E7D" w:rsidRDefault="00F33E7D" w:rsidP="00F33E7D">
            <w:pPr>
              <w:tabs>
                <w:tab w:val="left" w:pos="1418"/>
              </w:tabs>
              <w:spacing w:after="0" w:line="268" w:lineRule="exact"/>
              <w:jc w:val="center"/>
              <w:rPr>
                <w:rFonts w:ascii="Arial" w:eastAsia="Times New Roman" w:hAnsi="Arial" w:cs="Arial"/>
                <w:b/>
                <w:sz w:val="18"/>
                <w:szCs w:val="18"/>
                <w:lang w:eastAsia="pl-PL"/>
              </w:rPr>
            </w:pPr>
            <w:r w:rsidRPr="00F33E7D">
              <w:rPr>
                <w:rFonts w:ascii="Arial" w:eastAsia="Times New Roman" w:hAnsi="Arial" w:cs="Arial"/>
                <w:b/>
                <w:sz w:val="18"/>
                <w:szCs w:val="18"/>
                <w:lang w:eastAsia="pl-PL"/>
              </w:rPr>
              <w:t>Nr konkluzji BAT</w:t>
            </w:r>
          </w:p>
        </w:tc>
        <w:tc>
          <w:tcPr>
            <w:tcW w:w="4286" w:type="pct"/>
            <w:shd w:val="clear" w:color="auto" w:fill="F2F2F2" w:themeFill="background1" w:themeFillShade="F2"/>
            <w:vAlign w:val="center"/>
          </w:tcPr>
          <w:p w14:paraId="59F00D47" w14:textId="77777777" w:rsidR="00F33E7D" w:rsidRPr="00F33E7D" w:rsidRDefault="00F33E7D" w:rsidP="00F33E7D">
            <w:pPr>
              <w:tabs>
                <w:tab w:val="left" w:pos="1418"/>
              </w:tabs>
              <w:spacing w:after="0" w:line="268" w:lineRule="exact"/>
              <w:rPr>
                <w:rFonts w:ascii="Arial" w:eastAsia="Times New Roman" w:hAnsi="Arial" w:cs="Arial"/>
                <w:b/>
                <w:sz w:val="18"/>
                <w:szCs w:val="18"/>
                <w:lang w:eastAsia="pl-PL"/>
              </w:rPr>
            </w:pPr>
            <w:r w:rsidRPr="00F33E7D">
              <w:rPr>
                <w:rFonts w:ascii="Arial" w:eastAsia="Times New Roman" w:hAnsi="Arial" w:cs="Arial"/>
                <w:b/>
                <w:sz w:val="18"/>
                <w:szCs w:val="18"/>
                <w:lang w:eastAsia="pl-PL"/>
              </w:rPr>
              <w:t>Sposób realizacji w instalacji biologicznego przetwarzania odpadów wraz z powiązaną technologicznie instalacją sortowania odpadów (mechaniczno-ręcznego przetwarzania odpadów):</w:t>
            </w:r>
          </w:p>
        </w:tc>
      </w:tr>
      <w:tr w:rsidR="00F33E7D" w:rsidRPr="00F33E7D" w14:paraId="1AD119DD" w14:textId="77777777" w:rsidTr="008B3C4A">
        <w:trPr>
          <w:trHeight w:val="330"/>
        </w:trPr>
        <w:tc>
          <w:tcPr>
            <w:tcW w:w="714" w:type="pct"/>
          </w:tcPr>
          <w:p w14:paraId="7940572B" w14:textId="77777777" w:rsidR="00F33E7D" w:rsidRPr="00F33E7D" w:rsidRDefault="00F33E7D" w:rsidP="00F33E7D">
            <w:pPr>
              <w:tabs>
                <w:tab w:val="left" w:pos="1418"/>
              </w:tabs>
              <w:spacing w:after="0" w:line="268" w:lineRule="exact"/>
              <w:jc w:val="center"/>
              <w:rPr>
                <w:rFonts w:ascii="Arial" w:eastAsia="Times New Roman" w:hAnsi="Arial" w:cs="Arial"/>
                <w:b/>
                <w:sz w:val="18"/>
                <w:szCs w:val="18"/>
                <w:lang w:eastAsia="pl-PL"/>
              </w:rPr>
            </w:pPr>
            <w:r w:rsidRPr="00F33E7D">
              <w:rPr>
                <w:rFonts w:ascii="Arial" w:eastAsia="Times New Roman" w:hAnsi="Arial" w:cs="Arial"/>
                <w:b/>
                <w:sz w:val="18"/>
                <w:szCs w:val="18"/>
                <w:lang w:eastAsia="pl-PL"/>
              </w:rPr>
              <w:t>BAT 21</w:t>
            </w:r>
          </w:p>
        </w:tc>
        <w:tc>
          <w:tcPr>
            <w:tcW w:w="4286" w:type="pct"/>
          </w:tcPr>
          <w:p w14:paraId="3AF2B460" w14:textId="425CAA95" w:rsidR="00C117C7" w:rsidRPr="00C117C7" w:rsidRDefault="00C117C7" w:rsidP="007E2F9E">
            <w:pPr>
              <w:spacing w:after="0" w:line="268" w:lineRule="exact"/>
              <w:rPr>
                <w:rFonts w:ascii="Arial" w:hAnsi="Arial" w:cs="Arial"/>
                <w:iCs/>
                <w:color w:val="000000"/>
                <w:sz w:val="18"/>
                <w:szCs w:val="18"/>
              </w:rPr>
            </w:pPr>
            <w:r w:rsidRPr="00C117C7">
              <w:rPr>
                <w:rFonts w:ascii="Arial" w:hAnsi="Arial" w:cs="Arial"/>
                <w:iCs/>
                <w:color w:val="000000"/>
                <w:sz w:val="18"/>
                <w:szCs w:val="18"/>
              </w:rPr>
              <w:t xml:space="preserve">Aby zapobiec skutkom awarii i incydentów dla środowiska lub je ograniczyć, w ramach BAT </w:t>
            </w:r>
            <w:r w:rsidR="007E2F9E">
              <w:rPr>
                <w:rFonts w:ascii="Arial" w:hAnsi="Arial" w:cs="Arial"/>
                <w:iCs/>
                <w:color w:val="000000"/>
                <w:sz w:val="18"/>
                <w:szCs w:val="18"/>
              </w:rPr>
              <w:t>Zakład stosuje</w:t>
            </w:r>
            <w:r w:rsidRPr="00C117C7">
              <w:rPr>
                <w:rFonts w:ascii="Arial" w:hAnsi="Arial" w:cs="Arial"/>
                <w:iCs/>
                <w:color w:val="000000"/>
                <w:sz w:val="18"/>
                <w:szCs w:val="18"/>
              </w:rPr>
              <w:t xml:space="preserve"> wszystkie poniższe techniki</w:t>
            </w:r>
            <w:r>
              <w:rPr>
                <w:rFonts w:ascii="Arial" w:hAnsi="Arial" w:cs="Arial"/>
                <w:iCs/>
                <w:color w:val="000000"/>
                <w:sz w:val="18"/>
                <w:szCs w:val="18"/>
              </w:rPr>
              <w:t xml:space="preserve">: </w:t>
            </w:r>
          </w:p>
          <w:p w14:paraId="0BFE897D" w14:textId="680774CE" w:rsidR="00C117C7" w:rsidRPr="00C117C7" w:rsidRDefault="007E2F9E" w:rsidP="007E2F9E">
            <w:pPr>
              <w:spacing w:after="0" w:line="268" w:lineRule="exact"/>
              <w:rPr>
                <w:rFonts w:ascii="Arial" w:hAnsi="Arial" w:cs="Arial"/>
                <w:iCs/>
                <w:color w:val="000000"/>
                <w:sz w:val="18"/>
                <w:szCs w:val="18"/>
              </w:rPr>
            </w:pPr>
            <w:r>
              <w:rPr>
                <w:rFonts w:ascii="Arial" w:hAnsi="Arial" w:cs="Arial"/>
                <w:iCs/>
                <w:color w:val="000000"/>
                <w:sz w:val="18"/>
                <w:szCs w:val="18"/>
              </w:rPr>
              <w:t>a)</w:t>
            </w:r>
          </w:p>
          <w:p w14:paraId="2FAC9D74" w14:textId="1EF34A92" w:rsidR="00C117C7" w:rsidRPr="00C117C7" w:rsidRDefault="00C117C7" w:rsidP="007E2F9E">
            <w:pPr>
              <w:spacing w:after="0" w:line="268" w:lineRule="exact"/>
              <w:rPr>
                <w:rFonts w:ascii="Arial" w:hAnsi="Arial" w:cs="Arial"/>
                <w:iCs/>
                <w:color w:val="000000"/>
                <w:sz w:val="18"/>
                <w:szCs w:val="18"/>
              </w:rPr>
            </w:pPr>
            <w:r w:rsidRPr="00C117C7">
              <w:rPr>
                <w:rFonts w:ascii="Arial" w:hAnsi="Arial" w:cs="Arial"/>
                <w:iCs/>
                <w:color w:val="000000"/>
                <w:sz w:val="18"/>
                <w:szCs w:val="18"/>
              </w:rPr>
              <w:t xml:space="preserve">- rozbudowany system ochrony (ogrodzenie, system monitoringu wizyjnego z przekazaniem zdublowanego sygnału do siedziby firmy ochraniarskiej, system ochrony 24h). Posiada również szereg systemów zabezpieczenia </w:t>
            </w:r>
            <w:proofErr w:type="spellStart"/>
            <w:r w:rsidRPr="00C117C7">
              <w:rPr>
                <w:rFonts w:ascii="Arial" w:hAnsi="Arial" w:cs="Arial"/>
                <w:iCs/>
                <w:color w:val="000000"/>
                <w:sz w:val="18"/>
                <w:szCs w:val="18"/>
              </w:rPr>
              <w:t>ppoż</w:t>
            </w:r>
            <w:proofErr w:type="spellEnd"/>
            <w:r w:rsidRPr="00C117C7">
              <w:rPr>
                <w:rFonts w:ascii="Arial" w:hAnsi="Arial" w:cs="Arial"/>
                <w:iCs/>
                <w:color w:val="000000"/>
                <w:sz w:val="18"/>
                <w:szCs w:val="18"/>
              </w:rPr>
              <w:t xml:space="preserve"> – system wizyjny i termowizji, system liniowych czujników dymu, system </w:t>
            </w:r>
            <w:proofErr w:type="spellStart"/>
            <w:r w:rsidRPr="00C117C7">
              <w:rPr>
                <w:rFonts w:ascii="Arial" w:hAnsi="Arial" w:cs="Arial"/>
                <w:iCs/>
                <w:color w:val="000000"/>
                <w:sz w:val="18"/>
                <w:szCs w:val="18"/>
              </w:rPr>
              <w:t>zraszaczowy</w:t>
            </w:r>
            <w:proofErr w:type="spellEnd"/>
            <w:r w:rsidRPr="00C117C7">
              <w:rPr>
                <w:rFonts w:ascii="Arial" w:hAnsi="Arial" w:cs="Arial"/>
                <w:iCs/>
                <w:color w:val="000000"/>
                <w:sz w:val="18"/>
                <w:szCs w:val="18"/>
              </w:rPr>
              <w:t xml:space="preserve"> itd. oraz odpowiednią ilość niezbędnego sprzętu (np. agregaty gaśnicze) itd. </w:t>
            </w:r>
          </w:p>
          <w:p w14:paraId="0C213852" w14:textId="1ED14B4E" w:rsidR="00C117C7" w:rsidRPr="00C117C7" w:rsidRDefault="007E2F9E" w:rsidP="007E2F9E">
            <w:pPr>
              <w:spacing w:after="0" w:line="268" w:lineRule="exact"/>
              <w:rPr>
                <w:rFonts w:ascii="Arial" w:hAnsi="Arial" w:cs="Arial"/>
                <w:iCs/>
                <w:color w:val="000000"/>
                <w:sz w:val="18"/>
                <w:szCs w:val="18"/>
              </w:rPr>
            </w:pPr>
            <w:r>
              <w:rPr>
                <w:rFonts w:ascii="Arial" w:hAnsi="Arial" w:cs="Arial"/>
                <w:iCs/>
                <w:color w:val="000000"/>
                <w:sz w:val="18"/>
                <w:szCs w:val="18"/>
              </w:rPr>
              <w:t>b)</w:t>
            </w:r>
          </w:p>
          <w:p w14:paraId="717A58B5" w14:textId="54F663F6" w:rsidR="00C117C7" w:rsidRPr="00C117C7" w:rsidRDefault="00C117C7" w:rsidP="007E2F9E">
            <w:pPr>
              <w:spacing w:after="0" w:line="268" w:lineRule="exact"/>
              <w:rPr>
                <w:rFonts w:ascii="Arial" w:hAnsi="Arial" w:cs="Arial"/>
                <w:iCs/>
                <w:color w:val="000000"/>
                <w:sz w:val="18"/>
                <w:szCs w:val="18"/>
              </w:rPr>
            </w:pPr>
            <w:r w:rsidRPr="00C117C7">
              <w:rPr>
                <w:rFonts w:ascii="Arial" w:hAnsi="Arial" w:cs="Arial"/>
                <w:iCs/>
                <w:color w:val="000000"/>
                <w:sz w:val="18"/>
                <w:szCs w:val="18"/>
              </w:rPr>
              <w:t>Zakład posiada odpowiedni plan (instrukcje) zarządzania emisjami powstającymi w wyniku awarii i incydentów. Dzięki zbiornikowi retencyjnemu podczyszczonych wód opadowych brudnych jest w stanie przejąć i np. skierować do kanalizacji np. wody gaśnicze</w:t>
            </w:r>
            <w:r w:rsidR="007E2F9E">
              <w:rPr>
                <w:rFonts w:ascii="Arial" w:hAnsi="Arial" w:cs="Arial"/>
                <w:iCs/>
                <w:color w:val="000000"/>
                <w:sz w:val="18"/>
                <w:szCs w:val="18"/>
              </w:rPr>
              <w:t>.</w:t>
            </w:r>
          </w:p>
          <w:p w14:paraId="0237BA3D" w14:textId="5490E036" w:rsidR="00C117C7" w:rsidRPr="00C117C7" w:rsidRDefault="007E2F9E" w:rsidP="007E2F9E">
            <w:pPr>
              <w:spacing w:after="0" w:line="268" w:lineRule="exact"/>
              <w:rPr>
                <w:rFonts w:ascii="Arial" w:hAnsi="Arial" w:cs="Arial"/>
                <w:iCs/>
                <w:color w:val="000000"/>
                <w:sz w:val="18"/>
                <w:szCs w:val="18"/>
              </w:rPr>
            </w:pPr>
            <w:r>
              <w:rPr>
                <w:rFonts w:ascii="Arial" w:hAnsi="Arial" w:cs="Arial"/>
                <w:iCs/>
                <w:color w:val="000000"/>
                <w:sz w:val="18"/>
                <w:szCs w:val="18"/>
              </w:rPr>
              <w:t>c)</w:t>
            </w:r>
          </w:p>
          <w:p w14:paraId="2EF06F55" w14:textId="77777777" w:rsidR="00C117C7" w:rsidRPr="00C117C7" w:rsidRDefault="00C117C7" w:rsidP="007E2F9E">
            <w:pPr>
              <w:spacing w:after="0" w:line="268" w:lineRule="exact"/>
              <w:rPr>
                <w:rFonts w:ascii="Arial" w:hAnsi="Arial" w:cs="Arial"/>
                <w:iCs/>
                <w:color w:val="000000"/>
                <w:sz w:val="18"/>
                <w:szCs w:val="18"/>
              </w:rPr>
            </w:pPr>
            <w:r w:rsidRPr="00C117C7">
              <w:rPr>
                <w:rFonts w:ascii="Arial" w:hAnsi="Arial" w:cs="Arial"/>
                <w:iCs/>
                <w:color w:val="000000"/>
                <w:sz w:val="18"/>
                <w:szCs w:val="18"/>
              </w:rPr>
              <w:t>Odnotowywane są i oceniane sytuacje awaryjne oraz wyciągane są wnioski z zaistniałych incydentów i awarii. O zaistniałych sytuacjach awaryjnych informowane są odpowiednie organy.</w:t>
            </w:r>
          </w:p>
          <w:p w14:paraId="51ADFD09" w14:textId="6B0FC0CA" w:rsidR="00C117C7" w:rsidRPr="00F33E7D" w:rsidRDefault="00C117C7" w:rsidP="007E2F9E">
            <w:pPr>
              <w:spacing w:after="0" w:line="268" w:lineRule="exact"/>
              <w:rPr>
                <w:rFonts w:ascii="Arial" w:hAnsi="Arial" w:cs="Arial"/>
                <w:iCs/>
                <w:color w:val="000000"/>
                <w:sz w:val="18"/>
                <w:szCs w:val="18"/>
              </w:rPr>
            </w:pPr>
          </w:p>
        </w:tc>
      </w:tr>
    </w:tbl>
    <w:p w14:paraId="076356BA" w14:textId="0F2EAEC0" w:rsidR="00ED70B8" w:rsidRDefault="0049077D" w:rsidP="0049077D">
      <w:pPr>
        <w:pStyle w:val="Tekstpodstawowywcity"/>
        <w:tabs>
          <w:tab w:val="left" w:pos="0"/>
        </w:tabs>
        <w:spacing w:after="120" w:line="320" w:lineRule="exact"/>
        <w:jc w:val="right"/>
        <w:rPr>
          <w:rFonts w:ascii="Arial" w:hAnsi="Arial" w:cs="Arial"/>
          <w:i w:val="0"/>
        </w:rPr>
      </w:pPr>
      <w:r>
        <w:rPr>
          <w:rFonts w:ascii="Arial" w:hAnsi="Arial" w:cs="Arial"/>
          <w:i w:val="0"/>
        </w:rPr>
        <w:t>„</w:t>
      </w:r>
    </w:p>
    <w:p w14:paraId="0CF2A676" w14:textId="53E8C4DF" w:rsidR="003E1C43" w:rsidRDefault="003E1C43" w:rsidP="0049077D">
      <w:pPr>
        <w:pStyle w:val="Tekstpodstawowywcity"/>
        <w:tabs>
          <w:tab w:val="left" w:pos="0"/>
        </w:tabs>
        <w:spacing w:after="120" w:line="320" w:lineRule="exact"/>
        <w:jc w:val="right"/>
        <w:rPr>
          <w:rFonts w:ascii="Arial" w:hAnsi="Arial" w:cs="Arial"/>
          <w:i w:val="0"/>
        </w:rPr>
      </w:pPr>
    </w:p>
    <w:p w14:paraId="23D58E35" w14:textId="77777777" w:rsidR="003E1C43" w:rsidRPr="000D66FB" w:rsidRDefault="003E1C43" w:rsidP="0049077D">
      <w:pPr>
        <w:pStyle w:val="Tekstpodstawowywcity"/>
        <w:tabs>
          <w:tab w:val="left" w:pos="0"/>
        </w:tabs>
        <w:spacing w:after="120" w:line="320" w:lineRule="exact"/>
        <w:jc w:val="right"/>
        <w:rPr>
          <w:rFonts w:ascii="Arial" w:hAnsi="Arial" w:cs="Arial"/>
          <w:i w:val="0"/>
        </w:rPr>
      </w:pPr>
    </w:p>
    <w:p w14:paraId="00D658E3" w14:textId="262303E2" w:rsidR="00BA3531" w:rsidRPr="00BA3531" w:rsidRDefault="00BA3531" w:rsidP="00BA3531">
      <w:pPr>
        <w:pStyle w:val="Tekstpodstawowywcity"/>
        <w:numPr>
          <w:ilvl w:val="0"/>
          <w:numId w:val="55"/>
        </w:numPr>
        <w:spacing w:before="240" w:line="320" w:lineRule="exact"/>
        <w:ind w:left="851"/>
        <w:jc w:val="left"/>
        <w:rPr>
          <w:rFonts w:ascii="Arial" w:hAnsi="Arial" w:cs="Arial"/>
          <w:b/>
          <w:i w:val="0"/>
          <w:color w:val="auto"/>
        </w:rPr>
      </w:pPr>
      <w:r>
        <w:rPr>
          <w:rFonts w:ascii="Arial" w:hAnsi="Arial" w:cs="Arial"/>
          <w:b/>
          <w:i w:val="0"/>
          <w:color w:val="auto"/>
        </w:rPr>
        <w:lastRenderedPageBreak/>
        <w:t xml:space="preserve">W części VI. </w:t>
      </w:r>
      <w:r w:rsidRPr="00BA3531">
        <w:rPr>
          <w:rFonts w:ascii="Arial" w:hAnsi="Arial" w:cs="Arial"/>
          <w:b/>
          <w:i w:val="0"/>
        </w:rPr>
        <w:t xml:space="preserve">„Zakres i sposób monitorowania środowiska i kontrola eksploatacji instalacji”, podpunkt  </w:t>
      </w:r>
      <w:r w:rsidRPr="00BA3531">
        <w:rPr>
          <w:rFonts w:ascii="Arial" w:hAnsi="Arial" w:cs="Arial"/>
          <w:b/>
          <w:bCs/>
          <w:i w:val="0"/>
        </w:rPr>
        <w:t xml:space="preserve">2. „Wprowadzanie pyłów i gazów do powietrza”, </w:t>
      </w:r>
      <w:r w:rsidRPr="00BA3531">
        <w:rPr>
          <w:rFonts w:ascii="Arial" w:hAnsi="Arial" w:cs="Arial"/>
          <w:i w:val="0"/>
          <w:u w:val="single"/>
        </w:rPr>
        <w:t>otrzymuje brzmienie:</w:t>
      </w:r>
    </w:p>
    <w:p w14:paraId="3A1CA467" w14:textId="77777777" w:rsidR="00BA3531" w:rsidRPr="00204B83" w:rsidRDefault="00BA3531" w:rsidP="00BA3531">
      <w:pPr>
        <w:pStyle w:val="Tekstpodstawowywcity"/>
        <w:tabs>
          <w:tab w:val="left" w:pos="0"/>
        </w:tabs>
        <w:spacing w:before="240" w:after="120" w:line="320" w:lineRule="exact"/>
        <w:jc w:val="left"/>
        <w:rPr>
          <w:rFonts w:ascii="Arial" w:hAnsi="Arial" w:cs="Arial"/>
          <w:b/>
          <w:i w:val="0"/>
        </w:rPr>
      </w:pPr>
      <w:r w:rsidRPr="00204B83">
        <w:rPr>
          <w:rFonts w:ascii="Arial" w:hAnsi="Arial" w:cs="Arial"/>
          <w:i w:val="0"/>
        </w:rPr>
        <w:t>„</w:t>
      </w:r>
      <w:r w:rsidRPr="00204B83">
        <w:rPr>
          <w:rFonts w:ascii="Arial" w:hAnsi="Arial" w:cs="Arial"/>
          <w:b/>
          <w:bCs/>
          <w:i w:val="0"/>
        </w:rPr>
        <w:t>2. Wprowadzanie pyłów i gazów do powietrza:</w:t>
      </w:r>
    </w:p>
    <w:p w14:paraId="77DBD623" w14:textId="1FEFF7E5" w:rsidR="00BA3531" w:rsidRPr="00204B83" w:rsidRDefault="00BA3531" w:rsidP="00BA3531">
      <w:pPr>
        <w:pStyle w:val="Arial10i5"/>
        <w:spacing w:before="120" w:after="120" w:line="320" w:lineRule="exact"/>
        <w:rPr>
          <w:rFonts w:cs="Arial"/>
          <w:sz w:val="24"/>
          <w:szCs w:val="24"/>
        </w:rPr>
      </w:pPr>
      <w:r w:rsidRPr="00204B83">
        <w:rPr>
          <w:rFonts w:cs="Arial"/>
          <w:sz w:val="24"/>
          <w:szCs w:val="24"/>
        </w:rPr>
        <w:t>1</w:t>
      </w:r>
      <w:r>
        <w:rPr>
          <w:rFonts w:cs="Arial"/>
          <w:sz w:val="24"/>
          <w:szCs w:val="24"/>
        </w:rPr>
        <w:t>)</w:t>
      </w:r>
      <w:r w:rsidRPr="00204B83">
        <w:rPr>
          <w:rFonts w:cs="Arial"/>
          <w:sz w:val="24"/>
          <w:szCs w:val="24"/>
        </w:rPr>
        <w:t xml:space="preserve"> </w:t>
      </w:r>
      <w:r w:rsidR="00DB75C8">
        <w:rPr>
          <w:rFonts w:cs="Arial"/>
          <w:sz w:val="24"/>
          <w:szCs w:val="24"/>
        </w:rPr>
        <w:t>Należy w</w:t>
      </w:r>
      <w:r w:rsidRPr="00204B83">
        <w:rPr>
          <w:rFonts w:cs="Arial"/>
          <w:sz w:val="24"/>
          <w:szCs w:val="24"/>
        </w:rPr>
        <w:t>ykonywać pomiary emisji z emitorów: E-1; E-8 i E-9, w zakresie: pyłu ogółem, całkowitego LZO, siarkowodoru i amoniaku - z częstotliwością raz na sześć miesięcy.</w:t>
      </w:r>
    </w:p>
    <w:p w14:paraId="67CEBA84" w14:textId="3D51A7BA" w:rsidR="00BA3531" w:rsidRPr="00BA3531" w:rsidRDefault="00BA3531" w:rsidP="00BA3531">
      <w:pPr>
        <w:pStyle w:val="Arial10i5"/>
        <w:spacing w:before="120" w:after="240" w:line="320" w:lineRule="exact"/>
        <w:rPr>
          <w:rFonts w:cs="Arial"/>
          <w:sz w:val="24"/>
          <w:szCs w:val="24"/>
        </w:rPr>
      </w:pPr>
      <w:r w:rsidRPr="00204B83">
        <w:rPr>
          <w:rFonts w:cs="Arial"/>
          <w:sz w:val="24"/>
          <w:szCs w:val="24"/>
        </w:rPr>
        <w:t>2</w:t>
      </w:r>
      <w:r>
        <w:rPr>
          <w:rFonts w:cs="Arial"/>
          <w:sz w:val="24"/>
          <w:szCs w:val="24"/>
        </w:rPr>
        <w:t>)</w:t>
      </w:r>
      <w:r w:rsidRPr="00204B83">
        <w:rPr>
          <w:rFonts w:cs="Arial"/>
          <w:sz w:val="24"/>
          <w:szCs w:val="24"/>
        </w:rPr>
        <w:t xml:space="preserve"> Pomiary emisji powyższych zanieczyszczeń</w:t>
      </w:r>
      <w:r w:rsidR="00DB75C8">
        <w:rPr>
          <w:rFonts w:cs="Arial"/>
          <w:sz w:val="24"/>
          <w:szCs w:val="24"/>
        </w:rPr>
        <w:t>, należy</w:t>
      </w:r>
      <w:r w:rsidRPr="00204B83">
        <w:rPr>
          <w:rFonts w:cs="Arial"/>
          <w:sz w:val="24"/>
          <w:szCs w:val="24"/>
        </w:rPr>
        <w:t xml:space="preserve"> prowadzić zgodnie z normami EN, normami ISO, normami krajowymi lub innymi międzynarodowymi normami</w:t>
      </w:r>
      <w:r>
        <w:rPr>
          <w:rFonts w:cs="Arial"/>
          <w:sz w:val="24"/>
          <w:szCs w:val="24"/>
        </w:rPr>
        <w:t>,</w:t>
      </w:r>
      <w:r w:rsidRPr="00204B83">
        <w:rPr>
          <w:rFonts w:cs="Arial"/>
          <w:sz w:val="24"/>
          <w:szCs w:val="24"/>
        </w:rPr>
        <w:t xml:space="preserve"> zapewniającymi uzyskanie danych o równoważnej jakości naukowej.”</w:t>
      </w:r>
    </w:p>
    <w:p w14:paraId="721C949F" w14:textId="54A3E0DC" w:rsidR="007216CF" w:rsidRPr="000D66FB" w:rsidRDefault="00D71186" w:rsidP="000D66FB">
      <w:pPr>
        <w:pStyle w:val="Tekstpodstawowywcity"/>
        <w:numPr>
          <w:ilvl w:val="0"/>
          <w:numId w:val="55"/>
        </w:numPr>
        <w:spacing w:before="240" w:line="320" w:lineRule="exact"/>
        <w:ind w:left="851"/>
        <w:jc w:val="left"/>
        <w:rPr>
          <w:rFonts w:ascii="Arial" w:hAnsi="Arial" w:cs="Arial"/>
          <w:b/>
          <w:i w:val="0"/>
          <w:color w:val="auto"/>
        </w:rPr>
      </w:pPr>
      <w:r w:rsidRPr="000D66FB">
        <w:rPr>
          <w:rFonts w:ascii="Arial" w:hAnsi="Arial" w:cs="Arial"/>
          <w:b/>
          <w:i w:val="0"/>
          <w:color w:val="auto"/>
        </w:rPr>
        <w:t>Pozostałe punkty decyzji pozostają bez zmian.</w:t>
      </w:r>
    </w:p>
    <w:p w14:paraId="721C94A0" w14:textId="583DFAD4" w:rsidR="002D1CA3" w:rsidRPr="000D66FB" w:rsidRDefault="001B72DD" w:rsidP="004C6FDA">
      <w:pPr>
        <w:pStyle w:val="WW-BodyText212"/>
        <w:suppressAutoHyphens w:val="0"/>
        <w:spacing w:before="360" w:line="320" w:lineRule="exact"/>
        <w:ind w:left="102"/>
        <w:jc w:val="left"/>
        <w:rPr>
          <w:rFonts w:ascii="Arial" w:hAnsi="Arial" w:cs="Arial"/>
          <w:color w:val="auto"/>
        </w:rPr>
      </w:pPr>
      <w:r>
        <w:rPr>
          <w:rFonts w:ascii="Arial" w:hAnsi="Arial" w:cs="Arial"/>
          <w:color w:val="auto"/>
        </w:rPr>
        <w:t>_____________________________________________________________________</w:t>
      </w:r>
    </w:p>
    <w:p w14:paraId="5E104C7C" w14:textId="583DFAD4" w:rsidR="00570D31" w:rsidRDefault="00570D31" w:rsidP="00570D31">
      <w:pPr>
        <w:widowControl w:val="0"/>
        <w:spacing w:before="240" w:after="0" w:line="320" w:lineRule="exact"/>
        <w:rPr>
          <w:rFonts w:ascii="Arial" w:eastAsia="Lucida Sans Unicode" w:hAnsi="Arial" w:cs="Arial"/>
          <w:b/>
          <w:kern w:val="1"/>
          <w:sz w:val="24"/>
          <w:szCs w:val="24"/>
          <w:lang w:eastAsia="pl-PL"/>
        </w:rPr>
      </w:pPr>
    </w:p>
    <w:p w14:paraId="1247789E" w14:textId="48F44538" w:rsidR="007E78E3" w:rsidRPr="007E78E3" w:rsidRDefault="007E78E3" w:rsidP="00570D31">
      <w:pPr>
        <w:widowControl w:val="0"/>
        <w:spacing w:before="120" w:after="0" w:line="320" w:lineRule="exact"/>
        <w:rPr>
          <w:rFonts w:ascii="Arial" w:eastAsia="Lucida Sans Unicode" w:hAnsi="Arial" w:cs="Arial"/>
          <w:b/>
          <w:kern w:val="1"/>
          <w:sz w:val="24"/>
          <w:szCs w:val="24"/>
          <w:lang w:eastAsia="pl-PL"/>
        </w:rPr>
      </w:pPr>
      <w:r w:rsidRPr="007E78E3">
        <w:rPr>
          <w:rFonts w:ascii="Arial" w:eastAsia="Lucida Sans Unicode" w:hAnsi="Arial" w:cs="Arial"/>
          <w:b/>
          <w:kern w:val="1"/>
          <w:sz w:val="24"/>
          <w:szCs w:val="24"/>
          <w:lang w:eastAsia="pl-PL"/>
        </w:rPr>
        <w:t>Uzasadnienie</w:t>
      </w:r>
    </w:p>
    <w:p w14:paraId="5AEAFE7E" w14:textId="77777777" w:rsidR="007E78E3" w:rsidRPr="007E78E3" w:rsidRDefault="007E78E3" w:rsidP="007E78E3">
      <w:pPr>
        <w:widowControl w:val="0"/>
        <w:spacing w:after="0" w:line="320" w:lineRule="exact"/>
        <w:rPr>
          <w:rFonts w:ascii="Arial" w:eastAsia="Lucida Sans Unicode" w:hAnsi="Arial" w:cs="Arial"/>
          <w:b/>
          <w:kern w:val="1"/>
          <w:sz w:val="24"/>
          <w:szCs w:val="24"/>
          <w:lang w:eastAsia="pl-PL"/>
        </w:rPr>
      </w:pPr>
    </w:p>
    <w:p w14:paraId="0432115A" w14:textId="77777777" w:rsidR="007E78E3" w:rsidRPr="007E78E3" w:rsidRDefault="007E78E3" w:rsidP="00C117C7">
      <w:pPr>
        <w:numPr>
          <w:ilvl w:val="0"/>
          <w:numId w:val="100"/>
        </w:numPr>
        <w:spacing w:after="0" w:line="320" w:lineRule="exact"/>
        <w:rPr>
          <w:rFonts w:ascii="Arial" w:hAnsi="Arial" w:cs="Arial"/>
          <w:b/>
          <w:sz w:val="24"/>
          <w:szCs w:val="24"/>
          <w:u w:val="single"/>
        </w:rPr>
      </w:pPr>
      <w:r w:rsidRPr="007E78E3">
        <w:rPr>
          <w:rFonts w:ascii="Arial" w:hAnsi="Arial" w:cs="Arial"/>
          <w:b/>
          <w:sz w:val="24"/>
          <w:szCs w:val="24"/>
          <w:u w:val="single"/>
        </w:rPr>
        <w:t xml:space="preserve">Uzasadnienie faktyczne </w:t>
      </w:r>
    </w:p>
    <w:p w14:paraId="0FD05A8D" w14:textId="77777777" w:rsidR="007E78E3" w:rsidRPr="007E78E3" w:rsidRDefault="007E78E3" w:rsidP="007E78E3">
      <w:pPr>
        <w:spacing w:after="0" w:line="320" w:lineRule="exact"/>
        <w:ind w:left="1080"/>
        <w:rPr>
          <w:rFonts w:ascii="Arial" w:hAnsi="Arial" w:cs="Arial"/>
          <w:b/>
          <w:sz w:val="24"/>
          <w:szCs w:val="24"/>
          <w:u w:val="single"/>
        </w:rPr>
      </w:pPr>
    </w:p>
    <w:p w14:paraId="472E972F" w14:textId="646F4622" w:rsidR="007E78E3" w:rsidRPr="007E78E3" w:rsidRDefault="007E78E3" w:rsidP="002B1299">
      <w:pPr>
        <w:tabs>
          <w:tab w:val="left" w:pos="426"/>
        </w:tabs>
        <w:spacing w:after="120" w:line="320" w:lineRule="exact"/>
        <w:rPr>
          <w:rFonts w:ascii="Arial" w:hAnsi="Arial" w:cs="Arial"/>
          <w:sz w:val="24"/>
          <w:szCs w:val="24"/>
        </w:rPr>
      </w:pPr>
      <w:r w:rsidRPr="007E78E3">
        <w:rPr>
          <w:rFonts w:ascii="Arial" w:hAnsi="Arial" w:cs="Arial"/>
          <w:sz w:val="24"/>
          <w:szCs w:val="24"/>
        </w:rPr>
        <w:t xml:space="preserve">Decyzją </w:t>
      </w:r>
      <w:r w:rsidR="00A7587F" w:rsidRPr="00A7587F">
        <w:rPr>
          <w:rFonts w:ascii="Arial" w:hAnsi="Arial" w:cs="Arial"/>
          <w:sz w:val="24"/>
          <w:szCs w:val="24"/>
        </w:rPr>
        <w:t>z</w:t>
      </w:r>
      <w:r w:rsidR="00A7587F">
        <w:rPr>
          <w:rFonts w:ascii="Arial" w:hAnsi="Arial" w:cs="Arial"/>
          <w:sz w:val="24"/>
          <w:szCs w:val="24"/>
        </w:rPr>
        <w:t xml:space="preserve"> dnia</w:t>
      </w:r>
      <w:r w:rsidR="00A7587F" w:rsidRPr="00A7587F">
        <w:rPr>
          <w:rFonts w:ascii="Arial" w:hAnsi="Arial" w:cs="Arial"/>
          <w:sz w:val="24"/>
          <w:szCs w:val="24"/>
        </w:rPr>
        <w:t xml:space="preserve"> </w:t>
      </w:r>
      <w:r w:rsidR="002B1299">
        <w:rPr>
          <w:rFonts w:ascii="Arial" w:hAnsi="Arial" w:cs="Arial"/>
          <w:sz w:val="24"/>
          <w:szCs w:val="24"/>
        </w:rPr>
        <w:t>12 maja</w:t>
      </w:r>
      <w:r w:rsidR="00A7587F" w:rsidRPr="00A7587F">
        <w:rPr>
          <w:rFonts w:ascii="Arial" w:hAnsi="Arial" w:cs="Arial"/>
          <w:sz w:val="24"/>
          <w:szCs w:val="24"/>
        </w:rPr>
        <w:t xml:space="preserve"> 201</w:t>
      </w:r>
      <w:r w:rsidR="002B1299">
        <w:rPr>
          <w:rFonts w:ascii="Arial" w:hAnsi="Arial" w:cs="Arial"/>
          <w:sz w:val="24"/>
          <w:szCs w:val="24"/>
        </w:rPr>
        <w:t>2</w:t>
      </w:r>
      <w:r w:rsidR="00A7587F" w:rsidRPr="00A7587F">
        <w:rPr>
          <w:rFonts w:ascii="Arial" w:hAnsi="Arial" w:cs="Arial"/>
          <w:sz w:val="24"/>
          <w:szCs w:val="24"/>
        </w:rPr>
        <w:t xml:space="preserve"> roku, </w:t>
      </w:r>
      <w:r w:rsidR="002B1299">
        <w:rPr>
          <w:rFonts w:ascii="Arial" w:hAnsi="Arial" w:cs="Arial"/>
          <w:sz w:val="24"/>
          <w:szCs w:val="24"/>
        </w:rPr>
        <w:t>nr 1179/OS/2012</w:t>
      </w:r>
      <w:r w:rsidR="00A7587F">
        <w:rPr>
          <w:rFonts w:ascii="Arial" w:hAnsi="Arial" w:cs="Arial"/>
          <w:sz w:val="24"/>
          <w:szCs w:val="24"/>
        </w:rPr>
        <w:t>,</w:t>
      </w:r>
      <w:r w:rsidR="00A7587F" w:rsidRPr="00A7587F">
        <w:rPr>
          <w:rFonts w:ascii="Arial" w:hAnsi="Arial" w:cs="Arial"/>
          <w:sz w:val="24"/>
          <w:szCs w:val="24"/>
        </w:rPr>
        <w:t xml:space="preserve"> </w:t>
      </w:r>
      <w:r w:rsidR="002B1299">
        <w:rPr>
          <w:rFonts w:ascii="Arial" w:hAnsi="Arial" w:cs="Arial"/>
          <w:sz w:val="24"/>
          <w:szCs w:val="24"/>
        </w:rPr>
        <w:t xml:space="preserve">Marszałek Województwa Śląskiego, </w:t>
      </w:r>
      <w:r w:rsidR="00A7587F">
        <w:rPr>
          <w:rFonts w:ascii="Arial" w:hAnsi="Arial" w:cs="Arial"/>
          <w:sz w:val="24"/>
          <w:szCs w:val="24"/>
        </w:rPr>
        <w:t>udzielił pozwolenia zintegrowanego</w:t>
      </w:r>
      <w:r w:rsidR="00A7587F" w:rsidRPr="00A7587F">
        <w:rPr>
          <w:rFonts w:ascii="Arial" w:hAnsi="Arial" w:cs="Arial"/>
          <w:sz w:val="24"/>
          <w:szCs w:val="24"/>
        </w:rPr>
        <w:t xml:space="preserve"> </w:t>
      </w:r>
      <w:r w:rsidR="002B1299" w:rsidRPr="002B1299">
        <w:rPr>
          <w:rFonts w:ascii="Arial" w:hAnsi="Arial" w:cs="Arial"/>
          <w:sz w:val="24"/>
          <w:szCs w:val="24"/>
        </w:rPr>
        <w:t xml:space="preserve">dla instalacji pn.: „Instalacja mechaniczno-biologicznego przetwarzania odpadów z kompostownią odpadów (instalacją stabilizacji tlenowej) wraz z sortownią, kruszarnią odpadów budowlanych </w:t>
      </w:r>
      <w:r w:rsidR="002B1299">
        <w:rPr>
          <w:rFonts w:ascii="Arial" w:hAnsi="Arial" w:cs="Arial"/>
          <w:sz w:val="24"/>
          <w:szCs w:val="24"/>
        </w:rPr>
        <w:br/>
      </w:r>
      <w:r w:rsidR="002B1299" w:rsidRPr="002B1299">
        <w:rPr>
          <w:rFonts w:ascii="Arial" w:hAnsi="Arial" w:cs="Arial"/>
          <w:sz w:val="24"/>
          <w:szCs w:val="24"/>
        </w:rPr>
        <w:t>i demontażem odpadów wielkogabarytowych</w:t>
      </w:r>
      <w:r w:rsidR="00277FD0">
        <w:rPr>
          <w:rFonts w:ascii="Arial" w:hAnsi="Arial" w:cs="Arial"/>
          <w:sz w:val="24"/>
          <w:szCs w:val="24"/>
        </w:rPr>
        <w:t>”</w:t>
      </w:r>
      <w:r w:rsidR="002B1299" w:rsidRPr="002B1299">
        <w:rPr>
          <w:rFonts w:ascii="Arial" w:hAnsi="Arial" w:cs="Arial"/>
          <w:sz w:val="24"/>
          <w:szCs w:val="24"/>
        </w:rPr>
        <w:t>, zlokalizowanej w Bielsku-Białej</w:t>
      </w:r>
      <w:r w:rsidR="00277FD0">
        <w:rPr>
          <w:rFonts w:ascii="Arial" w:hAnsi="Arial" w:cs="Arial"/>
          <w:sz w:val="24"/>
          <w:szCs w:val="24"/>
        </w:rPr>
        <w:t>,</w:t>
      </w:r>
      <w:r w:rsidR="002B1299" w:rsidRPr="002B1299">
        <w:rPr>
          <w:rFonts w:ascii="Arial" w:hAnsi="Arial" w:cs="Arial"/>
          <w:sz w:val="24"/>
          <w:szCs w:val="24"/>
        </w:rPr>
        <w:t xml:space="preserve"> przy </w:t>
      </w:r>
      <w:r w:rsidR="002B1299">
        <w:rPr>
          <w:rFonts w:ascii="Arial" w:hAnsi="Arial" w:cs="Arial"/>
          <w:sz w:val="24"/>
          <w:szCs w:val="24"/>
        </w:rPr>
        <w:br/>
      </w:r>
      <w:r w:rsidR="002B1299" w:rsidRPr="002B1299">
        <w:rPr>
          <w:rFonts w:ascii="Arial" w:hAnsi="Arial" w:cs="Arial"/>
          <w:sz w:val="24"/>
          <w:szCs w:val="24"/>
        </w:rPr>
        <w:t xml:space="preserve">ul. Krakowskiej 315d, </w:t>
      </w:r>
      <w:r w:rsidR="002B1299" w:rsidRPr="002B1299">
        <w:rPr>
          <w:rFonts w:ascii="Arial" w:hAnsi="Arial" w:cs="Arial"/>
          <w:spacing w:val="-4"/>
          <w:sz w:val="24"/>
          <w:szCs w:val="24"/>
        </w:rPr>
        <w:t xml:space="preserve">eksploatowanej obecnie przez </w:t>
      </w:r>
      <w:r w:rsidR="002B1299" w:rsidRPr="002B1299">
        <w:rPr>
          <w:rFonts w:ascii="Arial" w:hAnsi="Arial" w:cs="Arial"/>
          <w:sz w:val="24"/>
          <w:szCs w:val="24"/>
        </w:rPr>
        <w:t>Zakład Gospodarki Odpadami S.A.</w:t>
      </w:r>
      <w:r w:rsidR="0015388D">
        <w:rPr>
          <w:rFonts w:ascii="Arial" w:hAnsi="Arial" w:cs="Arial"/>
          <w:sz w:val="24"/>
          <w:szCs w:val="24"/>
        </w:rPr>
        <w:t>,</w:t>
      </w:r>
      <w:r w:rsidR="002B1299" w:rsidRPr="002B1299">
        <w:rPr>
          <w:rFonts w:ascii="Arial" w:hAnsi="Arial" w:cs="Arial"/>
          <w:sz w:val="24"/>
          <w:szCs w:val="24"/>
        </w:rPr>
        <w:t xml:space="preserve"> </w:t>
      </w:r>
      <w:r w:rsidR="002B1299">
        <w:rPr>
          <w:rFonts w:ascii="Arial" w:hAnsi="Arial" w:cs="Arial"/>
          <w:sz w:val="24"/>
          <w:szCs w:val="24"/>
        </w:rPr>
        <w:br/>
      </w:r>
      <w:r w:rsidR="002B1299" w:rsidRPr="002B1299">
        <w:rPr>
          <w:rFonts w:ascii="Arial" w:hAnsi="Arial" w:cs="Arial"/>
          <w:sz w:val="24"/>
          <w:szCs w:val="24"/>
        </w:rPr>
        <w:t>z siedzibą w Bielsku-Białej, przy ul. Krakowskiej 315d</w:t>
      </w:r>
      <w:r w:rsidR="00A7587F" w:rsidRPr="002B1299">
        <w:rPr>
          <w:rFonts w:ascii="Arial" w:hAnsi="Arial" w:cs="Arial"/>
          <w:sz w:val="24"/>
          <w:szCs w:val="24"/>
        </w:rPr>
        <w:t>.</w:t>
      </w:r>
    </w:p>
    <w:p w14:paraId="616AB63F" w14:textId="77777777" w:rsidR="007E78E3" w:rsidRPr="007E78E3" w:rsidRDefault="007E78E3" w:rsidP="007E78E3">
      <w:pPr>
        <w:spacing w:after="0" w:line="320" w:lineRule="exact"/>
        <w:rPr>
          <w:rFonts w:ascii="Arial" w:hAnsi="Arial" w:cs="Arial"/>
          <w:sz w:val="24"/>
          <w:szCs w:val="24"/>
        </w:rPr>
      </w:pPr>
      <w:bookmarkStart w:id="4" w:name="_Hlk163130047"/>
      <w:r w:rsidRPr="007E78E3">
        <w:rPr>
          <w:rFonts w:ascii="Arial" w:hAnsi="Arial" w:cs="Arial"/>
          <w:sz w:val="24"/>
          <w:szCs w:val="24"/>
        </w:rPr>
        <w:t>Decyzja ta została następnie zmieniona decyzjami:</w:t>
      </w:r>
    </w:p>
    <w:p w14:paraId="6E0B79E3" w14:textId="639A1A1F" w:rsidR="002B1299" w:rsidRPr="002B1299" w:rsidRDefault="002B1299" w:rsidP="002B1299">
      <w:pPr>
        <w:pStyle w:val="Akapitzlist"/>
        <w:numPr>
          <w:ilvl w:val="0"/>
          <w:numId w:val="136"/>
        </w:numPr>
        <w:spacing w:line="320" w:lineRule="exact"/>
        <w:ind w:left="714" w:hanging="357"/>
        <w:rPr>
          <w:rFonts w:ascii="Arial" w:hAnsi="Arial" w:cs="Arial"/>
        </w:rPr>
      </w:pPr>
      <w:r>
        <w:rPr>
          <w:rFonts w:ascii="Arial" w:hAnsi="Arial" w:cs="Arial"/>
        </w:rPr>
        <w:t xml:space="preserve">Marszałka Województwa Śląskiego </w:t>
      </w:r>
      <w:r w:rsidRPr="002B1299">
        <w:rPr>
          <w:rFonts w:ascii="Arial" w:hAnsi="Arial" w:cs="Arial"/>
        </w:rPr>
        <w:t>z dnia 01.09.2014 r.</w:t>
      </w:r>
      <w:r>
        <w:rPr>
          <w:rFonts w:ascii="Arial" w:hAnsi="Arial" w:cs="Arial"/>
        </w:rPr>
        <w:t>,</w:t>
      </w:r>
      <w:r w:rsidRPr="002B1299">
        <w:rPr>
          <w:rFonts w:ascii="Arial" w:hAnsi="Arial" w:cs="Arial"/>
        </w:rPr>
        <w:t xml:space="preserve"> nr 1754/OS/2014</w:t>
      </w:r>
      <w:r>
        <w:rPr>
          <w:rFonts w:ascii="Arial" w:hAnsi="Arial" w:cs="Arial"/>
        </w:rPr>
        <w:t>.</w:t>
      </w:r>
    </w:p>
    <w:p w14:paraId="0050C09D" w14:textId="1235A662" w:rsidR="002B1299" w:rsidRDefault="002B1299" w:rsidP="002B1299">
      <w:pPr>
        <w:pStyle w:val="Akapitzlist"/>
        <w:numPr>
          <w:ilvl w:val="0"/>
          <w:numId w:val="136"/>
        </w:numPr>
        <w:spacing w:line="320" w:lineRule="exact"/>
        <w:ind w:left="714" w:hanging="357"/>
        <w:rPr>
          <w:rFonts w:ascii="Arial" w:hAnsi="Arial" w:cs="Arial"/>
        </w:rPr>
      </w:pPr>
      <w:r w:rsidRPr="002B1299">
        <w:rPr>
          <w:rFonts w:ascii="Arial" w:hAnsi="Arial" w:cs="Arial"/>
        </w:rPr>
        <w:t>Marszałka Województwa Śląskiego z dnia 26.11.2014 r.</w:t>
      </w:r>
      <w:r>
        <w:rPr>
          <w:rFonts w:ascii="Arial" w:hAnsi="Arial" w:cs="Arial"/>
        </w:rPr>
        <w:t>,</w:t>
      </w:r>
      <w:r w:rsidRPr="002B1299">
        <w:rPr>
          <w:rFonts w:ascii="Arial" w:hAnsi="Arial" w:cs="Arial"/>
        </w:rPr>
        <w:t xml:space="preserve"> nr 2594/OS/2014</w:t>
      </w:r>
      <w:r>
        <w:rPr>
          <w:rFonts w:ascii="Arial" w:hAnsi="Arial" w:cs="Arial"/>
        </w:rPr>
        <w:t>.</w:t>
      </w:r>
    </w:p>
    <w:p w14:paraId="1C329D7C" w14:textId="7866C49E" w:rsidR="002B1299" w:rsidRPr="002B1299" w:rsidRDefault="002B1299" w:rsidP="002B1299">
      <w:pPr>
        <w:pStyle w:val="Akapitzlist"/>
        <w:numPr>
          <w:ilvl w:val="0"/>
          <w:numId w:val="136"/>
        </w:numPr>
        <w:spacing w:line="320" w:lineRule="exact"/>
        <w:ind w:left="714" w:hanging="357"/>
        <w:rPr>
          <w:rFonts w:ascii="Arial" w:hAnsi="Arial" w:cs="Arial"/>
        </w:rPr>
      </w:pPr>
      <w:r>
        <w:rPr>
          <w:rFonts w:ascii="Arial" w:hAnsi="Arial" w:cs="Arial"/>
        </w:rPr>
        <w:t xml:space="preserve">Marszałka Województwa Śląskiego </w:t>
      </w:r>
      <w:r w:rsidRPr="002B1299">
        <w:rPr>
          <w:rFonts w:ascii="Arial" w:hAnsi="Arial" w:cs="Arial"/>
        </w:rPr>
        <w:t>z dnia 14.12.2016 r.</w:t>
      </w:r>
      <w:r>
        <w:rPr>
          <w:rFonts w:ascii="Arial" w:hAnsi="Arial" w:cs="Arial"/>
        </w:rPr>
        <w:t xml:space="preserve">, </w:t>
      </w:r>
      <w:r w:rsidRPr="002B1299">
        <w:rPr>
          <w:rFonts w:ascii="Arial" w:hAnsi="Arial" w:cs="Arial"/>
        </w:rPr>
        <w:t>nr 3400/OS/2016</w:t>
      </w:r>
      <w:r>
        <w:rPr>
          <w:rFonts w:ascii="Arial" w:hAnsi="Arial" w:cs="Arial"/>
        </w:rPr>
        <w:t>.</w:t>
      </w:r>
    </w:p>
    <w:p w14:paraId="5CD068F9" w14:textId="0A9603E8" w:rsidR="002B1299" w:rsidRPr="002B1299" w:rsidRDefault="002B1299" w:rsidP="002B1299">
      <w:pPr>
        <w:pStyle w:val="Akapitzlist"/>
        <w:numPr>
          <w:ilvl w:val="0"/>
          <w:numId w:val="136"/>
        </w:numPr>
        <w:spacing w:line="320" w:lineRule="exact"/>
        <w:ind w:left="714" w:hanging="357"/>
        <w:rPr>
          <w:rFonts w:ascii="Arial" w:hAnsi="Arial" w:cs="Arial"/>
        </w:rPr>
      </w:pPr>
      <w:r>
        <w:rPr>
          <w:rFonts w:ascii="Arial" w:hAnsi="Arial" w:cs="Arial"/>
        </w:rPr>
        <w:t xml:space="preserve">Marszałka Województwa Śląskiego </w:t>
      </w:r>
      <w:r w:rsidRPr="002B1299">
        <w:rPr>
          <w:rFonts w:ascii="Arial" w:hAnsi="Arial" w:cs="Arial"/>
        </w:rPr>
        <w:t>z dnia 11.12.2017 r.</w:t>
      </w:r>
      <w:r>
        <w:rPr>
          <w:rFonts w:ascii="Arial" w:hAnsi="Arial" w:cs="Arial"/>
        </w:rPr>
        <w:t xml:space="preserve">, </w:t>
      </w:r>
      <w:r w:rsidRPr="002B1299">
        <w:rPr>
          <w:rFonts w:ascii="Arial" w:hAnsi="Arial" w:cs="Arial"/>
        </w:rPr>
        <w:t>nr 4244/OS/2017</w:t>
      </w:r>
      <w:r>
        <w:rPr>
          <w:rFonts w:ascii="Arial" w:hAnsi="Arial" w:cs="Arial"/>
        </w:rPr>
        <w:t>.</w:t>
      </w:r>
    </w:p>
    <w:p w14:paraId="42580ADF" w14:textId="5E712031" w:rsidR="002B1299" w:rsidRDefault="002B1299" w:rsidP="002B1299">
      <w:pPr>
        <w:pStyle w:val="Akapitzlist"/>
        <w:numPr>
          <w:ilvl w:val="0"/>
          <w:numId w:val="136"/>
        </w:numPr>
        <w:spacing w:after="120" w:line="320" w:lineRule="exact"/>
        <w:ind w:left="714" w:hanging="357"/>
        <w:rPr>
          <w:rFonts w:ascii="Arial" w:hAnsi="Arial" w:cs="Arial"/>
        </w:rPr>
      </w:pPr>
      <w:r>
        <w:rPr>
          <w:rFonts w:ascii="Arial" w:hAnsi="Arial" w:cs="Arial"/>
        </w:rPr>
        <w:t xml:space="preserve">Marszałka Województwa Śląskiego </w:t>
      </w:r>
      <w:r w:rsidRPr="002B1299">
        <w:rPr>
          <w:rFonts w:ascii="Arial" w:hAnsi="Arial" w:cs="Arial"/>
        </w:rPr>
        <w:t>z dnia 03.09.2018 r.</w:t>
      </w:r>
      <w:r>
        <w:rPr>
          <w:rFonts w:ascii="Arial" w:hAnsi="Arial" w:cs="Arial"/>
        </w:rPr>
        <w:t xml:space="preserve">, </w:t>
      </w:r>
      <w:r w:rsidRPr="002B1299">
        <w:rPr>
          <w:rFonts w:ascii="Arial" w:hAnsi="Arial" w:cs="Arial"/>
        </w:rPr>
        <w:t>nr 2727/OS/2018</w:t>
      </w:r>
      <w:r>
        <w:rPr>
          <w:rFonts w:ascii="Arial" w:hAnsi="Arial" w:cs="Arial"/>
        </w:rPr>
        <w:t>.</w:t>
      </w:r>
    </w:p>
    <w:p w14:paraId="34ECD3DA" w14:textId="4C5F1F92" w:rsidR="00C918FD" w:rsidRPr="002B1299" w:rsidRDefault="00C918FD" w:rsidP="002B1299">
      <w:pPr>
        <w:pStyle w:val="Akapitzlist"/>
        <w:numPr>
          <w:ilvl w:val="0"/>
          <w:numId w:val="136"/>
        </w:numPr>
        <w:spacing w:after="120" w:line="320" w:lineRule="exact"/>
        <w:ind w:left="714" w:hanging="357"/>
        <w:rPr>
          <w:rFonts w:ascii="Arial" w:hAnsi="Arial" w:cs="Arial"/>
        </w:rPr>
      </w:pPr>
      <w:r>
        <w:rPr>
          <w:rFonts w:ascii="Arial" w:hAnsi="Arial" w:cs="Arial"/>
        </w:rPr>
        <w:t>Marszałka Województwa Śląskiego z dnia 16.11.2021 r., nr 3904/OE/2021.</w:t>
      </w:r>
    </w:p>
    <w:p w14:paraId="51A3C1B5" w14:textId="35047AF3" w:rsidR="007E78E3" w:rsidRPr="007E78E3" w:rsidRDefault="007E78E3" w:rsidP="00D0095D">
      <w:pPr>
        <w:spacing w:after="0" w:line="320" w:lineRule="exact"/>
        <w:rPr>
          <w:rFonts w:ascii="Arial" w:hAnsi="Arial" w:cs="Arial"/>
          <w:color w:val="000000"/>
          <w:sz w:val="24"/>
          <w:szCs w:val="24"/>
        </w:rPr>
      </w:pPr>
      <w:r w:rsidRPr="007E78E3">
        <w:rPr>
          <w:rFonts w:ascii="Arial" w:hAnsi="Arial" w:cs="Arial"/>
          <w:color w:val="000000"/>
          <w:sz w:val="24"/>
          <w:szCs w:val="24"/>
        </w:rPr>
        <w:t xml:space="preserve">W dniu </w:t>
      </w:r>
      <w:r w:rsidR="00C34B66" w:rsidRPr="00D0095D">
        <w:rPr>
          <w:rFonts w:ascii="Arial" w:hAnsi="Arial" w:cs="Arial"/>
          <w:color w:val="000000"/>
          <w:sz w:val="24"/>
          <w:szCs w:val="24"/>
        </w:rPr>
        <w:t>1</w:t>
      </w:r>
      <w:r w:rsidR="00A7587F" w:rsidRPr="00D0095D">
        <w:rPr>
          <w:rFonts w:ascii="Arial" w:hAnsi="Arial" w:cs="Arial"/>
          <w:color w:val="000000"/>
          <w:sz w:val="24"/>
          <w:szCs w:val="24"/>
        </w:rPr>
        <w:t xml:space="preserve">9 </w:t>
      </w:r>
      <w:r w:rsidR="00C34B66" w:rsidRPr="00D0095D">
        <w:rPr>
          <w:rFonts w:ascii="Arial" w:hAnsi="Arial" w:cs="Arial"/>
          <w:color w:val="000000"/>
          <w:sz w:val="24"/>
          <w:szCs w:val="24"/>
        </w:rPr>
        <w:t>lutego</w:t>
      </w:r>
      <w:r w:rsidRPr="007E78E3">
        <w:rPr>
          <w:rFonts w:ascii="Arial" w:hAnsi="Arial" w:cs="Arial"/>
          <w:color w:val="000000"/>
          <w:sz w:val="24"/>
          <w:szCs w:val="24"/>
        </w:rPr>
        <w:t xml:space="preserve"> 202</w:t>
      </w:r>
      <w:r w:rsidR="00C34B66" w:rsidRPr="00D0095D">
        <w:rPr>
          <w:rFonts w:ascii="Arial" w:hAnsi="Arial" w:cs="Arial"/>
          <w:color w:val="000000"/>
          <w:sz w:val="24"/>
          <w:szCs w:val="24"/>
        </w:rPr>
        <w:t>0</w:t>
      </w:r>
      <w:r w:rsidRPr="007E78E3">
        <w:rPr>
          <w:rFonts w:ascii="Arial" w:hAnsi="Arial" w:cs="Arial"/>
          <w:color w:val="000000"/>
          <w:sz w:val="24"/>
          <w:szCs w:val="24"/>
        </w:rPr>
        <w:t xml:space="preserve"> r. Marszałek Województwa Śląskiego otrzymał wniosek Strony </w:t>
      </w:r>
      <w:r w:rsidRPr="007E78E3">
        <w:rPr>
          <w:rFonts w:ascii="Arial" w:hAnsi="Arial" w:cs="Arial"/>
          <w:color w:val="000000"/>
          <w:sz w:val="24"/>
          <w:szCs w:val="24"/>
        </w:rPr>
        <w:br/>
        <w:t>o zmianę warunków ww. pozwolenia zintegrowanego.</w:t>
      </w:r>
    </w:p>
    <w:p w14:paraId="02C4FFC5" w14:textId="055B840C" w:rsidR="00C34B66" w:rsidRDefault="007E78E3" w:rsidP="00D0095D">
      <w:pPr>
        <w:spacing w:after="120" w:line="320" w:lineRule="exact"/>
        <w:rPr>
          <w:rFonts w:ascii="Arial" w:hAnsi="Arial" w:cs="Arial"/>
          <w:sz w:val="24"/>
          <w:szCs w:val="24"/>
        </w:rPr>
      </w:pPr>
      <w:bookmarkStart w:id="5" w:name="_Hlk163130152"/>
      <w:bookmarkEnd w:id="4"/>
      <w:r w:rsidRPr="007E78E3">
        <w:rPr>
          <w:rFonts w:ascii="Arial" w:hAnsi="Arial" w:cs="Arial"/>
          <w:sz w:val="24"/>
          <w:szCs w:val="24"/>
        </w:rPr>
        <w:t>W</w:t>
      </w:r>
      <w:r w:rsidRPr="007E78E3">
        <w:rPr>
          <w:rFonts w:ascii="Arial" w:hAnsi="Arial" w:cs="Arial"/>
          <w:color w:val="000000"/>
          <w:sz w:val="24"/>
          <w:szCs w:val="24"/>
        </w:rPr>
        <w:t xml:space="preserve"> treści wniosku Strona wskazała, że zmiana pozwolenia zintegrowanego</w:t>
      </w:r>
      <w:r w:rsidR="00B03E10">
        <w:rPr>
          <w:rFonts w:ascii="Arial" w:hAnsi="Arial" w:cs="Arial"/>
          <w:color w:val="000000"/>
          <w:sz w:val="24"/>
          <w:szCs w:val="24"/>
        </w:rPr>
        <w:t xml:space="preserve">, </w:t>
      </w:r>
      <w:r w:rsidRPr="007E78E3">
        <w:rPr>
          <w:rFonts w:ascii="Arial" w:hAnsi="Arial" w:cs="Arial"/>
          <w:color w:val="000000"/>
          <w:sz w:val="24"/>
          <w:szCs w:val="24"/>
        </w:rPr>
        <w:t>wynika</w:t>
      </w:r>
      <w:r w:rsidR="00D0095D" w:rsidRPr="00D0095D">
        <w:rPr>
          <w:rFonts w:ascii="Arial" w:hAnsi="Arial" w:cs="Arial"/>
          <w:color w:val="000000"/>
          <w:sz w:val="24"/>
          <w:szCs w:val="24"/>
        </w:rPr>
        <w:t xml:space="preserve"> </w:t>
      </w:r>
      <w:r w:rsidR="00B03E10">
        <w:rPr>
          <w:rFonts w:ascii="Arial" w:hAnsi="Arial" w:cs="Arial"/>
          <w:color w:val="000000"/>
          <w:sz w:val="24"/>
          <w:szCs w:val="24"/>
        </w:rPr>
        <w:br/>
      </w:r>
      <w:r w:rsidR="00D0095D" w:rsidRPr="00D0095D">
        <w:rPr>
          <w:rFonts w:ascii="Arial" w:hAnsi="Arial" w:cs="Arial"/>
          <w:color w:val="000000"/>
          <w:sz w:val="24"/>
          <w:szCs w:val="24"/>
        </w:rPr>
        <w:t>z</w:t>
      </w:r>
      <w:r w:rsidRPr="007E78E3">
        <w:rPr>
          <w:rFonts w:ascii="Arial" w:hAnsi="Arial" w:cs="Arial"/>
          <w:color w:val="000000"/>
          <w:sz w:val="24"/>
          <w:szCs w:val="24"/>
        </w:rPr>
        <w:t xml:space="preserve"> konieczności dostosowania warunków pozwolenia zintegrowanego do konkluzji BAT, </w:t>
      </w:r>
      <w:r w:rsidR="00D0095D" w:rsidRPr="00D0095D">
        <w:rPr>
          <w:rFonts w:ascii="Arial" w:hAnsi="Arial" w:cs="Arial"/>
          <w:color w:val="000000"/>
          <w:sz w:val="24"/>
          <w:szCs w:val="24"/>
        </w:rPr>
        <w:t xml:space="preserve">określonych w Decyzji Wykonawczej Komisji </w:t>
      </w:r>
      <w:r w:rsidR="00D0095D" w:rsidRPr="00D0095D">
        <w:rPr>
          <w:rFonts w:ascii="Arial" w:hAnsi="Arial" w:cs="Arial"/>
          <w:sz w:val="24"/>
          <w:szCs w:val="24"/>
        </w:rPr>
        <w:t>z dnia</w:t>
      </w:r>
      <w:r w:rsidR="00C34B66" w:rsidRPr="00D0095D">
        <w:rPr>
          <w:rFonts w:ascii="Arial" w:hAnsi="Arial" w:cs="Arial"/>
          <w:sz w:val="24"/>
          <w:szCs w:val="24"/>
        </w:rPr>
        <w:t xml:space="preserve"> 10 sierpnia 2018 r. ustanawiającej konkluzje dotyczące najlepszych dostępnych technik (BAT), </w:t>
      </w:r>
      <w:r w:rsidR="00D0095D" w:rsidRPr="00D0095D">
        <w:rPr>
          <w:rFonts w:ascii="Arial" w:hAnsi="Arial" w:cs="Arial"/>
          <w:sz w:val="24"/>
          <w:szCs w:val="24"/>
        </w:rPr>
        <w:t xml:space="preserve">zgodnie z dyrektywą </w:t>
      </w:r>
      <w:r w:rsidR="00D0095D" w:rsidRPr="007E78E3">
        <w:rPr>
          <w:rFonts w:ascii="Arial" w:hAnsi="Arial" w:cs="Arial"/>
          <w:color w:val="000000"/>
          <w:sz w:val="24"/>
          <w:szCs w:val="24"/>
        </w:rPr>
        <w:t xml:space="preserve">Parlamentu Europejskiego i Rady 2010/75/UE </w:t>
      </w:r>
      <w:r w:rsidR="00C34B66" w:rsidRPr="00D0095D">
        <w:rPr>
          <w:rFonts w:ascii="Arial" w:hAnsi="Arial" w:cs="Arial"/>
          <w:sz w:val="24"/>
          <w:szCs w:val="24"/>
        </w:rPr>
        <w:t>w odniesieniu do przetwarzania odpadów</w:t>
      </w:r>
      <w:r w:rsidR="00D0095D" w:rsidRPr="00D0095D">
        <w:rPr>
          <w:rFonts w:ascii="Arial" w:hAnsi="Arial" w:cs="Arial"/>
          <w:sz w:val="24"/>
          <w:szCs w:val="24"/>
        </w:rPr>
        <w:t>.</w:t>
      </w:r>
    </w:p>
    <w:p w14:paraId="517CE713" w14:textId="77777777" w:rsidR="00875B47" w:rsidRPr="00875B47" w:rsidRDefault="00875B47" w:rsidP="00875B47">
      <w:pPr>
        <w:widowControl w:val="0"/>
        <w:suppressAutoHyphens/>
        <w:spacing w:after="60" w:line="320" w:lineRule="exact"/>
        <w:rPr>
          <w:rFonts w:ascii="Arial" w:hAnsi="Arial" w:cs="Arial"/>
          <w:sz w:val="24"/>
          <w:szCs w:val="24"/>
          <w:lang w:eastAsia="hi-IN"/>
        </w:rPr>
      </w:pPr>
      <w:r w:rsidRPr="00875B47">
        <w:rPr>
          <w:rFonts w:ascii="Arial" w:hAnsi="Arial" w:cs="Arial"/>
          <w:sz w:val="24"/>
          <w:szCs w:val="24"/>
          <w:lang w:eastAsia="hi-IN"/>
        </w:rPr>
        <w:t>Strona w załączeniu do wniosku przedłożyła wymagane informacje i materiały, w tym:</w:t>
      </w:r>
    </w:p>
    <w:p w14:paraId="4FF94748" w14:textId="77777777" w:rsidR="00875B47" w:rsidRPr="002525E4" w:rsidRDefault="00875B47" w:rsidP="00C918FD">
      <w:pPr>
        <w:pStyle w:val="Akapitzlist"/>
        <w:widowControl w:val="0"/>
        <w:numPr>
          <w:ilvl w:val="0"/>
          <w:numId w:val="107"/>
        </w:numPr>
        <w:suppressAutoHyphens/>
        <w:spacing w:after="60" w:line="320" w:lineRule="exact"/>
        <w:jc w:val="left"/>
        <w:rPr>
          <w:rFonts w:ascii="Arial" w:hAnsi="Arial" w:cs="Arial"/>
          <w:lang w:eastAsia="hi-IN"/>
        </w:rPr>
      </w:pPr>
      <w:r w:rsidRPr="002525E4">
        <w:rPr>
          <w:rFonts w:ascii="Arial" w:hAnsi="Arial" w:cs="Arial"/>
          <w:lang w:eastAsia="hi-IN"/>
        </w:rPr>
        <w:lastRenderedPageBreak/>
        <w:t>dokument potwierdzający prawo do terenu, na którym znajduje się instalacja,</w:t>
      </w:r>
    </w:p>
    <w:p w14:paraId="2930628F" w14:textId="77777777" w:rsidR="00875B47" w:rsidRPr="002525E4" w:rsidRDefault="00875B47" w:rsidP="00C918FD">
      <w:pPr>
        <w:pStyle w:val="Akapitzlist"/>
        <w:widowControl w:val="0"/>
        <w:numPr>
          <w:ilvl w:val="0"/>
          <w:numId w:val="107"/>
        </w:numPr>
        <w:suppressAutoHyphens/>
        <w:spacing w:after="60" w:line="320" w:lineRule="exact"/>
        <w:jc w:val="left"/>
        <w:rPr>
          <w:rFonts w:ascii="Arial" w:hAnsi="Arial" w:cs="Arial"/>
          <w:lang w:eastAsia="hi-IN"/>
        </w:rPr>
      </w:pPr>
      <w:r w:rsidRPr="002525E4">
        <w:rPr>
          <w:rFonts w:ascii="Arial" w:hAnsi="Arial" w:cs="Arial"/>
          <w:lang w:eastAsia="hi-IN"/>
        </w:rPr>
        <w:t>odpis z Krajowego Rejestru Sądowego,</w:t>
      </w:r>
    </w:p>
    <w:p w14:paraId="47879CEC" w14:textId="77777777" w:rsidR="00875B47" w:rsidRPr="002525E4" w:rsidRDefault="00875B47" w:rsidP="00C918FD">
      <w:pPr>
        <w:pStyle w:val="Akapitzlist"/>
        <w:widowControl w:val="0"/>
        <w:numPr>
          <w:ilvl w:val="0"/>
          <w:numId w:val="107"/>
        </w:numPr>
        <w:suppressAutoHyphens/>
        <w:spacing w:after="60" w:line="320" w:lineRule="exact"/>
        <w:jc w:val="left"/>
        <w:rPr>
          <w:rFonts w:ascii="Arial" w:hAnsi="Arial" w:cs="Arial"/>
          <w:lang w:eastAsia="hi-IN"/>
        </w:rPr>
      </w:pPr>
      <w:r w:rsidRPr="002525E4">
        <w:rPr>
          <w:rFonts w:ascii="Arial" w:hAnsi="Arial" w:cs="Arial"/>
          <w:lang w:eastAsia="hi-IN"/>
        </w:rPr>
        <w:t>pełnomocnictwo wraz z potwierdzeniem opłaty za pełnomocnictwo,</w:t>
      </w:r>
    </w:p>
    <w:p w14:paraId="389BDEA1" w14:textId="784B0332" w:rsidR="00875B47" w:rsidRPr="002525E4" w:rsidRDefault="00875B47" w:rsidP="00C918FD">
      <w:pPr>
        <w:pStyle w:val="Akapitzlist"/>
        <w:numPr>
          <w:ilvl w:val="0"/>
          <w:numId w:val="107"/>
        </w:numPr>
        <w:autoSpaceDE w:val="0"/>
        <w:autoSpaceDN w:val="0"/>
        <w:adjustRightInd w:val="0"/>
        <w:spacing w:line="320" w:lineRule="exact"/>
        <w:ind w:left="714" w:hanging="357"/>
        <w:jc w:val="left"/>
        <w:rPr>
          <w:rFonts w:ascii="Arial" w:hAnsi="Arial" w:cs="Arial"/>
        </w:rPr>
      </w:pPr>
      <w:r w:rsidRPr="002525E4">
        <w:rPr>
          <w:rFonts w:ascii="Arial" w:hAnsi="Arial" w:cs="Arial"/>
        </w:rPr>
        <w:t xml:space="preserve">operat przeciwpożarowy, o którym mowa w art. 42 ust. 4b pkt 1 ustawy </w:t>
      </w:r>
      <w:r w:rsidR="00C918FD">
        <w:rPr>
          <w:rFonts w:ascii="Arial" w:hAnsi="Arial" w:cs="Arial"/>
        </w:rPr>
        <w:br/>
      </w:r>
      <w:r w:rsidRPr="002525E4">
        <w:rPr>
          <w:rFonts w:ascii="Arial" w:hAnsi="Arial" w:cs="Arial"/>
        </w:rPr>
        <w:t>o odpadach,</w:t>
      </w:r>
    </w:p>
    <w:p w14:paraId="4EB8989C" w14:textId="77777777" w:rsidR="00875B47" w:rsidRPr="002525E4" w:rsidRDefault="00875B47" w:rsidP="00C918FD">
      <w:pPr>
        <w:pStyle w:val="Akapitzlist"/>
        <w:widowControl w:val="0"/>
        <w:numPr>
          <w:ilvl w:val="0"/>
          <w:numId w:val="107"/>
        </w:numPr>
        <w:suppressAutoHyphens/>
        <w:spacing w:after="60" w:line="320" w:lineRule="exact"/>
        <w:jc w:val="left"/>
        <w:rPr>
          <w:rFonts w:ascii="Arial" w:hAnsi="Arial" w:cs="Arial"/>
          <w:lang w:eastAsia="hi-IN"/>
        </w:rPr>
      </w:pPr>
      <w:r w:rsidRPr="002525E4">
        <w:rPr>
          <w:rFonts w:ascii="Arial" w:hAnsi="Arial" w:cs="Arial"/>
        </w:rPr>
        <w:t>postanowienie, o którym mowa w art. 42 ust. 4c ustawy o odpadach,</w:t>
      </w:r>
    </w:p>
    <w:p w14:paraId="1AC37583" w14:textId="031782C3" w:rsidR="00875B47" w:rsidRPr="002525E4" w:rsidRDefault="00875B47" w:rsidP="00C918FD">
      <w:pPr>
        <w:pStyle w:val="Akapitzlist"/>
        <w:widowControl w:val="0"/>
        <w:numPr>
          <w:ilvl w:val="0"/>
          <w:numId w:val="107"/>
        </w:numPr>
        <w:suppressAutoHyphens/>
        <w:spacing w:after="60" w:line="320" w:lineRule="exact"/>
        <w:jc w:val="left"/>
        <w:rPr>
          <w:rFonts w:ascii="Arial" w:hAnsi="Arial" w:cs="Arial"/>
          <w:lang w:eastAsia="hi-IN"/>
        </w:rPr>
      </w:pPr>
      <w:r w:rsidRPr="002525E4">
        <w:rPr>
          <w:rFonts w:ascii="Arial" w:hAnsi="Arial" w:cs="Arial"/>
        </w:rPr>
        <w:t xml:space="preserve">zaświadczenia o niekaralności wszystkich osób uprawnionych do reprezentowania spółki zgodnie z KRS, w myśl art. 184 ust. 4 pkt. 7 ustawy </w:t>
      </w:r>
      <w:r w:rsidR="00C918FD">
        <w:rPr>
          <w:rFonts w:ascii="Arial" w:hAnsi="Arial" w:cs="Arial"/>
        </w:rPr>
        <w:t>POŚ,</w:t>
      </w:r>
    </w:p>
    <w:p w14:paraId="77A32812" w14:textId="0C933ACB" w:rsidR="00875B47" w:rsidRPr="002525E4" w:rsidRDefault="00875B47" w:rsidP="00C918FD">
      <w:pPr>
        <w:pStyle w:val="Akapitzlist"/>
        <w:widowControl w:val="0"/>
        <w:numPr>
          <w:ilvl w:val="0"/>
          <w:numId w:val="107"/>
        </w:numPr>
        <w:suppressAutoHyphens/>
        <w:spacing w:after="60" w:line="320" w:lineRule="exact"/>
        <w:jc w:val="left"/>
        <w:rPr>
          <w:rFonts w:ascii="Arial" w:hAnsi="Arial" w:cs="Arial"/>
          <w:lang w:eastAsia="hi-IN"/>
        </w:rPr>
      </w:pPr>
      <w:r w:rsidRPr="002525E4">
        <w:rPr>
          <w:rFonts w:ascii="Arial" w:hAnsi="Arial" w:cs="Arial"/>
          <w:lang w:eastAsia="hi-IN"/>
        </w:rPr>
        <w:t>dowód uiszczenia opłaty skarbowej.</w:t>
      </w:r>
    </w:p>
    <w:bookmarkEnd w:id="5"/>
    <w:p w14:paraId="550EC6B9" w14:textId="118CF51C" w:rsidR="004F796A" w:rsidRDefault="004F796A" w:rsidP="004F796A">
      <w:pPr>
        <w:pStyle w:val="WW-BodyText212"/>
        <w:spacing w:before="120" w:line="320" w:lineRule="exact"/>
        <w:jc w:val="left"/>
        <w:rPr>
          <w:rFonts w:ascii="Arial" w:hAnsi="Arial" w:cs="Arial"/>
        </w:rPr>
      </w:pPr>
      <w:r w:rsidRPr="000D66FB">
        <w:rPr>
          <w:rFonts w:ascii="Arial" w:hAnsi="Arial" w:cs="Arial"/>
        </w:rPr>
        <w:t xml:space="preserve">Do przedmiotowego wniosku </w:t>
      </w:r>
      <w:r w:rsidRPr="000D66FB">
        <w:rPr>
          <w:rFonts w:ascii="Arial" w:hAnsi="Arial" w:cs="Arial"/>
          <w:color w:val="auto"/>
        </w:rPr>
        <w:t>dołączono</w:t>
      </w:r>
      <w:r w:rsidRPr="000D66FB">
        <w:rPr>
          <w:rFonts w:ascii="Arial" w:hAnsi="Arial" w:cs="Arial"/>
        </w:rPr>
        <w:t xml:space="preserve"> operat przeciwpożarowy (zatwierdzony postanowieniem Komendanta Miejskiego Państwowej Straży Pożarnej w </w:t>
      </w:r>
      <w:r w:rsidR="002525E4">
        <w:rPr>
          <w:rFonts w:ascii="Arial" w:hAnsi="Arial" w:cs="Arial"/>
        </w:rPr>
        <w:t>Bielsku-Białej</w:t>
      </w:r>
      <w:r w:rsidRPr="000D66FB">
        <w:rPr>
          <w:rFonts w:ascii="Arial" w:hAnsi="Arial" w:cs="Arial"/>
        </w:rPr>
        <w:t>, znak: MZ.</w:t>
      </w:r>
      <w:r w:rsidR="002525E4">
        <w:rPr>
          <w:rFonts w:ascii="Arial" w:hAnsi="Arial" w:cs="Arial"/>
        </w:rPr>
        <w:t>0253.20.2019.ZB</w:t>
      </w:r>
      <w:r w:rsidRPr="000D66FB">
        <w:rPr>
          <w:rFonts w:ascii="Arial" w:hAnsi="Arial" w:cs="Arial"/>
        </w:rPr>
        <w:t xml:space="preserve"> z 2</w:t>
      </w:r>
      <w:r w:rsidR="002525E4">
        <w:rPr>
          <w:rFonts w:ascii="Arial" w:hAnsi="Arial" w:cs="Arial"/>
        </w:rPr>
        <w:t xml:space="preserve">9 maja </w:t>
      </w:r>
      <w:r w:rsidRPr="000D66FB">
        <w:rPr>
          <w:rFonts w:ascii="Arial" w:hAnsi="Arial" w:cs="Arial"/>
        </w:rPr>
        <w:t>2019 r.)</w:t>
      </w:r>
      <w:r>
        <w:rPr>
          <w:rFonts w:ascii="Arial" w:hAnsi="Arial" w:cs="Arial"/>
        </w:rPr>
        <w:t>,</w:t>
      </w:r>
      <w:r w:rsidRPr="000D66FB">
        <w:rPr>
          <w:rFonts w:ascii="Arial" w:hAnsi="Arial" w:cs="Arial"/>
        </w:rPr>
        <w:t xml:space="preserve"> spełniający wymagania określone </w:t>
      </w:r>
      <w:r w:rsidR="007D5371">
        <w:rPr>
          <w:rFonts w:ascii="Arial" w:hAnsi="Arial" w:cs="Arial"/>
        </w:rPr>
        <w:br/>
      </w:r>
      <w:r w:rsidRPr="000D66FB">
        <w:rPr>
          <w:rFonts w:ascii="Arial" w:hAnsi="Arial" w:cs="Arial"/>
        </w:rPr>
        <w:t xml:space="preserve">w art. 42 ust. 4b pkt 1 ustawy z 14 grudnia 2012 r. o odpadach oraz w przepisach wydanych na podstawie art. 43 ust. 8 tej ustawy, wykonany przez rzeczoznawcę do spraw zabezpieczeń przeciwpożarowych, o którym mowa w rozdziale 2a ustawy z 24 sierpnia 1991 r. o ochronie przeciwpożarowej (Dz. U. z 2021 r. poz. 869 </w:t>
      </w:r>
      <w:r w:rsidR="007D5371">
        <w:rPr>
          <w:rFonts w:ascii="Arial" w:hAnsi="Arial" w:cs="Arial"/>
        </w:rPr>
        <w:br/>
      </w:r>
      <w:r w:rsidRPr="000D66FB">
        <w:rPr>
          <w:rFonts w:ascii="Arial" w:hAnsi="Arial" w:cs="Arial"/>
        </w:rPr>
        <w:t xml:space="preserve">z </w:t>
      </w:r>
      <w:proofErr w:type="spellStart"/>
      <w:r w:rsidRPr="000D66FB">
        <w:rPr>
          <w:rFonts w:ascii="Arial" w:hAnsi="Arial" w:cs="Arial"/>
        </w:rPr>
        <w:t>późn</w:t>
      </w:r>
      <w:proofErr w:type="spellEnd"/>
      <w:r w:rsidRPr="000D66FB">
        <w:rPr>
          <w:rFonts w:ascii="Arial" w:hAnsi="Arial" w:cs="Arial"/>
        </w:rPr>
        <w:t xml:space="preserve">. zm.). </w:t>
      </w:r>
    </w:p>
    <w:p w14:paraId="6504FE85" w14:textId="6B89597A" w:rsidR="007E78E3" w:rsidRPr="007E78E3" w:rsidRDefault="00FC55B6" w:rsidP="00FC55B6">
      <w:pPr>
        <w:spacing w:after="120" w:line="320" w:lineRule="exact"/>
        <w:rPr>
          <w:rFonts w:ascii="Arial" w:hAnsi="Arial" w:cs="Arial"/>
          <w:color w:val="000000"/>
          <w:sz w:val="24"/>
          <w:szCs w:val="24"/>
        </w:rPr>
      </w:pPr>
      <w:r w:rsidRPr="00FC55B6">
        <w:rPr>
          <w:rFonts w:ascii="Arial" w:hAnsi="Arial" w:cs="Arial"/>
          <w:sz w:val="24"/>
          <w:szCs w:val="24"/>
        </w:rPr>
        <w:t>Przedmiotow</w:t>
      </w:r>
      <w:r w:rsidR="00CA6AD8">
        <w:rPr>
          <w:rFonts w:ascii="Arial" w:hAnsi="Arial" w:cs="Arial"/>
          <w:sz w:val="24"/>
          <w:szCs w:val="24"/>
        </w:rPr>
        <w:t>a</w:t>
      </w:r>
      <w:r w:rsidRPr="00FC55B6">
        <w:rPr>
          <w:rFonts w:ascii="Arial" w:hAnsi="Arial" w:cs="Arial"/>
          <w:sz w:val="24"/>
          <w:szCs w:val="24"/>
        </w:rPr>
        <w:t xml:space="preserve"> instalacj</w:t>
      </w:r>
      <w:r w:rsidR="00CA6AD8">
        <w:rPr>
          <w:rFonts w:ascii="Arial" w:hAnsi="Arial" w:cs="Arial"/>
          <w:sz w:val="24"/>
          <w:szCs w:val="24"/>
        </w:rPr>
        <w:t>a</w:t>
      </w:r>
      <w:r w:rsidRPr="00FC55B6">
        <w:rPr>
          <w:rFonts w:ascii="Arial" w:hAnsi="Arial" w:cs="Arial"/>
          <w:sz w:val="24"/>
          <w:szCs w:val="24"/>
        </w:rPr>
        <w:t xml:space="preserve"> kwalifikuj</w:t>
      </w:r>
      <w:r w:rsidR="00CA6AD8">
        <w:rPr>
          <w:rFonts w:ascii="Arial" w:hAnsi="Arial" w:cs="Arial"/>
          <w:sz w:val="24"/>
          <w:szCs w:val="24"/>
        </w:rPr>
        <w:t>e</w:t>
      </w:r>
      <w:r w:rsidRPr="00FC55B6">
        <w:rPr>
          <w:rFonts w:ascii="Arial" w:hAnsi="Arial" w:cs="Arial"/>
          <w:sz w:val="24"/>
          <w:szCs w:val="24"/>
        </w:rPr>
        <w:t xml:space="preserve"> się do rodzajów instalacji mogących powodować znaczne zanieczyszczenie poszczególnych elementów przyrodniczych albo środowiska jako całości, zgodnie z ust. 5 pkt 3 lit. b załącznika do rozporządzenia Ministra Środowiska z 27 sierpnia 2014 r. w sprawie rodzajów instalacji mogących powodować znaczne zanieczyszczenie poszczególnych elementów przyrodniczych albo środowiska jako całości (Dz.U. z 2014 poz. 1169), a także do § 2 ust. </w:t>
      </w:r>
      <w:r w:rsidR="00D70711">
        <w:rPr>
          <w:rFonts w:ascii="Arial" w:hAnsi="Arial" w:cs="Arial"/>
          <w:sz w:val="24"/>
          <w:szCs w:val="24"/>
        </w:rPr>
        <w:t>2a</w:t>
      </w:r>
      <w:r w:rsidRPr="00FC55B6">
        <w:rPr>
          <w:rFonts w:ascii="Arial" w:hAnsi="Arial" w:cs="Arial"/>
          <w:sz w:val="24"/>
          <w:szCs w:val="24"/>
        </w:rPr>
        <w:t xml:space="preserve"> pkt </w:t>
      </w:r>
      <w:r w:rsidR="00CA6AD8">
        <w:rPr>
          <w:rFonts w:ascii="Arial" w:hAnsi="Arial" w:cs="Arial"/>
          <w:sz w:val="24"/>
          <w:szCs w:val="24"/>
        </w:rPr>
        <w:t>3</w:t>
      </w:r>
      <w:r w:rsidRPr="00FC55B6">
        <w:rPr>
          <w:rFonts w:ascii="Arial" w:hAnsi="Arial" w:cs="Arial"/>
          <w:sz w:val="24"/>
          <w:szCs w:val="24"/>
        </w:rPr>
        <w:t xml:space="preserve"> rozporządzenia Rady Ministrów z 10 września 2019 r. w sprawie przedsięwzięć mogących znacząco oddziaływać na środowisko (Dz. U. z 2019, poz. 1839</w:t>
      </w:r>
      <w:r w:rsidR="00C918FD">
        <w:rPr>
          <w:rFonts w:ascii="Arial" w:hAnsi="Arial" w:cs="Arial"/>
          <w:sz w:val="24"/>
          <w:szCs w:val="24"/>
        </w:rPr>
        <w:t xml:space="preserve"> ze zm.</w:t>
      </w:r>
      <w:r w:rsidR="007E78E3" w:rsidRPr="007E78E3">
        <w:rPr>
          <w:rFonts w:ascii="Arial" w:hAnsi="Arial" w:cs="Arial"/>
          <w:color w:val="000000"/>
          <w:sz w:val="24"/>
          <w:szCs w:val="24"/>
        </w:rPr>
        <w:t xml:space="preserve">). </w:t>
      </w:r>
    </w:p>
    <w:p w14:paraId="0BA51AAC" w14:textId="77777777" w:rsidR="007E78E3" w:rsidRPr="007E78E3" w:rsidRDefault="007E78E3" w:rsidP="007E78E3">
      <w:pPr>
        <w:spacing w:after="120" w:line="320" w:lineRule="exact"/>
        <w:jc w:val="both"/>
        <w:rPr>
          <w:rFonts w:ascii="Arial" w:hAnsi="Arial" w:cs="Arial"/>
          <w:color w:val="000000"/>
          <w:sz w:val="24"/>
          <w:szCs w:val="24"/>
        </w:rPr>
      </w:pPr>
      <w:bookmarkStart w:id="6" w:name="_Hlk163130887"/>
      <w:r w:rsidRPr="007E78E3">
        <w:rPr>
          <w:rFonts w:ascii="Arial" w:hAnsi="Arial" w:cs="Arial"/>
          <w:color w:val="000000"/>
          <w:sz w:val="24"/>
          <w:szCs w:val="24"/>
        </w:rPr>
        <w:t xml:space="preserve">Po dokonaniu </w:t>
      </w:r>
      <w:r w:rsidRPr="007E78E3">
        <w:rPr>
          <w:rFonts w:ascii="Arial" w:hAnsi="Arial" w:cs="Arial"/>
          <w:sz w:val="24"/>
          <w:szCs w:val="24"/>
        </w:rPr>
        <w:t>wstępnej</w:t>
      </w:r>
      <w:r w:rsidRPr="007E78E3">
        <w:rPr>
          <w:rFonts w:ascii="Arial" w:hAnsi="Arial" w:cs="Arial"/>
          <w:color w:val="000000"/>
          <w:sz w:val="24"/>
          <w:szCs w:val="24"/>
        </w:rPr>
        <w:t xml:space="preserve"> analizy podania organ stwierdził, że:</w:t>
      </w:r>
    </w:p>
    <w:p w14:paraId="57FCF09B" w14:textId="77777777" w:rsidR="007E78E3" w:rsidRPr="007E78E3" w:rsidRDefault="007E78E3" w:rsidP="00C117C7">
      <w:pPr>
        <w:numPr>
          <w:ilvl w:val="0"/>
          <w:numId w:val="99"/>
        </w:numPr>
        <w:spacing w:after="120" w:line="320" w:lineRule="exact"/>
        <w:ind w:left="720"/>
        <w:jc w:val="both"/>
        <w:rPr>
          <w:rFonts w:ascii="Arial" w:eastAsia="Times New Roman" w:hAnsi="Arial" w:cs="Arial"/>
          <w:sz w:val="24"/>
          <w:szCs w:val="24"/>
          <w:lang w:eastAsia="pl-PL"/>
        </w:rPr>
      </w:pPr>
      <w:r w:rsidRPr="007E78E3">
        <w:rPr>
          <w:rFonts w:ascii="Arial" w:eastAsia="Times New Roman" w:hAnsi="Arial" w:cs="Arial"/>
          <w:sz w:val="24"/>
          <w:szCs w:val="24"/>
          <w:lang w:eastAsia="pl-PL"/>
        </w:rPr>
        <w:t>jest właściwy do jego rozpoznania, zgodnie z art. 378 ust. 2a ustawy POŚ;</w:t>
      </w:r>
    </w:p>
    <w:p w14:paraId="1DA74606" w14:textId="77777777" w:rsidR="007E78E3" w:rsidRPr="007E78E3" w:rsidRDefault="007E78E3" w:rsidP="00C117C7">
      <w:pPr>
        <w:numPr>
          <w:ilvl w:val="0"/>
          <w:numId w:val="99"/>
        </w:numPr>
        <w:spacing w:after="120" w:line="320" w:lineRule="exact"/>
        <w:ind w:left="720"/>
        <w:jc w:val="both"/>
        <w:rPr>
          <w:rFonts w:ascii="Arial" w:eastAsia="Times New Roman" w:hAnsi="Arial" w:cs="Arial"/>
          <w:sz w:val="24"/>
          <w:szCs w:val="24"/>
          <w:lang w:eastAsia="pl-PL"/>
        </w:rPr>
      </w:pPr>
      <w:r w:rsidRPr="007E78E3">
        <w:rPr>
          <w:rFonts w:ascii="Arial" w:eastAsia="Times New Roman" w:hAnsi="Arial" w:cs="Arial"/>
          <w:sz w:val="24"/>
          <w:szCs w:val="24"/>
          <w:lang w:eastAsia="pl-PL"/>
        </w:rPr>
        <w:t>wniosek spełnia wymogi formalne, określone w art. 208 ustawy POŚ;</w:t>
      </w:r>
    </w:p>
    <w:p w14:paraId="3536143F" w14:textId="77777777" w:rsidR="007E78E3" w:rsidRPr="007E78E3" w:rsidRDefault="007E78E3" w:rsidP="00C117C7">
      <w:pPr>
        <w:numPr>
          <w:ilvl w:val="0"/>
          <w:numId w:val="99"/>
        </w:numPr>
        <w:spacing w:after="120" w:line="320" w:lineRule="exact"/>
        <w:ind w:left="720"/>
        <w:rPr>
          <w:rFonts w:ascii="Arial" w:eastAsia="Times New Roman" w:hAnsi="Arial" w:cs="Arial"/>
          <w:sz w:val="24"/>
          <w:szCs w:val="24"/>
          <w:lang w:eastAsia="pl-PL"/>
        </w:rPr>
      </w:pPr>
      <w:r w:rsidRPr="007E78E3">
        <w:rPr>
          <w:rFonts w:ascii="Arial" w:eastAsia="Times New Roman" w:hAnsi="Arial" w:cs="Arial"/>
          <w:sz w:val="24"/>
          <w:szCs w:val="24"/>
          <w:lang w:eastAsia="pl-PL"/>
        </w:rPr>
        <w:t xml:space="preserve">wnioskowana zmiana nie stanowi istotnej zmiany instalacji, rozumianej jako zmiana sposobu funkcjonowania instalacji lub jej rozbudowa, która może powodować znaczące zwiększenie negatywnego oddziaływania na środowisko, zgodnie z art. 3 pkt 7 ustawy POŚ. </w:t>
      </w:r>
    </w:p>
    <w:p w14:paraId="76B373F9" w14:textId="77777777" w:rsidR="007E78E3" w:rsidRPr="007E78E3" w:rsidRDefault="007E78E3" w:rsidP="007E78E3">
      <w:pPr>
        <w:spacing w:line="320" w:lineRule="exact"/>
        <w:rPr>
          <w:rFonts w:ascii="Arial" w:hAnsi="Arial" w:cs="Arial"/>
          <w:sz w:val="24"/>
          <w:szCs w:val="24"/>
        </w:rPr>
      </w:pPr>
      <w:r w:rsidRPr="007E78E3">
        <w:rPr>
          <w:rFonts w:ascii="Arial" w:hAnsi="Arial" w:cs="Arial"/>
          <w:sz w:val="24"/>
          <w:szCs w:val="24"/>
        </w:rPr>
        <w:t>Mając powyższe na względzie, organ przystąpił do rozpatrzenia wniosku.</w:t>
      </w:r>
    </w:p>
    <w:bookmarkEnd w:id="6"/>
    <w:p w14:paraId="5D751569" w14:textId="77777777" w:rsidR="007E78E3" w:rsidRPr="007E78E3" w:rsidRDefault="007E78E3" w:rsidP="00C117C7">
      <w:pPr>
        <w:numPr>
          <w:ilvl w:val="0"/>
          <w:numId w:val="100"/>
        </w:numPr>
        <w:spacing w:after="0" w:line="320" w:lineRule="exact"/>
        <w:rPr>
          <w:rFonts w:ascii="Arial" w:hAnsi="Arial" w:cs="Arial"/>
          <w:b/>
          <w:sz w:val="24"/>
          <w:szCs w:val="24"/>
          <w:u w:val="single"/>
        </w:rPr>
      </w:pPr>
      <w:r w:rsidRPr="007E78E3">
        <w:rPr>
          <w:rFonts w:ascii="Arial" w:hAnsi="Arial" w:cs="Arial"/>
          <w:b/>
          <w:sz w:val="24"/>
          <w:szCs w:val="24"/>
          <w:u w:val="single"/>
        </w:rPr>
        <w:t>Przebieg postępowania administracyjnego</w:t>
      </w:r>
    </w:p>
    <w:p w14:paraId="6FC34405" w14:textId="77777777" w:rsidR="007E78E3" w:rsidRPr="007E78E3" w:rsidRDefault="007E78E3" w:rsidP="007E78E3">
      <w:pPr>
        <w:spacing w:after="0" w:line="320" w:lineRule="exact"/>
        <w:ind w:left="1080"/>
        <w:rPr>
          <w:rFonts w:ascii="Arial" w:hAnsi="Arial" w:cs="Arial"/>
          <w:b/>
          <w:sz w:val="24"/>
          <w:szCs w:val="24"/>
          <w:u w:val="single"/>
        </w:rPr>
      </w:pPr>
    </w:p>
    <w:p w14:paraId="31155CB8" w14:textId="794D91C1" w:rsidR="007E78E3" w:rsidRPr="007E78E3" w:rsidRDefault="007E78E3" w:rsidP="007E78E3">
      <w:pPr>
        <w:spacing w:after="120" w:line="320" w:lineRule="exact"/>
        <w:rPr>
          <w:rFonts w:ascii="Arial" w:hAnsi="Arial" w:cs="Arial"/>
          <w:color w:val="000000"/>
          <w:sz w:val="24"/>
          <w:szCs w:val="24"/>
        </w:rPr>
      </w:pPr>
      <w:bookmarkStart w:id="7" w:name="_Hlk163131064"/>
      <w:r w:rsidRPr="007E78E3">
        <w:rPr>
          <w:rFonts w:ascii="Arial" w:hAnsi="Arial" w:cs="Arial"/>
          <w:color w:val="000000"/>
          <w:sz w:val="24"/>
          <w:szCs w:val="24"/>
        </w:rPr>
        <w:t xml:space="preserve">Zgodnie z zapisem art. 21 ust. 2 pkt 23 lit. k </w:t>
      </w:r>
      <w:proofErr w:type="spellStart"/>
      <w:r w:rsidRPr="007E78E3">
        <w:rPr>
          <w:rFonts w:ascii="Arial" w:hAnsi="Arial" w:cs="Arial"/>
          <w:color w:val="000000"/>
          <w:sz w:val="24"/>
          <w:szCs w:val="24"/>
        </w:rPr>
        <w:t>tiret</w:t>
      </w:r>
      <w:proofErr w:type="spellEnd"/>
      <w:r w:rsidRPr="007E78E3">
        <w:rPr>
          <w:rFonts w:ascii="Arial" w:hAnsi="Arial" w:cs="Arial"/>
          <w:color w:val="000000"/>
          <w:sz w:val="24"/>
          <w:szCs w:val="24"/>
        </w:rPr>
        <w:t xml:space="preserve"> pierwsze ustawy z dnia </w:t>
      </w:r>
      <w:r w:rsidRPr="007E78E3">
        <w:rPr>
          <w:rFonts w:ascii="Arial" w:hAnsi="Arial" w:cs="Arial"/>
          <w:color w:val="000000"/>
          <w:sz w:val="24"/>
          <w:szCs w:val="24"/>
        </w:rPr>
        <w:br/>
        <w:t xml:space="preserve">3 października 2008 r. o udostępnianiu informacji o środowisku i jego ochronie, udziale społeczeństwa w ochronie środowiska oraz o ocenach oddziaływania </w:t>
      </w:r>
      <w:r w:rsidRPr="007E78E3">
        <w:rPr>
          <w:rFonts w:ascii="Arial" w:hAnsi="Arial" w:cs="Arial"/>
          <w:color w:val="000000"/>
          <w:sz w:val="24"/>
          <w:szCs w:val="24"/>
        </w:rPr>
        <w:br/>
        <w:t>na środowisko (</w:t>
      </w:r>
      <w:proofErr w:type="spellStart"/>
      <w:r w:rsidRPr="007E78E3">
        <w:rPr>
          <w:rFonts w:ascii="Arial" w:hAnsi="Arial" w:cs="Arial"/>
          <w:color w:val="000000"/>
          <w:sz w:val="24"/>
          <w:szCs w:val="24"/>
        </w:rPr>
        <w:t>t.j</w:t>
      </w:r>
      <w:proofErr w:type="spellEnd"/>
      <w:r w:rsidRPr="007E78E3">
        <w:rPr>
          <w:rFonts w:ascii="Arial" w:hAnsi="Arial" w:cs="Arial"/>
          <w:color w:val="000000"/>
          <w:sz w:val="24"/>
          <w:szCs w:val="24"/>
        </w:rPr>
        <w:t>. Dz. U. z 2024 r. poz. 1112</w:t>
      </w:r>
      <w:r w:rsidR="00C918FD">
        <w:rPr>
          <w:rFonts w:ascii="Arial" w:hAnsi="Arial" w:cs="Arial"/>
          <w:color w:val="000000"/>
          <w:sz w:val="24"/>
          <w:szCs w:val="24"/>
        </w:rPr>
        <w:t xml:space="preserve"> ze zm.</w:t>
      </w:r>
      <w:r w:rsidRPr="007E78E3">
        <w:rPr>
          <w:rFonts w:ascii="Arial" w:hAnsi="Arial" w:cs="Arial"/>
          <w:color w:val="000000"/>
          <w:sz w:val="24"/>
          <w:szCs w:val="24"/>
        </w:rPr>
        <w:t>), dane dotyczące wniosku o zmianę pozwolenia zintegrowanego, zamieszczono w publicznie dostępnym wykazie danych.</w:t>
      </w:r>
    </w:p>
    <w:p w14:paraId="1B92BDB6" w14:textId="77777777" w:rsidR="007E78E3" w:rsidRPr="007E78E3" w:rsidRDefault="007E78E3" w:rsidP="007E78E3">
      <w:pPr>
        <w:spacing w:after="120" w:line="320" w:lineRule="exact"/>
        <w:rPr>
          <w:rFonts w:ascii="Arial" w:hAnsi="Arial" w:cs="Arial"/>
          <w:bCs/>
          <w:color w:val="000000"/>
          <w:sz w:val="24"/>
          <w:szCs w:val="24"/>
        </w:rPr>
      </w:pPr>
      <w:bookmarkStart w:id="8" w:name="_Hlk163131089"/>
      <w:bookmarkEnd w:id="7"/>
      <w:r w:rsidRPr="007E78E3">
        <w:rPr>
          <w:rFonts w:ascii="Arial" w:hAnsi="Arial" w:cs="Arial"/>
          <w:color w:val="000000"/>
          <w:sz w:val="24"/>
          <w:szCs w:val="24"/>
        </w:rPr>
        <w:lastRenderedPageBreak/>
        <w:t>Zgodnie</w:t>
      </w:r>
      <w:r w:rsidRPr="007E78E3">
        <w:rPr>
          <w:rFonts w:ascii="Arial" w:hAnsi="Arial" w:cs="Arial"/>
          <w:bCs/>
          <w:color w:val="000000"/>
          <w:sz w:val="24"/>
          <w:szCs w:val="24"/>
        </w:rPr>
        <w:t xml:space="preserve"> z obowiązkiem wynikającym z art. 209 ustawy POŚ, zapis wniosku  </w:t>
      </w:r>
      <w:r w:rsidRPr="007E78E3">
        <w:rPr>
          <w:rFonts w:ascii="Arial" w:hAnsi="Arial" w:cs="Arial"/>
          <w:bCs/>
          <w:color w:val="000000"/>
          <w:sz w:val="24"/>
          <w:szCs w:val="24"/>
        </w:rPr>
        <w:br/>
        <w:t>o zmianę pozwolenia zintegrowanego w wersji elektronicznej, został przesłany ministrowi właściwemu do spraw klimatu.</w:t>
      </w:r>
    </w:p>
    <w:p w14:paraId="6784B1CD" w14:textId="68CCD497" w:rsidR="007E78E3" w:rsidRPr="007E78E3" w:rsidRDefault="007E78E3" w:rsidP="005663F1">
      <w:pPr>
        <w:spacing w:after="120" w:line="320" w:lineRule="exact"/>
        <w:rPr>
          <w:rFonts w:ascii="Arial" w:hAnsi="Arial" w:cs="Arial"/>
          <w:sz w:val="24"/>
          <w:szCs w:val="24"/>
        </w:rPr>
      </w:pPr>
      <w:bookmarkStart w:id="9" w:name="_Hlk163131249"/>
      <w:bookmarkEnd w:id="8"/>
      <w:r w:rsidRPr="007E78E3">
        <w:rPr>
          <w:rFonts w:ascii="Arial" w:hAnsi="Arial" w:cs="Arial"/>
          <w:color w:val="000000"/>
          <w:sz w:val="24"/>
          <w:szCs w:val="24"/>
        </w:rPr>
        <w:t>Marszałek</w:t>
      </w:r>
      <w:r w:rsidRPr="007E78E3">
        <w:rPr>
          <w:rFonts w:ascii="Arial" w:hAnsi="Arial" w:cs="Arial"/>
          <w:sz w:val="24"/>
          <w:szCs w:val="24"/>
        </w:rPr>
        <w:t xml:space="preserve"> Województwa Śląskiego</w:t>
      </w:r>
      <w:r w:rsidR="00875B47">
        <w:rPr>
          <w:rFonts w:ascii="Arial" w:hAnsi="Arial" w:cs="Arial"/>
          <w:sz w:val="24"/>
          <w:szCs w:val="24"/>
        </w:rPr>
        <w:t>,</w:t>
      </w:r>
      <w:r w:rsidRPr="007E78E3">
        <w:rPr>
          <w:rFonts w:ascii="Arial" w:hAnsi="Arial" w:cs="Arial"/>
          <w:sz w:val="24"/>
          <w:szCs w:val="24"/>
        </w:rPr>
        <w:t xml:space="preserve"> prowadząc postępowanie dotyczące zmiany </w:t>
      </w:r>
      <w:r w:rsidRPr="007E78E3">
        <w:rPr>
          <w:rFonts w:ascii="Arial" w:hAnsi="Arial" w:cs="Arial"/>
          <w:sz w:val="24"/>
          <w:szCs w:val="24"/>
        </w:rPr>
        <w:br/>
        <w:t xml:space="preserve">pozwolenia zintegrowanego, wezwał Stronę do złożenia wyjaśnień i uzupełnień, </w:t>
      </w:r>
      <w:r w:rsidRPr="007E78E3">
        <w:rPr>
          <w:rFonts w:ascii="Arial" w:hAnsi="Arial" w:cs="Arial"/>
          <w:sz w:val="24"/>
          <w:szCs w:val="24"/>
        </w:rPr>
        <w:br/>
        <w:t xml:space="preserve">pismami z dnia: </w:t>
      </w:r>
      <w:r w:rsidR="00CD67A9">
        <w:rPr>
          <w:rFonts w:ascii="Arial" w:hAnsi="Arial" w:cs="Arial"/>
          <w:sz w:val="24"/>
          <w:szCs w:val="24"/>
        </w:rPr>
        <w:t>23 kwietnia 2020 r., 27 października 2021 r., 11 lutego 2022 r., 11 lipca 2024 r.</w:t>
      </w:r>
    </w:p>
    <w:p w14:paraId="68A5F8A3" w14:textId="2FDD81A4" w:rsidR="007E78E3" w:rsidRPr="005663F1" w:rsidRDefault="007E78E3" w:rsidP="005663F1">
      <w:pPr>
        <w:spacing w:after="120" w:line="320" w:lineRule="exact"/>
        <w:rPr>
          <w:rFonts w:ascii="Arial" w:hAnsi="Arial" w:cs="Arial"/>
          <w:sz w:val="24"/>
          <w:szCs w:val="24"/>
        </w:rPr>
      </w:pPr>
      <w:bookmarkStart w:id="10" w:name="_Hlk163131483"/>
      <w:bookmarkEnd w:id="9"/>
      <w:r w:rsidRPr="007E78E3">
        <w:rPr>
          <w:rFonts w:ascii="Arial" w:hAnsi="Arial" w:cs="Arial"/>
          <w:color w:val="000000"/>
          <w:sz w:val="24"/>
          <w:szCs w:val="24"/>
        </w:rPr>
        <w:t xml:space="preserve">Strona złożyła wyjaśnienia i uzupełnienia do przedmiotowego wniosku, pismami odpowiednio z dnia: </w:t>
      </w:r>
      <w:bookmarkEnd w:id="10"/>
      <w:r w:rsidR="00CD67A9">
        <w:rPr>
          <w:rFonts w:ascii="Arial" w:hAnsi="Arial" w:cs="Arial"/>
          <w:sz w:val="24"/>
          <w:szCs w:val="24"/>
        </w:rPr>
        <w:t xml:space="preserve">12 czerwca 2020 r., 17 listopada 2021 r., 3 marca 2022 r., 8 lutego 2023 r., 7 lipca 2023 r., 31 lipca 2024 r., 20 sierpnia 2024 r., 30 września 2024 r., </w:t>
      </w:r>
      <w:r w:rsidR="00C918FD">
        <w:rPr>
          <w:rFonts w:ascii="Arial" w:hAnsi="Arial" w:cs="Arial"/>
          <w:sz w:val="24"/>
          <w:szCs w:val="24"/>
        </w:rPr>
        <w:br/>
      </w:r>
      <w:r w:rsidR="00CD67A9">
        <w:rPr>
          <w:rFonts w:ascii="Arial" w:hAnsi="Arial" w:cs="Arial"/>
          <w:sz w:val="24"/>
          <w:szCs w:val="24"/>
        </w:rPr>
        <w:t>9 października 2024 r., 3 stycznia 2025 r.</w:t>
      </w:r>
    </w:p>
    <w:p w14:paraId="7DBFCD7E" w14:textId="16F3B30C" w:rsidR="005663F1" w:rsidRDefault="005663F1" w:rsidP="005663F1">
      <w:pPr>
        <w:pStyle w:val="WW-BodyText212"/>
        <w:spacing w:before="120" w:line="320" w:lineRule="exact"/>
        <w:jc w:val="left"/>
        <w:rPr>
          <w:rFonts w:ascii="Arial" w:hAnsi="Arial" w:cs="Arial"/>
        </w:rPr>
      </w:pPr>
      <w:r w:rsidRPr="000D66FB">
        <w:rPr>
          <w:rFonts w:ascii="Arial" w:hAnsi="Arial" w:cs="Arial"/>
        </w:rPr>
        <w:t>W toku przedmiotowego postępowania</w:t>
      </w:r>
      <w:r w:rsidR="004F796A">
        <w:rPr>
          <w:rFonts w:ascii="Arial" w:hAnsi="Arial" w:cs="Arial"/>
        </w:rPr>
        <w:t>,</w:t>
      </w:r>
      <w:r w:rsidRPr="000D66FB">
        <w:rPr>
          <w:rFonts w:ascii="Arial" w:hAnsi="Arial" w:cs="Arial"/>
        </w:rPr>
        <w:t xml:space="preserve"> zgodnie z art. 183c ust. 1 oraz ust. 2 </w:t>
      </w:r>
      <w:r w:rsidR="004F796A">
        <w:rPr>
          <w:rFonts w:ascii="Arial" w:hAnsi="Arial" w:cs="Arial"/>
        </w:rPr>
        <w:t>POŚ,</w:t>
      </w:r>
      <w:r w:rsidRPr="000D66FB">
        <w:rPr>
          <w:rFonts w:ascii="Arial" w:hAnsi="Arial" w:cs="Arial"/>
        </w:rPr>
        <w:t xml:space="preserve"> Marszałek Województwa Śląskiego wystąpił do Komendanta Miejskiego Państwowej Straży Pożarnej w </w:t>
      </w:r>
      <w:r w:rsidR="002525E4">
        <w:rPr>
          <w:rFonts w:ascii="Arial" w:hAnsi="Arial" w:cs="Arial"/>
        </w:rPr>
        <w:t>Bielsku-Białej</w:t>
      </w:r>
      <w:r w:rsidRPr="000D66FB">
        <w:rPr>
          <w:rFonts w:ascii="Arial" w:hAnsi="Arial" w:cs="Arial"/>
        </w:rPr>
        <w:t xml:space="preserve"> o przeprowadzenie kontroli przedmiotowej instalacji, </w:t>
      </w:r>
      <w:r w:rsidR="00C918FD">
        <w:rPr>
          <w:rFonts w:ascii="Arial" w:hAnsi="Arial" w:cs="Arial"/>
        </w:rPr>
        <w:br/>
      </w:r>
      <w:r w:rsidRPr="000D66FB">
        <w:rPr>
          <w:rFonts w:ascii="Arial" w:hAnsi="Arial" w:cs="Arial"/>
        </w:rPr>
        <w:t xml:space="preserve">w tym miejsc magazynowania odpadów, w zakresie spełniania wymagań określonych w przepisach dotyczących ochrony przeciwpożarowej oraz w zakresie zgodności </w:t>
      </w:r>
      <w:r w:rsidR="00C918FD">
        <w:rPr>
          <w:rFonts w:ascii="Arial" w:hAnsi="Arial" w:cs="Arial"/>
        </w:rPr>
        <w:br/>
      </w:r>
      <w:r w:rsidRPr="000D66FB">
        <w:rPr>
          <w:rFonts w:ascii="Arial" w:hAnsi="Arial" w:cs="Arial"/>
        </w:rPr>
        <w:t xml:space="preserve">z warunkami ochrony przeciwpożarowej, o których mowa w operacie przeciwpożarowym, o którym mowa w art. 42 ust. 4b pkt 1 ustawy o odpadach, </w:t>
      </w:r>
      <w:r w:rsidR="007D5371">
        <w:rPr>
          <w:rFonts w:ascii="Arial" w:hAnsi="Arial" w:cs="Arial"/>
        </w:rPr>
        <w:br/>
      </w:r>
      <w:r w:rsidRPr="000D66FB">
        <w:rPr>
          <w:rFonts w:ascii="Arial" w:hAnsi="Arial" w:cs="Arial"/>
        </w:rPr>
        <w:t>oraz w postanowieniu, o którym mowa w art. 42 ust. 4c tej ustawy.</w:t>
      </w:r>
    </w:p>
    <w:p w14:paraId="5A6E879D" w14:textId="1E289047" w:rsidR="005663F1" w:rsidRPr="000D66FB" w:rsidRDefault="005663F1" w:rsidP="005663F1">
      <w:pPr>
        <w:pStyle w:val="WW-BodyText212"/>
        <w:spacing w:before="120" w:line="320" w:lineRule="exact"/>
        <w:jc w:val="left"/>
        <w:rPr>
          <w:rFonts w:ascii="Arial" w:hAnsi="Arial" w:cs="Arial"/>
        </w:rPr>
      </w:pPr>
      <w:r w:rsidRPr="000D66FB">
        <w:rPr>
          <w:rFonts w:ascii="Arial" w:hAnsi="Arial" w:cs="Arial"/>
        </w:rPr>
        <w:t>Po przeprowadzeniu przedmiotowej kontroli</w:t>
      </w:r>
      <w:r w:rsidR="004F796A">
        <w:rPr>
          <w:rFonts w:ascii="Arial" w:hAnsi="Arial" w:cs="Arial"/>
        </w:rPr>
        <w:t>,</w:t>
      </w:r>
      <w:r w:rsidRPr="000D66FB">
        <w:rPr>
          <w:rFonts w:ascii="Arial" w:hAnsi="Arial" w:cs="Arial"/>
        </w:rPr>
        <w:t xml:space="preserve"> Komendant Miejski Państwowej Straży Pożarnej w </w:t>
      </w:r>
      <w:r w:rsidR="002525E4">
        <w:rPr>
          <w:rFonts w:ascii="Arial" w:hAnsi="Arial" w:cs="Arial"/>
        </w:rPr>
        <w:t>Bielsku-Białej</w:t>
      </w:r>
      <w:r w:rsidR="004F796A">
        <w:rPr>
          <w:rFonts w:ascii="Arial" w:hAnsi="Arial" w:cs="Arial"/>
        </w:rPr>
        <w:t>,</w:t>
      </w:r>
      <w:r w:rsidRPr="000D66FB">
        <w:rPr>
          <w:rFonts w:ascii="Arial" w:hAnsi="Arial" w:cs="Arial"/>
        </w:rPr>
        <w:t xml:space="preserve"> w postanowieniu MZ.</w:t>
      </w:r>
      <w:r w:rsidR="002525E4">
        <w:rPr>
          <w:rFonts w:ascii="Arial" w:hAnsi="Arial" w:cs="Arial"/>
        </w:rPr>
        <w:t>5585.52.2020.AD</w:t>
      </w:r>
      <w:r w:rsidRPr="000D66FB">
        <w:rPr>
          <w:rFonts w:ascii="Arial" w:hAnsi="Arial" w:cs="Arial"/>
        </w:rPr>
        <w:t xml:space="preserve"> z </w:t>
      </w:r>
      <w:r w:rsidR="002525E4">
        <w:rPr>
          <w:rFonts w:ascii="Arial" w:hAnsi="Arial" w:cs="Arial"/>
        </w:rPr>
        <w:t>29 grudnia</w:t>
      </w:r>
      <w:r w:rsidRPr="000D66FB">
        <w:rPr>
          <w:rFonts w:ascii="Arial" w:hAnsi="Arial" w:cs="Arial"/>
        </w:rPr>
        <w:t xml:space="preserve"> </w:t>
      </w:r>
      <w:r>
        <w:rPr>
          <w:rFonts w:ascii="Arial" w:hAnsi="Arial" w:cs="Arial"/>
        </w:rPr>
        <w:br/>
      </w:r>
      <w:r w:rsidRPr="000D66FB">
        <w:rPr>
          <w:rFonts w:ascii="Arial" w:hAnsi="Arial" w:cs="Arial"/>
        </w:rPr>
        <w:t>202</w:t>
      </w:r>
      <w:r w:rsidR="002525E4">
        <w:rPr>
          <w:rFonts w:ascii="Arial" w:hAnsi="Arial" w:cs="Arial"/>
        </w:rPr>
        <w:t>0</w:t>
      </w:r>
      <w:r w:rsidRPr="000D66FB">
        <w:rPr>
          <w:rFonts w:ascii="Arial" w:hAnsi="Arial" w:cs="Arial"/>
        </w:rPr>
        <w:t xml:space="preserve"> r.</w:t>
      </w:r>
      <w:r w:rsidR="007D5371">
        <w:rPr>
          <w:rFonts w:ascii="Arial" w:hAnsi="Arial" w:cs="Arial"/>
        </w:rPr>
        <w:t>,</w:t>
      </w:r>
      <w:r w:rsidRPr="000D66FB">
        <w:rPr>
          <w:rFonts w:ascii="Arial" w:hAnsi="Arial" w:cs="Arial"/>
        </w:rPr>
        <w:t xml:space="preserve"> stwierdził spełnienie wymagań określonych w przepisach dotyczących ochrony przeciwpożarowej oraz wymagań w zakresie zgodności z warunkami ochrony przeciwpożarowej, o których mowa w operacie przeciwpożarowym.</w:t>
      </w:r>
    </w:p>
    <w:p w14:paraId="42406606" w14:textId="7D84871E" w:rsidR="007E78E3" w:rsidRPr="007E78E3" w:rsidRDefault="007E78E3" w:rsidP="007E78E3">
      <w:pPr>
        <w:spacing w:after="120" w:line="320" w:lineRule="exact"/>
        <w:rPr>
          <w:rFonts w:ascii="Arial" w:hAnsi="Arial" w:cs="Arial"/>
          <w:color w:val="000000"/>
          <w:sz w:val="24"/>
          <w:szCs w:val="24"/>
        </w:rPr>
      </w:pPr>
      <w:r w:rsidRPr="007E78E3">
        <w:rPr>
          <w:rFonts w:ascii="Arial" w:eastAsia="Lucida Sans Unicode" w:hAnsi="Arial" w:cs="Arial"/>
          <w:color w:val="000000"/>
          <w:kern w:val="1"/>
          <w:sz w:val="24"/>
          <w:szCs w:val="24"/>
          <w:lang w:eastAsia="pl-PL"/>
        </w:rPr>
        <w:t xml:space="preserve">Pismami z dnia: </w:t>
      </w:r>
      <w:r w:rsidR="002525E4">
        <w:rPr>
          <w:rFonts w:ascii="Arial" w:eastAsia="Lucida Sans Unicode" w:hAnsi="Arial" w:cs="Arial"/>
          <w:color w:val="000000"/>
          <w:kern w:val="1"/>
          <w:sz w:val="24"/>
          <w:szCs w:val="24"/>
          <w:lang w:eastAsia="pl-PL"/>
        </w:rPr>
        <w:t>28 października 2024 r., 7 stycznia 2025 r., 31 maja 2025 r., 29 maja 2025 r., 14 sierpnia 2025 r. oraz 29 października 2025 r.,</w:t>
      </w:r>
      <w:r w:rsidRPr="007E78E3">
        <w:rPr>
          <w:rFonts w:ascii="Arial" w:eastAsia="Lucida Sans Unicode" w:hAnsi="Arial" w:cs="Arial"/>
          <w:color w:val="000000"/>
          <w:kern w:val="1"/>
          <w:sz w:val="24"/>
          <w:szCs w:val="24"/>
          <w:lang w:eastAsia="pl-PL"/>
        </w:rPr>
        <w:t xml:space="preserve"> </w:t>
      </w:r>
      <w:r w:rsidRPr="007E78E3">
        <w:rPr>
          <w:rFonts w:ascii="Arial" w:eastAsia="Lucida Sans Unicode" w:hAnsi="Arial" w:cs="Arial"/>
          <w:color w:val="000000"/>
          <w:kern w:val="2"/>
          <w:sz w:val="24"/>
          <w:szCs w:val="24"/>
          <w:lang w:eastAsia="pl-PL"/>
        </w:rPr>
        <w:t xml:space="preserve">Strona została zawiadomiona </w:t>
      </w:r>
      <w:r w:rsidR="00C918FD">
        <w:rPr>
          <w:rFonts w:ascii="Arial" w:eastAsia="Lucida Sans Unicode" w:hAnsi="Arial" w:cs="Arial"/>
          <w:color w:val="000000"/>
          <w:kern w:val="2"/>
          <w:sz w:val="24"/>
          <w:szCs w:val="24"/>
          <w:lang w:eastAsia="pl-PL"/>
        </w:rPr>
        <w:br/>
      </w:r>
      <w:r w:rsidRPr="007E78E3">
        <w:rPr>
          <w:rFonts w:ascii="Arial" w:eastAsia="Lucida Sans Unicode" w:hAnsi="Arial" w:cs="Arial"/>
          <w:color w:val="000000"/>
          <w:kern w:val="2"/>
          <w:sz w:val="24"/>
          <w:szCs w:val="24"/>
          <w:lang w:eastAsia="pl-PL"/>
        </w:rPr>
        <w:t xml:space="preserve">o niezałatwieniu sprawy w terminie, nowym terminie załatwienia sprawy, przyczynach tego stanu rzeczy oraz pouczona o prawie do wniesienia ponaglenia, zgodnie z art. 36 </w:t>
      </w:r>
      <w:r w:rsidR="007D5371">
        <w:rPr>
          <w:rFonts w:ascii="Arial" w:eastAsia="Lucida Sans Unicode" w:hAnsi="Arial" w:cs="Arial"/>
          <w:color w:val="000000"/>
          <w:kern w:val="2"/>
          <w:sz w:val="24"/>
          <w:szCs w:val="24"/>
          <w:lang w:eastAsia="pl-PL"/>
        </w:rPr>
        <w:br/>
      </w:r>
      <w:r w:rsidRPr="007E78E3">
        <w:rPr>
          <w:rFonts w:ascii="Arial" w:eastAsia="Lucida Sans Unicode" w:hAnsi="Arial" w:cs="Arial"/>
          <w:color w:val="000000"/>
          <w:kern w:val="2"/>
          <w:sz w:val="24"/>
          <w:szCs w:val="24"/>
          <w:lang w:eastAsia="pl-PL"/>
        </w:rPr>
        <w:t>§ 1 ustawy KPA.</w:t>
      </w:r>
    </w:p>
    <w:p w14:paraId="3B96C1BB" w14:textId="23029E39" w:rsidR="007E78E3" w:rsidRPr="007E78E3" w:rsidRDefault="007E78E3" w:rsidP="00847D15">
      <w:pPr>
        <w:spacing w:line="320" w:lineRule="exact"/>
        <w:rPr>
          <w:rFonts w:ascii="Arial" w:hAnsi="Arial" w:cs="Arial"/>
          <w:sz w:val="24"/>
          <w:szCs w:val="24"/>
        </w:rPr>
      </w:pPr>
      <w:bookmarkStart w:id="11" w:name="_Hlk163131789"/>
      <w:r w:rsidRPr="007E78E3">
        <w:rPr>
          <w:rFonts w:ascii="Arial" w:eastAsia="Lucida Sans Unicode" w:hAnsi="Arial" w:cs="Arial"/>
          <w:kern w:val="1"/>
          <w:sz w:val="24"/>
          <w:szCs w:val="24"/>
          <w:lang w:eastAsia="pl-PL"/>
        </w:rPr>
        <w:t>Pismem znak:</w:t>
      </w:r>
      <w:r w:rsidRPr="007E78E3">
        <w:rPr>
          <w:rFonts w:ascii="Arial" w:hAnsi="Arial" w:cs="Arial"/>
          <w:color w:val="000000"/>
          <w:sz w:val="24"/>
          <w:szCs w:val="24"/>
        </w:rPr>
        <w:t xml:space="preserve"> </w:t>
      </w:r>
      <w:r w:rsidR="00847D15" w:rsidRPr="00AA0BB1">
        <w:rPr>
          <w:rFonts w:ascii="Arial" w:hAnsi="Arial" w:cs="Arial"/>
          <w:sz w:val="24"/>
          <w:szCs w:val="24"/>
        </w:rPr>
        <w:t>O</w:t>
      </w:r>
      <w:r w:rsidR="00AE1264" w:rsidRPr="00AA0BB1">
        <w:rPr>
          <w:rFonts w:ascii="Arial" w:hAnsi="Arial" w:cs="Arial"/>
          <w:sz w:val="24"/>
          <w:szCs w:val="24"/>
        </w:rPr>
        <w:t>E.WS</w:t>
      </w:r>
      <w:r w:rsidR="00847D15" w:rsidRPr="00AA0BB1">
        <w:rPr>
          <w:rFonts w:ascii="Arial" w:hAnsi="Arial" w:cs="Arial"/>
          <w:sz w:val="24"/>
          <w:szCs w:val="24"/>
        </w:rPr>
        <w:t>.PZ.KW- 0</w:t>
      </w:r>
      <w:r w:rsidR="00AA0BB1" w:rsidRPr="00AA0BB1">
        <w:rPr>
          <w:rFonts w:ascii="Arial" w:hAnsi="Arial" w:cs="Arial"/>
          <w:sz w:val="24"/>
          <w:szCs w:val="24"/>
        </w:rPr>
        <w:t>1686</w:t>
      </w:r>
      <w:r w:rsidR="00847D15" w:rsidRPr="00AA0BB1">
        <w:rPr>
          <w:rFonts w:ascii="Arial" w:hAnsi="Arial" w:cs="Arial"/>
          <w:sz w:val="24"/>
          <w:szCs w:val="24"/>
        </w:rPr>
        <w:t>/2</w:t>
      </w:r>
      <w:r w:rsidR="00AA0BB1" w:rsidRPr="00AA0BB1">
        <w:rPr>
          <w:rFonts w:ascii="Arial" w:hAnsi="Arial" w:cs="Arial"/>
          <w:sz w:val="24"/>
          <w:szCs w:val="24"/>
        </w:rPr>
        <w:t>5</w:t>
      </w:r>
      <w:r w:rsidR="00847D15" w:rsidRPr="00AA0BB1">
        <w:rPr>
          <w:rFonts w:ascii="Arial" w:hAnsi="Arial" w:cs="Arial"/>
          <w:sz w:val="24"/>
          <w:szCs w:val="24"/>
        </w:rPr>
        <w:t xml:space="preserve"> z d</w:t>
      </w:r>
      <w:r w:rsidR="00AA0BB1" w:rsidRPr="00AA0BB1">
        <w:rPr>
          <w:rFonts w:ascii="Arial" w:hAnsi="Arial" w:cs="Arial"/>
          <w:sz w:val="24"/>
          <w:szCs w:val="24"/>
        </w:rPr>
        <w:t>ni</w:t>
      </w:r>
      <w:r w:rsidR="00847D15" w:rsidRPr="00AA0BB1">
        <w:rPr>
          <w:rFonts w:ascii="Arial" w:hAnsi="Arial" w:cs="Arial"/>
          <w:sz w:val="24"/>
          <w:szCs w:val="24"/>
        </w:rPr>
        <w:t xml:space="preserve">a </w:t>
      </w:r>
      <w:r w:rsidR="00AA0BB1" w:rsidRPr="00AA0BB1">
        <w:rPr>
          <w:rFonts w:ascii="Arial" w:hAnsi="Arial" w:cs="Arial"/>
          <w:sz w:val="24"/>
          <w:szCs w:val="24"/>
        </w:rPr>
        <w:t>1</w:t>
      </w:r>
      <w:r w:rsidR="00847D15" w:rsidRPr="00AA0BB1">
        <w:rPr>
          <w:rFonts w:ascii="Arial" w:hAnsi="Arial" w:cs="Arial"/>
          <w:sz w:val="24"/>
          <w:szCs w:val="24"/>
        </w:rPr>
        <w:t xml:space="preserve">8 </w:t>
      </w:r>
      <w:r w:rsidR="00AA0BB1" w:rsidRPr="00AA0BB1">
        <w:rPr>
          <w:rFonts w:ascii="Arial" w:hAnsi="Arial" w:cs="Arial"/>
          <w:sz w:val="24"/>
          <w:szCs w:val="24"/>
        </w:rPr>
        <w:t>grudnia</w:t>
      </w:r>
      <w:r w:rsidR="00847D15" w:rsidRPr="00AA0BB1">
        <w:rPr>
          <w:rFonts w:ascii="Arial" w:hAnsi="Arial" w:cs="Arial"/>
          <w:sz w:val="24"/>
          <w:szCs w:val="24"/>
        </w:rPr>
        <w:t xml:space="preserve"> 202</w:t>
      </w:r>
      <w:r w:rsidR="00AA0BB1" w:rsidRPr="00AA0BB1">
        <w:rPr>
          <w:rFonts w:ascii="Arial" w:hAnsi="Arial" w:cs="Arial"/>
          <w:sz w:val="24"/>
          <w:szCs w:val="24"/>
        </w:rPr>
        <w:t>5</w:t>
      </w:r>
      <w:r w:rsidR="00847D15" w:rsidRPr="00AA0BB1">
        <w:rPr>
          <w:rFonts w:ascii="Arial" w:hAnsi="Arial" w:cs="Arial"/>
          <w:sz w:val="24"/>
          <w:szCs w:val="24"/>
        </w:rPr>
        <w:t xml:space="preserve"> r. </w:t>
      </w:r>
      <w:r w:rsidRPr="00AA0BB1">
        <w:rPr>
          <w:rFonts w:ascii="Arial" w:eastAsia="Lucida Sans Unicode" w:hAnsi="Arial" w:cs="Arial"/>
          <w:kern w:val="1"/>
          <w:sz w:val="24"/>
          <w:szCs w:val="24"/>
          <w:lang w:eastAsia="pl-PL"/>
        </w:rPr>
        <w:t>organ</w:t>
      </w:r>
      <w:r w:rsidRPr="007E78E3">
        <w:rPr>
          <w:rFonts w:ascii="Arial" w:eastAsia="Lucida Sans Unicode" w:hAnsi="Arial" w:cs="Arial"/>
          <w:kern w:val="1"/>
          <w:sz w:val="24"/>
          <w:szCs w:val="24"/>
          <w:lang w:eastAsia="pl-PL"/>
        </w:rPr>
        <w:t xml:space="preserve">, zgodnie </w:t>
      </w:r>
      <w:r w:rsidRPr="007E78E3">
        <w:rPr>
          <w:rFonts w:ascii="Arial" w:eastAsia="Lucida Sans Unicode" w:hAnsi="Arial" w:cs="Arial"/>
          <w:kern w:val="1"/>
          <w:sz w:val="24"/>
          <w:szCs w:val="24"/>
          <w:lang w:eastAsia="pl-PL"/>
        </w:rPr>
        <w:br/>
        <w:t xml:space="preserve">z art. 10 § 1 KPA, zawiadomił Stronę postępowania, że </w:t>
      </w:r>
      <w:r w:rsidRPr="007E78E3">
        <w:rPr>
          <w:rFonts w:ascii="Arial" w:hAnsi="Arial" w:cs="Arial"/>
          <w:sz w:val="24"/>
          <w:szCs w:val="24"/>
        </w:rPr>
        <w:t>przed</w:t>
      </w:r>
      <w:r w:rsidRPr="007E78E3">
        <w:rPr>
          <w:rFonts w:ascii="Arial" w:eastAsia="Lucida Sans Unicode" w:hAnsi="Arial" w:cs="Arial"/>
          <w:kern w:val="1"/>
          <w:sz w:val="24"/>
          <w:szCs w:val="24"/>
          <w:lang w:eastAsia="pl-PL"/>
        </w:rPr>
        <w:t xml:space="preserve"> wydaniem decyzji ma prawo do wypowiedzenia się co do zebranych dowodów i materiałów oraz zgłoszonych żądań w terminie siedmiu dni, licząc od dnia jego doręczenia. Strona nie wniosła uwag do sprawy we wskazanym terminie.</w:t>
      </w:r>
    </w:p>
    <w:p w14:paraId="2192FCB3" w14:textId="77777777" w:rsidR="007E78E3" w:rsidRPr="007E78E3" w:rsidRDefault="007E78E3" w:rsidP="00C117C7">
      <w:pPr>
        <w:numPr>
          <w:ilvl w:val="0"/>
          <w:numId w:val="100"/>
        </w:numPr>
        <w:spacing w:after="0" w:line="320" w:lineRule="exact"/>
        <w:rPr>
          <w:rFonts w:ascii="Arial" w:hAnsi="Arial" w:cs="Arial"/>
          <w:b/>
          <w:sz w:val="24"/>
          <w:szCs w:val="24"/>
          <w:u w:val="single"/>
        </w:rPr>
      </w:pPr>
      <w:bookmarkStart w:id="12" w:name="_Hlk163131799"/>
      <w:bookmarkEnd w:id="11"/>
      <w:r w:rsidRPr="007E78E3">
        <w:rPr>
          <w:rFonts w:ascii="Arial" w:hAnsi="Arial" w:cs="Arial"/>
          <w:b/>
          <w:sz w:val="24"/>
          <w:szCs w:val="24"/>
          <w:u w:val="single"/>
        </w:rPr>
        <w:t>Uzasadnienie prawne</w:t>
      </w:r>
    </w:p>
    <w:p w14:paraId="1EF529BC" w14:textId="77777777" w:rsidR="007E78E3" w:rsidRPr="007E78E3" w:rsidRDefault="007E78E3" w:rsidP="007E78E3">
      <w:pPr>
        <w:spacing w:after="0" w:line="320" w:lineRule="exact"/>
        <w:ind w:left="1080"/>
        <w:rPr>
          <w:rFonts w:ascii="Arial" w:hAnsi="Arial" w:cs="Arial"/>
          <w:b/>
          <w:sz w:val="24"/>
          <w:szCs w:val="24"/>
          <w:u w:val="single"/>
        </w:rPr>
      </w:pPr>
    </w:p>
    <w:bookmarkEnd w:id="12"/>
    <w:p w14:paraId="3E4EC872" w14:textId="77777777" w:rsidR="007E78E3" w:rsidRPr="007E78E3" w:rsidRDefault="007E78E3" w:rsidP="007E78E3">
      <w:pPr>
        <w:spacing w:line="320" w:lineRule="exact"/>
        <w:rPr>
          <w:rFonts w:ascii="Arial" w:hAnsi="Arial" w:cs="Arial"/>
          <w:sz w:val="24"/>
          <w:szCs w:val="24"/>
        </w:rPr>
      </w:pPr>
      <w:r w:rsidRPr="007E78E3">
        <w:rPr>
          <w:rFonts w:ascii="Arial" w:hAnsi="Arial" w:cs="Arial"/>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6F6C8B43" w14:textId="77777777" w:rsidR="007E78E3" w:rsidRPr="007E78E3" w:rsidRDefault="007E78E3" w:rsidP="007E78E3">
      <w:pPr>
        <w:spacing w:line="320" w:lineRule="exact"/>
        <w:rPr>
          <w:rFonts w:ascii="Arial" w:hAnsi="Arial" w:cs="Arial"/>
          <w:sz w:val="24"/>
          <w:szCs w:val="24"/>
        </w:rPr>
      </w:pPr>
      <w:r w:rsidRPr="007E78E3">
        <w:rPr>
          <w:rFonts w:ascii="Arial" w:hAnsi="Arial" w:cs="Arial"/>
          <w:sz w:val="24"/>
          <w:szCs w:val="24"/>
        </w:rPr>
        <w:t>Powyższy przepis ustanawia generalną zasadę, zgodnie z którą prowadzenie pewnego rodzaju działalności, powodującej określone skutki dla środowiska, wymaga uzyskania zgody organu administracji. Jak wskazuje NSA, „</w:t>
      </w:r>
      <w:r w:rsidRPr="007E78E3">
        <w:rPr>
          <w:rFonts w:ascii="Arial" w:hAnsi="Arial" w:cs="Arial"/>
          <w:i/>
          <w:sz w:val="24"/>
          <w:szCs w:val="24"/>
        </w:rPr>
        <w:t xml:space="preserve">Obowiązek uzyskania pozwolenia jest </w:t>
      </w:r>
      <w:r w:rsidRPr="007E78E3">
        <w:rPr>
          <w:rFonts w:ascii="Arial" w:hAnsi="Arial" w:cs="Arial"/>
          <w:i/>
          <w:sz w:val="24"/>
          <w:szCs w:val="24"/>
        </w:rPr>
        <w:lastRenderedPageBreak/>
        <w:t>konsekwencją przede wszystkim tego, że środowisko jest istotnym elementem procesów gospodarczych, w kontekście użytkowania jego zasobów oraz powodowania emisji, która może przekształcić się w zanieczyszczenie</w:t>
      </w:r>
      <w:r w:rsidRPr="007E78E3">
        <w:rPr>
          <w:rFonts w:ascii="Arial" w:hAnsi="Arial" w:cs="Arial"/>
          <w:sz w:val="24"/>
          <w:szCs w:val="24"/>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32277EFA" w14:textId="60408754" w:rsidR="007E78E3" w:rsidRPr="007E78E3" w:rsidRDefault="007E78E3" w:rsidP="007E78E3">
      <w:pPr>
        <w:spacing w:line="320" w:lineRule="exact"/>
        <w:rPr>
          <w:rFonts w:ascii="Arial" w:hAnsi="Arial" w:cs="Arial"/>
          <w:sz w:val="24"/>
          <w:szCs w:val="24"/>
        </w:rPr>
      </w:pPr>
      <w:r w:rsidRPr="007E78E3">
        <w:rPr>
          <w:rFonts w:ascii="Arial" w:hAnsi="Arial" w:cs="Arial"/>
          <w:sz w:val="24"/>
          <w:szCs w:val="24"/>
        </w:rPr>
        <w:t>Pozwolenia, o których stanowi art. 180 ustawy POŚ</w:t>
      </w:r>
      <w:r w:rsidR="007D5371">
        <w:rPr>
          <w:rFonts w:ascii="Arial" w:hAnsi="Arial" w:cs="Arial"/>
          <w:sz w:val="24"/>
          <w:szCs w:val="24"/>
        </w:rPr>
        <w:t>,</w:t>
      </w:r>
      <w:r w:rsidRPr="007E78E3">
        <w:rPr>
          <w:rFonts w:ascii="Arial" w:hAnsi="Arial" w:cs="Arial"/>
          <w:sz w:val="24"/>
          <w:szCs w:val="24"/>
        </w:rPr>
        <w:t xml:space="preserve"> są nazywane w doktrynie pozwoleniami emisyjnymi. Katalog tych pozwoleń został określony w art. 181 ust. 1 ustawy POŚ. Jednym z nich jest pozwolenie zintegrowane (art. 181 ust. 1 pkt 1 ustawy POŚ).</w:t>
      </w:r>
    </w:p>
    <w:p w14:paraId="303F1D8E" w14:textId="77777777" w:rsidR="007E78E3" w:rsidRPr="007E78E3" w:rsidRDefault="007E78E3" w:rsidP="007E78E3">
      <w:pPr>
        <w:spacing w:line="320" w:lineRule="exact"/>
        <w:rPr>
          <w:rFonts w:ascii="Arial" w:hAnsi="Arial" w:cs="Arial"/>
          <w:sz w:val="24"/>
          <w:szCs w:val="24"/>
        </w:rPr>
      </w:pPr>
      <w:r w:rsidRPr="007E78E3">
        <w:rPr>
          <w:rFonts w:ascii="Arial" w:hAnsi="Arial" w:cs="Arial"/>
          <w:sz w:val="24"/>
          <w:szCs w:val="24"/>
        </w:rPr>
        <w:t xml:space="preserve">Ideą pozwolenia zintegrowanego jest kompleksowe zarządzanie emisjami do środowiska. Ujmuje ono bowiem swoją treścią całość oddziaływań na środowisko </w:t>
      </w:r>
      <w:r w:rsidRPr="007E78E3">
        <w:rPr>
          <w:rFonts w:ascii="Arial" w:hAnsi="Arial" w:cs="Arial"/>
          <w:sz w:val="24"/>
          <w:szCs w:val="24"/>
        </w:rPr>
        <w:br/>
        <w:t xml:space="preserve">i zastępuje wszelkie pozwolenia sektorowe i ewentualne inne decyzje o charakterze reglamentacyjnym, związane z ochroną środowiska, a wymagane w związku </w:t>
      </w:r>
      <w:r w:rsidRPr="007E78E3">
        <w:rPr>
          <w:rFonts w:ascii="Arial" w:hAnsi="Arial" w:cs="Arial"/>
          <w:sz w:val="24"/>
          <w:szCs w:val="24"/>
        </w:rPr>
        <w:br/>
        <w:t xml:space="preserve">z eksploatacją określonych instalacji (tak: </w:t>
      </w:r>
      <w:r w:rsidRPr="007E78E3">
        <w:rPr>
          <w:rFonts w:ascii="Arial" w:hAnsi="Arial" w:cs="Arial"/>
          <w:i/>
          <w:sz w:val="24"/>
          <w:szCs w:val="24"/>
        </w:rPr>
        <w:t xml:space="preserve">Prawo Ochrony Środowiska. Komentarz, </w:t>
      </w:r>
      <w:r w:rsidRPr="007E78E3">
        <w:rPr>
          <w:rFonts w:ascii="Arial" w:hAnsi="Arial" w:cs="Arial"/>
          <w:i/>
          <w:sz w:val="24"/>
          <w:szCs w:val="24"/>
        </w:rPr>
        <w:br/>
        <w:t>pod red. nauk. M. Górskiego</w:t>
      </w:r>
      <w:r w:rsidRPr="007E78E3">
        <w:rPr>
          <w:rFonts w:ascii="Arial" w:hAnsi="Arial" w:cs="Arial"/>
          <w:sz w:val="24"/>
          <w:szCs w:val="24"/>
        </w:rPr>
        <w:t xml:space="preserve">, wyd. C.H. Beck, </w:t>
      </w:r>
      <w:proofErr w:type="spellStart"/>
      <w:r w:rsidRPr="007E78E3">
        <w:rPr>
          <w:rFonts w:ascii="Arial" w:hAnsi="Arial" w:cs="Arial"/>
          <w:sz w:val="24"/>
          <w:szCs w:val="24"/>
        </w:rPr>
        <w:t>Legalis</w:t>
      </w:r>
      <w:proofErr w:type="spellEnd"/>
      <w:r w:rsidRPr="007E78E3">
        <w:rPr>
          <w:rFonts w:ascii="Arial" w:hAnsi="Arial" w:cs="Arial"/>
          <w:sz w:val="24"/>
          <w:szCs w:val="24"/>
        </w:rPr>
        <w:t xml:space="preserve">). </w:t>
      </w:r>
    </w:p>
    <w:p w14:paraId="005D972C" w14:textId="77777777" w:rsidR="007E78E3" w:rsidRPr="007E78E3" w:rsidRDefault="007E78E3" w:rsidP="007E78E3">
      <w:pPr>
        <w:spacing w:line="320" w:lineRule="exact"/>
        <w:rPr>
          <w:rFonts w:ascii="Arial" w:hAnsi="Arial" w:cs="Arial"/>
          <w:sz w:val="24"/>
          <w:szCs w:val="24"/>
        </w:rPr>
      </w:pPr>
      <w:r w:rsidRPr="007E78E3">
        <w:rPr>
          <w:rFonts w:ascii="Arial" w:hAnsi="Arial" w:cs="Arial"/>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217D2A82" w14:textId="611245BA" w:rsidR="007E78E3" w:rsidRPr="007E78E3" w:rsidRDefault="007E78E3" w:rsidP="007E78E3">
      <w:pPr>
        <w:spacing w:line="320" w:lineRule="exact"/>
        <w:rPr>
          <w:rFonts w:ascii="Arial" w:hAnsi="Arial" w:cs="Arial"/>
          <w:sz w:val="24"/>
          <w:szCs w:val="24"/>
        </w:rPr>
      </w:pPr>
      <w:r w:rsidRPr="007E78E3">
        <w:rPr>
          <w:rFonts w:ascii="Arial" w:hAnsi="Arial" w:cs="Arial"/>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w:t>
      </w:r>
      <w:r w:rsidR="00277FD0">
        <w:rPr>
          <w:rFonts w:ascii="Arial" w:hAnsi="Arial" w:cs="Arial"/>
          <w:sz w:val="24"/>
          <w:szCs w:val="24"/>
        </w:rPr>
        <w:br/>
      </w:r>
      <w:r w:rsidRPr="007E78E3">
        <w:rPr>
          <w:rFonts w:ascii="Arial" w:hAnsi="Arial" w:cs="Arial"/>
          <w:sz w:val="24"/>
          <w:szCs w:val="24"/>
        </w:rPr>
        <w:t xml:space="preserve">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w:t>
      </w:r>
      <w:r w:rsidR="00277FD0">
        <w:rPr>
          <w:rFonts w:ascii="Arial" w:hAnsi="Arial" w:cs="Arial"/>
          <w:sz w:val="24"/>
          <w:szCs w:val="24"/>
        </w:rPr>
        <w:br/>
      </w:r>
      <w:r w:rsidRPr="007E78E3">
        <w:rPr>
          <w:rFonts w:ascii="Arial" w:hAnsi="Arial" w:cs="Arial"/>
          <w:sz w:val="24"/>
          <w:szCs w:val="24"/>
        </w:rPr>
        <w:t xml:space="preserve">ma obowiązek uzyskać pozwolenie zintegrowane (por. wyrok WSA w Olsztynie </w:t>
      </w:r>
      <w:r w:rsidRPr="007E78E3">
        <w:rPr>
          <w:rFonts w:ascii="Arial" w:hAnsi="Arial" w:cs="Arial"/>
          <w:sz w:val="24"/>
          <w:szCs w:val="24"/>
        </w:rPr>
        <w:br/>
        <w:t xml:space="preserve">z dnia 26 września 2019 r., sygn. akt II SA/Ol 443/19). Co ważne, pozwolenie zintegrowane, mimo że – w istocie rzeczy – zastępuje tzw. pozwolenia sektorowe </w:t>
      </w:r>
      <w:r w:rsidRPr="007E78E3">
        <w:rPr>
          <w:rFonts w:ascii="Arial" w:hAnsi="Arial" w:cs="Arial"/>
          <w:sz w:val="24"/>
          <w:szCs w:val="24"/>
        </w:rPr>
        <w:br/>
        <w:t xml:space="preserve">(por. art. 182 i art. 211 ust. 1 ustawy POŚ), to nie może być przez nie zastępowane (analogicznie: wyrok WSA w Lublinie z dnia 13 września 2010 r., sygn. akt II SA/Lu 205/10).  </w:t>
      </w:r>
    </w:p>
    <w:p w14:paraId="59D4878E" w14:textId="77777777" w:rsidR="007E78E3" w:rsidRPr="007E78E3" w:rsidRDefault="007E78E3" w:rsidP="007E78E3">
      <w:pPr>
        <w:spacing w:line="320" w:lineRule="exact"/>
        <w:rPr>
          <w:rFonts w:ascii="Arial" w:hAnsi="Arial" w:cs="Arial"/>
          <w:sz w:val="24"/>
          <w:szCs w:val="24"/>
        </w:rPr>
      </w:pPr>
      <w:r w:rsidRPr="007E78E3">
        <w:rPr>
          <w:rFonts w:ascii="Arial" w:hAnsi="Arial" w:cs="Arial"/>
          <w:sz w:val="24"/>
          <w:szCs w:val="24"/>
        </w:rPr>
        <w:lastRenderedPageBreak/>
        <w:t>Pozwolenie zintegrowane wydaje, w drodze decyzji, na wniosek prowadzącego instalację, organ ochrony środowiska (art. 183 ust. 1 w zw. z art. 184 ust. 1 ustawy POŚ).</w:t>
      </w:r>
    </w:p>
    <w:p w14:paraId="49614201" w14:textId="132CFBDE" w:rsidR="007E78E3" w:rsidRPr="007E78E3" w:rsidRDefault="007E78E3" w:rsidP="007E78E3">
      <w:pPr>
        <w:widowControl w:val="0"/>
        <w:suppressAutoHyphens/>
        <w:spacing w:after="120" w:line="320" w:lineRule="exact"/>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 xml:space="preserve">System organów ochrony środowiska został określony w art. 376 i nast. ustawy POŚ. </w:t>
      </w:r>
      <w:r w:rsidRPr="007E78E3">
        <w:rPr>
          <w:rFonts w:ascii="Arial" w:eastAsia="Lucida Sans Unicode" w:hAnsi="Arial" w:cs="Arial"/>
          <w:kern w:val="1"/>
          <w:sz w:val="24"/>
          <w:szCs w:val="24"/>
          <w:lang w:eastAsia="pl-PL"/>
        </w:rPr>
        <w:br/>
        <w:t xml:space="preserve">Jak wynika z art. 376 pkt 2b ustawy POŚ, jednym z organów ochrony środowiska jest </w:t>
      </w:r>
      <w:r w:rsidR="007D5371">
        <w:rPr>
          <w:rFonts w:ascii="Arial" w:eastAsia="Lucida Sans Unicode" w:hAnsi="Arial" w:cs="Arial"/>
          <w:kern w:val="1"/>
          <w:sz w:val="24"/>
          <w:szCs w:val="24"/>
          <w:lang w:eastAsia="pl-PL"/>
        </w:rPr>
        <w:t>M</w:t>
      </w:r>
      <w:r w:rsidRPr="007E78E3">
        <w:rPr>
          <w:rFonts w:ascii="Arial" w:eastAsia="Lucida Sans Unicode" w:hAnsi="Arial" w:cs="Arial"/>
          <w:kern w:val="1"/>
          <w:sz w:val="24"/>
          <w:szCs w:val="24"/>
          <w:lang w:eastAsia="pl-PL"/>
        </w:rPr>
        <w:t xml:space="preserve">arszałek </w:t>
      </w:r>
      <w:r w:rsidR="007D5371">
        <w:rPr>
          <w:rFonts w:ascii="Arial" w:eastAsia="Lucida Sans Unicode" w:hAnsi="Arial" w:cs="Arial"/>
          <w:kern w:val="1"/>
          <w:sz w:val="24"/>
          <w:szCs w:val="24"/>
          <w:lang w:eastAsia="pl-PL"/>
        </w:rPr>
        <w:t>W</w:t>
      </w:r>
      <w:r w:rsidRPr="007E78E3">
        <w:rPr>
          <w:rFonts w:ascii="Arial" w:eastAsia="Lucida Sans Unicode" w:hAnsi="Arial" w:cs="Arial"/>
          <w:kern w:val="1"/>
          <w:sz w:val="24"/>
          <w:szCs w:val="24"/>
          <w:lang w:eastAsia="pl-PL"/>
        </w:rPr>
        <w:t xml:space="preserve">ojewództwa. Jego kompetencje określa art. 378 ust. 2a ustawy POŚ. Zgodnie z tym przepisem, </w:t>
      </w:r>
      <w:r w:rsidR="007D5371">
        <w:rPr>
          <w:rFonts w:ascii="Arial" w:eastAsia="Lucida Sans Unicode" w:hAnsi="Arial" w:cs="Arial"/>
          <w:kern w:val="1"/>
          <w:sz w:val="24"/>
          <w:szCs w:val="24"/>
          <w:lang w:eastAsia="pl-PL"/>
        </w:rPr>
        <w:t>M</w:t>
      </w:r>
      <w:r w:rsidRPr="007E78E3">
        <w:rPr>
          <w:rFonts w:ascii="Arial" w:eastAsia="Lucida Sans Unicode" w:hAnsi="Arial" w:cs="Arial"/>
          <w:kern w:val="1"/>
          <w:sz w:val="24"/>
          <w:szCs w:val="24"/>
          <w:lang w:eastAsia="pl-PL"/>
        </w:rPr>
        <w:t xml:space="preserve">arszałek </w:t>
      </w:r>
      <w:r w:rsidR="007D5371">
        <w:rPr>
          <w:rFonts w:ascii="Arial" w:eastAsia="Lucida Sans Unicode" w:hAnsi="Arial" w:cs="Arial"/>
          <w:kern w:val="1"/>
          <w:sz w:val="24"/>
          <w:szCs w:val="24"/>
          <w:lang w:eastAsia="pl-PL"/>
        </w:rPr>
        <w:t>W</w:t>
      </w:r>
      <w:r w:rsidRPr="007E78E3">
        <w:rPr>
          <w:rFonts w:ascii="Arial" w:eastAsia="Lucida Sans Unicode" w:hAnsi="Arial" w:cs="Arial"/>
          <w:kern w:val="1"/>
          <w:sz w:val="24"/>
          <w:szCs w:val="24"/>
          <w:lang w:eastAsia="pl-PL"/>
        </w:rPr>
        <w:t>ojewództwa jest właściwy w sprawach:</w:t>
      </w:r>
    </w:p>
    <w:p w14:paraId="332DFE06" w14:textId="77777777" w:rsidR="007E78E3" w:rsidRPr="007E78E3" w:rsidRDefault="007E78E3" w:rsidP="00C117C7">
      <w:pPr>
        <w:widowControl w:val="0"/>
        <w:numPr>
          <w:ilvl w:val="0"/>
          <w:numId w:val="96"/>
        </w:numPr>
        <w:suppressAutoHyphens/>
        <w:spacing w:after="120" w:line="320" w:lineRule="exact"/>
        <w:ind w:left="714" w:hanging="357"/>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 xml:space="preserve">przedsięwzięć i zdarzeń na terenach zakładów, gdzie jest eksploatowana instalacja, która jest kwalifikowana jako przedsięwzięcie </w:t>
      </w:r>
      <w:r w:rsidRPr="007E78E3">
        <w:rPr>
          <w:rFonts w:ascii="Arial" w:eastAsia="Lucida Sans Unicode" w:hAnsi="Arial" w:cs="Arial"/>
          <w:kern w:val="1"/>
          <w:sz w:val="24"/>
          <w:szCs w:val="24"/>
          <w:u w:val="single"/>
          <w:lang w:eastAsia="pl-PL"/>
        </w:rPr>
        <w:t>mogące zawsze znacząco oddziaływać na środowisko</w:t>
      </w:r>
      <w:r w:rsidRPr="007E78E3">
        <w:rPr>
          <w:rFonts w:ascii="Arial" w:eastAsia="Lucida Sans Unicode" w:hAnsi="Arial" w:cs="Arial"/>
          <w:kern w:val="1"/>
          <w:sz w:val="24"/>
          <w:szCs w:val="24"/>
          <w:lang w:eastAsia="pl-PL"/>
        </w:rPr>
        <w:t xml:space="preserve"> w rozumieniu ustawy z dnia </w:t>
      </w:r>
      <w:r w:rsidRPr="007E78E3">
        <w:rPr>
          <w:rFonts w:ascii="Arial" w:eastAsia="Lucida Sans Unicode" w:hAnsi="Arial" w:cs="Arial"/>
          <w:kern w:val="1"/>
          <w:sz w:val="24"/>
          <w:szCs w:val="24"/>
          <w:lang w:eastAsia="pl-PL"/>
        </w:rPr>
        <w:br/>
        <w:t>3 października 2008 r. o udostępnianiu informacji o środowisku i jego ochronie, udziale społeczeństwa w ochronie środowiska oraz o ocenach oddziaływania na środowisko;</w:t>
      </w:r>
    </w:p>
    <w:p w14:paraId="067707F8" w14:textId="77777777" w:rsidR="007E78E3" w:rsidRPr="007E78E3" w:rsidRDefault="007E78E3" w:rsidP="00C117C7">
      <w:pPr>
        <w:widowControl w:val="0"/>
        <w:numPr>
          <w:ilvl w:val="0"/>
          <w:numId w:val="96"/>
        </w:numPr>
        <w:suppressAutoHyphens/>
        <w:spacing w:after="120" w:line="320" w:lineRule="exact"/>
        <w:ind w:left="714" w:hanging="357"/>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 xml:space="preserve">przedsięwzięcia mogącego zawsze znacząco oddziaływać na środowisko </w:t>
      </w:r>
      <w:r w:rsidRPr="007E78E3">
        <w:rPr>
          <w:rFonts w:ascii="Arial" w:eastAsia="Lucida Sans Unicode" w:hAnsi="Arial" w:cs="Arial"/>
          <w:kern w:val="1"/>
          <w:sz w:val="24"/>
          <w:szCs w:val="24"/>
          <w:lang w:eastAsia="pl-PL"/>
        </w:rPr>
        <w:br/>
        <w:t xml:space="preserve">w rozumieniu ustawy z dnia 3 października 2008 r. o udostępnianiu informacji </w:t>
      </w:r>
      <w:r w:rsidRPr="007E78E3">
        <w:rPr>
          <w:rFonts w:ascii="Arial" w:eastAsia="Lucida Sans Unicode" w:hAnsi="Arial" w:cs="Arial"/>
          <w:kern w:val="1"/>
          <w:sz w:val="24"/>
          <w:szCs w:val="24"/>
          <w:lang w:eastAsia="pl-PL"/>
        </w:rPr>
        <w:br/>
        <w:t>o środowisku i jego ochronie, udziale społeczeństwa w ochronie środowiska oraz o ocenach oddziaływania na środowisko, realizowanego na terenach innych niż wymienione w pkt 1;</w:t>
      </w:r>
    </w:p>
    <w:p w14:paraId="1F797C21" w14:textId="3FC72B9F" w:rsidR="007E78E3" w:rsidRPr="007E78E3" w:rsidRDefault="007E78E3" w:rsidP="00C117C7">
      <w:pPr>
        <w:widowControl w:val="0"/>
        <w:numPr>
          <w:ilvl w:val="0"/>
          <w:numId w:val="96"/>
        </w:numPr>
        <w:suppressAutoHyphens/>
        <w:spacing w:after="120" w:line="320" w:lineRule="exact"/>
        <w:ind w:left="714" w:hanging="357"/>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 xml:space="preserve">pozwolenia na wytwarzanie odpadów i pozwolenia zintegrowanego dla instalacji komunalnych, o których mowa w art. 38b ust. 1 pkt 1 ustawy o odpadach; </w:t>
      </w:r>
    </w:p>
    <w:p w14:paraId="129BB8F6" w14:textId="77777777" w:rsidR="007E78E3" w:rsidRPr="007E78E3" w:rsidRDefault="007E78E3" w:rsidP="00C117C7">
      <w:pPr>
        <w:widowControl w:val="0"/>
        <w:numPr>
          <w:ilvl w:val="0"/>
          <w:numId w:val="96"/>
        </w:numPr>
        <w:suppressAutoHyphens/>
        <w:spacing w:after="120" w:line="320" w:lineRule="exact"/>
        <w:ind w:left="714" w:hanging="357"/>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 xml:space="preserve">o których mowa w art. 237 i art. 362 ust. 1-3, w zakresie dróg innych niż autostrady i drogi ekspresowe, usytuowanych w miastach na prawach powiatu. </w:t>
      </w:r>
    </w:p>
    <w:p w14:paraId="7B1366F7" w14:textId="6C7BB5B0" w:rsidR="007E78E3" w:rsidRPr="007E78E3" w:rsidRDefault="007E78E3" w:rsidP="007E78E3">
      <w:pPr>
        <w:widowControl w:val="0"/>
        <w:suppressAutoHyphens/>
        <w:spacing w:after="120" w:line="320" w:lineRule="exact"/>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047370FE" w14:textId="742A828A" w:rsidR="00E51EA8" w:rsidRPr="00E51EA8" w:rsidRDefault="007E78E3" w:rsidP="00E51EA8">
      <w:pPr>
        <w:pStyle w:val="WW-BodyText212"/>
        <w:spacing w:line="320" w:lineRule="exact"/>
        <w:jc w:val="left"/>
        <w:rPr>
          <w:rFonts w:ascii="Arial" w:hAnsi="Arial" w:cs="Arial"/>
        </w:rPr>
      </w:pPr>
      <w:r w:rsidRPr="007E78E3">
        <w:rPr>
          <w:rFonts w:ascii="Arial" w:hAnsi="Arial" w:cs="Arial"/>
        </w:rPr>
        <w:t xml:space="preserve">Katalog przedsięwzięć, mogących zawsze znacząco oddziaływać na środowisko określa rozporządzenie Rady Ministrów z dnia 10 września 2019 r. w sprawie przedsięwzięć mogących znacząco oddziaływać na środowisko (Dz. U. z 2019 r., poz. 1839). </w:t>
      </w:r>
      <w:r w:rsidR="00E51EA8" w:rsidRPr="00E51EA8">
        <w:rPr>
          <w:rFonts w:ascii="Arial" w:hAnsi="Arial" w:cs="Arial"/>
          <w:color w:val="auto"/>
        </w:rPr>
        <w:t xml:space="preserve">Definicja legalna instalacji komunalnej znajduje się z kolei w art. 35 ust. 6 ustawy o odpadach. Zgodnie z tym przepisem, instalacją komunalną jest instalacja do przetwarzania niesegregowanych (zmieszanych) odpadów komunalnych lub pozostałości </w:t>
      </w:r>
      <w:r w:rsidR="00E51EA8">
        <w:rPr>
          <w:rFonts w:ascii="Arial" w:hAnsi="Arial" w:cs="Arial"/>
          <w:color w:val="auto"/>
        </w:rPr>
        <w:br/>
      </w:r>
      <w:r w:rsidR="00E51EA8" w:rsidRPr="00E51EA8">
        <w:rPr>
          <w:rFonts w:ascii="Arial" w:hAnsi="Arial" w:cs="Arial"/>
          <w:color w:val="auto"/>
        </w:rPr>
        <w:t>z przetwarzania tych odpadów, określona na liście, o której mowa w art. 38b ust. 1 pkt 1, spełniająca wymagania najlepszej dostępnej techniki, o której mowa w art. 207 ustawy POŚ, lub technologii, o której mowa w art. 143 tej ustawy, zapewniająca:</w:t>
      </w:r>
    </w:p>
    <w:p w14:paraId="5BC267C2" w14:textId="77777777" w:rsidR="00E51EA8" w:rsidRPr="00E51EA8" w:rsidRDefault="00E51EA8" w:rsidP="00E51EA8">
      <w:pPr>
        <w:pStyle w:val="WW-BodyText212"/>
        <w:numPr>
          <w:ilvl w:val="0"/>
          <w:numId w:val="137"/>
        </w:numPr>
        <w:spacing w:line="320" w:lineRule="exact"/>
        <w:jc w:val="left"/>
        <w:rPr>
          <w:rFonts w:ascii="Arial" w:hAnsi="Arial" w:cs="Arial"/>
          <w:color w:val="auto"/>
        </w:rPr>
      </w:pPr>
      <w:r w:rsidRPr="00E51EA8">
        <w:rPr>
          <w:rFonts w:ascii="Arial" w:hAnsi="Arial" w:cs="Arial"/>
          <w:color w:val="auto"/>
        </w:rPr>
        <w:t>mechaniczno-biologiczne przetwarzanie niesegregowanych (zmieszanych) odpadów komunalnych i wydzielanie z niesegregowanych (zmieszanych) odpadów komunalnych frakcji nadających się w całości lub w części do odzysku, lub</w:t>
      </w:r>
    </w:p>
    <w:p w14:paraId="32621B60" w14:textId="1743ADC5" w:rsidR="007E78E3" w:rsidRPr="00E51EA8" w:rsidRDefault="00E51EA8" w:rsidP="00E51EA8">
      <w:pPr>
        <w:pStyle w:val="WW-BodyText212"/>
        <w:numPr>
          <w:ilvl w:val="0"/>
          <w:numId w:val="137"/>
        </w:numPr>
        <w:spacing w:line="320" w:lineRule="exact"/>
        <w:jc w:val="left"/>
        <w:rPr>
          <w:rFonts w:ascii="Arial" w:hAnsi="Arial" w:cs="Arial"/>
          <w:color w:val="auto"/>
        </w:rPr>
      </w:pPr>
      <w:r w:rsidRPr="00E51EA8">
        <w:rPr>
          <w:rFonts w:ascii="Arial" w:hAnsi="Arial" w:cs="Arial"/>
          <w:color w:val="auto"/>
        </w:rPr>
        <w:t xml:space="preserve">składowanie odpadów powstających w procesie mechaniczno-biologicznego przetwarzania niesegregowanych (zmieszanych) odpadów komunalnych oraz </w:t>
      </w:r>
      <w:r w:rsidRPr="00E51EA8">
        <w:rPr>
          <w:rFonts w:ascii="Arial" w:hAnsi="Arial" w:cs="Arial"/>
          <w:color w:val="auto"/>
        </w:rPr>
        <w:lastRenderedPageBreak/>
        <w:t>pozostałości z sortowania odpadów komunalnych.</w:t>
      </w:r>
    </w:p>
    <w:p w14:paraId="78C0FF46" w14:textId="77777777" w:rsidR="007E78E3" w:rsidRPr="007E78E3" w:rsidRDefault="007E78E3" w:rsidP="007E78E3">
      <w:pPr>
        <w:widowControl w:val="0"/>
        <w:suppressAutoHyphens/>
        <w:spacing w:after="120" w:line="320" w:lineRule="exact"/>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 xml:space="preserve">Treść pozwolenia zintegrowanego wyznacza zasadniczo art. 211 ust. 1 ustawy POŚ, wskazując, że pozwolenie zintegrowane spełnia wymagania określone dla pozwoleń, </w:t>
      </w:r>
      <w:r w:rsidRPr="007E78E3">
        <w:rPr>
          <w:rFonts w:ascii="Arial" w:eastAsia="Lucida Sans Unicode" w:hAnsi="Arial" w:cs="Arial"/>
          <w:kern w:val="1"/>
          <w:sz w:val="24"/>
          <w:szCs w:val="24"/>
          <w:lang w:eastAsia="pl-PL"/>
        </w:rPr>
        <w:br/>
        <w:t xml:space="preserve">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1F0E129F" w14:textId="77777777" w:rsidR="007E78E3" w:rsidRPr="007E78E3" w:rsidRDefault="007E78E3" w:rsidP="007E78E3">
      <w:pPr>
        <w:widowControl w:val="0"/>
        <w:suppressAutoHyphens/>
        <w:spacing w:after="120" w:line="320" w:lineRule="exact"/>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 xml:space="preserve">Pozwolenia zintegrowane wydawane są, co do zasady, na czas nieoznaczony </w:t>
      </w:r>
      <w:r w:rsidRPr="007E78E3">
        <w:rPr>
          <w:rFonts w:ascii="Arial" w:eastAsia="Lucida Sans Unicode" w:hAnsi="Arial" w:cs="Arial"/>
          <w:kern w:val="1"/>
          <w:sz w:val="24"/>
          <w:szCs w:val="24"/>
          <w:lang w:eastAsia="pl-PL"/>
        </w:rPr>
        <w:br/>
        <w:t xml:space="preserve">(art. 188 ust.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ustawy POŚ w zw. z art. 163 KPA (analogicznie: wyrok NSA z dnia 19 września 2019 r., sygn. akt: II OSK 821/18). Pierwszy z tych przepisów stanowi, że przepisy o wydawaniu pozwolenia </w:t>
      </w:r>
      <w:r w:rsidRPr="007E78E3">
        <w:rPr>
          <w:rFonts w:ascii="Arial" w:eastAsia="Lucida Sans Unicode" w:hAnsi="Arial" w:cs="Arial"/>
          <w:kern w:val="1"/>
          <w:sz w:val="24"/>
          <w:szCs w:val="24"/>
          <w:u w:val="single"/>
          <w:lang w:eastAsia="pl-PL"/>
        </w:rPr>
        <w:t>stosuje się odpowiednio w przypadku zmiany jego warunków</w:t>
      </w:r>
      <w:r w:rsidRPr="007E78E3">
        <w:rPr>
          <w:rFonts w:ascii="Arial" w:eastAsia="Lucida Sans Unicode" w:hAnsi="Arial" w:cs="Arial"/>
          <w:kern w:val="1"/>
          <w:sz w:val="24"/>
          <w:szCs w:val="24"/>
          <w:lang w:eastAsia="pl-PL"/>
        </w:rPr>
        <w:t xml:space="preserve">. Zgodnie natomiast z art. 163 KPA, organ administracji publicznej </w:t>
      </w:r>
      <w:r w:rsidRPr="007E78E3">
        <w:rPr>
          <w:rFonts w:ascii="Arial" w:eastAsia="Lucida Sans Unicode" w:hAnsi="Arial" w:cs="Arial"/>
          <w:kern w:val="1"/>
          <w:sz w:val="24"/>
          <w:szCs w:val="24"/>
          <w:u w:val="single"/>
          <w:lang w:eastAsia="pl-PL"/>
        </w:rPr>
        <w:t>może uchylić lub zmienić decyzję, na mocy której strona nabyła prawo</w:t>
      </w:r>
      <w:r w:rsidRPr="007E78E3">
        <w:rPr>
          <w:rFonts w:ascii="Arial" w:eastAsia="Lucida Sans Unicode" w:hAnsi="Arial" w:cs="Arial"/>
          <w:kern w:val="1"/>
          <w:sz w:val="24"/>
          <w:szCs w:val="24"/>
          <w:lang w:eastAsia="pl-PL"/>
        </w:rPr>
        <w:t xml:space="preserve">, także w innych przypadkach oraz na innych zasadach niż określone w niniejszym rozdziale, </w:t>
      </w:r>
      <w:r w:rsidRPr="007E78E3">
        <w:rPr>
          <w:rFonts w:ascii="Arial" w:eastAsia="Lucida Sans Unicode" w:hAnsi="Arial" w:cs="Arial"/>
          <w:kern w:val="1"/>
          <w:sz w:val="24"/>
          <w:szCs w:val="24"/>
          <w:u w:val="single"/>
          <w:lang w:eastAsia="pl-PL"/>
        </w:rPr>
        <w:t>o ile przewidują to przepisy szczególne</w:t>
      </w:r>
      <w:r w:rsidRPr="007E78E3">
        <w:rPr>
          <w:rFonts w:ascii="Arial" w:eastAsia="Lucida Sans Unicode" w:hAnsi="Arial" w:cs="Arial"/>
          <w:kern w:val="1"/>
          <w:sz w:val="24"/>
          <w:szCs w:val="24"/>
          <w:lang w:eastAsia="pl-PL"/>
        </w:rPr>
        <w:t xml:space="preserve">. </w:t>
      </w:r>
    </w:p>
    <w:p w14:paraId="79ED30B4" w14:textId="77777777" w:rsidR="007E78E3" w:rsidRPr="007E78E3" w:rsidRDefault="007E78E3" w:rsidP="007E78E3">
      <w:pPr>
        <w:widowControl w:val="0"/>
        <w:suppressAutoHyphens/>
        <w:spacing w:after="120" w:line="320" w:lineRule="exact"/>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 xml:space="preserve">Oprócz tego należy zwrócić uwagę na art. 214 ust. 4 i ust. 5 ustawy POŚ, zgodnie </w:t>
      </w:r>
      <w:r w:rsidRPr="007E78E3">
        <w:rPr>
          <w:rFonts w:ascii="Arial" w:eastAsia="Lucida Sans Unicode" w:hAnsi="Arial" w:cs="Arial"/>
          <w:kern w:val="1"/>
          <w:sz w:val="24"/>
          <w:szCs w:val="24"/>
          <w:lang w:eastAsia="pl-PL"/>
        </w:rPr>
        <w:br/>
        <w:t>z którymi:</w:t>
      </w:r>
    </w:p>
    <w:p w14:paraId="1B726C85" w14:textId="77777777" w:rsidR="007E78E3" w:rsidRPr="007E78E3" w:rsidRDefault="007E78E3" w:rsidP="00C117C7">
      <w:pPr>
        <w:widowControl w:val="0"/>
        <w:numPr>
          <w:ilvl w:val="0"/>
          <w:numId w:val="103"/>
        </w:numPr>
        <w:suppressAutoHyphens/>
        <w:spacing w:after="120" w:line="320" w:lineRule="exact"/>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 xml:space="preserve">wniosek o zmianę pozwolenia zintegrowanego zawiera dane, o których mowa </w:t>
      </w:r>
      <w:r w:rsidRPr="007E78E3">
        <w:rPr>
          <w:rFonts w:ascii="Arial" w:eastAsia="Lucida Sans Unicode" w:hAnsi="Arial" w:cs="Arial"/>
          <w:kern w:val="1"/>
          <w:sz w:val="24"/>
          <w:szCs w:val="24"/>
          <w:lang w:eastAsia="pl-PL"/>
        </w:rPr>
        <w:br/>
        <w:t>w art. 184 i art. 208, mające związek z planowanymi zmianami;</w:t>
      </w:r>
    </w:p>
    <w:p w14:paraId="0FB9D900" w14:textId="77777777" w:rsidR="007E78E3" w:rsidRPr="007E78E3" w:rsidRDefault="007E78E3" w:rsidP="00C117C7">
      <w:pPr>
        <w:widowControl w:val="0"/>
        <w:numPr>
          <w:ilvl w:val="0"/>
          <w:numId w:val="103"/>
        </w:numPr>
        <w:suppressAutoHyphens/>
        <w:spacing w:after="120" w:line="320" w:lineRule="exact"/>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decyzja o zmianie pozwolenia zintegrowanego określa wymagania, o których mowa w art. 188 i art. 211, mające związek z planowanymi zmianami.</w:t>
      </w:r>
    </w:p>
    <w:p w14:paraId="67C68EB1" w14:textId="77777777" w:rsidR="007E78E3" w:rsidRPr="007E78E3" w:rsidRDefault="007E78E3" w:rsidP="007E78E3">
      <w:pPr>
        <w:widowControl w:val="0"/>
        <w:suppressAutoHyphens/>
        <w:spacing w:after="120" w:line="320" w:lineRule="exact"/>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 xml:space="preserve">Przepisy te, korespondując z powołanymi wyżej art. 192 ustawy POŚ oraz art. 163 KPA, precyzyjnie określają, zarówno zakres wniosku o zmianę pozwolenia zintegrowanego, jak i treść decyzji o zmianie takiego pozwolenia. </w:t>
      </w:r>
    </w:p>
    <w:p w14:paraId="475D1742" w14:textId="77777777" w:rsidR="007E78E3" w:rsidRPr="007E78E3" w:rsidRDefault="007E78E3" w:rsidP="007E78E3">
      <w:pPr>
        <w:widowControl w:val="0"/>
        <w:suppressAutoHyphens/>
        <w:spacing w:after="120" w:line="320" w:lineRule="exact"/>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Biorąc zatem pod uwagę:</w:t>
      </w:r>
    </w:p>
    <w:p w14:paraId="59521B96" w14:textId="77777777" w:rsidR="007E78E3" w:rsidRPr="007E78E3" w:rsidRDefault="007E78E3" w:rsidP="00C117C7">
      <w:pPr>
        <w:widowControl w:val="0"/>
        <w:numPr>
          <w:ilvl w:val="0"/>
          <w:numId w:val="102"/>
        </w:numPr>
        <w:suppressAutoHyphens/>
        <w:spacing w:after="120" w:line="320" w:lineRule="exact"/>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rodzaj instalacji, będącej przedmiotem wniosku;</w:t>
      </w:r>
    </w:p>
    <w:p w14:paraId="3DF936D0" w14:textId="77777777" w:rsidR="007E78E3" w:rsidRPr="007E78E3" w:rsidRDefault="007E78E3" w:rsidP="00C117C7">
      <w:pPr>
        <w:widowControl w:val="0"/>
        <w:numPr>
          <w:ilvl w:val="0"/>
          <w:numId w:val="102"/>
        </w:numPr>
        <w:suppressAutoHyphens/>
        <w:spacing w:after="120" w:line="320" w:lineRule="exact"/>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zakres przedmiotowy wniosku;</w:t>
      </w:r>
    </w:p>
    <w:p w14:paraId="1CB8A3EE" w14:textId="77777777" w:rsidR="007E78E3" w:rsidRPr="007E78E3" w:rsidRDefault="007E78E3" w:rsidP="007E78E3">
      <w:pPr>
        <w:widowControl w:val="0"/>
        <w:suppressAutoHyphens/>
        <w:spacing w:after="120" w:line="320" w:lineRule="exact"/>
        <w:rPr>
          <w:rFonts w:ascii="Arial" w:eastAsia="Lucida Sans Unicode" w:hAnsi="Arial" w:cs="Arial"/>
          <w:kern w:val="1"/>
          <w:sz w:val="24"/>
          <w:szCs w:val="24"/>
          <w:lang w:eastAsia="pl-PL"/>
        </w:rPr>
      </w:pPr>
      <w:r w:rsidRPr="007E78E3">
        <w:rPr>
          <w:rFonts w:ascii="Arial" w:eastAsia="Lucida Sans Unicode" w:hAnsi="Arial" w:cs="Arial"/>
          <w:kern w:val="1"/>
          <w:sz w:val="24"/>
          <w:szCs w:val="24"/>
          <w:lang w:eastAsia="pl-PL"/>
        </w:rPr>
        <w:t>organ stwierdza, że przedmiotowy wniosek należy rozpoznać w oparciu o wyżej wskazane przepisy.</w:t>
      </w:r>
    </w:p>
    <w:p w14:paraId="7275972F" w14:textId="77777777" w:rsidR="007E78E3" w:rsidRPr="007E78E3" w:rsidRDefault="007E78E3" w:rsidP="007E78E3">
      <w:pPr>
        <w:spacing w:before="240" w:after="240" w:line="320" w:lineRule="exact"/>
        <w:rPr>
          <w:rFonts w:ascii="Arial" w:hAnsi="Arial" w:cs="Arial"/>
          <w:b/>
          <w:sz w:val="24"/>
          <w:szCs w:val="24"/>
          <w:u w:val="single"/>
        </w:rPr>
      </w:pPr>
      <w:r w:rsidRPr="007E78E3">
        <w:rPr>
          <w:rFonts w:ascii="Arial" w:hAnsi="Arial" w:cs="Arial"/>
          <w:b/>
          <w:sz w:val="24"/>
          <w:szCs w:val="24"/>
          <w:u w:val="single"/>
        </w:rPr>
        <w:t>IV. Uzasadnienie szczegółowe</w:t>
      </w:r>
    </w:p>
    <w:p w14:paraId="2435C8FB" w14:textId="77777777" w:rsidR="007E78E3" w:rsidRPr="007E78E3" w:rsidRDefault="007E78E3" w:rsidP="007E78E3">
      <w:pPr>
        <w:widowControl w:val="0"/>
        <w:suppressAutoHyphens/>
        <w:spacing w:after="120" w:line="320" w:lineRule="exact"/>
        <w:rPr>
          <w:rFonts w:ascii="Arial" w:eastAsia="Lucida Sans Unicode" w:hAnsi="Arial" w:cs="Arial"/>
          <w:color w:val="000000"/>
          <w:kern w:val="1"/>
          <w:sz w:val="24"/>
          <w:szCs w:val="24"/>
          <w:lang w:eastAsia="pl-PL"/>
        </w:rPr>
      </w:pPr>
      <w:r w:rsidRPr="007E78E3">
        <w:rPr>
          <w:rFonts w:ascii="Arial" w:eastAsia="Lucida Sans Unicode" w:hAnsi="Arial" w:cs="Arial"/>
          <w:kern w:val="1"/>
          <w:sz w:val="24"/>
          <w:szCs w:val="24"/>
          <w:lang w:eastAsia="pl-PL"/>
        </w:rPr>
        <w:t xml:space="preserve">W wyniku analizy merytorycznej treści podania oraz zgromadzonego w sprawie całokształtu materiału dowodowego, pod kątem zgodności z przepisami prawa materialnego w zakresie ochrony środowiska, organ przychylił się do wniosku Strony </w:t>
      </w:r>
      <w:r w:rsidRPr="007E78E3">
        <w:rPr>
          <w:rFonts w:ascii="Arial" w:eastAsia="Lucida Sans Unicode" w:hAnsi="Arial" w:cs="Arial"/>
          <w:kern w:val="1"/>
          <w:sz w:val="24"/>
          <w:szCs w:val="24"/>
          <w:lang w:eastAsia="pl-PL"/>
        </w:rPr>
        <w:br/>
      </w:r>
      <w:r w:rsidRPr="007E78E3">
        <w:rPr>
          <w:rFonts w:ascii="Arial" w:eastAsia="Lucida Sans Unicode" w:hAnsi="Arial" w:cs="Arial"/>
          <w:color w:val="000000"/>
          <w:kern w:val="1"/>
          <w:sz w:val="24"/>
          <w:szCs w:val="24"/>
          <w:lang w:eastAsia="pl-PL"/>
        </w:rPr>
        <w:t>i niniejszą decyzją dokonał zmian pozwolenia zintegrowanego:</w:t>
      </w:r>
    </w:p>
    <w:p w14:paraId="53960A5F" w14:textId="2BE41306" w:rsidR="007E78E3" w:rsidRPr="00641C9B" w:rsidRDefault="007E78E3" w:rsidP="00C117C7">
      <w:pPr>
        <w:numPr>
          <w:ilvl w:val="0"/>
          <w:numId w:val="97"/>
        </w:numPr>
        <w:autoSpaceDE w:val="0"/>
        <w:autoSpaceDN w:val="0"/>
        <w:adjustRightInd w:val="0"/>
        <w:spacing w:after="0" w:line="320" w:lineRule="exact"/>
        <w:ind w:left="714" w:hanging="357"/>
        <w:rPr>
          <w:rFonts w:ascii="Arial" w:eastAsia="Times New Roman" w:hAnsi="Arial" w:cs="Arial"/>
          <w:sz w:val="24"/>
          <w:szCs w:val="24"/>
          <w:lang w:eastAsia="pl-PL"/>
        </w:rPr>
      </w:pPr>
      <w:r w:rsidRPr="00641C9B">
        <w:rPr>
          <w:rFonts w:ascii="Arial" w:eastAsia="Times New Roman" w:hAnsi="Arial" w:cs="Arial"/>
          <w:sz w:val="24"/>
          <w:szCs w:val="24"/>
          <w:lang w:eastAsia="pl-PL"/>
        </w:rPr>
        <w:lastRenderedPageBreak/>
        <w:t xml:space="preserve">w części II. </w:t>
      </w:r>
      <w:r w:rsidR="00641C9B" w:rsidRPr="00641C9B">
        <w:rPr>
          <w:rFonts w:ascii="Arial" w:hAnsi="Arial" w:cs="Arial"/>
          <w:bCs/>
          <w:sz w:val="24"/>
          <w:szCs w:val="24"/>
        </w:rPr>
        <w:t>Warunki wytwarzania, odzysku, unieszkodliwiania i zbierania odpadów</w:t>
      </w:r>
      <w:r w:rsidR="00641C9B">
        <w:rPr>
          <w:rFonts w:ascii="Arial" w:hAnsi="Arial" w:cs="Arial"/>
          <w:bCs/>
          <w:sz w:val="24"/>
          <w:szCs w:val="24"/>
        </w:rPr>
        <w:t>.</w:t>
      </w:r>
    </w:p>
    <w:p w14:paraId="6F701850" w14:textId="7B7418E4" w:rsidR="007E78E3" w:rsidRPr="0051611B" w:rsidRDefault="007E78E3" w:rsidP="0051611B">
      <w:pPr>
        <w:numPr>
          <w:ilvl w:val="0"/>
          <w:numId w:val="97"/>
        </w:numPr>
        <w:autoSpaceDE w:val="0"/>
        <w:autoSpaceDN w:val="0"/>
        <w:adjustRightInd w:val="0"/>
        <w:spacing w:after="0" w:line="320" w:lineRule="exact"/>
        <w:ind w:left="714" w:hanging="357"/>
        <w:rPr>
          <w:rFonts w:ascii="Arial" w:eastAsia="Times New Roman" w:hAnsi="Arial" w:cs="Arial"/>
          <w:sz w:val="24"/>
          <w:szCs w:val="24"/>
          <w:lang w:eastAsia="pl-PL"/>
        </w:rPr>
      </w:pPr>
      <w:r w:rsidRPr="00641C9B">
        <w:rPr>
          <w:rFonts w:ascii="Arial" w:eastAsia="Times New Roman" w:hAnsi="Arial" w:cs="Arial"/>
          <w:sz w:val="24"/>
          <w:szCs w:val="24"/>
          <w:lang w:eastAsia="pl-PL"/>
        </w:rPr>
        <w:t>w części I</w:t>
      </w:r>
      <w:r w:rsidR="00DC59AA" w:rsidRPr="00641C9B">
        <w:rPr>
          <w:rFonts w:ascii="Arial" w:eastAsia="Times New Roman" w:hAnsi="Arial" w:cs="Arial"/>
          <w:sz w:val="24"/>
          <w:szCs w:val="24"/>
          <w:lang w:eastAsia="pl-PL"/>
        </w:rPr>
        <w:t>II</w:t>
      </w:r>
      <w:r w:rsidRPr="00641C9B">
        <w:rPr>
          <w:rFonts w:ascii="Arial" w:eastAsia="Times New Roman" w:hAnsi="Arial" w:cs="Arial"/>
          <w:sz w:val="24"/>
          <w:szCs w:val="24"/>
          <w:lang w:eastAsia="pl-PL"/>
        </w:rPr>
        <w:t xml:space="preserve">. </w:t>
      </w:r>
      <w:r w:rsidR="00641C9B" w:rsidRPr="00641C9B">
        <w:rPr>
          <w:rFonts w:ascii="Arial" w:hAnsi="Arial" w:cs="Arial"/>
          <w:sz w:val="24"/>
          <w:szCs w:val="24"/>
        </w:rPr>
        <w:t xml:space="preserve">Warunki wprowadzania do środowiska substancji lub energii </w:t>
      </w:r>
      <w:r w:rsidR="0051611B">
        <w:rPr>
          <w:rFonts w:ascii="Arial" w:hAnsi="Arial" w:cs="Arial"/>
          <w:sz w:val="24"/>
          <w:szCs w:val="24"/>
        </w:rPr>
        <w:br/>
      </w:r>
      <w:r w:rsidR="00641C9B" w:rsidRPr="00641C9B">
        <w:rPr>
          <w:rFonts w:ascii="Arial" w:hAnsi="Arial" w:cs="Arial"/>
          <w:sz w:val="24"/>
          <w:szCs w:val="24"/>
        </w:rPr>
        <w:t>i wymagane działania w tym środki techniczne mające na celu zapobieganie lub ograniczenie emisji</w:t>
      </w:r>
      <w:r w:rsidR="00641C9B">
        <w:rPr>
          <w:rFonts w:ascii="Arial" w:hAnsi="Arial" w:cs="Arial"/>
          <w:sz w:val="24"/>
          <w:szCs w:val="24"/>
        </w:rPr>
        <w:t>.</w:t>
      </w:r>
    </w:p>
    <w:p w14:paraId="3A61B8CA" w14:textId="43006FA8" w:rsidR="007E78E3" w:rsidRPr="0051611B" w:rsidRDefault="007E78E3" w:rsidP="00C117C7">
      <w:pPr>
        <w:numPr>
          <w:ilvl w:val="0"/>
          <w:numId w:val="97"/>
        </w:numPr>
        <w:autoSpaceDE w:val="0"/>
        <w:autoSpaceDN w:val="0"/>
        <w:adjustRightInd w:val="0"/>
        <w:spacing w:after="0" w:line="320" w:lineRule="exact"/>
        <w:ind w:left="714" w:hanging="357"/>
        <w:rPr>
          <w:rFonts w:ascii="Arial" w:eastAsia="Times New Roman" w:hAnsi="Arial" w:cs="Arial"/>
          <w:sz w:val="24"/>
          <w:szCs w:val="24"/>
          <w:lang w:eastAsia="pl-PL"/>
        </w:rPr>
      </w:pPr>
      <w:r w:rsidRPr="00641C9B">
        <w:rPr>
          <w:rFonts w:ascii="Arial" w:eastAsia="Times New Roman" w:hAnsi="Arial" w:cs="Arial"/>
          <w:sz w:val="24"/>
          <w:szCs w:val="24"/>
          <w:lang w:eastAsia="pl-PL"/>
        </w:rPr>
        <w:t xml:space="preserve">w części V. </w:t>
      </w:r>
      <w:r w:rsidR="00DC59AA" w:rsidRPr="00641C9B">
        <w:rPr>
          <w:rFonts w:ascii="Arial" w:eastAsia="Times New Roman" w:hAnsi="Arial" w:cs="Arial"/>
          <w:sz w:val="24"/>
          <w:szCs w:val="24"/>
          <w:lang w:eastAsia="pl-PL"/>
        </w:rPr>
        <w:t>Sposoby osiągania wysokiego poziomu ochrony środowiska jako całość</w:t>
      </w:r>
      <w:r w:rsidR="00641C9B">
        <w:rPr>
          <w:rFonts w:ascii="Arial" w:eastAsia="Times New Roman" w:hAnsi="Arial" w:cs="Arial"/>
          <w:bCs/>
          <w:sz w:val="24"/>
          <w:szCs w:val="24"/>
          <w:lang w:eastAsia="pl-PL"/>
        </w:rPr>
        <w:t>.</w:t>
      </w:r>
    </w:p>
    <w:p w14:paraId="02C85408" w14:textId="3A8AD758" w:rsidR="0051611B" w:rsidRPr="00641C9B" w:rsidRDefault="0051611B" w:rsidP="00C117C7">
      <w:pPr>
        <w:numPr>
          <w:ilvl w:val="0"/>
          <w:numId w:val="97"/>
        </w:numPr>
        <w:autoSpaceDE w:val="0"/>
        <w:autoSpaceDN w:val="0"/>
        <w:adjustRightInd w:val="0"/>
        <w:spacing w:after="0" w:line="320" w:lineRule="exact"/>
        <w:ind w:left="714" w:hanging="357"/>
        <w:rPr>
          <w:rFonts w:ascii="Arial" w:eastAsia="Times New Roman" w:hAnsi="Arial" w:cs="Arial"/>
          <w:sz w:val="24"/>
          <w:szCs w:val="24"/>
          <w:lang w:eastAsia="pl-PL"/>
        </w:rPr>
      </w:pPr>
      <w:r>
        <w:rPr>
          <w:rFonts w:ascii="Arial" w:eastAsia="Times New Roman" w:hAnsi="Arial" w:cs="Arial"/>
          <w:sz w:val="24"/>
          <w:szCs w:val="24"/>
          <w:lang w:eastAsia="pl-PL"/>
        </w:rPr>
        <w:t xml:space="preserve">w części VI. </w:t>
      </w:r>
      <w:r w:rsidRPr="00641C9B">
        <w:rPr>
          <w:rFonts w:ascii="Arial" w:hAnsi="Arial" w:cs="Arial"/>
          <w:sz w:val="24"/>
          <w:szCs w:val="24"/>
        </w:rPr>
        <w:t>Zakres i sposób monitorowania środowiska i kontrola eksploatacji instalacji</w:t>
      </w:r>
      <w:r>
        <w:rPr>
          <w:rFonts w:ascii="Arial" w:hAnsi="Arial" w:cs="Arial"/>
          <w:sz w:val="24"/>
          <w:szCs w:val="24"/>
        </w:rPr>
        <w:t>.</w:t>
      </w:r>
    </w:p>
    <w:p w14:paraId="200E43DF" w14:textId="77777777" w:rsidR="007E78E3" w:rsidRPr="007E78E3" w:rsidRDefault="007E78E3" w:rsidP="007E78E3">
      <w:pPr>
        <w:autoSpaceDE w:val="0"/>
        <w:autoSpaceDN w:val="0"/>
        <w:adjustRightInd w:val="0"/>
        <w:spacing w:after="120" w:line="320" w:lineRule="exact"/>
        <w:rPr>
          <w:rFonts w:ascii="Arial" w:hAnsi="Arial" w:cs="Arial"/>
          <w:sz w:val="24"/>
          <w:szCs w:val="24"/>
        </w:rPr>
      </w:pPr>
      <w:r w:rsidRPr="007E78E3">
        <w:rPr>
          <w:rFonts w:ascii="Arial" w:hAnsi="Arial" w:cs="Arial"/>
          <w:sz w:val="24"/>
          <w:szCs w:val="24"/>
        </w:rPr>
        <w:t>Dokonane niniejszą decyzją zmiany warunków pozwolenia zintegrowanego odnoszą się do następujących zagadnień:</w:t>
      </w:r>
    </w:p>
    <w:p w14:paraId="02A7D1F7" w14:textId="77777777" w:rsidR="007E78E3" w:rsidRPr="00641C9B" w:rsidRDefault="007E78E3" w:rsidP="00C117C7">
      <w:pPr>
        <w:numPr>
          <w:ilvl w:val="0"/>
          <w:numId w:val="98"/>
        </w:numPr>
        <w:autoSpaceDE w:val="0"/>
        <w:autoSpaceDN w:val="0"/>
        <w:adjustRightInd w:val="0"/>
        <w:spacing w:after="120" w:line="320" w:lineRule="exact"/>
        <w:ind w:left="714" w:hanging="357"/>
        <w:rPr>
          <w:rFonts w:ascii="Arial" w:eastAsia="Times New Roman" w:hAnsi="Arial" w:cs="Arial"/>
          <w:sz w:val="24"/>
          <w:szCs w:val="24"/>
          <w:lang w:eastAsia="pl-PL"/>
        </w:rPr>
      </w:pPr>
      <w:r w:rsidRPr="00641C9B">
        <w:rPr>
          <w:rFonts w:ascii="Arial" w:eastAsia="Times New Roman" w:hAnsi="Arial" w:cs="Arial"/>
          <w:sz w:val="24"/>
          <w:szCs w:val="24"/>
          <w:lang w:eastAsia="pl-PL"/>
        </w:rPr>
        <w:t>Ochrona powietrza;</w:t>
      </w:r>
    </w:p>
    <w:p w14:paraId="7B2EAC4C" w14:textId="77777777" w:rsidR="007E78E3" w:rsidRPr="00641C9B" w:rsidRDefault="007E78E3" w:rsidP="00C117C7">
      <w:pPr>
        <w:numPr>
          <w:ilvl w:val="0"/>
          <w:numId w:val="98"/>
        </w:numPr>
        <w:autoSpaceDE w:val="0"/>
        <w:autoSpaceDN w:val="0"/>
        <w:adjustRightInd w:val="0"/>
        <w:spacing w:after="120" w:line="320" w:lineRule="exact"/>
        <w:ind w:left="714" w:hanging="357"/>
        <w:rPr>
          <w:rFonts w:ascii="Arial" w:eastAsia="Times New Roman" w:hAnsi="Arial" w:cs="Arial"/>
          <w:sz w:val="24"/>
          <w:szCs w:val="24"/>
          <w:lang w:eastAsia="pl-PL"/>
        </w:rPr>
      </w:pPr>
      <w:r w:rsidRPr="00641C9B">
        <w:rPr>
          <w:rFonts w:ascii="Arial" w:eastAsia="Times New Roman" w:hAnsi="Arial" w:cs="Arial"/>
          <w:sz w:val="24"/>
          <w:szCs w:val="24"/>
          <w:lang w:eastAsia="pl-PL"/>
        </w:rPr>
        <w:t>Ochrona przed hałasem;</w:t>
      </w:r>
    </w:p>
    <w:p w14:paraId="17E17D9B" w14:textId="77777777" w:rsidR="00570D31" w:rsidRPr="00641C9B" w:rsidRDefault="007E78E3" w:rsidP="00C117C7">
      <w:pPr>
        <w:numPr>
          <w:ilvl w:val="0"/>
          <w:numId w:val="98"/>
        </w:numPr>
        <w:autoSpaceDE w:val="0"/>
        <w:autoSpaceDN w:val="0"/>
        <w:adjustRightInd w:val="0"/>
        <w:spacing w:after="120" w:line="320" w:lineRule="exact"/>
        <w:ind w:left="714" w:hanging="357"/>
        <w:rPr>
          <w:rFonts w:ascii="Arial" w:eastAsia="Times New Roman" w:hAnsi="Arial" w:cs="Arial"/>
          <w:sz w:val="24"/>
          <w:szCs w:val="24"/>
          <w:lang w:eastAsia="pl-PL"/>
        </w:rPr>
      </w:pPr>
      <w:r w:rsidRPr="00641C9B">
        <w:rPr>
          <w:rFonts w:ascii="Arial" w:eastAsia="Times New Roman" w:hAnsi="Arial" w:cs="Arial"/>
          <w:sz w:val="24"/>
          <w:szCs w:val="24"/>
          <w:lang w:eastAsia="pl-PL"/>
        </w:rPr>
        <w:t>Gospodarka wodno-ściekowa;</w:t>
      </w:r>
      <w:r w:rsidR="00570D31" w:rsidRPr="00641C9B">
        <w:rPr>
          <w:rFonts w:ascii="Arial" w:eastAsia="Times New Roman" w:hAnsi="Arial" w:cs="Arial"/>
          <w:sz w:val="24"/>
          <w:szCs w:val="24"/>
          <w:lang w:eastAsia="pl-PL"/>
        </w:rPr>
        <w:t xml:space="preserve"> </w:t>
      </w:r>
    </w:p>
    <w:p w14:paraId="3D814A3D" w14:textId="10FAAF49" w:rsidR="007E78E3" w:rsidRPr="00641C9B" w:rsidRDefault="007E78E3" w:rsidP="00C117C7">
      <w:pPr>
        <w:numPr>
          <w:ilvl w:val="0"/>
          <w:numId w:val="98"/>
        </w:numPr>
        <w:autoSpaceDE w:val="0"/>
        <w:autoSpaceDN w:val="0"/>
        <w:adjustRightInd w:val="0"/>
        <w:spacing w:after="120" w:line="320" w:lineRule="exact"/>
        <w:ind w:left="714" w:hanging="357"/>
        <w:rPr>
          <w:rFonts w:ascii="Arial" w:eastAsia="Times New Roman" w:hAnsi="Arial" w:cs="Arial"/>
          <w:sz w:val="24"/>
          <w:szCs w:val="24"/>
          <w:lang w:eastAsia="pl-PL"/>
        </w:rPr>
      </w:pPr>
      <w:r w:rsidRPr="00641C9B">
        <w:rPr>
          <w:rFonts w:ascii="Arial" w:hAnsi="Arial" w:cs="Arial"/>
          <w:sz w:val="24"/>
          <w:szCs w:val="24"/>
        </w:rPr>
        <w:t>Gospodarka odpadami.</w:t>
      </w:r>
    </w:p>
    <w:p w14:paraId="5736D74B" w14:textId="53AD329E" w:rsidR="00847D15" w:rsidRPr="00F623FB" w:rsidRDefault="00847D15" w:rsidP="00847D15">
      <w:pPr>
        <w:pStyle w:val="Arial10i50"/>
        <w:spacing w:line="320" w:lineRule="exact"/>
        <w:rPr>
          <w:rFonts w:cs="Arial"/>
          <w:color w:val="auto"/>
          <w:sz w:val="24"/>
          <w:szCs w:val="24"/>
        </w:rPr>
      </w:pPr>
      <w:r w:rsidRPr="00E36AC3">
        <w:rPr>
          <w:rFonts w:cs="Arial"/>
          <w:color w:val="auto"/>
          <w:sz w:val="24"/>
          <w:szCs w:val="24"/>
        </w:rPr>
        <w:t xml:space="preserve">Zmiana pozwolenia zintegrowanego związana jest z koniecznością dostosowania </w:t>
      </w:r>
      <w:r w:rsidR="00D9676B" w:rsidRPr="00D0095D">
        <w:rPr>
          <w:rFonts w:cs="Arial"/>
          <w:sz w:val="24"/>
          <w:szCs w:val="24"/>
        </w:rPr>
        <w:t xml:space="preserve"> </w:t>
      </w:r>
      <w:r w:rsidR="002847A5">
        <w:rPr>
          <w:rFonts w:cs="Arial"/>
          <w:sz w:val="24"/>
          <w:szCs w:val="24"/>
        </w:rPr>
        <w:t xml:space="preserve">przedmiotowej </w:t>
      </w:r>
      <w:r w:rsidR="00D9676B" w:rsidRPr="00D0095D">
        <w:rPr>
          <w:rFonts w:cs="Arial"/>
          <w:sz w:val="24"/>
          <w:szCs w:val="24"/>
        </w:rPr>
        <w:t xml:space="preserve">instalacji </w:t>
      </w:r>
      <w:r w:rsidR="00D9676B" w:rsidRPr="007E78E3">
        <w:rPr>
          <w:rFonts w:cs="Arial"/>
          <w:sz w:val="24"/>
          <w:szCs w:val="24"/>
        </w:rPr>
        <w:t xml:space="preserve">do konkluzji BAT, </w:t>
      </w:r>
      <w:r w:rsidR="00D9676B" w:rsidRPr="00D0095D">
        <w:rPr>
          <w:rFonts w:cs="Arial"/>
          <w:sz w:val="24"/>
          <w:szCs w:val="24"/>
        </w:rPr>
        <w:t xml:space="preserve">określonych w Decyzji Wykonawczej Komisji z dnia 10 sierpnia 2018 r. ustanawiającej konkluzje dotyczące najlepszych dostępnych technik (BAT), zgodnie z dyrektywą </w:t>
      </w:r>
      <w:r w:rsidR="00D9676B" w:rsidRPr="007E78E3">
        <w:rPr>
          <w:rFonts w:cs="Arial"/>
          <w:sz w:val="24"/>
          <w:szCs w:val="24"/>
        </w:rPr>
        <w:t xml:space="preserve">Parlamentu Europejskiego i Rady 2010/75/UE </w:t>
      </w:r>
      <w:r w:rsidR="00D9676B" w:rsidRPr="00D0095D">
        <w:rPr>
          <w:rFonts w:cs="Arial"/>
          <w:sz w:val="24"/>
          <w:szCs w:val="24"/>
        </w:rPr>
        <w:t>w odniesieniu do przetwarzania odpadów</w:t>
      </w:r>
      <w:r w:rsidR="00913197">
        <w:rPr>
          <w:rFonts w:cs="Arial"/>
          <w:sz w:val="24"/>
          <w:szCs w:val="24"/>
        </w:rPr>
        <w:t>.</w:t>
      </w:r>
    </w:p>
    <w:p w14:paraId="36542EA8" w14:textId="1509D7E6" w:rsidR="00913197" w:rsidRPr="006F4876" w:rsidRDefault="00913197" w:rsidP="006F4876">
      <w:pPr>
        <w:autoSpaceDE w:val="0"/>
        <w:autoSpaceDN w:val="0"/>
        <w:adjustRightInd w:val="0"/>
        <w:spacing w:after="120" w:line="320" w:lineRule="exact"/>
        <w:rPr>
          <w:rFonts w:ascii="Arial" w:eastAsia="Times New Roman" w:hAnsi="Arial" w:cs="Arial"/>
          <w:sz w:val="24"/>
          <w:szCs w:val="24"/>
          <w:lang w:eastAsia="pl-PL"/>
        </w:rPr>
      </w:pPr>
      <w:r w:rsidRPr="00913197">
        <w:rPr>
          <w:rFonts w:ascii="Arial" w:hAnsi="Arial" w:cs="Arial"/>
          <w:sz w:val="24"/>
          <w:szCs w:val="24"/>
        </w:rPr>
        <w:t>Dodatkowo</w:t>
      </w:r>
      <w:r w:rsidR="00277FD0">
        <w:rPr>
          <w:rFonts w:ascii="Arial" w:hAnsi="Arial" w:cs="Arial"/>
          <w:sz w:val="24"/>
          <w:szCs w:val="24"/>
        </w:rPr>
        <w:t>,</w:t>
      </w:r>
      <w:r>
        <w:rPr>
          <w:rFonts w:ascii="Arial" w:hAnsi="Arial" w:cs="Arial"/>
          <w:sz w:val="24"/>
          <w:szCs w:val="24"/>
        </w:rPr>
        <w:t xml:space="preserve"> ze względu na aktualizację zapisów pozwolenia zintegrowanego, związaną   z konkluzjami BAT w odniesieniu do przetwarzania odpadów, uporządkowano punkty związane ze </w:t>
      </w:r>
      <w:r>
        <w:rPr>
          <w:rFonts w:ascii="Arial" w:eastAsia="Times New Roman" w:hAnsi="Arial" w:cs="Arial"/>
          <w:sz w:val="24"/>
          <w:szCs w:val="24"/>
          <w:lang w:eastAsia="pl-PL"/>
        </w:rPr>
        <w:t xml:space="preserve">sposobami zapobiegania występowaniu i ograniczeniu skutków awarii, sposobem prowadzenia systematycznej oceny ryzyka zanieczyszczenia gleby, ziemi </w:t>
      </w:r>
      <w:r w:rsidR="004F796A">
        <w:rPr>
          <w:rFonts w:ascii="Arial" w:eastAsia="Times New Roman" w:hAnsi="Arial" w:cs="Arial"/>
          <w:sz w:val="24"/>
          <w:szCs w:val="24"/>
          <w:lang w:eastAsia="pl-PL"/>
        </w:rPr>
        <w:br/>
      </w:r>
      <w:r>
        <w:rPr>
          <w:rFonts w:ascii="Arial" w:eastAsia="Times New Roman" w:hAnsi="Arial" w:cs="Arial"/>
          <w:sz w:val="24"/>
          <w:szCs w:val="24"/>
          <w:lang w:eastAsia="pl-PL"/>
        </w:rPr>
        <w:t>i wód gruntowych oraz sposobem zapewnienia efektywnego wykorzystania energii.</w:t>
      </w:r>
      <w:r w:rsidR="006F4876">
        <w:rPr>
          <w:rFonts w:ascii="Arial" w:eastAsia="Times New Roman" w:hAnsi="Arial" w:cs="Arial"/>
          <w:sz w:val="24"/>
          <w:szCs w:val="24"/>
          <w:lang w:eastAsia="pl-PL"/>
        </w:rPr>
        <w:t xml:space="preserve"> Wyżej wymienione zapisy uwzględniono w punkcie dotyczącym sposobów osiągania wysokiego poziomu ochrony środowiska jako całości.</w:t>
      </w:r>
    </w:p>
    <w:p w14:paraId="721C94B1" w14:textId="6195AA9A" w:rsidR="009C7A7D" w:rsidRDefault="004E0B92" w:rsidP="006F4876">
      <w:pPr>
        <w:pStyle w:val="WW-BodyText212"/>
        <w:suppressAutoHyphens w:val="0"/>
        <w:spacing w:before="120" w:line="320" w:lineRule="exact"/>
        <w:jc w:val="left"/>
        <w:rPr>
          <w:rFonts w:ascii="Arial" w:hAnsi="Arial" w:cs="Arial"/>
          <w:color w:val="auto"/>
          <w:u w:val="single"/>
        </w:rPr>
      </w:pPr>
      <w:r w:rsidRPr="000D66FB">
        <w:rPr>
          <w:rFonts w:ascii="Arial" w:hAnsi="Arial" w:cs="Arial"/>
          <w:color w:val="auto"/>
          <w:u w:val="single"/>
        </w:rPr>
        <w:t>W zakresie ochrony powietrza:</w:t>
      </w:r>
    </w:p>
    <w:p w14:paraId="7F63E435" w14:textId="77777777" w:rsidR="00CD013F" w:rsidRPr="0033729A" w:rsidRDefault="00CD013F" w:rsidP="005A4B60">
      <w:pPr>
        <w:pStyle w:val="Arial10i5"/>
        <w:spacing w:after="0" w:line="320" w:lineRule="exact"/>
        <w:rPr>
          <w:rFonts w:cs="Arial"/>
          <w:sz w:val="24"/>
          <w:szCs w:val="24"/>
        </w:rPr>
      </w:pPr>
      <w:r w:rsidRPr="0033729A">
        <w:rPr>
          <w:rStyle w:val="Arial10i5Znak"/>
          <w:rFonts w:cs="Arial"/>
          <w:sz w:val="24"/>
          <w:szCs w:val="24"/>
        </w:rPr>
        <w:t xml:space="preserve">Zgodnie z wnioskiem strony, w pozwoleniu zintegrowanym ustalono rodzaje i wielkości emisji zorganizowanej z instalacji mechaniczno-biologicznego przetwarzania odpadów, na poziomie nie powodującym przekraczania granicznych wielkości emisyjnych, określonych w konkluzjach BAT w odniesieniu do biologicznego przetwarzania odpadów (BAT 34). </w:t>
      </w:r>
    </w:p>
    <w:p w14:paraId="3636B832" w14:textId="49C5E7DE" w:rsidR="00CD013F" w:rsidRPr="0033729A" w:rsidRDefault="00CD013F" w:rsidP="005A4B60">
      <w:pPr>
        <w:pStyle w:val="Tekstpodstawowy"/>
        <w:spacing w:line="320" w:lineRule="exact"/>
        <w:jc w:val="left"/>
        <w:rPr>
          <w:rFonts w:ascii="Arial" w:hAnsi="Arial" w:cs="Arial"/>
          <w:sz w:val="24"/>
          <w:szCs w:val="24"/>
          <w:highlight w:val="yellow"/>
        </w:rPr>
      </w:pPr>
      <w:r w:rsidRPr="0033729A">
        <w:rPr>
          <w:rFonts w:ascii="Arial" w:hAnsi="Arial" w:cs="Arial"/>
          <w:sz w:val="24"/>
          <w:szCs w:val="24"/>
        </w:rPr>
        <w:t>Po analizie informacji podanych we wniosku uznaje się, że w kwestiach związanych z</w:t>
      </w:r>
      <w:r>
        <w:rPr>
          <w:rFonts w:ascii="Arial" w:hAnsi="Arial" w:cs="Arial"/>
          <w:sz w:val="24"/>
          <w:szCs w:val="24"/>
        </w:rPr>
        <w:t> </w:t>
      </w:r>
      <w:r w:rsidRPr="0033729A">
        <w:rPr>
          <w:rFonts w:ascii="Arial" w:hAnsi="Arial" w:cs="Arial"/>
          <w:sz w:val="24"/>
          <w:szCs w:val="24"/>
        </w:rPr>
        <w:t>ochroną powietrza, instalacja mechaniczno-biologicznego przetwarzania odpadów, zlokalizowana przy ul. Krakowskiej 315d w Bielsku-Białej</w:t>
      </w:r>
      <w:r w:rsidR="00B21CF5">
        <w:rPr>
          <w:rFonts w:ascii="Arial" w:hAnsi="Arial" w:cs="Arial"/>
          <w:sz w:val="24"/>
          <w:szCs w:val="24"/>
        </w:rPr>
        <w:t>,</w:t>
      </w:r>
      <w:r w:rsidRPr="0033729A">
        <w:rPr>
          <w:rFonts w:ascii="Arial" w:hAnsi="Arial" w:cs="Arial"/>
          <w:sz w:val="24"/>
          <w:szCs w:val="24"/>
        </w:rPr>
        <w:t xml:space="preserve"> spełnia wymagania wymienione w konkluzjach BAT, ww. Decyzji </w:t>
      </w:r>
      <w:r>
        <w:rPr>
          <w:rFonts w:ascii="Arial" w:hAnsi="Arial" w:cs="Arial"/>
          <w:sz w:val="24"/>
          <w:szCs w:val="24"/>
        </w:rPr>
        <w:t>w</w:t>
      </w:r>
      <w:r w:rsidRPr="0033729A">
        <w:rPr>
          <w:rFonts w:ascii="Arial" w:hAnsi="Arial" w:cs="Arial"/>
          <w:sz w:val="24"/>
          <w:szCs w:val="24"/>
        </w:rPr>
        <w:t>ykonawczej Komisji (UE), a które zostały zapisane w rozdziale</w:t>
      </w:r>
      <w:r w:rsidR="005A4B60">
        <w:rPr>
          <w:rFonts w:ascii="Arial" w:hAnsi="Arial" w:cs="Arial"/>
          <w:sz w:val="24"/>
          <w:szCs w:val="24"/>
        </w:rPr>
        <w:t xml:space="preserve"> V</w:t>
      </w:r>
      <w:r w:rsidRPr="0033729A">
        <w:rPr>
          <w:rFonts w:ascii="Arial" w:hAnsi="Arial" w:cs="Arial"/>
          <w:sz w:val="24"/>
          <w:szCs w:val="24"/>
        </w:rPr>
        <w:t xml:space="preserve"> pozwolenia zintegrowanego.</w:t>
      </w:r>
    </w:p>
    <w:p w14:paraId="45BEC5E3" w14:textId="0E616755" w:rsidR="00CD013F" w:rsidRPr="00CD013F" w:rsidRDefault="00CD013F" w:rsidP="00CD013F">
      <w:pPr>
        <w:pStyle w:val="Tekstpodstawowy23"/>
        <w:spacing w:line="320" w:lineRule="exact"/>
        <w:ind w:left="0" w:firstLine="0"/>
        <w:jc w:val="left"/>
        <w:rPr>
          <w:rFonts w:ascii="Arial" w:hAnsi="Arial" w:cs="Arial"/>
          <w:sz w:val="24"/>
          <w:szCs w:val="24"/>
        </w:rPr>
      </w:pPr>
      <w:r w:rsidRPr="0033729A">
        <w:rPr>
          <w:rFonts w:ascii="Arial" w:hAnsi="Arial" w:cs="Arial"/>
          <w:sz w:val="24"/>
          <w:szCs w:val="24"/>
        </w:rPr>
        <w:t xml:space="preserve">Zgodnie z wnioskiem </w:t>
      </w:r>
      <w:r w:rsidR="00B21CF5">
        <w:rPr>
          <w:rFonts w:ascii="Arial" w:hAnsi="Arial" w:cs="Arial"/>
          <w:sz w:val="24"/>
          <w:szCs w:val="24"/>
        </w:rPr>
        <w:t>S</w:t>
      </w:r>
      <w:r w:rsidRPr="0033729A">
        <w:rPr>
          <w:rFonts w:ascii="Arial" w:hAnsi="Arial" w:cs="Arial"/>
          <w:sz w:val="24"/>
          <w:szCs w:val="24"/>
        </w:rPr>
        <w:t>trony, w oparciu o wymagania pomiarowe określone</w:t>
      </w:r>
      <w:r w:rsidR="005A4B60">
        <w:rPr>
          <w:rFonts w:ascii="Arial" w:hAnsi="Arial" w:cs="Arial"/>
          <w:sz w:val="24"/>
          <w:szCs w:val="24"/>
        </w:rPr>
        <w:t xml:space="preserve"> </w:t>
      </w:r>
      <w:r w:rsidRPr="0033729A">
        <w:rPr>
          <w:rFonts w:ascii="Arial" w:hAnsi="Arial" w:cs="Arial"/>
          <w:sz w:val="24"/>
          <w:szCs w:val="24"/>
        </w:rPr>
        <w:t>w</w:t>
      </w:r>
      <w:r>
        <w:rPr>
          <w:rFonts w:ascii="Arial" w:hAnsi="Arial" w:cs="Arial"/>
          <w:sz w:val="24"/>
          <w:szCs w:val="24"/>
        </w:rPr>
        <w:t> </w:t>
      </w:r>
      <w:r w:rsidRPr="0033729A">
        <w:rPr>
          <w:rFonts w:ascii="Arial" w:hAnsi="Arial" w:cs="Arial"/>
          <w:sz w:val="24"/>
          <w:szCs w:val="24"/>
        </w:rPr>
        <w:t>konkluzjach BAT, zmieniono zapisy pozwolenia zintegrowanego, dotyczące</w:t>
      </w:r>
      <w:r w:rsidR="005A4B60">
        <w:rPr>
          <w:rFonts w:ascii="Arial" w:hAnsi="Arial" w:cs="Arial"/>
          <w:sz w:val="24"/>
          <w:szCs w:val="24"/>
        </w:rPr>
        <w:t xml:space="preserve"> </w:t>
      </w:r>
      <w:r w:rsidRPr="0033729A">
        <w:rPr>
          <w:rFonts w:ascii="Arial" w:hAnsi="Arial" w:cs="Arial"/>
          <w:sz w:val="24"/>
          <w:szCs w:val="24"/>
        </w:rPr>
        <w:t>prowadzenia monitoringu emisji zorganizowanej gazów i pyłów do powietrza.</w:t>
      </w:r>
    </w:p>
    <w:p w14:paraId="66705A3C" w14:textId="77777777" w:rsidR="007A43CD" w:rsidRDefault="007A43CD" w:rsidP="005A4B60">
      <w:pPr>
        <w:pStyle w:val="WW-BodyText212"/>
        <w:suppressAutoHyphens w:val="0"/>
        <w:spacing w:before="120" w:line="320" w:lineRule="exact"/>
        <w:jc w:val="left"/>
        <w:rPr>
          <w:rFonts w:ascii="Arial" w:hAnsi="Arial" w:cs="Arial"/>
          <w:color w:val="auto"/>
          <w:u w:val="single"/>
        </w:rPr>
      </w:pPr>
    </w:p>
    <w:p w14:paraId="3B446EBC" w14:textId="77777777" w:rsidR="007A43CD" w:rsidRDefault="007A43CD" w:rsidP="005A4B60">
      <w:pPr>
        <w:pStyle w:val="WW-BodyText212"/>
        <w:suppressAutoHyphens w:val="0"/>
        <w:spacing w:before="120" w:line="320" w:lineRule="exact"/>
        <w:jc w:val="left"/>
        <w:rPr>
          <w:rFonts w:ascii="Arial" w:hAnsi="Arial" w:cs="Arial"/>
          <w:color w:val="auto"/>
          <w:u w:val="single"/>
        </w:rPr>
      </w:pPr>
    </w:p>
    <w:p w14:paraId="072342D6" w14:textId="7F42A86E" w:rsidR="00170EC3" w:rsidRDefault="004E0B92" w:rsidP="005A4B60">
      <w:pPr>
        <w:pStyle w:val="WW-BodyText212"/>
        <w:suppressAutoHyphens w:val="0"/>
        <w:spacing w:before="120" w:line="320" w:lineRule="exact"/>
        <w:jc w:val="left"/>
        <w:rPr>
          <w:rFonts w:ascii="Arial" w:hAnsi="Arial" w:cs="Arial"/>
          <w:color w:val="auto"/>
          <w:u w:val="single"/>
        </w:rPr>
      </w:pPr>
      <w:r w:rsidRPr="008334C5">
        <w:rPr>
          <w:rFonts w:ascii="Arial" w:hAnsi="Arial" w:cs="Arial"/>
          <w:color w:val="auto"/>
          <w:u w:val="single"/>
        </w:rPr>
        <w:lastRenderedPageBreak/>
        <w:t>W zakresie gospodarki wodno-ściekowej:</w:t>
      </w:r>
      <w:r w:rsidR="00170EC3" w:rsidRPr="000D66FB">
        <w:rPr>
          <w:rFonts w:ascii="Arial" w:hAnsi="Arial" w:cs="Arial"/>
          <w:color w:val="auto"/>
          <w:u w:val="single"/>
        </w:rPr>
        <w:t xml:space="preserve"> </w:t>
      </w:r>
    </w:p>
    <w:p w14:paraId="1D2C68C8" w14:textId="4B88B443" w:rsidR="008334C5" w:rsidRDefault="008334C5" w:rsidP="008334C5">
      <w:pPr>
        <w:spacing w:after="0" w:line="320" w:lineRule="exact"/>
        <w:rPr>
          <w:rFonts w:ascii="Arial" w:eastAsia="Calibri" w:hAnsi="Arial" w:cs="Arial"/>
          <w:bCs/>
          <w:sz w:val="24"/>
          <w:szCs w:val="24"/>
        </w:rPr>
      </w:pPr>
      <w:r w:rsidRPr="008334C5">
        <w:rPr>
          <w:rFonts w:ascii="Arial" w:eastAsia="Calibri" w:hAnsi="Arial" w:cs="Arial"/>
          <w:bCs/>
          <w:sz w:val="24"/>
          <w:szCs w:val="24"/>
        </w:rPr>
        <w:t xml:space="preserve">W zakresie gospodarki wodno-ściekowej analizą objęto konkluzje: BAT 1, BAT 3, BAT 6, BAT 7, BAT 11, BAT 19, BAT 20 i BAT 35, w odniesieniu do instalacji </w:t>
      </w:r>
      <w:proofErr w:type="spellStart"/>
      <w:r w:rsidRPr="008334C5">
        <w:rPr>
          <w:rFonts w:ascii="Arial" w:eastAsia="Calibri" w:hAnsi="Arial" w:cs="Arial"/>
          <w:bCs/>
          <w:sz w:val="24"/>
          <w:szCs w:val="24"/>
        </w:rPr>
        <w:t>mechaniczno</w:t>
      </w:r>
      <w:proofErr w:type="spellEnd"/>
      <w:r w:rsidRPr="008334C5">
        <w:rPr>
          <w:rFonts w:ascii="Arial" w:eastAsia="Calibri" w:hAnsi="Arial" w:cs="Arial"/>
          <w:bCs/>
          <w:sz w:val="24"/>
          <w:szCs w:val="24"/>
        </w:rPr>
        <w:t xml:space="preserve"> - biologicznego przetwarzania odpadów z kompostownią odpadów (instalacją stabilizacji tlenowej) wraz z sortownią, kruszarnią odpadów budowlanych i demontażem odpadów wielkogabarytowych,</w:t>
      </w:r>
      <w:r w:rsidRPr="008334C5">
        <w:rPr>
          <w:rFonts w:ascii="Arial" w:eastAsia="Calibri" w:hAnsi="Arial" w:cs="Arial"/>
          <w:color w:val="000000"/>
          <w:sz w:val="24"/>
          <w:szCs w:val="24"/>
        </w:rPr>
        <w:t xml:space="preserve"> </w:t>
      </w:r>
      <w:r w:rsidRPr="008334C5">
        <w:rPr>
          <w:rFonts w:ascii="Arial" w:eastAsia="Calibri" w:hAnsi="Arial" w:cs="Arial"/>
          <w:bCs/>
          <w:sz w:val="24"/>
          <w:szCs w:val="24"/>
        </w:rPr>
        <w:t>zlokalizowan</w:t>
      </w:r>
      <w:r w:rsidR="00B21CF5">
        <w:rPr>
          <w:rFonts w:ascii="Arial" w:eastAsia="Calibri" w:hAnsi="Arial" w:cs="Arial"/>
          <w:bCs/>
          <w:sz w:val="24"/>
          <w:szCs w:val="24"/>
        </w:rPr>
        <w:t>ą</w:t>
      </w:r>
      <w:r w:rsidRPr="008334C5">
        <w:rPr>
          <w:rFonts w:ascii="Arial" w:eastAsia="Calibri" w:hAnsi="Arial" w:cs="Arial"/>
          <w:bCs/>
          <w:sz w:val="24"/>
          <w:szCs w:val="24"/>
        </w:rPr>
        <w:t xml:space="preserve"> w Bielsku-Białej przy ul. Krakowskiej 315d, eksploatowan</w:t>
      </w:r>
      <w:r w:rsidR="00B21CF5">
        <w:rPr>
          <w:rFonts w:ascii="Arial" w:eastAsia="Calibri" w:hAnsi="Arial" w:cs="Arial"/>
          <w:bCs/>
          <w:sz w:val="24"/>
          <w:szCs w:val="24"/>
        </w:rPr>
        <w:t>ą</w:t>
      </w:r>
      <w:r w:rsidRPr="008334C5">
        <w:rPr>
          <w:rFonts w:ascii="Arial" w:eastAsia="Calibri" w:hAnsi="Arial" w:cs="Arial"/>
          <w:bCs/>
          <w:sz w:val="24"/>
          <w:szCs w:val="24"/>
        </w:rPr>
        <w:t xml:space="preserve"> przez Zakład Gospodarki Odpadami S.A. w Bielsku-Białej.</w:t>
      </w:r>
    </w:p>
    <w:p w14:paraId="018D5811" w14:textId="77777777" w:rsidR="005A4B60" w:rsidRPr="008334C5" w:rsidRDefault="005A4B60" w:rsidP="008334C5">
      <w:pPr>
        <w:spacing w:after="0" w:line="320" w:lineRule="exact"/>
        <w:rPr>
          <w:rFonts w:ascii="Arial" w:eastAsia="Calibri" w:hAnsi="Arial" w:cs="Arial"/>
          <w:bCs/>
          <w:color w:val="000000"/>
          <w:sz w:val="24"/>
          <w:szCs w:val="24"/>
        </w:rPr>
      </w:pPr>
    </w:p>
    <w:p w14:paraId="4BBC7FAC" w14:textId="77777777" w:rsidR="008334C5" w:rsidRPr="008334C5" w:rsidRDefault="008334C5" w:rsidP="008334C5">
      <w:pPr>
        <w:spacing w:after="0" w:line="320" w:lineRule="exact"/>
        <w:rPr>
          <w:rFonts w:ascii="Arial" w:eastAsia="Calibri" w:hAnsi="Arial" w:cs="Arial"/>
          <w:bCs/>
          <w:color w:val="000000"/>
          <w:sz w:val="24"/>
          <w:szCs w:val="24"/>
        </w:rPr>
      </w:pPr>
      <w:r w:rsidRPr="008334C5">
        <w:rPr>
          <w:rFonts w:ascii="Arial" w:eastAsia="Calibri" w:hAnsi="Arial" w:cs="Arial"/>
          <w:bCs/>
          <w:color w:val="000000"/>
          <w:sz w:val="24"/>
          <w:szCs w:val="24"/>
        </w:rPr>
        <w:t>W wyniku analizy wniosku pod kątem dostosowania przedmiotowej instalacji do konkluzji BAT dla WT w zakresie gospodarki wodno-ściekowej stwierdzono, co następuje:</w:t>
      </w:r>
    </w:p>
    <w:p w14:paraId="197ABA1C" w14:textId="77777777" w:rsidR="008334C5" w:rsidRPr="008334C5" w:rsidRDefault="008334C5" w:rsidP="008334C5">
      <w:pPr>
        <w:spacing w:after="0" w:line="320" w:lineRule="exact"/>
        <w:rPr>
          <w:rFonts w:ascii="Arial" w:eastAsia="Calibri" w:hAnsi="Arial" w:cs="Arial"/>
          <w:bCs/>
          <w:color w:val="000000"/>
          <w:sz w:val="24"/>
          <w:szCs w:val="24"/>
        </w:rPr>
      </w:pPr>
    </w:p>
    <w:p w14:paraId="144288BC" w14:textId="77777777" w:rsidR="008334C5" w:rsidRPr="008334C5" w:rsidRDefault="008334C5" w:rsidP="005A4B60">
      <w:pPr>
        <w:numPr>
          <w:ilvl w:val="0"/>
          <w:numId w:val="118"/>
        </w:numPr>
        <w:spacing w:after="0" w:line="320" w:lineRule="exact"/>
        <w:ind w:left="284" w:hanging="284"/>
        <w:rPr>
          <w:rFonts w:ascii="Arial" w:eastAsia="Calibri" w:hAnsi="Arial" w:cs="Arial"/>
          <w:bCs/>
          <w:color w:val="000000"/>
          <w:sz w:val="24"/>
          <w:szCs w:val="24"/>
        </w:rPr>
      </w:pPr>
      <w:bookmarkStart w:id="13" w:name="_Hlk40094371"/>
      <w:r w:rsidRPr="008334C5">
        <w:rPr>
          <w:rFonts w:ascii="Arial" w:eastAsia="Calibri" w:hAnsi="Arial" w:cs="Arial"/>
          <w:bCs/>
          <w:color w:val="000000"/>
          <w:sz w:val="24"/>
          <w:szCs w:val="24"/>
        </w:rPr>
        <w:t>BAT 1 wskazuje, że aby poprawić ogólną efektywność środowiskową, w ramach BAT należy zapewnić wdrażanie i przestrzeganie systemu zarządzania środowiskowego zawierającego w sobie m.in. następujące cechy wymienione w BAT:</w:t>
      </w:r>
    </w:p>
    <w:p w14:paraId="57844F7D" w14:textId="77777777" w:rsidR="008334C5" w:rsidRPr="008334C5" w:rsidRDefault="008334C5" w:rsidP="005A4B60">
      <w:pPr>
        <w:numPr>
          <w:ilvl w:val="0"/>
          <w:numId w:val="120"/>
        </w:numPr>
        <w:spacing w:after="0" w:line="320" w:lineRule="exact"/>
        <w:ind w:left="567" w:hanging="283"/>
        <w:rPr>
          <w:rFonts w:ascii="Arial" w:eastAsia="Calibri" w:hAnsi="Arial" w:cs="Arial"/>
          <w:bCs/>
          <w:color w:val="000000"/>
          <w:sz w:val="24"/>
          <w:szCs w:val="24"/>
        </w:rPr>
      </w:pPr>
      <w:r w:rsidRPr="008334C5">
        <w:rPr>
          <w:rFonts w:ascii="Arial" w:eastAsia="Calibri" w:hAnsi="Arial" w:cs="Arial"/>
          <w:bCs/>
          <w:color w:val="000000"/>
          <w:sz w:val="24"/>
          <w:szCs w:val="24"/>
        </w:rPr>
        <w:t>monitorowanie i pomiary, w tym monitorowanie emisji do wody (punkt V lit. a));</w:t>
      </w:r>
    </w:p>
    <w:p w14:paraId="09EA5B49" w14:textId="77777777" w:rsidR="008334C5" w:rsidRPr="008334C5" w:rsidRDefault="008334C5" w:rsidP="005A4B60">
      <w:pPr>
        <w:numPr>
          <w:ilvl w:val="0"/>
          <w:numId w:val="120"/>
        </w:numPr>
        <w:spacing w:after="0" w:line="320" w:lineRule="exact"/>
        <w:ind w:left="567" w:hanging="283"/>
        <w:rPr>
          <w:rFonts w:ascii="Arial" w:eastAsia="Calibri" w:hAnsi="Arial" w:cs="Arial"/>
          <w:bCs/>
          <w:color w:val="000000"/>
          <w:sz w:val="24"/>
          <w:szCs w:val="24"/>
        </w:rPr>
      </w:pPr>
      <w:r w:rsidRPr="008334C5">
        <w:rPr>
          <w:rFonts w:ascii="Arial" w:eastAsia="Calibri" w:hAnsi="Arial" w:cs="Arial"/>
          <w:bCs/>
          <w:color w:val="000000"/>
          <w:sz w:val="24"/>
          <w:szCs w:val="24"/>
        </w:rPr>
        <w:t>wykaz strumieni ścieków (punkt XI).</w:t>
      </w:r>
    </w:p>
    <w:p w14:paraId="7EBCB012" w14:textId="77777777" w:rsidR="008334C5" w:rsidRPr="008334C5" w:rsidRDefault="008334C5" w:rsidP="005A4B60">
      <w:pPr>
        <w:spacing w:after="0" w:line="320" w:lineRule="exact"/>
        <w:ind w:left="567"/>
        <w:rPr>
          <w:rFonts w:ascii="Arial" w:eastAsia="Calibri" w:hAnsi="Arial" w:cs="Arial"/>
          <w:bCs/>
          <w:color w:val="000000"/>
          <w:sz w:val="24"/>
          <w:szCs w:val="24"/>
        </w:rPr>
      </w:pPr>
    </w:p>
    <w:p w14:paraId="27BB975B" w14:textId="77777777" w:rsidR="008334C5" w:rsidRPr="008334C5" w:rsidRDefault="008334C5" w:rsidP="005A4B60">
      <w:pPr>
        <w:spacing w:after="0" w:line="320" w:lineRule="exact"/>
        <w:ind w:left="284"/>
        <w:rPr>
          <w:rFonts w:ascii="Arial" w:eastAsia="Calibri" w:hAnsi="Arial" w:cs="Arial"/>
          <w:bCs/>
          <w:color w:val="000000"/>
          <w:sz w:val="24"/>
          <w:szCs w:val="24"/>
        </w:rPr>
      </w:pPr>
      <w:r w:rsidRPr="008334C5">
        <w:rPr>
          <w:rFonts w:ascii="Arial" w:eastAsia="Calibri" w:hAnsi="Arial" w:cs="Arial"/>
          <w:bCs/>
          <w:color w:val="000000"/>
          <w:sz w:val="24"/>
          <w:szCs w:val="24"/>
        </w:rPr>
        <w:t>W systemie zarządzania, w ramach którego funkcjonuje przedmiotowa instalacja, uwzględniono:</w:t>
      </w:r>
    </w:p>
    <w:p w14:paraId="62AA386D" w14:textId="77777777" w:rsidR="008334C5" w:rsidRPr="008334C5" w:rsidRDefault="008334C5" w:rsidP="005A4B60">
      <w:pPr>
        <w:numPr>
          <w:ilvl w:val="0"/>
          <w:numId w:val="121"/>
        </w:numPr>
        <w:spacing w:after="0" w:line="320" w:lineRule="exact"/>
        <w:ind w:left="567" w:hanging="283"/>
        <w:rPr>
          <w:rFonts w:ascii="Arial" w:eastAsia="Calibri" w:hAnsi="Arial" w:cs="Arial"/>
          <w:bCs/>
          <w:color w:val="000000"/>
          <w:sz w:val="24"/>
          <w:szCs w:val="24"/>
        </w:rPr>
      </w:pPr>
      <w:r w:rsidRPr="008334C5">
        <w:rPr>
          <w:rFonts w:ascii="Arial" w:eastAsia="Calibri" w:hAnsi="Arial" w:cs="Arial"/>
          <w:bCs/>
          <w:color w:val="000000"/>
          <w:sz w:val="24"/>
          <w:szCs w:val="24"/>
        </w:rPr>
        <w:t>monitorowanie i pomiary - w odniesieniu do zrzutów pośrednich do odbiornika wodnego,</w:t>
      </w:r>
    </w:p>
    <w:p w14:paraId="37439A8B" w14:textId="77777777" w:rsidR="008334C5" w:rsidRPr="008334C5" w:rsidRDefault="008334C5" w:rsidP="005A4B60">
      <w:pPr>
        <w:numPr>
          <w:ilvl w:val="0"/>
          <w:numId w:val="121"/>
        </w:numPr>
        <w:spacing w:after="0" w:line="320" w:lineRule="exact"/>
        <w:ind w:left="567" w:hanging="283"/>
        <w:rPr>
          <w:rFonts w:ascii="Arial" w:eastAsia="Calibri" w:hAnsi="Arial" w:cs="Arial"/>
          <w:bCs/>
          <w:color w:val="000000"/>
          <w:sz w:val="24"/>
          <w:szCs w:val="24"/>
        </w:rPr>
      </w:pPr>
      <w:r w:rsidRPr="008334C5">
        <w:rPr>
          <w:rFonts w:ascii="Arial" w:eastAsia="Calibri" w:hAnsi="Arial" w:cs="Arial"/>
          <w:bCs/>
          <w:color w:val="000000"/>
          <w:sz w:val="24"/>
          <w:szCs w:val="24"/>
        </w:rPr>
        <w:t>wykaz strumieni ścieków - zidentyfikowano strumienie ścieków oraz sposób postępowania z nimi, w tym:</w:t>
      </w:r>
    </w:p>
    <w:p w14:paraId="378CA462" w14:textId="77777777" w:rsidR="008334C5" w:rsidRPr="008334C5" w:rsidRDefault="008334C5" w:rsidP="005A4B60">
      <w:pPr>
        <w:numPr>
          <w:ilvl w:val="0"/>
          <w:numId w:val="119"/>
        </w:numPr>
        <w:spacing w:after="0" w:line="320" w:lineRule="exact"/>
        <w:ind w:left="851" w:hanging="284"/>
        <w:rPr>
          <w:rFonts w:ascii="Arial" w:eastAsia="Calibri" w:hAnsi="Arial" w:cs="Arial"/>
          <w:bCs/>
          <w:color w:val="000000"/>
          <w:sz w:val="24"/>
          <w:szCs w:val="24"/>
        </w:rPr>
      </w:pPr>
      <w:r w:rsidRPr="008334C5">
        <w:rPr>
          <w:rFonts w:ascii="Arial" w:eastAsia="Calibri" w:hAnsi="Arial" w:cs="Arial"/>
          <w:bCs/>
          <w:color w:val="000000"/>
          <w:sz w:val="24"/>
          <w:szCs w:val="24"/>
        </w:rPr>
        <w:t>ścieki przemysłowe – stanowiące odcieki z procesu kompostowania, które kierowane są do podczyszczenia w sekcji postępowania ze ściekami (opisanej w punkcie I.3.14. pozwolenia zintegrowanego), a następnie zawracane do powtórnego wykorzystania w technologii kompostowania lub wprowadzane do urządzeń kanalizacyjnych innego podmiotu,</w:t>
      </w:r>
    </w:p>
    <w:p w14:paraId="298B0DEF" w14:textId="77777777" w:rsidR="008334C5" w:rsidRPr="008334C5" w:rsidRDefault="008334C5" w:rsidP="005A4B60">
      <w:pPr>
        <w:numPr>
          <w:ilvl w:val="0"/>
          <w:numId w:val="119"/>
        </w:numPr>
        <w:spacing w:after="0" w:line="320" w:lineRule="exact"/>
        <w:ind w:left="851" w:hanging="284"/>
        <w:rPr>
          <w:rFonts w:ascii="Arial" w:eastAsia="Calibri" w:hAnsi="Arial" w:cs="Arial"/>
          <w:bCs/>
          <w:color w:val="000000"/>
          <w:sz w:val="24"/>
          <w:szCs w:val="24"/>
        </w:rPr>
      </w:pPr>
      <w:r w:rsidRPr="008334C5">
        <w:rPr>
          <w:rFonts w:ascii="Arial" w:eastAsia="Calibri" w:hAnsi="Arial" w:cs="Arial"/>
          <w:bCs/>
          <w:color w:val="000000"/>
          <w:sz w:val="24"/>
          <w:szCs w:val="24"/>
        </w:rPr>
        <w:t>ścieki bytowe – wprowadzane do urządzeń kanalizacyjnych innego podmiotu,</w:t>
      </w:r>
    </w:p>
    <w:p w14:paraId="56A2447E" w14:textId="77777777" w:rsidR="008334C5" w:rsidRPr="008334C5" w:rsidRDefault="008334C5" w:rsidP="005A4B60">
      <w:pPr>
        <w:numPr>
          <w:ilvl w:val="0"/>
          <w:numId w:val="119"/>
        </w:numPr>
        <w:spacing w:after="0" w:line="320" w:lineRule="exact"/>
        <w:ind w:left="851" w:hanging="284"/>
        <w:rPr>
          <w:rFonts w:ascii="Arial" w:eastAsia="Calibri" w:hAnsi="Arial" w:cs="Arial"/>
          <w:bCs/>
          <w:color w:val="000000"/>
          <w:sz w:val="24"/>
          <w:szCs w:val="24"/>
        </w:rPr>
      </w:pPr>
      <w:r w:rsidRPr="008334C5">
        <w:rPr>
          <w:rFonts w:ascii="Arial" w:eastAsia="Calibri" w:hAnsi="Arial" w:cs="Arial"/>
          <w:bCs/>
          <w:color w:val="000000"/>
          <w:sz w:val="24"/>
          <w:szCs w:val="24"/>
        </w:rPr>
        <w:t>wody opadowe tzw. czyste – stanowiące wody opadowe i roztopowe pochodzące z powierzchni dachów, które kierowane są do zbiornika wody gromadzącego wodę do celów p.poż. i technologicznych, stanowiąc rezerwuar wody dla procesu kompostownia (nadmiar kierowany jest do kanalizacji deszczowej wód opadowych tzw. brudnych),</w:t>
      </w:r>
    </w:p>
    <w:p w14:paraId="2A2A783B" w14:textId="77777777" w:rsidR="008334C5" w:rsidRPr="008334C5" w:rsidRDefault="008334C5" w:rsidP="005A4B60">
      <w:pPr>
        <w:numPr>
          <w:ilvl w:val="0"/>
          <w:numId w:val="119"/>
        </w:numPr>
        <w:spacing w:after="0" w:line="320" w:lineRule="exact"/>
        <w:ind w:left="851" w:hanging="284"/>
        <w:rPr>
          <w:rFonts w:ascii="Arial" w:eastAsia="Calibri" w:hAnsi="Arial" w:cs="Arial"/>
          <w:bCs/>
          <w:color w:val="000000"/>
          <w:sz w:val="24"/>
          <w:szCs w:val="24"/>
        </w:rPr>
      </w:pPr>
      <w:r w:rsidRPr="008334C5">
        <w:rPr>
          <w:rFonts w:ascii="Arial" w:eastAsia="Calibri" w:hAnsi="Arial" w:cs="Arial"/>
          <w:bCs/>
          <w:color w:val="000000"/>
          <w:sz w:val="24"/>
          <w:szCs w:val="24"/>
        </w:rPr>
        <w:t>wody opadowe tzw. brudne – stanowiące wody opadowe i roztopowe pochodzące z powierzchni dróg, placów manewrowych oraz części dachów, które kierowane są do podczyszczenia w separatorze substancji ropopochodnych, a następnie do zbiornika retencyjnego wód podczyszczonych, stanowiąc rezerwuar wody dla procesu kompostownia (nadmiar kierowany jest do środowiska, na warunkach ustalonych w punkcie III.1. pozwolenia zintegrowanego).</w:t>
      </w:r>
    </w:p>
    <w:p w14:paraId="3A533CD6" w14:textId="77777777" w:rsidR="008334C5" w:rsidRPr="008334C5" w:rsidRDefault="008334C5" w:rsidP="005A4B60">
      <w:pPr>
        <w:spacing w:after="0" w:line="320" w:lineRule="exact"/>
        <w:ind w:left="851"/>
        <w:rPr>
          <w:rFonts w:ascii="Arial" w:eastAsia="Calibri" w:hAnsi="Arial" w:cs="Arial"/>
          <w:bCs/>
          <w:color w:val="000000"/>
          <w:sz w:val="24"/>
          <w:szCs w:val="24"/>
        </w:rPr>
      </w:pPr>
    </w:p>
    <w:p w14:paraId="2651A992" w14:textId="77777777" w:rsidR="008334C5" w:rsidRPr="008334C5" w:rsidRDefault="008334C5" w:rsidP="005A4B60">
      <w:pPr>
        <w:numPr>
          <w:ilvl w:val="0"/>
          <w:numId w:val="118"/>
        </w:numPr>
        <w:spacing w:after="0" w:line="320" w:lineRule="exact"/>
        <w:ind w:left="284" w:hanging="284"/>
        <w:rPr>
          <w:rFonts w:ascii="Arial" w:eastAsia="Calibri" w:hAnsi="Arial" w:cs="Arial"/>
          <w:color w:val="000000"/>
          <w:sz w:val="24"/>
          <w:szCs w:val="24"/>
        </w:rPr>
      </w:pPr>
      <w:r w:rsidRPr="008334C5">
        <w:rPr>
          <w:rFonts w:ascii="Arial" w:eastAsia="Calibri" w:hAnsi="Arial" w:cs="Arial"/>
          <w:bCs/>
          <w:color w:val="000000"/>
          <w:sz w:val="24"/>
          <w:szCs w:val="24"/>
        </w:rPr>
        <w:t xml:space="preserve">BAT 3 </w:t>
      </w:r>
      <w:bookmarkEnd w:id="13"/>
      <w:r w:rsidRPr="008334C5">
        <w:rPr>
          <w:rFonts w:ascii="Arial" w:eastAsia="Calibri" w:hAnsi="Arial" w:cs="Arial"/>
          <w:bCs/>
          <w:color w:val="000000"/>
          <w:sz w:val="24"/>
          <w:szCs w:val="24"/>
        </w:rPr>
        <w:t xml:space="preserve">wskazuje, że </w:t>
      </w:r>
      <w:r w:rsidRPr="008334C5">
        <w:rPr>
          <w:rFonts w:ascii="Arial" w:eastAsia="Calibri" w:hAnsi="Arial" w:cs="Arial"/>
          <w:color w:val="000000"/>
          <w:sz w:val="24"/>
          <w:szCs w:val="24"/>
        </w:rPr>
        <w:t xml:space="preserve">w celu łatwiejszego ograniczenia emisji do wody w ramach BAT należy ustanowić i prowadzić wykaz strumieni ścieków, jako część systemu zarządzania środowiskowego (BAT 1), obejmujący m.in. następujące elementy: </w:t>
      </w:r>
    </w:p>
    <w:p w14:paraId="25E318FD" w14:textId="77777777" w:rsidR="008334C5" w:rsidRPr="008334C5" w:rsidRDefault="008334C5" w:rsidP="005A4B60">
      <w:pPr>
        <w:numPr>
          <w:ilvl w:val="0"/>
          <w:numId w:val="122"/>
        </w:numPr>
        <w:spacing w:after="0" w:line="320" w:lineRule="exact"/>
        <w:ind w:left="567" w:hanging="283"/>
        <w:rPr>
          <w:rFonts w:ascii="Arial" w:eastAsia="Calibri" w:hAnsi="Arial" w:cs="Arial"/>
          <w:bCs/>
          <w:color w:val="000000"/>
          <w:sz w:val="24"/>
          <w:szCs w:val="24"/>
        </w:rPr>
      </w:pPr>
      <w:r w:rsidRPr="008334C5">
        <w:rPr>
          <w:rFonts w:ascii="Arial" w:eastAsia="Calibri" w:hAnsi="Arial" w:cs="Arial"/>
          <w:bCs/>
          <w:color w:val="000000"/>
          <w:sz w:val="24"/>
          <w:szCs w:val="24"/>
        </w:rPr>
        <w:lastRenderedPageBreak/>
        <w:t xml:space="preserve">opis metod oczyszczania ścieków u źródła, w tym ich skuteczności (punkt (i) lit. b)); </w:t>
      </w:r>
    </w:p>
    <w:p w14:paraId="14425850" w14:textId="77777777" w:rsidR="008334C5" w:rsidRPr="008334C5" w:rsidRDefault="008334C5" w:rsidP="005A4B60">
      <w:pPr>
        <w:numPr>
          <w:ilvl w:val="0"/>
          <w:numId w:val="122"/>
        </w:numPr>
        <w:spacing w:after="0" w:line="320" w:lineRule="exact"/>
        <w:ind w:left="567" w:hanging="283"/>
        <w:rPr>
          <w:rFonts w:ascii="Arial" w:eastAsia="Calibri" w:hAnsi="Arial" w:cs="Arial"/>
          <w:bCs/>
          <w:color w:val="000000"/>
          <w:sz w:val="24"/>
          <w:szCs w:val="24"/>
        </w:rPr>
      </w:pPr>
      <w:r w:rsidRPr="008334C5">
        <w:rPr>
          <w:rFonts w:ascii="Arial" w:eastAsia="Calibri" w:hAnsi="Arial" w:cs="Arial"/>
          <w:bCs/>
          <w:color w:val="000000"/>
          <w:sz w:val="24"/>
          <w:szCs w:val="24"/>
        </w:rPr>
        <w:t>informacje na temat cech charakterystycznych ścieków (punkt (ii)), takie jak:</w:t>
      </w:r>
    </w:p>
    <w:p w14:paraId="5042A398" w14:textId="77777777" w:rsidR="008334C5" w:rsidRPr="008334C5" w:rsidRDefault="008334C5" w:rsidP="005A4B60">
      <w:pPr>
        <w:numPr>
          <w:ilvl w:val="0"/>
          <w:numId w:val="119"/>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 xml:space="preserve">wartości średnie i zmienność przepływu, </w:t>
      </w:r>
      <w:proofErr w:type="spellStart"/>
      <w:r w:rsidRPr="008334C5">
        <w:rPr>
          <w:rFonts w:ascii="Arial" w:eastAsia="Calibri" w:hAnsi="Arial" w:cs="Arial"/>
          <w:color w:val="000000"/>
          <w:sz w:val="24"/>
          <w:szCs w:val="24"/>
        </w:rPr>
        <w:t>pH</w:t>
      </w:r>
      <w:proofErr w:type="spellEnd"/>
      <w:r w:rsidRPr="008334C5">
        <w:rPr>
          <w:rFonts w:ascii="Arial" w:eastAsia="Calibri" w:hAnsi="Arial" w:cs="Arial"/>
          <w:color w:val="000000"/>
          <w:sz w:val="24"/>
          <w:szCs w:val="24"/>
        </w:rPr>
        <w:t>, temperatury i konduktywności;</w:t>
      </w:r>
    </w:p>
    <w:p w14:paraId="278AD058" w14:textId="77777777" w:rsidR="008334C5" w:rsidRPr="008334C5" w:rsidRDefault="008334C5" w:rsidP="005A4B60">
      <w:pPr>
        <w:numPr>
          <w:ilvl w:val="0"/>
          <w:numId w:val="119"/>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 xml:space="preserve">średnie stężenie i wartości ładunków danych substancji i ich zmienność (np. </w:t>
      </w:r>
      <w:proofErr w:type="spellStart"/>
      <w:r w:rsidRPr="008334C5">
        <w:rPr>
          <w:rFonts w:ascii="Arial" w:eastAsia="Calibri" w:hAnsi="Arial" w:cs="Arial"/>
          <w:color w:val="000000"/>
          <w:sz w:val="24"/>
          <w:szCs w:val="24"/>
        </w:rPr>
        <w:t>ChZT</w:t>
      </w:r>
      <w:proofErr w:type="spellEnd"/>
      <w:r w:rsidRPr="008334C5">
        <w:rPr>
          <w:rFonts w:ascii="Arial" w:eastAsia="Calibri" w:hAnsi="Arial" w:cs="Arial"/>
          <w:color w:val="000000"/>
          <w:sz w:val="24"/>
          <w:szCs w:val="24"/>
        </w:rPr>
        <w:t>/OWO, formy azotu, fosfor, metale, sole, substancje priorytetowe/mikrozanieczyszczenia);</w:t>
      </w:r>
    </w:p>
    <w:p w14:paraId="13677672" w14:textId="77777777" w:rsidR="008334C5" w:rsidRPr="008334C5" w:rsidRDefault="008334C5" w:rsidP="005A4B60">
      <w:pPr>
        <w:numPr>
          <w:ilvl w:val="0"/>
          <w:numId w:val="119"/>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 xml:space="preserve">dane dotyczące </w:t>
      </w:r>
      <w:proofErr w:type="spellStart"/>
      <w:r w:rsidRPr="008334C5">
        <w:rPr>
          <w:rFonts w:ascii="Arial" w:eastAsia="Calibri" w:hAnsi="Arial" w:cs="Arial"/>
          <w:color w:val="000000"/>
          <w:sz w:val="24"/>
          <w:szCs w:val="24"/>
        </w:rPr>
        <w:t>bioeliminacji</w:t>
      </w:r>
      <w:proofErr w:type="spellEnd"/>
      <w:r w:rsidRPr="008334C5">
        <w:rPr>
          <w:rFonts w:ascii="Arial" w:eastAsia="Calibri" w:hAnsi="Arial" w:cs="Arial"/>
          <w:color w:val="000000"/>
          <w:sz w:val="24"/>
          <w:szCs w:val="24"/>
        </w:rPr>
        <w:t xml:space="preserve"> (np. BZT, stosunek BZT do </w:t>
      </w:r>
      <w:proofErr w:type="spellStart"/>
      <w:r w:rsidRPr="008334C5">
        <w:rPr>
          <w:rFonts w:ascii="Arial" w:eastAsia="Calibri" w:hAnsi="Arial" w:cs="Arial"/>
          <w:color w:val="000000"/>
          <w:sz w:val="24"/>
          <w:szCs w:val="24"/>
        </w:rPr>
        <w:t>ChZT</w:t>
      </w:r>
      <w:proofErr w:type="spellEnd"/>
      <w:r w:rsidRPr="008334C5">
        <w:rPr>
          <w:rFonts w:ascii="Arial" w:eastAsia="Calibri" w:hAnsi="Arial" w:cs="Arial"/>
          <w:color w:val="000000"/>
          <w:sz w:val="24"/>
          <w:szCs w:val="24"/>
        </w:rPr>
        <w:t>, test Zahn-</w:t>
      </w:r>
      <w:proofErr w:type="spellStart"/>
      <w:r w:rsidRPr="008334C5">
        <w:rPr>
          <w:rFonts w:ascii="Arial" w:eastAsia="Calibri" w:hAnsi="Arial" w:cs="Arial"/>
          <w:color w:val="000000"/>
          <w:sz w:val="24"/>
          <w:szCs w:val="24"/>
        </w:rPr>
        <w:t>Wellensa</w:t>
      </w:r>
      <w:proofErr w:type="spellEnd"/>
      <w:r w:rsidRPr="008334C5">
        <w:rPr>
          <w:rFonts w:ascii="Arial" w:eastAsia="Calibri" w:hAnsi="Arial" w:cs="Arial"/>
          <w:color w:val="000000"/>
          <w:sz w:val="24"/>
          <w:szCs w:val="24"/>
        </w:rPr>
        <w:t>, biologiczny potencjał inhibicyjny (np. inhibicja osadu czynnego)).</w:t>
      </w:r>
    </w:p>
    <w:p w14:paraId="0337A8EB" w14:textId="77777777" w:rsidR="008334C5" w:rsidRPr="008334C5" w:rsidRDefault="008334C5" w:rsidP="005A4B60">
      <w:pPr>
        <w:spacing w:after="0" w:line="320" w:lineRule="exact"/>
        <w:ind w:left="567"/>
        <w:rPr>
          <w:rFonts w:ascii="Arial" w:eastAsia="Calibri" w:hAnsi="Arial" w:cs="Arial"/>
          <w:color w:val="000000"/>
          <w:sz w:val="24"/>
          <w:szCs w:val="24"/>
        </w:rPr>
      </w:pPr>
    </w:p>
    <w:p w14:paraId="0957E703" w14:textId="77777777" w:rsidR="008334C5" w:rsidRPr="008334C5" w:rsidRDefault="008334C5" w:rsidP="005A4B60">
      <w:pPr>
        <w:spacing w:after="0" w:line="320" w:lineRule="exact"/>
        <w:ind w:left="284"/>
        <w:rPr>
          <w:rFonts w:ascii="Arial" w:eastAsia="Calibri" w:hAnsi="Arial" w:cs="Arial"/>
          <w:color w:val="000000"/>
          <w:sz w:val="24"/>
          <w:szCs w:val="24"/>
        </w:rPr>
      </w:pPr>
      <w:r w:rsidRPr="008334C5">
        <w:rPr>
          <w:rFonts w:ascii="Arial" w:eastAsia="Calibri" w:hAnsi="Arial" w:cs="Arial"/>
          <w:color w:val="000000"/>
          <w:sz w:val="24"/>
          <w:szCs w:val="24"/>
        </w:rPr>
        <w:t>Dla przedmiotowej instalacji ustanowiono wykaz strumieni ścieków, jako część systemu zarządzania środowiskowego. Wykaz ten obejmuje:</w:t>
      </w:r>
    </w:p>
    <w:p w14:paraId="0C4614F1" w14:textId="77777777" w:rsidR="008334C5" w:rsidRPr="008334C5" w:rsidRDefault="008334C5" w:rsidP="005A4B60">
      <w:pPr>
        <w:numPr>
          <w:ilvl w:val="0"/>
          <w:numId w:val="123"/>
        </w:numPr>
        <w:spacing w:after="0" w:line="320" w:lineRule="exact"/>
        <w:ind w:left="567" w:hanging="283"/>
        <w:rPr>
          <w:rFonts w:ascii="Arial" w:eastAsia="Calibri" w:hAnsi="Arial" w:cs="Arial"/>
          <w:bCs/>
          <w:color w:val="000000"/>
          <w:sz w:val="24"/>
          <w:szCs w:val="24"/>
        </w:rPr>
      </w:pPr>
      <w:r w:rsidRPr="008334C5">
        <w:rPr>
          <w:rFonts w:ascii="Arial" w:eastAsia="Calibri" w:hAnsi="Arial" w:cs="Arial"/>
          <w:bCs/>
          <w:color w:val="000000"/>
          <w:sz w:val="24"/>
          <w:szCs w:val="24"/>
        </w:rPr>
        <w:t>zidentyfikowane strumienie ścieków oraz sposób postępowania z nimi,</w:t>
      </w:r>
    </w:p>
    <w:p w14:paraId="779E2A85" w14:textId="77777777" w:rsidR="008334C5" w:rsidRPr="008334C5" w:rsidRDefault="008334C5" w:rsidP="00C117C7">
      <w:pPr>
        <w:numPr>
          <w:ilvl w:val="0"/>
          <w:numId w:val="123"/>
        </w:numPr>
        <w:spacing w:after="0" w:line="320" w:lineRule="exact"/>
        <w:ind w:left="567" w:hanging="283"/>
        <w:rPr>
          <w:rFonts w:ascii="Arial" w:eastAsia="Calibri" w:hAnsi="Arial" w:cs="Arial"/>
          <w:bCs/>
          <w:color w:val="000000"/>
          <w:sz w:val="24"/>
          <w:szCs w:val="24"/>
        </w:rPr>
      </w:pPr>
      <w:r w:rsidRPr="008334C5">
        <w:rPr>
          <w:rFonts w:ascii="Arial" w:eastAsia="Calibri" w:hAnsi="Arial" w:cs="Arial"/>
          <w:bCs/>
          <w:color w:val="000000"/>
          <w:sz w:val="24"/>
          <w:szCs w:val="24"/>
        </w:rPr>
        <w:t>informacje na temat cech charakterystycznych ścieków.</w:t>
      </w:r>
    </w:p>
    <w:p w14:paraId="09D21E1E" w14:textId="77777777" w:rsidR="008334C5" w:rsidRPr="008334C5" w:rsidRDefault="008334C5" w:rsidP="008334C5">
      <w:pPr>
        <w:spacing w:after="0" w:line="320" w:lineRule="exact"/>
        <w:ind w:left="284"/>
        <w:rPr>
          <w:rFonts w:ascii="Arial" w:eastAsia="Calibri" w:hAnsi="Arial" w:cs="Arial"/>
          <w:color w:val="000000"/>
          <w:sz w:val="24"/>
          <w:szCs w:val="24"/>
        </w:rPr>
      </w:pPr>
    </w:p>
    <w:p w14:paraId="5CDA23C3" w14:textId="77777777" w:rsidR="008334C5" w:rsidRPr="008334C5" w:rsidRDefault="008334C5" w:rsidP="008334C5">
      <w:pPr>
        <w:spacing w:after="0" w:line="320" w:lineRule="exact"/>
        <w:ind w:left="284"/>
        <w:rPr>
          <w:rFonts w:ascii="Arial" w:eastAsia="Calibri" w:hAnsi="Arial" w:cs="Arial"/>
          <w:color w:val="000000"/>
          <w:sz w:val="24"/>
          <w:szCs w:val="24"/>
        </w:rPr>
      </w:pPr>
      <w:r w:rsidRPr="008334C5">
        <w:rPr>
          <w:rFonts w:ascii="Arial" w:eastAsia="Calibri" w:hAnsi="Arial" w:cs="Arial"/>
          <w:color w:val="000000"/>
          <w:sz w:val="24"/>
          <w:szCs w:val="24"/>
        </w:rPr>
        <w:t>W pozwoleniu zintegrowanym nie ustalono warunków wprowadzania ścieków przemysłowych z instalacji do środowiska – ścieki przemysłowe wprowadzane są do urządzeń kanalizacyjnych innego podmiotu (następuje zrzut pośredni do odbiornika wodnego).</w:t>
      </w:r>
    </w:p>
    <w:p w14:paraId="379AD8E4" w14:textId="77777777" w:rsidR="008334C5" w:rsidRPr="008334C5" w:rsidRDefault="008334C5" w:rsidP="008334C5">
      <w:pPr>
        <w:spacing w:after="0" w:line="320" w:lineRule="exact"/>
        <w:ind w:left="284"/>
        <w:rPr>
          <w:rFonts w:ascii="Arial" w:eastAsia="Calibri" w:hAnsi="Arial" w:cs="Arial"/>
          <w:color w:val="000000"/>
          <w:sz w:val="24"/>
          <w:szCs w:val="24"/>
        </w:rPr>
      </w:pPr>
      <w:r w:rsidRPr="008334C5">
        <w:rPr>
          <w:rFonts w:ascii="Arial" w:eastAsia="Calibri" w:hAnsi="Arial" w:cs="Arial"/>
          <w:color w:val="000000"/>
          <w:sz w:val="24"/>
          <w:szCs w:val="24"/>
        </w:rPr>
        <w:t>W pozwoleniu zintegrowanym (punkt I.5.) określono parametry ścieków przemysłowych z instalacji, wprowadzanych do urządzeń kanalizacyjnych innego podmiotu, tj.: rtęć, kadm, chrom ogólny, cynk, cyna, miedź, nikiel, ołów, fosfor ogólny, węglowodory ropopochodne, azot amonowy, azot azotynowy.</w:t>
      </w:r>
    </w:p>
    <w:p w14:paraId="4A7F6FA1" w14:textId="77777777" w:rsidR="008334C5" w:rsidRPr="008334C5" w:rsidRDefault="008334C5" w:rsidP="008334C5">
      <w:pPr>
        <w:spacing w:after="0" w:line="320" w:lineRule="exact"/>
        <w:ind w:left="284"/>
        <w:rPr>
          <w:rFonts w:ascii="Arial" w:eastAsia="Calibri" w:hAnsi="Arial" w:cs="Arial"/>
          <w:color w:val="000000"/>
          <w:sz w:val="24"/>
          <w:szCs w:val="24"/>
        </w:rPr>
      </w:pPr>
      <w:r w:rsidRPr="008334C5">
        <w:rPr>
          <w:rFonts w:ascii="Arial" w:eastAsia="Calibri" w:hAnsi="Arial" w:cs="Arial"/>
          <w:color w:val="000000"/>
          <w:sz w:val="24"/>
          <w:szCs w:val="24"/>
        </w:rPr>
        <w:t>W dokumentacji wnioskowej, przedłożonej do wniosku o zmianę pozwolenia zintegrowanego, zakład przedstawił analizę stężeń metali w ściekach przemysłowych wprowadzanych do urządzeń kanalizacyjnych innego podmiotu, biorąc pod uwagę metale i metaloidy wymienione w konkluzjach BAT dla WT (</w:t>
      </w:r>
      <w:r w:rsidRPr="008334C5">
        <w:rPr>
          <w:rFonts w:ascii="Arial" w:eastAsia="Calibri" w:hAnsi="Arial" w:cs="Arial"/>
          <w:color w:val="000000"/>
          <w:sz w:val="24"/>
          <w:szCs w:val="24"/>
          <w:u w:val="single"/>
        </w:rPr>
        <w:t>rtęć, kadm, chrom ogólny, cynk, miedź, nikiel, ołów, arsen</w:t>
      </w:r>
      <w:r w:rsidRPr="008334C5">
        <w:rPr>
          <w:rFonts w:ascii="Arial" w:eastAsia="Calibri" w:hAnsi="Arial" w:cs="Arial"/>
          <w:color w:val="000000"/>
          <w:sz w:val="24"/>
          <w:szCs w:val="24"/>
        </w:rPr>
        <w:t>) i inne (</w:t>
      </w:r>
      <w:r w:rsidRPr="008334C5">
        <w:rPr>
          <w:rFonts w:ascii="Arial" w:eastAsia="Calibri" w:hAnsi="Arial" w:cs="Arial"/>
          <w:color w:val="000000"/>
          <w:sz w:val="24"/>
          <w:szCs w:val="24"/>
          <w:u w:val="single"/>
        </w:rPr>
        <w:t>cyna</w:t>
      </w:r>
      <w:r w:rsidRPr="008334C5">
        <w:rPr>
          <w:rFonts w:ascii="Arial" w:eastAsia="Calibri" w:hAnsi="Arial" w:cs="Arial"/>
          <w:color w:val="000000"/>
          <w:sz w:val="24"/>
          <w:szCs w:val="24"/>
        </w:rPr>
        <w:t xml:space="preserve">). Na podstawie ww. analizy, opartej na wynikach z monitoringu stężeń metali w ściekach przemysłowych z okresu trzech lat, </w:t>
      </w:r>
      <w:r w:rsidRPr="008334C5">
        <w:rPr>
          <w:rFonts w:ascii="Arial" w:eastAsia="Calibri" w:hAnsi="Arial" w:cs="Arial"/>
          <w:color w:val="000000"/>
          <w:sz w:val="24"/>
          <w:szCs w:val="24"/>
          <w:u w:val="single"/>
        </w:rPr>
        <w:t>zakład nie zidentyfikował ww. substancji jako istotnych w wykazie ścieków, o którym mowa w BAT 3</w:t>
      </w:r>
      <w:r w:rsidRPr="008334C5">
        <w:rPr>
          <w:rFonts w:ascii="Arial" w:eastAsia="Calibri" w:hAnsi="Arial" w:cs="Arial"/>
          <w:color w:val="000000"/>
          <w:sz w:val="24"/>
          <w:szCs w:val="24"/>
        </w:rPr>
        <w:t xml:space="preserve"> (spośród substancji/parametrów wymienionych w BAT 7 i w BAT 20 (Tabela 6.2)).</w:t>
      </w:r>
    </w:p>
    <w:p w14:paraId="15EA544C" w14:textId="77777777" w:rsidR="008334C5" w:rsidRPr="008334C5" w:rsidRDefault="008334C5" w:rsidP="008334C5">
      <w:pPr>
        <w:spacing w:after="0" w:line="320" w:lineRule="exact"/>
        <w:ind w:left="284"/>
        <w:rPr>
          <w:rFonts w:ascii="Arial" w:eastAsia="Calibri" w:hAnsi="Arial" w:cs="Arial"/>
          <w:color w:val="000000"/>
          <w:sz w:val="24"/>
          <w:szCs w:val="24"/>
        </w:rPr>
      </w:pPr>
      <w:r w:rsidRPr="008334C5">
        <w:rPr>
          <w:rFonts w:ascii="Arial" w:eastAsia="Calibri" w:hAnsi="Arial" w:cs="Arial"/>
          <w:color w:val="000000"/>
          <w:sz w:val="24"/>
          <w:szCs w:val="24"/>
        </w:rPr>
        <w:t>Na podstawie ww. analizy zakład stwierdził również, że:</w:t>
      </w:r>
    </w:p>
    <w:p w14:paraId="59B0B529"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stężenia ww. metali mieszczą się w wymaganiach BAT dla zrzutów pośrednich lub w większości przypadków są dużo niższe,</w:t>
      </w:r>
    </w:p>
    <w:p w14:paraId="6B22BFA8"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zakład nie stosuje w procesie przetwarzania odpadów substancji mogących być donorem (źródłem) ww. metali,</w:t>
      </w:r>
    </w:p>
    <w:p w14:paraId="2F1F8119"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głównym donorem (źródłem) ścieków z kompostowni są odpady kuchenne zbierane selektywnie oraz odpady zielone, które dostarczane do zakładu mają wilgotność wynoszącą do 90%,</w:t>
      </w:r>
    </w:p>
    <w:p w14:paraId="66A879AA" w14:textId="1115DD5E"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 xml:space="preserve">odpady kuchenne i roślinne, ulegające biodegradacji, dominujące w instalacji, </w:t>
      </w:r>
      <w:r w:rsidR="005A4B60">
        <w:rPr>
          <w:rFonts w:ascii="Arial" w:eastAsia="Calibri" w:hAnsi="Arial" w:cs="Arial"/>
          <w:color w:val="000000"/>
          <w:sz w:val="24"/>
          <w:szCs w:val="24"/>
        </w:rPr>
        <w:br/>
      </w:r>
      <w:r w:rsidRPr="008334C5">
        <w:rPr>
          <w:rFonts w:ascii="Arial" w:eastAsia="Calibri" w:hAnsi="Arial" w:cs="Arial"/>
          <w:color w:val="000000"/>
          <w:sz w:val="24"/>
          <w:szCs w:val="24"/>
        </w:rPr>
        <w:t xml:space="preserve">ze względu na swoje pochodzenie (przygotowanie posiłków, pozostałości po posiłkach, pielęgnacja ogrodów itp.) nie mogą stanowić nośników metali ciężkich, </w:t>
      </w:r>
      <w:r w:rsidR="005A4B60">
        <w:rPr>
          <w:rFonts w:ascii="Arial" w:eastAsia="Calibri" w:hAnsi="Arial" w:cs="Arial"/>
          <w:color w:val="000000"/>
          <w:sz w:val="24"/>
          <w:szCs w:val="24"/>
        </w:rPr>
        <w:br/>
      </w:r>
      <w:r w:rsidRPr="008334C5">
        <w:rPr>
          <w:rFonts w:ascii="Arial" w:eastAsia="Calibri" w:hAnsi="Arial" w:cs="Arial"/>
          <w:color w:val="000000"/>
          <w:sz w:val="24"/>
          <w:szCs w:val="24"/>
        </w:rPr>
        <w:t xml:space="preserve">a tym samym metale te nie będą się pojawiać w ściekach na poziomie istotnie wyższym, niż wynika to z ich zawartości w produktach wyjściowych, w tym </w:t>
      </w:r>
      <w:r w:rsidR="005A4B60">
        <w:rPr>
          <w:rFonts w:ascii="Arial" w:eastAsia="Calibri" w:hAnsi="Arial" w:cs="Arial"/>
          <w:color w:val="000000"/>
          <w:sz w:val="24"/>
          <w:szCs w:val="24"/>
        </w:rPr>
        <w:br/>
      </w:r>
      <w:r w:rsidRPr="008334C5">
        <w:rPr>
          <w:rFonts w:ascii="Arial" w:eastAsia="Calibri" w:hAnsi="Arial" w:cs="Arial"/>
          <w:color w:val="000000"/>
          <w:sz w:val="24"/>
          <w:szCs w:val="24"/>
        </w:rPr>
        <w:t>np. w wodzie spożywczej,</w:t>
      </w:r>
    </w:p>
    <w:p w14:paraId="685069F0"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lastRenderedPageBreak/>
        <w:t xml:space="preserve">głównym źródłem wody technologicznej do procesu kompostowania jest woda deszczowa, gromadzona w zbiorniku dwufunkcyjnym, co dodatkowo wpływa na ograniczenie ilości ww. metali w ściekach. </w:t>
      </w:r>
    </w:p>
    <w:p w14:paraId="6FFD0DB4" w14:textId="77777777" w:rsidR="008334C5" w:rsidRPr="008334C5" w:rsidRDefault="008334C5" w:rsidP="008334C5">
      <w:pPr>
        <w:spacing w:after="0" w:line="320" w:lineRule="exact"/>
        <w:ind w:left="567"/>
        <w:rPr>
          <w:rFonts w:ascii="Arial" w:eastAsia="Calibri" w:hAnsi="Arial" w:cs="Arial"/>
          <w:color w:val="000000"/>
          <w:sz w:val="24"/>
          <w:szCs w:val="24"/>
        </w:rPr>
      </w:pPr>
    </w:p>
    <w:p w14:paraId="5A039359" w14:textId="0EDA1CE5" w:rsidR="008334C5" w:rsidRPr="008334C5" w:rsidRDefault="008334C5" w:rsidP="00C117C7">
      <w:pPr>
        <w:numPr>
          <w:ilvl w:val="0"/>
          <w:numId w:val="118"/>
        </w:numPr>
        <w:spacing w:after="0" w:line="320" w:lineRule="exact"/>
        <w:ind w:left="284" w:hanging="284"/>
        <w:rPr>
          <w:rFonts w:ascii="Arial" w:eastAsia="Calibri" w:hAnsi="Arial" w:cs="Arial"/>
          <w:color w:val="000000"/>
          <w:sz w:val="24"/>
          <w:szCs w:val="24"/>
        </w:rPr>
      </w:pPr>
      <w:r w:rsidRPr="008334C5">
        <w:rPr>
          <w:rFonts w:ascii="Arial" w:eastAsia="Calibri" w:hAnsi="Arial" w:cs="Arial"/>
          <w:color w:val="000000"/>
          <w:sz w:val="24"/>
          <w:szCs w:val="24"/>
        </w:rPr>
        <w:t xml:space="preserve">BAT 6 wskazuje, że w przypadku istotnych emisji do wody określonych w wykazie ścieków (BAT 3), w ramach BAT należy monitorować kluczowe parametry procesu (np. przepływ ścieków, </w:t>
      </w:r>
      <w:proofErr w:type="spellStart"/>
      <w:r w:rsidRPr="008334C5">
        <w:rPr>
          <w:rFonts w:ascii="Arial" w:eastAsia="Calibri" w:hAnsi="Arial" w:cs="Arial"/>
          <w:color w:val="000000"/>
          <w:sz w:val="24"/>
          <w:szCs w:val="24"/>
        </w:rPr>
        <w:t>pH</w:t>
      </w:r>
      <w:proofErr w:type="spellEnd"/>
      <w:r w:rsidRPr="008334C5">
        <w:rPr>
          <w:rFonts w:ascii="Arial" w:eastAsia="Calibri" w:hAnsi="Arial" w:cs="Arial"/>
          <w:color w:val="000000"/>
          <w:sz w:val="24"/>
          <w:szCs w:val="24"/>
        </w:rPr>
        <w:t xml:space="preserve">, temperaturę, konduktywność, BZT) w kluczowych lokalizacjach (np. w miejscu dopływu do instalacji oczyszczania wstępnego lub odpływu z tej instalacji, w miejscu dopływu do instalacji oczyszczania końcowego, </w:t>
      </w:r>
      <w:r w:rsidR="005A4B60">
        <w:rPr>
          <w:rFonts w:ascii="Arial" w:eastAsia="Calibri" w:hAnsi="Arial" w:cs="Arial"/>
          <w:color w:val="000000"/>
          <w:sz w:val="24"/>
          <w:szCs w:val="24"/>
        </w:rPr>
        <w:br/>
      </w:r>
      <w:r w:rsidRPr="008334C5">
        <w:rPr>
          <w:rFonts w:ascii="Arial" w:eastAsia="Calibri" w:hAnsi="Arial" w:cs="Arial"/>
          <w:color w:val="000000"/>
          <w:sz w:val="24"/>
          <w:szCs w:val="24"/>
        </w:rPr>
        <w:t>w miejscu, w którym emisja opuszcza instalację).</w:t>
      </w:r>
    </w:p>
    <w:p w14:paraId="563898F8" w14:textId="77777777" w:rsidR="008334C5" w:rsidRPr="008334C5" w:rsidRDefault="008334C5" w:rsidP="008334C5">
      <w:pPr>
        <w:spacing w:after="0" w:line="320" w:lineRule="exact"/>
        <w:ind w:left="284"/>
        <w:rPr>
          <w:rFonts w:ascii="Arial" w:eastAsia="Calibri" w:hAnsi="Arial" w:cs="Arial"/>
          <w:color w:val="000000"/>
          <w:sz w:val="24"/>
          <w:szCs w:val="24"/>
        </w:rPr>
      </w:pPr>
    </w:p>
    <w:p w14:paraId="5451418D" w14:textId="77777777" w:rsidR="008334C5" w:rsidRPr="008334C5" w:rsidRDefault="008334C5" w:rsidP="008334C5">
      <w:pPr>
        <w:spacing w:after="0" w:line="320" w:lineRule="exact"/>
        <w:ind w:left="284"/>
        <w:rPr>
          <w:rFonts w:ascii="Arial" w:eastAsia="Calibri" w:hAnsi="Arial" w:cs="Arial"/>
          <w:color w:val="000000"/>
          <w:sz w:val="24"/>
          <w:szCs w:val="24"/>
        </w:rPr>
      </w:pPr>
      <w:r w:rsidRPr="008334C5">
        <w:rPr>
          <w:rFonts w:ascii="Arial" w:eastAsia="Calibri" w:hAnsi="Arial" w:cs="Arial"/>
          <w:color w:val="000000"/>
          <w:sz w:val="24"/>
          <w:szCs w:val="24"/>
        </w:rPr>
        <w:t xml:space="preserve">Dla przedmiotowej instalacji - jak wyjaśniono w ww. opisie dotyczącym BAT 3 - zakład nie zidentyfikował substancji istotnych w wykazie ścieków, o którym mowa w BAT 3. Wobec powyższego </w:t>
      </w:r>
      <w:r w:rsidRPr="008334C5">
        <w:rPr>
          <w:rFonts w:ascii="Arial" w:eastAsia="Calibri" w:hAnsi="Arial" w:cs="Arial"/>
          <w:color w:val="000000"/>
          <w:sz w:val="24"/>
          <w:szCs w:val="24"/>
          <w:u w:val="single"/>
        </w:rPr>
        <w:t>BAT 6 nie ma w tym przypadku zastosowania</w:t>
      </w:r>
      <w:r w:rsidRPr="008334C5">
        <w:rPr>
          <w:rFonts w:ascii="Arial" w:eastAsia="Calibri" w:hAnsi="Arial" w:cs="Arial"/>
          <w:color w:val="000000"/>
          <w:sz w:val="24"/>
          <w:szCs w:val="24"/>
        </w:rPr>
        <w:t>.</w:t>
      </w:r>
    </w:p>
    <w:p w14:paraId="4C4CA7CC" w14:textId="77777777" w:rsidR="008334C5" w:rsidRPr="008334C5" w:rsidRDefault="008334C5" w:rsidP="008334C5">
      <w:pPr>
        <w:spacing w:after="0" w:line="320" w:lineRule="exact"/>
        <w:rPr>
          <w:rFonts w:ascii="Arial" w:eastAsia="Calibri" w:hAnsi="Arial" w:cs="Arial"/>
          <w:color w:val="000000"/>
          <w:sz w:val="24"/>
          <w:szCs w:val="24"/>
        </w:rPr>
      </w:pPr>
    </w:p>
    <w:p w14:paraId="33CE1454" w14:textId="60932414" w:rsidR="008334C5" w:rsidRPr="008334C5" w:rsidRDefault="008334C5" w:rsidP="00C117C7">
      <w:pPr>
        <w:numPr>
          <w:ilvl w:val="0"/>
          <w:numId w:val="118"/>
        </w:numPr>
        <w:spacing w:after="0" w:line="320" w:lineRule="exact"/>
        <w:ind w:left="284" w:hanging="284"/>
        <w:rPr>
          <w:rFonts w:ascii="Arial" w:eastAsia="Calibri" w:hAnsi="Arial" w:cs="Arial"/>
          <w:color w:val="000000"/>
          <w:sz w:val="24"/>
          <w:szCs w:val="24"/>
        </w:rPr>
      </w:pPr>
      <w:r w:rsidRPr="008334C5">
        <w:rPr>
          <w:rFonts w:ascii="Arial" w:eastAsia="Calibri" w:hAnsi="Arial" w:cs="Arial"/>
          <w:color w:val="000000"/>
          <w:sz w:val="24"/>
          <w:szCs w:val="24"/>
        </w:rPr>
        <w:t xml:space="preserve">BAT 7 </w:t>
      </w:r>
      <w:bookmarkStart w:id="14" w:name="_Hlk167187603"/>
      <w:r w:rsidRPr="008334C5">
        <w:rPr>
          <w:rFonts w:ascii="Arial" w:eastAsia="Calibri" w:hAnsi="Arial" w:cs="Arial"/>
          <w:color w:val="000000"/>
          <w:sz w:val="24"/>
          <w:szCs w:val="24"/>
        </w:rPr>
        <w:t xml:space="preserve">wskazuje, że w ramach BAT </w:t>
      </w:r>
      <w:bookmarkEnd w:id="14"/>
      <w:r w:rsidRPr="008334C5">
        <w:rPr>
          <w:rFonts w:ascii="Arial" w:eastAsia="Calibri" w:hAnsi="Arial" w:cs="Arial"/>
          <w:color w:val="000000"/>
          <w:sz w:val="24"/>
          <w:szCs w:val="24"/>
        </w:rPr>
        <w:t xml:space="preserve">należy monitorować emisje do wody </w:t>
      </w:r>
      <w:r w:rsidR="005A4B60">
        <w:rPr>
          <w:rFonts w:ascii="Arial" w:eastAsia="Calibri" w:hAnsi="Arial" w:cs="Arial"/>
          <w:color w:val="000000"/>
          <w:sz w:val="24"/>
          <w:szCs w:val="24"/>
        </w:rPr>
        <w:br/>
      </w:r>
      <w:r w:rsidRPr="008334C5">
        <w:rPr>
          <w:rFonts w:ascii="Arial" w:eastAsia="Calibri" w:hAnsi="Arial" w:cs="Arial"/>
          <w:color w:val="000000"/>
          <w:sz w:val="24"/>
          <w:szCs w:val="24"/>
        </w:rPr>
        <w:t>z częstotliwością zgodną z BAT i zgodnie z normami EN. Jeżeli normy EN są niedostępne, w ramach BAT należy stosować normy ISO, normy krajowe lub inne międzynarodowe normy zapewniające uzyskanie danych o równoważnej jakości naukowej.</w:t>
      </w:r>
    </w:p>
    <w:p w14:paraId="03EE9E7B" w14:textId="77777777" w:rsidR="008334C5" w:rsidRPr="008334C5" w:rsidRDefault="008334C5" w:rsidP="008334C5">
      <w:pPr>
        <w:spacing w:after="0" w:line="320" w:lineRule="exact"/>
        <w:ind w:left="284"/>
        <w:rPr>
          <w:rFonts w:ascii="Arial" w:eastAsia="Calibri" w:hAnsi="Arial" w:cs="Arial"/>
          <w:color w:val="000000"/>
          <w:sz w:val="24"/>
          <w:szCs w:val="24"/>
        </w:rPr>
      </w:pPr>
      <w:r w:rsidRPr="008334C5">
        <w:rPr>
          <w:rFonts w:ascii="Arial" w:eastAsia="Calibri" w:hAnsi="Arial" w:cs="Arial"/>
          <w:color w:val="000000"/>
          <w:sz w:val="24"/>
          <w:szCs w:val="24"/>
        </w:rPr>
        <w:t>W ramach BAT wskazano – w zależności od procesu przetwarzania odpadów – częstotliwość i normy dla monitorowania następujących substancji/parametrów:</w:t>
      </w:r>
    </w:p>
    <w:p w14:paraId="74427E7E"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 xml:space="preserve">Ulegające adsorpcji związki </w:t>
      </w:r>
      <w:proofErr w:type="spellStart"/>
      <w:r w:rsidRPr="008334C5">
        <w:rPr>
          <w:rFonts w:ascii="Arial" w:eastAsia="Calibri" w:hAnsi="Arial" w:cs="Arial"/>
          <w:color w:val="000000"/>
          <w:sz w:val="24"/>
          <w:szCs w:val="24"/>
        </w:rPr>
        <w:t>chloroorganiczne</w:t>
      </w:r>
      <w:proofErr w:type="spellEnd"/>
      <w:r w:rsidRPr="008334C5">
        <w:rPr>
          <w:rFonts w:ascii="Arial" w:eastAsia="Calibri" w:hAnsi="Arial" w:cs="Arial"/>
          <w:color w:val="000000"/>
          <w:sz w:val="24"/>
          <w:szCs w:val="24"/>
        </w:rPr>
        <w:t xml:space="preserve"> (AOX),</w:t>
      </w:r>
    </w:p>
    <w:p w14:paraId="35FB8F40"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lang w:val="en-US"/>
        </w:rPr>
      </w:pPr>
      <w:proofErr w:type="spellStart"/>
      <w:r w:rsidRPr="008334C5">
        <w:rPr>
          <w:rFonts w:ascii="Arial" w:eastAsia="Calibri" w:hAnsi="Arial" w:cs="Arial"/>
          <w:color w:val="000000"/>
          <w:sz w:val="24"/>
          <w:szCs w:val="24"/>
          <w:lang w:val="en-US"/>
        </w:rPr>
        <w:t>Benzen</w:t>
      </w:r>
      <w:proofErr w:type="spellEnd"/>
      <w:r w:rsidRPr="008334C5">
        <w:rPr>
          <w:rFonts w:ascii="Arial" w:eastAsia="Calibri" w:hAnsi="Arial" w:cs="Arial"/>
          <w:color w:val="000000"/>
          <w:sz w:val="24"/>
          <w:szCs w:val="24"/>
          <w:lang w:val="en-US"/>
        </w:rPr>
        <w:t xml:space="preserve">, </w:t>
      </w:r>
      <w:proofErr w:type="spellStart"/>
      <w:r w:rsidRPr="008334C5">
        <w:rPr>
          <w:rFonts w:ascii="Arial" w:eastAsia="Calibri" w:hAnsi="Arial" w:cs="Arial"/>
          <w:color w:val="000000"/>
          <w:sz w:val="24"/>
          <w:szCs w:val="24"/>
          <w:lang w:val="en-US"/>
        </w:rPr>
        <w:t>toluen</w:t>
      </w:r>
      <w:proofErr w:type="spellEnd"/>
      <w:r w:rsidRPr="008334C5">
        <w:rPr>
          <w:rFonts w:ascii="Arial" w:eastAsia="Calibri" w:hAnsi="Arial" w:cs="Arial"/>
          <w:color w:val="000000"/>
          <w:sz w:val="24"/>
          <w:szCs w:val="24"/>
          <w:lang w:val="en-US"/>
        </w:rPr>
        <w:t xml:space="preserve">, </w:t>
      </w:r>
      <w:proofErr w:type="spellStart"/>
      <w:r w:rsidRPr="008334C5">
        <w:rPr>
          <w:rFonts w:ascii="Arial" w:eastAsia="Calibri" w:hAnsi="Arial" w:cs="Arial"/>
          <w:color w:val="000000"/>
          <w:sz w:val="24"/>
          <w:szCs w:val="24"/>
          <w:lang w:val="en-US"/>
        </w:rPr>
        <w:t>etylobenzen</w:t>
      </w:r>
      <w:proofErr w:type="spellEnd"/>
      <w:r w:rsidRPr="008334C5">
        <w:rPr>
          <w:rFonts w:ascii="Arial" w:eastAsia="Calibri" w:hAnsi="Arial" w:cs="Arial"/>
          <w:color w:val="000000"/>
          <w:sz w:val="24"/>
          <w:szCs w:val="24"/>
          <w:lang w:val="en-US"/>
        </w:rPr>
        <w:t xml:space="preserve">, </w:t>
      </w:r>
      <w:proofErr w:type="spellStart"/>
      <w:r w:rsidRPr="008334C5">
        <w:rPr>
          <w:rFonts w:ascii="Arial" w:eastAsia="Calibri" w:hAnsi="Arial" w:cs="Arial"/>
          <w:color w:val="000000"/>
          <w:sz w:val="24"/>
          <w:szCs w:val="24"/>
          <w:lang w:val="en-US"/>
        </w:rPr>
        <w:t>ksylen</w:t>
      </w:r>
      <w:proofErr w:type="spellEnd"/>
      <w:r w:rsidRPr="008334C5">
        <w:rPr>
          <w:rFonts w:ascii="Arial" w:eastAsia="Calibri" w:hAnsi="Arial" w:cs="Arial"/>
          <w:color w:val="000000"/>
          <w:sz w:val="24"/>
          <w:szCs w:val="24"/>
          <w:lang w:val="en-US"/>
        </w:rPr>
        <w:t xml:space="preserve"> (BTEX),</w:t>
      </w:r>
    </w:p>
    <w:p w14:paraId="0EB35E3F"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Chemiczne zapotrzebowanie na tlen (</w:t>
      </w:r>
      <w:proofErr w:type="spellStart"/>
      <w:r w:rsidRPr="008334C5">
        <w:rPr>
          <w:rFonts w:ascii="Arial" w:eastAsia="Calibri" w:hAnsi="Arial" w:cs="Arial"/>
          <w:color w:val="000000"/>
          <w:sz w:val="24"/>
          <w:szCs w:val="24"/>
        </w:rPr>
        <w:t>ChZT</w:t>
      </w:r>
      <w:proofErr w:type="spellEnd"/>
      <w:r w:rsidRPr="008334C5">
        <w:rPr>
          <w:rFonts w:ascii="Arial" w:eastAsia="Calibri" w:hAnsi="Arial" w:cs="Arial"/>
          <w:color w:val="000000"/>
          <w:sz w:val="24"/>
          <w:szCs w:val="24"/>
        </w:rPr>
        <w:t>),</w:t>
      </w:r>
    </w:p>
    <w:p w14:paraId="1233621E"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Wolny cyjanek (CN),</w:t>
      </w:r>
    </w:p>
    <w:p w14:paraId="5847DA76"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Indeks oleju węglowodorowego (HOI),</w:t>
      </w:r>
    </w:p>
    <w:p w14:paraId="5794B83C"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Arsen (As), kadm (Cd), chrom (Cr), miedź (Cu), nikiel (Ni), ołów (Pb), cynk (Zn),</w:t>
      </w:r>
    </w:p>
    <w:p w14:paraId="7F6CA7B1"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Mangan (Mn),</w:t>
      </w:r>
    </w:p>
    <w:p w14:paraId="066A1F99"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Sześciowartościowy chrom (Cr(VI)),</w:t>
      </w:r>
    </w:p>
    <w:p w14:paraId="304AF272"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Rtęć (Hg),</w:t>
      </w:r>
    </w:p>
    <w:p w14:paraId="4643CC4A"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PFOA,</w:t>
      </w:r>
    </w:p>
    <w:p w14:paraId="32011AA9"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PFOS,</w:t>
      </w:r>
    </w:p>
    <w:p w14:paraId="6F688ED2"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Indeks fenolowy,</w:t>
      </w:r>
    </w:p>
    <w:p w14:paraId="193C0ECB"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Azot ogólny,</w:t>
      </w:r>
    </w:p>
    <w:p w14:paraId="30104901"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Ogólny węgiel organiczny (OWO),</w:t>
      </w:r>
    </w:p>
    <w:p w14:paraId="7BCD7B3C"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Fosfor ogólny,</w:t>
      </w:r>
    </w:p>
    <w:p w14:paraId="14FD9EC4"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Zawiesina ogólna,</w:t>
      </w:r>
    </w:p>
    <w:p w14:paraId="60C08351" w14:textId="77777777" w:rsidR="008334C5" w:rsidRPr="008334C5" w:rsidRDefault="008334C5" w:rsidP="008334C5">
      <w:pPr>
        <w:spacing w:after="0" w:line="320" w:lineRule="exact"/>
        <w:ind w:left="302"/>
        <w:rPr>
          <w:rFonts w:ascii="Arial" w:eastAsia="Calibri" w:hAnsi="Arial" w:cs="Arial"/>
          <w:color w:val="000000"/>
          <w:sz w:val="24"/>
          <w:szCs w:val="24"/>
        </w:rPr>
      </w:pPr>
      <w:r w:rsidRPr="008334C5">
        <w:rPr>
          <w:rFonts w:ascii="Arial" w:eastAsia="Calibri" w:hAnsi="Arial" w:cs="Arial"/>
          <w:color w:val="000000"/>
          <w:sz w:val="24"/>
          <w:szCs w:val="24"/>
        </w:rPr>
        <w:t>przy czym w odniesieniu do zrzutów pośrednich do odbiornika wodnego pod uwagę bierze się jedynie:</w:t>
      </w:r>
    </w:p>
    <w:p w14:paraId="547AAA85"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 xml:space="preserve">Ulegające adsorpcji związki </w:t>
      </w:r>
      <w:proofErr w:type="spellStart"/>
      <w:r w:rsidRPr="008334C5">
        <w:rPr>
          <w:rFonts w:ascii="Arial" w:eastAsia="Calibri" w:hAnsi="Arial" w:cs="Arial"/>
          <w:color w:val="000000"/>
          <w:sz w:val="24"/>
          <w:szCs w:val="24"/>
        </w:rPr>
        <w:t>chloroorganiczne</w:t>
      </w:r>
      <w:proofErr w:type="spellEnd"/>
      <w:r w:rsidRPr="008334C5">
        <w:rPr>
          <w:rFonts w:ascii="Arial" w:eastAsia="Calibri" w:hAnsi="Arial" w:cs="Arial"/>
          <w:color w:val="000000"/>
          <w:sz w:val="24"/>
          <w:szCs w:val="24"/>
        </w:rPr>
        <w:t xml:space="preserve"> (AOX),</w:t>
      </w:r>
    </w:p>
    <w:p w14:paraId="00EC7FF8"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lang w:val="en-US"/>
        </w:rPr>
      </w:pPr>
      <w:proofErr w:type="spellStart"/>
      <w:r w:rsidRPr="008334C5">
        <w:rPr>
          <w:rFonts w:ascii="Arial" w:eastAsia="Calibri" w:hAnsi="Arial" w:cs="Arial"/>
          <w:color w:val="000000"/>
          <w:sz w:val="24"/>
          <w:szCs w:val="24"/>
          <w:lang w:val="en-US"/>
        </w:rPr>
        <w:t>Benzen</w:t>
      </w:r>
      <w:proofErr w:type="spellEnd"/>
      <w:r w:rsidRPr="008334C5">
        <w:rPr>
          <w:rFonts w:ascii="Arial" w:eastAsia="Calibri" w:hAnsi="Arial" w:cs="Arial"/>
          <w:color w:val="000000"/>
          <w:sz w:val="24"/>
          <w:szCs w:val="24"/>
          <w:lang w:val="en-US"/>
        </w:rPr>
        <w:t xml:space="preserve">, </w:t>
      </w:r>
      <w:proofErr w:type="spellStart"/>
      <w:r w:rsidRPr="008334C5">
        <w:rPr>
          <w:rFonts w:ascii="Arial" w:eastAsia="Calibri" w:hAnsi="Arial" w:cs="Arial"/>
          <w:color w:val="000000"/>
          <w:sz w:val="24"/>
          <w:szCs w:val="24"/>
          <w:lang w:val="en-US"/>
        </w:rPr>
        <w:t>toluen</w:t>
      </w:r>
      <w:proofErr w:type="spellEnd"/>
      <w:r w:rsidRPr="008334C5">
        <w:rPr>
          <w:rFonts w:ascii="Arial" w:eastAsia="Calibri" w:hAnsi="Arial" w:cs="Arial"/>
          <w:color w:val="000000"/>
          <w:sz w:val="24"/>
          <w:szCs w:val="24"/>
          <w:lang w:val="en-US"/>
        </w:rPr>
        <w:t xml:space="preserve">, </w:t>
      </w:r>
      <w:proofErr w:type="spellStart"/>
      <w:r w:rsidRPr="008334C5">
        <w:rPr>
          <w:rFonts w:ascii="Arial" w:eastAsia="Calibri" w:hAnsi="Arial" w:cs="Arial"/>
          <w:color w:val="000000"/>
          <w:sz w:val="24"/>
          <w:szCs w:val="24"/>
          <w:lang w:val="en-US"/>
        </w:rPr>
        <w:t>etylobenzen</w:t>
      </w:r>
      <w:proofErr w:type="spellEnd"/>
      <w:r w:rsidRPr="008334C5">
        <w:rPr>
          <w:rFonts w:ascii="Arial" w:eastAsia="Calibri" w:hAnsi="Arial" w:cs="Arial"/>
          <w:color w:val="000000"/>
          <w:sz w:val="24"/>
          <w:szCs w:val="24"/>
          <w:lang w:val="en-US"/>
        </w:rPr>
        <w:t xml:space="preserve">, </w:t>
      </w:r>
      <w:proofErr w:type="spellStart"/>
      <w:r w:rsidRPr="008334C5">
        <w:rPr>
          <w:rFonts w:ascii="Arial" w:eastAsia="Calibri" w:hAnsi="Arial" w:cs="Arial"/>
          <w:color w:val="000000"/>
          <w:sz w:val="24"/>
          <w:szCs w:val="24"/>
          <w:lang w:val="en-US"/>
        </w:rPr>
        <w:t>ksylen</w:t>
      </w:r>
      <w:proofErr w:type="spellEnd"/>
      <w:r w:rsidRPr="008334C5">
        <w:rPr>
          <w:rFonts w:ascii="Arial" w:eastAsia="Calibri" w:hAnsi="Arial" w:cs="Arial"/>
          <w:color w:val="000000"/>
          <w:sz w:val="24"/>
          <w:szCs w:val="24"/>
          <w:lang w:val="en-US"/>
        </w:rPr>
        <w:t xml:space="preserve"> (BTEX),</w:t>
      </w:r>
    </w:p>
    <w:p w14:paraId="0BF603CB"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Wolny cyjanek (CN),</w:t>
      </w:r>
    </w:p>
    <w:p w14:paraId="77FC4D26"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Indeks oleju węglowodorowego (HOI),</w:t>
      </w:r>
    </w:p>
    <w:p w14:paraId="25289E4F"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Arsen (As), kadm (Cd), chrom (Cr), miedź (Cu), nikiel (Ni), ołów (Pb), cynk (Zn),</w:t>
      </w:r>
    </w:p>
    <w:p w14:paraId="224E035C"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Mangan (Mn),</w:t>
      </w:r>
    </w:p>
    <w:p w14:paraId="25E39EEA"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lastRenderedPageBreak/>
        <w:t>Sześciowartościowy chrom (Cr(VI)),</w:t>
      </w:r>
    </w:p>
    <w:p w14:paraId="28543D38"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Rtęć (Hg),</w:t>
      </w:r>
    </w:p>
    <w:p w14:paraId="42BD4863"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PFOA,</w:t>
      </w:r>
    </w:p>
    <w:p w14:paraId="728EDCE5" w14:textId="77777777" w:rsidR="008334C5" w:rsidRPr="008334C5" w:rsidRDefault="008334C5" w:rsidP="008334C5">
      <w:pPr>
        <w:numPr>
          <w:ilvl w:val="0"/>
          <w:numId w:val="70"/>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PFOS,</w:t>
      </w:r>
    </w:p>
    <w:p w14:paraId="6DBD42B6" w14:textId="77777777" w:rsidR="008334C5" w:rsidRPr="008334C5" w:rsidRDefault="008334C5" w:rsidP="008334C5">
      <w:pPr>
        <w:spacing w:after="0" w:line="320" w:lineRule="exact"/>
        <w:ind w:left="284"/>
        <w:rPr>
          <w:rFonts w:ascii="Arial" w:eastAsia="Calibri" w:hAnsi="Arial" w:cs="Arial"/>
          <w:color w:val="000000"/>
          <w:sz w:val="24"/>
          <w:szCs w:val="24"/>
        </w:rPr>
      </w:pPr>
      <w:r w:rsidRPr="008334C5">
        <w:rPr>
          <w:rFonts w:ascii="Arial" w:eastAsia="Calibri" w:hAnsi="Arial" w:cs="Arial"/>
          <w:color w:val="000000"/>
          <w:sz w:val="24"/>
          <w:szCs w:val="24"/>
        </w:rPr>
        <w:t>(ponieważ monitorowanie substancji/parametrów: Chemiczne zapotrzebowanie na tlen (</w:t>
      </w:r>
      <w:proofErr w:type="spellStart"/>
      <w:r w:rsidRPr="008334C5">
        <w:rPr>
          <w:rFonts w:ascii="Arial" w:eastAsia="Calibri" w:hAnsi="Arial" w:cs="Arial"/>
          <w:color w:val="000000"/>
          <w:sz w:val="24"/>
          <w:szCs w:val="24"/>
        </w:rPr>
        <w:t>ChZT</w:t>
      </w:r>
      <w:proofErr w:type="spellEnd"/>
      <w:r w:rsidRPr="008334C5">
        <w:rPr>
          <w:rFonts w:ascii="Arial" w:eastAsia="Calibri" w:hAnsi="Arial" w:cs="Arial"/>
          <w:color w:val="000000"/>
          <w:sz w:val="24"/>
          <w:szCs w:val="24"/>
        </w:rPr>
        <w:t>), Indeks fenolowy, Azot ogólny, Ogólny węgiel organiczny (OWO), Fosfor ogólny i Zawiesina ogólna, ma zastosowanie tylko w przypadku zrzutu bezpośredniego do odbiornika wodnego).</w:t>
      </w:r>
    </w:p>
    <w:p w14:paraId="10B53456" w14:textId="77777777" w:rsidR="008334C5" w:rsidRPr="008334C5" w:rsidRDefault="008334C5" w:rsidP="008334C5">
      <w:pPr>
        <w:spacing w:after="0" w:line="320" w:lineRule="exact"/>
        <w:rPr>
          <w:rFonts w:ascii="Arial" w:eastAsia="Calibri" w:hAnsi="Arial" w:cs="Arial"/>
          <w:color w:val="000000"/>
          <w:sz w:val="24"/>
          <w:szCs w:val="24"/>
        </w:rPr>
      </w:pPr>
    </w:p>
    <w:p w14:paraId="12A5703B" w14:textId="77777777" w:rsidR="008334C5" w:rsidRPr="008334C5" w:rsidRDefault="008334C5" w:rsidP="008334C5">
      <w:pPr>
        <w:spacing w:after="0" w:line="320" w:lineRule="exact"/>
        <w:ind w:left="284"/>
        <w:rPr>
          <w:rFonts w:ascii="Arial" w:eastAsia="Calibri" w:hAnsi="Arial" w:cs="Arial"/>
          <w:bCs/>
          <w:color w:val="000000"/>
          <w:sz w:val="24"/>
          <w:szCs w:val="24"/>
        </w:rPr>
      </w:pPr>
      <w:r w:rsidRPr="008334C5">
        <w:rPr>
          <w:rFonts w:ascii="Arial" w:eastAsia="Calibri" w:hAnsi="Arial" w:cs="Arial"/>
          <w:bCs/>
          <w:color w:val="000000"/>
          <w:sz w:val="24"/>
          <w:szCs w:val="24"/>
        </w:rPr>
        <w:t>Zaznaczyć należy, że konkluzje BAT dla WT wprowadziły rozdział w zakresie</w:t>
      </w:r>
      <w:r w:rsidRPr="008334C5">
        <w:rPr>
          <w:rFonts w:ascii="Arial" w:eastAsia="Calibri" w:hAnsi="Arial" w:cs="Arial"/>
          <w:bCs/>
          <w:iCs/>
          <w:color w:val="000000"/>
          <w:sz w:val="24"/>
          <w:szCs w:val="24"/>
        </w:rPr>
        <w:t xml:space="preserve"> emisji </w:t>
      </w:r>
      <w:r w:rsidRPr="008334C5">
        <w:rPr>
          <w:rFonts w:ascii="Arial" w:eastAsia="Calibri" w:hAnsi="Arial" w:cs="Arial"/>
          <w:bCs/>
          <w:color w:val="000000"/>
          <w:sz w:val="24"/>
          <w:szCs w:val="24"/>
        </w:rPr>
        <w:t>do wody na zrzuty bezpośrednie do odbiornika wodnego i zrzuty pośrednie do odbiornika wodnego.</w:t>
      </w:r>
    </w:p>
    <w:p w14:paraId="6FCF489E" w14:textId="77777777" w:rsidR="008334C5" w:rsidRPr="008334C5" w:rsidRDefault="008334C5" w:rsidP="008334C5">
      <w:pPr>
        <w:spacing w:after="0" w:line="320" w:lineRule="exact"/>
        <w:ind w:firstLine="284"/>
        <w:rPr>
          <w:rFonts w:ascii="Arial" w:eastAsia="Calibri" w:hAnsi="Arial" w:cs="Arial"/>
          <w:bCs/>
          <w:color w:val="000000"/>
          <w:sz w:val="24"/>
          <w:szCs w:val="24"/>
        </w:rPr>
      </w:pPr>
      <w:r w:rsidRPr="008334C5">
        <w:rPr>
          <w:rFonts w:ascii="Arial" w:eastAsia="Calibri" w:hAnsi="Arial" w:cs="Arial"/>
          <w:bCs/>
          <w:color w:val="000000"/>
          <w:sz w:val="24"/>
          <w:szCs w:val="24"/>
        </w:rPr>
        <w:t>Zgodnie z definicją terminów zastosowanych do celów konkluzji BAT dla WT:</w:t>
      </w:r>
    </w:p>
    <w:p w14:paraId="7E21D6A5" w14:textId="77777777" w:rsidR="008334C5" w:rsidRPr="008334C5" w:rsidRDefault="008334C5" w:rsidP="00C117C7">
      <w:pPr>
        <w:numPr>
          <w:ilvl w:val="0"/>
          <w:numId w:val="124"/>
        </w:numPr>
        <w:spacing w:after="0" w:line="320" w:lineRule="exact"/>
        <w:ind w:left="567" w:hanging="283"/>
        <w:rPr>
          <w:rFonts w:ascii="Arial" w:eastAsia="Calibri" w:hAnsi="Arial" w:cs="Arial"/>
          <w:bCs/>
          <w:color w:val="000000"/>
          <w:sz w:val="24"/>
          <w:szCs w:val="24"/>
        </w:rPr>
      </w:pPr>
      <w:r w:rsidRPr="008334C5">
        <w:rPr>
          <w:rFonts w:ascii="Arial" w:eastAsia="Calibri" w:hAnsi="Arial" w:cs="Arial"/>
          <w:bCs/>
          <w:color w:val="000000"/>
          <w:sz w:val="24"/>
          <w:szCs w:val="24"/>
        </w:rPr>
        <w:t>zrzut bezpośredni – oznacza zrzut do odbiornika wodnego bez dalszego oczyszczania ścieków,</w:t>
      </w:r>
    </w:p>
    <w:p w14:paraId="733484E1" w14:textId="77777777" w:rsidR="008334C5" w:rsidRPr="008334C5" w:rsidRDefault="008334C5" w:rsidP="00C117C7">
      <w:pPr>
        <w:numPr>
          <w:ilvl w:val="0"/>
          <w:numId w:val="124"/>
        </w:numPr>
        <w:spacing w:after="0" w:line="320" w:lineRule="exact"/>
        <w:ind w:left="567" w:hanging="283"/>
        <w:rPr>
          <w:rFonts w:ascii="Arial" w:eastAsia="Calibri" w:hAnsi="Arial" w:cs="Arial"/>
          <w:bCs/>
          <w:color w:val="000000"/>
          <w:sz w:val="24"/>
          <w:szCs w:val="24"/>
        </w:rPr>
      </w:pPr>
      <w:r w:rsidRPr="008334C5">
        <w:rPr>
          <w:rFonts w:ascii="Arial" w:eastAsia="Calibri" w:hAnsi="Arial" w:cs="Arial"/>
          <w:bCs/>
          <w:color w:val="000000"/>
          <w:sz w:val="24"/>
          <w:szCs w:val="24"/>
        </w:rPr>
        <w:t>zrzut pośredni – oznacza zrzut, który nie jest zrzutem bezpośrednim.</w:t>
      </w:r>
    </w:p>
    <w:p w14:paraId="40DA9F34" w14:textId="77777777" w:rsidR="008334C5" w:rsidRPr="008334C5" w:rsidRDefault="008334C5" w:rsidP="008334C5">
      <w:pPr>
        <w:spacing w:after="0" w:line="320" w:lineRule="exact"/>
        <w:ind w:left="284"/>
        <w:rPr>
          <w:rFonts w:ascii="Arial" w:eastAsia="Calibri" w:hAnsi="Arial" w:cs="Arial"/>
          <w:bCs/>
          <w:color w:val="000000"/>
          <w:sz w:val="24"/>
          <w:szCs w:val="24"/>
        </w:rPr>
      </w:pPr>
      <w:r w:rsidRPr="008334C5">
        <w:rPr>
          <w:rFonts w:ascii="Arial" w:eastAsia="Calibri" w:hAnsi="Arial" w:cs="Arial"/>
          <w:bCs/>
          <w:color w:val="000000"/>
          <w:sz w:val="24"/>
          <w:szCs w:val="24"/>
        </w:rPr>
        <w:t xml:space="preserve">Zrzut pośredni do odbiornika wodnego obejmuje zatem sytuacje, w których ścieki przemysłowe z instalacji wprowadzane są do urządzeń kanalizacyjnych będących własnością innego podmiotu i przez niego oczyszczane (z taką sytuacją mamy do czynienia w przedmiotowej instalacji). </w:t>
      </w:r>
    </w:p>
    <w:p w14:paraId="1E1A6449" w14:textId="77777777" w:rsidR="008334C5" w:rsidRPr="008334C5" w:rsidRDefault="008334C5" w:rsidP="008334C5">
      <w:pPr>
        <w:spacing w:after="0" w:line="320" w:lineRule="exact"/>
        <w:rPr>
          <w:rFonts w:ascii="Arial" w:eastAsia="Calibri" w:hAnsi="Arial" w:cs="Arial"/>
          <w:color w:val="000000"/>
          <w:sz w:val="24"/>
          <w:szCs w:val="24"/>
        </w:rPr>
      </w:pPr>
    </w:p>
    <w:p w14:paraId="7586088D" w14:textId="07DBF786" w:rsidR="008334C5" w:rsidRPr="008334C5" w:rsidRDefault="008334C5" w:rsidP="008334C5">
      <w:pPr>
        <w:spacing w:after="0" w:line="320" w:lineRule="exact"/>
        <w:ind w:left="284"/>
        <w:rPr>
          <w:rFonts w:ascii="Arial" w:eastAsia="Calibri" w:hAnsi="Arial" w:cs="Arial"/>
          <w:sz w:val="24"/>
          <w:szCs w:val="24"/>
        </w:rPr>
      </w:pPr>
      <w:bookmarkStart w:id="15" w:name="_Hlk167177228"/>
      <w:r w:rsidRPr="008334C5">
        <w:rPr>
          <w:rFonts w:ascii="Arial" w:eastAsia="Calibri" w:hAnsi="Arial" w:cs="Arial"/>
          <w:color w:val="000000"/>
          <w:sz w:val="24"/>
          <w:szCs w:val="24"/>
          <w:u w:val="single"/>
        </w:rPr>
        <w:t>W przedmiotowej instalacji realizowany jest proces mechaniczno-biologicznego przetwarzania odpadów.</w:t>
      </w:r>
      <w:r w:rsidRPr="008334C5">
        <w:rPr>
          <w:rFonts w:ascii="Arial" w:eastAsia="Calibri" w:hAnsi="Arial" w:cs="Arial"/>
          <w:color w:val="000000"/>
          <w:sz w:val="24"/>
          <w:szCs w:val="24"/>
        </w:rPr>
        <w:t xml:space="preserve"> </w:t>
      </w:r>
      <w:r w:rsidRPr="008334C5">
        <w:rPr>
          <w:rFonts w:ascii="Arial" w:eastAsia="Calibri" w:hAnsi="Arial" w:cs="Arial"/>
          <w:sz w:val="24"/>
          <w:szCs w:val="24"/>
        </w:rPr>
        <w:t xml:space="preserve">Zgodnie BAT 7 dla zrzutów pośrednich do odbiornika wodnego </w:t>
      </w:r>
      <w:bookmarkEnd w:id="15"/>
      <w:r w:rsidRPr="008334C5">
        <w:rPr>
          <w:rFonts w:ascii="Arial" w:eastAsia="Calibri" w:hAnsi="Arial" w:cs="Arial"/>
          <w:sz w:val="24"/>
          <w:szCs w:val="24"/>
        </w:rPr>
        <w:t xml:space="preserve">(tj. dla zrzutów ścieków przemysłowych powstających w związku </w:t>
      </w:r>
      <w:r w:rsidR="005A4B60">
        <w:rPr>
          <w:rFonts w:ascii="Arial" w:eastAsia="Calibri" w:hAnsi="Arial" w:cs="Arial"/>
          <w:sz w:val="24"/>
          <w:szCs w:val="24"/>
        </w:rPr>
        <w:br/>
      </w:r>
      <w:r w:rsidRPr="008334C5">
        <w:rPr>
          <w:rFonts w:ascii="Arial" w:eastAsia="Calibri" w:hAnsi="Arial" w:cs="Arial"/>
          <w:sz w:val="24"/>
          <w:szCs w:val="24"/>
        </w:rPr>
        <w:t>z eksploatacją instalacji i wprowadzanych do urządzeń kanalizacyjnych innego podmiotu) monitoring</w:t>
      </w:r>
      <w:r w:rsidRPr="008334C5">
        <w:rPr>
          <w:rFonts w:ascii="Arial" w:eastAsia="TrueHelveticaLight" w:hAnsi="Arial" w:cs="Arial"/>
          <w:sz w:val="24"/>
          <w:szCs w:val="24"/>
          <w:lang w:eastAsia="pl-PL"/>
        </w:rPr>
        <w:t xml:space="preserve"> – w odniesieniu do mechaniczno-biologicznego przetwarzania odpadów – winien być realizowany w następującym zakresie:</w:t>
      </w:r>
    </w:p>
    <w:p w14:paraId="320306BB"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Arsen (As) - z częstotliwością raz w miesiącu (zgodnie z normą EN ISO 11885, EN ISO 17294-2 lub EN ISO15586),</w:t>
      </w:r>
    </w:p>
    <w:p w14:paraId="3925F100"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Kadm (Cd) - z częstotliwością raz w miesiącu (zgodnie z normą EN ISO 11885, EN ISO 17294-2 lub EN ISO15586),</w:t>
      </w:r>
    </w:p>
    <w:p w14:paraId="7F9B6842"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Chrom (Cr) - z częstotliwością raz w miesiącu (zgodnie z normą EN ISO 11885, EN ISO 17294-2 lub EN ISO15586),</w:t>
      </w:r>
    </w:p>
    <w:p w14:paraId="07FBB553"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Miedź (Cu) - z częstotliwością raz w miesiącu (zgodnie z normą EN ISO 11885, EN ISO 17294-2 lub EN ISO15586),</w:t>
      </w:r>
    </w:p>
    <w:p w14:paraId="5E67E2AE"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Nikiel (Ni) - z częstotliwością raz w miesiącu (zgodnie z normą EN ISO 11885, EN ISO 17294-2 lub EN ISO15586),</w:t>
      </w:r>
    </w:p>
    <w:p w14:paraId="52700986"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Ołów (Pb) - z częstotliwością raz w miesiącu (zgodnie z normą EN ISO 11885, EN ISO 17294-2 lub EN ISO15586),</w:t>
      </w:r>
    </w:p>
    <w:p w14:paraId="2F2A2B21"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Cynk (Zn) - z częstotliwością raz w miesiącu (zgodnie z normą EN ISO 11885, EN ISO 17294-2 lub EN ISO15586),</w:t>
      </w:r>
    </w:p>
    <w:p w14:paraId="7FC55578"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Rtęć (Hg) - z częstotliwością raz w miesiącu (zgodnie z normą EN ISO 17852 lub EN ISO12846),</w:t>
      </w:r>
    </w:p>
    <w:p w14:paraId="506CDD8B"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 xml:space="preserve">PFOA (kwas </w:t>
      </w:r>
      <w:proofErr w:type="spellStart"/>
      <w:r w:rsidRPr="008334C5">
        <w:rPr>
          <w:rFonts w:ascii="Arial" w:eastAsia="Calibri" w:hAnsi="Arial" w:cs="Arial"/>
          <w:sz w:val="24"/>
          <w:szCs w:val="24"/>
        </w:rPr>
        <w:t>perfluorooktanowy</w:t>
      </w:r>
      <w:proofErr w:type="spellEnd"/>
      <w:r w:rsidRPr="008334C5">
        <w:rPr>
          <w:rFonts w:ascii="Arial" w:eastAsia="Calibri" w:hAnsi="Arial" w:cs="Arial"/>
          <w:sz w:val="24"/>
          <w:szCs w:val="24"/>
        </w:rPr>
        <w:t>) - z częstotliwością raz na sześć miesięcy (brak dostępnej normy EN),</w:t>
      </w:r>
    </w:p>
    <w:p w14:paraId="7B7C0E8F"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lastRenderedPageBreak/>
        <w:t xml:space="preserve">PFOS (kwas </w:t>
      </w:r>
      <w:proofErr w:type="spellStart"/>
      <w:r w:rsidRPr="008334C5">
        <w:rPr>
          <w:rFonts w:ascii="Arial" w:eastAsia="Calibri" w:hAnsi="Arial" w:cs="Arial"/>
          <w:sz w:val="24"/>
          <w:szCs w:val="24"/>
        </w:rPr>
        <w:t>perfluorooktanosulfonowy</w:t>
      </w:r>
      <w:proofErr w:type="spellEnd"/>
      <w:r w:rsidRPr="008334C5">
        <w:rPr>
          <w:rFonts w:ascii="Arial" w:eastAsia="Calibri" w:hAnsi="Arial" w:cs="Arial"/>
          <w:sz w:val="24"/>
          <w:szCs w:val="24"/>
        </w:rPr>
        <w:t>) - z częstotliwością raz na sześć miesięcy (brak dostępnej normy EN).</w:t>
      </w:r>
    </w:p>
    <w:p w14:paraId="614787D2" w14:textId="77777777" w:rsidR="008334C5" w:rsidRPr="008334C5" w:rsidRDefault="008334C5" w:rsidP="008334C5">
      <w:pPr>
        <w:tabs>
          <w:tab w:val="left" w:pos="276"/>
        </w:tabs>
        <w:spacing w:after="0" w:line="320" w:lineRule="exact"/>
        <w:contextualSpacing/>
        <w:rPr>
          <w:rFonts w:ascii="Arial" w:eastAsia="TrueHelveticaLight" w:hAnsi="Arial" w:cs="Arial"/>
          <w:sz w:val="24"/>
          <w:szCs w:val="24"/>
          <w:lang w:eastAsia="pl-PL"/>
        </w:rPr>
      </w:pPr>
      <w:r w:rsidRPr="008334C5">
        <w:rPr>
          <w:rFonts w:ascii="Arial" w:eastAsia="TrueHelveticaLight" w:hAnsi="Arial" w:cs="Arial"/>
          <w:sz w:val="24"/>
          <w:szCs w:val="24"/>
          <w:lang w:eastAsia="pl-PL"/>
        </w:rPr>
        <w:tab/>
        <w:t>Jak wynika z BAT 7:</w:t>
      </w:r>
    </w:p>
    <w:p w14:paraId="10327782"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TrueHelveticaLight" w:hAnsi="Arial" w:cs="Arial"/>
          <w:sz w:val="24"/>
          <w:szCs w:val="24"/>
          <w:lang w:eastAsia="pl-PL"/>
        </w:rPr>
      </w:pPr>
      <w:r w:rsidRPr="008334C5">
        <w:rPr>
          <w:rFonts w:ascii="Arial" w:eastAsia="TrueHelveticaLight" w:hAnsi="Arial" w:cs="Arial"/>
          <w:sz w:val="24"/>
          <w:szCs w:val="24"/>
          <w:lang w:eastAsia="pl-PL"/>
        </w:rPr>
        <w:t xml:space="preserve">monitorowanie emisji do wody </w:t>
      </w:r>
      <w:r w:rsidRPr="008334C5">
        <w:rPr>
          <w:rFonts w:ascii="Arial" w:eastAsia="Calibri" w:hAnsi="Arial" w:cs="Arial"/>
          <w:sz w:val="24"/>
          <w:szCs w:val="24"/>
        </w:rPr>
        <w:t xml:space="preserve">powinno być realizowane </w:t>
      </w:r>
      <w:r w:rsidRPr="008334C5">
        <w:rPr>
          <w:rFonts w:ascii="Arial" w:eastAsia="TrueHelveticaLight" w:hAnsi="Arial" w:cs="Arial"/>
          <w:sz w:val="24"/>
          <w:szCs w:val="24"/>
          <w:lang w:eastAsia="pl-PL"/>
        </w:rPr>
        <w:t>w punkcie, w którym emisja opuszcza instalację,</w:t>
      </w:r>
    </w:p>
    <w:p w14:paraId="7B1F5F22"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TrueHelveticaLight" w:hAnsi="Arial" w:cs="Arial"/>
          <w:sz w:val="24"/>
          <w:szCs w:val="24"/>
          <w:lang w:eastAsia="pl-PL"/>
        </w:rPr>
      </w:pPr>
      <w:r w:rsidRPr="008334C5">
        <w:rPr>
          <w:rFonts w:ascii="Arial" w:eastAsia="Calibri" w:hAnsi="Arial" w:cs="Arial"/>
          <w:sz w:val="24"/>
          <w:szCs w:val="24"/>
        </w:rPr>
        <w:t>monitorowanie emisji do wody ma zastosowanie, gdy dana substancja została zidentyfikowana jako istotna w wykazie ścieków, o którym mowa w BAT 3,</w:t>
      </w:r>
    </w:p>
    <w:p w14:paraId="7D91A24B" w14:textId="35AC588A" w:rsidR="008334C5" w:rsidRPr="008334C5" w:rsidRDefault="008334C5" w:rsidP="00C117C7">
      <w:pPr>
        <w:numPr>
          <w:ilvl w:val="0"/>
          <w:numId w:val="117"/>
        </w:numPr>
        <w:tabs>
          <w:tab w:val="left" w:pos="567"/>
        </w:tabs>
        <w:spacing w:after="0" w:line="320" w:lineRule="exact"/>
        <w:ind w:left="567" w:hanging="283"/>
        <w:contextualSpacing/>
        <w:rPr>
          <w:rFonts w:ascii="Arial" w:eastAsia="TrueHelveticaLight" w:hAnsi="Arial" w:cs="Arial"/>
          <w:sz w:val="24"/>
          <w:szCs w:val="24"/>
          <w:lang w:eastAsia="pl-PL"/>
        </w:rPr>
      </w:pPr>
      <w:r w:rsidRPr="008334C5">
        <w:rPr>
          <w:rFonts w:ascii="Arial" w:eastAsia="Calibri" w:hAnsi="Arial" w:cs="Arial"/>
          <w:sz w:val="24"/>
          <w:szCs w:val="24"/>
        </w:rPr>
        <w:t xml:space="preserve">częstotliwość monitorowania można ograniczyć, jeśli </w:t>
      </w:r>
      <w:proofErr w:type="gramStart"/>
      <w:r w:rsidRPr="008334C5">
        <w:rPr>
          <w:rFonts w:ascii="Arial" w:eastAsia="Calibri" w:hAnsi="Arial" w:cs="Arial"/>
          <w:sz w:val="24"/>
          <w:szCs w:val="24"/>
        </w:rPr>
        <w:t>poziomy emisji</w:t>
      </w:r>
      <w:proofErr w:type="gramEnd"/>
      <w:r w:rsidRPr="008334C5">
        <w:rPr>
          <w:rFonts w:ascii="Arial" w:eastAsia="Calibri" w:hAnsi="Arial" w:cs="Arial"/>
          <w:sz w:val="24"/>
          <w:szCs w:val="24"/>
        </w:rPr>
        <w:t xml:space="preserve"> okazują się wystarczająco stabilne, lub jeśli – w przypadku zrzutu pośredniego – </w:t>
      </w:r>
      <w:r w:rsidR="00277FD0">
        <w:rPr>
          <w:rFonts w:ascii="Arial" w:eastAsia="Calibri" w:hAnsi="Arial" w:cs="Arial"/>
          <w:sz w:val="24"/>
          <w:szCs w:val="24"/>
        </w:rPr>
        <w:br/>
      </w:r>
      <w:r w:rsidRPr="008334C5">
        <w:rPr>
          <w:rFonts w:ascii="Arial" w:eastAsia="Calibri" w:hAnsi="Arial" w:cs="Arial"/>
          <w:sz w:val="24"/>
          <w:szCs w:val="24"/>
        </w:rPr>
        <w:t>w oczyszczalni ścieków następuje redukcja danych zanieczyszczeń.</w:t>
      </w:r>
    </w:p>
    <w:p w14:paraId="570C1CB1" w14:textId="77777777" w:rsidR="008334C5" w:rsidRPr="008334C5" w:rsidRDefault="008334C5" w:rsidP="008334C5">
      <w:pPr>
        <w:tabs>
          <w:tab w:val="left" w:pos="567"/>
        </w:tabs>
        <w:spacing w:after="0" w:line="320" w:lineRule="exact"/>
        <w:ind w:left="284"/>
        <w:contextualSpacing/>
        <w:rPr>
          <w:rFonts w:ascii="Arial" w:eastAsia="TrueHelveticaLight" w:hAnsi="Arial" w:cs="Arial"/>
          <w:sz w:val="24"/>
          <w:szCs w:val="24"/>
          <w:lang w:eastAsia="pl-PL"/>
        </w:rPr>
      </w:pPr>
    </w:p>
    <w:p w14:paraId="06B59F7A" w14:textId="77777777" w:rsidR="008334C5" w:rsidRPr="008334C5" w:rsidRDefault="008334C5" w:rsidP="008334C5">
      <w:pPr>
        <w:tabs>
          <w:tab w:val="left" w:pos="567"/>
        </w:tabs>
        <w:spacing w:after="0" w:line="320" w:lineRule="exact"/>
        <w:ind w:left="284"/>
        <w:contextualSpacing/>
        <w:rPr>
          <w:rFonts w:ascii="Arial" w:eastAsia="Calibri" w:hAnsi="Arial" w:cs="Arial"/>
          <w:sz w:val="24"/>
          <w:szCs w:val="24"/>
        </w:rPr>
      </w:pPr>
      <w:r w:rsidRPr="008334C5">
        <w:rPr>
          <w:rFonts w:ascii="Arial" w:eastAsia="TrueHelveticaLight" w:hAnsi="Arial" w:cs="Arial"/>
          <w:sz w:val="24"/>
          <w:szCs w:val="24"/>
          <w:u w:val="single"/>
          <w:lang w:eastAsia="pl-PL"/>
        </w:rPr>
        <w:t>W dokumentacji wnioskowej, przedłożonej do wniosku o zmianę pozwolenia zintegrowanego, zakład</w:t>
      </w:r>
      <w:r w:rsidRPr="008334C5">
        <w:rPr>
          <w:rFonts w:ascii="Arial" w:eastAsia="Calibri" w:hAnsi="Arial" w:cs="Arial"/>
          <w:color w:val="000000"/>
          <w:sz w:val="24"/>
          <w:szCs w:val="24"/>
          <w:u w:val="single"/>
        </w:rPr>
        <w:t xml:space="preserve"> wyjaśnił, że ścieki przemysłowe z przedmiotowej instalacji </w:t>
      </w:r>
      <w:bookmarkStart w:id="16" w:name="_Hlk167190922"/>
      <w:r w:rsidRPr="008334C5">
        <w:rPr>
          <w:rFonts w:ascii="Arial" w:eastAsia="Calibri" w:hAnsi="Arial" w:cs="Arial"/>
          <w:color w:val="000000"/>
          <w:sz w:val="24"/>
          <w:szCs w:val="24"/>
          <w:u w:val="single"/>
        </w:rPr>
        <w:t>pochodzą z realizowanego procesu kompostowania, który kwalifikowany jest do biologicznego przetwarzania odpadów</w:t>
      </w:r>
      <w:bookmarkEnd w:id="16"/>
      <w:r w:rsidRPr="008334C5">
        <w:rPr>
          <w:rFonts w:ascii="Arial" w:eastAsia="Calibri" w:hAnsi="Arial" w:cs="Arial"/>
          <w:color w:val="000000"/>
          <w:sz w:val="24"/>
          <w:szCs w:val="24"/>
        </w:rPr>
        <w:t xml:space="preserve">. </w:t>
      </w:r>
      <w:bookmarkStart w:id="17" w:name="_Hlk167180565"/>
      <w:r w:rsidRPr="008334C5">
        <w:rPr>
          <w:rFonts w:ascii="Arial" w:eastAsia="Calibri" w:hAnsi="Arial" w:cs="Arial"/>
          <w:sz w:val="24"/>
          <w:szCs w:val="24"/>
        </w:rPr>
        <w:t xml:space="preserve">Zgodnie BAT 7 dla zrzutów pośrednich do odbiornika wodnego </w:t>
      </w:r>
      <w:bookmarkEnd w:id="17"/>
      <w:r w:rsidRPr="008334C5">
        <w:rPr>
          <w:rFonts w:ascii="Arial" w:eastAsia="Calibri" w:hAnsi="Arial" w:cs="Arial"/>
          <w:sz w:val="24"/>
          <w:szCs w:val="24"/>
        </w:rPr>
        <w:t xml:space="preserve">(tj. dla zrzutów ścieków przemysłowych powstających w związku z eksploatacją instalacji i wprowadzanych do urządzeń kanalizacyjnych innego podmiotu) </w:t>
      </w:r>
      <w:bookmarkStart w:id="18" w:name="_Hlk167180580"/>
      <w:r w:rsidRPr="008334C5">
        <w:rPr>
          <w:rFonts w:ascii="Arial" w:eastAsia="Calibri" w:hAnsi="Arial" w:cs="Arial"/>
          <w:sz w:val="24"/>
          <w:szCs w:val="24"/>
        </w:rPr>
        <w:t xml:space="preserve">– w odniesieniu do biologicznego przetwarzania odpadów – </w:t>
      </w:r>
      <w:bookmarkEnd w:id="18"/>
      <w:r w:rsidRPr="008334C5">
        <w:rPr>
          <w:rFonts w:ascii="Arial" w:eastAsia="Calibri" w:hAnsi="Arial" w:cs="Arial"/>
          <w:sz w:val="24"/>
          <w:szCs w:val="24"/>
        </w:rPr>
        <w:t>nie ma obowiązku monitoringu metali ciężkich w ściekach.</w:t>
      </w:r>
    </w:p>
    <w:p w14:paraId="00B3B163" w14:textId="77777777" w:rsidR="008334C5" w:rsidRPr="008334C5" w:rsidRDefault="008334C5" w:rsidP="008334C5">
      <w:pPr>
        <w:tabs>
          <w:tab w:val="left" w:pos="567"/>
        </w:tabs>
        <w:spacing w:after="0" w:line="320" w:lineRule="exact"/>
        <w:ind w:left="284"/>
        <w:contextualSpacing/>
        <w:rPr>
          <w:rFonts w:ascii="Arial" w:eastAsia="Calibri" w:hAnsi="Arial" w:cs="Arial"/>
          <w:sz w:val="24"/>
          <w:szCs w:val="24"/>
        </w:rPr>
      </w:pPr>
      <w:r w:rsidRPr="008334C5">
        <w:rPr>
          <w:rFonts w:ascii="Arial" w:eastAsia="Calibri" w:hAnsi="Arial" w:cs="Arial"/>
          <w:sz w:val="24"/>
          <w:szCs w:val="24"/>
        </w:rPr>
        <w:t>Zakład wyjaśnił również, że:</w:t>
      </w:r>
    </w:p>
    <w:p w14:paraId="08A8E0EF" w14:textId="2DEF24E0"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 xml:space="preserve">Wśród przetwarzanych odpadów dominują odpady biodegradowalne (kuchenne </w:t>
      </w:r>
      <w:r w:rsidR="005A4B60">
        <w:rPr>
          <w:rFonts w:ascii="Arial" w:eastAsia="Calibri" w:hAnsi="Arial" w:cs="Arial"/>
          <w:sz w:val="24"/>
          <w:szCs w:val="24"/>
        </w:rPr>
        <w:br/>
      </w:r>
      <w:r w:rsidRPr="008334C5">
        <w:rPr>
          <w:rFonts w:ascii="Arial" w:eastAsia="Calibri" w:hAnsi="Arial" w:cs="Arial"/>
          <w:sz w:val="24"/>
          <w:szCs w:val="24"/>
        </w:rPr>
        <w:t xml:space="preserve">i zielone), a ilości przetwarzanych przez zakład tego typu odpadów całkowicie uzasadniają twierdzenie, iż instalacja kompostowania zajmuje się przede wszystkim biologicznym przetwarzaniem odpadów, a nie stabilizacją odpadów </w:t>
      </w:r>
      <w:r w:rsidR="005A4B60">
        <w:rPr>
          <w:rFonts w:ascii="Arial" w:eastAsia="Calibri" w:hAnsi="Arial" w:cs="Arial"/>
          <w:sz w:val="24"/>
          <w:szCs w:val="24"/>
        </w:rPr>
        <w:br/>
      </w:r>
      <w:r w:rsidRPr="008334C5">
        <w:rPr>
          <w:rFonts w:ascii="Arial" w:eastAsia="Calibri" w:hAnsi="Arial" w:cs="Arial"/>
          <w:sz w:val="24"/>
          <w:szCs w:val="24"/>
        </w:rPr>
        <w:t>z części mechanicznej.</w:t>
      </w:r>
    </w:p>
    <w:p w14:paraId="51C9EC9E" w14:textId="78F69EFE"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 xml:space="preserve">Zakład Gospodarki Odpadami S.A. w Bielsku-Białej odprowadza do urządzeń kanalizacyjnych innego podmiotu (AQUA S.A. w Bielsku-Białej) zarówno ścieki </w:t>
      </w:r>
      <w:r w:rsidR="005A4B60">
        <w:rPr>
          <w:rFonts w:ascii="Arial" w:eastAsia="Calibri" w:hAnsi="Arial" w:cs="Arial"/>
          <w:sz w:val="24"/>
          <w:szCs w:val="24"/>
        </w:rPr>
        <w:br/>
      </w:r>
      <w:r w:rsidRPr="008334C5">
        <w:rPr>
          <w:rFonts w:ascii="Arial" w:eastAsia="Calibri" w:hAnsi="Arial" w:cs="Arial"/>
          <w:sz w:val="24"/>
          <w:szCs w:val="24"/>
        </w:rPr>
        <w:t xml:space="preserve">z zakładu (ścieki z kompostowni i ścieki bytowe), jak i ścieki ze składowiska, przy czym w ujęciu całościowym widać, że strumień ścieków odprowadzanych </w:t>
      </w:r>
      <w:r w:rsidR="005A4B60">
        <w:rPr>
          <w:rFonts w:ascii="Arial" w:eastAsia="Calibri" w:hAnsi="Arial" w:cs="Arial"/>
          <w:sz w:val="24"/>
          <w:szCs w:val="24"/>
        </w:rPr>
        <w:br/>
      </w:r>
      <w:r w:rsidRPr="008334C5">
        <w:rPr>
          <w:rFonts w:ascii="Arial" w:eastAsia="Calibri" w:hAnsi="Arial" w:cs="Arial"/>
          <w:sz w:val="24"/>
          <w:szCs w:val="24"/>
        </w:rPr>
        <w:t xml:space="preserve">z kompostowni jest stosunkowo niewielki (stanowi około 10 procent ilości ścieków odprowadzanych przez Zakład Gospodarki Odpadami S.A. w Bielsku-Białej, </w:t>
      </w:r>
      <w:r w:rsidR="005A4B60">
        <w:rPr>
          <w:rFonts w:ascii="Arial" w:eastAsia="Calibri" w:hAnsi="Arial" w:cs="Arial"/>
          <w:sz w:val="24"/>
          <w:szCs w:val="24"/>
        </w:rPr>
        <w:br/>
      </w:r>
      <w:r w:rsidRPr="008334C5">
        <w:rPr>
          <w:rFonts w:ascii="Arial" w:eastAsia="Calibri" w:hAnsi="Arial" w:cs="Arial"/>
          <w:sz w:val="24"/>
          <w:szCs w:val="24"/>
        </w:rPr>
        <w:t>a zatem nie stanowi głównego źródła emisji pośrednich).</w:t>
      </w:r>
    </w:p>
    <w:p w14:paraId="4A874CCA" w14:textId="190A2918"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 xml:space="preserve">Monitoring ścieków przemysłowych odprowadzanych do urządzeń kanalizacyjnych innego podmiotu jest ujęty i realizowany zgodnie z ustaleniami odrębnego pozwolenia wodnoprawnego w tym zakresie. Ponadto ścieki przemysłowe – przed odprowadzeniem do urządzeń kanalizacyjnych innego podmiotu – są podczyszczane, a zakład monitoruje parametry tych ścieków przed i po układzie podczyszczania (metodą spektrofotometryczną oraz przenośnymi, nadzorowanymi urządzeniami pomiarowymi, z częstotliwością średnio raz na tydzień). Zakład monitoruje przede wszystkim takie parametry jak: </w:t>
      </w:r>
      <w:proofErr w:type="spellStart"/>
      <w:r w:rsidRPr="008334C5">
        <w:rPr>
          <w:rFonts w:ascii="Arial" w:eastAsia="Calibri" w:hAnsi="Arial" w:cs="Arial"/>
          <w:sz w:val="24"/>
          <w:szCs w:val="24"/>
        </w:rPr>
        <w:t>ChZT</w:t>
      </w:r>
      <w:proofErr w:type="spellEnd"/>
      <w:r w:rsidRPr="008334C5">
        <w:rPr>
          <w:rFonts w:ascii="Arial" w:eastAsia="Calibri" w:hAnsi="Arial" w:cs="Arial"/>
          <w:sz w:val="24"/>
          <w:szCs w:val="24"/>
        </w:rPr>
        <w:t xml:space="preserve">, azot amonowy. </w:t>
      </w:r>
      <w:r w:rsidR="005A4B60">
        <w:rPr>
          <w:rFonts w:ascii="Arial" w:eastAsia="Calibri" w:hAnsi="Arial" w:cs="Arial"/>
          <w:sz w:val="24"/>
          <w:szCs w:val="24"/>
        </w:rPr>
        <w:br/>
      </w:r>
      <w:r w:rsidRPr="008334C5">
        <w:rPr>
          <w:rFonts w:ascii="Arial" w:eastAsia="Calibri" w:hAnsi="Arial" w:cs="Arial"/>
          <w:sz w:val="24"/>
          <w:szCs w:val="24"/>
        </w:rPr>
        <w:t xml:space="preserve">W układzie oczyszczania kontrolowana jest również ilość osadu oraz tlenu </w:t>
      </w:r>
      <w:r w:rsidR="005A4B60">
        <w:rPr>
          <w:rFonts w:ascii="Arial" w:eastAsia="Calibri" w:hAnsi="Arial" w:cs="Arial"/>
          <w:sz w:val="24"/>
          <w:szCs w:val="24"/>
        </w:rPr>
        <w:br/>
      </w:r>
      <w:r w:rsidRPr="008334C5">
        <w:rPr>
          <w:rFonts w:ascii="Arial" w:eastAsia="Calibri" w:hAnsi="Arial" w:cs="Arial"/>
          <w:sz w:val="24"/>
          <w:szCs w:val="24"/>
        </w:rPr>
        <w:t xml:space="preserve">w komorze tlenowej i beztlenowej, gdyż te parametry są uznane za kluczowe. </w:t>
      </w:r>
      <w:r w:rsidR="005A4B60">
        <w:rPr>
          <w:rFonts w:ascii="Arial" w:eastAsia="Calibri" w:hAnsi="Arial" w:cs="Arial"/>
          <w:sz w:val="24"/>
          <w:szCs w:val="24"/>
        </w:rPr>
        <w:br/>
      </w:r>
      <w:r w:rsidRPr="008334C5">
        <w:rPr>
          <w:rFonts w:ascii="Arial" w:eastAsia="Calibri" w:hAnsi="Arial" w:cs="Arial"/>
          <w:sz w:val="24"/>
          <w:szCs w:val="24"/>
        </w:rPr>
        <w:t xml:space="preserve">W przypadku zaistnienia problemów podejmowane są działania naprawcze </w:t>
      </w:r>
      <w:r w:rsidR="005A4B60">
        <w:rPr>
          <w:rFonts w:ascii="Arial" w:eastAsia="Calibri" w:hAnsi="Arial" w:cs="Arial"/>
          <w:sz w:val="24"/>
          <w:szCs w:val="24"/>
        </w:rPr>
        <w:br/>
      </w:r>
      <w:r w:rsidRPr="008334C5">
        <w:rPr>
          <w:rFonts w:ascii="Arial" w:eastAsia="Calibri" w:hAnsi="Arial" w:cs="Arial"/>
          <w:sz w:val="24"/>
          <w:szCs w:val="24"/>
        </w:rPr>
        <w:t xml:space="preserve">i zapobiegawcze adekwatne do zaistniałych okoliczności (zakład dysponuje możliwością wstrzymania zrzutu ścieków, przekierowania ścieków do instalacji </w:t>
      </w:r>
      <w:r w:rsidRPr="008334C5">
        <w:rPr>
          <w:rFonts w:ascii="Arial" w:eastAsia="Calibri" w:hAnsi="Arial" w:cs="Arial"/>
          <w:sz w:val="24"/>
          <w:szCs w:val="24"/>
        </w:rPr>
        <w:lastRenderedPageBreak/>
        <w:t>MBR podczyszczania odcieków ze składowiska czy wywozu ścieków własnym wozem asenizacyjnym).</w:t>
      </w:r>
    </w:p>
    <w:p w14:paraId="4399CC61" w14:textId="56E14089"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 xml:space="preserve">Odbiorcą ścieków wytwarzanych przez Zakład Gospodarki Odpadami S.A. </w:t>
      </w:r>
      <w:r w:rsidR="005A4B60">
        <w:rPr>
          <w:rFonts w:ascii="Arial" w:eastAsia="Calibri" w:hAnsi="Arial" w:cs="Arial"/>
          <w:sz w:val="24"/>
          <w:szCs w:val="24"/>
        </w:rPr>
        <w:br/>
      </w:r>
      <w:r w:rsidRPr="008334C5">
        <w:rPr>
          <w:rFonts w:ascii="Arial" w:eastAsia="Calibri" w:hAnsi="Arial" w:cs="Arial"/>
          <w:sz w:val="24"/>
          <w:szCs w:val="24"/>
        </w:rPr>
        <w:t>w Bielsku-Białej</w:t>
      </w:r>
      <w:r w:rsidR="007D5371">
        <w:rPr>
          <w:rFonts w:ascii="Arial" w:eastAsia="Calibri" w:hAnsi="Arial" w:cs="Arial"/>
          <w:sz w:val="24"/>
          <w:szCs w:val="24"/>
        </w:rPr>
        <w:t>,</w:t>
      </w:r>
      <w:r w:rsidRPr="008334C5">
        <w:rPr>
          <w:rFonts w:ascii="Arial" w:eastAsia="Calibri" w:hAnsi="Arial" w:cs="Arial"/>
          <w:sz w:val="24"/>
          <w:szCs w:val="24"/>
        </w:rPr>
        <w:t xml:space="preserve"> jest oczyszczalnia ścieków Komorowice, eksploatowana przez spółkę AQUA S.A. w Bielsku-Białej. Oczyszczalnia ta oczyszcza ścieki komunalne z terenu miasta Bielska-Białej i gmin powiatu bielskiego, czyli mieszaninę ścieków przemysłowych i bytowych. Oczyszczalnia realizuje działania pozwalające na redukcję (usuwanie) zanieczyszczeń odprowadzanych w oczyszczanych ściekach do środowiska.</w:t>
      </w:r>
    </w:p>
    <w:p w14:paraId="7E428DC3"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Ścieki wytwarzane przez Zakład Gospodarki Odpadami S.A. w Bielsku-Białej, odbierane przez oczyszczalnię ścieków Komorowice, pod względem zawartości metali ciężkich i metaloidów nie powodują utrudnień w zakresie funkcjonowania oczyszczalni ścieków komunalnych, gdyż stężenia tychże parametrów są na minimalnym poziomie – przynajmniej o rząd wielkości poniżej wartości dopuszczonych, określonych ww. pozwoleniem wodnoprawnym, a zatem nie prowadzą one do wyższego poziomu zanieczyszczeń w środowisku.</w:t>
      </w:r>
    </w:p>
    <w:p w14:paraId="5A455A97"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Ścieki z kompostowania, wytwarzane przez zakład (jak wyjaśniono przy opisie dotyczącym BAT 3,  głównym źródłem ścieków z kompostowni są odpady kuchenne zbierane selektywnie oraz odpady zielone), pod względem zawartości metali ciężkich nie będą powodowały wyższych poziomów zanieczyszczenia środowiska, niż dopuszczone konkluzjami BAT.</w:t>
      </w:r>
    </w:p>
    <w:p w14:paraId="31B12A4C"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Calibri" w:hAnsi="Arial" w:cs="Arial"/>
          <w:sz w:val="24"/>
          <w:szCs w:val="24"/>
        </w:rPr>
      </w:pPr>
      <w:r w:rsidRPr="008334C5">
        <w:rPr>
          <w:rFonts w:ascii="Arial" w:eastAsia="Calibri" w:hAnsi="Arial" w:cs="Arial"/>
          <w:sz w:val="24"/>
          <w:szCs w:val="24"/>
        </w:rPr>
        <w:t>Zakład prowadzi monitoring ścieków m.in. pod kątem zawartości substancji szczególnie szkodliwych dla środowiska wodnego – w zakresie i na zasadach wynikających z odrębnego pozwolenia wodnoprawnego.</w:t>
      </w:r>
    </w:p>
    <w:p w14:paraId="74B07E79" w14:textId="77777777" w:rsidR="008334C5" w:rsidRPr="008334C5" w:rsidRDefault="008334C5" w:rsidP="008334C5">
      <w:pPr>
        <w:tabs>
          <w:tab w:val="left" w:pos="567"/>
        </w:tabs>
        <w:spacing w:after="0" w:line="320" w:lineRule="exact"/>
        <w:ind w:left="567"/>
        <w:contextualSpacing/>
        <w:rPr>
          <w:rFonts w:ascii="Arial" w:eastAsia="Calibri" w:hAnsi="Arial" w:cs="Arial"/>
          <w:sz w:val="24"/>
          <w:szCs w:val="24"/>
          <w:highlight w:val="cyan"/>
        </w:rPr>
      </w:pPr>
    </w:p>
    <w:p w14:paraId="31F0D222" w14:textId="2FCD72A3" w:rsidR="008334C5" w:rsidRPr="008334C5" w:rsidRDefault="008334C5" w:rsidP="008334C5">
      <w:pPr>
        <w:tabs>
          <w:tab w:val="left" w:pos="567"/>
        </w:tabs>
        <w:spacing w:after="0" w:line="320" w:lineRule="exact"/>
        <w:ind w:left="284"/>
        <w:contextualSpacing/>
        <w:rPr>
          <w:rFonts w:ascii="Arial" w:eastAsia="Calibri" w:hAnsi="Arial" w:cs="Arial"/>
          <w:sz w:val="24"/>
          <w:szCs w:val="24"/>
        </w:rPr>
      </w:pPr>
      <w:r w:rsidRPr="008334C5">
        <w:rPr>
          <w:rFonts w:ascii="Arial" w:eastAsia="Calibri" w:hAnsi="Arial" w:cs="Arial"/>
          <w:sz w:val="24"/>
          <w:szCs w:val="24"/>
        </w:rPr>
        <w:t xml:space="preserve">Zgodnie BAT 7 dla zrzutów pośrednich do odbiornika wodnego – w odniesieniu do biologicznego przetwarzania odpadów – istnieje obowiązek monitoringu w zakresie PFOA (kwas </w:t>
      </w:r>
      <w:proofErr w:type="spellStart"/>
      <w:r w:rsidRPr="008334C5">
        <w:rPr>
          <w:rFonts w:ascii="Arial" w:eastAsia="Calibri" w:hAnsi="Arial" w:cs="Arial"/>
          <w:sz w:val="24"/>
          <w:szCs w:val="24"/>
        </w:rPr>
        <w:t>perfluorooktanowy</w:t>
      </w:r>
      <w:proofErr w:type="spellEnd"/>
      <w:r w:rsidRPr="008334C5">
        <w:rPr>
          <w:rFonts w:ascii="Arial" w:eastAsia="Calibri" w:hAnsi="Arial" w:cs="Arial"/>
          <w:sz w:val="24"/>
          <w:szCs w:val="24"/>
        </w:rPr>
        <w:t xml:space="preserve">) i PFOS (kwas </w:t>
      </w:r>
      <w:proofErr w:type="spellStart"/>
      <w:r w:rsidRPr="008334C5">
        <w:rPr>
          <w:rFonts w:ascii="Arial" w:eastAsia="Calibri" w:hAnsi="Arial" w:cs="Arial"/>
          <w:sz w:val="24"/>
          <w:szCs w:val="24"/>
        </w:rPr>
        <w:t>perfluorooktanosulfonowy</w:t>
      </w:r>
      <w:proofErr w:type="spellEnd"/>
      <w:r w:rsidRPr="008334C5">
        <w:rPr>
          <w:rFonts w:ascii="Arial" w:eastAsia="Calibri" w:hAnsi="Arial" w:cs="Arial"/>
          <w:sz w:val="24"/>
          <w:szCs w:val="24"/>
        </w:rPr>
        <w:t xml:space="preserve">), o ile substancje te zostały zidentyfikowane jako istotne w wykazie ścieków, o którym mowa w BAT 3. W dokumentacji wnioskowej w zakresie PFOA i PFOS zakład wyjaśnił, </w:t>
      </w:r>
      <w:r w:rsidR="00277FD0">
        <w:rPr>
          <w:rFonts w:ascii="Arial" w:eastAsia="Calibri" w:hAnsi="Arial" w:cs="Arial"/>
          <w:sz w:val="24"/>
          <w:szCs w:val="24"/>
        </w:rPr>
        <w:br/>
      </w:r>
      <w:r w:rsidRPr="008334C5">
        <w:rPr>
          <w:rFonts w:ascii="Arial" w:eastAsia="Calibri" w:hAnsi="Arial" w:cs="Arial"/>
          <w:sz w:val="24"/>
          <w:szCs w:val="24"/>
        </w:rPr>
        <w:t xml:space="preserve">że na podstawie dostępnych danych literaturowych („Związki </w:t>
      </w:r>
      <w:proofErr w:type="spellStart"/>
      <w:r w:rsidRPr="008334C5">
        <w:rPr>
          <w:rFonts w:ascii="Arial" w:eastAsia="Calibri" w:hAnsi="Arial" w:cs="Arial"/>
          <w:sz w:val="24"/>
          <w:szCs w:val="24"/>
        </w:rPr>
        <w:t>perfluorowane</w:t>
      </w:r>
      <w:proofErr w:type="spellEnd"/>
      <w:r w:rsidRPr="008334C5">
        <w:rPr>
          <w:rFonts w:ascii="Arial" w:eastAsia="Calibri" w:hAnsi="Arial" w:cs="Arial"/>
          <w:sz w:val="24"/>
          <w:szCs w:val="24"/>
        </w:rPr>
        <w:t xml:space="preserve"> w wodzie pitnej” ROCZN. PZH.2008, 59, Nr 3, 283-292) ustalono, że związki te nie stanowią istotnego zanieczyszczenia w ściekach przemysłowych powstających w instalacji.</w:t>
      </w:r>
    </w:p>
    <w:p w14:paraId="7EBA24A9" w14:textId="77777777" w:rsidR="008334C5" w:rsidRPr="008334C5" w:rsidRDefault="008334C5" w:rsidP="008334C5">
      <w:pPr>
        <w:tabs>
          <w:tab w:val="left" w:pos="567"/>
        </w:tabs>
        <w:spacing w:after="0" w:line="320" w:lineRule="exact"/>
        <w:ind w:left="284"/>
        <w:contextualSpacing/>
        <w:rPr>
          <w:rFonts w:ascii="Arial" w:eastAsia="TrueHelveticaLight" w:hAnsi="Arial" w:cs="Arial"/>
          <w:sz w:val="24"/>
          <w:szCs w:val="24"/>
          <w:lang w:eastAsia="pl-PL"/>
        </w:rPr>
      </w:pPr>
    </w:p>
    <w:p w14:paraId="461D5E15" w14:textId="1BE27F5D" w:rsidR="008334C5" w:rsidRPr="008334C5" w:rsidRDefault="008334C5" w:rsidP="008334C5">
      <w:pPr>
        <w:tabs>
          <w:tab w:val="left" w:pos="567"/>
        </w:tabs>
        <w:spacing w:after="0" w:line="320" w:lineRule="exact"/>
        <w:ind w:left="284"/>
        <w:contextualSpacing/>
        <w:rPr>
          <w:rFonts w:ascii="Arial" w:eastAsia="TrueHelveticaLight" w:hAnsi="Arial" w:cs="Arial"/>
          <w:sz w:val="24"/>
          <w:szCs w:val="24"/>
          <w:lang w:eastAsia="pl-PL"/>
        </w:rPr>
      </w:pPr>
      <w:r w:rsidRPr="008334C5">
        <w:rPr>
          <w:rFonts w:ascii="Arial" w:eastAsia="TrueHelveticaLight" w:hAnsi="Arial" w:cs="Arial"/>
          <w:sz w:val="24"/>
          <w:szCs w:val="24"/>
          <w:lang w:eastAsia="pl-PL"/>
        </w:rPr>
        <w:t xml:space="preserve">Wobec powyższego, przyjmując wyjaśnienia przedstawione przez zakład, że ścieki przemysłowe pochodzą </w:t>
      </w:r>
      <w:r w:rsidR="00B21CF5">
        <w:rPr>
          <w:rFonts w:ascii="Arial" w:eastAsia="TrueHelveticaLight" w:hAnsi="Arial" w:cs="Arial"/>
          <w:sz w:val="24"/>
          <w:szCs w:val="24"/>
          <w:lang w:eastAsia="pl-PL"/>
        </w:rPr>
        <w:t xml:space="preserve">z </w:t>
      </w:r>
      <w:r w:rsidRPr="008334C5">
        <w:rPr>
          <w:rFonts w:ascii="Arial" w:eastAsia="TrueHelveticaLight" w:hAnsi="Arial" w:cs="Arial"/>
          <w:sz w:val="24"/>
          <w:szCs w:val="24"/>
          <w:lang w:eastAsia="pl-PL"/>
        </w:rPr>
        <w:t xml:space="preserve">realizowanego procesu kompostowania, który kwalifikowany jest do biologicznego przetwarzania odpadów, należy uznać, </w:t>
      </w:r>
      <w:r w:rsidR="00277FD0">
        <w:rPr>
          <w:rFonts w:ascii="Arial" w:eastAsia="TrueHelveticaLight" w:hAnsi="Arial" w:cs="Arial"/>
          <w:sz w:val="24"/>
          <w:szCs w:val="24"/>
          <w:lang w:eastAsia="pl-PL"/>
        </w:rPr>
        <w:br/>
      </w:r>
      <w:r w:rsidRPr="008334C5">
        <w:rPr>
          <w:rFonts w:ascii="Arial" w:eastAsia="TrueHelveticaLight" w:hAnsi="Arial" w:cs="Arial"/>
          <w:sz w:val="24"/>
          <w:szCs w:val="24"/>
          <w:lang w:eastAsia="pl-PL"/>
        </w:rPr>
        <w:t xml:space="preserve">że </w:t>
      </w:r>
      <w:r w:rsidRPr="008334C5">
        <w:rPr>
          <w:rFonts w:ascii="Arial" w:eastAsia="TrueHelveticaLight" w:hAnsi="Arial" w:cs="Arial"/>
          <w:sz w:val="24"/>
          <w:szCs w:val="24"/>
          <w:u w:val="single"/>
          <w:lang w:eastAsia="pl-PL"/>
        </w:rPr>
        <w:t>wymogi BAT 7 nie znajdują w przypadku tej instalacji zastosowania</w:t>
      </w:r>
      <w:r w:rsidRPr="008334C5">
        <w:rPr>
          <w:rFonts w:ascii="Arial" w:eastAsia="TrueHelveticaLight" w:hAnsi="Arial" w:cs="Arial"/>
          <w:sz w:val="24"/>
          <w:szCs w:val="24"/>
          <w:lang w:eastAsia="pl-PL"/>
        </w:rPr>
        <w:t xml:space="preserve">. Stanowisko to potwierdza opinia wyrażona w piśmie Ministerstwa Klimatu i Środowiska </w:t>
      </w:r>
      <w:r w:rsidR="007D5371">
        <w:rPr>
          <w:rFonts w:ascii="Arial" w:eastAsia="TrueHelveticaLight" w:hAnsi="Arial" w:cs="Arial"/>
          <w:sz w:val="24"/>
          <w:szCs w:val="24"/>
          <w:lang w:eastAsia="pl-PL"/>
        </w:rPr>
        <w:br/>
      </w:r>
      <w:r w:rsidRPr="008334C5">
        <w:rPr>
          <w:rFonts w:ascii="Arial" w:eastAsia="TrueHelveticaLight" w:hAnsi="Arial" w:cs="Arial"/>
          <w:sz w:val="24"/>
          <w:szCs w:val="24"/>
          <w:lang w:eastAsia="pl-PL"/>
        </w:rPr>
        <w:t xml:space="preserve">Nr DIŚ-II.441.100.2023.MT z 19 kwietnia 2023 r., wydana do innej sprawy prowadzonej przez tutejszy organ, posiadającej elementy wspólne ze sprawą prowadzoną z wniosku o zmianę pozwolenia zintegrowanego złożonego przez Zakład Gospodarki Odpadami  S.A. w Bielsku-Białej. Z ww. pisma Ministerstwa Klimatu </w:t>
      </w:r>
      <w:r w:rsidR="0015388D">
        <w:rPr>
          <w:rFonts w:ascii="Arial" w:eastAsia="TrueHelveticaLight" w:hAnsi="Arial" w:cs="Arial"/>
          <w:sz w:val="24"/>
          <w:szCs w:val="24"/>
          <w:lang w:eastAsia="pl-PL"/>
        </w:rPr>
        <w:br/>
      </w:r>
      <w:r w:rsidRPr="008334C5">
        <w:rPr>
          <w:rFonts w:ascii="Arial" w:eastAsia="TrueHelveticaLight" w:hAnsi="Arial" w:cs="Arial"/>
          <w:sz w:val="24"/>
          <w:szCs w:val="24"/>
          <w:lang w:eastAsia="pl-PL"/>
        </w:rPr>
        <w:t>i Środowiska wynika m.in., że:</w:t>
      </w:r>
    </w:p>
    <w:p w14:paraId="6FAF1AAD"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TrueHelveticaLight" w:hAnsi="Arial" w:cs="Arial"/>
          <w:sz w:val="24"/>
          <w:szCs w:val="24"/>
          <w:lang w:eastAsia="pl-PL"/>
        </w:rPr>
      </w:pPr>
      <w:r w:rsidRPr="008334C5">
        <w:rPr>
          <w:rFonts w:ascii="Arial" w:eastAsia="TrueHelveticaLight" w:hAnsi="Arial" w:cs="Arial"/>
          <w:sz w:val="24"/>
          <w:szCs w:val="24"/>
          <w:lang w:eastAsia="pl-PL"/>
        </w:rPr>
        <w:t xml:space="preserve">Tabela 6.2. (BAT 20) konkluzji BAT dla WT nie obejmuje instalacji, gdzie zachodzi tylko przetwarzanie biologiczne (wymieniono tam natomiast przetwarzanie </w:t>
      </w:r>
      <w:r w:rsidRPr="008334C5">
        <w:rPr>
          <w:rFonts w:ascii="Arial" w:eastAsia="TrueHelveticaLight" w:hAnsi="Arial" w:cs="Arial"/>
          <w:sz w:val="24"/>
          <w:szCs w:val="24"/>
          <w:lang w:eastAsia="pl-PL"/>
        </w:rPr>
        <w:lastRenderedPageBreak/>
        <w:t>mechaniczno-biologiczne stanowiące inny rodzajowo proces gospodarowania odpadami).</w:t>
      </w:r>
    </w:p>
    <w:p w14:paraId="2B9F50E4"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TrueHelveticaLight" w:hAnsi="Arial" w:cs="Arial"/>
          <w:sz w:val="24"/>
          <w:szCs w:val="24"/>
          <w:lang w:eastAsia="pl-PL"/>
        </w:rPr>
      </w:pPr>
      <w:r w:rsidRPr="008334C5">
        <w:rPr>
          <w:rFonts w:ascii="Arial" w:eastAsia="TrueHelveticaLight" w:hAnsi="Arial" w:cs="Arial"/>
          <w:sz w:val="24"/>
          <w:szCs w:val="24"/>
          <w:lang w:eastAsia="pl-PL"/>
        </w:rPr>
        <w:t xml:space="preserve">Jeżeli w analizowanym przypadku faktycznie zachodzi jedynie przetwarzanie biologiczne (bez tzw. mechaniki) to BAT </w:t>
      </w:r>
      <w:proofErr w:type="spellStart"/>
      <w:r w:rsidRPr="008334C5">
        <w:rPr>
          <w:rFonts w:ascii="Arial" w:eastAsia="TrueHelveticaLight" w:hAnsi="Arial" w:cs="Arial"/>
          <w:sz w:val="24"/>
          <w:szCs w:val="24"/>
          <w:lang w:eastAsia="pl-PL"/>
        </w:rPr>
        <w:t>AELs</w:t>
      </w:r>
      <w:proofErr w:type="spellEnd"/>
      <w:r w:rsidRPr="008334C5">
        <w:rPr>
          <w:rFonts w:ascii="Arial" w:eastAsia="TrueHelveticaLight" w:hAnsi="Arial" w:cs="Arial"/>
          <w:sz w:val="24"/>
          <w:szCs w:val="24"/>
          <w:lang w:eastAsia="pl-PL"/>
        </w:rPr>
        <w:t xml:space="preserve"> dla metali ciężkich nie mają zastosowania.</w:t>
      </w:r>
    </w:p>
    <w:p w14:paraId="19EEFFFD" w14:textId="5BF6184E" w:rsidR="008334C5" w:rsidRPr="008334C5" w:rsidRDefault="008334C5" w:rsidP="00C117C7">
      <w:pPr>
        <w:numPr>
          <w:ilvl w:val="0"/>
          <w:numId w:val="117"/>
        </w:numPr>
        <w:tabs>
          <w:tab w:val="left" w:pos="567"/>
        </w:tabs>
        <w:spacing w:after="0" w:line="320" w:lineRule="exact"/>
        <w:ind w:left="567" w:hanging="283"/>
        <w:contextualSpacing/>
        <w:rPr>
          <w:rFonts w:ascii="Arial" w:eastAsia="TrueHelveticaLight" w:hAnsi="Arial" w:cs="Arial"/>
          <w:sz w:val="24"/>
          <w:szCs w:val="24"/>
          <w:lang w:eastAsia="pl-PL"/>
        </w:rPr>
      </w:pPr>
      <w:r w:rsidRPr="008334C5">
        <w:rPr>
          <w:rFonts w:ascii="Arial" w:eastAsia="TrueHelveticaLight" w:hAnsi="Arial" w:cs="Arial"/>
          <w:sz w:val="24"/>
          <w:szCs w:val="24"/>
          <w:lang w:eastAsia="pl-PL"/>
        </w:rPr>
        <w:t xml:space="preserve">Rodzaj procesu przetwarzania odpadów ma także przełożenie na wymagania </w:t>
      </w:r>
      <w:r w:rsidR="005A4B60">
        <w:rPr>
          <w:rFonts w:ascii="Arial" w:eastAsia="TrueHelveticaLight" w:hAnsi="Arial" w:cs="Arial"/>
          <w:sz w:val="24"/>
          <w:szCs w:val="24"/>
          <w:lang w:eastAsia="pl-PL"/>
        </w:rPr>
        <w:br/>
      </w:r>
      <w:r w:rsidRPr="008334C5">
        <w:rPr>
          <w:rFonts w:ascii="Arial" w:eastAsia="TrueHelveticaLight" w:hAnsi="Arial" w:cs="Arial"/>
          <w:sz w:val="24"/>
          <w:szCs w:val="24"/>
          <w:lang w:eastAsia="pl-PL"/>
        </w:rPr>
        <w:t>w zakresie monitorowania parametrów w ściekach, gdyż w BAT 7 nie wskazano na obowiązek monitorowania uwolnień metali ciężkich dla przetwarzania biologicznego.</w:t>
      </w:r>
    </w:p>
    <w:p w14:paraId="00DF597E" w14:textId="77777777" w:rsidR="008334C5" w:rsidRPr="008334C5" w:rsidRDefault="008334C5" w:rsidP="008334C5">
      <w:pPr>
        <w:spacing w:after="0" w:line="320" w:lineRule="exact"/>
        <w:rPr>
          <w:rFonts w:ascii="Arial" w:eastAsia="Calibri" w:hAnsi="Arial" w:cs="Arial"/>
          <w:bCs/>
          <w:color w:val="000000"/>
          <w:sz w:val="24"/>
          <w:szCs w:val="24"/>
        </w:rPr>
      </w:pPr>
    </w:p>
    <w:p w14:paraId="1378DC51" w14:textId="77777777" w:rsidR="008334C5" w:rsidRPr="008334C5" w:rsidRDefault="008334C5" w:rsidP="00C117C7">
      <w:pPr>
        <w:numPr>
          <w:ilvl w:val="0"/>
          <w:numId w:val="118"/>
        </w:numPr>
        <w:spacing w:after="0" w:line="320" w:lineRule="exact"/>
        <w:ind w:left="284" w:hanging="284"/>
        <w:rPr>
          <w:rFonts w:ascii="Arial" w:eastAsia="Calibri" w:hAnsi="Arial" w:cs="Arial"/>
          <w:bCs/>
          <w:color w:val="000000"/>
          <w:sz w:val="24"/>
          <w:szCs w:val="24"/>
        </w:rPr>
      </w:pPr>
      <w:r w:rsidRPr="008334C5">
        <w:rPr>
          <w:rFonts w:ascii="Arial" w:eastAsia="Calibri" w:hAnsi="Arial" w:cs="Arial"/>
          <w:bCs/>
          <w:color w:val="000000"/>
          <w:sz w:val="24"/>
          <w:szCs w:val="24"/>
        </w:rPr>
        <w:t>BAT 11 wskazuje, że w ramach BAT</w:t>
      </w:r>
      <w:r w:rsidRPr="008334C5">
        <w:rPr>
          <w:rFonts w:ascii="Arial" w:eastAsia="Calibri" w:hAnsi="Arial" w:cs="Arial"/>
          <w:color w:val="000000"/>
          <w:sz w:val="24"/>
          <w:szCs w:val="24"/>
        </w:rPr>
        <w:t xml:space="preserve"> </w:t>
      </w:r>
      <w:r w:rsidRPr="008334C5">
        <w:rPr>
          <w:rFonts w:ascii="Arial" w:eastAsia="Calibri" w:hAnsi="Arial" w:cs="Arial"/>
          <w:bCs/>
          <w:color w:val="000000"/>
          <w:sz w:val="24"/>
          <w:szCs w:val="24"/>
        </w:rPr>
        <w:t>monitoruje się roczne zużycie wody, a także roczne wytwarzanie ścieków, z częstotliwością co najmniej raz w roku.</w:t>
      </w:r>
    </w:p>
    <w:p w14:paraId="1EA8C2FB" w14:textId="77777777" w:rsidR="008334C5" w:rsidRPr="008334C5" w:rsidRDefault="008334C5" w:rsidP="008334C5">
      <w:pPr>
        <w:spacing w:after="0" w:line="320" w:lineRule="exact"/>
        <w:rPr>
          <w:rFonts w:ascii="Arial" w:eastAsia="Calibri" w:hAnsi="Arial" w:cs="Arial"/>
          <w:bCs/>
          <w:color w:val="000000"/>
          <w:sz w:val="24"/>
          <w:szCs w:val="24"/>
          <w:highlight w:val="yellow"/>
        </w:rPr>
      </w:pPr>
    </w:p>
    <w:p w14:paraId="4B4CD4F6" w14:textId="77777777" w:rsidR="008334C5" w:rsidRPr="008334C5" w:rsidRDefault="008334C5" w:rsidP="008334C5">
      <w:pPr>
        <w:spacing w:after="0" w:line="320" w:lineRule="exact"/>
        <w:ind w:left="284"/>
        <w:rPr>
          <w:rFonts w:ascii="Arial" w:eastAsia="Calibri" w:hAnsi="Arial" w:cs="Arial"/>
          <w:bCs/>
          <w:color w:val="000000"/>
          <w:sz w:val="24"/>
          <w:szCs w:val="24"/>
        </w:rPr>
      </w:pPr>
      <w:bookmarkStart w:id="19" w:name="_Hlk167189847"/>
      <w:r w:rsidRPr="008334C5">
        <w:rPr>
          <w:rFonts w:ascii="Arial" w:eastAsia="Calibri" w:hAnsi="Arial" w:cs="Arial"/>
          <w:bCs/>
          <w:color w:val="000000"/>
          <w:sz w:val="24"/>
          <w:szCs w:val="24"/>
        </w:rPr>
        <w:t xml:space="preserve">W przedmiotowej instalacji - w </w:t>
      </w:r>
      <w:bookmarkEnd w:id="19"/>
      <w:r w:rsidRPr="008334C5">
        <w:rPr>
          <w:rFonts w:ascii="Arial" w:eastAsia="Calibri" w:hAnsi="Arial" w:cs="Arial"/>
          <w:bCs/>
          <w:color w:val="000000"/>
          <w:sz w:val="24"/>
          <w:szCs w:val="24"/>
        </w:rPr>
        <w:t>układzie miesięcznym oraz rocznym - monitoruje się:</w:t>
      </w:r>
    </w:p>
    <w:p w14:paraId="5D92C548"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TrueHelveticaLight" w:hAnsi="Arial" w:cs="Arial"/>
          <w:sz w:val="24"/>
          <w:szCs w:val="24"/>
          <w:lang w:eastAsia="pl-PL"/>
        </w:rPr>
      </w:pPr>
      <w:r w:rsidRPr="008334C5">
        <w:rPr>
          <w:rFonts w:ascii="Arial" w:eastAsia="TrueHelveticaLight" w:hAnsi="Arial" w:cs="Arial"/>
          <w:sz w:val="24"/>
          <w:szCs w:val="24"/>
          <w:lang w:eastAsia="pl-PL"/>
        </w:rPr>
        <w:t>zużycie wody (odczyt z licznika),</w:t>
      </w:r>
    </w:p>
    <w:p w14:paraId="62A7507E" w14:textId="77777777" w:rsidR="008334C5" w:rsidRPr="008334C5" w:rsidRDefault="008334C5" w:rsidP="00C117C7">
      <w:pPr>
        <w:numPr>
          <w:ilvl w:val="0"/>
          <w:numId w:val="117"/>
        </w:numPr>
        <w:tabs>
          <w:tab w:val="left" w:pos="567"/>
        </w:tabs>
        <w:spacing w:after="0" w:line="320" w:lineRule="exact"/>
        <w:ind w:left="567" w:hanging="283"/>
        <w:contextualSpacing/>
        <w:rPr>
          <w:rFonts w:ascii="Arial" w:eastAsia="TrueHelveticaLight" w:hAnsi="Arial" w:cs="Arial"/>
          <w:sz w:val="24"/>
          <w:szCs w:val="24"/>
          <w:lang w:eastAsia="pl-PL"/>
        </w:rPr>
      </w:pPr>
      <w:r w:rsidRPr="008334C5">
        <w:rPr>
          <w:rFonts w:ascii="Arial" w:eastAsia="TrueHelveticaLight" w:hAnsi="Arial" w:cs="Arial"/>
          <w:sz w:val="24"/>
          <w:szCs w:val="24"/>
          <w:lang w:eastAsia="pl-PL"/>
        </w:rPr>
        <w:t>zrzut ścieków przemysłowych (odczyt z licznika) i bytowych (na podstawie licznika wody).</w:t>
      </w:r>
    </w:p>
    <w:p w14:paraId="47C7DCD9" w14:textId="77777777" w:rsidR="008334C5" w:rsidRPr="008334C5" w:rsidRDefault="008334C5" w:rsidP="008334C5">
      <w:pPr>
        <w:spacing w:after="0" w:line="320" w:lineRule="exact"/>
        <w:ind w:left="284"/>
        <w:rPr>
          <w:rFonts w:ascii="Arial" w:eastAsia="Calibri" w:hAnsi="Arial" w:cs="Arial"/>
          <w:bCs/>
          <w:color w:val="000000"/>
          <w:sz w:val="24"/>
          <w:szCs w:val="24"/>
          <w:highlight w:val="yellow"/>
        </w:rPr>
      </w:pPr>
    </w:p>
    <w:p w14:paraId="597039F6" w14:textId="77777777" w:rsidR="008334C5" w:rsidRPr="008334C5" w:rsidRDefault="008334C5" w:rsidP="00C117C7">
      <w:pPr>
        <w:numPr>
          <w:ilvl w:val="0"/>
          <w:numId w:val="118"/>
        </w:numPr>
        <w:spacing w:after="0" w:line="320" w:lineRule="exact"/>
        <w:ind w:left="284" w:hanging="284"/>
        <w:rPr>
          <w:rFonts w:ascii="Arial" w:eastAsia="Calibri" w:hAnsi="Arial" w:cs="Arial"/>
          <w:bCs/>
          <w:color w:val="000000"/>
          <w:sz w:val="24"/>
          <w:szCs w:val="24"/>
        </w:rPr>
      </w:pPr>
      <w:r w:rsidRPr="008334C5">
        <w:rPr>
          <w:rFonts w:ascii="Arial" w:eastAsia="Calibri" w:hAnsi="Arial" w:cs="Arial"/>
          <w:bCs/>
          <w:color w:val="000000"/>
          <w:sz w:val="24"/>
          <w:szCs w:val="24"/>
        </w:rPr>
        <w:t>BAT 19 wskazuje, że a</w:t>
      </w:r>
      <w:r w:rsidRPr="008334C5">
        <w:rPr>
          <w:rFonts w:ascii="Arial" w:eastAsia="Calibri" w:hAnsi="Arial" w:cs="Arial"/>
          <w:color w:val="000000"/>
          <w:sz w:val="24"/>
          <w:szCs w:val="24"/>
        </w:rPr>
        <w:t>by zoptymalizować zużycie wody, zmniejszyć ilość wytwarzanych ścieków oraz aby zapobiec lub, jeżeli nie jest to wykonalne, aby ograniczyć emisje do gleby i wody, w ramach BAT należy stosować odpowiednią kombinację poniższych technik:</w:t>
      </w:r>
    </w:p>
    <w:p w14:paraId="416C76FF" w14:textId="5B3CD3AC" w:rsidR="008334C5" w:rsidRPr="008334C5" w:rsidRDefault="008334C5" w:rsidP="00C117C7">
      <w:pPr>
        <w:numPr>
          <w:ilvl w:val="0"/>
          <w:numId w:val="125"/>
        </w:numPr>
        <w:spacing w:after="0" w:line="320" w:lineRule="exact"/>
        <w:ind w:hanging="283"/>
        <w:rPr>
          <w:rFonts w:ascii="Arial" w:eastAsia="Calibri" w:hAnsi="Arial" w:cs="Arial"/>
          <w:color w:val="000000"/>
          <w:sz w:val="24"/>
          <w:szCs w:val="24"/>
        </w:rPr>
      </w:pPr>
      <w:bookmarkStart w:id="20" w:name="_Hlk167193324"/>
      <w:r w:rsidRPr="008334C5">
        <w:rPr>
          <w:rFonts w:ascii="Arial" w:eastAsia="Calibri" w:hAnsi="Arial" w:cs="Arial"/>
          <w:color w:val="000000"/>
          <w:sz w:val="24"/>
          <w:szCs w:val="24"/>
        </w:rPr>
        <w:t>Gospodarka wodna (optymalizacja zużycia wody)</w:t>
      </w:r>
      <w:r w:rsidR="0015388D">
        <w:rPr>
          <w:rFonts w:ascii="Arial" w:eastAsia="Calibri" w:hAnsi="Arial" w:cs="Arial"/>
          <w:color w:val="000000"/>
          <w:sz w:val="24"/>
          <w:szCs w:val="24"/>
        </w:rPr>
        <w:t>;</w:t>
      </w:r>
    </w:p>
    <w:p w14:paraId="791DEC4D" w14:textId="479152DD" w:rsidR="008334C5" w:rsidRPr="008334C5" w:rsidRDefault="008334C5" w:rsidP="00C117C7">
      <w:pPr>
        <w:numPr>
          <w:ilvl w:val="0"/>
          <w:numId w:val="125"/>
        </w:numPr>
        <w:spacing w:after="0" w:line="320" w:lineRule="exact"/>
        <w:ind w:hanging="283"/>
        <w:rPr>
          <w:rFonts w:ascii="Arial" w:eastAsia="Calibri" w:hAnsi="Arial" w:cs="Arial"/>
          <w:color w:val="000000"/>
          <w:sz w:val="24"/>
          <w:szCs w:val="24"/>
        </w:rPr>
      </w:pPr>
      <w:r w:rsidRPr="008334C5">
        <w:rPr>
          <w:rFonts w:ascii="Arial" w:eastAsia="Calibri" w:hAnsi="Arial" w:cs="Arial"/>
          <w:color w:val="000000"/>
          <w:sz w:val="24"/>
          <w:szCs w:val="24"/>
        </w:rPr>
        <w:t>Recyrkulacja wody (zawracanie ścieków do obiegu)</w:t>
      </w:r>
      <w:r w:rsidR="0015388D">
        <w:rPr>
          <w:rFonts w:ascii="Arial" w:eastAsia="Calibri" w:hAnsi="Arial" w:cs="Arial"/>
          <w:color w:val="000000"/>
          <w:sz w:val="24"/>
          <w:szCs w:val="24"/>
        </w:rPr>
        <w:t>;</w:t>
      </w:r>
    </w:p>
    <w:p w14:paraId="0BFF33BF" w14:textId="2D24B8E9" w:rsidR="008334C5" w:rsidRPr="008334C5" w:rsidRDefault="008334C5" w:rsidP="00C117C7">
      <w:pPr>
        <w:numPr>
          <w:ilvl w:val="0"/>
          <w:numId w:val="125"/>
        </w:numPr>
        <w:spacing w:after="0" w:line="320" w:lineRule="exact"/>
        <w:ind w:hanging="283"/>
        <w:rPr>
          <w:rFonts w:ascii="Arial" w:eastAsia="Calibri" w:hAnsi="Arial" w:cs="Arial"/>
          <w:color w:val="000000"/>
          <w:sz w:val="24"/>
          <w:szCs w:val="24"/>
        </w:rPr>
      </w:pPr>
      <w:r w:rsidRPr="008334C5">
        <w:rPr>
          <w:rFonts w:ascii="Arial" w:eastAsia="Calibri" w:hAnsi="Arial" w:cs="Arial"/>
          <w:color w:val="000000"/>
          <w:sz w:val="24"/>
          <w:szCs w:val="24"/>
        </w:rPr>
        <w:t>Powierzchnia nieprzepuszczalna (zapewnienie nieprzepuszczalności dla cieczy na całej powierzchni obszaru przetwarzania odpadów)</w:t>
      </w:r>
      <w:r w:rsidR="0015388D">
        <w:rPr>
          <w:rFonts w:ascii="Arial" w:eastAsia="Calibri" w:hAnsi="Arial" w:cs="Arial"/>
          <w:color w:val="000000"/>
          <w:sz w:val="24"/>
          <w:szCs w:val="24"/>
        </w:rPr>
        <w:t>;</w:t>
      </w:r>
    </w:p>
    <w:p w14:paraId="5870DDE8" w14:textId="74D68733" w:rsidR="008334C5" w:rsidRPr="008334C5" w:rsidRDefault="008334C5" w:rsidP="00C117C7">
      <w:pPr>
        <w:numPr>
          <w:ilvl w:val="0"/>
          <w:numId w:val="125"/>
        </w:numPr>
        <w:spacing w:after="0" w:line="320" w:lineRule="exact"/>
        <w:ind w:hanging="283"/>
        <w:rPr>
          <w:rFonts w:ascii="Arial" w:eastAsia="Calibri" w:hAnsi="Arial" w:cs="Arial"/>
          <w:color w:val="000000"/>
          <w:sz w:val="24"/>
          <w:szCs w:val="24"/>
        </w:rPr>
      </w:pPr>
      <w:r w:rsidRPr="008334C5">
        <w:rPr>
          <w:rFonts w:ascii="Arial" w:eastAsia="Calibri" w:hAnsi="Arial" w:cs="Arial"/>
          <w:color w:val="000000"/>
          <w:sz w:val="24"/>
          <w:szCs w:val="24"/>
        </w:rPr>
        <w:t xml:space="preserve">Techniki ograniczania prawdopodobieństwa przelewów i awarii zbiorników </w:t>
      </w:r>
      <w:r w:rsidR="00523142">
        <w:rPr>
          <w:rFonts w:ascii="Arial" w:eastAsia="Calibri" w:hAnsi="Arial" w:cs="Arial"/>
          <w:color w:val="000000"/>
          <w:sz w:val="24"/>
          <w:szCs w:val="24"/>
        </w:rPr>
        <w:br/>
      </w:r>
      <w:r w:rsidRPr="008334C5">
        <w:rPr>
          <w:rFonts w:ascii="Arial" w:eastAsia="Calibri" w:hAnsi="Arial" w:cs="Arial"/>
          <w:color w:val="000000"/>
          <w:sz w:val="24"/>
          <w:szCs w:val="24"/>
        </w:rPr>
        <w:t>i pojemników oraz ich wpływu</w:t>
      </w:r>
      <w:r w:rsidRPr="008334C5">
        <w:rPr>
          <w:rFonts w:ascii="Arial" w:eastAsia="Calibri" w:hAnsi="Arial" w:cs="Arial"/>
          <w:color w:val="000000"/>
          <w:sz w:val="24"/>
          <w:szCs w:val="24"/>
          <w:lang w:eastAsia="pl-PL"/>
        </w:rPr>
        <w:t xml:space="preserve"> </w:t>
      </w:r>
      <w:r w:rsidRPr="008334C5">
        <w:rPr>
          <w:rFonts w:ascii="Arial" w:eastAsia="Calibri" w:hAnsi="Arial" w:cs="Arial"/>
          <w:color w:val="000000"/>
          <w:sz w:val="24"/>
          <w:szCs w:val="24"/>
        </w:rPr>
        <w:t>(techniki ograniczające ryzyko stwarzane przez ciecze zawarte w zbiornikach i pojemnikach pod względem zanieczyszczenia gleby lub wody)</w:t>
      </w:r>
      <w:r w:rsidR="0015388D">
        <w:rPr>
          <w:rFonts w:ascii="Arial" w:eastAsia="Calibri" w:hAnsi="Arial" w:cs="Arial"/>
          <w:color w:val="000000"/>
          <w:sz w:val="24"/>
          <w:szCs w:val="24"/>
        </w:rPr>
        <w:t>;</w:t>
      </w:r>
    </w:p>
    <w:p w14:paraId="7CFDFDF8" w14:textId="650DB772" w:rsidR="008334C5" w:rsidRPr="008334C5" w:rsidRDefault="008334C5" w:rsidP="00C117C7">
      <w:pPr>
        <w:numPr>
          <w:ilvl w:val="0"/>
          <w:numId w:val="125"/>
        </w:numPr>
        <w:spacing w:after="0" w:line="320" w:lineRule="exact"/>
        <w:ind w:hanging="283"/>
        <w:rPr>
          <w:rFonts w:ascii="Arial" w:eastAsia="Calibri" w:hAnsi="Arial" w:cs="Arial"/>
          <w:color w:val="000000"/>
          <w:sz w:val="24"/>
          <w:szCs w:val="24"/>
        </w:rPr>
      </w:pPr>
      <w:r w:rsidRPr="008334C5">
        <w:rPr>
          <w:rFonts w:ascii="Arial" w:eastAsia="Calibri" w:hAnsi="Arial" w:cs="Arial"/>
          <w:color w:val="000000"/>
          <w:sz w:val="24"/>
          <w:szCs w:val="24"/>
        </w:rPr>
        <w:t>Zadaszenie obszarów magazynowania i przetwarzania odpadów (magazynowanie i przetwarzanie odpadów na obszarach zadaszonych, aby zapobiec kontaktowi z wodą deszczową, a tym samym zminimalizować objętość zanieczyszczonych wód opadowych)</w:t>
      </w:r>
      <w:r w:rsidR="0015388D">
        <w:rPr>
          <w:rFonts w:ascii="Arial" w:eastAsia="Calibri" w:hAnsi="Arial" w:cs="Arial"/>
          <w:color w:val="000000"/>
          <w:sz w:val="24"/>
          <w:szCs w:val="24"/>
        </w:rPr>
        <w:t>;</w:t>
      </w:r>
    </w:p>
    <w:p w14:paraId="37051A7D" w14:textId="5A437D6F" w:rsidR="008334C5" w:rsidRPr="008334C5" w:rsidRDefault="008334C5" w:rsidP="00C117C7">
      <w:pPr>
        <w:numPr>
          <w:ilvl w:val="0"/>
          <w:numId w:val="125"/>
        </w:numPr>
        <w:spacing w:after="0" w:line="320" w:lineRule="exact"/>
        <w:ind w:hanging="283"/>
        <w:rPr>
          <w:rFonts w:ascii="Arial" w:eastAsia="Calibri" w:hAnsi="Arial" w:cs="Arial"/>
          <w:color w:val="000000"/>
          <w:sz w:val="24"/>
          <w:szCs w:val="24"/>
        </w:rPr>
      </w:pPr>
      <w:r w:rsidRPr="008334C5">
        <w:rPr>
          <w:rFonts w:ascii="Arial" w:eastAsia="Calibri" w:hAnsi="Arial" w:cs="Arial"/>
          <w:color w:val="000000"/>
          <w:sz w:val="24"/>
          <w:szCs w:val="24"/>
        </w:rPr>
        <w:t>Segregacja ścieków (oddzielanie niezanieczyszczonych ścieków od ścieków, które wymagają oczyszczania)</w:t>
      </w:r>
      <w:r w:rsidR="0015388D">
        <w:rPr>
          <w:rFonts w:ascii="Arial" w:eastAsia="Calibri" w:hAnsi="Arial" w:cs="Arial"/>
          <w:color w:val="000000"/>
          <w:sz w:val="24"/>
          <w:szCs w:val="24"/>
        </w:rPr>
        <w:t>;</w:t>
      </w:r>
    </w:p>
    <w:p w14:paraId="59D60FF1" w14:textId="6A2FF02D" w:rsidR="008334C5" w:rsidRPr="008334C5" w:rsidRDefault="008334C5" w:rsidP="00C117C7">
      <w:pPr>
        <w:numPr>
          <w:ilvl w:val="0"/>
          <w:numId w:val="125"/>
        </w:numPr>
        <w:spacing w:after="0" w:line="320" w:lineRule="exact"/>
        <w:ind w:hanging="283"/>
        <w:rPr>
          <w:rFonts w:ascii="Arial" w:eastAsia="Calibri" w:hAnsi="Arial" w:cs="Arial"/>
          <w:color w:val="000000"/>
          <w:sz w:val="24"/>
          <w:szCs w:val="24"/>
        </w:rPr>
      </w:pPr>
      <w:r w:rsidRPr="008334C5">
        <w:rPr>
          <w:rFonts w:ascii="Arial" w:eastAsia="Calibri" w:hAnsi="Arial" w:cs="Arial"/>
          <w:color w:val="000000"/>
          <w:sz w:val="24"/>
          <w:szCs w:val="24"/>
        </w:rPr>
        <w:t>Odpowiednia infrastruktura odwadniająca (podłączenie obszaru przetwarzania odpadów do infrastruktury odwadniającej; zawracanie ścieków do obiegu lub odprowadzanie ich do dalszego oczyszczania)</w:t>
      </w:r>
      <w:r w:rsidR="0015388D">
        <w:rPr>
          <w:rFonts w:ascii="Arial" w:eastAsia="Calibri" w:hAnsi="Arial" w:cs="Arial"/>
          <w:color w:val="000000"/>
          <w:sz w:val="24"/>
          <w:szCs w:val="24"/>
        </w:rPr>
        <w:t>;</w:t>
      </w:r>
    </w:p>
    <w:p w14:paraId="042E64ED" w14:textId="4C1DDAEB" w:rsidR="008334C5" w:rsidRPr="008334C5" w:rsidRDefault="008334C5" w:rsidP="00C117C7">
      <w:pPr>
        <w:numPr>
          <w:ilvl w:val="0"/>
          <w:numId w:val="125"/>
        </w:numPr>
        <w:spacing w:after="0" w:line="320" w:lineRule="exact"/>
        <w:ind w:hanging="283"/>
        <w:rPr>
          <w:rFonts w:ascii="Arial" w:eastAsia="Calibri" w:hAnsi="Arial" w:cs="Arial"/>
          <w:color w:val="000000"/>
          <w:sz w:val="24"/>
          <w:szCs w:val="24"/>
        </w:rPr>
      </w:pPr>
      <w:r w:rsidRPr="008334C5">
        <w:rPr>
          <w:rFonts w:ascii="Arial" w:eastAsia="Calibri" w:hAnsi="Arial" w:cs="Arial"/>
          <w:color w:val="000000"/>
          <w:sz w:val="24"/>
          <w:szCs w:val="24"/>
        </w:rPr>
        <w:t xml:space="preserve">Przepisy dotyczące projektowania i konserwacji umożliwiające wykrycie </w:t>
      </w:r>
      <w:r w:rsidR="00523142">
        <w:rPr>
          <w:rFonts w:ascii="Arial" w:eastAsia="Calibri" w:hAnsi="Arial" w:cs="Arial"/>
          <w:color w:val="000000"/>
          <w:sz w:val="24"/>
          <w:szCs w:val="24"/>
        </w:rPr>
        <w:br/>
      </w:r>
      <w:r w:rsidRPr="008334C5">
        <w:rPr>
          <w:rFonts w:ascii="Arial" w:eastAsia="Calibri" w:hAnsi="Arial" w:cs="Arial"/>
          <w:color w:val="000000"/>
          <w:sz w:val="24"/>
          <w:szCs w:val="24"/>
        </w:rPr>
        <w:t>i naprawę wycieków (regularne monitorowanie pod kątem potencjalnych wycieków - ocena ryzyka, naprawa urządzeń; minimalizacja wykorzystania elementów podziemnych - stosowanie elementów naziemnych)</w:t>
      </w:r>
      <w:r w:rsidR="0015388D">
        <w:rPr>
          <w:rFonts w:ascii="Arial" w:eastAsia="Calibri" w:hAnsi="Arial" w:cs="Arial"/>
          <w:color w:val="000000"/>
          <w:sz w:val="24"/>
          <w:szCs w:val="24"/>
        </w:rPr>
        <w:t>;</w:t>
      </w:r>
    </w:p>
    <w:p w14:paraId="02E27972" w14:textId="77777777" w:rsidR="008334C5" w:rsidRPr="008334C5" w:rsidRDefault="008334C5" w:rsidP="00C117C7">
      <w:pPr>
        <w:numPr>
          <w:ilvl w:val="0"/>
          <w:numId w:val="125"/>
        </w:numPr>
        <w:spacing w:after="0" w:line="320" w:lineRule="exact"/>
        <w:ind w:hanging="283"/>
        <w:rPr>
          <w:rFonts w:ascii="Arial" w:eastAsia="Calibri" w:hAnsi="Arial" w:cs="Arial"/>
          <w:color w:val="000000"/>
          <w:sz w:val="24"/>
          <w:szCs w:val="24"/>
        </w:rPr>
      </w:pPr>
      <w:r w:rsidRPr="008334C5">
        <w:rPr>
          <w:rFonts w:ascii="Arial" w:eastAsia="Calibri" w:hAnsi="Arial" w:cs="Arial"/>
          <w:color w:val="000000"/>
          <w:sz w:val="24"/>
          <w:szCs w:val="24"/>
        </w:rPr>
        <w:t>Odpowiednia pojemność zbiornika buforowego</w:t>
      </w:r>
      <w:r w:rsidRPr="008334C5">
        <w:rPr>
          <w:rFonts w:ascii="Arial" w:eastAsia="Calibri" w:hAnsi="Arial" w:cs="Arial"/>
          <w:color w:val="000000"/>
          <w:sz w:val="24"/>
          <w:szCs w:val="24"/>
          <w:lang w:eastAsia="pl-PL"/>
        </w:rPr>
        <w:t xml:space="preserve"> (</w:t>
      </w:r>
      <w:r w:rsidRPr="008334C5">
        <w:rPr>
          <w:rFonts w:ascii="Arial" w:eastAsia="Calibri" w:hAnsi="Arial" w:cs="Arial"/>
          <w:color w:val="000000"/>
          <w:sz w:val="24"/>
          <w:szCs w:val="24"/>
        </w:rPr>
        <w:t>zapewnienie odpowiedniej pojemności zbiornika buforowego ścieków powstałych w warunkach innych niż normalne warunki eksploatacji).</w:t>
      </w:r>
    </w:p>
    <w:bookmarkEnd w:id="20"/>
    <w:p w14:paraId="4559B75F" w14:textId="77777777" w:rsidR="008334C5" w:rsidRPr="008334C5" w:rsidRDefault="008334C5" w:rsidP="008334C5">
      <w:pPr>
        <w:spacing w:after="0" w:line="320" w:lineRule="exact"/>
        <w:rPr>
          <w:rFonts w:ascii="Arial" w:eastAsia="Calibri" w:hAnsi="Arial" w:cs="Arial"/>
          <w:bCs/>
          <w:color w:val="000000"/>
          <w:sz w:val="24"/>
          <w:szCs w:val="24"/>
        </w:rPr>
      </w:pPr>
    </w:p>
    <w:p w14:paraId="1DDC90C2" w14:textId="77777777" w:rsidR="008334C5" w:rsidRPr="008334C5" w:rsidRDefault="008334C5" w:rsidP="008334C5">
      <w:pPr>
        <w:spacing w:after="0" w:line="320" w:lineRule="exact"/>
        <w:ind w:firstLine="284"/>
        <w:rPr>
          <w:rFonts w:ascii="Arial" w:eastAsia="Calibri" w:hAnsi="Arial" w:cs="Arial"/>
          <w:bCs/>
          <w:color w:val="000000"/>
          <w:sz w:val="24"/>
          <w:szCs w:val="24"/>
        </w:rPr>
      </w:pPr>
      <w:r w:rsidRPr="008334C5">
        <w:rPr>
          <w:rFonts w:ascii="Arial" w:eastAsia="Calibri" w:hAnsi="Arial" w:cs="Arial"/>
          <w:bCs/>
          <w:color w:val="000000"/>
          <w:sz w:val="24"/>
          <w:szCs w:val="24"/>
        </w:rPr>
        <w:t>W przedmiotowej instalacji stosowanie są techniki wskazane w punkcie:</w:t>
      </w:r>
    </w:p>
    <w:p w14:paraId="31AA1368" w14:textId="77777777" w:rsidR="008334C5" w:rsidRPr="008334C5" w:rsidRDefault="008334C5" w:rsidP="00C117C7">
      <w:pPr>
        <w:numPr>
          <w:ilvl w:val="0"/>
          <w:numId w:val="129"/>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Gospodarka wodna. Technika ta obejmuje:</w:t>
      </w:r>
    </w:p>
    <w:p w14:paraId="64B747B5" w14:textId="77777777"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gospodarowanie wodą w sposób oszczędny i racjonalny (monitorowany jest poziom zużycia wody oraz analizowany jest wskaźnik zużycia wody, który z roku na rok wykazuje tendencję zniżkową, tzn. zużycie wody w odniesieniu do ilości odpadów przetwarzanych zmniejsza się),</w:t>
      </w:r>
    </w:p>
    <w:p w14:paraId="6646DD2B" w14:textId="77777777"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 xml:space="preserve">wykorzystywanie wody wodociągowej praktycznie wyłącznie do celów bytowych, </w:t>
      </w:r>
    </w:p>
    <w:p w14:paraId="479FA279" w14:textId="77777777"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sprzątanie terenów zakładu (dróg, palców) metoda półsuchą – przy pomocy urządzeń sprzątających z dyszami natryskowymi (ze względu na specyfikę zakładu nie ma możliwości sprzątania wyłącznie na sucho).</w:t>
      </w:r>
    </w:p>
    <w:p w14:paraId="5228CC5B" w14:textId="77777777" w:rsidR="008334C5" w:rsidRPr="008334C5" w:rsidRDefault="008334C5" w:rsidP="00C117C7">
      <w:pPr>
        <w:numPr>
          <w:ilvl w:val="0"/>
          <w:numId w:val="129"/>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Recyrkulacja wody. Technika ta obejmuje:</w:t>
      </w:r>
    </w:p>
    <w:p w14:paraId="02349515" w14:textId="77777777"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 xml:space="preserve">powtórne wykorzystywanie ścieków z procesu kompostowania na kilku etapach procesu technologicznego: ścieki z procesu intensywnego kompostowania gromadzone są w zbiorniku retencyjnym w maszynowni, a następnie - po podczyszczeniu mechanicznym - są zawracane do procesu w bioreaktorach poprzez system </w:t>
      </w:r>
      <w:proofErr w:type="spellStart"/>
      <w:r w:rsidRPr="008334C5">
        <w:rPr>
          <w:rFonts w:ascii="Arial" w:eastAsia="Calibri" w:hAnsi="Arial" w:cs="Arial"/>
          <w:color w:val="000000"/>
          <w:sz w:val="24"/>
          <w:szCs w:val="24"/>
        </w:rPr>
        <w:t>rozdeszczowania</w:t>
      </w:r>
      <w:proofErr w:type="spellEnd"/>
      <w:r w:rsidRPr="008334C5">
        <w:rPr>
          <w:rFonts w:ascii="Arial" w:eastAsia="Calibri" w:hAnsi="Arial" w:cs="Arial"/>
          <w:color w:val="000000"/>
          <w:sz w:val="24"/>
          <w:szCs w:val="24"/>
        </w:rPr>
        <w:t>; nadmiar ścieków z procesu intensywnego kompostowania oraz hali nadawy i hali dojrzewania kompostu/</w:t>
      </w:r>
      <w:proofErr w:type="spellStart"/>
      <w:r w:rsidRPr="008334C5">
        <w:rPr>
          <w:rFonts w:ascii="Arial" w:eastAsia="Calibri" w:hAnsi="Arial" w:cs="Arial"/>
          <w:color w:val="000000"/>
          <w:sz w:val="24"/>
          <w:szCs w:val="24"/>
        </w:rPr>
        <w:t>stabilizatu</w:t>
      </w:r>
      <w:proofErr w:type="spellEnd"/>
      <w:r w:rsidRPr="008334C5">
        <w:rPr>
          <w:rFonts w:ascii="Arial" w:eastAsia="Calibri" w:hAnsi="Arial" w:cs="Arial"/>
          <w:color w:val="000000"/>
          <w:sz w:val="24"/>
          <w:szCs w:val="24"/>
        </w:rPr>
        <w:t xml:space="preserve"> kierowany jest do kolejnego zbiornika retencyjnego, skąd może być zawrócony do procesu kompostowania/stabilizacji odpadów (np. zraszania pryzm na hali dojrzewania),</w:t>
      </w:r>
    </w:p>
    <w:p w14:paraId="3647E7D3" w14:textId="77777777"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wykorzystywanie do procesu technologicznego wód opadowych i roztopowych (instalacja kompostowania korzysta przede wszystkim z wód opadowych tzw. czystych, zbieranych z powierzchni dachów i gromadzonych w zbiorniku dwufunkcyjnym, tj. gromadzącym wodę do celów p.poż. i technologicznych; ponadto do procesu technologicznego wykorzystywane są wody opadowe tzw. brudne, które - po podczyszczeniu w separatorze substancji ropopochodnych - kierowane są do zbiornika retencyjnego wód podczyszczonych i stanowią rezerwuar wody dla procesu kompostownia).</w:t>
      </w:r>
    </w:p>
    <w:p w14:paraId="7F954F09" w14:textId="77777777" w:rsidR="008334C5" w:rsidRPr="008334C5" w:rsidRDefault="008334C5" w:rsidP="00C117C7">
      <w:pPr>
        <w:numPr>
          <w:ilvl w:val="0"/>
          <w:numId w:val="129"/>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Powierzchnia nieprzepuszczalna</w:t>
      </w:r>
      <w:bookmarkStart w:id="21" w:name="_Hlk167195217"/>
      <w:r w:rsidRPr="008334C5">
        <w:rPr>
          <w:rFonts w:ascii="Arial" w:eastAsia="Calibri" w:hAnsi="Arial" w:cs="Arial"/>
          <w:color w:val="000000"/>
          <w:sz w:val="24"/>
          <w:szCs w:val="24"/>
        </w:rPr>
        <w:t>. Technika ta obejmuje:</w:t>
      </w:r>
      <w:bookmarkEnd w:id="21"/>
    </w:p>
    <w:p w14:paraId="1E0604C2" w14:textId="77777777"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zapewnienie nieprzepuszczalnego podłoża w miejscach przyjmowania, magazynowania, przetwarzania i dystrybucji odpadów.</w:t>
      </w:r>
    </w:p>
    <w:p w14:paraId="67F13CF3" w14:textId="3FB435B4" w:rsidR="008334C5" w:rsidRPr="008334C5" w:rsidRDefault="008334C5" w:rsidP="00C117C7">
      <w:pPr>
        <w:numPr>
          <w:ilvl w:val="0"/>
          <w:numId w:val="129"/>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 xml:space="preserve">Techniki ograniczania prawdopodobieństwa przelewów i awarii zbiorników </w:t>
      </w:r>
      <w:r w:rsidR="00B21CF5">
        <w:rPr>
          <w:rFonts w:ascii="Arial" w:eastAsia="Calibri" w:hAnsi="Arial" w:cs="Arial"/>
          <w:color w:val="000000"/>
          <w:sz w:val="24"/>
          <w:szCs w:val="24"/>
        </w:rPr>
        <w:br/>
      </w:r>
      <w:r w:rsidRPr="008334C5">
        <w:rPr>
          <w:rFonts w:ascii="Arial" w:eastAsia="Calibri" w:hAnsi="Arial" w:cs="Arial"/>
          <w:color w:val="000000"/>
          <w:sz w:val="24"/>
          <w:szCs w:val="24"/>
        </w:rPr>
        <w:t>i pojemników oraz ich wpływu</w:t>
      </w:r>
      <w:bookmarkStart w:id="22" w:name="_Hlk167195276"/>
      <w:r w:rsidRPr="008334C5">
        <w:rPr>
          <w:rFonts w:ascii="Arial" w:eastAsia="Calibri" w:hAnsi="Arial" w:cs="Arial"/>
          <w:color w:val="000000"/>
          <w:sz w:val="24"/>
          <w:szCs w:val="24"/>
        </w:rPr>
        <w:t>. Technika ta obejmuje:</w:t>
      </w:r>
      <w:bookmarkEnd w:id="22"/>
    </w:p>
    <w:p w14:paraId="2CBC1224" w14:textId="7F7D0D8F"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 xml:space="preserve">wyposażenie zbiorników służących do gromadzenia ścieków w czujniki poziomu i system przelewowy do kolejnego zbiornika lub kanalizacji zbiorczej, </w:t>
      </w:r>
      <w:r w:rsidR="00B21CF5">
        <w:rPr>
          <w:rFonts w:ascii="Arial" w:eastAsia="Calibri" w:hAnsi="Arial" w:cs="Arial"/>
          <w:color w:val="000000"/>
          <w:sz w:val="24"/>
          <w:szCs w:val="24"/>
        </w:rPr>
        <w:br/>
      </w:r>
      <w:r w:rsidRPr="008334C5">
        <w:rPr>
          <w:rFonts w:ascii="Arial" w:eastAsia="Calibri" w:hAnsi="Arial" w:cs="Arial"/>
          <w:color w:val="000000"/>
          <w:sz w:val="24"/>
          <w:szCs w:val="24"/>
        </w:rPr>
        <w:t>co zapobiega ich przepełnieniu i przedostaniu się ścieków do gruntu.</w:t>
      </w:r>
    </w:p>
    <w:p w14:paraId="4610BD14" w14:textId="77777777" w:rsidR="008334C5" w:rsidRPr="008334C5" w:rsidRDefault="008334C5" w:rsidP="00C117C7">
      <w:pPr>
        <w:numPr>
          <w:ilvl w:val="0"/>
          <w:numId w:val="129"/>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Zadaszenie obszarów magazynowania i przetwarzania odpadów. Technika ta obejmuje:</w:t>
      </w:r>
    </w:p>
    <w:p w14:paraId="0B32857B" w14:textId="7B7E189D"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 xml:space="preserve">lokalizację instalacji w zamkniętych obiektach budowlanych, </w:t>
      </w:r>
      <w:r w:rsidR="00B21CF5">
        <w:rPr>
          <w:rFonts w:ascii="Arial" w:eastAsia="Calibri" w:hAnsi="Arial" w:cs="Arial"/>
          <w:color w:val="000000"/>
          <w:sz w:val="24"/>
          <w:szCs w:val="24"/>
        </w:rPr>
        <w:br/>
      </w:r>
      <w:r w:rsidRPr="008334C5">
        <w:rPr>
          <w:rFonts w:ascii="Arial" w:eastAsia="Calibri" w:hAnsi="Arial" w:cs="Arial"/>
          <w:color w:val="000000"/>
          <w:sz w:val="24"/>
          <w:szCs w:val="24"/>
        </w:rPr>
        <w:t>o nieprzepuszczalnym podłożu,</w:t>
      </w:r>
    </w:p>
    <w:p w14:paraId="2C3771AA" w14:textId="77777777"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lokalizację miejsc przyjmowania i magazynowania odpadów w halach procesowych, boksach i wiatach magazynowych (miejsca te są zadaszone, wody opadowe nie mają z nimi kontaktu).</w:t>
      </w:r>
    </w:p>
    <w:p w14:paraId="66104027" w14:textId="77777777" w:rsidR="008334C5" w:rsidRPr="008334C5" w:rsidRDefault="008334C5" w:rsidP="00C117C7">
      <w:pPr>
        <w:numPr>
          <w:ilvl w:val="0"/>
          <w:numId w:val="129"/>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Segregacja ścieków. Technika ta obejmuje:</w:t>
      </w:r>
    </w:p>
    <w:p w14:paraId="1879F741" w14:textId="77777777"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lastRenderedPageBreak/>
        <w:t>traktowanie każdego rodzaju ścieków osobno, ze względu na specyficzne zanieczyszczenia i zastosowane techniki oczyszczania,</w:t>
      </w:r>
    </w:p>
    <w:p w14:paraId="1A0F3F59" w14:textId="77777777"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rozdzielenie wód opadowych tzw. czystych (pochodzących z powierzchni dachowych) od wód opadowych tzw. brudnych (pochodzących z powierzchni dróg i placów) i odrębne ich zagospodarowywanie,</w:t>
      </w:r>
    </w:p>
    <w:p w14:paraId="55FDFECA" w14:textId="2F832E01"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rozdzielenie ścieków technologicznych od bytow</w:t>
      </w:r>
      <w:bookmarkStart w:id="23" w:name="_Hlk167262897"/>
      <w:r w:rsidRPr="008334C5">
        <w:rPr>
          <w:rFonts w:ascii="Arial" w:eastAsia="Calibri" w:hAnsi="Arial" w:cs="Arial"/>
          <w:color w:val="000000"/>
          <w:sz w:val="24"/>
          <w:szCs w:val="24"/>
        </w:rPr>
        <w:t>ych</w:t>
      </w:r>
      <w:bookmarkEnd w:id="23"/>
      <w:r w:rsidRPr="008334C5">
        <w:rPr>
          <w:rFonts w:ascii="Arial" w:eastAsia="Calibri" w:hAnsi="Arial" w:cs="Arial"/>
          <w:color w:val="000000"/>
          <w:sz w:val="24"/>
          <w:szCs w:val="24"/>
        </w:rPr>
        <w:t xml:space="preserve"> - wprawdzie odprowadzane są do tej samej kanalizacji podmiotu zewnętrznego, ale ścieki technologiczne </w:t>
      </w:r>
      <w:r w:rsidR="00B21CF5">
        <w:rPr>
          <w:rFonts w:ascii="Arial" w:eastAsia="Calibri" w:hAnsi="Arial" w:cs="Arial"/>
          <w:color w:val="000000"/>
          <w:sz w:val="24"/>
          <w:szCs w:val="24"/>
        </w:rPr>
        <w:br/>
      </w:r>
      <w:r w:rsidRPr="008334C5">
        <w:rPr>
          <w:rFonts w:ascii="Arial" w:eastAsia="Calibri" w:hAnsi="Arial" w:cs="Arial"/>
          <w:color w:val="000000"/>
          <w:sz w:val="24"/>
          <w:szCs w:val="24"/>
        </w:rPr>
        <w:t>są wcześniej podczyszczane do parametrów wymaganych przez odbiorcę ścieków.</w:t>
      </w:r>
    </w:p>
    <w:p w14:paraId="0C2473D6" w14:textId="77777777" w:rsidR="008334C5" w:rsidRPr="008334C5" w:rsidRDefault="008334C5" w:rsidP="00C117C7">
      <w:pPr>
        <w:numPr>
          <w:ilvl w:val="0"/>
          <w:numId w:val="129"/>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 xml:space="preserve">Odpowiednia infrastruktura odwadniająca. Technika ta obejmuje: </w:t>
      </w:r>
    </w:p>
    <w:p w14:paraId="6D7C9428" w14:textId="77777777"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wyposażenie obszarów przetwarzania odpadów w infrastrukturę odwadniającą, która odprowadza ścieki do ścieków technologicznych (ścieki te są powtórnie wykorzystywane do procesu technologicznego, a ich nadmiar - po podczyszczeniu – odprowadzany jest do kanalizacji podmiotu zewnętrznego).</w:t>
      </w:r>
    </w:p>
    <w:p w14:paraId="5F4CC44E" w14:textId="77777777" w:rsidR="008334C5" w:rsidRPr="008334C5" w:rsidRDefault="008334C5" w:rsidP="00C117C7">
      <w:pPr>
        <w:numPr>
          <w:ilvl w:val="0"/>
          <w:numId w:val="129"/>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 xml:space="preserve">Przepisy dotyczące projektowania i konserwacji umożliwiające wykrycie i naprawę wycieków. Technika ta obejmuje: </w:t>
      </w:r>
    </w:p>
    <w:p w14:paraId="1F13D541" w14:textId="77777777"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wykonanie zbiorników ścieków z układu kompostownia/stabilizacji oraz układu podczyszczania ścieków z wysokiej klasy betonu o grubości 30 cm, zaimpregnowanego dodatkowo celem ograniczenia jego nasiąkania, a tym samym korozji (zbiorniki te są co roku przeglądane pod kątem stanu technicznego),</w:t>
      </w:r>
    </w:p>
    <w:p w14:paraId="56E8EE30" w14:textId="55D3F9C9"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 xml:space="preserve">regularne sprawdzanie stanu technicznego wykorzystywanych zbiorników, </w:t>
      </w:r>
      <w:r w:rsidR="00B21CF5">
        <w:rPr>
          <w:rFonts w:ascii="Arial" w:eastAsia="Calibri" w:hAnsi="Arial" w:cs="Arial"/>
          <w:color w:val="000000"/>
          <w:sz w:val="24"/>
          <w:szCs w:val="24"/>
        </w:rPr>
        <w:br/>
      </w:r>
      <w:r w:rsidRPr="008334C5">
        <w:rPr>
          <w:rFonts w:ascii="Arial" w:eastAsia="Calibri" w:hAnsi="Arial" w:cs="Arial"/>
          <w:color w:val="000000"/>
          <w:sz w:val="24"/>
          <w:szCs w:val="24"/>
        </w:rPr>
        <w:t xml:space="preserve">w tym pod kątem możliwości potencjalnych wycieków (zakład wykorzystuje </w:t>
      </w:r>
      <w:r w:rsidR="00B21CF5">
        <w:rPr>
          <w:rFonts w:ascii="Arial" w:eastAsia="Calibri" w:hAnsi="Arial" w:cs="Arial"/>
          <w:color w:val="000000"/>
          <w:sz w:val="24"/>
          <w:szCs w:val="24"/>
        </w:rPr>
        <w:br/>
      </w:r>
      <w:r w:rsidRPr="008334C5">
        <w:rPr>
          <w:rFonts w:ascii="Arial" w:eastAsia="Calibri" w:hAnsi="Arial" w:cs="Arial"/>
          <w:color w:val="000000"/>
          <w:sz w:val="24"/>
          <w:szCs w:val="24"/>
        </w:rPr>
        <w:t>i zbiorniki podziemne i nadziemne; zbiorniki nie mają automatycznych systemów monitorowania wycieków),</w:t>
      </w:r>
    </w:p>
    <w:p w14:paraId="41067D88" w14:textId="40227B0C"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 xml:space="preserve">remonty zbiorników ścieków z układu kompostownia/stabilizacji oraz układu podczyszczania ścieków – realizowane w zależności od stanu technicznego </w:t>
      </w:r>
      <w:r w:rsidR="00B21CF5">
        <w:rPr>
          <w:rFonts w:ascii="Arial" w:eastAsia="Calibri" w:hAnsi="Arial" w:cs="Arial"/>
          <w:color w:val="000000"/>
          <w:sz w:val="24"/>
          <w:szCs w:val="24"/>
        </w:rPr>
        <w:br/>
      </w:r>
      <w:r w:rsidRPr="008334C5">
        <w:rPr>
          <w:rFonts w:ascii="Arial" w:eastAsia="Calibri" w:hAnsi="Arial" w:cs="Arial"/>
          <w:color w:val="000000"/>
          <w:sz w:val="24"/>
          <w:szCs w:val="24"/>
        </w:rPr>
        <w:t>i potrzeb,</w:t>
      </w:r>
    </w:p>
    <w:p w14:paraId="310A98EF" w14:textId="2F85075E"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color w:val="000000"/>
          <w:sz w:val="24"/>
          <w:szCs w:val="24"/>
        </w:rPr>
        <w:t xml:space="preserve">lokalizację piezometru systemu kontroli jakości wód podziemnych </w:t>
      </w:r>
      <w:r w:rsidR="00B21CF5">
        <w:rPr>
          <w:rFonts w:ascii="Arial" w:eastAsia="Calibri" w:hAnsi="Arial" w:cs="Arial"/>
          <w:color w:val="000000"/>
          <w:sz w:val="24"/>
          <w:szCs w:val="24"/>
        </w:rPr>
        <w:br/>
      </w:r>
      <w:r w:rsidRPr="008334C5">
        <w:rPr>
          <w:rFonts w:ascii="Arial" w:eastAsia="Calibri" w:hAnsi="Arial" w:cs="Arial"/>
          <w:color w:val="000000"/>
          <w:sz w:val="24"/>
          <w:szCs w:val="24"/>
        </w:rPr>
        <w:t xml:space="preserve">w bezpośrednim sąsiedztwie układu oczyszczania ścieków (woda jest badana </w:t>
      </w:r>
      <w:r w:rsidR="00B21CF5">
        <w:rPr>
          <w:rFonts w:ascii="Arial" w:eastAsia="Calibri" w:hAnsi="Arial" w:cs="Arial"/>
          <w:color w:val="000000"/>
          <w:sz w:val="24"/>
          <w:szCs w:val="24"/>
        </w:rPr>
        <w:br/>
      </w:r>
      <w:r w:rsidRPr="008334C5">
        <w:rPr>
          <w:rFonts w:ascii="Arial" w:eastAsia="Calibri" w:hAnsi="Arial" w:cs="Arial"/>
          <w:color w:val="000000"/>
          <w:sz w:val="24"/>
          <w:szCs w:val="24"/>
        </w:rPr>
        <w:t>z częstotliwością co 3 miesiące, co daje duże prawdopodobieństwo wczesnego wykrycia ewentualnego wycieku).</w:t>
      </w:r>
    </w:p>
    <w:p w14:paraId="7E99CA15" w14:textId="77777777" w:rsidR="008334C5" w:rsidRPr="008334C5" w:rsidRDefault="008334C5" w:rsidP="00C117C7">
      <w:pPr>
        <w:numPr>
          <w:ilvl w:val="0"/>
          <w:numId w:val="129"/>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t>Odpowiednia pojemność zbiornika buforowego. Technika ta obejmuje:</w:t>
      </w:r>
    </w:p>
    <w:p w14:paraId="6CEA8FD9" w14:textId="1D786496" w:rsidR="008334C5" w:rsidRPr="008334C5" w:rsidRDefault="008334C5" w:rsidP="00C117C7">
      <w:pPr>
        <w:numPr>
          <w:ilvl w:val="0"/>
          <w:numId w:val="113"/>
        </w:numPr>
        <w:spacing w:after="0" w:line="320" w:lineRule="exact"/>
        <w:ind w:left="851" w:hanging="284"/>
        <w:contextualSpacing/>
        <w:rPr>
          <w:rFonts w:ascii="Arial" w:eastAsia="Calibri" w:hAnsi="Arial" w:cs="Arial"/>
          <w:color w:val="000000"/>
          <w:sz w:val="24"/>
          <w:szCs w:val="24"/>
        </w:rPr>
      </w:pPr>
      <w:r w:rsidRPr="008334C5">
        <w:rPr>
          <w:rFonts w:ascii="Arial" w:eastAsia="Calibri" w:hAnsi="Arial" w:cs="Arial"/>
          <w:sz w:val="24"/>
          <w:szCs w:val="24"/>
        </w:rPr>
        <w:t xml:space="preserve">zapewnienie odpowiedniej pojemności buforowej głównego zbiornika retencyjno-uśredniającego, umożliwiającej przejecie ścieków powstałych </w:t>
      </w:r>
      <w:r w:rsidR="00B21CF5">
        <w:rPr>
          <w:rFonts w:ascii="Arial" w:eastAsia="Calibri" w:hAnsi="Arial" w:cs="Arial"/>
          <w:sz w:val="24"/>
          <w:szCs w:val="24"/>
        </w:rPr>
        <w:br/>
      </w:r>
      <w:r w:rsidRPr="008334C5">
        <w:rPr>
          <w:rFonts w:ascii="Arial" w:eastAsia="Calibri" w:hAnsi="Arial" w:cs="Arial"/>
          <w:sz w:val="24"/>
          <w:szCs w:val="24"/>
        </w:rPr>
        <w:t>w warunkach funkcjonowania instalacji kompostowania innych niż normalne (jest to jednocześnie zbiornik zapewniający możliwość recyrkulacji ścieków do celów technologicznych).</w:t>
      </w:r>
    </w:p>
    <w:p w14:paraId="7D9D5A5C" w14:textId="77777777" w:rsidR="008334C5" w:rsidRPr="008334C5" w:rsidRDefault="008334C5" w:rsidP="008334C5">
      <w:pPr>
        <w:spacing w:after="0" w:line="320" w:lineRule="exact"/>
        <w:rPr>
          <w:rFonts w:ascii="Arial" w:eastAsia="Calibri" w:hAnsi="Arial" w:cs="Arial"/>
          <w:bCs/>
          <w:color w:val="000000"/>
          <w:sz w:val="24"/>
          <w:szCs w:val="24"/>
          <w:highlight w:val="yellow"/>
        </w:rPr>
      </w:pPr>
    </w:p>
    <w:p w14:paraId="18A0763B" w14:textId="77777777" w:rsidR="008334C5" w:rsidRPr="008334C5" w:rsidRDefault="008334C5" w:rsidP="00C117C7">
      <w:pPr>
        <w:numPr>
          <w:ilvl w:val="0"/>
          <w:numId w:val="118"/>
        </w:numPr>
        <w:spacing w:after="0" w:line="320" w:lineRule="exact"/>
        <w:ind w:left="284" w:hanging="284"/>
        <w:rPr>
          <w:rFonts w:ascii="Arial" w:eastAsia="Calibri" w:hAnsi="Arial" w:cs="Arial"/>
          <w:bCs/>
          <w:color w:val="000000"/>
          <w:sz w:val="24"/>
          <w:szCs w:val="24"/>
        </w:rPr>
      </w:pPr>
      <w:r w:rsidRPr="008334C5">
        <w:rPr>
          <w:rFonts w:ascii="Arial" w:eastAsia="Calibri" w:hAnsi="Arial" w:cs="Arial"/>
          <w:bCs/>
          <w:color w:val="000000"/>
          <w:sz w:val="24"/>
          <w:szCs w:val="24"/>
        </w:rPr>
        <w:t>BAT 20 wskazuje, że a</w:t>
      </w:r>
      <w:r w:rsidRPr="008334C5">
        <w:rPr>
          <w:rFonts w:ascii="Arial" w:eastAsia="Calibri" w:hAnsi="Arial" w:cs="Arial"/>
          <w:color w:val="000000"/>
          <w:sz w:val="24"/>
          <w:szCs w:val="24"/>
        </w:rPr>
        <w:t>by ograniczyć emisje do wody, w ramach BAT należy oczyszczać wodę (ścieki), stosując odpowiednią kombinację poniższych technik:</w:t>
      </w:r>
    </w:p>
    <w:p w14:paraId="5EE4842F" w14:textId="77777777" w:rsidR="008334C5" w:rsidRPr="008334C5" w:rsidRDefault="008334C5" w:rsidP="00C117C7">
      <w:pPr>
        <w:numPr>
          <w:ilvl w:val="0"/>
          <w:numId w:val="115"/>
        </w:numPr>
        <w:spacing w:after="0" w:line="320" w:lineRule="exact"/>
        <w:ind w:left="567" w:hanging="283"/>
        <w:rPr>
          <w:rFonts w:ascii="Arial" w:eastAsia="Calibri" w:hAnsi="Arial" w:cs="Arial"/>
          <w:color w:val="000000"/>
          <w:sz w:val="24"/>
          <w:szCs w:val="24"/>
        </w:rPr>
      </w:pPr>
      <w:r w:rsidRPr="008334C5">
        <w:rPr>
          <w:rFonts w:ascii="Arial" w:eastAsia="Calibri" w:hAnsi="Arial" w:cs="Arial"/>
          <w:iCs/>
          <w:color w:val="000000"/>
          <w:sz w:val="24"/>
          <w:szCs w:val="24"/>
        </w:rPr>
        <w:t>Oczyszczanie wstępne i pierwotne, np.:</w:t>
      </w:r>
    </w:p>
    <w:p w14:paraId="7FAFD53D" w14:textId="77777777"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Wyrównywanie</w:t>
      </w:r>
    </w:p>
    <w:p w14:paraId="17948105" w14:textId="77777777"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Neutralizacja</w:t>
      </w:r>
    </w:p>
    <w:p w14:paraId="37265A09" w14:textId="30644AC7"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Oddzielanie fizyczne, np. kraty, sita, piaskowniki, separatory tłuszczów, rozdzielanie faz oleju i wody lub osadniki wstępne</w:t>
      </w:r>
      <w:r w:rsidR="0015388D">
        <w:rPr>
          <w:rFonts w:ascii="Arial" w:eastAsia="Calibri" w:hAnsi="Arial" w:cs="Arial"/>
          <w:color w:val="000000"/>
          <w:sz w:val="24"/>
          <w:szCs w:val="24"/>
        </w:rPr>
        <w:t>.</w:t>
      </w:r>
    </w:p>
    <w:p w14:paraId="5558CE1B" w14:textId="77777777" w:rsidR="008334C5" w:rsidRPr="008334C5" w:rsidRDefault="008334C5" w:rsidP="00C117C7">
      <w:pPr>
        <w:numPr>
          <w:ilvl w:val="0"/>
          <w:numId w:val="115"/>
        </w:numPr>
        <w:spacing w:after="0" w:line="320" w:lineRule="exact"/>
        <w:ind w:left="567" w:hanging="283"/>
        <w:rPr>
          <w:rFonts w:ascii="Arial" w:eastAsia="Calibri" w:hAnsi="Arial" w:cs="Arial"/>
          <w:color w:val="000000"/>
          <w:sz w:val="24"/>
          <w:szCs w:val="24"/>
        </w:rPr>
      </w:pPr>
      <w:r w:rsidRPr="008334C5">
        <w:rPr>
          <w:rFonts w:ascii="Arial" w:eastAsia="Calibri" w:hAnsi="Arial" w:cs="Arial"/>
          <w:color w:val="000000"/>
          <w:sz w:val="24"/>
          <w:szCs w:val="24"/>
        </w:rPr>
        <w:lastRenderedPageBreak/>
        <w:t>Fizyczno-chemiczne przetwarzanie, np.:</w:t>
      </w:r>
    </w:p>
    <w:p w14:paraId="4AE7BC8C" w14:textId="1295933B"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Adsorpcja</w:t>
      </w:r>
      <w:r w:rsidR="0015388D">
        <w:rPr>
          <w:rFonts w:ascii="Arial" w:eastAsia="Calibri" w:hAnsi="Arial" w:cs="Arial"/>
          <w:color w:val="000000"/>
          <w:sz w:val="24"/>
          <w:szCs w:val="24"/>
        </w:rPr>
        <w:t>,</w:t>
      </w:r>
    </w:p>
    <w:p w14:paraId="37391F6D" w14:textId="0F3DF73C"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Destylacja/rektyfikacja</w:t>
      </w:r>
      <w:r w:rsidR="0015388D">
        <w:rPr>
          <w:rFonts w:ascii="Arial" w:eastAsia="Calibri" w:hAnsi="Arial" w:cs="Arial"/>
          <w:color w:val="000000"/>
          <w:sz w:val="24"/>
          <w:szCs w:val="24"/>
        </w:rPr>
        <w:t>,</w:t>
      </w:r>
    </w:p>
    <w:p w14:paraId="257766E6" w14:textId="57426022"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Strącanie</w:t>
      </w:r>
      <w:r w:rsidR="0015388D">
        <w:rPr>
          <w:rFonts w:ascii="Arial" w:eastAsia="Calibri" w:hAnsi="Arial" w:cs="Arial"/>
          <w:color w:val="000000"/>
          <w:sz w:val="24"/>
          <w:szCs w:val="24"/>
        </w:rPr>
        <w:t>,</w:t>
      </w:r>
    </w:p>
    <w:p w14:paraId="70B35846" w14:textId="286EE00E"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Utlenianie chemiczne</w:t>
      </w:r>
      <w:r w:rsidR="0015388D">
        <w:rPr>
          <w:rFonts w:ascii="Arial" w:eastAsia="Calibri" w:hAnsi="Arial" w:cs="Arial"/>
          <w:color w:val="000000"/>
          <w:sz w:val="24"/>
          <w:szCs w:val="24"/>
        </w:rPr>
        <w:t>,</w:t>
      </w:r>
    </w:p>
    <w:p w14:paraId="2B4E63A7" w14:textId="40963B8C"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Redukcja chemiczna</w:t>
      </w:r>
      <w:r w:rsidR="0015388D">
        <w:rPr>
          <w:rFonts w:ascii="Arial" w:eastAsia="Calibri" w:hAnsi="Arial" w:cs="Arial"/>
          <w:color w:val="000000"/>
          <w:sz w:val="24"/>
          <w:szCs w:val="24"/>
        </w:rPr>
        <w:t>,</w:t>
      </w:r>
    </w:p>
    <w:p w14:paraId="7951B8A2" w14:textId="5E77481E"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Odparowanie</w:t>
      </w:r>
      <w:r w:rsidR="0015388D">
        <w:rPr>
          <w:rFonts w:ascii="Arial" w:eastAsia="Calibri" w:hAnsi="Arial" w:cs="Arial"/>
          <w:color w:val="000000"/>
          <w:sz w:val="24"/>
          <w:szCs w:val="24"/>
        </w:rPr>
        <w:t>,</w:t>
      </w:r>
    </w:p>
    <w:p w14:paraId="4F251D2E" w14:textId="21169412"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Wymiana jonowa</w:t>
      </w:r>
      <w:r w:rsidR="0015388D">
        <w:rPr>
          <w:rFonts w:ascii="Arial" w:eastAsia="Calibri" w:hAnsi="Arial" w:cs="Arial"/>
          <w:color w:val="000000"/>
          <w:sz w:val="24"/>
          <w:szCs w:val="24"/>
        </w:rPr>
        <w:t>,</w:t>
      </w:r>
    </w:p>
    <w:p w14:paraId="5DDD5124" w14:textId="7A3B42F6"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Odpędzanie</w:t>
      </w:r>
      <w:r w:rsidR="0015388D">
        <w:rPr>
          <w:rFonts w:ascii="Arial" w:eastAsia="Calibri" w:hAnsi="Arial" w:cs="Arial"/>
          <w:color w:val="000000"/>
          <w:sz w:val="24"/>
          <w:szCs w:val="24"/>
        </w:rPr>
        <w:t>.</w:t>
      </w:r>
    </w:p>
    <w:p w14:paraId="0E7EAD58" w14:textId="77777777" w:rsidR="008334C5" w:rsidRPr="008334C5" w:rsidRDefault="008334C5" w:rsidP="00C117C7">
      <w:pPr>
        <w:numPr>
          <w:ilvl w:val="0"/>
          <w:numId w:val="115"/>
        </w:numPr>
        <w:spacing w:after="0" w:line="320" w:lineRule="exact"/>
        <w:ind w:left="567" w:hanging="283"/>
        <w:rPr>
          <w:rFonts w:ascii="Arial" w:eastAsia="Calibri" w:hAnsi="Arial" w:cs="Arial"/>
          <w:color w:val="000000"/>
          <w:sz w:val="24"/>
          <w:szCs w:val="24"/>
        </w:rPr>
      </w:pPr>
      <w:r w:rsidRPr="008334C5">
        <w:rPr>
          <w:rFonts w:ascii="Arial" w:eastAsia="Calibri" w:hAnsi="Arial" w:cs="Arial"/>
          <w:iCs/>
          <w:color w:val="000000"/>
          <w:sz w:val="24"/>
          <w:szCs w:val="24"/>
        </w:rPr>
        <w:t>Przetwarzanie biologiczne, np.:</w:t>
      </w:r>
    </w:p>
    <w:p w14:paraId="2CCCC596" w14:textId="4E84E20F"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Proces osadu czynnego</w:t>
      </w:r>
      <w:r w:rsidR="0015388D">
        <w:rPr>
          <w:rFonts w:ascii="Arial" w:eastAsia="Calibri" w:hAnsi="Arial" w:cs="Arial"/>
          <w:color w:val="000000"/>
          <w:sz w:val="24"/>
          <w:szCs w:val="24"/>
        </w:rPr>
        <w:t>,</w:t>
      </w:r>
    </w:p>
    <w:p w14:paraId="46C4E34F" w14:textId="5AE13BAE"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Bioreaktor membranowy</w:t>
      </w:r>
      <w:r w:rsidR="0015388D">
        <w:rPr>
          <w:rFonts w:ascii="Arial" w:eastAsia="Calibri" w:hAnsi="Arial" w:cs="Arial"/>
          <w:color w:val="000000"/>
          <w:sz w:val="24"/>
          <w:szCs w:val="24"/>
        </w:rPr>
        <w:t>.</w:t>
      </w:r>
    </w:p>
    <w:p w14:paraId="0A51230C" w14:textId="77777777" w:rsidR="008334C5" w:rsidRPr="008334C5" w:rsidRDefault="008334C5" w:rsidP="00C117C7">
      <w:pPr>
        <w:numPr>
          <w:ilvl w:val="0"/>
          <w:numId w:val="115"/>
        </w:numPr>
        <w:spacing w:after="0" w:line="320" w:lineRule="exact"/>
        <w:ind w:left="567" w:hanging="283"/>
        <w:rPr>
          <w:rFonts w:ascii="Arial" w:eastAsia="Calibri" w:hAnsi="Arial" w:cs="Arial"/>
          <w:color w:val="000000"/>
          <w:sz w:val="24"/>
          <w:szCs w:val="24"/>
        </w:rPr>
      </w:pPr>
      <w:r w:rsidRPr="008334C5">
        <w:rPr>
          <w:rFonts w:ascii="Arial" w:eastAsia="Calibri" w:hAnsi="Arial" w:cs="Arial"/>
          <w:iCs/>
          <w:color w:val="000000"/>
          <w:sz w:val="24"/>
          <w:szCs w:val="24"/>
        </w:rPr>
        <w:t>Usuwanie azotu:</w:t>
      </w:r>
    </w:p>
    <w:p w14:paraId="65BA3290" w14:textId="77777777"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Nitryfikacja/denitryfikacja, gdy przetwarzanie obejmuje przetwarzanie biologiczne.</w:t>
      </w:r>
    </w:p>
    <w:p w14:paraId="3332A8C9" w14:textId="77777777" w:rsidR="008334C5" w:rsidRPr="008334C5" w:rsidRDefault="008334C5" w:rsidP="00C117C7">
      <w:pPr>
        <w:numPr>
          <w:ilvl w:val="0"/>
          <w:numId w:val="115"/>
        </w:numPr>
        <w:spacing w:after="0" w:line="320" w:lineRule="exact"/>
        <w:ind w:left="567" w:hanging="283"/>
        <w:rPr>
          <w:rFonts w:ascii="Arial" w:eastAsia="Calibri" w:hAnsi="Arial" w:cs="Arial"/>
          <w:color w:val="000000"/>
          <w:sz w:val="24"/>
          <w:szCs w:val="24"/>
        </w:rPr>
      </w:pPr>
      <w:r w:rsidRPr="008334C5">
        <w:rPr>
          <w:rFonts w:ascii="Arial" w:eastAsia="Calibri" w:hAnsi="Arial" w:cs="Arial"/>
          <w:iCs/>
          <w:color w:val="000000"/>
          <w:sz w:val="24"/>
          <w:szCs w:val="24"/>
        </w:rPr>
        <w:t>Usuwanie substancji stałych, np.:</w:t>
      </w:r>
    </w:p>
    <w:p w14:paraId="39820521" w14:textId="0DBB6113"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Koagulacja i flokulacja</w:t>
      </w:r>
      <w:r w:rsidR="0015388D">
        <w:rPr>
          <w:rFonts w:ascii="Arial" w:eastAsia="Calibri" w:hAnsi="Arial" w:cs="Arial"/>
          <w:color w:val="000000"/>
          <w:sz w:val="24"/>
          <w:szCs w:val="24"/>
        </w:rPr>
        <w:t>,</w:t>
      </w:r>
    </w:p>
    <w:p w14:paraId="4C0BA239" w14:textId="6887C7BA"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Sedymentacja</w:t>
      </w:r>
      <w:r w:rsidR="0015388D">
        <w:rPr>
          <w:rFonts w:ascii="Arial" w:eastAsia="Calibri" w:hAnsi="Arial" w:cs="Arial"/>
          <w:color w:val="000000"/>
          <w:sz w:val="24"/>
          <w:szCs w:val="24"/>
        </w:rPr>
        <w:t>,</w:t>
      </w:r>
    </w:p>
    <w:p w14:paraId="755B3960" w14:textId="3C0622C1"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 xml:space="preserve">Filtracja (np. filtrowanie przez piasek, </w:t>
      </w:r>
      <w:proofErr w:type="spellStart"/>
      <w:r w:rsidRPr="008334C5">
        <w:rPr>
          <w:rFonts w:ascii="Arial" w:eastAsia="Calibri" w:hAnsi="Arial" w:cs="Arial"/>
          <w:color w:val="000000"/>
          <w:sz w:val="24"/>
          <w:szCs w:val="24"/>
        </w:rPr>
        <w:t>mikrofiltracja</w:t>
      </w:r>
      <w:proofErr w:type="spellEnd"/>
      <w:r w:rsidRPr="008334C5">
        <w:rPr>
          <w:rFonts w:ascii="Arial" w:eastAsia="Calibri" w:hAnsi="Arial" w:cs="Arial"/>
          <w:color w:val="000000"/>
          <w:sz w:val="24"/>
          <w:szCs w:val="24"/>
        </w:rPr>
        <w:t>, ultrafiltracja)</w:t>
      </w:r>
      <w:r w:rsidR="0015388D">
        <w:rPr>
          <w:rFonts w:ascii="Arial" w:eastAsia="Calibri" w:hAnsi="Arial" w:cs="Arial"/>
          <w:color w:val="000000"/>
          <w:sz w:val="24"/>
          <w:szCs w:val="24"/>
        </w:rPr>
        <w:t>,</w:t>
      </w:r>
    </w:p>
    <w:p w14:paraId="47B4FB74" w14:textId="77777777" w:rsidR="008334C5" w:rsidRPr="008334C5" w:rsidRDefault="008334C5" w:rsidP="00C117C7">
      <w:pPr>
        <w:numPr>
          <w:ilvl w:val="0"/>
          <w:numId w:val="126"/>
        </w:numPr>
        <w:spacing w:after="0" w:line="320" w:lineRule="exact"/>
        <w:ind w:left="851" w:hanging="284"/>
        <w:rPr>
          <w:rFonts w:ascii="Arial" w:eastAsia="Calibri" w:hAnsi="Arial" w:cs="Arial"/>
          <w:color w:val="000000"/>
          <w:sz w:val="24"/>
          <w:szCs w:val="24"/>
        </w:rPr>
      </w:pPr>
      <w:r w:rsidRPr="008334C5">
        <w:rPr>
          <w:rFonts w:ascii="Arial" w:eastAsia="Calibri" w:hAnsi="Arial" w:cs="Arial"/>
          <w:color w:val="000000"/>
          <w:sz w:val="24"/>
          <w:szCs w:val="24"/>
        </w:rPr>
        <w:t>Flotacja.</w:t>
      </w:r>
    </w:p>
    <w:p w14:paraId="051F7A6B" w14:textId="77777777" w:rsidR="008334C5" w:rsidRPr="008334C5" w:rsidRDefault="008334C5" w:rsidP="008334C5">
      <w:pPr>
        <w:spacing w:after="0" w:line="320" w:lineRule="exact"/>
        <w:ind w:firstLine="302"/>
        <w:rPr>
          <w:rFonts w:ascii="Arial" w:eastAsia="Calibri" w:hAnsi="Arial" w:cs="Arial"/>
          <w:color w:val="000000"/>
          <w:sz w:val="24"/>
          <w:szCs w:val="24"/>
        </w:rPr>
      </w:pPr>
      <w:r w:rsidRPr="008334C5">
        <w:rPr>
          <w:rFonts w:ascii="Arial" w:eastAsia="Calibri" w:hAnsi="Arial" w:cs="Arial"/>
          <w:color w:val="000000"/>
          <w:sz w:val="24"/>
          <w:szCs w:val="24"/>
        </w:rPr>
        <w:t>W ramach BAT wskazane są ponadto:</w:t>
      </w:r>
    </w:p>
    <w:p w14:paraId="23A81637" w14:textId="2EB79440" w:rsidR="008334C5" w:rsidRPr="008334C5" w:rsidRDefault="008334C5" w:rsidP="00C117C7">
      <w:pPr>
        <w:numPr>
          <w:ilvl w:val="0"/>
          <w:numId w:val="116"/>
        </w:numPr>
        <w:spacing w:after="0" w:line="320" w:lineRule="exact"/>
        <w:ind w:left="567" w:hanging="284"/>
        <w:rPr>
          <w:rFonts w:ascii="Arial" w:eastAsia="Calibri" w:hAnsi="Arial" w:cs="Arial"/>
          <w:color w:val="000000"/>
          <w:sz w:val="24"/>
          <w:szCs w:val="24"/>
        </w:rPr>
      </w:pPr>
      <w:r w:rsidRPr="008334C5">
        <w:rPr>
          <w:rFonts w:ascii="Arial" w:eastAsia="Calibri" w:hAnsi="Arial" w:cs="Arial"/>
          <w:bCs/>
          <w:color w:val="000000"/>
          <w:sz w:val="24"/>
          <w:szCs w:val="24"/>
        </w:rPr>
        <w:t>poziomy emisji powiązane z najlepszymi dostępnymi technikami (BAT-</w:t>
      </w:r>
      <w:proofErr w:type="spellStart"/>
      <w:r w:rsidRPr="008334C5">
        <w:rPr>
          <w:rFonts w:ascii="Arial" w:eastAsia="Calibri" w:hAnsi="Arial" w:cs="Arial"/>
          <w:bCs/>
          <w:color w:val="000000"/>
          <w:sz w:val="24"/>
          <w:szCs w:val="24"/>
        </w:rPr>
        <w:t>AELs</w:t>
      </w:r>
      <w:proofErr w:type="spellEnd"/>
      <w:r w:rsidRPr="008334C5">
        <w:rPr>
          <w:rFonts w:ascii="Arial" w:eastAsia="Calibri" w:hAnsi="Arial" w:cs="Arial"/>
          <w:bCs/>
          <w:color w:val="000000"/>
          <w:sz w:val="24"/>
          <w:szCs w:val="24"/>
        </w:rPr>
        <w:t xml:space="preserve">) </w:t>
      </w:r>
      <w:r w:rsidR="00B21CF5">
        <w:rPr>
          <w:rFonts w:ascii="Arial" w:eastAsia="Calibri" w:hAnsi="Arial" w:cs="Arial"/>
          <w:bCs/>
          <w:color w:val="000000"/>
          <w:sz w:val="24"/>
          <w:szCs w:val="24"/>
        </w:rPr>
        <w:br/>
      </w:r>
      <w:r w:rsidRPr="008334C5">
        <w:rPr>
          <w:rFonts w:ascii="Arial" w:eastAsia="Calibri" w:hAnsi="Arial" w:cs="Arial"/>
          <w:bCs/>
          <w:color w:val="000000"/>
          <w:sz w:val="24"/>
          <w:szCs w:val="24"/>
        </w:rPr>
        <w:t>w odniesieniu do zrzutów bezpośrednich do odbiornika wodnego (</w:t>
      </w:r>
      <w:r w:rsidRPr="008334C5">
        <w:rPr>
          <w:rFonts w:ascii="Arial" w:eastAsia="Calibri" w:hAnsi="Arial" w:cs="Arial"/>
          <w:iCs/>
          <w:sz w:val="24"/>
          <w:szCs w:val="24"/>
        </w:rPr>
        <w:t>Tabela 6.1), obejmujące substancje charakterystyczne dla wskazanych procesów przetwarzania odpadów, w tym: Ogólny węgiel organiczny (OWO), Chemiczne zapotrzebowanie na tlen (</w:t>
      </w:r>
      <w:proofErr w:type="spellStart"/>
      <w:r w:rsidRPr="008334C5">
        <w:rPr>
          <w:rFonts w:ascii="Arial" w:eastAsia="Calibri" w:hAnsi="Arial" w:cs="Arial"/>
          <w:iCs/>
          <w:sz w:val="24"/>
          <w:szCs w:val="24"/>
        </w:rPr>
        <w:t>ChZT</w:t>
      </w:r>
      <w:proofErr w:type="spellEnd"/>
      <w:r w:rsidRPr="008334C5">
        <w:rPr>
          <w:rFonts w:ascii="Arial" w:eastAsia="Calibri" w:hAnsi="Arial" w:cs="Arial"/>
          <w:iCs/>
          <w:sz w:val="24"/>
          <w:szCs w:val="24"/>
        </w:rPr>
        <w:t>), Zawiesina ogólna, Indeks oleju węglowodorowego (HOI), Azot ogólny (N ogólny), Fosfor ogólny (P ogólny), Indeks fenolowy, Wolny cyjanek (CN</w:t>
      </w:r>
      <w:r w:rsidRPr="008334C5">
        <w:rPr>
          <w:rFonts w:ascii="Arial" w:eastAsia="Calibri" w:hAnsi="Arial" w:cs="Arial"/>
          <w:iCs/>
          <w:sz w:val="24"/>
          <w:szCs w:val="24"/>
          <w:vertAlign w:val="superscript"/>
        </w:rPr>
        <w:t>-</w:t>
      </w:r>
      <w:r w:rsidRPr="008334C5">
        <w:rPr>
          <w:rFonts w:ascii="Arial" w:eastAsia="Calibri" w:hAnsi="Arial" w:cs="Arial"/>
          <w:iCs/>
          <w:sz w:val="24"/>
          <w:szCs w:val="24"/>
        </w:rPr>
        <w:t xml:space="preserve">), Ulegające adsorpcji związki </w:t>
      </w:r>
      <w:proofErr w:type="spellStart"/>
      <w:r w:rsidRPr="008334C5">
        <w:rPr>
          <w:rFonts w:ascii="Arial" w:eastAsia="Calibri" w:hAnsi="Arial" w:cs="Arial"/>
          <w:iCs/>
          <w:sz w:val="24"/>
          <w:szCs w:val="24"/>
        </w:rPr>
        <w:t>chloroorganiczne</w:t>
      </w:r>
      <w:proofErr w:type="spellEnd"/>
      <w:r w:rsidRPr="008334C5">
        <w:rPr>
          <w:rFonts w:ascii="Arial" w:eastAsia="Calibri" w:hAnsi="Arial" w:cs="Arial"/>
          <w:iCs/>
          <w:sz w:val="24"/>
          <w:szCs w:val="24"/>
        </w:rPr>
        <w:t xml:space="preserve"> (AOX), Metale i metaloidy (Arsen As, Kadm Cd, Chrom Cr, Sześciowartościowy chrom Cr(VI), Miedź Cu, Ołów Pb, Nikiel Ni, Rtęć Hg, Cynk Zn),</w:t>
      </w:r>
    </w:p>
    <w:p w14:paraId="0269106E" w14:textId="2C567F73" w:rsidR="008334C5" w:rsidRPr="008334C5" w:rsidRDefault="008334C5" w:rsidP="00C117C7">
      <w:pPr>
        <w:numPr>
          <w:ilvl w:val="0"/>
          <w:numId w:val="116"/>
        </w:numPr>
        <w:spacing w:after="0" w:line="320" w:lineRule="exact"/>
        <w:ind w:left="567" w:hanging="284"/>
        <w:rPr>
          <w:rFonts w:ascii="Arial" w:eastAsia="Calibri" w:hAnsi="Arial" w:cs="Arial"/>
          <w:color w:val="000000"/>
          <w:sz w:val="24"/>
          <w:szCs w:val="24"/>
        </w:rPr>
      </w:pPr>
      <w:r w:rsidRPr="008334C5">
        <w:rPr>
          <w:rFonts w:ascii="Arial" w:eastAsia="Calibri" w:hAnsi="Arial" w:cs="Arial"/>
          <w:bCs/>
          <w:color w:val="000000"/>
          <w:sz w:val="24"/>
          <w:szCs w:val="24"/>
        </w:rPr>
        <w:t>poziomy emisji powiązane z najlepszymi dostępnymi technikami (BAT-</w:t>
      </w:r>
      <w:proofErr w:type="spellStart"/>
      <w:r w:rsidRPr="008334C5">
        <w:rPr>
          <w:rFonts w:ascii="Arial" w:eastAsia="Calibri" w:hAnsi="Arial" w:cs="Arial"/>
          <w:bCs/>
          <w:color w:val="000000"/>
          <w:sz w:val="24"/>
          <w:szCs w:val="24"/>
        </w:rPr>
        <w:t>AELs</w:t>
      </w:r>
      <w:proofErr w:type="spellEnd"/>
      <w:r w:rsidRPr="008334C5">
        <w:rPr>
          <w:rFonts w:ascii="Arial" w:eastAsia="Calibri" w:hAnsi="Arial" w:cs="Arial"/>
          <w:bCs/>
          <w:color w:val="000000"/>
          <w:sz w:val="24"/>
          <w:szCs w:val="24"/>
        </w:rPr>
        <w:t xml:space="preserve">) </w:t>
      </w:r>
      <w:r w:rsidR="00523142">
        <w:rPr>
          <w:rFonts w:ascii="Arial" w:eastAsia="Calibri" w:hAnsi="Arial" w:cs="Arial"/>
          <w:bCs/>
          <w:color w:val="000000"/>
          <w:sz w:val="24"/>
          <w:szCs w:val="24"/>
        </w:rPr>
        <w:br/>
      </w:r>
      <w:r w:rsidRPr="008334C5">
        <w:rPr>
          <w:rFonts w:ascii="Arial" w:eastAsia="Calibri" w:hAnsi="Arial" w:cs="Arial"/>
          <w:bCs/>
          <w:color w:val="000000"/>
          <w:sz w:val="24"/>
          <w:szCs w:val="24"/>
        </w:rPr>
        <w:t>w odniesieniu do zrzutów pośrednich do odbiornika wodnego</w:t>
      </w:r>
      <w:r w:rsidRPr="008334C5">
        <w:rPr>
          <w:rFonts w:ascii="Arial" w:eastAsia="Calibri" w:hAnsi="Arial" w:cs="Arial"/>
          <w:iCs/>
          <w:color w:val="000000"/>
          <w:sz w:val="24"/>
          <w:szCs w:val="24"/>
          <w:lang w:eastAsia="pl-PL"/>
        </w:rPr>
        <w:t xml:space="preserve"> (</w:t>
      </w:r>
      <w:r w:rsidRPr="008334C5">
        <w:rPr>
          <w:rFonts w:ascii="Arial" w:eastAsia="Calibri" w:hAnsi="Arial" w:cs="Arial"/>
          <w:bCs/>
          <w:iCs/>
          <w:color w:val="000000"/>
          <w:sz w:val="24"/>
          <w:szCs w:val="24"/>
        </w:rPr>
        <w:t xml:space="preserve">Tabela 6.2), obejmujące substancje charakterystyczne dla wskazanych procesów przetwarzania odpadów, w tym: </w:t>
      </w:r>
      <w:r w:rsidRPr="008334C5">
        <w:rPr>
          <w:rFonts w:ascii="Arial" w:eastAsia="Calibri" w:hAnsi="Arial" w:cs="Arial"/>
          <w:iCs/>
          <w:sz w:val="24"/>
          <w:szCs w:val="24"/>
        </w:rPr>
        <w:t>Indeks oleju węglowodorowego (HOI), Wolny cyjanek (CN</w:t>
      </w:r>
      <w:r w:rsidRPr="008334C5">
        <w:rPr>
          <w:rFonts w:ascii="Arial" w:eastAsia="Calibri" w:hAnsi="Arial" w:cs="Arial"/>
          <w:iCs/>
          <w:sz w:val="24"/>
          <w:szCs w:val="24"/>
          <w:vertAlign w:val="superscript"/>
        </w:rPr>
        <w:t>-</w:t>
      </w:r>
      <w:r w:rsidRPr="008334C5">
        <w:rPr>
          <w:rFonts w:ascii="Arial" w:eastAsia="Calibri" w:hAnsi="Arial" w:cs="Arial"/>
          <w:iCs/>
          <w:sz w:val="24"/>
          <w:szCs w:val="24"/>
        </w:rPr>
        <w:t xml:space="preserve">), Ulegające adsorpcji związki </w:t>
      </w:r>
      <w:proofErr w:type="spellStart"/>
      <w:r w:rsidRPr="008334C5">
        <w:rPr>
          <w:rFonts w:ascii="Arial" w:eastAsia="Calibri" w:hAnsi="Arial" w:cs="Arial"/>
          <w:iCs/>
          <w:sz w:val="24"/>
          <w:szCs w:val="24"/>
        </w:rPr>
        <w:t>chloroorganiczne</w:t>
      </w:r>
      <w:proofErr w:type="spellEnd"/>
      <w:r w:rsidRPr="008334C5">
        <w:rPr>
          <w:rFonts w:ascii="Arial" w:eastAsia="Calibri" w:hAnsi="Arial" w:cs="Arial"/>
          <w:iCs/>
          <w:sz w:val="24"/>
          <w:szCs w:val="24"/>
        </w:rPr>
        <w:t xml:space="preserve"> (AOX), Metale </w:t>
      </w:r>
      <w:r w:rsidR="00277FD0">
        <w:rPr>
          <w:rFonts w:ascii="Arial" w:eastAsia="Calibri" w:hAnsi="Arial" w:cs="Arial"/>
          <w:iCs/>
          <w:sz w:val="24"/>
          <w:szCs w:val="24"/>
        </w:rPr>
        <w:br/>
      </w:r>
      <w:r w:rsidRPr="008334C5">
        <w:rPr>
          <w:rFonts w:ascii="Arial" w:eastAsia="Calibri" w:hAnsi="Arial" w:cs="Arial"/>
          <w:iCs/>
          <w:sz w:val="24"/>
          <w:szCs w:val="24"/>
        </w:rPr>
        <w:t>i metaloidy (Arsen As, Kadm Cd, Chrom Cr, Sześciowartościowy chrom Cr(VI), Miedź Cu, Ołów Pb, Nikiel Ni, Rtęć Hg, Cynk Zn)</w:t>
      </w:r>
      <w:r w:rsidRPr="008334C5">
        <w:rPr>
          <w:rFonts w:ascii="Arial" w:eastAsia="Calibri" w:hAnsi="Arial" w:cs="Arial"/>
          <w:bCs/>
          <w:iCs/>
          <w:color w:val="000000"/>
          <w:sz w:val="24"/>
          <w:szCs w:val="24"/>
        </w:rPr>
        <w:t>.</w:t>
      </w:r>
    </w:p>
    <w:p w14:paraId="13A7F447" w14:textId="77777777" w:rsidR="008334C5" w:rsidRPr="008334C5" w:rsidRDefault="008334C5" w:rsidP="008334C5">
      <w:pPr>
        <w:spacing w:after="0" w:line="320" w:lineRule="exact"/>
        <w:rPr>
          <w:rFonts w:ascii="Arial" w:eastAsia="Calibri" w:hAnsi="Arial" w:cs="Arial"/>
          <w:bCs/>
          <w:color w:val="000000"/>
          <w:sz w:val="24"/>
          <w:szCs w:val="24"/>
        </w:rPr>
      </w:pPr>
    </w:p>
    <w:p w14:paraId="2D52F0A2" w14:textId="77777777" w:rsidR="008334C5" w:rsidRPr="008334C5" w:rsidRDefault="008334C5" w:rsidP="00B21CF5">
      <w:pPr>
        <w:spacing w:after="0" w:line="320" w:lineRule="exact"/>
        <w:rPr>
          <w:rFonts w:ascii="Arial" w:eastAsia="Calibri" w:hAnsi="Arial" w:cs="Arial"/>
          <w:bCs/>
          <w:color w:val="000000"/>
          <w:sz w:val="24"/>
          <w:szCs w:val="24"/>
          <w:u w:val="single"/>
        </w:rPr>
      </w:pPr>
      <w:r w:rsidRPr="008334C5">
        <w:rPr>
          <w:rFonts w:ascii="Arial" w:eastAsia="Calibri" w:hAnsi="Arial" w:cs="Arial"/>
          <w:bCs/>
          <w:color w:val="000000"/>
          <w:sz w:val="24"/>
          <w:szCs w:val="24"/>
          <w:u w:val="single"/>
        </w:rPr>
        <w:t>W zakresie oczyszczania ścieków w przedmiotowej instalacji stosowane są następujące techniki:</w:t>
      </w:r>
    </w:p>
    <w:p w14:paraId="61E6411B" w14:textId="53BF3936" w:rsidR="008334C5" w:rsidRPr="008334C5" w:rsidRDefault="008334C5" w:rsidP="00C117C7">
      <w:pPr>
        <w:numPr>
          <w:ilvl w:val="0"/>
          <w:numId w:val="116"/>
        </w:numPr>
        <w:spacing w:after="0" w:line="320" w:lineRule="exact"/>
        <w:ind w:left="567" w:hanging="284"/>
        <w:rPr>
          <w:rFonts w:ascii="Arial" w:eastAsia="Calibri" w:hAnsi="Arial" w:cs="Arial"/>
          <w:bCs/>
          <w:sz w:val="24"/>
          <w:szCs w:val="24"/>
        </w:rPr>
      </w:pPr>
      <w:r w:rsidRPr="008334C5">
        <w:rPr>
          <w:rFonts w:ascii="Arial" w:eastAsia="Calibri" w:hAnsi="Arial" w:cs="Arial"/>
          <w:bCs/>
          <w:sz w:val="24"/>
          <w:szCs w:val="24"/>
        </w:rPr>
        <w:t>Ścieki przemysłowe z instalacji (odprowadzane do kanalizacji innego podmiotu – zrzut pośredni do odbiornika wodnego)</w:t>
      </w:r>
      <w:r w:rsidR="00B21CF5">
        <w:rPr>
          <w:rFonts w:ascii="Arial" w:eastAsia="Calibri" w:hAnsi="Arial" w:cs="Arial"/>
          <w:bCs/>
          <w:sz w:val="24"/>
          <w:szCs w:val="24"/>
        </w:rPr>
        <w:t>,</w:t>
      </w:r>
      <w:r w:rsidRPr="008334C5">
        <w:rPr>
          <w:rFonts w:ascii="Arial" w:eastAsia="Calibri" w:hAnsi="Arial" w:cs="Arial"/>
          <w:bCs/>
          <w:sz w:val="24"/>
          <w:szCs w:val="24"/>
        </w:rPr>
        <w:t xml:space="preserve"> są gromadzone w zbiorniku retencyjno-uśredniającym, a tym samym wykorzystywana jest technika wyrównywania. Następnie ścieki te kierowane są na układ wstępnego podczyszczania metodą osadu czynnego z nitryfikacją i denitryfikacją. Osad nadmierny usuwany jest metodą sedymentacji.</w:t>
      </w:r>
    </w:p>
    <w:p w14:paraId="595C82DF" w14:textId="6A029DEA" w:rsidR="008334C5" w:rsidRPr="008334C5" w:rsidRDefault="008334C5" w:rsidP="00C117C7">
      <w:pPr>
        <w:numPr>
          <w:ilvl w:val="0"/>
          <w:numId w:val="116"/>
        </w:numPr>
        <w:spacing w:after="0" w:line="320" w:lineRule="exact"/>
        <w:ind w:left="567" w:hanging="284"/>
        <w:rPr>
          <w:rFonts w:ascii="Arial" w:eastAsia="Calibri" w:hAnsi="Arial" w:cs="Arial"/>
          <w:bCs/>
          <w:sz w:val="24"/>
          <w:szCs w:val="24"/>
        </w:rPr>
      </w:pPr>
      <w:r w:rsidRPr="008334C5">
        <w:rPr>
          <w:rFonts w:ascii="Arial" w:eastAsia="Calibri" w:hAnsi="Arial" w:cs="Arial"/>
          <w:bCs/>
          <w:sz w:val="24"/>
          <w:szCs w:val="24"/>
        </w:rPr>
        <w:lastRenderedPageBreak/>
        <w:t>Wody opadowe tzw. brudne (odprowadzane bezpośrednio do środowiska – rowu zlokalizowanego na terenie zakładu)</w:t>
      </w:r>
      <w:r w:rsidR="00B21CF5">
        <w:rPr>
          <w:rFonts w:ascii="Arial" w:eastAsia="Calibri" w:hAnsi="Arial" w:cs="Arial"/>
          <w:bCs/>
          <w:sz w:val="24"/>
          <w:szCs w:val="24"/>
        </w:rPr>
        <w:t>,</w:t>
      </w:r>
      <w:r w:rsidRPr="008334C5">
        <w:rPr>
          <w:rFonts w:ascii="Arial" w:eastAsia="Calibri" w:hAnsi="Arial" w:cs="Arial"/>
          <w:bCs/>
          <w:sz w:val="24"/>
          <w:szCs w:val="24"/>
        </w:rPr>
        <w:t xml:space="preserve"> podczyszczane są w separatorze substancji ropopochodnych, wykorzystywana jest więc m.in. technika adsorpcji. Gromadzone są następnie w zbiorniku retencyjnym, gdzie następuje ich wyrównanie oraz dalsza sedymentacja cząstek stałych.</w:t>
      </w:r>
    </w:p>
    <w:p w14:paraId="4D158B97" w14:textId="77777777" w:rsidR="008334C5" w:rsidRPr="008334C5" w:rsidRDefault="008334C5" w:rsidP="008334C5">
      <w:pPr>
        <w:spacing w:after="0" w:line="320" w:lineRule="exact"/>
        <w:ind w:firstLine="283"/>
        <w:rPr>
          <w:rFonts w:ascii="Arial" w:eastAsia="Calibri" w:hAnsi="Arial" w:cs="Arial"/>
          <w:bCs/>
          <w:color w:val="000000"/>
          <w:sz w:val="24"/>
          <w:szCs w:val="24"/>
        </w:rPr>
      </w:pPr>
    </w:p>
    <w:p w14:paraId="4E98ECE2" w14:textId="77777777" w:rsidR="008334C5" w:rsidRPr="008334C5" w:rsidRDefault="008334C5" w:rsidP="008334C5">
      <w:pPr>
        <w:spacing w:after="0" w:line="320" w:lineRule="exact"/>
        <w:ind w:left="283"/>
        <w:rPr>
          <w:rFonts w:ascii="Arial" w:eastAsia="Calibri" w:hAnsi="Arial" w:cs="Arial"/>
          <w:bCs/>
          <w:color w:val="000000"/>
          <w:sz w:val="24"/>
          <w:szCs w:val="24"/>
          <w:u w:val="single"/>
        </w:rPr>
      </w:pPr>
      <w:r w:rsidRPr="008334C5">
        <w:rPr>
          <w:rFonts w:ascii="Arial" w:eastAsia="Calibri" w:hAnsi="Arial" w:cs="Arial"/>
          <w:bCs/>
          <w:color w:val="000000"/>
          <w:sz w:val="24"/>
          <w:szCs w:val="24"/>
          <w:u w:val="single"/>
        </w:rPr>
        <w:t>W zakresie poziomów emisji powiązanych z najlepszymi dostępnymi technikami (BAT-</w:t>
      </w:r>
      <w:proofErr w:type="spellStart"/>
      <w:r w:rsidRPr="008334C5">
        <w:rPr>
          <w:rFonts w:ascii="Arial" w:eastAsia="Calibri" w:hAnsi="Arial" w:cs="Arial"/>
          <w:bCs/>
          <w:color w:val="000000"/>
          <w:sz w:val="24"/>
          <w:szCs w:val="24"/>
          <w:u w:val="single"/>
        </w:rPr>
        <w:t>AELs</w:t>
      </w:r>
      <w:proofErr w:type="spellEnd"/>
      <w:r w:rsidRPr="008334C5">
        <w:rPr>
          <w:rFonts w:ascii="Arial" w:eastAsia="Calibri" w:hAnsi="Arial" w:cs="Arial"/>
          <w:bCs/>
          <w:color w:val="000000"/>
          <w:sz w:val="24"/>
          <w:szCs w:val="24"/>
          <w:u w:val="single"/>
        </w:rPr>
        <w:t>), w odniesieniu do zrzutów pośrednich do odbiornika wodnego (Tabela 6.2), należy stwierdzić, co następuje:</w:t>
      </w:r>
    </w:p>
    <w:p w14:paraId="5BC46973" w14:textId="77777777" w:rsidR="008334C5" w:rsidRPr="008334C5" w:rsidRDefault="008334C5" w:rsidP="00C117C7">
      <w:pPr>
        <w:numPr>
          <w:ilvl w:val="0"/>
          <w:numId w:val="116"/>
        </w:numPr>
        <w:spacing w:after="0" w:line="320" w:lineRule="exact"/>
        <w:ind w:left="567" w:hanging="284"/>
        <w:rPr>
          <w:rFonts w:ascii="Arial" w:eastAsia="Calibri" w:hAnsi="Arial" w:cs="Arial"/>
          <w:bCs/>
          <w:sz w:val="24"/>
          <w:szCs w:val="24"/>
        </w:rPr>
      </w:pPr>
      <w:r w:rsidRPr="008334C5">
        <w:rPr>
          <w:rFonts w:ascii="Arial" w:eastAsia="Calibri" w:hAnsi="Arial" w:cs="Arial"/>
          <w:bCs/>
          <w:sz w:val="24"/>
          <w:szCs w:val="24"/>
        </w:rPr>
        <w:t>Ścieki przemysłowe z instalacji (odprowadzane do kanalizacji innego podmiotu – zrzut pośredni do odbiornika wodnego) pochodzą z procesu kompostowania, który kwalifikowany jest do biologicznego przetwarzania odpadów.</w:t>
      </w:r>
    </w:p>
    <w:p w14:paraId="190E4855" w14:textId="77777777" w:rsidR="008334C5" w:rsidRPr="008334C5" w:rsidRDefault="008334C5" w:rsidP="00C117C7">
      <w:pPr>
        <w:numPr>
          <w:ilvl w:val="0"/>
          <w:numId w:val="116"/>
        </w:numPr>
        <w:spacing w:after="0" w:line="320" w:lineRule="exact"/>
        <w:ind w:left="567" w:hanging="284"/>
        <w:rPr>
          <w:rFonts w:ascii="Arial" w:eastAsia="Calibri" w:hAnsi="Arial" w:cs="Arial"/>
          <w:bCs/>
          <w:sz w:val="24"/>
          <w:szCs w:val="24"/>
        </w:rPr>
      </w:pPr>
      <w:r w:rsidRPr="008334C5">
        <w:rPr>
          <w:rFonts w:ascii="Arial" w:eastAsia="Calibri" w:hAnsi="Arial" w:cs="Arial"/>
          <w:bCs/>
          <w:sz w:val="24"/>
          <w:szCs w:val="24"/>
        </w:rPr>
        <w:t>Dla procesu biologicznego przetwarzania odpadów w Tabeli 6.2 (BAT 20) nie określono BAT-</w:t>
      </w:r>
      <w:proofErr w:type="spellStart"/>
      <w:r w:rsidRPr="008334C5">
        <w:rPr>
          <w:rFonts w:ascii="Arial" w:eastAsia="Calibri" w:hAnsi="Arial" w:cs="Arial"/>
          <w:bCs/>
          <w:sz w:val="24"/>
          <w:szCs w:val="24"/>
        </w:rPr>
        <w:t>AELs</w:t>
      </w:r>
      <w:proofErr w:type="spellEnd"/>
      <w:r w:rsidRPr="008334C5">
        <w:rPr>
          <w:rFonts w:ascii="Arial" w:eastAsia="Calibri" w:hAnsi="Arial" w:cs="Arial"/>
          <w:bCs/>
          <w:sz w:val="24"/>
          <w:szCs w:val="24"/>
        </w:rPr>
        <w:t>, tj. poziomów emisji powiązanych z najlepszymi dostępnymi technikami w odniesieniu do zrzutów pośrednich do odbiornika wodnego.</w:t>
      </w:r>
    </w:p>
    <w:p w14:paraId="53F99967" w14:textId="72AC80C4" w:rsidR="008334C5" w:rsidRPr="008334C5" w:rsidRDefault="008334C5" w:rsidP="008334C5">
      <w:pPr>
        <w:spacing w:after="0" w:line="320" w:lineRule="exact"/>
        <w:ind w:left="283"/>
        <w:rPr>
          <w:rFonts w:ascii="Arial" w:eastAsia="Calibri" w:hAnsi="Arial" w:cs="Arial"/>
          <w:bCs/>
          <w:sz w:val="24"/>
          <w:szCs w:val="24"/>
        </w:rPr>
      </w:pPr>
      <w:r w:rsidRPr="008334C5">
        <w:rPr>
          <w:rFonts w:ascii="Arial" w:eastAsia="Calibri" w:hAnsi="Arial" w:cs="Arial"/>
          <w:bCs/>
          <w:sz w:val="24"/>
          <w:szCs w:val="24"/>
        </w:rPr>
        <w:t xml:space="preserve">Wobec powyższego, uwzględniając także szczegółowe wyjaśnienia zamieszczone </w:t>
      </w:r>
      <w:r w:rsidR="00C868EF">
        <w:rPr>
          <w:rFonts w:ascii="Arial" w:eastAsia="Calibri" w:hAnsi="Arial" w:cs="Arial"/>
          <w:bCs/>
          <w:sz w:val="24"/>
          <w:szCs w:val="24"/>
        </w:rPr>
        <w:br/>
      </w:r>
      <w:r w:rsidRPr="008334C5">
        <w:rPr>
          <w:rFonts w:ascii="Arial" w:eastAsia="Calibri" w:hAnsi="Arial" w:cs="Arial"/>
          <w:bCs/>
          <w:sz w:val="24"/>
          <w:szCs w:val="24"/>
        </w:rPr>
        <w:t>w ww. opisie dotyczącym BAT 7, należy uznać, że wymogi BAT 20 w tym zakresie nie znajdują w przypadku tej instalacji zastosowania.</w:t>
      </w:r>
    </w:p>
    <w:p w14:paraId="297EEAEC" w14:textId="77777777" w:rsidR="008334C5" w:rsidRPr="008334C5" w:rsidRDefault="008334C5" w:rsidP="008334C5">
      <w:pPr>
        <w:spacing w:after="0" w:line="320" w:lineRule="exact"/>
        <w:rPr>
          <w:rFonts w:ascii="Arial" w:eastAsia="Calibri" w:hAnsi="Arial" w:cs="Arial"/>
          <w:bCs/>
          <w:sz w:val="24"/>
          <w:szCs w:val="24"/>
          <w:highlight w:val="yellow"/>
        </w:rPr>
      </w:pPr>
    </w:p>
    <w:p w14:paraId="050725CC" w14:textId="5ED4C4E1" w:rsidR="008334C5" w:rsidRPr="008334C5" w:rsidRDefault="008334C5" w:rsidP="00C117C7">
      <w:pPr>
        <w:numPr>
          <w:ilvl w:val="0"/>
          <w:numId w:val="118"/>
        </w:numPr>
        <w:spacing w:after="0" w:line="320" w:lineRule="exact"/>
        <w:ind w:left="284" w:hanging="284"/>
        <w:rPr>
          <w:rFonts w:ascii="Arial" w:eastAsia="Calibri" w:hAnsi="Arial" w:cs="Arial"/>
          <w:bCs/>
          <w:color w:val="000000"/>
          <w:sz w:val="24"/>
          <w:szCs w:val="24"/>
        </w:rPr>
      </w:pPr>
      <w:r w:rsidRPr="008334C5">
        <w:rPr>
          <w:rFonts w:ascii="Arial" w:eastAsia="Calibri" w:hAnsi="Arial" w:cs="Arial"/>
          <w:bCs/>
          <w:color w:val="000000"/>
          <w:sz w:val="24"/>
          <w:szCs w:val="24"/>
        </w:rPr>
        <w:t>BAT 35 wskazuje, że a</w:t>
      </w:r>
      <w:r w:rsidRPr="008334C5">
        <w:rPr>
          <w:rFonts w:ascii="Arial" w:eastAsia="Calibri" w:hAnsi="Arial" w:cs="Arial"/>
          <w:color w:val="000000"/>
          <w:sz w:val="24"/>
          <w:szCs w:val="24"/>
        </w:rPr>
        <w:t xml:space="preserve">by ograniczyć wytwarzanie ścieków oraz zużycie wody, </w:t>
      </w:r>
      <w:r w:rsidR="00C868EF">
        <w:rPr>
          <w:rFonts w:ascii="Arial" w:eastAsia="Calibri" w:hAnsi="Arial" w:cs="Arial"/>
          <w:color w:val="000000"/>
          <w:sz w:val="24"/>
          <w:szCs w:val="24"/>
        </w:rPr>
        <w:br/>
      </w:r>
      <w:r w:rsidRPr="008334C5">
        <w:rPr>
          <w:rFonts w:ascii="Arial" w:eastAsia="Calibri" w:hAnsi="Arial" w:cs="Arial"/>
          <w:color w:val="000000"/>
          <w:sz w:val="24"/>
          <w:szCs w:val="24"/>
        </w:rPr>
        <w:t>w ramach BAT - w odniesieniu do biologicznego przetwarzania odpadów - należy stosować wszystkie wymienione poniżej techniki:</w:t>
      </w:r>
    </w:p>
    <w:p w14:paraId="7E41B036" w14:textId="628CE3A3" w:rsidR="008334C5" w:rsidRPr="008334C5" w:rsidRDefault="008334C5" w:rsidP="00C117C7">
      <w:pPr>
        <w:numPr>
          <w:ilvl w:val="0"/>
          <w:numId w:val="127"/>
        </w:numPr>
        <w:spacing w:after="0" w:line="320" w:lineRule="exact"/>
        <w:ind w:left="567" w:hanging="283"/>
        <w:rPr>
          <w:rFonts w:ascii="Arial" w:eastAsia="Calibri" w:hAnsi="Arial" w:cs="Arial"/>
          <w:color w:val="000000"/>
          <w:sz w:val="24"/>
          <w:szCs w:val="24"/>
        </w:rPr>
      </w:pPr>
      <w:r w:rsidRPr="008334C5">
        <w:rPr>
          <w:rFonts w:ascii="Arial" w:eastAsia="Calibri" w:hAnsi="Arial" w:cs="Arial"/>
          <w:sz w:val="24"/>
          <w:szCs w:val="24"/>
        </w:rPr>
        <w:t xml:space="preserve">Segregacja ścieków </w:t>
      </w:r>
      <w:r w:rsidRPr="008334C5">
        <w:rPr>
          <w:rFonts w:ascii="Arial" w:eastAsia="Calibri" w:hAnsi="Arial" w:cs="Arial"/>
          <w:color w:val="000000"/>
          <w:sz w:val="24"/>
          <w:szCs w:val="24"/>
        </w:rPr>
        <w:t>(oddzielanie odcieków spływających z pryzm kompostu od spływów powierzchniowych wód opadowych)</w:t>
      </w:r>
      <w:r w:rsidR="007D5371">
        <w:rPr>
          <w:rFonts w:ascii="Arial" w:eastAsia="Calibri" w:hAnsi="Arial" w:cs="Arial"/>
          <w:color w:val="000000"/>
          <w:sz w:val="24"/>
          <w:szCs w:val="24"/>
        </w:rPr>
        <w:t>.</w:t>
      </w:r>
    </w:p>
    <w:p w14:paraId="39121528" w14:textId="5205CA6B" w:rsidR="008334C5" w:rsidRPr="008334C5" w:rsidRDefault="008334C5" w:rsidP="00C117C7">
      <w:pPr>
        <w:numPr>
          <w:ilvl w:val="0"/>
          <w:numId w:val="127"/>
        </w:numPr>
        <w:spacing w:after="0" w:line="320" w:lineRule="exact"/>
        <w:ind w:left="567" w:hanging="283"/>
        <w:rPr>
          <w:rFonts w:ascii="Arial" w:eastAsia="Calibri" w:hAnsi="Arial" w:cs="Arial"/>
          <w:color w:val="000000"/>
          <w:sz w:val="24"/>
          <w:szCs w:val="24"/>
        </w:rPr>
      </w:pPr>
      <w:r w:rsidRPr="008334C5">
        <w:rPr>
          <w:rFonts w:ascii="Arial" w:eastAsia="Calibri" w:hAnsi="Arial" w:cs="Arial"/>
          <w:sz w:val="24"/>
          <w:szCs w:val="24"/>
        </w:rPr>
        <w:t xml:space="preserve">Recyrkulacja </w:t>
      </w:r>
      <w:r w:rsidRPr="008334C5">
        <w:rPr>
          <w:rFonts w:ascii="Arial" w:eastAsia="Calibri" w:hAnsi="Arial" w:cs="Arial"/>
          <w:color w:val="000000"/>
          <w:sz w:val="24"/>
          <w:szCs w:val="24"/>
        </w:rPr>
        <w:t>wody (recyrkulacja ścieków procesowych lub wy</w:t>
      </w:r>
      <w:r w:rsidRPr="008334C5">
        <w:rPr>
          <w:rFonts w:ascii="Arial" w:eastAsia="Calibri" w:hAnsi="Arial" w:cs="Arial"/>
          <w:color w:val="000000"/>
          <w:sz w:val="24"/>
          <w:szCs w:val="24"/>
        </w:rPr>
        <w:softHyphen/>
        <w:t>korzystanie jak największej ilości innych ścieków)</w:t>
      </w:r>
      <w:r w:rsidR="007D5371">
        <w:rPr>
          <w:rFonts w:ascii="Arial" w:eastAsia="Calibri" w:hAnsi="Arial" w:cs="Arial"/>
          <w:color w:val="000000"/>
          <w:sz w:val="24"/>
          <w:szCs w:val="24"/>
        </w:rPr>
        <w:t>.</w:t>
      </w:r>
    </w:p>
    <w:p w14:paraId="05C27E05" w14:textId="77777777" w:rsidR="008334C5" w:rsidRPr="008334C5" w:rsidRDefault="008334C5" w:rsidP="00C117C7">
      <w:pPr>
        <w:numPr>
          <w:ilvl w:val="0"/>
          <w:numId w:val="127"/>
        </w:numPr>
        <w:spacing w:after="0" w:line="320" w:lineRule="exact"/>
        <w:ind w:left="567" w:hanging="283"/>
        <w:rPr>
          <w:rFonts w:ascii="Arial" w:eastAsia="Calibri" w:hAnsi="Arial" w:cs="Arial"/>
          <w:bCs/>
          <w:strike/>
          <w:sz w:val="24"/>
          <w:szCs w:val="24"/>
        </w:rPr>
      </w:pPr>
      <w:r w:rsidRPr="008334C5">
        <w:rPr>
          <w:rFonts w:ascii="Arial" w:eastAsia="Calibri" w:hAnsi="Arial" w:cs="Arial"/>
          <w:sz w:val="24"/>
          <w:szCs w:val="24"/>
        </w:rPr>
        <w:t>Ograniczenie powstawania odcieków do minimum (optymalizacja zawartości wilgoci w odpa</w:t>
      </w:r>
      <w:r w:rsidRPr="008334C5">
        <w:rPr>
          <w:rFonts w:ascii="Arial" w:eastAsia="Calibri" w:hAnsi="Arial" w:cs="Arial"/>
          <w:sz w:val="24"/>
          <w:szCs w:val="24"/>
        </w:rPr>
        <w:softHyphen/>
        <w:t>dach w celu ograniczenia powstawania od</w:t>
      </w:r>
      <w:r w:rsidRPr="008334C5">
        <w:rPr>
          <w:rFonts w:ascii="Arial" w:eastAsia="Calibri" w:hAnsi="Arial" w:cs="Arial"/>
          <w:sz w:val="24"/>
          <w:szCs w:val="24"/>
        </w:rPr>
        <w:softHyphen/>
        <w:t>cieków do minimum).</w:t>
      </w:r>
    </w:p>
    <w:p w14:paraId="11693B2B" w14:textId="77777777" w:rsidR="008334C5" w:rsidRPr="008334C5" w:rsidRDefault="008334C5" w:rsidP="008334C5">
      <w:pPr>
        <w:spacing w:after="0" w:line="320" w:lineRule="exact"/>
        <w:rPr>
          <w:rFonts w:ascii="Arial" w:eastAsia="Calibri" w:hAnsi="Arial" w:cs="Arial"/>
          <w:bCs/>
          <w:i/>
          <w:strike/>
          <w:color w:val="000000"/>
          <w:sz w:val="24"/>
          <w:szCs w:val="24"/>
          <w:highlight w:val="yellow"/>
        </w:rPr>
      </w:pPr>
    </w:p>
    <w:p w14:paraId="0D0FA0B0" w14:textId="77777777" w:rsidR="008334C5" w:rsidRPr="008334C5" w:rsidRDefault="008334C5" w:rsidP="008334C5">
      <w:pPr>
        <w:spacing w:after="0" w:line="320" w:lineRule="exact"/>
        <w:ind w:left="284"/>
        <w:rPr>
          <w:rFonts w:ascii="Arial" w:eastAsia="Calibri" w:hAnsi="Arial" w:cs="Arial"/>
          <w:bCs/>
          <w:color w:val="000000"/>
          <w:sz w:val="24"/>
          <w:szCs w:val="24"/>
        </w:rPr>
      </w:pPr>
      <w:r w:rsidRPr="008334C5">
        <w:rPr>
          <w:rFonts w:ascii="Arial" w:eastAsia="Calibri" w:hAnsi="Arial" w:cs="Arial"/>
          <w:bCs/>
          <w:color w:val="000000"/>
          <w:sz w:val="24"/>
          <w:szCs w:val="24"/>
        </w:rPr>
        <w:t>W przedmiotowej instalacji - w odniesieniu do biologicznego przetwarzania odpadów - stosuje się następujące techniki:</w:t>
      </w:r>
    </w:p>
    <w:p w14:paraId="2B943F07" w14:textId="77777777" w:rsidR="008334C5" w:rsidRPr="008334C5" w:rsidRDefault="008334C5" w:rsidP="00C117C7">
      <w:pPr>
        <w:numPr>
          <w:ilvl w:val="0"/>
          <w:numId w:val="128"/>
        </w:numPr>
        <w:spacing w:after="0" w:line="320" w:lineRule="exact"/>
        <w:ind w:left="567" w:hanging="283"/>
        <w:rPr>
          <w:rFonts w:ascii="Arial" w:eastAsia="Calibri" w:hAnsi="Arial" w:cs="Arial"/>
          <w:sz w:val="24"/>
          <w:szCs w:val="24"/>
        </w:rPr>
      </w:pPr>
      <w:r w:rsidRPr="008334C5">
        <w:rPr>
          <w:rFonts w:ascii="Arial" w:eastAsia="Calibri" w:hAnsi="Arial" w:cs="Arial"/>
          <w:sz w:val="24"/>
          <w:szCs w:val="24"/>
        </w:rPr>
        <w:t>Segregacja ścieków: dla ścieków przemysłowych z instalacji (odcieki z procesu kompostowania) zastosowano odrębny system postępowania niż dla wód opadowych (ścieki przemysłowe nie mają kontaktu z wodami opadowymi, przewidziano dla nich oddzielne systemy postępowania).</w:t>
      </w:r>
    </w:p>
    <w:p w14:paraId="7142C722" w14:textId="77777777" w:rsidR="008334C5" w:rsidRPr="008334C5" w:rsidRDefault="008334C5" w:rsidP="00C117C7">
      <w:pPr>
        <w:numPr>
          <w:ilvl w:val="0"/>
          <w:numId w:val="128"/>
        </w:numPr>
        <w:spacing w:after="0" w:line="320" w:lineRule="exact"/>
        <w:ind w:left="567" w:hanging="283"/>
        <w:rPr>
          <w:rFonts w:ascii="Arial" w:eastAsia="Calibri" w:hAnsi="Arial" w:cs="Arial"/>
          <w:sz w:val="24"/>
          <w:szCs w:val="24"/>
        </w:rPr>
      </w:pPr>
      <w:r w:rsidRPr="008334C5">
        <w:rPr>
          <w:rFonts w:ascii="Arial" w:eastAsia="Calibri" w:hAnsi="Arial" w:cs="Arial"/>
          <w:sz w:val="24"/>
          <w:szCs w:val="24"/>
        </w:rPr>
        <w:t>Recyrkulacja wody: ścieki z biologicznego przewarzania odpadów są retencjonowane i cyrkulowane do procesu.</w:t>
      </w:r>
    </w:p>
    <w:p w14:paraId="7F2BD001" w14:textId="0D64182D" w:rsidR="008334C5" w:rsidRPr="00C868EF" w:rsidRDefault="008334C5" w:rsidP="00C868EF">
      <w:pPr>
        <w:numPr>
          <w:ilvl w:val="0"/>
          <w:numId w:val="128"/>
        </w:numPr>
        <w:spacing w:after="0" w:line="320" w:lineRule="exact"/>
        <w:ind w:left="567" w:hanging="283"/>
        <w:rPr>
          <w:rFonts w:ascii="Arial" w:eastAsia="Calibri" w:hAnsi="Arial" w:cs="Arial"/>
          <w:sz w:val="24"/>
          <w:szCs w:val="24"/>
        </w:rPr>
      </w:pPr>
      <w:r w:rsidRPr="008334C5">
        <w:rPr>
          <w:rFonts w:ascii="Arial" w:eastAsia="Calibri" w:hAnsi="Arial" w:cs="Arial"/>
          <w:sz w:val="24"/>
          <w:szCs w:val="24"/>
        </w:rPr>
        <w:t>Ograniczenie powstawania odcieków do minimum: ograniczono ilość ścieków poprzez zabudowę obszaru przetwarzania odpadów (zabudowano halą strefę dojrzewania kompostu/</w:t>
      </w:r>
      <w:proofErr w:type="spellStart"/>
      <w:r w:rsidRPr="008334C5">
        <w:rPr>
          <w:rFonts w:ascii="Arial" w:eastAsia="Calibri" w:hAnsi="Arial" w:cs="Arial"/>
          <w:sz w:val="24"/>
          <w:szCs w:val="24"/>
        </w:rPr>
        <w:t>stabilizatu</w:t>
      </w:r>
      <w:proofErr w:type="spellEnd"/>
      <w:r w:rsidRPr="008334C5">
        <w:rPr>
          <w:rFonts w:ascii="Arial" w:eastAsia="Calibri" w:hAnsi="Arial" w:cs="Arial"/>
          <w:sz w:val="24"/>
          <w:szCs w:val="24"/>
        </w:rPr>
        <w:t xml:space="preserve">). Odpady kierowane do procesu kompostowania podlegają procesowi wstępnego przygotowania – rozdrobnieniu, doczyszczaniu </w:t>
      </w:r>
      <w:r w:rsidR="00277FD0">
        <w:rPr>
          <w:rFonts w:ascii="Arial" w:eastAsia="Calibri" w:hAnsi="Arial" w:cs="Arial"/>
          <w:sz w:val="24"/>
          <w:szCs w:val="24"/>
        </w:rPr>
        <w:br/>
      </w:r>
      <w:r w:rsidRPr="008334C5">
        <w:rPr>
          <w:rFonts w:ascii="Arial" w:eastAsia="Calibri" w:hAnsi="Arial" w:cs="Arial"/>
          <w:sz w:val="24"/>
          <w:szCs w:val="24"/>
        </w:rPr>
        <w:t>i wymieszaniu w odpowiednich proporcjach, dzięki czemu reguluje się również stopień ich wilgotności (optymalizacja przebiegu procesu oraz minimalizacja zapotrzebowania na wodę i ilości wytwarzanych ścieków).</w:t>
      </w:r>
    </w:p>
    <w:p w14:paraId="2EE1E6FE" w14:textId="77777777" w:rsidR="007A43CD" w:rsidRDefault="007A43CD" w:rsidP="00781C88">
      <w:pPr>
        <w:pStyle w:val="WW-BodyText212"/>
        <w:suppressAutoHyphens w:val="0"/>
        <w:spacing w:before="120" w:line="320" w:lineRule="exact"/>
        <w:jc w:val="left"/>
        <w:rPr>
          <w:rFonts w:ascii="Arial" w:hAnsi="Arial" w:cs="Arial"/>
          <w:color w:val="auto"/>
          <w:u w:val="single"/>
        </w:rPr>
      </w:pPr>
    </w:p>
    <w:p w14:paraId="721C94C3" w14:textId="4B58F5FE" w:rsidR="00F20FD2" w:rsidRPr="00781C88" w:rsidRDefault="00F20FD2" w:rsidP="00781C88">
      <w:pPr>
        <w:pStyle w:val="WW-BodyText212"/>
        <w:suppressAutoHyphens w:val="0"/>
        <w:spacing w:before="120" w:line="320" w:lineRule="exact"/>
        <w:jc w:val="left"/>
        <w:rPr>
          <w:rFonts w:ascii="Arial" w:hAnsi="Arial" w:cs="Arial"/>
          <w:color w:val="auto"/>
          <w:u w:val="single"/>
        </w:rPr>
      </w:pPr>
      <w:r w:rsidRPr="00781C88">
        <w:rPr>
          <w:rFonts w:ascii="Arial" w:hAnsi="Arial" w:cs="Arial"/>
          <w:color w:val="auto"/>
          <w:u w:val="single"/>
        </w:rPr>
        <w:lastRenderedPageBreak/>
        <w:t>W zakresie ochrony przed hałasem:</w:t>
      </w:r>
    </w:p>
    <w:p w14:paraId="0AC505DE" w14:textId="5ADD22FF" w:rsidR="003E478F" w:rsidRPr="00781C88" w:rsidRDefault="0005183C" w:rsidP="00781C88">
      <w:pPr>
        <w:spacing w:after="0" w:line="320" w:lineRule="exact"/>
        <w:rPr>
          <w:rFonts w:ascii="Arial" w:hAnsi="Arial" w:cs="Arial"/>
          <w:sz w:val="24"/>
          <w:szCs w:val="24"/>
        </w:rPr>
      </w:pPr>
      <w:r w:rsidRPr="00781C88">
        <w:rPr>
          <w:rFonts w:ascii="Arial" w:hAnsi="Arial" w:cs="Arial"/>
          <w:sz w:val="24"/>
          <w:szCs w:val="24"/>
        </w:rPr>
        <w:t>Z okresowych pomiarów hałasu, które operator instalacji wykonuje co 2 lata i przesyła do organu ochrony środowiska wynika, że stosowane przez Zakład techniki ograniczania emisji hałasu do środowiska są wystarczające dla spełnienia określonych dla instalacji w pozwoleniu zintegrowanym wymogów ochrony środowiska przed hałasem. Instalacja IPPC spełnia zatem w zakresie ochrony przed hałasem wymogi dotyczące konkluzji BAT</w:t>
      </w:r>
      <w:r w:rsidR="00B21CF5">
        <w:rPr>
          <w:rFonts w:ascii="Arial" w:hAnsi="Arial" w:cs="Arial"/>
          <w:sz w:val="24"/>
          <w:szCs w:val="24"/>
        </w:rPr>
        <w:t>,</w:t>
      </w:r>
      <w:r w:rsidRPr="00781C88">
        <w:rPr>
          <w:rFonts w:ascii="Arial" w:hAnsi="Arial" w:cs="Arial"/>
          <w:sz w:val="24"/>
          <w:szCs w:val="24"/>
        </w:rPr>
        <w:t xml:space="preserve"> w szczególności  BAT 18</w:t>
      </w:r>
      <w:r w:rsidR="00B21CF5">
        <w:rPr>
          <w:rFonts w:ascii="Arial" w:hAnsi="Arial" w:cs="Arial"/>
          <w:sz w:val="24"/>
          <w:szCs w:val="24"/>
        </w:rPr>
        <w:t>,</w:t>
      </w:r>
      <w:r w:rsidRPr="00781C88">
        <w:rPr>
          <w:rFonts w:ascii="Arial" w:hAnsi="Arial" w:cs="Arial"/>
          <w:sz w:val="24"/>
          <w:szCs w:val="24"/>
        </w:rPr>
        <w:t xml:space="preserve"> mającej na celu ograniczanie emisji hałasu do środowiska w realizowanych procesach produkcyjnych.  </w:t>
      </w:r>
    </w:p>
    <w:p w14:paraId="721C94C5" w14:textId="77777777" w:rsidR="00F20FD2" w:rsidRPr="00781C88" w:rsidRDefault="00F20FD2" w:rsidP="00781C88">
      <w:pPr>
        <w:pStyle w:val="WW-BodyText212"/>
        <w:suppressAutoHyphens w:val="0"/>
        <w:spacing w:before="120" w:line="320" w:lineRule="exact"/>
        <w:jc w:val="left"/>
        <w:rPr>
          <w:rFonts w:ascii="Arial" w:hAnsi="Arial" w:cs="Arial"/>
          <w:color w:val="auto"/>
          <w:u w:val="single"/>
        </w:rPr>
      </w:pPr>
      <w:r w:rsidRPr="00781C88">
        <w:rPr>
          <w:rFonts w:ascii="Arial" w:hAnsi="Arial" w:cs="Arial"/>
          <w:color w:val="auto"/>
          <w:u w:val="single"/>
        </w:rPr>
        <w:t>W zakresie gospodarki odpadami:</w:t>
      </w:r>
    </w:p>
    <w:p w14:paraId="5C42D746" w14:textId="5DAB7032" w:rsidR="00AC6C27" w:rsidRDefault="00AC6C27" w:rsidP="00781C88">
      <w:pPr>
        <w:pStyle w:val="Domylnie"/>
        <w:tabs>
          <w:tab w:val="left" w:pos="284"/>
        </w:tabs>
        <w:spacing w:before="120" w:line="320" w:lineRule="exact"/>
        <w:rPr>
          <w:rFonts w:ascii="Arial" w:hAnsi="Arial" w:cs="Arial"/>
          <w:szCs w:val="24"/>
        </w:rPr>
      </w:pPr>
      <w:r w:rsidRPr="00781C88">
        <w:rPr>
          <w:rFonts w:ascii="Arial" w:hAnsi="Arial" w:cs="Arial"/>
          <w:szCs w:val="24"/>
        </w:rPr>
        <w:t xml:space="preserve">Przedstawione we wniosku oraz uzupełnieniach dokumenty zawierają informacje wyszczególnione w art. 184 ust 2 ustawy </w:t>
      </w:r>
      <w:r w:rsidR="00B21CF5">
        <w:rPr>
          <w:rFonts w:ascii="Arial" w:hAnsi="Arial" w:cs="Arial"/>
          <w:szCs w:val="24"/>
        </w:rPr>
        <w:t>POŚ</w:t>
      </w:r>
      <w:r w:rsidR="00632A8F">
        <w:rPr>
          <w:rFonts w:ascii="Arial" w:hAnsi="Arial" w:cs="Arial"/>
          <w:szCs w:val="24"/>
        </w:rPr>
        <w:t xml:space="preserve"> oraz </w:t>
      </w:r>
      <w:r w:rsidRPr="00781C88">
        <w:rPr>
          <w:rFonts w:ascii="Arial" w:hAnsi="Arial" w:cs="Arial"/>
          <w:szCs w:val="24"/>
        </w:rPr>
        <w:t xml:space="preserve">art. 42 ust. 2 ustawy o odpadach, </w:t>
      </w:r>
      <w:r w:rsidR="00277FD0">
        <w:rPr>
          <w:rFonts w:ascii="Arial" w:hAnsi="Arial" w:cs="Arial"/>
          <w:szCs w:val="24"/>
        </w:rPr>
        <w:br/>
      </w:r>
      <w:r w:rsidRPr="00781C88">
        <w:rPr>
          <w:rFonts w:ascii="Arial" w:hAnsi="Arial" w:cs="Arial"/>
          <w:szCs w:val="24"/>
        </w:rPr>
        <w:t xml:space="preserve">a opisany sposób postępowania z odpadami jest prawidłowy i zgodny z obowiązującymi przepisami. </w:t>
      </w:r>
    </w:p>
    <w:p w14:paraId="27E8845A" w14:textId="64B7254A" w:rsidR="00632A8F" w:rsidRDefault="00632A8F" w:rsidP="00781C88">
      <w:pPr>
        <w:pStyle w:val="Domylnie"/>
        <w:tabs>
          <w:tab w:val="left" w:pos="284"/>
        </w:tabs>
        <w:spacing w:before="120" w:line="320" w:lineRule="exact"/>
        <w:rPr>
          <w:rFonts w:ascii="Arial" w:hAnsi="Arial" w:cs="Arial"/>
          <w:szCs w:val="24"/>
        </w:rPr>
      </w:pPr>
      <w:r>
        <w:rPr>
          <w:rFonts w:ascii="Arial" w:hAnsi="Arial" w:cs="Arial"/>
          <w:szCs w:val="24"/>
        </w:rPr>
        <w:t xml:space="preserve">W zakresie gospodarki odpadami zostały wprowadzone zmiany związane </w:t>
      </w:r>
      <w:r w:rsidR="00277FD0">
        <w:rPr>
          <w:rFonts w:ascii="Arial" w:hAnsi="Arial" w:cs="Arial"/>
          <w:szCs w:val="24"/>
        </w:rPr>
        <w:br/>
      </w:r>
      <w:r>
        <w:rPr>
          <w:rFonts w:ascii="Arial" w:hAnsi="Arial" w:cs="Arial"/>
          <w:szCs w:val="24"/>
        </w:rPr>
        <w:t>z</w:t>
      </w:r>
      <w:r w:rsidR="00277FD0">
        <w:rPr>
          <w:rFonts w:ascii="Arial" w:hAnsi="Arial" w:cs="Arial"/>
          <w:szCs w:val="24"/>
        </w:rPr>
        <w:t xml:space="preserve"> </w:t>
      </w:r>
      <w:r>
        <w:rPr>
          <w:rFonts w:ascii="Arial" w:hAnsi="Arial" w:cs="Arial"/>
          <w:szCs w:val="24"/>
        </w:rPr>
        <w:t>koniecznością dostosowania zapisów pozwolenia do konkluzji BAT w odniesieniu do przetwarzania odpadów.</w:t>
      </w:r>
    </w:p>
    <w:p w14:paraId="162EA22E" w14:textId="5351C711" w:rsidR="00632A8F" w:rsidRPr="00781C88" w:rsidRDefault="00632A8F" w:rsidP="00781C88">
      <w:pPr>
        <w:pStyle w:val="Domylnie"/>
        <w:tabs>
          <w:tab w:val="left" w:pos="284"/>
        </w:tabs>
        <w:spacing w:before="120" w:line="320" w:lineRule="exact"/>
        <w:rPr>
          <w:rFonts w:ascii="Arial" w:hAnsi="Arial" w:cs="Arial"/>
          <w:szCs w:val="24"/>
        </w:rPr>
      </w:pPr>
      <w:r>
        <w:rPr>
          <w:rFonts w:ascii="Arial" w:hAnsi="Arial" w:cs="Arial"/>
          <w:szCs w:val="24"/>
        </w:rPr>
        <w:t>Po analizie informacji podanych w dokumentacji wnioskowej uznaje się, że instalacja eksploatowana na terenie zakładu, spełnia wymagania konkluzji BAT w zakresie gospodarki odpadami, wymienione w BAT 4, BAT 5,</w:t>
      </w:r>
    </w:p>
    <w:p w14:paraId="502564DC" w14:textId="77777777" w:rsidR="00587FF8" w:rsidRPr="00595B82" w:rsidRDefault="00587FF8" w:rsidP="00587FF8">
      <w:pPr>
        <w:pStyle w:val="WW-BodyText212"/>
        <w:spacing w:before="120" w:line="320" w:lineRule="exact"/>
        <w:jc w:val="left"/>
        <w:rPr>
          <w:rFonts w:ascii="Arial" w:hAnsi="Arial" w:cs="Arial"/>
          <w:b/>
          <w:color w:val="auto"/>
        </w:rPr>
      </w:pPr>
      <w:r w:rsidRPr="00595B82">
        <w:rPr>
          <w:rFonts w:ascii="Arial" w:hAnsi="Arial" w:cs="Arial"/>
          <w:b/>
          <w:color w:val="auto"/>
        </w:rPr>
        <w:t>Po przeprowadzonym postępowaniu administracyjnym organ zważył, co następuje.</w:t>
      </w:r>
    </w:p>
    <w:p w14:paraId="459B2DB4" w14:textId="77777777" w:rsidR="00587FF8" w:rsidRPr="00595B82" w:rsidRDefault="00587FF8" w:rsidP="00587FF8">
      <w:pPr>
        <w:pStyle w:val="ECakapittabelistd"/>
        <w:spacing w:line="320" w:lineRule="exact"/>
        <w:rPr>
          <w:rFonts w:ascii="Arial" w:eastAsia="Lucida Sans Unicode" w:hAnsi="Arial" w:cs="Arial"/>
          <w:color w:val="auto"/>
          <w:kern w:val="1"/>
          <w:szCs w:val="24"/>
          <w:lang w:val="pl-PL" w:eastAsia="pl-PL"/>
        </w:rPr>
      </w:pPr>
      <w:r w:rsidRPr="00595B82">
        <w:rPr>
          <w:rFonts w:ascii="Arial" w:eastAsia="Lucida Sans Unicode" w:hAnsi="Arial" w:cs="Arial"/>
          <w:color w:val="auto"/>
          <w:kern w:val="1"/>
          <w:szCs w:val="24"/>
          <w:lang w:val="pl-PL" w:eastAsia="pl-PL"/>
        </w:rPr>
        <w:t xml:space="preserve">Strona przedłożyła podanie w zakresie </w:t>
      </w:r>
      <w:r>
        <w:rPr>
          <w:rFonts w:ascii="Arial" w:eastAsia="Lucida Sans Unicode" w:hAnsi="Arial" w:cs="Arial"/>
          <w:color w:val="auto"/>
          <w:kern w:val="1"/>
          <w:szCs w:val="24"/>
          <w:lang w:val="pl-PL" w:eastAsia="pl-PL"/>
        </w:rPr>
        <w:t>zmiany</w:t>
      </w:r>
      <w:r w:rsidRPr="00595B82">
        <w:rPr>
          <w:rFonts w:ascii="Arial" w:eastAsia="Lucida Sans Unicode" w:hAnsi="Arial" w:cs="Arial"/>
          <w:color w:val="auto"/>
          <w:kern w:val="1"/>
          <w:szCs w:val="24"/>
          <w:lang w:val="pl-PL" w:eastAsia="pl-PL"/>
        </w:rPr>
        <w:t xml:space="preserve"> pozwolenia zintegrowanego, które spełnia wymogi formalne. W stanie faktycznym sprawy organ stwierdził, że przedmiot wniosku jest zgodny z przepisami szczególnymi, dotyczącymi ochrony środowiska. </w:t>
      </w:r>
    </w:p>
    <w:p w14:paraId="6D352DCD" w14:textId="77777777" w:rsidR="00587FF8" w:rsidRPr="00747C57" w:rsidRDefault="00587FF8" w:rsidP="00587FF8">
      <w:pPr>
        <w:pStyle w:val="ECakapittabelistd"/>
        <w:spacing w:before="240" w:line="320" w:lineRule="exact"/>
        <w:rPr>
          <w:rFonts w:ascii="Arial" w:eastAsia="Lucida Sans Unicode" w:hAnsi="Arial" w:cs="Arial"/>
          <w:color w:val="auto"/>
          <w:kern w:val="1"/>
          <w:szCs w:val="24"/>
          <w:lang w:val="pl-PL" w:eastAsia="pl-PL"/>
        </w:rPr>
      </w:pPr>
      <w:r w:rsidRPr="00595B82">
        <w:rPr>
          <w:rFonts w:ascii="Arial" w:eastAsia="Lucida Sans Unicode" w:hAnsi="Arial" w:cs="Arial"/>
          <w:color w:val="auto"/>
          <w:kern w:val="1"/>
          <w:szCs w:val="24"/>
          <w:lang w:val="pl-PL" w:eastAsia="pl-PL"/>
        </w:rPr>
        <w:t xml:space="preserve">Mając na względzie powyższe, orzeczono jak w sentencji. </w:t>
      </w:r>
    </w:p>
    <w:p w14:paraId="721C94CC" w14:textId="46BF63FA" w:rsidR="00E13B60" w:rsidRPr="000D66FB" w:rsidRDefault="00EF7083" w:rsidP="00587FF8">
      <w:pPr>
        <w:pStyle w:val="Arial10i50"/>
        <w:tabs>
          <w:tab w:val="left" w:pos="284"/>
        </w:tabs>
        <w:spacing w:before="720" w:after="120" w:line="320" w:lineRule="exact"/>
        <w:rPr>
          <w:rFonts w:cs="Arial"/>
          <w:b/>
          <w:sz w:val="24"/>
          <w:szCs w:val="24"/>
        </w:rPr>
      </w:pPr>
      <w:r w:rsidRPr="000D66FB">
        <w:rPr>
          <w:rFonts w:cs="Arial"/>
          <w:b/>
          <w:noProof/>
          <w:sz w:val="24"/>
          <w:szCs w:val="24"/>
          <w:lang w:eastAsia="pl-PL"/>
        </w:rPr>
        <mc:AlternateContent>
          <mc:Choice Requires="wps">
            <w:drawing>
              <wp:anchor distT="0" distB="0" distL="114300" distR="114300" simplePos="0" relativeHeight="251656704" behindDoc="0" locked="0" layoutInCell="1" allowOverlap="1" wp14:anchorId="721C94F1" wp14:editId="1A108535">
                <wp:simplePos x="0" y="0"/>
                <wp:positionH relativeFrom="column">
                  <wp:posOffset>47625</wp:posOffset>
                </wp:positionH>
                <wp:positionV relativeFrom="paragraph">
                  <wp:posOffset>178435</wp:posOffset>
                </wp:positionV>
                <wp:extent cx="6089650" cy="0"/>
                <wp:effectExtent l="0" t="0" r="25400" b="19050"/>
                <wp:wrapNone/>
                <wp:docPr id="2" name="Łącznik prostoliniowy 2"/>
                <wp:cNvGraphicFramePr/>
                <a:graphic xmlns:a="http://schemas.openxmlformats.org/drawingml/2006/main">
                  <a:graphicData uri="http://schemas.microsoft.com/office/word/2010/wordprocessingShape">
                    <wps:wsp>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B5266" id="Łącznik prostoliniowy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4.05pt" to="483.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" strokecolor="black [3040]" strokeweight=".25pt"/>
            </w:pict>
          </mc:Fallback>
        </mc:AlternateContent>
      </w:r>
      <w:r w:rsidR="00E13B60" w:rsidRPr="000D66FB">
        <w:rPr>
          <w:rFonts w:cs="Arial"/>
          <w:b/>
          <w:sz w:val="24"/>
          <w:szCs w:val="24"/>
        </w:rPr>
        <w:t>Pouczenie</w:t>
      </w:r>
    </w:p>
    <w:p w14:paraId="3ADA41C1" w14:textId="239E3C91" w:rsidR="00587FF8" w:rsidRPr="00595B82" w:rsidRDefault="00587FF8" w:rsidP="00587FF8">
      <w:pPr>
        <w:pStyle w:val="ECakapittabelistd"/>
        <w:spacing w:line="320" w:lineRule="exact"/>
        <w:rPr>
          <w:rFonts w:ascii="Arial" w:hAnsi="Arial" w:cs="Arial"/>
          <w:szCs w:val="24"/>
        </w:rPr>
      </w:pPr>
      <w:r w:rsidRPr="00595B82">
        <w:rPr>
          <w:rFonts w:ascii="Arial" w:hAnsi="Arial" w:cs="Arial"/>
          <w:szCs w:val="24"/>
        </w:rPr>
        <w:t xml:space="preserve">Zgodnie z art. 127 § 1 i 2 </w:t>
      </w:r>
      <w:r w:rsidR="00253534">
        <w:rPr>
          <w:rFonts w:ascii="Arial" w:hAnsi="Arial" w:cs="Arial"/>
          <w:szCs w:val="24"/>
          <w:lang w:val="pl-PL"/>
        </w:rPr>
        <w:t xml:space="preserve">KPA, </w:t>
      </w:r>
      <w:r w:rsidRPr="00595B82">
        <w:rPr>
          <w:rFonts w:ascii="Arial" w:hAnsi="Arial" w:cs="Arial"/>
          <w:szCs w:val="24"/>
        </w:rPr>
        <w:t>od niniejszej decyzji Stronie przysługuje prawo wniesienia odwołania do Ministra Klimatu i Środowiska, za pośrednictwem Marszałka Województwa Śląskiego, w terminie 14 dni od dnia jej doręczenia.</w:t>
      </w:r>
    </w:p>
    <w:p w14:paraId="621957B6" w14:textId="77777777" w:rsidR="00587FF8" w:rsidRPr="00595B82" w:rsidRDefault="00587FF8" w:rsidP="00587FF8">
      <w:pPr>
        <w:pStyle w:val="ECakapittabelistd"/>
        <w:spacing w:line="320" w:lineRule="exact"/>
        <w:rPr>
          <w:rFonts w:ascii="Arial" w:hAnsi="Arial" w:cs="Arial"/>
          <w:szCs w:val="24"/>
        </w:rPr>
      </w:pPr>
      <w:r w:rsidRPr="00595B82">
        <w:rPr>
          <w:rFonts w:ascii="Arial" w:hAnsi="Arial" w:cs="Arial"/>
          <w:szCs w:val="24"/>
        </w:rPr>
        <w:t xml:space="preserve">Zgodnie z 127a KPA, w trakcie biegu terminu do wniesienia odwołania Strona może zrzec się prawa do wniesienia odwołania wobec organu administracji publicznej, który wydał decyzję. Z dniem doręczenia organowi administracji publicznej oświadczenia </w:t>
      </w:r>
      <w:r>
        <w:rPr>
          <w:rFonts w:ascii="Arial" w:hAnsi="Arial" w:cs="Arial"/>
          <w:szCs w:val="24"/>
        </w:rPr>
        <w:br/>
      </w:r>
      <w:r w:rsidRPr="00595B82">
        <w:rPr>
          <w:rFonts w:ascii="Arial" w:hAnsi="Arial" w:cs="Arial"/>
          <w:szCs w:val="24"/>
        </w:rPr>
        <w:t xml:space="preserve">o zrzeczeniu się prawa do wniesienia odwołania przez ostatnią ze stron postępowania decyzja staje się ostateczna i prawomocna. </w:t>
      </w:r>
    </w:p>
    <w:p w14:paraId="4D4D847D" w14:textId="77777777" w:rsidR="00AD4025" w:rsidRDefault="00AD4025" w:rsidP="00AA2B82">
      <w:pPr>
        <w:tabs>
          <w:tab w:val="left" w:pos="709"/>
        </w:tabs>
        <w:spacing w:after="0" w:line="268" w:lineRule="exact"/>
        <w:rPr>
          <w:rFonts w:ascii="Arial" w:eastAsia="Helvetica" w:hAnsi="Arial" w:cs="Arial"/>
          <w:spacing w:val="-4"/>
          <w:sz w:val="21"/>
          <w:szCs w:val="21"/>
        </w:rPr>
      </w:pPr>
    </w:p>
    <w:p w14:paraId="3263C461" w14:textId="77777777" w:rsidR="0067278C" w:rsidRDefault="0067278C" w:rsidP="0067278C">
      <w:pPr>
        <w:tabs>
          <w:tab w:val="left" w:pos="709"/>
        </w:tabs>
        <w:spacing w:after="0" w:line="268" w:lineRule="exact"/>
        <w:rPr>
          <w:rFonts w:ascii="Arial" w:eastAsia="Helvetica" w:hAnsi="Arial" w:cs="Arial"/>
          <w:spacing w:val="-4"/>
          <w:sz w:val="21"/>
          <w:szCs w:val="21"/>
        </w:rPr>
      </w:pPr>
      <w:r>
        <w:rPr>
          <w:rFonts w:ascii="Arial" w:eastAsia="Helvetica" w:hAnsi="Arial" w:cs="Arial"/>
          <w:spacing w:val="-4"/>
          <w:sz w:val="21"/>
          <w:szCs w:val="21"/>
        </w:rPr>
        <w:t>Podpisano: z upoważnienia Marszałka Województwa Śląskiego;</w:t>
      </w:r>
    </w:p>
    <w:p w14:paraId="38718937" w14:textId="77777777" w:rsidR="0067278C" w:rsidRDefault="0067278C" w:rsidP="0067278C">
      <w:pPr>
        <w:tabs>
          <w:tab w:val="left" w:pos="709"/>
        </w:tabs>
        <w:spacing w:after="0" w:line="268" w:lineRule="exact"/>
        <w:rPr>
          <w:rFonts w:ascii="Arial" w:eastAsia="Helvetica" w:hAnsi="Arial" w:cs="Arial"/>
          <w:spacing w:val="-4"/>
          <w:sz w:val="21"/>
          <w:szCs w:val="21"/>
        </w:rPr>
      </w:pPr>
      <w:r>
        <w:rPr>
          <w:rFonts w:ascii="Arial" w:eastAsia="Helvetica" w:hAnsi="Arial" w:cs="Arial"/>
          <w:spacing w:val="-4"/>
          <w:sz w:val="21"/>
          <w:szCs w:val="21"/>
        </w:rPr>
        <w:t>Grzegorz Januszek; Zastępca Dyrektora</w:t>
      </w:r>
    </w:p>
    <w:p w14:paraId="76A9E3DC" w14:textId="77777777" w:rsidR="0067278C" w:rsidRDefault="0067278C" w:rsidP="0067278C">
      <w:pPr>
        <w:tabs>
          <w:tab w:val="left" w:pos="709"/>
        </w:tabs>
        <w:spacing w:after="0" w:line="268" w:lineRule="exact"/>
        <w:rPr>
          <w:rFonts w:ascii="Arial" w:eastAsia="Helvetica" w:hAnsi="Arial" w:cs="Arial"/>
          <w:spacing w:val="-4"/>
          <w:sz w:val="21"/>
          <w:szCs w:val="21"/>
        </w:rPr>
      </w:pPr>
      <w:r>
        <w:rPr>
          <w:rFonts w:ascii="Arial" w:eastAsia="Helvetica" w:hAnsi="Arial" w:cs="Arial"/>
          <w:spacing w:val="-4"/>
          <w:sz w:val="21"/>
          <w:szCs w:val="21"/>
        </w:rPr>
        <w:t>Departament Ochrony Środowiska, Ekologii i Opłat Środowiskowych (OE)</w:t>
      </w:r>
    </w:p>
    <w:p w14:paraId="1E779C29" w14:textId="763DE35C" w:rsidR="00AD4025" w:rsidRDefault="00AD4025" w:rsidP="001B06B1">
      <w:pPr>
        <w:tabs>
          <w:tab w:val="left" w:pos="709"/>
        </w:tabs>
        <w:spacing w:after="0" w:line="268" w:lineRule="exact"/>
        <w:ind w:left="102"/>
        <w:rPr>
          <w:rFonts w:ascii="Arial" w:eastAsia="Helvetica" w:hAnsi="Arial" w:cs="Arial"/>
          <w:spacing w:val="-4"/>
          <w:sz w:val="21"/>
          <w:szCs w:val="21"/>
        </w:rPr>
      </w:pPr>
    </w:p>
    <w:p w14:paraId="3F48250D" w14:textId="4DC23B77" w:rsidR="00AD4025" w:rsidRDefault="00AD4025" w:rsidP="001B06B1">
      <w:pPr>
        <w:tabs>
          <w:tab w:val="left" w:pos="709"/>
        </w:tabs>
        <w:spacing w:after="0" w:line="268" w:lineRule="exact"/>
        <w:ind w:left="102"/>
        <w:rPr>
          <w:rFonts w:ascii="Arial" w:eastAsia="Helvetica" w:hAnsi="Arial" w:cs="Arial"/>
          <w:spacing w:val="-4"/>
          <w:sz w:val="21"/>
          <w:szCs w:val="21"/>
        </w:rPr>
      </w:pPr>
    </w:p>
    <w:p w14:paraId="556B4CF7" w14:textId="77777777" w:rsidR="00641C9B" w:rsidRDefault="00641C9B" w:rsidP="0067278C">
      <w:pPr>
        <w:tabs>
          <w:tab w:val="left" w:pos="709"/>
        </w:tabs>
        <w:spacing w:after="0" w:line="268" w:lineRule="exact"/>
        <w:rPr>
          <w:rFonts w:ascii="Arial" w:eastAsia="Helvetica" w:hAnsi="Arial" w:cs="Arial"/>
          <w:spacing w:val="-4"/>
          <w:sz w:val="21"/>
          <w:szCs w:val="21"/>
        </w:rPr>
      </w:pPr>
    </w:p>
    <w:p w14:paraId="721C94D6" w14:textId="77777777" w:rsidR="00E13B60" w:rsidRPr="000D66FB" w:rsidRDefault="00E13B60" w:rsidP="000D66FB">
      <w:pPr>
        <w:spacing w:after="0" w:line="268" w:lineRule="exact"/>
        <w:rPr>
          <w:rFonts w:ascii="Arial" w:hAnsi="Arial" w:cs="Arial"/>
          <w:b/>
          <w:sz w:val="18"/>
          <w:szCs w:val="18"/>
          <w:u w:val="single"/>
        </w:rPr>
      </w:pPr>
      <w:r w:rsidRPr="000D66FB">
        <w:rPr>
          <w:rFonts w:ascii="Arial" w:hAnsi="Arial" w:cs="Arial"/>
          <w:b/>
          <w:sz w:val="18"/>
          <w:szCs w:val="18"/>
          <w:u w:val="single"/>
        </w:rPr>
        <w:lastRenderedPageBreak/>
        <w:t>Otrzymuj</w:t>
      </w:r>
      <w:r w:rsidR="003462B5" w:rsidRPr="000D66FB">
        <w:rPr>
          <w:rFonts w:ascii="Arial" w:hAnsi="Arial" w:cs="Arial"/>
          <w:b/>
          <w:sz w:val="18"/>
          <w:szCs w:val="18"/>
          <w:u w:val="single"/>
        </w:rPr>
        <w:t>e</w:t>
      </w:r>
      <w:r w:rsidRPr="000D66FB">
        <w:rPr>
          <w:rFonts w:ascii="Arial" w:hAnsi="Arial" w:cs="Arial"/>
          <w:b/>
          <w:sz w:val="18"/>
          <w:szCs w:val="18"/>
          <w:u w:val="single"/>
        </w:rPr>
        <w:t>:</w:t>
      </w:r>
    </w:p>
    <w:p w14:paraId="721C94D8" w14:textId="5E658A2B" w:rsidR="003462B5" w:rsidRPr="000D66FB" w:rsidRDefault="000D66FB" w:rsidP="00781C88">
      <w:pPr>
        <w:spacing w:after="0" w:line="268" w:lineRule="exact"/>
        <w:ind w:right="2693"/>
        <w:rPr>
          <w:rFonts w:ascii="Arial" w:hAnsi="Arial" w:cs="Arial"/>
          <w:bCs/>
          <w:sz w:val="18"/>
          <w:szCs w:val="18"/>
        </w:rPr>
      </w:pPr>
      <w:r w:rsidRPr="000D66FB">
        <w:rPr>
          <w:rFonts w:ascii="Arial" w:hAnsi="Arial" w:cs="Arial"/>
          <w:bCs/>
          <w:sz w:val="18"/>
          <w:szCs w:val="18"/>
        </w:rPr>
        <w:t xml:space="preserve">1. </w:t>
      </w:r>
      <w:proofErr w:type="spellStart"/>
      <w:r w:rsidR="00632E9C">
        <w:rPr>
          <w:rFonts w:ascii="Arial" w:hAnsi="Arial" w:cs="Arial"/>
          <w:bCs/>
          <w:sz w:val="18"/>
          <w:szCs w:val="18"/>
        </w:rPr>
        <w:t>xxxxxxxxxxxxx</w:t>
      </w:r>
      <w:proofErr w:type="spellEnd"/>
      <w:r w:rsidR="000129F3">
        <w:rPr>
          <w:rFonts w:ascii="Arial" w:hAnsi="Arial" w:cs="Arial"/>
          <w:bCs/>
          <w:sz w:val="18"/>
          <w:szCs w:val="18"/>
        </w:rPr>
        <w:t xml:space="preserve"> </w:t>
      </w:r>
      <w:bookmarkStart w:id="24" w:name="_GoBack"/>
      <w:bookmarkEnd w:id="24"/>
      <w:r w:rsidR="000129F3">
        <w:rPr>
          <w:rFonts w:ascii="Arial" w:hAnsi="Arial" w:cs="Arial"/>
          <w:bCs/>
          <w:sz w:val="18"/>
          <w:szCs w:val="18"/>
        </w:rPr>
        <w:t>p</w:t>
      </w:r>
      <w:r w:rsidR="0005183C">
        <w:rPr>
          <w:rFonts w:ascii="Arial" w:hAnsi="Arial" w:cs="Arial"/>
          <w:bCs/>
          <w:sz w:val="18"/>
          <w:szCs w:val="18"/>
        </w:rPr>
        <w:t>ełnomocnik firmy Zakład Gospodarki Odpadami S.A.</w:t>
      </w:r>
      <w:r w:rsidR="003462B5" w:rsidRPr="000D66FB">
        <w:rPr>
          <w:rFonts w:ascii="Arial" w:hAnsi="Arial" w:cs="Arial"/>
          <w:bCs/>
          <w:sz w:val="18"/>
          <w:szCs w:val="18"/>
        </w:rPr>
        <w:t>.</w:t>
      </w:r>
    </w:p>
    <w:p w14:paraId="721C94D9" w14:textId="77777777" w:rsidR="00572826" w:rsidRPr="000D66FB" w:rsidRDefault="00572826" w:rsidP="00781C88">
      <w:pPr>
        <w:spacing w:after="0" w:line="268" w:lineRule="exact"/>
        <w:ind w:right="3402"/>
        <w:rPr>
          <w:rFonts w:ascii="Arial" w:eastAsia="Calibri" w:hAnsi="Arial" w:cs="Arial"/>
          <w:b/>
          <w:color w:val="000000"/>
          <w:sz w:val="18"/>
          <w:szCs w:val="18"/>
          <w:u w:val="single"/>
        </w:rPr>
      </w:pPr>
      <w:r w:rsidRPr="000D66FB">
        <w:rPr>
          <w:rFonts w:ascii="Arial" w:eastAsia="Calibri" w:hAnsi="Arial" w:cs="Arial"/>
          <w:b/>
          <w:color w:val="000000"/>
          <w:sz w:val="18"/>
          <w:szCs w:val="18"/>
          <w:u w:val="single"/>
        </w:rPr>
        <w:t>Do wiadomości w wersji drukowanej:</w:t>
      </w:r>
    </w:p>
    <w:p w14:paraId="26221518" w14:textId="11BCFB11" w:rsidR="000D66FB" w:rsidRPr="000D66FB" w:rsidRDefault="000D66FB" w:rsidP="00781C88">
      <w:pPr>
        <w:spacing w:after="0" w:line="268" w:lineRule="exact"/>
        <w:ind w:right="3402"/>
        <w:rPr>
          <w:rFonts w:ascii="Arial" w:eastAsia="Calibri" w:hAnsi="Arial" w:cs="Arial"/>
          <w:color w:val="000000"/>
          <w:sz w:val="18"/>
          <w:szCs w:val="18"/>
        </w:rPr>
      </w:pPr>
      <w:r w:rsidRPr="000D66FB">
        <w:rPr>
          <w:rFonts w:ascii="Arial" w:eastAsia="Calibri" w:hAnsi="Arial" w:cs="Arial"/>
          <w:bCs/>
          <w:color w:val="000000"/>
          <w:sz w:val="18"/>
          <w:szCs w:val="18"/>
        </w:rPr>
        <w:t xml:space="preserve">1. </w:t>
      </w:r>
      <w:r w:rsidR="00572826" w:rsidRPr="000D66FB">
        <w:rPr>
          <w:rFonts w:ascii="Arial" w:eastAsia="Calibri" w:hAnsi="Arial" w:cs="Arial"/>
          <w:bCs/>
          <w:color w:val="000000"/>
          <w:sz w:val="18"/>
          <w:szCs w:val="18"/>
        </w:rPr>
        <w:t>KZ – Biuro Zarządu – rejestr decyzji i postanowień</w:t>
      </w:r>
      <w:r w:rsidRPr="000D66FB">
        <w:rPr>
          <w:rFonts w:ascii="Arial" w:eastAsia="Calibri" w:hAnsi="Arial" w:cs="Arial"/>
          <w:color w:val="000000"/>
          <w:sz w:val="18"/>
          <w:szCs w:val="18"/>
        </w:rPr>
        <w:t xml:space="preserve"> </w:t>
      </w:r>
    </w:p>
    <w:p w14:paraId="721C94DB" w14:textId="22600192" w:rsidR="00572826" w:rsidRPr="000D66FB" w:rsidRDefault="000D66FB" w:rsidP="00781C88">
      <w:pPr>
        <w:spacing w:after="0" w:line="268" w:lineRule="exact"/>
        <w:ind w:right="3402"/>
        <w:rPr>
          <w:rFonts w:ascii="Arial" w:eastAsia="Calibri" w:hAnsi="Arial" w:cs="Arial"/>
          <w:color w:val="000000"/>
          <w:sz w:val="18"/>
          <w:szCs w:val="18"/>
        </w:rPr>
      </w:pPr>
      <w:r w:rsidRPr="000D66FB">
        <w:rPr>
          <w:rFonts w:ascii="Arial" w:eastAsia="Calibri" w:hAnsi="Arial" w:cs="Arial"/>
          <w:bCs/>
          <w:color w:val="000000"/>
          <w:sz w:val="18"/>
          <w:szCs w:val="18"/>
        </w:rPr>
        <w:t xml:space="preserve">2. </w:t>
      </w:r>
      <w:r w:rsidR="00572826" w:rsidRPr="000D66FB">
        <w:rPr>
          <w:rFonts w:ascii="Arial" w:eastAsia="Calibri" w:hAnsi="Arial" w:cs="Arial"/>
          <w:bCs/>
          <w:color w:val="000000"/>
          <w:sz w:val="18"/>
          <w:szCs w:val="18"/>
        </w:rPr>
        <w:t>O</w:t>
      </w:r>
      <w:r w:rsidR="00577496" w:rsidRPr="000D66FB">
        <w:rPr>
          <w:rFonts w:ascii="Arial" w:eastAsia="Calibri" w:hAnsi="Arial" w:cs="Arial"/>
          <w:bCs/>
          <w:color w:val="000000"/>
          <w:sz w:val="18"/>
          <w:szCs w:val="18"/>
        </w:rPr>
        <w:t>E</w:t>
      </w:r>
      <w:r w:rsidRPr="000D66FB">
        <w:rPr>
          <w:rFonts w:ascii="Arial" w:eastAsia="Calibri" w:hAnsi="Arial" w:cs="Arial"/>
          <w:bCs/>
          <w:color w:val="000000"/>
          <w:sz w:val="18"/>
          <w:szCs w:val="18"/>
        </w:rPr>
        <w:t>.WS</w:t>
      </w:r>
      <w:r w:rsidR="00572826" w:rsidRPr="000D66FB">
        <w:rPr>
          <w:rFonts w:ascii="Arial" w:eastAsia="Calibri" w:hAnsi="Arial" w:cs="Arial"/>
          <w:bCs/>
          <w:color w:val="000000"/>
          <w:sz w:val="18"/>
          <w:szCs w:val="18"/>
        </w:rPr>
        <w:t>.PZ. aa.</w:t>
      </w:r>
      <w:r w:rsidR="00823AE3" w:rsidRPr="000D66FB">
        <w:rPr>
          <w:rFonts w:ascii="Arial" w:eastAsia="Calibri" w:hAnsi="Arial" w:cs="Arial"/>
          <w:bCs/>
          <w:color w:val="000000"/>
          <w:sz w:val="18"/>
          <w:szCs w:val="18"/>
        </w:rPr>
        <w:t xml:space="preserve"> -</w:t>
      </w:r>
      <w:r w:rsidR="00572826" w:rsidRPr="000D66FB">
        <w:rPr>
          <w:rFonts w:ascii="Arial" w:eastAsia="Calibri" w:hAnsi="Arial" w:cs="Arial"/>
          <w:bCs/>
          <w:color w:val="000000"/>
          <w:sz w:val="18"/>
          <w:szCs w:val="18"/>
        </w:rPr>
        <w:t xml:space="preserve"> poz. rej. </w:t>
      </w:r>
      <w:r w:rsidR="0005183C">
        <w:rPr>
          <w:rFonts w:ascii="Arial" w:eastAsia="Calibri" w:hAnsi="Arial" w:cs="Arial"/>
          <w:bCs/>
          <w:color w:val="000000"/>
          <w:sz w:val="18"/>
          <w:szCs w:val="18"/>
        </w:rPr>
        <w:t>176</w:t>
      </w:r>
    </w:p>
    <w:p w14:paraId="1FDB774B" w14:textId="77777777" w:rsidR="000D66FB" w:rsidRPr="000D66FB" w:rsidRDefault="000D66FB" w:rsidP="00781C88">
      <w:pPr>
        <w:spacing w:after="0" w:line="268" w:lineRule="exact"/>
        <w:rPr>
          <w:rFonts w:ascii="Arial" w:hAnsi="Arial" w:cs="Arial"/>
          <w:sz w:val="18"/>
          <w:szCs w:val="18"/>
        </w:rPr>
      </w:pPr>
      <w:r w:rsidRPr="000D66FB">
        <w:rPr>
          <w:rFonts w:ascii="Arial" w:hAnsi="Arial" w:cs="Arial"/>
          <w:b/>
          <w:sz w:val="18"/>
          <w:szCs w:val="18"/>
          <w:u w:val="single"/>
        </w:rPr>
        <w:t>Do wiadomości elektronicznie:</w:t>
      </w:r>
    </w:p>
    <w:p w14:paraId="417C4400" w14:textId="77777777" w:rsidR="000D66FB" w:rsidRPr="000D66FB" w:rsidRDefault="000D66FB" w:rsidP="00781C88">
      <w:pPr>
        <w:pStyle w:val="Akapitzlist"/>
        <w:numPr>
          <w:ilvl w:val="0"/>
          <w:numId w:val="86"/>
        </w:numPr>
        <w:spacing w:line="268" w:lineRule="exact"/>
        <w:ind w:left="357" w:hanging="357"/>
        <w:jc w:val="left"/>
        <w:rPr>
          <w:rFonts w:ascii="Arial" w:hAnsi="Arial" w:cs="Arial"/>
          <w:sz w:val="18"/>
          <w:szCs w:val="18"/>
        </w:rPr>
      </w:pPr>
      <w:r w:rsidRPr="000D66FB">
        <w:rPr>
          <w:rFonts w:ascii="Arial" w:hAnsi="Arial" w:cs="Arial"/>
          <w:sz w:val="18"/>
          <w:szCs w:val="18"/>
        </w:rPr>
        <w:t xml:space="preserve">Wojewódzki Inspektorat Ochrony Środowiska </w:t>
      </w:r>
      <w:r w:rsidRPr="000D66FB">
        <w:rPr>
          <w:rFonts w:ascii="Arial" w:hAnsi="Arial" w:cs="Arial"/>
          <w:bCs/>
          <w:sz w:val="18"/>
          <w:szCs w:val="18"/>
        </w:rPr>
        <w:t>(</w:t>
      </w:r>
      <w:proofErr w:type="spellStart"/>
      <w:r w:rsidRPr="000D66FB">
        <w:rPr>
          <w:rFonts w:ascii="Arial" w:hAnsi="Arial" w:cs="Arial"/>
          <w:bCs/>
          <w:sz w:val="18"/>
          <w:szCs w:val="18"/>
        </w:rPr>
        <w:t>ePuap</w:t>
      </w:r>
      <w:proofErr w:type="spellEnd"/>
      <w:r w:rsidRPr="000D66FB">
        <w:rPr>
          <w:rFonts w:ascii="Arial" w:hAnsi="Arial" w:cs="Arial"/>
          <w:bCs/>
          <w:sz w:val="18"/>
          <w:szCs w:val="18"/>
        </w:rPr>
        <w:t>)</w:t>
      </w:r>
    </w:p>
    <w:p w14:paraId="57497FFA" w14:textId="14C5C310" w:rsidR="000D66FB" w:rsidRPr="000D66FB" w:rsidRDefault="000D66FB" w:rsidP="00781C88">
      <w:pPr>
        <w:pStyle w:val="Akapitzlist"/>
        <w:numPr>
          <w:ilvl w:val="0"/>
          <w:numId w:val="86"/>
        </w:numPr>
        <w:suppressAutoHyphens/>
        <w:spacing w:line="268" w:lineRule="exact"/>
        <w:ind w:left="357" w:hanging="357"/>
        <w:contextualSpacing w:val="0"/>
        <w:jc w:val="left"/>
        <w:rPr>
          <w:rStyle w:val="xbe"/>
          <w:rFonts w:ascii="Arial" w:hAnsi="Arial" w:cs="Arial"/>
          <w:bCs/>
          <w:sz w:val="18"/>
          <w:szCs w:val="18"/>
        </w:rPr>
      </w:pPr>
      <w:r w:rsidRPr="000D66FB">
        <w:rPr>
          <w:rStyle w:val="Uwydatnienie"/>
          <w:rFonts w:ascii="Arial" w:eastAsia="Lucida Sans Unicode" w:hAnsi="Arial" w:cs="Arial"/>
          <w:i w:val="0"/>
          <w:sz w:val="18"/>
          <w:szCs w:val="18"/>
        </w:rPr>
        <w:t xml:space="preserve">Urząd Miejski w </w:t>
      </w:r>
      <w:r w:rsidR="0005183C">
        <w:rPr>
          <w:rStyle w:val="Uwydatnienie"/>
          <w:rFonts w:ascii="Arial" w:eastAsia="Lucida Sans Unicode" w:hAnsi="Arial" w:cs="Arial"/>
          <w:i w:val="0"/>
          <w:sz w:val="18"/>
          <w:szCs w:val="18"/>
        </w:rPr>
        <w:t>Bielsku-Białej</w:t>
      </w:r>
      <w:r w:rsidRPr="000D66FB">
        <w:rPr>
          <w:rStyle w:val="Uwydatnienie"/>
          <w:rFonts w:ascii="Arial" w:eastAsia="Lucida Sans Unicode" w:hAnsi="Arial" w:cs="Arial"/>
          <w:i w:val="0"/>
          <w:sz w:val="18"/>
          <w:szCs w:val="18"/>
        </w:rPr>
        <w:t xml:space="preserve"> </w:t>
      </w:r>
      <w:r w:rsidRPr="000D66FB">
        <w:rPr>
          <w:rStyle w:val="xbe"/>
          <w:rFonts w:ascii="Arial" w:eastAsia="Lucida Sans Unicode" w:hAnsi="Arial" w:cs="Arial"/>
          <w:sz w:val="18"/>
          <w:szCs w:val="18"/>
        </w:rPr>
        <w:t>(</w:t>
      </w:r>
      <w:proofErr w:type="spellStart"/>
      <w:r w:rsidRPr="000D66FB">
        <w:rPr>
          <w:rStyle w:val="xbe"/>
          <w:rFonts w:ascii="Arial" w:eastAsia="Lucida Sans Unicode" w:hAnsi="Arial" w:cs="Arial"/>
          <w:sz w:val="18"/>
          <w:szCs w:val="18"/>
        </w:rPr>
        <w:t>ePuap</w:t>
      </w:r>
      <w:proofErr w:type="spellEnd"/>
      <w:r w:rsidRPr="000D66FB">
        <w:rPr>
          <w:rStyle w:val="xbe"/>
          <w:rFonts w:ascii="Arial" w:eastAsia="Lucida Sans Unicode" w:hAnsi="Arial" w:cs="Arial"/>
          <w:sz w:val="18"/>
          <w:szCs w:val="18"/>
        </w:rPr>
        <w:t>)</w:t>
      </w:r>
    </w:p>
    <w:p w14:paraId="39BF7AB4" w14:textId="77777777" w:rsidR="000D66FB" w:rsidRPr="000D66FB" w:rsidRDefault="000D66FB" w:rsidP="00781C88">
      <w:pPr>
        <w:pStyle w:val="Akapitzlist"/>
        <w:numPr>
          <w:ilvl w:val="0"/>
          <w:numId w:val="86"/>
        </w:numPr>
        <w:suppressAutoHyphens/>
        <w:spacing w:line="268" w:lineRule="exact"/>
        <w:ind w:left="357" w:hanging="357"/>
        <w:contextualSpacing w:val="0"/>
        <w:jc w:val="left"/>
        <w:rPr>
          <w:rStyle w:val="xbe"/>
          <w:rFonts w:ascii="Arial" w:hAnsi="Arial" w:cs="Arial"/>
          <w:bCs/>
          <w:sz w:val="18"/>
          <w:szCs w:val="18"/>
        </w:rPr>
      </w:pPr>
      <w:r w:rsidRPr="000D66FB">
        <w:rPr>
          <w:rFonts w:ascii="Arial" w:hAnsi="Arial" w:cs="Arial"/>
          <w:sz w:val="18"/>
          <w:szCs w:val="18"/>
        </w:rPr>
        <w:t xml:space="preserve">Ministerstwo Klimatu i Środowiska </w:t>
      </w:r>
      <w:r w:rsidRPr="000D66FB">
        <w:rPr>
          <w:rStyle w:val="xbe"/>
          <w:rFonts w:ascii="Arial" w:eastAsia="Lucida Sans Unicode" w:hAnsi="Arial" w:cs="Arial"/>
          <w:sz w:val="18"/>
          <w:szCs w:val="18"/>
        </w:rPr>
        <w:t>(</w:t>
      </w:r>
      <w:proofErr w:type="spellStart"/>
      <w:r w:rsidRPr="000D66FB">
        <w:rPr>
          <w:rStyle w:val="xbe"/>
          <w:rFonts w:ascii="Arial" w:eastAsia="Lucida Sans Unicode" w:hAnsi="Arial" w:cs="Arial"/>
          <w:sz w:val="18"/>
          <w:szCs w:val="18"/>
        </w:rPr>
        <w:t>ePuap</w:t>
      </w:r>
      <w:proofErr w:type="spellEnd"/>
      <w:r w:rsidRPr="000D66FB">
        <w:rPr>
          <w:rStyle w:val="xbe"/>
          <w:rFonts w:ascii="Arial" w:eastAsia="Lucida Sans Unicode" w:hAnsi="Arial" w:cs="Arial"/>
          <w:sz w:val="18"/>
          <w:szCs w:val="18"/>
        </w:rPr>
        <w:t>)</w:t>
      </w:r>
    </w:p>
    <w:p w14:paraId="01D31FEA" w14:textId="77777777" w:rsidR="000D66FB" w:rsidRPr="000D66FB" w:rsidRDefault="000D66FB" w:rsidP="00781C88">
      <w:pPr>
        <w:pStyle w:val="Akapitzlist"/>
        <w:numPr>
          <w:ilvl w:val="0"/>
          <w:numId w:val="86"/>
        </w:numPr>
        <w:suppressAutoHyphens/>
        <w:spacing w:line="268" w:lineRule="exact"/>
        <w:ind w:left="357" w:hanging="357"/>
        <w:contextualSpacing w:val="0"/>
        <w:jc w:val="left"/>
        <w:rPr>
          <w:rFonts w:ascii="Arial" w:hAnsi="Arial" w:cs="Arial"/>
          <w:bCs/>
          <w:sz w:val="18"/>
          <w:szCs w:val="18"/>
        </w:rPr>
      </w:pPr>
      <w:r w:rsidRPr="000D66FB">
        <w:rPr>
          <w:rFonts w:ascii="Arial" w:hAnsi="Arial" w:cs="Arial"/>
          <w:bCs/>
          <w:sz w:val="18"/>
          <w:szCs w:val="18"/>
        </w:rPr>
        <w:t>KZ – rejestr decyzji i postanowień (SOD)</w:t>
      </w:r>
    </w:p>
    <w:p w14:paraId="1B7C034A" w14:textId="77777777" w:rsidR="000D66FB" w:rsidRPr="000D66FB" w:rsidRDefault="000D66FB" w:rsidP="00781C88">
      <w:pPr>
        <w:pStyle w:val="Akapitzlist"/>
        <w:numPr>
          <w:ilvl w:val="0"/>
          <w:numId w:val="86"/>
        </w:numPr>
        <w:spacing w:line="268" w:lineRule="exact"/>
        <w:ind w:left="357" w:hanging="357"/>
        <w:jc w:val="left"/>
        <w:rPr>
          <w:rFonts w:ascii="Arial" w:hAnsi="Arial" w:cs="Arial"/>
          <w:sz w:val="18"/>
          <w:szCs w:val="18"/>
        </w:rPr>
      </w:pPr>
      <w:r w:rsidRPr="000D66FB">
        <w:rPr>
          <w:rFonts w:ascii="Arial" w:eastAsia="Calibri" w:hAnsi="Arial" w:cs="Arial"/>
          <w:color w:val="000000"/>
          <w:sz w:val="18"/>
          <w:szCs w:val="18"/>
        </w:rPr>
        <w:t>OE-AD – BIP (SOD)</w:t>
      </w:r>
    </w:p>
    <w:p w14:paraId="7F96F8F6" w14:textId="77777777" w:rsidR="000D66FB" w:rsidRPr="000D66FB" w:rsidRDefault="000D66FB" w:rsidP="00781C88">
      <w:pPr>
        <w:pStyle w:val="Akapitzlist"/>
        <w:numPr>
          <w:ilvl w:val="0"/>
          <w:numId w:val="86"/>
        </w:numPr>
        <w:suppressAutoHyphens/>
        <w:spacing w:line="268" w:lineRule="exact"/>
        <w:ind w:left="357" w:hanging="357"/>
        <w:contextualSpacing w:val="0"/>
        <w:jc w:val="left"/>
        <w:rPr>
          <w:rFonts w:ascii="Arial" w:hAnsi="Arial" w:cs="Arial"/>
          <w:sz w:val="18"/>
          <w:szCs w:val="18"/>
        </w:rPr>
      </w:pPr>
      <w:r w:rsidRPr="000D66FB">
        <w:rPr>
          <w:rFonts w:ascii="Arial" w:hAnsi="Arial" w:cs="Arial"/>
          <w:sz w:val="18"/>
          <w:szCs w:val="18"/>
        </w:rPr>
        <w:t>OE-WS-GO (SOD)</w:t>
      </w:r>
    </w:p>
    <w:p w14:paraId="5DD9E65C" w14:textId="77777777" w:rsidR="000D66FB" w:rsidRPr="000D66FB" w:rsidRDefault="000D66FB" w:rsidP="00781C88">
      <w:pPr>
        <w:pStyle w:val="Akapitzlist"/>
        <w:numPr>
          <w:ilvl w:val="0"/>
          <w:numId w:val="86"/>
        </w:numPr>
        <w:suppressAutoHyphens/>
        <w:spacing w:line="268" w:lineRule="exact"/>
        <w:ind w:left="357" w:hanging="357"/>
        <w:contextualSpacing w:val="0"/>
        <w:jc w:val="left"/>
        <w:rPr>
          <w:rFonts w:ascii="Arial" w:hAnsi="Arial" w:cs="Arial"/>
          <w:sz w:val="18"/>
          <w:szCs w:val="18"/>
        </w:rPr>
      </w:pPr>
      <w:r w:rsidRPr="000D66FB">
        <w:rPr>
          <w:rFonts w:ascii="Arial" w:hAnsi="Arial" w:cs="Arial"/>
          <w:sz w:val="18"/>
          <w:szCs w:val="18"/>
        </w:rPr>
        <w:t>OE.WS-PH (SOD)</w:t>
      </w:r>
    </w:p>
    <w:p w14:paraId="0B672DF8" w14:textId="77777777" w:rsidR="000D66FB" w:rsidRPr="000D66FB" w:rsidRDefault="000D66FB" w:rsidP="000D66FB">
      <w:pPr>
        <w:suppressAutoHyphens/>
        <w:spacing w:after="0" w:line="268" w:lineRule="exact"/>
        <w:jc w:val="both"/>
        <w:rPr>
          <w:rFonts w:ascii="Arial" w:hAnsi="Arial" w:cs="Arial"/>
          <w:i/>
          <w:iCs/>
          <w:sz w:val="18"/>
          <w:szCs w:val="18"/>
        </w:rPr>
      </w:pPr>
      <w:r w:rsidRPr="000D66FB">
        <w:rPr>
          <w:rFonts w:ascii="Arial" w:hAnsi="Arial" w:cs="Arial"/>
          <w:i/>
          <w:iCs/>
          <w:sz w:val="18"/>
          <w:szCs w:val="18"/>
        </w:rPr>
        <w:t xml:space="preserve">Przedłożono dowód wniesienia opłaty skarbowej w wysokości </w:t>
      </w:r>
      <w:proofErr w:type="gramStart"/>
      <w:r w:rsidRPr="000D66FB">
        <w:rPr>
          <w:rFonts w:ascii="Arial" w:hAnsi="Arial" w:cs="Arial"/>
          <w:i/>
          <w:iCs/>
          <w:sz w:val="18"/>
          <w:szCs w:val="18"/>
        </w:rPr>
        <w:t>1005,,</w:t>
      </w:r>
      <w:proofErr w:type="gramEnd"/>
      <w:r w:rsidRPr="000D66FB">
        <w:rPr>
          <w:rFonts w:ascii="Arial" w:hAnsi="Arial" w:cs="Arial"/>
          <w:i/>
          <w:iCs/>
          <w:sz w:val="18"/>
          <w:szCs w:val="18"/>
        </w:rPr>
        <w:t>50 PLN. Opłaty dokonano na konto Urzędu Miejskiego w Katowicach.</w:t>
      </w:r>
    </w:p>
    <w:p w14:paraId="105B2EB5" w14:textId="77777777" w:rsidR="000D66FB" w:rsidRPr="000D66FB" w:rsidRDefault="000D66FB" w:rsidP="000D66FB">
      <w:pPr>
        <w:suppressAutoHyphens/>
        <w:spacing w:after="0" w:line="320" w:lineRule="exact"/>
        <w:jc w:val="both"/>
        <w:rPr>
          <w:rFonts w:ascii="Arial" w:hAnsi="Arial" w:cs="Arial"/>
          <w:sz w:val="18"/>
          <w:szCs w:val="18"/>
        </w:rPr>
      </w:pPr>
    </w:p>
    <w:p w14:paraId="721C94EC" w14:textId="79828955" w:rsidR="00E13B60" w:rsidRPr="00335FB0" w:rsidRDefault="00E13B60" w:rsidP="00335FB0">
      <w:pPr>
        <w:pStyle w:val="Akapitzlist"/>
        <w:suppressAutoHyphens/>
        <w:spacing w:line="268" w:lineRule="exact"/>
        <w:ind w:left="567"/>
        <w:contextualSpacing w:val="0"/>
        <w:jc w:val="left"/>
        <w:rPr>
          <w:rFonts w:ascii="Arial" w:hAnsi="Arial" w:cs="Arial"/>
          <w:sz w:val="16"/>
          <w:szCs w:val="16"/>
        </w:rPr>
      </w:pPr>
    </w:p>
    <w:sectPr w:rsidR="00E13B60" w:rsidRPr="00335FB0" w:rsidSect="00D025DC">
      <w:footerReference w:type="default" r:id="rId11"/>
      <w:pgSz w:w="11906" w:h="16838" w:code="9"/>
      <w:pgMar w:top="1077" w:right="1077" w:bottom="851" w:left="1418" w:header="851" w:footer="556"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2FDD4" w14:textId="77777777" w:rsidR="00164A79" w:rsidRDefault="00164A79" w:rsidP="00996FEA">
      <w:pPr>
        <w:spacing w:after="0" w:line="240" w:lineRule="auto"/>
      </w:pPr>
      <w:r>
        <w:separator/>
      </w:r>
    </w:p>
  </w:endnote>
  <w:endnote w:type="continuationSeparator" w:id="0">
    <w:p w14:paraId="43E4A3F1" w14:textId="77777777" w:rsidR="00164A79" w:rsidRDefault="00164A79"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EE"/>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Times New Roman"/>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Georgia"/>
    <w:charset w:val="EE"/>
    <w:family w:val="roman"/>
    <w:pitch w:val="variable"/>
    <w:sig w:usb0="00000005" w:usb1="00000000" w:usb2="00000000" w:usb3="00000000" w:csb0="00000002" w:csb1="00000000"/>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TimesNewRoman">
    <w:altName w:val="MS Gothic"/>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432341"/>
      <w:docPartObj>
        <w:docPartGallery w:val="Page Numbers (Bottom of Page)"/>
        <w:docPartUnique/>
      </w:docPartObj>
    </w:sdtPr>
    <w:sdtEndPr/>
    <w:sdtContent>
      <w:p w14:paraId="721C94F7" w14:textId="77777777" w:rsidR="004D6137" w:rsidRDefault="004D6137" w:rsidP="00E2255A">
        <w:pPr>
          <w:pStyle w:val="Stopka"/>
          <w:jc w:val="center"/>
        </w:pPr>
        <w:r>
          <w:fldChar w:fldCharType="begin"/>
        </w:r>
        <w:r>
          <w:instrText>PAGE   \* MERGEFORMAT</w:instrText>
        </w:r>
        <w:r>
          <w:fldChar w:fldCharType="separate"/>
        </w:r>
        <w:r>
          <w:rPr>
            <w:noProof/>
          </w:rPr>
          <w:t>49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F4781" w14:textId="77777777" w:rsidR="00164A79" w:rsidRDefault="00164A79" w:rsidP="00996FEA">
      <w:pPr>
        <w:spacing w:after="0" w:line="240" w:lineRule="auto"/>
      </w:pPr>
      <w:r>
        <w:separator/>
      </w:r>
    </w:p>
  </w:footnote>
  <w:footnote w:type="continuationSeparator" w:id="0">
    <w:p w14:paraId="088CABF3" w14:textId="77777777" w:rsidR="00164A79" w:rsidRDefault="00164A79"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7"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8D55BA"/>
    <w:multiLevelType w:val="hybridMultilevel"/>
    <w:tmpl w:val="D98C8904"/>
    <w:lvl w:ilvl="0" w:tplc="C5E2E316">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A80156"/>
    <w:multiLevelType w:val="hybridMultilevel"/>
    <w:tmpl w:val="A446A63E"/>
    <w:lvl w:ilvl="0" w:tplc="04150005">
      <w:start w:val="1"/>
      <w:numFmt w:val="bullet"/>
      <w:lvlText w:val=""/>
      <w:lvlJc w:val="left"/>
      <w:pPr>
        <w:ind w:left="355" w:hanging="360"/>
      </w:pPr>
      <w:rPr>
        <w:rFonts w:ascii="Wingdings" w:hAnsi="Wingdings" w:hint="default"/>
      </w:rPr>
    </w:lvl>
    <w:lvl w:ilvl="1" w:tplc="04150003" w:tentative="1">
      <w:start w:val="1"/>
      <w:numFmt w:val="bullet"/>
      <w:lvlText w:val="o"/>
      <w:lvlJc w:val="left"/>
      <w:pPr>
        <w:ind w:left="1075" w:hanging="360"/>
      </w:pPr>
      <w:rPr>
        <w:rFonts w:ascii="Courier New" w:hAnsi="Courier New" w:cs="Courier New" w:hint="default"/>
      </w:rPr>
    </w:lvl>
    <w:lvl w:ilvl="2" w:tplc="04150005" w:tentative="1">
      <w:start w:val="1"/>
      <w:numFmt w:val="bullet"/>
      <w:lvlText w:val=""/>
      <w:lvlJc w:val="left"/>
      <w:pPr>
        <w:ind w:left="1795" w:hanging="360"/>
      </w:pPr>
      <w:rPr>
        <w:rFonts w:ascii="Wingdings" w:hAnsi="Wingdings" w:hint="default"/>
      </w:rPr>
    </w:lvl>
    <w:lvl w:ilvl="3" w:tplc="04150001" w:tentative="1">
      <w:start w:val="1"/>
      <w:numFmt w:val="bullet"/>
      <w:lvlText w:val=""/>
      <w:lvlJc w:val="left"/>
      <w:pPr>
        <w:ind w:left="2515" w:hanging="360"/>
      </w:pPr>
      <w:rPr>
        <w:rFonts w:ascii="Symbol" w:hAnsi="Symbol" w:hint="default"/>
      </w:rPr>
    </w:lvl>
    <w:lvl w:ilvl="4" w:tplc="04150003" w:tentative="1">
      <w:start w:val="1"/>
      <w:numFmt w:val="bullet"/>
      <w:lvlText w:val="o"/>
      <w:lvlJc w:val="left"/>
      <w:pPr>
        <w:ind w:left="3235" w:hanging="360"/>
      </w:pPr>
      <w:rPr>
        <w:rFonts w:ascii="Courier New" w:hAnsi="Courier New" w:cs="Courier New" w:hint="default"/>
      </w:rPr>
    </w:lvl>
    <w:lvl w:ilvl="5" w:tplc="04150005" w:tentative="1">
      <w:start w:val="1"/>
      <w:numFmt w:val="bullet"/>
      <w:lvlText w:val=""/>
      <w:lvlJc w:val="left"/>
      <w:pPr>
        <w:ind w:left="3955" w:hanging="360"/>
      </w:pPr>
      <w:rPr>
        <w:rFonts w:ascii="Wingdings" w:hAnsi="Wingdings" w:hint="default"/>
      </w:rPr>
    </w:lvl>
    <w:lvl w:ilvl="6" w:tplc="04150001" w:tentative="1">
      <w:start w:val="1"/>
      <w:numFmt w:val="bullet"/>
      <w:lvlText w:val=""/>
      <w:lvlJc w:val="left"/>
      <w:pPr>
        <w:ind w:left="4675" w:hanging="360"/>
      </w:pPr>
      <w:rPr>
        <w:rFonts w:ascii="Symbol" w:hAnsi="Symbol" w:hint="default"/>
      </w:rPr>
    </w:lvl>
    <w:lvl w:ilvl="7" w:tplc="04150003" w:tentative="1">
      <w:start w:val="1"/>
      <w:numFmt w:val="bullet"/>
      <w:lvlText w:val="o"/>
      <w:lvlJc w:val="left"/>
      <w:pPr>
        <w:ind w:left="5395" w:hanging="360"/>
      </w:pPr>
      <w:rPr>
        <w:rFonts w:ascii="Courier New" w:hAnsi="Courier New" w:cs="Courier New" w:hint="default"/>
      </w:rPr>
    </w:lvl>
    <w:lvl w:ilvl="8" w:tplc="04150005" w:tentative="1">
      <w:start w:val="1"/>
      <w:numFmt w:val="bullet"/>
      <w:lvlText w:val=""/>
      <w:lvlJc w:val="left"/>
      <w:pPr>
        <w:ind w:left="6115" w:hanging="360"/>
      </w:pPr>
      <w:rPr>
        <w:rFonts w:ascii="Wingdings" w:hAnsi="Wingdings" w:hint="default"/>
      </w:rPr>
    </w:lvl>
  </w:abstractNum>
  <w:abstractNum w:abstractNumId="10" w15:restartNumberingAfterBreak="0">
    <w:nsid w:val="03B8500D"/>
    <w:multiLevelType w:val="hybridMultilevel"/>
    <w:tmpl w:val="1CCAC9FC"/>
    <w:lvl w:ilvl="0" w:tplc="7DF0ECE6">
      <w:start w:val="1"/>
      <w:numFmt w:val="decimal"/>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2" w15:restartNumberingAfterBreak="0">
    <w:nsid w:val="048F179F"/>
    <w:multiLevelType w:val="hybridMultilevel"/>
    <w:tmpl w:val="F78C3A54"/>
    <w:lvl w:ilvl="0" w:tplc="0415000F">
      <w:start w:val="1"/>
      <w:numFmt w:val="decimal"/>
      <w:lvlText w:val="%1."/>
      <w:lvlJc w:val="left"/>
      <w:pPr>
        <w:ind w:left="822" w:hanging="360"/>
      </w:p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13" w15:restartNumberingAfterBreak="0">
    <w:nsid w:val="08055621"/>
    <w:multiLevelType w:val="hybridMultilevel"/>
    <w:tmpl w:val="FC3C10FA"/>
    <w:lvl w:ilvl="0" w:tplc="8E1A2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8136569"/>
    <w:multiLevelType w:val="hybridMultilevel"/>
    <w:tmpl w:val="830844FE"/>
    <w:lvl w:ilvl="0" w:tplc="41C6B61C">
      <w:start w:val="1"/>
      <w:numFmt w:val="bullet"/>
      <w:lvlText w:val="-"/>
      <w:lvlJc w:val="left"/>
      <w:pPr>
        <w:ind w:left="720" w:hanging="360"/>
      </w:pPr>
      <w:rPr>
        <w:rFonts w:ascii="Calibri" w:hAnsi="Calibri" w:hint="default"/>
      </w:rPr>
    </w:lvl>
    <w:lvl w:ilvl="1" w:tplc="EFF4E40A">
      <w:start w:val="1"/>
      <w:numFmt w:val="bullet"/>
      <w:lvlText w:val="o"/>
      <w:lvlJc w:val="left"/>
      <w:pPr>
        <w:ind w:left="1440" w:hanging="360"/>
      </w:pPr>
      <w:rPr>
        <w:rFonts w:ascii="Courier New" w:hAnsi="Courier New" w:hint="default"/>
      </w:rPr>
    </w:lvl>
    <w:lvl w:ilvl="2" w:tplc="D8944546">
      <w:start w:val="1"/>
      <w:numFmt w:val="bullet"/>
      <w:lvlText w:val=""/>
      <w:lvlJc w:val="left"/>
      <w:pPr>
        <w:ind w:left="2160" w:hanging="360"/>
      </w:pPr>
      <w:rPr>
        <w:rFonts w:ascii="Wingdings" w:hAnsi="Wingdings" w:hint="default"/>
      </w:rPr>
    </w:lvl>
    <w:lvl w:ilvl="3" w:tplc="FDD812C8">
      <w:start w:val="1"/>
      <w:numFmt w:val="bullet"/>
      <w:lvlText w:val=""/>
      <w:lvlJc w:val="left"/>
      <w:pPr>
        <w:ind w:left="2880" w:hanging="360"/>
      </w:pPr>
      <w:rPr>
        <w:rFonts w:ascii="Symbol" w:hAnsi="Symbol" w:hint="default"/>
      </w:rPr>
    </w:lvl>
    <w:lvl w:ilvl="4" w:tplc="E722B8CC">
      <w:start w:val="1"/>
      <w:numFmt w:val="bullet"/>
      <w:lvlText w:val="o"/>
      <w:lvlJc w:val="left"/>
      <w:pPr>
        <w:ind w:left="3600" w:hanging="360"/>
      </w:pPr>
      <w:rPr>
        <w:rFonts w:ascii="Courier New" w:hAnsi="Courier New" w:hint="default"/>
      </w:rPr>
    </w:lvl>
    <w:lvl w:ilvl="5" w:tplc="FF54D918">
      <w:start w:val="1"/>
      <w:numFmt w:val="bullet"/>
      <w:lvlText w:val=""/>
      <w:lvlJc w:val="left"/>
      <w:pPr>
        <w:ind w:left="4320" w:hanging="360"/>
      </w:pPr>
      <w:rPr>
        <w:rFonts w:ascii="Wingdings" w:hAnsi="Wingdings" w:hint="default"/>
      </w:rPr>
    </w:lvl>
    <w:lvl w:ilvl="6" w:tplc="29D8CAF0">
      <w:start w:val="1"/>
      <w:numFmt w:val="bullet"/>
      <w:lvlText w:val=""/>
      <w:lvlJc w:val="left"/>
      <w:pPr>
        <w:ind w:left="5040" w:hanging="360"/>
      </w:pPr>
      <w:rPr>
        <w:rFonts w:ascii="Symbol" w:hAnsi="Symbol" w:hint="default"/>
      </w:rPr>
    </w:lvl>
    <w:lvl w:ilvl="7" w:tplc="F58CAA7E">
      <w:start w:val="1"/>
      <w:numFmt w:val="bullet"/>
      <w:lvlText w:val="o"/>
      <w:lvlJc w:val="left"/>
      <w:pPr>
        <w:ind w:left="5760" w:hanging="360"/>
      </w:pPr>
      <w:rPr>
        <w:rFonts w:ascii="Courier New" w:hAnsi="Courier New" w:hint="default"/>
      </w:rPr>
    </w:lvl>
    <w:lvl w:ilvl="8" w:tplc="4AEEF582">
      <w:start w:val="1"/>
      <w:numFmt w:val="bullet"/>
      <w:lvlText w:val=""/>
      <w:lvlJc w:val="left"/>
      <w:pPr>
        <w:ind w:left="6480" w:hanging="360"/>
      </w:pPr>
      <w:rPr>
        <w:rFonts w:ascii="Wingdings" w:hAnsi="Wingdings" w:hint="default"/>
      </w:rPr>
    </w:lvl>
  </w:abstractNum>
  <w:abstractNum w:abstractNumId="15" w15:restartNumberingAfterBreak="0">
    <w:nsid w:val="08277415"/>
    <w:multiLevelType w:val="hybridMultilevel"/>
    <w:tmpl w:val="97C03D92"/>
    <w:lvl w:ilvl="0" w:tplc="5420E59E">
      <w:start w:val="1"/>
      <w:numFmt w:val="bullet"/>
      <w:lvlText w:val=""/>
      <w:lvlJc w:val="left"/>
      <w:pPr>
        <w:tabs>
          <w:tab w:val="num" w:pos="284"/>
        </w:tabs>
        <w:ind w:left="284" w:hanging="284"/>
      </w:pPr>
      <w:rPr>
        <w:rFonts w:ascii="Symbol" w:hAnsi="Symbol" w:hint="default"/>
        <w:color w:val="00000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096B75DC"/>
    <w:multiLevelType w:val="hybridMultilevel"/>
    <w:tmpl w:val="42F2A274"/>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17" w15:restartNumberingAfterBreak="0">
    <w:nsid w:val="098F723B"/>
    <w:multiLevelType w:val="hybridMultilevel"/>
    <w:tmpl w:val="0582A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9FB13B2"/>
    <w:multiLevelType w:val="hybridMultilevel"/>
    <w:tmpl w:val="AE5A1E10"/>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B47601A"/>
    <w:multiLevelType w:val="multilevel"/>
    <w:tmpl w:val="9958318C"/>
    <w:lvl w:ilvl="0">
      <w:start w:val="1"/>
      <w:numFmt w:val="upperRoman"/>
      <w:lvlText w:val="%1."/>
      <w:lvlJc w:val="right"/>
      <w:pPr>
        <w:ind w:left="1004" w:hanging="720"/>
      </w:pPr>
      <w:rPr>
        <w:rFonts w:hint="default"/>
        <w:b/>
      </w:rPr>
    </w:lvl>
    <w:lvl w:ilvl="1">
      <w:start w:val="2"/>
      <w:numFmt w:val="decimal"/>
      <w:isLgl/>
      <w:lvlText w:val="%1.%2."/>
      <w:lvlJc w:val="left"/>
      <w:pPr>
        <w:ind w:left="824"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0B7547C7"/>
    <w:multiLevelType w:val="hybridMultilevel"/>
    <w:tmpl w:val="2AD6CAC4"/>
    <w:lvl w:ilvl="0" w:tplc="5420E59E">
      <w:start w:val="1"/>
      <w:numFmt w:val="bullet"/>
      <w:lvlText w:val=""/>
      <w:lvlJc w:val="left"/>
      <w:pPr>
        <w:tabs>
          <w:tab w:val="num" w:pos="284"/>
        </w:tabs>
        <w:ind w:left="284" w:hanging="284"/>
      </w:pPr>
      <w:rPr>
        <w:rFonts w:ascii="Symbol" w:hAnsi="Symbol" w:hint="default"/>
        <w:color w:val="00000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22" w15:restartNumberingAfterBreak="0">
    <w:nsid w:val="0FA61775"/>
    <w:multiLevelType w:val="hybridMultilevel"/>
    <w:tmpl w:val="0E6A6958"/>
    <w:lvl w:ilvl="0" w:tplc="04150001">
      <w:start w:val="1"/>
      <w:numFmt w:val="bullet"/>
      <w:lvlText w:val=""/>
      <w:lvlJc w:val="left"/>
      <w:pPr>
        <w:ind w:left="1542" w:hanging="360"/>
      </w:pPr>
      <w:rPr>
        <w:rFonts w:ascii="Symbol" w:hAnsi="Symbol" w:hint="default"/>
      </w:rPr>
    </w:lvl>
    <w:lvl w:ilvl="1" w:tplc="04150003" w:tentative="1">
      <w:start w:val="1"/>
      <w:numFmt w:val="bullet"/>
      <w:lvlText w:val="o"/>
      <w:lvlJc w:val="left"/>
      <w:pPr>
        <w:ind w:left="2262" w:hanging="360"/>
      </w:pPr>
      <w:rPr>
        <w:rFonts w:ascii="Courier New" w:hAnsi="Courier New" w:cs="Courier New" w:hint="default"/>
      </w:rPr>
    </w:lvl>
    <w:lvl w:ilvl="2" w:tplc="04150005" w:tentative="1">
      <w:start w:val="1"/>
      <w:numFmt w:val="bullet"/>
      <w:lvlText w:val=""/>
      <w:lvlJc w:val="left"/>
      <w:pPr>
        <w:ind w:left="2982" w:hanging="360"/>
      </w:pPr>
      <w:rPr>
        <w:rFonts w:ascii="Wingdings" w:hAnsi="Wingdings" w:hint="default"/>
      </w:rPr>
    </w:lvl>
    <w:lvl w:ilvl="3" w:tplc="04150001" w:tentative="1">
      <w:start w:val="1"/>
      <w:numFmt w:val="bullet"/>
      <w:lvlText w:val=""/>
      <w:lvlJc w:val="left"/>
      <w:pPr>
        <w:ind w:left="3702" w:hanging="360"/>
      </w:pPr>
      <w:rPr>
        <w:rFonts w:ascii="Symbol" w:hAnsi="Symbol" w:hint="default"/>
      </w:rPr>
    </w:lvl>
    <w:lvl w:ilvl="4" w:tplc="04150003" w:tentative="1">
      <w:start w:val="1"/>
      <w:numFmt w:val="bullet"/>
      <w:lvlText w:val="o"/>
      <w:lvlJc w:val="left"/>
      <w:pPr>
        <w:ind w:left="4422" w:hanging="360"/>
      </w:pPr>
      <w:rPr>
        <w:rFonts w:ascii="Courier New" w:hAnsi="Courier New" w:cs="Courier New" w:hint="default"/>
      </w:rPr>
    </w:lvl>
    <w:lvl w:ilvl="5" w:tplc="04150005" w:tentative="1">
      <w:start w:val="1"/>
      <w:numFmt w:val="bullet"/>
      <w:lvlText w:val=""/>
      <w:lvlJc w:val="left"/>
      <w:pPr>
        <w:ind w:left="5142" w:hanging="360"/>
      </w:pPr>
      <w:rPr>
        <w:rFonts w:ascii="Wingdings" w:hAnsi="Wingdings" w:hint="default"/>
      </w:rPr>
    </w:lvl>
    <w:lvl w:ilvl="6" w:tplc="04150001" w:tentative="1">
      <w:start w:val="1"/>
      <w:numFmt w:val="bullet"/>
      <w:lvlText w:val=""/>
      <w:lvlJc w:val="left"/>
      <w:pPr>
        <w:ind w:left="5862" w:hanging="360"/>
      </w:pPr>
      <w:rPr>
        <w:rFonts w:ascii="Symbol" w:hAnsi="Symbol" w:hint="default"/>
      </w:rPr>
    </w:lvl>
    <w:lvl w:ilvl="7" w:tplc="04150003" w:tentative="1">
      <w:start w:val="1"/>
      <w:numFmt w:val="bullet"/>
      <w:lvlText w:val="o"/>
      <w:lvlJc w:val="left"/>
      <w:pPr>
        <w:ind w:left="6582" w:hanging="360"/>
      </w:pPr>
      <w:rPr>
        <w:rFonts w:ascii="Courier New" w:hAnsi="Courier New" w:cs="Courier New" w:hint="default"/>
      </w:rPr>
    </w:lvl>
    <w:lvl w:ilvl="8" w:tplc="04150005" w:tentative="1">
      <w:start w:val="1"/>
      <w:numFmt w:val="bullet"/>
      <w:lvlText w:val=""/>
      <w:lvlJc w:val="left"/>
      <w:pPr>
        <w:ind w:left="7302" w:hanging="360"/>
      </w:pPr>
      <w:rPr>
        <w:rFonts w:ascii="Wingdings" w:hAnsi="Wingdings" w:hint="default"/>
      </w:rPr>
    </w:lvl>
  </w:abstractNum>
  <w:abstractNum w:abstractNumId="23"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24" w15:restartNumberingAfterBreak="0">
    <w:nsid w:val="11D833CA"/>
    <w:multiLevelType w:val="hybridMultilevel"/>
    <w:tmpl w:val="79948628"/>
    <w:lvl w:ilvl="0" w:tplc="22D810FA">
      <w:start w:val="1"/>
      <w:numFmt w:val="lowerLetter"/>
      <w:lvlText w:val="%1."/>
      <w:lvlJc w:val="left"/>
      <w:pPr>
        <w:ind w:left="720" w:hanging="360"/>
      </w:pPr>
      <w:rPr>
        <w:rFonts w:ascii="Arial" w:hAnsi="Arial" w:cs="Arial" w:hint="default"/>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C40F42"/>
    <w:multiLevelType w:val="hybridMultilevel"/>
    <w:tmpl w:val="EDBCDC88"/>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26" w15:restartNumberingAfterBreak="0">
    <w:nsid w:val="149F4DBD"/>
    <w:multiLevelType w:val="hybridMultilevel"/>
    <w:tmpl w:val="2FBE0482"/>
    <w:lvl w:ilvl="0" w:tplc="436E31C8">
      <w:start w:val="1"/>
      <w:numFmt w:val="lowerLetter"/>
      <w:lvlText w:val="%1."/>
      <w:lvlJc w:val="left"/>
      <w:pPr>
        <w:ind w:left="7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CB55A7"/>
    <w:multiLevelType w:val="hybridMultilevel"/>
    <w:tmpl w:val="7D386D1A"/>
    <w:lvl w:ilvl="0" w:tplc="939060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29"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30"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8A514C7"/>
    <w:multiLevelType w:val="hybridMultilevel"/>
    <w:tmpl w:val="717634DA"/>
    <w:lvl w:ilvl="0" w:tplc="A4A03C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33" w15:restartNumberingAfterBreak="0">
    <w:nsid w:val="1B56639B"/>
    <w:multiLevelType w:val="hybridMultilevel"/>
    <w:tmpl w:val="0F86DEC4"/>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1C35665C"/>
    <w:multiLevelType w:val="hybridMultilevel"/>
    <w:tmpl w:val="3B988D38"/>
    <w:lvl w:ilvl="0" w:tplc="A26CAB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F2B6CEF"/>
    <w:multiLevelType w:val="hybridMultilevel"/>
    <w:tmpl w:val="D2464054"/>
    <w:lvl w:ilvl="0" w:tplc="04150017">
      <w:start w:val="1"/>
      <w:numFmt w:val="lowerLetter"/>
      <w:lvlText w:val="%1)"/>
      <w:lvlJc w:val="left"/>
      <w:pPr>
        <w:ind w:left="822" w:hanging="360"/>
      </w:p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37" w15:restartNumberingAfterBreak="0">
    <w:nsid w:val="1F4D146A"/>
    <w:multiLevelType w:val="hybridMultilevel"/>
    <w:tmpl w:val="C54C7A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1335554"/>
    <w:multiLevelType w:val="hybridMultilevel"/>
    <w:tmpl w:val="A194300A"/>
    <w:lvl w:ilvl="0" w:tplc="B1B035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22857AAF"/>
    <w:multiLevelType w:val="hybridMultilevel"/>
    <w:tmpl w:val="939685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3EE0D6C"/>
    <w:multiLevelType w:val="hybridMultilevel"/>
    <w:tmpl w:val="C83051BE"/>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42" w15:restartNumberingAfterBreak="0">
    <w:nsid w:val="24701B52"/>
    <w:multiLevelType w:val="hybridMultilevel"/>
    <w:tmpl w:val="E894186A"/>
    <w:lvl w:ilvl="0" w:tplc="199E1C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44" w15:restartNumberingAfterBreak="0">
    <w:nsid w:val="24B20BE0"/>
    <w:multiLevelType w:val="hybridMultilevel"/>
    <w:tmpl w:val="6D74630A"/>
    <w:lvl w:ilvl="0" w:tplc="04684B1E">
      <w:start w:val="1"/>
      <w:numFmt w:val="decimal"/>
      <w:lvlText w:val="%1)"/>
      <w:lvlJc w:val="left"/>
      <w:pPr>
        <w:ind w:left="822" w:hanging="360"/>
      </w:pPr>
      <w:rPr>
        <w:b w:val="0"/>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45" w15:restartNumberingAfterBreak="0">
    <w:nsid w:val="2511413F"/>
    <w:multiLevelType w:val="hybridMultilevel"/>
    <w:tmpl w:val="838E404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6" w15:restartNumberingAfterBreak="0">
    <w:nsid w:val="25305174"/>
    <w:multiLevelType w:val="hybridMultilevel"/>
    <w:tmpl w:val="50D6B7D2"/>
    <w:lvl w:ilvl="0" w:tplc="939060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6287D4D"/>
    <w:multiLevelType w:val="hybridMultilevel"/>
    <w:tmpl w:val="7D7EC60A"/>
    <w:lvl w:ilvl="0" w:tplc="04150017">
      <w:start w:val="1"/>
      <w:numFmt w:val="lowerLetter"/>
      <w:lvlText w:val="%1)"/>
      <w:lvlJc w:val="left"/>
      <w:pPr>
        <w:ind w:left="720" w:hanging="360"/>
      </w:pPr>
    </w:lvl>
    <w:lvl w:ilvl="1" w:tplc="77206ADE">
      <w:start w:val="1"/>
      <w:numFmt w:val="lowerLetter"/>
      <w:lvlText w:val="%2."/>
      <w:lvlJc w:val="left"/>
      <w:pPr>
        <w:ind w:left="1440" w:hanging="360"/>
      </w:pPr>
    </w:lvl>
    <w:lvl w:ilvl="2" w:tplc="33B2AEB0">
      <w:start w:val="1"/>
      <w:numFmt w:val="lowerRoman"/>
      <w:lvlText w:val="%3."/>
      <w:lvlJc w:val="right"/>
      <w:pPr>
        <w:ind w:left="2160" w:hanging="180"/>
      </w:pPr>
    </w:lvl>
    <w:lvl w:ilvl="3" w:tplc="19B44EDA">
      <w:start w:val="1"/>
      <w:numFmt w:val="decimal"/>
      <w:lvlText w:val="%4."/>
      <w:lvlJc w:val="left"/>
      <w:pPr>
        <w:ind w:left="2880" w:hanging="360"/>
      </w:pPr>
    </w:lvl>
    <w:lvl w:ilvl="4" w:tplc="7B36561C">
      <w:start w:val="1"/>
      <w:numFmt w:val="lowerLetter"/>
      <w:lvlText w:val="%5."/>
      <w:lvlJc w:val="left"/>
      <w:pPr>
        <w:ind w:left="3600" w:hanging="360"/>
      </w:pPr>
    </w:lvl>
    <w:lvl w:ilvl="5" w:tplc="EB48E35C">
      <w:start w:val="1"/>
      <w:numFmt w:val="lowerRoman"/>
      <w:lvlText w:val="%6."/>
      <w:lvlJc w:val="right"/>
      <w:pPr>
        <w:ind w:left="4320" w:hanging="180"/>
      </w:pPr>
    </w:lvl>
    <w:lvl w:ilvl="6" w:tplc="C7080FDA">
      <w:start w:val="1"/>
      <w:numFmt w:val="decimal"/>
      <w:lvlText w:val="%7."/>
      <w:lvlJc w:val="left"/>
      <w:pPr>
        <w:ind w:left="5040" w:hanging="360"/>
      </w:pPr>
    </w:lvl>
    <w:lvl w:ilvl="7" w:tplc="9A82150E">
      <w:start w:val="1"/>
      <w:numFmt w:val="lowerLetter"/>
      <w:lvlText w:val="%8."/>
      <w:lvlJc w:val="left"/>
      <w:pPr>
        <w:ind w:left="5760" w:hanging="360"/>
      </w:pPr>
    </w:lvl>
    <w:lvl w:ilvl="8" w:tplc="0F9C3734">
      <w:start w:val="1"/>
      <w:numFmt w:val="lowerRoman"/>
      <w:lvlText w:val="%9."/>
      <w:lvlJc w:val="right"/>
      <w:pPr>
        <w:ind w:left="6480" w:hanging="180"/>
      </w:pPr>
    </w:lvl>
  </w:abstractNum>
  <w:abstractNum w:abstractNumId="48"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49" w15:restartNumberingAfterBreak="0">
    <w:nsid w:val="2766306F"/>
    <w:multiLevelType w:val="hybridMultilevel"/>
    <w:tmpl w:val="7DACB00C"/>
    <w:lvl w:ilvl="0" w:tplc="B1B035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84226F5"/>
    <w:multiLevelType w:val="hybridMultilevel"/>
    <w:tmpl w:val="693EDB28"/>
    <w:lvl w:ilvl="0" w:tplc="2F228208">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52"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2B5B6A82"/>
    <w:multiLevelType w:val="hybridMultilevel"/>
    <w:tmpl w:val="A184CA48"/>
    <w:lvl w:ilvl="0" w:tplc="074C2D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56" w15:restartNumberingAfterBreak="0">
    <w:nsid w:val="2D914F9E"/>
    <w:multiLevelType w:val="hybridMultilevel"/>
    <w:tmpl w:val="A13ACE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E72751C"/>
    <w:multiLevelType w:val="hybridMultilevel"/>
    <w:tmpl w:val="D4542BA8"/>
    <w:lvl w:ilvl="0" w:tplc="A26CAB66">
      <w:start w:val="1"/>
      <w:numFmt w:val="bullet"/>
      <w:lvlText w:val=""/>
      <w:lvlJc w:val="left"/>
      <w:pPr>
        <w:ind w:left="1017" w:hanging="360"/>
      </w:pPr>
      <w:rPr>
        <w:rFonts w:ascii="Symbol" w:hAnsi="Symbol" w:hint="default"/>
        <w:sz w:val="16"/>
        <w:szCs w:val="16"/>
      </w:rPr>
    </w:lvl>
    <w:lvl w:ilvl="1" w:tplc="04150003" w:tentative="1">
      <w:start w:val="1"/>
      <w:numFmt w:val="bullet"/>
      <w:lvlText w:val="o"/>
      <w:lvlJc w:val="left"/>
      <w:pPr>
        <w:ind w:left="1737" w:hanging="360"/>
      </w:pPr>
      <w:rPr>
        <w:rFonts w:ascii="Courier New" w:hAnsi="Courier New" w:cs="Courier New" w:hint="default"/>
      </w:rPr>
    </w:lvl>
    <w:lvl w:ilvl="2" w:tplc="04150005" w:tentative="1">
      <w:start w:val="1"/>
      <w:numFmt w:val="bullet"/>
      <w:lvlText w:val=""/>
      <w:lvlJc w:val="left"/>
      <w:pPr>
        <w:ind w:left="2457" w:hanging="360"/>
      </w:pPr>
      <w:rPr>
        <w:rFonts w:ascii="Wingdings" w:hAnsi="Wingdings" w:hint="default"/>
      </w:rPr>
    </w:lvl>
    <w:lvl w:ilvl="3" w:tplc="04150001" w:tentative="1">
      <w:start w:val="1"/>
      <w:numFmt w:val="bullet"/>
      <w:lvlText w:val=""/>
      <w:lvlJc w:val="left"/>
      <w:pPr>
        <w:ind w:left="3177" w:hanging="360"/>
      </w:pPr>
      <w:rPr>
        <w:rFonts w:ascii="Symbol" w:hAnsi="Symbol" w:hint="default"/>
      </w:rPr>
    </w:lvl>
    <w:lvl w:ilvl="4" w:tplc="04150003" w:tentative="1">
      <w:start w:val="1"/>
      <w:numFmt w:val="bullet"/>
      <w:lvlText w:val="o"/>
      <w:lvlJc w:val="left"/>
      <w:pPr>
        <w:ind w:left="3897" w:hanging="360"/>
      </w:pPr>
      <w:rPr>
        <w:rFonts w:ascii="Courier New" w:hAnsi="Courier New" w:cs="Courier New" w:hint="default"/>
      </w:rPr>
    </w:lvl>
    <w:lvl w:ilvl="5" w:tplc="04150005" w:tentative="1">
      <w:start w:val="1"/>
      <w:numFmt w:val="bullet"/>
      <w:lvlText w:val=""/>
      <w:lvlJc w:val="left"/>
      <w:pPr>
        <w:ind w:left="4617" w:hanging="360"/>
      </w:pPr>
      <w:rPr>
        <w:rFonts w:ascii="Wingdings" w:hAnsi="Wingdings" w:hint="default"/>
      </w:rPr>
    </w:lvl>
    <w:lvl w:ilvl="6" w:tplc="04150001" w:tentative="1">
      <w:start w:val="1"/>
      <w:numFmt w:val="bullet"/>
      <w:lvlText w:val=""/>
      <w:lvlJc w:val="left"/>
      <w:pPr>
        <w:ind w:left="5337" w:hanging="360"/>
      </w:pPr>
      <w:rPr>
        <w:rFonts w:ascii="Symbol" w:hAnsi="Symbol" w:hint="default"/>
      </w:rPr>
    </w:lvl>
    <w:lvl w:ilvl="7" w:tplc="04150003" w:tentative="1">
      <w:start w:val="1"/>
      <w:numFmt w:val="bullet"/>
      <w:lvlText w:val="o"/>
      <w:lvlJc w:val="left"/>
      <w:pPr>
        <w:ind w:left="6057" w:hanging="360"/>
      </w:pPr>
      <w:rPr>
        <w:rFonts w:ascii="Courier New" w:hAnsi="Courier New" w:cs="Courier New" w:hint="default"/>
      </w:rPr>
    </w:lvl>
    <w:lvl w:ilvl="8" w:tplc="04150005" w:tentative="1">
      <w:start w:val="1"/>
      <w:numFmt w:val="bullet"/>
      <w:lvlText w:val=""/>
      <w:lvlJc w:val="left"/>
      <w:pPr>
        <w:ind w:left="6777" w:hanging="360"/>
      </w:pPr>
      <w:rPr>
        <w:rFonts w:ascii="Wingdings" w:hAnsi="Wingdings" w:hint="default"/>
      </w:rPr>
    </w:lvl>
  </w:abstractNum>
  <w:abstractNum w:abstractNumId="58" w15:restartNumberingAfterBreak="0">
    <w:nsid w:val="2EC615FA"/>
    <w:multiLevelType w:val="hybridMultilevel"/>
    <w:tmpl w:val="9A1A7582"/>
    <w:lvl w:ilvl="0" w:tplc="96CA48C0">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2F7019A0"/>
    <w:multiLevelType w:val="hybridMultilevel"/>
    <w:tmpl w:val="6BAAF5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30F02864"/>
    <w:multiLevelType w:val="hybridMultilevel"/>
    <w:tmpl w:val="5BB45E5C"/>
    <w:lvl w:ilvl="0" w:tplc="04150011">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61" w15:restartNumberingAfterBreak="0">
    <w:nsid w:val="31530944"/>
    <w:multiLevelType w:val="hybridMultilevel"/>
    <w:tmpl w:val="D2464054"/>
    <w:lvl w:ilvl="0" w:tplc="04150017">
      <w:start w:val="1"/>
      <w:numFmt w:val="lowerLetter"/>
      <w:lvlText w:val="%1)"/>
      <w:lvlJc w:val="left"/>
      <w:pPr>
        <w:ind w:left="822" w:hanging="360"/>
      </w:p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62"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63"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64"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65" w15:restartNumberingAfterBreak="0">
    <w:nsid w:val="340A29D7"/>
    <w:multiLevelType w:val="hybridMultilevel"/>
    <w:tmpl w:val="4C188754"/>
    <w:lvl w:ilvl="0" w:tplc="478AD0D8">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67" w15:restartNumberingAfterBreak="0">
    <w:nsid w:val="34C82587"/>
    <w:multiLevelType w:val="hybridMultilevel"/>
    <w:tmpl w:val="B6AA4554"/>
    <w:lvl w:ilvl="0" w:tplc="FF4C9BE8">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15:restartNumberingAfterBreak="0">
    <w:nsid w:val="357B008C"/>
    <w:multiLevelType w:val="hybridMultilevel"/>
    <w:tmpl w:val="793A4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91A47A1"/>
    <w:multiLevelType w:val="hybridMultilevel"/>
    <w:tmpl w:val="725467B4"/>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70"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3A0B043A"/>
    <w:multiLevelType w:val="hybridMultilevel"/>
    <w:tmpl w:val="D98C8904"/>
    <w:lvl w:ilvl="0" w:tplc="C5E2E316">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73"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75" w15:restartNumberingAfterBreak="0">
    <w:nsid w:val="3FEB4C45"/>
    <w:multiLevelType w:val="hybridMultilevel"/>
    <w:tmpl w:val="80A4709C"/>
    <w:lvl w:ilvl="0" w:tplc="04150003">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27660C0"/>
    <w:multiLevelType w:val="hybridMultilevel"/>
    <w:tmpl w:val="5E7E811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28A7747"/>
    <w:multiLevelType w:val="hybridMultilevel"/>
    <w:tmpl w:val="46663A26"/>
    <w:lvl w:ilvl="0" w:tplc="939060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79" w15:restartNumberingAfterBreak="0">
    <w:nsid w:val="431B2258"/>
    <w:multiLevelType w:val="hybridMultilevel"/>
    <w:tmpl w:val="7B724D60"/>
    <w:lvl w:ilvl="0" w:tplc="0415000F">
      <w:start w:val="1"/>
      <w:numFmt w:val="decimal"/>
      <w:lvlText w:val="%1."/>
      <w:lvlJc w:val="left"/>
      <w:pPr>
        <w:ind w:left="786" w:hanging="360"/>
      </w:p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80"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81"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82" w15:restartNumberingAfterBreak="0">
    <w:nsid w:val="48F515E1"/>
    <w:multiLevelType w:val="hybridMultilevel"/>
    <w:tmpl w:val="40882216"/>
    <w:lvl w:ilvl="0" w:tplc="711E2F36">
      <w:numFmt w:val="bullet"/>
      <w:lvlText w:val=""/>
      <w:lvlJc w:val="left"/>
      <w:pPr>
        <w:ind w:left="720" w:hanging="360"/>
      </w:pPr>
      <w:rPr>
        <w:rFonts w:ascii="Symbol" w:eastAsia="CIDFont+F2"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85" w15:restartNumberingAfterBreak="0">
    <w:nsid w:val="4B456D42"/>
    <w:multiLevelType w:val="hybridMultilevel"/>
    <w:tmpl w:val="7C08E686"/>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C2322D6"/>
    <w:multiLevelType w:val="hybridMultilevel"/>
    <w:tmpl w:val="6A64F6E0"/>
    <w:lvl w:ilvl="0" w:tplc="92B48B40">
      <w:start w:val="1"/>
      <w:numFmt w:val="bullet"/>
      <w:lvlText w:val="•"/>
      <w:lvlJc w:val="left"/>
      <w:pPr>
        <w:ind w:left="720" w:hanging="360"/>
      </w:pPr>
      <w:rPr>
        <w:rFonts w:ascii="Arial" w:hAnsi="Arial" w:hint="default"/>
        <w:sz w:val="21"/>
        <w:szCs w:val="2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15:restartNumberingAfterBreak="0">
    <w:nsid w:val="4C6F1083"/>
    <w:multiLevelType w:val="hybridMultilevel"/>
    <w:tmpl w:val="FE34B95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89"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0" w15:restartNumberingAfterBreak="0">
    <w:nsid w:val="516F4D18"/>
    <w:multiLevelType w:val="hybridMultilevel"/>
    <w:tmpl w:val="47502F5A"/>
    <w:lvl w:ilvl="0" w:tplc="F52A0CE2">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52C51987"/>
    <w:multiLevelType w:val="hybridMultilevel"/>
    <w:tmpl w:val="ED3E0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53B47339"/>
    <w:multiLevelType w:val="hybridMultilevel"/>
    <w:tmpl w:val="2E1411A4"/>
    <w:lvl w:ilvl="0" w:tplc="0415000F">
      <w:start w:val="1"/>
      <w:numFmt w:val="decimal"/>
      <w:lvlText w:val="%1."/>
      <w:lvlJc w:val="left"/>
      <w:pPr>
        <w:ind w:left="822" w:hanging="360"/>
      </w:p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95"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5520058A"/>
    <w:multiLevelType w:val="hybridMultilevel"/>
    <w:tmpl w:val="E370F934"/>
    <w:lvl w:ilvl="0" w:tplc="9886E9E6">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97" w15:restartNumberingAfterBreak="0">
    <w:nsid w:val="591D743A"/>
    <w:multiLevelType w:val="hybridMultilevel"/>
    <w:tmpl w:val="2C4A7F4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8" w15:restartNumberingAfterBreak="0">
    <w:nsid w:val="5B510DB1"/>
    <w:multiLevelType w:val="hybridMultilevel"/>
    <w:tmpl w:val="FBEAF2AE"/>
    <w:lvl w:ilvl="0" w:tplc="DF5A18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100"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1"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103" w15:restartNumberingAfterBreak="0">
    <w:nsid w:val="5FAF0728"/>
    <w:multiLevelType w:val="hybridMultilevel"/>
    <w:tmpl w:val="C0AE7706"/>
    <w:lvl w:ilvl="0" w:tplc="BDE0E5AA">
      <w:start w:val="1"/>
      <w:numFmt w:val="lowerLetter"/>
      <w:lvlText w:val="%1."/>
      <w:lvlJc w:val="left"/>
      <w:pPr>
        <w:ind w:left="720" w:hanging="360"/>
      </w:pPr>
      <w:rPr>
        <w:rFonts w:ascii="Arial" w:hAnsi="Arial" w:cs="Arial" w:hint="default"/>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FC66807"/>
    <w:multiLevelType w:val="hybridMultilevel"/>
    <w:tmpl w:val="A21C7E7C"/>
    <w:lvl w:ilvl="0" w:tplc="A26CAB66">
      <w:start w:val="1"/>
      <w:numFmt w:val="bullet"/>
      <w:lvlText w:val=""/>
      <w:lvlJc w:val="left"/>
      <w:pPr>
        <w:ind w:left="720" w:hanging="360"/>
      </w:pPr>
      <w:rPr>
        <w:rFonts w:ascii="Symbol" w:hAnsi="Symbo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106"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107" w15:restartNumberingAfterBreak="0">
    <w:nsid w:val="60EB6CB2"/>
    <w:multiLevelType w:val="hybridMultilevel"/>
    <w:tmpl w:val="4AB2175A"/>
    <w:lvl w:ilvl="0" w:tplc="939060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109" w15:restartNumberingAfterBreak="0">
    <w:nsid w:val="63BE3650"/>
    <w:multiLevelType w:val="hybridMultilevel"/>
    <w:tmpl w:val="677C6AF6"/>
    <w:lvl w:ilvl="0" w:tplc="B8ECEF28">
      <w:start w:val="1"/>
      <w:numFmt w:val="lowerLetter"/>
      <w:lvlText w:val="%1)"/>
      <w:lvlJc w:val="left"/>
      <w:pPr>
        <w:ind w:left="720" w:hanging="360"/>
      </w:pPr>
      <w:rPr>
        <w:rFont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0" w15:restartNumberingAfterBreak="0">
    <w:nsid w:val="649B59A5"/>
    <w:multiLevelType w:val="hybridMultilevel"/>
    <w:tmpl w:val="99061D30"/>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64BB16C9"/>
    <w:multiLevelType w:val="hybridMultilevel"/>
    <w:tmpl w:val="C4629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5664877"/>
    <w:multiLevelType w:val="hybridMultilevel"/>
    <w:tmpl w:val="57BACF3E"/>
    <w:lvl w:ilvl="0" w:tplc="FFFFFFFF">
      <w:start w:val="1"/>
      <w:numFmt w:val="decimal"/>
      <w:lvlText w:val="%1)"/>
      <w:lvlJc w:val="left"/>
      <w:pPr>
        <w:ind w:left="738" w:hanging="360"/>
      </w:pPr>
    </w:lvl>
    <w:lvl w:ilvl="1" w:tplc="FFFFFFFF">
      <w:start w:val="1"/>
      <w:numFmt w:val="lowerLetter"/>
      <w:lvlText w:val="%2)"/>
      <w:lvlJc w:val="left"/>
      <w:pPr>
        <w:ind w:left="1458" w:hanging="360"/>
      </w:pPr>
      <w:rPr>
        <w:rFonts w:hint="default"/>
      </w:rPr>
    </w:lvl>
    <w:lvl w:ilvl="2" w:tplc="FFFFFFFF" w:tentative="1">
      <w:start w:val="1"/>
      <w:numFmt w:val="lowerRoman"/>
      <w:lvlText w:val="%3."/>
      <w:lvlJc w:val="right"/>
      <w:pPr>
        <w:ind w:left="2178" w:hanging="180"/>
      </w:pPr>
    </w:lvl>
    <w:lvl w:ilvl="3" w:tplc="FFFFFFFF" w:tentative="1">
      <w:start w:val="1"/>
      <w:numFmt w:val="decimal"/>
      <w:lvlText w:val="%4."/>
      <w:lvlJc w:val="left"/>
      <w:pPr>
        <w:ind w:left="2898" w:hanging="360"/>
      </w:pPr>
    </w:lvl>
    <w:lvl w:ilvl="4" w:tplc="FFFFFFFF" w:tentative="1">
      <w:start w:val="1"/>
      <w:numFmt w:val="lowerLetter"/>
      <w:lvlText w:val="%5."/>
      <w:lvlJc w:val="left"/>
      <w:pPr>
        <w:ind w:left="3618" w:hanging="360"/>
      </w:pPr>
    </w:lvl>
    <w:lvl w:ilvl="5" w:tplc="FFFFFFFF" w:tentative="1">
      <w:start w:val="1"/>
      <w:numFmt w:val="lowerRoman"/>
      <w:lvlText w:val="%6."/>
      <w:lvlJc w:val="right"/>
      <w:pPr>
        <w:ind w:left="4338" w:hanging="180"/>
      </w:pPr>
    </w:lvl>
    <w:lvl w:ilvl="6" w:tplc="FFFFFFFF" w:tentative="1">
      <w:start w:val="1"/>
      <w:numFmt w:val="decimal"/>
      <w:lvlText w:val="%7."/>
      <w:lvlJc w:val="left"/>
      <w:pPr>
        <w:ind w:left="5058" w:hanging="360"/>
      </w:pPr>
    </w:lvl>
    <w:lvl w:ilvl="7" w:tplc="FFFFFFFF" w:tentative="1">
      <w:start w:val="1"/>
      <w:numFmt w:val="lowerLetter"/>
      <w:lvlText w:val="%8."/>
      <w:lvlJc w:val="left"/>
      <w:pPr>
        <w:ind w:left="5778" w:hanging="360"/>
      </w:pPr>
    </w:lvl>
    <w:lvl w:ilvl="8" w:tplc="FFFFFFFF" w:tentative="1">
      <w:start w:val="1"/>
      <w:numFmt w:val="lowerRoman"/>
      <w:lvlText w:val="%9."/>
      <w:lvlJc w:val="right"/>
      <w:pPr>
        <w:ind w:left="6498" w:hanging="180"/>
      </w:pPr>
    </w:lvl>
  </w:abstractNum>
  <w:abstractNum w:abstractNumId="113"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114" w15:restartNumberingAfterBreak="0">
    <w:nsid w:val="6949527F"/>
    <w:multiLevelType w:val="hybridMultilevel"/>
    <w:tmpl w:val="1C6839B6"/>
    <w:lvl w:ilvl="0" w:tplc="0415000F">
      <w:start w:val="1"/>
      <w:numFmt w:val="decimal"/>
      <w:lvlText w:val="%1."/>
      <w:lvlJc w:val="left"/>
      <w:pPr>
        <w:ind w:left="822" w:hanging="360"/>
      </w:p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115" w15:restartNumberingAfterBreak="0">
    <w:nsid w:val="6C9263CE"/>
    <w:multiLevelType w:val="hybridMultilevel"/>
    <w:tmpl w:val="EADCB34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CCF1761"/>
    <w:multiLevelType w:val="hybridMultilevel"/>
    <w:tmpl w:val="3588FDC6"/>
    <w:lvl w:ilvl="0" w:tplc="A26CAB66">
      <w:start w:val="1"/>
      <w:numFmt w:val="bullet"/>
      <w:lvlText w:val=""/>
      <w:lvlJc w:val="left"/>
      <w:pPr>
        <w:ind w:left="3053" w:hanging="360"/>
      </w:pPr>
      <w:rPr>
        <w:rFonts w:ascii="Symbol" w:hAnsi="Symbol" w:hint="default"/>
      </w:rPr>
    </w:lvl>
    <w:lvl w:ilvl="1" w:tplc="04150003" w:tentative="1">
      <w:start w:val="1"/>
      <w:numFmt w:val="bullet"/>
      <w:lvlText w:val="o"/>
      <w:lvlJc w:val="left"/>
      <w:pPr>
        <w:ind w:left="1458" w:hanging="360"/>
      </w:pPr>
      <w:rPr>
        <w:rFonts w:ascii="Courier New" w:hAnsi="Courier New" w:cs="Courier New" w:hint="default"/>
      </w:rPr>
    </w:lvl>
    <w:lvl w:ilvl="2" w:tplc="04150005" w:tentative="1">
      <w:start w:val="1"/>
      <w:numFmt w:val="bullet"/>
      <w:lvlText w:val=""/>
      <w:lvlJc w:val="left"/>
      <w:pPr>
        <w:ind w:left="2178" w:hanging="360"/>
      </w:pPr>
      <w:rPr>
        <w:rFonts w:ascii="Wingdings" w:hAnsi="Wingdings" w:hint="default"/>
      </w:rPr>
    </w:lvl>
    <w:lvl w:ilvl="3" w:tplc="04150001" w:tentative="1">
      <w:start w:val="1"/>
      <w:numFmt w:val="bullet"/>
      <w:lvlText w:val=""/>
      <w:lvlJc w:val="left"/>
      <w:pPr>
        <w:ind w:left="2898" w:hanging="360"/>
      </w:pPr>
      <w:rPr>
        <w:rFonts w:ascii="Symbol" w:hAnsi="Symbol" w:hint="default"/>
      </w:rPr>
    </w:lvl>
    <w:lvl w:ilvl="4" w:tplc="04150003" w:tentative="1">
      <w:start w:val="1"/>
      <w:numFmt w:val="bullet"/>
      <w:lvlText w:val="o"/>
      <w:lvlJc w:val="left"/>
      <w:pPr>
        <w:ind w:left="3618" w:hanging="360"/>
      </w:pPr>
      <w:rPr>
        <w:rFonts w:ascii="Courier New" w:hAnsi="Courier New" w:cs="Courier New" w:hint="default"/>
      </w:rPr>
    </w:lvl>
    <w:lvl w:ilvl="5" w:tplc="04150005" w:tentative="1">
      <w:start w:val="1"/>
      <w:numFmt w:val="bullet"/>
      <w:lvlText w:val=""/>
      <w:lvlJc w:val="left"/>
      <w:pPr>
        <w:ind w:left="4338" w:hanging="360"/>
      </w:pPr>
      <w:rPr>
        <w:rFonts w:ascii="Wingdings" w:hAnsi="Wingdings" w:hint="default"/>
      </w:rPr>
    </w:lvl>
    <w:lvl w:ilvl="6" w:tplc="04150001" w:tentative="1">
      <w:start w:val="1"/>
      <w:numFmt w:val="bullet"/>
      <w:lvlText w:val=""/>
      <w:lvlJc w:val="left"/>
      <w:pPr>
        <w:ind w:left="5058" w:hanging="360"/>
      </w:pPr>
      <w:rPr>
        <w:rFonts w:ascii="Symbol" w:hAnsi="Symbol" w:hint="default"/>
      </w:rPr>
    </w:lvl>
    <w:lvl w:ilvl="7" w:tplc="04150003" w:tentative="1">
      <w:start w:val="1"/>
      <w:numFmt w:val="bullet"/>
      <w:lvlText w:val="o"/>
      <w:lvlJc w:val="left"/>
      <w:pPr>
        <w:ind w:left="5778" w:hanging="360"/>
      </w:pPr>
      <w:rPr>
        <w:rFonts w:ascii="Courier New" w:hAnsi="Courier New" w:cs="Courier New" w:hint="default"/>
      </w:rPr>
    </w:lvl>
    <w:lvl w:ilvl="8" w:tplc="04150005" w:tentative="1">
      <w:start w:val="1"/>
      <w:numFmt w:val="bullet"/>
      <w:lvlText w:val=""/>
      <w:lvlJc w:val="left"/>
      <w:pPr>
        <w:ind w:left="6498" w:hanging="360"/>
      </w:pPr>
      <w:rPr>
        <w:rFonts w:ascii="Wingdings" w:hAnsi="Wingdings" w:hint="default"/>
      </w:rPr>
    </w:lvl>
  </w:abstractNum>
  <w:abstractNum w:abstractNumId="117"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118" w15:restartNumberingAfterBreak="0">
    <w:nsid w:val="6D9C4332"/>
    <w:multiLevelType w:val="hybridMultilevel"/>
    <w:tmpl w:val="830010E6"/>
    <w:lvl w:ilvl="0" w:tplc="A26CAB6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F1075B4"/>
    <w:multiLevelType w:val="hybridMultilevel"/>
    <w:tmpl w:val="98E8AC68"/>
    <w:lvl w:ilvl="0" w:tplc="A26CAB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07D49E5"/>
    <w:multiLevelType w:val="hybridMultilevel"/>
    <w:tmpl w:val="0DF2542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123"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1B9207C"/>
    <w:multiLevelType w:val="hybridMultilevel"/>
    <w:tmpl w:val="D648313E"/>
    <w:lvl w:ilvl="0" w:tplc="04150001">
      <w:start w:val="1"/>
      <w:numFmt w:val="bullet"/>
      <w:lvlText w:val=""/>
      <w:lvlJc w:val="left"/>
      <w:pPr>
        <w:ind w:left="1542" w:hanging="360"/>
      </w:pPr>
      <w:rPr>
        <w:rFonts w:ascii="Symbol" w:hAnsi="Symbol" w:hint="default"/>
      </w:rPr>
    </w:lvl>
    <w:lvl w:ilvl="1" w:tplc="04150003" w:tentative="1">
      <w:start w:val="1"/>
      <w:numFmt w:val="bullet"/>
      <w:lvlText w:val="o"/>
      <w:lvlJc w:val="left"/>
      <w:pPr>
        <w:ind w:left="2262" w:hanging="360"/>
      </w:pPr>
      <w:rPr>
        <w:rFonts w:ascii="Courier New" w:hAnsi="Courier New" w:cs="Courier New" w:hint="default"/>
      </w:rPr>
    </w:lvl>
    <w:lvl w:ilvl="2" w:tplc="04150005" w:tentative="1">
      <w:start w:val="1"/>
      <w:numFmt w:val="bullet"/>
      <w:lvlText w:val=""/>
      <w:lvlJc w:val="left"/>
      <w:pPr>
        <w:ind w:left="2982" w:hanging="360"/>
      </w:pPr>
      <w:rPr>
        <w:rFonts w:ascii="Wingdings" w:hAnsi="Wingdings" w:hint="default"/>
      </w:rPr>
    </w:lvl>
    <w:lvl w:ilvl="3" w:tplc="04150001" w:tentative="1">
      <w:start w:val="1"/>
      <w:numFmt w:val="bullet"/>
      <w:lvlText w:val=""/>
      <w:lvlJc w:val="left"/>
      <w:pPr>
        <w:ind w:left="3702" w:hanging="360"/>
      </w:pPr>
      <w:rPr>
        <w:rFonts w:ascii="Symbol" w:hAnsi="Symbol" w:hint="default"/>
      </w:rPr>
    </w:lvl>
    <w:lvl w:ilvl="4" w:tplc="04150003" w:tentative="1">
      <w:start w:val="1"/>
      <w:numFmt w:val="bullet"/>
      <w:lvlText w:val="o"/>
      <w:lvlJc w:val="left"/>
      <w:pPr>
        <w:ind w:left="4422" w:hanging="360"/>
      </w:pPr>
      <w:rPr>
        <w:rFonts w:ascii="Courier New" w:hAnsi="Courier New" w:cs="Courier New" w:hint="default"/>
      </w:rPr>
    </w:lvl>
    <w:lvl w:ilvl="5" w:tplc="04150005" w:tentative="1">
      <w:start w:val="1"/>
      <w:numFmt w:val="bullet"/>
      <w:lvlText w:val=""/>
      <w:lvlJc w:val="left"/>
      <w:pPr>
        <w:ind w:left="5142" w:hanging="360"/>
      </w:pPr>
      <w:rPr>
        <w:rFonts w:ascii="Wingdings" w:hAnsi="Wingdings" w:hint="default"/>
      </w:rPr>
    </w:lvl>
    <w:lvl w:ilvl="6" w:tplc="04150001" w:tentative="1">
      <w:start w:val="1"/>
      <w:numFmt w:val="bullet"/>
      <w:lvlText w:val=""/>
      <w:lvlJc w:val="left"/>
      <w:pPr>
        <w:ind w:left="5862" w:hanging="360"/>
      </w:pPr>
      <w:rPr>
        <w:rFonts w:ascii="Symbol" w:hAnsi="Symbol" w:hint="default"/>
      </w:rPr>
    </w:lvl>
    <w:lvl w:ilvl="7" w:tplc="04150003" w:tentative="1">
      <w:start w:val="1"/>
      <w:numFmt w:val="bullet"/>
      <w:lvlText w:val="o"/>
      <w:lvlJc w:val="left"/>
      <w:pPr>
        <w:ind w:left="6582" w:hanging="360"/>
      </w:pPr>
      <w:rPr>
        <w:rFonts w:ascii="Courier New" w:hAnsi="Courier New" w:cs="Courier New" w:hint="default"/>
      </w:rPr>
    </w:lvl>
    <w:lvl w:ilvl="8" w:tplc="04150005" w:tentative="1">
      <w:start w:val="1"/>
      <w:numFmt w:val="bullet"/>
      <w:lvlText w:val=""/>
      <w:lvlJc w:val="left"/>
      <w:pPr>
        <w:ind w:left="7302" w:hanging="360"/>
      </w:pPr>
      <w:rPr>
        <w:rFonts w:ascii="Wingdings" w:hAnsi="Wingdings" w:hint="default"/>
      </w:rPr>
    </w:lvl>
  </w:abstractNum>
  <w:abstractNum w:abstractNumId="125" w15:restartNumberingAfterBreak="0">
    <w:nsid w:val="72B96CCF"/>
    <w:multiLevelType w:val="hybridMultilevel"/>
    <w:tmpl w:val="0FD01E86"/>
    <w:lvl w:ilvl="0" w:tplc="04150001">
      <w:start w:val="1"/>
      <w:numFmt w:val="bullet"/>
      <w:lvlText w:val=""/>
      <w:lvlJc w:val="left"/>
      <w:pPr>
        <w:ind w:left="1542" w:hanging="360"/>
      </w:pPr>
      <w:rPr>
        <w:rFonts w:ascii="Symbol" w:hAnsi="Symbol" w:hint="default"/>
      </w:rPr>
    </w:lvl>
    <w:lvl w:ilvl="1" w:tplc="04150003" w:tentative="1">
      <w:start w:val="1"/>
      <w:numFmt w:val="bullet"/>
      <w:lvlText w:val="o"/>
      <w:lvlJc w:val="left"/>
      <w:pPr>
        <w:ind w:left="2262" w:hanging="360"/>
      </w:pPr>
      <w:rPr>
        <w:rFonts w:ascii="Courier New" w:hAnsi="Courier New" w:cs="Courier New" w:hint="default"/>
      </w:rPr>
    </w:lvl>
    <w:lvl w:ilvl="2" w:tplc="04150005" w:tentative="1">
      <w:start w:val="1"/>
      <w:numFmt w:val="bullet"/>
      <w:lvlText w:val=""/>
      <w:lvlJc w:val="left"/>
      <w:pPr>
        <w:ind w:left="2982" w:hanging="360"/>
      </w:pPr>
      <w:rPr>
        <w:rFonts w:ascii="Wingdings" w:hAnsi="Wingdings" w:hint="default"/>
      </w:rPr>
    </w:lvl>
    <w:lvl w:ilvl="3" w:tplc="04150001" w:tentative="1">
      <w:start w:val="1"/>
      <w:numFmt w:val="bullet"/>
      <w:lvlText w:val=""/>
      <w:lvlJc w:val="left"/>
      <w:pPr>
        <w:ind w:left="3702" w:hanging="360"/>
      </w:pPr>
      <w:rPr>
        <w:rFonts w:ascii="Symbol" w:hAnsi="Symbol" w:hint="default"/>
      </w:rPr>
    </w:lvl>
    <w:lvl w:ilvl="4" w:tplc="04150003" w:tentative="1">
      <w:start w:val="1"/>
      <w:numFmt w:val="bullet"/>
      <w:lvlText w:val="o"/>
      <w:lvlJc w:val="left"/>
      <w:pPr>
        <w:ind w:left="4422" w:hanging="360"/>
      </w:pPr>
      <w:rPr>
        <w:rFonts w:ascii="Courier New" w:hAnsi="Courier New" w:cs="Courier New" w:hint="default"/>
      </w:rPr>
    </w:lvl>
    <w:lvl w:ilvl="5" w:tplc="04150005" w:tentative="1">
      <w:start w:val="1"/>
      <w:numFmt w:val="bullet"/>
      <w:lvlText w:val=""/>
      <w:lvlJc w:val="left"/>
      <w:pPr>
        <w:ind w:left="5142" w:hanging="360"/>
      </w:pPr>
      <w:rPr>
        <w:rFonts w:ascii="Wingdings" w:hAnsi="Wingdings" w:hint="default"/>
      </w:rPr>
    </w:lvl>
    <w:lvl w:ilvl="6" w:tplc="04150001" w:tentative="1">
      <w:start w:val="1"/>
      <w:numFmt w:val="bullet"/>
      <w:lvlText w:val=""/>
      <w:lvlJc w:val="left"/>
      <w:pPr>
        <w:ind w:left="5862" w:hanging="360"/>
      </w:pPr>
      <w:rPr>
        <w:rFonts w:ascii="Symbol" w:hAnsi="Symbol" w:hint="default"/>
      </w:rPr>
    </w:lvl>
    <w:lvl w:ilvl="7" w:tplc="04150003" w:tentative="1">
      <w:start w:val="1"/>
      <w:numFmt w:val="bullet"/>
      <w:lvlText w:val="o"/>
      <w:lvlJc w:val="left"/>
      <w:pPr>
        <w:ind w:left="6582" w:hanging="360"/>
      </w:pPr>
      <w:rPr>
        <w:rFonts w:ascii="Courier New" w:hAnsi="Courier New" w:cs="Courier New" w:hint="default"/>
      </w:rPr>
    </w:lvl>
    <w:lvl w:ilvl="8" w:tplc="04150005" w:tentative="1">
      <w:start w:val="1"/>
      <w:numFmt w:val="bullet"/>
      <w:lvlText w:val=""/>
      <w:lvlJc w:val="left"/>
      <w:pPr>
        <w:ind w:left="7302" w:hanging="360"/>
      </w:pPr>
      <w:rPr>
        <w:rFonts w:ascii="Wingdings" w:hAnsi="Wingdings" w:hint="default"/>
      </w:rPr>
    </w:lvl>
  </w:abstractNum>
  <w:abstractNum w:abstractNumId="126" w15:restartNumberingAfterBreak="0">
    <w:nsid w:val="74664D42"/>
    <w:multiLevelType w:val="hybridMultilevel"/>
    <w:tmpl w:val="9344278E"/>
    <w:lvl w:ilvl="0" w:tplc="04150017">
      <w:start w:val="1"/>
      <w:numFmt w:val="lowerLetter"/>
      <w:lvlText w:val="%1)"/>
      <w:lvlJc w:val="left"/>
      <w:pPr>
        <w:ind w:left="822" w:hanging="360"/>
      </w:p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127"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128" w15:restartNumberingAfterBreak="0">
    <w:nsid w:val="778C09E9"/>
    <w:multiLevelType w:val="hybridMultilevel"/>
    <w:tmpl w:val="E190F842"/>
    <w:lvl w:ilvl="0" w:tplc="074C2D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896679A"/>
    <w:multiLevelType w:val="hybridMultilevel"/>
    <w:tmpl w:val="A882FE3E"/>
    <w:lvl w:ilvl="0" w:tplc="4C5E3C1E">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0"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1" w15:restartNumberingAfterBreak="0">
    <w:nsid w:val="7A0316D8"/>
    <w:multiLevelType w:val="hybridMultilevel"/>
    <w:tmpl w:val="2DA8CE9A"/>
    <w:lvl w:ilvl="0" w:tplc="A26CAB66">
      <w:start w:val="1"/>
      <w:numFmt w:val="bullet"/>
      <w:lvlText w:val=""/>
      <w:lvlJc w:val="left"/>
      <w:pPr>
        <w:ind w:left="964" w:hanging="360"/>
      </w:pPr>
      <w:rPr>
        <w:rFonts w:ascii="Symbol" w:hAnsi="Symbol" w:hint="default"/>
      </w:rPr>
    </w:lvl>
    <w:lvl w:ilvl="1" w:tplc="04150003" w:tentative="1">
      <w:start w:val="1"/>
      <w:numFmt w:val="bullet"/>
      <w:lvlText w:val="o"/>
      <w:lvlJc w:val="left"/>
      <w:pPr>
        <w:ind w:left="1684" w:hanging="360"/>
      </w:pPr>
      <w:rPr>
        <w:rFonts w:ascii="Courier New" w:hAnsi="Courier New" w:cs="Courier New" w:hint="default"/>
      </w:rPr>
    </w:lvl>
    <w:lvl w:ilvl="2" w:tplc="04150005" w:tentative="1">
      <w:start w:val="1"/>
      <w:numFmt w:val="bullet"/>
      <w:lvlText w:val=""/>
      <w:lvlJc w:val="left"/>
      <w:pPr>
        <w:ind w:left="2404" w:hanging="360"/>
      </w:pPr>
      <w:rPr>
        <w:rFonts w:ascii="Wingdings" w:hAnsi="Wingdings" w:hint="default"/>
      </w:rPr>
    </w:lvl>
    <w:lvl w:ilvl="3" w:tplc="04150001" w:tentative="1">
      <w:start w:val="1"/>
      <w:numFmt w:val="bullet"/>
      <w:lvlText w:val=""/>
      <w:lvlJc w:val="left"/>
      <w:pPr>
        <w:ind w:left="3124" w:hanging="360"/>
      </w:pPr>
      <w:rPr>
        <w:rFonts w:ascii="Symbol" w:hAnsi="Symbol" w:hint="default"/>
      </w:rPr>
    </w:lvl>
    <w:lvl w:ilvl="4" w:tplc="04150003" w:tentative="1">
      <w:start w:val="1"/>
      <w:numFmt w:val="bullet"/>
      <w:lvlText w:val="o"/>
      <w:lvlJc w:val="left"/>
      <w:pPr>
        <w:ind w:left="3844" w:hanging="360"/>
      </w:pPr>
      <w:rPr>
        <w:rFonts w:ascii="Courier New" w:hAnsi="Courier New" w:cs="Courier New" w:hint="default"/>
      </w:rPr>
    </w:lvl>
    <w:lvl w:ilvl="5" w:tplc="04150005" w:tentative="1">
      <w:start w:val="1"/>
      <w:numFmt w:val="bullet"/>
      <w:lvlText w:val=""/>
      <w:lvlJc w:val="left"/>
      <w:pPr>
        <w:ind w:left="4564" w:hanging="360"/>
      </w:pPr>
      <w:rPr>
        <w:rFonts w:ascii="Wingdings" w:hAnsi="Wingdings" w:hint="default"/>
      </w:rPr>
    </w:lvl>
    <w:lvl w:ilvl="6" w:tplc="04150001" w:tentative="1">
      <w:start w:val="1"/>
      <w:numFmt w:val="bullet"/>
      <w:lvlText w:val=""/>
      <w:lvlJc w:val="left"/>
      <w:pPr>
        <w:ind w:left="5284" w:hanging="360"/>
      </w:pPr>
      <w:rPr>
        <w:rFonts w:ascii="Symbol" w:hAnsi="Symbol" w:hint="default"/>
      </w:rPr>
    </w:lvl>
    <w:lvl w:ilvl="7" w:tplc="04150003" w:tentative="1">
      <w:start w:val="1"/>
      <w:numFmt w:val="bullet"/>
      <w:lvlText w:val="o"/>
      <w:lvlJc w:val="left"/>
      <w:pPr>
        <w:ind w:left="6004" w:hanging="360"/>
      </w:pPr>
      <w:rPr>
        <w:rFonts w:ascii="Courier New" w:hAnsi="Courier New" w:cs="Courier New" w:hint="default"/>
      </w:rPr>
    </w:lvl>
    <w:lvl w:ilvl="8" w:tplc="04150005" w:tentative="1">
      <w:start w:val="1"/>
      <w:numFmt w:val="bullet"/>
      <w:lvlText w:val=""/>
      <w:lvlJc w:val="left"/>
      <w:pPr>
        <w:ind w:left="6724" w:hanging="360"/>
      </w:pPr>
      <w:rPr>
        <w:rFonts w:ascii="Wingdings" w:hAnsi="Wingdings" w:hint="default"/>
      </w:rPr>
    </w:lvl>
  </w:abstractNum>
  <w:abstractNum w:abstractNumId="132" w15:restartNumberingAfterBreak="0">
    <w:nsid w:val="7B9139DE"/>
    <w:multiLevelType w:val="hybridMultilevel"/>
    <w:tmpl w:val="2A626942"/>
    <w:lvl w:ilvl="0" w:tplc="04150017">
      <w:start w:val="1"/>
      <w:numFmt w:val="lowerLetter"/>
      <w:lvlText w:val="%1)"/>
      <w:lvlJc w:val="left"/>
      <w:pPr>
        <w:ind w:left="627" w:hanging="360"/>
      </w:pPr>
      <w:rPr>
        <w:rFonts w:hint="default"/>
      </w:rPr>
    </w:lvl>
    <w:lvl w:ilvl="1" w:tplc="04150003" w:tentative="1">
      <w:start w:val="1"/>
      <w:numFmt w:val="bullet"/>
      <w:lvlText w:val="o"/>
      <w:lvlJc w:val="left"/>
      <w:pPr>
        <w:ind w:left="1458" w:hanging="360"/>
      </w:pPr>
      <w:rPr>
        <w:rFonts w:ascii="Courier New" w:hAnsi="Courier New" w:cs="Courier New" w:hint="default"/>
      </w:rPr>
    </w:lvl>
    <w:lvl w:ilvl="2" w:tplc="04150005" w:tentative="1">
      <w:start w:val="1"/>
      <w:numFmt w:val="bullet"/>
      <w:lvlText w:val=""/>
      <w:lvlJc w:val="left"/>
      <w:pPr>
        <w:ind w:left="2178" w:hanging="360"/>
      </w:pPr>
      <w:rPr>
        <w:rFonts w:ascii="Wingdings" w:hAnsi="Wingdings" w:hint="default"/>
      </w:rPr>
    </w:lvl>
    <w:lvl w:ilvl="3" w:tplc="04150001" w:tentative="1">
      <w:start w:val="1"/>
      <w:numFmt w:val="bullet"/>
      <w:lvlText w:val=""/>
      <w:lvlJc w:val="left"/>
      <w:pPr>
        <w:ind w:left="2898" w:hanging="360"/>
      </w:pPr>
      <w:rPr>
        <w:rFonts w:ascii="Symbol" w:hAnsi="Symbol" w:hint="default"/>
      </w:rPr>
    </w:lvl>
    <w:lvl w:ilvl="4" w:tplc="04150003" w:tentative="1">
      <w:start w:val="1"/>
      <w:numFmt w:val="bullet"/>
      <w:lvlText w:val="o"/>
      <w:lvlJc w:val="left"/>
      <w:pPr>
        <w:ind w:left="3618" w:hanging="360"/>
      </w:pPr>
      <w:rPr>
        <w:rFonts w:ascii="Courier New" w:hAnsi="Courier New" w:cs="Courier New" w:hint="default"/>
      </w:rPr>
    </w:lvl>
    <w:lvl w:ilvl="5" w:tplc="04150005" w:tentative="1">
      <w:start w:val="1"/>
      <w:numFmt w:val="bullet"/>
      <w:lvlText w:val=""/>
      <w:lvlJc w:val="left"/>
      <w:pPr>
        <w:ind w:left="4338" w:hanging="360"/>
      </w:pPr>
      <w:rPr>
        <w:rFonts w:ascii="Wingdings" w:hAnsi="Wingdings" w:hint="default"/>
      </w:rPr>
    </w:lvl>
    <w:lvl w:ilvl="6" w:tplc="04150001" w:tentative="1">
      <w:start w:val="1"/>
      <w:numFmt w:val="bullet"/>
      <w:lvlText w:val=""/>
      <w:lvlJc w:val="left"/>
      <w:pPr>
        <w:ind w:left="5058" w:hanging="360"/>
      </w:pPr>
      <w:rPr>
        <w:rFonts w:ascii="Symbol" w:hAnsi="Symbol" w:hint="default"/>
      </w:rPr>
    </w:lvl>
    <w:lvl w:ilvl="7" w:tplc="04150003" w:tentative="1">
      <w:start w:val="1"/>
      <w:numFmt w:val="bullet"/>
      <w:lvlText w:val="o"/>
      <w:lvlJc w:val="left"/>
      <w:pPr>
        <w:ind w:left="5778" w:hanging="360"/>
      </w:pPr>
      <w:rPr>
        <w:rFonts w:ascii="Courier New" w:hAnsi="Courier New" w:cs="Courier New" w:hint="default"/>
      </w:rPr>
    </w:lvl>
    <w:lvl w:ilvl="8" w:tplc="04150005" w:tentative="1">
      <w:start w:val="1"/>
      <w:numFmt w:val="bullet"/>
      <w:lvlText w:val=""/>
      <w:lvlJc w:val="left"/>
      <w:pPr>
        <w:ind w:left="6498" w:hanging="360"/>
      </w:pPr>
      <w:rPr>
        <w:rFonts w:ascii="Wingdings" w:hAnsi="Wingdings" w:hint="default"/>
      </w:rPr>
    </w:lvl>
  </w:abstractNum>
  <w:abstractNum w:abstractNumId="133" w15:restartNumberingAfterBreak="0">
    <w:nsid w:val="7BC91F03"/>
    <w:multiLevelType w:val="hybridMultilevel"/>
    <w:tmpl w:val="D7B4D210"/>
    <w:lvl w:ilvl="0" w:tplc="04150005">
      <w:start w:val="1"/>
      <w:numFmt w:val="bullet"/>
      <w:lvlText w:val=""/>
      <w:lvlJc w:val="left"/>
      <w:pPr>
        <w:ind w:left="880" w:hanging="360"/>
      </w:pPr>
      <w:rPr>
        <w:rFonts w:ascii="Wingdings" w:hAnsi="Wingdings" w:hint="default"/>
      </w:rPr>
    </w:lvl>
    <w:lvl w:ilvl="1" w:tplc="04150003" w:tentative="1">
      <w:start w:val="1"/>
      <w:numFmt w:val="bullet"/>
      <w:lvlText w:val="o"/>
      <w:lvlJc w:val="left"/>
      <w:pPr>
        <w:ind w:left="1600" w:hanging="360"/>
      </w:pPr>
      <w:rPr>
        <w:rFonts w:ascii="Courier New" w:hAnsi="Courier New" w:cs="Courier New" w:hint="default"/>
      </w:rPr>
    </w:lvl>
    <w:lvl w:ilvl="2" w:tplc="04150005" w:tentative="1">
      <w:start w:val="1"/>
      <w:numFmt w:val="bullet"/>
      <w:lvlText w:val=""/>
      <w:lvlJc w:val="left"/>
      <w:pPr>
        <w:ind w:left="2320" w:hanging="360"/>
      </w:pPr>
      <w:rPr>
        <w:rFonts w:ascii="Wingdings" w:hAnsi="Wingdings" w:hint="default"/>
      </w:rPr>
    </w:lvl>
    <w:lvl w:ilvl="3" w:tplc="04150001" w:tentative="1">
      <w:start w:val="1"/>
      <w:numFmt w:val="bullet"/>
      <w:lvlText w:val=""/>
      <w:lvlJc w:val="left"/>
      <w:pPr>
        <w:ind w:left="3040" w:hanging="360"/>
      </w:pPr>
      <w:rPr>
        <w:rFonts w:ascii="Symbol" w:hAnsi="Symbol" w:hint="default"/>
      </w:rPr>
    </w:lvl>
    <w:lvl w:ilvl="4" w:tplc="04150003" w:tentative="1">
      <w:start w:val="1"/>
      <w:numFmt w:val="bullet"/>
      <w:lvlText w:val="o"/>
      <w:lvlJc w:val="left"/>
      <w:pPr>
        <w:ind w:left="3760" w:hanging="360"/>
      </w:pPr>
      <w:rPr>
        <w:rFonts w:ascii="Courier New" w:hAnsi="Courier New" w:cs="Courier New" w:hint="default"/>
      </w:rPr>
    </w:lvl>
    <w:lvl w:ilvl="5" w:tplc="04150005" w:tentative="1">
      <w:start w:val="1"/>
      <w:numFmt w:val="bullet"/>
      <w:lvlText w:val=""/>
      <w:lvlJc w:val="left"/>
      <w:pPr>
        <w:ind w:left="4480" w:hanging="360"/>
      </w:pPr>
      <w:rPr>
        <w:rFonts w:ascii="Wingdings" w:hAnsi="Wingdings" w:hint="default"/>
      </w:rPr>
    </w:lvl>
    <w:lvl w:ilvl="6" w:tplc="04150001" w:tentative="1">
      <w:start w:val="1"/>
      <w:numFmt w:val="bullet"/>
      <w:lvlText w:val=""/>
      <w:lvlJc w:val="left"/>
      <w:pPr>
        <w:ind w:left="5200" w:hanging="360"/>
      </w:pPr>
      <w:rPr>
        <w:rFonts w:ascii="Symbol" w:hAnsi="Symbol" w:hint="default"/>
      </w:rPr>
    </w:lvl>
    <w:lvl w:ilvl="7" w:tplc="04150003" w:tentative="1">
      <w:start w:val="1"/>
      <w:numFmt w:val="bullet"/>
      <w:lvlText w:val="o"/>
      <w:lvlJc w:val="left"/>
      <w:pPr>
        <w:ind w:left="5920" w:hanging="360"/>
      </w:pPr>
      <w:rPr>
        <w:rFonts w:ascii="Courier New" w:hAnsi="Courier New" w:cs="Courier New" w:hint="default"/>
      </w:rPr>
    </w:lvl>
    <w:lvl w:ilvl="8" w:tplc="04150005" w:tentative="1">
      <w:start w:val="1"/>
      <w:numFmt w:val="bullet"/>
      <w:lvlText w:val=""/>
      <w:lvlJc w:val="left"/>
      <w:pPr>
        <w:ind w:left="6640" w:hanging="360"/>
      </w:pPr>
      <w:rPr>
        <w:rFonts w:ascii="Wingdings" w:hAnsi="Wingdings" w:hint="default"/>
      </w:rPr>
    </w:lvl>
  </w:abstractNum>
  <w:abstractNum w:abstractNumId="134" w15:restartNumberingAfterBreak="0">
    <w:nsid w:val="7F78707D"/>
    <w:multiLevelType w:val="hybridMultilevel"/>
    <w:tmpl w:val="96BAECFA"/>
    <w:lvl w:ilvl="0" w:tplc="4C5E3C1E">
      <w:start w:val="1"/>
      <w:numFmt w:val="bullet"/>
      <w:lvlText w:val="-"/>
      <w:lvlJc w:val="left"/>
      <w:pPr>
        <w:ind w:left="1287" w:hanging="360"/>
      </w:pPr>
      <w:rPr>
        <w:rFonts w:ascii="Arial" w:hAnsi="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5"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abstractNum w:abstractNumId="136" w15:restartNumberingAfterBreak="0">
    <w:nsid w:val="7FED76D0"/>
    <w:multiLevelType w:val="hybridMultilevel"/>
    <w:tmpl w:val="4F362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30"/>
  </w:num>
  <w:num w:numId="4">
    <w:abstractNumId w:val="3"/>
  </w:num>
  <w:num w:numId="5">
    <w:abstractNumId w:val="105"/>
  </w:num>
  <w:num w:numId="6">
    <w:abstractNumId w:val="66"/>
  </w:num>
  <w:num w:numId="7">
    <w:abstractNumId w:val="102"/>
  </w:num>
  <w:num w:numId="8">
    <w:abstractNumId w:val="0"/>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4"/>
  </w:num>
  <w:num w:numId="11">
    <w:abstractNumId w:val="108"/>
  </w:num>
  <w:num w:numId="12">
    <w:abstractNumId w:val="55"/>
  </w:num>
  <w:num w:numId="13">
    <w:abstractNumId w:val="52"/>
  </w:num>
  <w:num w:numId="14">
    <w:abstractNumId w:val="81"/>
  </w:num>
  <w:num w:numId="15">
    <w:abstractNumId w:val="80"/>
  </w:num>
  <w:num w:numId="16">
    <w:abstractNumId w:val="62"/>
  </w:num>
  <w:num w:numId="17">
    <w:abstractNumId w:val="63"/>
  </w:num>
  <w:num w:numId="18">
    <w:abstractNumId w:val="113"/>
  </w:num>
  <w:num w:numId="19">
    <w:abstractNumId w:val="99"/>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73"/>
  </w:num>
  <w:num w:numId="22">
    <w:abstractNumId w:val="106"/>
  </w:num>
  <w:num w:numId="23">
    <w:abstractNumId w:val="84"/>
  </w:num>
  <w:num w:numId="24">
    <w:abstractNumId w:val="122"/>
  </w:num>
  <w:num w:numId="25">
    <w:abstractNumId w:val="88"/>
  </w:num>
  <w:num w:numId="26">
    <w:abstractNumId w:val="127"/>
  </w:num>
  <w:num w:numId="27">
    <w:abstractNumId w:val="78"/>
  </w:num>
  <w:num w:numId="28">
    <w:abstractNumId w:val="32"/>
  </w:num>
  <w:num w:numId="29">
    <w:abstractNumId w:val="1"/>
  </w:num>
  <w:num w:numId="30">
    <w:abstractNumId w:val="89"/>
  </w:num>
  <w:num w:numId="31">
    <w:abstractNumId w:val="23"/>
  </w:num>
  <w:num w:numId="32">
    <w:abstractNumId w:val="51"/>
  </w:num>
  <w:num w:numId="33">
    <w:abstractNumId w:val="64"/>
  </w:num>
  <w:num w:numId="34">
    <w:abstractNumId w:val="6"/>
  </w:num>
  <w:num w:numId="35">
    <w:abstractNumId w:val="93"/>
  </w:num>
  <w:num w:numId="36">
    <w:abstractNumId w:val="117"/>
  </w:num>
  <w:num w:numId="37">
    <w:abstractNumId w:val="43"/>
  </w:num>
  <w:num w:numId="38">
    <w:abstractNumId w:val="11"/>
  </w:num>
  <w:num w:numId="39">
    <w:abstractNumId w:val="34"/>
  </w:num>
  <w:num w:numId="40">
    <w:abstractNumId w:val="130"/>
  </w:num>
  <w:num w:numId="41">
    <w:abstractNumId w:val="39"/>
  </w:num>
  <w:num w:numId="42">
    <w:abstractNumId w:val="91"/>
  </w:num>
  <w:num w:numId="43">
    <w:abstractNumId w:val="70"/>
  </w:num>
  <w:num w:numId="44">
    <w:abstractNumId w:val="48"/>
  </w:num>
  <w:num w:numId="45">
    <w:abstractNumId w:val="95"/>
  </w:num>
  <w:num w:numId="46">
    <w:abstractNumId w:val="100"/>
  </w:num>
  <w:num w:numId="47">
    <w:abstractNumId w:val="101"/>
  </w:num>
  <w:num w:numId="48">
    <w:abstractNumId w:val="72"/>
  </w:num>
  <w:num w:numId="49">
    <w:abstractNumId w:val="53"/>
  </w:num>
  <w:num w:numId="50">
    <w:abstractNumId w:val="2"/>
  </w:num>
  <w:num w:numId="51">
    <w:abstractNumId w:val="135"/>
  </w:num>
  <w:num w:numId="52">
    <w:abstractNumId w:val="28"/>
  </w:num>
  <w:num w:numId="53">
    <w:abstractNumId w:val="83"/>
  </w:num>
  <w:num w:numId="54">
    <w:abstractNumId w:val="123"/>
  </w:num>
  <w:num w:numId="55">
    <w:abstractNumId w:val="19"/>
  </w:num>
  <w:num w:numId="56">
    <w:abstractNumId w:val="16"/>
  </w:num>
  <w:num w:numId="57">
    <w:abstractNumId w:val="111"/>
  </w:num>
  <w:num w:numId="58">
    <w:abstractNumId w:val="96"/>
  </w:num>
  <w:num w:numId="59">
    <w:abstractNumId w:val="22"/>
  </w:num>
  <w:num w:numId="60">
    <w:abstractNumId w:val="125"/>
  </w:num>
  <w:num w:numId="61">
    <w:abstractNumId w:val="104"/>
  </w:num>
  <w:num w:numId="62">
    <w:abstractNumId w:val="41"/>
  </w:num>
  <w:num w:numId="63">
    <w:abstractNumId w:val="126"/>
  </w:num>
  <w:num w:numId="64">
    <w:abstractNumId w:val="120"/>
  </w:num>
  <w:num w:numId="65">
    <w:abstractNumId w:val="136"/>
  </w:num>
  <w:num w:numId="66">
    <w:abstractNumId w:val="14"/>
  </w:num>
  <w:num w:numId="67">
    <w:abstractNumId w:val="47"/>
  </w:num>
  <w:num w:numId="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0"/>
  </w:num>
  <w:num w:numId="70">
    <w:abstractNumId w:val="116"/>
  </w:num>
  <w:num w:numId="71">
    <w:abstractNumId w:val="57"/>
  </w:num>
  <w:num w:numId="72">
    <w:abstractNumId w:val="131"/>
  </w:num>
  <w:num w:numId="73">
    <w:abstractNumId w:val="133"/>
  </w:num>
  <w:num w:numId="74">
    <w:abstractNumId w:val="49"/>
  </w:num>
  <w:num w:numId="75">
    <w:abstractNumId w:val="38"/>
  </w:num>
  <w:num w:numId="76">
    <w:abstractNumId w:val="92"/>
  </w:num>
  <w:num w:numId="77">
    <w:abstractNumId w:val="9"/>
  </w:num>
  <w:num w:numId="78">
    <w:abstractNumId w:val="112"/>
  </w:num>
  <w:num w:numId="79">
    <w:abstractNumId w:val="26"/>
  </w:num>
  <w:num w:numId="80">
    <w:abstractNumId w:val="114"/>
  </w:num>
  <w:num w:numId="81">
    <w:abstractNumId w:val="94"/>
  </w:num>
  <w:num w:numId="82">
    <w:abstractNumId w:val="79"/>
  </w:num>
  <w:num w:numId="83">
    <w:abstractNumId w:val="69"/>
  </w:num>
  <w:num w:numId="84">
    <w:abstractNumId w:val="36"/>
  </w:num>
  <w:num w:numId="85">
    <w:abstractNumId w:val="25"/>
  </w:num>
  <w:num w:numId="86">
    <w:abstractNumId w:val="7"/>
  </w:num>
  <w:num w:numId="87">
    <w:abstractNumId w:val="27"/>
  </w:num>
  <w:num w:numId="88">
    <w:abstractNumId w:val="45"/>
  </w:num>
  <w:num w:numId="89">
    <w:abstractNumId w:val="107"/>
  </w:num>
  <w:num w:numId="90">
    <w:abstractNumId w:val="46"/>
  </w:num>
  <w:num w:numId="91">
    <w:abstractNumId w:val="77"/>
  </w:num>
  <w:num w:numId="92">
    <w:abstractNumId w:val="90"/>
  </w:num>
  <w:num w:numId="93">
    <w:abstractNumId w:val="44"/>
  </w:num>
  <w:num w:numId="94">
    <w:abstractNumId w:val="124"/>
  </w:num>
  <w:num w:numId="95">
    <w:abstractNumId w:val="17"/>
  </w:num>
  <w:num w:numId="96">
    <w:abstractNumId w:val="60"/>
  </w:num>
  <w:num w:numId="97">
    <w:abstractNumId w:val="33"/>
  </w:num>
  <w:num w:numId="98">
    <w:abstractNumId w:val="119"/>
  </w:num>
  <w:num w:numId="99">
    <w:abstractNumId w:val="59"/>
  </w:num>
  <w:num w:numId="100">
    <w:abstractNumId w:val="42"/>
  </w:num>
  <w:num w:numId="101">
    <w:abstractNumId w:val="97"/>
  </w:num>
  <w:num w:numId="102">
    <w:abstractNumId w:val="85"/>
  </w:num>
  <w:num w:numId="103">
    <w:abstractNumId w:val="18"/>
  </w:num>
  <w:num w:numId="104">
    <w:abstractNumId w:val="75"/>
  </w:num>
  <w:num w:numId="105">
    <w:abstractNumId w:val="12"/>
  </w:num>
  <w:num w:numId="106">
    <w:abstractNumId w:val="61"/>
  </w:num>
  <w:num w:numId="107">
    <w:abstractNumId w:val="68"/>
  </w:num>
  <w:num w:numId="108">
    <w:abstractNumId w:val="13"/>
  </w:num>
  <w:num w:numId="109">
    <w:abstractNumId w:val="56"/>
  </w:num>
  <w:num w:numId="110">
    <w:abstractNumId w:val="54"/>
  </w:num>
  <w:num w:numId="111">
    <w:abstractNumId w:val="98"/>
  </w:num>
  <w:num w:numId="112">
    <w:abstractNumId w:val="8"/>
  </w:num>
  <w:num w:numId="113">
    <w:abstractNumId w:val="134"/>
  </w:num>
  <w:num w:numId="114">
    <w:abstractNumId w:val="110"/>
  </w:num>
  <w:num w:numId="115">
    <w:abstractNumId w:val="132"/>
  </w:num>
  <w:num w:numId="116">
    <w:abstractNumId w:val="35"/>
  </w:num>
  <w:num w:numId="117">
    <w:abstractNumId w:val="128"/>
  </w:num>
  <w:num w:numId="118">
    <w:abstractNumId w:val="10"/>
  </w:num>
  <w:num w:numId="119">
    <w:abstractNumId w:val="129"/>
  </w:num>
  <w:num w:numId="120">
    <w:abstractNumId w:val="109"/>
  </w:num>
  <w:num w:numId="121">
    <w:abstractNumId w:val="50"/>
  </w:num>
  <w:num w:numId="122">
    <w:abstractNumId w:val="58"/>
  </w:num>
  <w:num w:numId="123">
    <w:abstractNumId w:val="67"/>
  </w:num>
  <w:num w:numId="124">
    <w:abstractNumId w:val="86"/>
  </w:num>
  <w:num w:numId="125">
    <w:abstractNumId w:val="87"/>
  </w:num>
  <w:num w:numId="126">
    <w:abstractNumId w:val="118"/>
  </w:num>
  <w:num w:numId="127">
    <w:abstractNumId w:val="24"/>
  </w:num>
  <w:num w:numId="128">
    <w:abstractNumId w:val="103"/>
  </w:num>
  <w:num w:numId="129">
    <w:abstractNumId w:val="71"/>
  </w:num>
  <w:num w:numId="130">
    <w:abstractNumId w:val="121"/>
  </w:num>
  <w:num w:numId="131">
    <w:abstractNumId w:val="82"/>
  </w:num>
  <w:num w:numId="132">
    <w:abstractNumId w:val="115"/>
  </w:num>
  <w:num w:numId="133">
    <w:abstractNumId w:val="65"/>
  </w:num>
  <w:num w:numId="134">
    <w:abstractNumId w:val="76"/>
  </w:num>
  <w:num w:numId="135">
    <w:abstractNumId w:val="40"/>
  </w:num>
  <w:num w:numId="136">
    <w:abstractNumId w:val="37"/>
  </w:num>
  <w:num w:numId="137">
    <w:abstractNumId w:val="3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EA"/>
    <w:rsid w:val="000003A4"/>
    <w:rsid w:val="0000045A"/>
    <w:rsid w:val="00000616"/>
    <w:rsid w:val="00003001"/>
    <w:rsid w:val="000035FD"/>
    <w:rsid w:val="00003B86"/>
    <w:rsid w:val="00003CF5"/>
    <w:rsid w:val="00004982"/>
    <w:rsid w:val="00004FBC"/>
    <w:rsid w:val="00005465"/>
    <w:rsid w:val="000058A2"/>
    <w:rsid w:val="00005BE0"/>
    <w:rsid w:val="00006196"/>
    <w:rsid w:val="000077FF"/>
    <w:rsid w:val="0000784B"/>
    <w:rsid w:val="0001082C"/>
    <w:rsid w:val="00010C22"/>
    <w:rsid w:val="00010C83"/>
    <w:rsid w:val="000122BC"/>
    <w:rsid w:val="000129F3"/>
    <w:rsid w:val="00012C63"/>
    <w:rsid w:val="00012D13"/>
    <w:rsid w:val="000133DF"/>
    <w:rsid w:val="000140DC"/>
    <w:rsid w:val="0001424B"/>
    <w:rsid w:val="00014B9C"/>
    <w:rsid w:val="000154E7"/>
    <w:rsid w:val="000154F6"/>
    <w:rsid w:val="0001568F"/>
    <w:rsid w:val="000157B5"/>
    <w:rsid w:val="0001582D"/>
    <w:rsid w:val="00015983"/>
    <w:rsid w:val="00015A51"/>
    <w:rsid w:val="00015D01"/>
    <w:rsid w:val="00016C4E"/>
    <w:rsid w:val="0001707F"/>
    <w:rsid w:val="000175A9"/>
    <w:rsid w:val="00017BCA"/>
    <w:rsid w:val="00020675"/>
    <w:rsid w:val="000209C2"/>
    <w:rsid w:val="00021498"/>
    <w:rsid w:val="000217B5"/>
    <w:rsid w:val="00021DDF"/>
    <w:rsid w:val="00022318"/>
    <w:rsid w:val="00023494"/>
    <w:rsid w:val="00023C56"/>
    <w:rsid w:val="000241E1"/>
    <w:rsid w:val="00024288"/>
    <w:rsid w:val="000248F5"/>
    <w:rsid w:val="00024917"/>
    <w:rsid w:val="00024E17"/>
    <w:rsid w:val="00024E71"/>
    <w:rsid w:val="00025A57"/>
    <w:rsid w:val="00025BB5"/>
    <w:rsid w:val="000260D5"/>
    <w:rsid w:val="000261C6"/>
    <w:rsid w:val="000263BE"/>
    <w:rsid w:val="000274E9"/>
    <w:rsid w:val="00027E27"/>
    <w:rsid w:val="000302B3"/>
    <w:rsid w:val="000304DD"/>
    <w:rsid w:val="00030535"/>
    <w:rsid w:val="00030DA2"/>
    <w:rsid w:val="00030E25"/>
    <w:rsid w:val="000320EC"/>
    <w:rsid w:val="000331BD"/>
    <w:rsid w:val="0003336E"/>
    <w:rsid w:val="0003369B"/>
    <w:rsid w:val="00034178"/>
    <w:rsid w:val="000345C3"/>
    <w:rsid w:val="00035DA1"/>
    <w:rsid w:val="00035F95"/>
    <w:rsid w:val="000365CB"/>
    <w:rsid w:val="00036D29"/>
    <w:rsid w:val="00037DDA"/>
    <w:rsid w:val="000408A5"/>
    <w:rsid w:val="000411BE"/>
    <w:rsid w:val="000426C2"/>
    <w:rsid w:val="00042778"/>
    <w:rsid w:val="0004283D"/>
    <w:rsid w:val="00042D62"/>
    <w:rsid w:val="00042EC8"/>
    <w:rsid w:val="00043DB0"/>
    <w:rsid w:val="00044B37"/>
    <w:rsid w:val="0004587C"/>
    <w:rsid w:val="0004695B"/>
    <w:rsid w:val="0004711D"/>
    <w:rsid w:val="00047F92"/>
    <w:rsid w:val="00050AD8"/>
    <w:rsid w:val="0005183C"/>
    <w:rsid w:val="00051902"/>
    <w:rsid w:val="000523D1"/>
    <w:rsid w:val="00052AE3"/>
    <w:rsid w:val="00052B38"/>
    <w:rsid w:val="000544D4"/>
    <w:rsid w:val="00055B7A"/>
    <w:rsid w:val="00055BA8"/>
    <w:rsid w:val="00055CA4"/>
    <w:rsid w:val="00055D8B"/>
    <w:rsid w:val="00055DDA"/>
    <w:rsid w:val="00056322"/>
    <w:rsid w:val="00057264"/>
    <w:rsid w:val="0005735E"/>
    <w:rsid w:val="000574AE"/>
    <w:rsid w:val="00057D7E"/>
    <w:rsid w:val="000610CF"/>
    <w:rsid w:val="00061F92"/>
    <w:rsid w:val="000626C5"/>
    <w:rsid w:val="000635BA"/>
    <w:rsid w:val="000638B3"/>
    <w:rsid w:val="000649F7"/>
    <w:rsid w:val="00064D01"/>
    <w:rsid w:val="0006537E"/>
    <w:rsid w:val="00065E42"/>
    <w:rsid w:val="00066D45"/>
    <w:rsid w:val="00070860"/>
    <w:rsid w:val="000719AE"/>
    <w:rsid w:val="00071CE8"/>
    <w:rsid w:val="00071FA0"/>
    <w:rsid w:val="00073CA6"/>
    <w:rsid w:val="00074D56"/>
    <w:rsid w:val="0007509E"/>
    <w:rsid w:val="000750F9"/>
    <w:rsid w:val="00075884"/>
    <w:rsid w:val="00075971"/>
    <w:rsid w:val="000802B3"/>
    <w:rsid w:val="00080B92"/>
    <w:rsid w:val="00080B96"/>
    <w:rsid w:val="00080EFD"/>
    <w:rsid w:val="00081449"/>
    <w:rsid w:val="0008152F"/>
    <w:rsid w:val="000817D3"/>
    <w:rsid w:val="00082017"/>
    <w:rsid w:val="00082020"/>
    <w:rsid w:val="000827C0"/>
    <w:rsid w:val="000829CE"/>
    <w:rsid w:val="000829E7"/>
    <w:rsid w:val="00083BD6"/>
    <w:rsid w:val="00084486"/>
    <w:rsid w:val="000846C8"/>
    <w:rsid w:val="00084C52"/>
    <w:rsid w:val="00085803"/>
    <w:rsid w:val="00087454"/>
    <w:rsid w:val="0008785F"/>
    <w:rsid w:val="00087931"/>
    <w:rsid w:val="00087F01"/>
    <w:rsid w:val="00090151"/>
    <w:rsid w:val="00090586"/>
    <w:rsid w:val="0009085A"/>
    <w:rsid w:val="00090928"/>
    <w:rsid w:val="00090F86"/>
    <w:rsid w:val="000925DF"/>
    <w:rsid w:val="00092D20"/>
    <w:rsid w:val="0009377B"/>
    <w:rsid w:val="00093F53"/>
    <w:rsid w:val="00094440"/>
    <w:rsid w:val="000953AB"/>
    <w:rsid w:val="000960C0"/>
    <w:rsid w:val="000960CC"/>
    <w:rsid w:val="00096A1A"/>
    <w:rsid w:val="00096B8B"/>
    <w:rsid w:val="00097723"/>
    <w:rsid w:val="00097A7E"/>
    <w:rsid w:val="000A058F"/>
    <w:rsid w:val="000A0A03"/>
    <w:rsid w:val="000A0C33"/>
    <w:rsid w:val="000A0D8B"/>
    <w:rsid w:val="000A141A"/>
    <w:rsid w:val="000A1732"/>
    <w:rsid w:val="000A17D2"/>
    <w:rsid w:val="000A33C4"/>
    <w:rsid w:val="000A416C"/>
    <w:rsid w:val="000A4BDC"/>
    <w:rsid w:val="000A5CBC"/>
    <w:rsid w:val="000A7107"/>
    <w:rsid w:val="000A78E1"/>
    <w:rsid w:val="000A7ACB"/>
    <w:rsid w:val="000B0DB0"/>
    <w:rsid w:val="000B167C"/>
    <w:rsid w:val="000B177D"/>
    <w:rsid w:val="000B194D"/>
    <w:rsid w:val="000B1B95"/>
    <w:rsid w:val="000B302F"/>
    <w:rsid w:val="000B31F6"/>
    <w:rsid w:val="000B3558"/>
    <w:rsid w:val="000B44D4"/>
    <w:rsid w:val="000B50FB"/>
    <w:rsid w:val="000B53CD"/>
    <w:rsid w:val="000B58CD"/>
    <w:rsid w:val="000B71B0"/>
    <w:rsid w:val="000B759E"/>
    <w:rsid w:val="000C0A6E"/>
    <w:rsid w:val="000C1CD2"/>
    <w:rsid w:val="000C1DD6"/>
    <w:rsid w:val="000C21C5"/>
    <w:rsid w:val="000C21C7"/>
    <w:rsid w:val="000C2544"/>
    <w:rsid w:val="000C2722"/>
    <w:rsid w:val="000C3030"/>
    <w:rsid w:val="000C3374"/>
    <w:rsid w:val="000C3FB9"/>
    <w:rsid w:val="000C430C"/>
    <w:rsid w:val="000C434F"/>
    <w:rsid w:val="000C593C"/>
    <w:rsid w:val="000C6D0A"/>
    <w:rsid w:val="000C74EE"/>
    <w:rsid w:val="000C7821"/>
    <w:rsid w:val="000D060E"/>
    <w:rsid w:val="000D0713"/>
    <w:rsid w:val="000D09AA"/>
    <w:rsid w:val="000D131F"/>
    <w:rsid w:val="000D1891"/>
    <w:rsid w:val="000D1DA9"/>
    <w:rsid w:val="000D2F46"/>
    <w:rsid w:val="000D305C"/>
    <w:rsid w:val="000D31A9"/>
    <w:rsid w:val="000D3D62"/>
    <w:rsid w:val="000D587B"/>
    <w:rsid w:val="000D6347"/>
    <w:rsid w:val="000D66FB"/>
    <w:rsid w:val="000D708F"/>
    <w:rsid w:val="000D76CD"/>
    <w:rsid w:val="000E0306"/>
    <w:rsid w:val="000E064A"/>
    <w:rsid w:val="000E150E"/>
    <w:rsid w:val="000E1583"/>
    <w:rsid w:val="000E32CB"/>
    <w:rsid w:val="000E3914"/>
    <w:rsid w:val="000E4281"/>
    <w:rsid w:val="000E4473"/>
    <w:rsid w:val="000E4613"/>
    <w:rsid w:val="000E5344"/>
    <w:rsid w:val="000E5D18"/>
    <w:rsid w:val="000F179B"/>
    <w:rsid w:val="000F183C"/>
    <w:rsid w:val="000F3072"/>
    <w:rsid w:val="000F3803"/>
    <w:rsid w:val="000F3A01"/>
    <w:rsid w:val="000F3A26"/>
    <w:rsid w:val="000F4266"/>
    <w:rsid w:val="000F4863"/>
    <w:rsid w:val="000F5F71"/>
    <w:rsid w:val="000F72C3"/>
    <w:rsid w:val="00102AF8"/>
    <w:rsid w:val="001046BF"/>
    <w:rsid w:val="00104889"/>
    <w:rsid w:val="0010546D"/>
    <w:rsid w:val="00105942"/>
    <w:rsid w:val="00106E72"/>
    <w:rsid w:val="001077B9"/>
    <w:rsid w:val="00110589"/>
    <w:rsid w:val="00111878"/>
    <w:rsid w:val="0011223A"/>
    <w:rsid w:val="00112368"/>
    <w:rsid w:val="001144B3"/>
    <w:rsid w:val="00114936"/>
    <w:rsid w:val="00114C1B"/>
    <w:rsid w:val="001155E6"/>
    <w:rsid w:val="00115B52"/>
    <w:rsid w:val="00115E0C"/>
    <w:rsid w:val="00115FF9"/>
    <w:rsid w:val="0011643B"/>
    <w:rsid w:val="001166CF"/>
    <w:rsid w:val="00116C10"/>
    <w:rsid w:val="00116E17"/>
    <w:rsid w:val="001201DB"/>
    <w:rsid w:val="00121038"/>
    <w:rsid w:val="001218D5"/>
    <w:rsid w:val="001225B2"/>
    <w:rsid w:val="00122AEC"/>
    <w:rsid w:val="00123525"/>
    <w:rsid w:val="00123783"/>
    <w:rsid w:val="001257F8"/>
    <w:rsid w:val="0012627D"/>
    <w:rsid w:val="00126966"/>
    <w:rsid w:val="00126BCE"/>
    <w:rsid w:val="001275AC"/>
    <w:rsid w:val="00127916"/>
    <w:rsid w:val="0012791A"/>
    <w:rsid w:val="00127949"/>
    <w:rsid w:val="00130C46"/>
    <w:rsid w:val="00131C75"/>
    <w:rsid w:val="00131E79"/>
    <w:rsid w:val="00132F29"/>
    <w:rsid w:val="0013327A"/>
    <w:rsid w:val="00133E9E"/>
    <w:rsid w:val="001359A2"/>
    <w:rsid w:val="0013674D"/>
    <w:rsid w:val="0013694F"/>
    <w:rsid w:val="00137397"/>
    <w:rsid w:val="001379DF"/>
    <w:rsid w:val="00140127"/>
    <w:rsid w:val="00140DE3"/>
    <w:rsid w:val="00140FB6"/>
    <w:rsid w:val="001415C7"/>
    <w:rsid w:val="00141626"/>
    <w:rsid w:val="00141FA6"/>
    <w:rsid w:val="001420CA"/>
    <w:rsid w:val="00142B30"/>
    <w:rsid w:val="00143D8A"/>
    <w:rsid w:val="001441DF"/>
    <w:rsid w:val="001447D6"/>
    <w:rsid w:val="001466C8"/>
    <w:rsid w:val="00146B81"/>
    <w:rsid w:val="00146C04"/>
    <w:rsid w:val="00147C98"/>
    <w:rsid w:val="00147CB0"/>
    <w:rsid w:val="001506B5"/>
    <w:rsid w:val="00150ADF"/>
    <w:rsid w:val="0015180E"/>
    <w:rsid w:val="00151F46"/>
    <w:rsid w:val="00152034"/>
    <w:rsid w:val="001527D0"/>
    <w:rsid w:val="0015388D"/>
    <w:rsid w:val="00155AB9"/>
    <w:rsid w:val="00156CC1"/>
    <w:rsid w:val="001576A9"/>
    <w:rsid w:val="001576AC"/>
    <w:rsid w:val="00162993"/>
    <w:rsid w:val="001644B4"/>
    <w:rsid w:val="00164876"/>
    <w:rsid w:val="00164A79"/>
    <w:rsid w:val="00164E0E"/>
    <w:rsid w:val="001652EE"/>
    <w:rsid w:val="00165A25"/>
    <w:rsid w:val="00166349"/>
    <w:rsid w:val="0016679D"/>
    <w:rsid w:val="0016717E"/>
    <w:rsid w:val="00170EC3"/>
    <w:rsid w:val="00171C4C"/>
    <w:rsid w:val="00174042"/>
    <w:rsid w:val="00174105"/>
    <w:rsid w:val="00174381"/>
    <w:rsid w:val="001747AF"/>
    <w:rsid w:val="0017490D"/>
    <w:rsid w:val="00174B1B"/>
    <w:rsid w:val="00175737"/>
    <w:rsid w:val="00175EC9"/>
    <w:rsid w:val="001760EC"/>
    <w:rsid w:val="0017619B"/>
    <w:rsid w:val="001766E1"/>
    <w:rsid w:val="0017698D"/>
    <w:rsid w:val="0017786D"/>
    <w:rsid w:val="00180509"/>
    <w:rsid w:val="001813E4"/>
    <w:rsid w:val="001816C1"/>
    <w:rsid w:val="001818F5"/>
    <w:rsid w:val="00181A7B"/>
    <w:rsid w:val="00182367"/>
    <w:rsid w:val="00182698"/>
    <w:rsid w:val="0018321A"/>
    <w:rsid w:val="001833AA"/>
    <w:rsid w:val="00183642"/>
    <w:rsid w:val="00183BB1"/>
    <w:rsid w:val="00183D80"/>
    <w:rsid w:val="00185DFA"/>
    <w:rsid w:val="0018649E"/>
    <w:rsid w:val="00187081"/>
    <w:rsid w:val="00187128"/>
    <w:rsid w:val="00187270"/>
    <w:rsid w:val="00187F1B"/>
    <w:rsid w:val="001915D4"/>
    <w:rsid w:val="00191CB0"/>
    <w:rsid w:val="001921F8"/>
    <w:rsid w:val="001924B1"/>
    <w:rsid w:val="001928E3"/>
    <w:rsid w:val="001935CB"/>
    <w:rsid w:val="00193815"/>
    <w:rsid w:val="0019398B"/>
    <w:rsid w:val="00194128"/>
    <w:rsid w:val="0019419E"/>
    <w:rsid w:val="001950F5"/>
    <w:rsid w:val="00195229"/>
    <w:rsid w:val="0019528F"/>
    <w:rsid w:val="00196061"/>
    <w:rsid w:val="00196FEE"/>
    <w:rsid w:val="001971E0"/>
    <w:rsid w:val="001A0018"/>
    <w:rsid w:val="001A04AE"/>
    <w:rsid w:val="001A1925"/>
    <w:rsid w:val="001A25DC"/>
    <w:rsid w:val="001A3C9D"/>
    <w:rsid w:val="001A48E7"/>
    <w:rsid w:val="001A5ABB"/>
    <w:rsid w:val="001A66DF"/>
    <w:rsid w:val="001A7385"/>
    <w:rsid w:val="001B0180"/>
    <w:rsid w:val="001B057E"/>
    <w:rsid w:val="001B06B1"/>
    <w:rsid w:val="001B09FB"/>
    <w:rsid w:val="001B0FE6"/>
    <w:rsid w:val="001B1744"/>
    <w:rsid w:val="001B177A"/>
    <w:rsid w:val="001B2C84"/>
    <w:rsid w:val="001B2F9D"/>
    <w:rsid w:val="001B636C"/>
    <w:rsid w:val="001B63CB"/>
    <w:rsid w:val="001B72DD"/>
    <w:rsid w:val="001B7595"/>
    <w:rsid w:val="001B7CB9"/>
    <w:rsid w:val="001C0348"/>
    <w:rsid w:val="001C10DF"/>
    <w:rsid w:val="001C12CE"/>
    <w:rsid w:val="001C14E9"/>
    <w:rsid w:val="001C36DA"/>
    <w:rsid w:val="001C4C02"/>
    <w:rsid w:val="001C53A6"/>
    <w:rsid w:val="001C6B68"/>
    <w:rsid w:val="001C6CF9"/>
    <w:rsid w:val="001C71C5"/>
    <w:rsid w:val="001C79CA"/>
    <w:rsid w:val="001D0B35"/>
    <w:rsid w:val="001D11A0"/>
    <w:rsid w:val="001D1E22"/>
    <w:rsid w:val="001D3BBC"/>
    <w:rsid w:val="001D3E26"/>
    <w:rsid w:val="001D510E"/>
    <w:rsid w:val="001D5803"/>
    <w:rsid w:val="001D60F1"/>
    <w:rsid w:val="001D6751"/>
    <w:rsid w:val="001D6EF1"/>
    <w:rsid w:val="001D7119"/>
    <w:rsid w:val="001D76E4"/>
    <w:rsid w:val="001E02D3"/>
    <w:rsid w:val="001E0697"/>
    <w:rsid w:val="001E19A8"/>
    <w:rsid w:val="001E24E9"/>
    <w:rsid w:val="001E2B4D"/>
    <w:rsid w:val="001E4339"/>
    <w:rsid w:val="001E4A67"/>
    <w:rsid w:val="001E5393"/>
    <w:rsid w:val="001E6171"/>
    <w:rsid w:val="001E642C"/>
    <w:rsid w:val="001E748B"/>
    <w:rsid w:val="001F02A6"/>
    <w:rsid w:val="001F044B"/>
    <w:rsid w:val="001F05A2"/>
    <w:rsid w:val="001F0B8D"/>
    <w:rsid w:val="001F1389"/>
    <w:rsid w:val="001F17DF"/>
    <w:rsid w:val="001F1EFF"/>
    <w:rsid w:val="001F389D"/>
    <w:rsid w:val="001F4B31"/>
    <w:rsid w:val="001F53D0"/>
    <w:rsid w:val="001F602A"/>
    <w:rsid w:val="001F64E4"/>
    <w:rsid w:val="001F69CB"/>
    <w:rsid w:val="001F6C69"/>
    <w:rsid w:val="00201239"/>
    <w:rsid w:val="0020136B"/>
    <w:rsid w:val="0020164E"/>
    <w:rsid w:val="00201678"/>
    <w:rsid w:val="0020173F"/>
    <w:rsid w:val="00201B9C"/>
    <w:rsid w:val="0020361A"/>
    <w:rsid w:val="00203C51"/>
    <w:rsid w:val="00203E4A"/>
    <w:rsid w:val="002040CA"/>
    <w:rsid w:val="00204B83"/>
    <w:rsid w:val="00205055"/>
    <w:rsid w:val="00205264"/>
    <w:rsid w:val="0020594C"/>
    <w:rsid w:val="0020594E"/>
    <w:rsid w:val="00206611"/>
    <w:rsid w:val="00207C46"/>
    <w:rsid w:val="002114A9"/>
    <w:rsid w:val="00212CB9"/>
    <w:rsid w:val="00212E70"/>
    <w:rsid w:val="0021349F"/>
    <w:rsid w:val="00214279"/>
    <w:rsid w:val="002154B6"/>
    <w:rsid w:val="00215857"/>
    <w:rsid w:val="0021658D"/>
    <w:rsid w:val="00217F0D"/>
    <w:rsid w:val="00220D5B"/>
    <w:rsid w:val="00220DDE"/>
    <w:rsid w:val="002219AD"/>
    <w:rsid w:val="0022279D"/>
    <w:rsid w:val="00222BBC"/>
    <w:rsid w:val="00222E95"/>
    <w:rsid w:val="002230C6"/>
    <w:rsid w:val="002238EC"/>
    <w:rsid w:val="002239E1"/>
    <w:rsid w:val="002243F2"/>
    <w:rsid w:val="00224664"/>
    <w:rsid w:val="00225061"/>
    <w:rsid w:val="0022606F"/>
    <w:rsid w:val="00227557"/>
    <w:rsid w:val="0023074B"/>
    <w:rsid w:val="0023085F"/>
    <w:rsid w:val="00231348"/>
    <w:rsid w:val="00231E92"/>
    <w:rsid w:val="00231F2A"/>
    <w:rsid w:val="00232243"/>
    <w:rsid w:val="00233F99"/>
    <w:rsid w:val="00235059"/>
    <w:rsid w:val="002357BA"/>
    <w:rsid w:val="002358A1"/>
    <w:rsid w:val="00236C73"/>
    <w:rsid w:val="00237501"/>
    <w:rsid w:val="0023793E"/>
    <w:rsid w:val="00237C07"/>
    <w:rsid w:val="002414B2"/>
    <w:rsid w:val="002417E4"/>
    <w:rsid w:val="00242839"/>
    <w:rsid w:val="0024408E"/>
    <w:rsid w:val="002449B2"/>
    <w:rsid w:val="00244B88"/>
    <w:rsid w:val="00244E37"/>
    <w:rsid w:val="00244F93"/>
    <w:rsid w:val="00246A92"/>
    <w:rsid w:val="002472B5"/>
    <w:rsid w:val="0025031E"/>
    <w:rsid w:val="002503D1"/>
    <w:rsid w:val="00250914"/>
    <w:rsid w:val="00250B2E"/>
    <w:rsid w:val="002511AF"/>
    <w:rsid w:val="002512ED"/>
    <w:rsid w:val="00251627"/>
    <w:rsid w:val="00251D99"/>
    <w:rsid w:val="002525E4"/>
    <w:rsid w:val="00252E7C"/>
    <w:rsid w:val="00253534"/>
    <w:rsid w:val="00253561"/>
    <w:rsid w:val="00254C48"/>
    <w:rsid w:val="00255E57"/>
    <w:rsid w:val="00256C86"/>
    <w:rsid w:val="00257511"/>
    <w:rsid w:val="00260729"/>
    <w:rsid w:val="002617EE"/>
    <w:rsid w:val="00261FB7"/>
    <w:rsid w:val="00261FBA"/>
    <w:rsid w:val="0026222C"/>
    <w:rsid w:val="00263C84"/>
    <w:rsid w:val="00263E65"/>
    <w:rsid w:val="002656CB"/>
    <w:rsid w:val="0026595F"/>
    <w:rsid w:val="0026602F"/>
    <w:rsid w:val="00266033"/>
    <w:rsid w:val="00266243"/>
    <w:rsid w:val="002662BA"/>
    <w:rsid w:val="00266773"/>
    <w:rsid w:val="002667D9"/>
    <w:rsid w:val="00266854"/>
    <w:rsid w:val="0026688A"/>
    <w:rsid w:val="0026689A"/>
    <w:rsid w:val="002670B0"/>
    <w:rsid w:val="00270CBB"/>
    <w:rsid w:val="00270DB3"/>
    <w:rsid w:val="00271522"/>
    <w:rsid w:val="00271626"/>
    <w:rsid w:val="00271B99"/>
    <w:rsid w:val="002721F1"/>
    <w:rsid w:val="002724D4"/>
    <w:rsid w:val="002725CD"/>
    <w:rsid w:val="00272612"/>
    <w:rsid w:val="002727C9"/>
    <w:rsid w:val="00273822"/>
    <w:rsid w:val="0027476A"/>
    <w:rsid w:val="00275B31"/>
    <w:rsid w:val="00277FD0"/>
    <w:rsid w:val="00280516"/>
    <w:rsid w:val="00281F99"/>
    <w:rsid w:val="00282AD6"/>
    <w:rsid w:val="00282F9B"/>
    <w:rsid w:val="0028303F"/>
    <w:rsid w:val="002832B3"/>
    <w:rsid w:val="002834B8"/>
    <w:rsid w:val="002847A5"/>
    <w:rsid w:val="00285995"/>
    <w:rsid w:val="002874DD"/>
    <w:rsid w:val="0028788F"/>
    <w:rsid w:val="00287AC7"/>
    <w:rsid w:val="002900DF"/>
    <w:rsid w:val="002913FF"/>
    <w:rsid w:val="0029191B"/>
    <w:rsid w:val="00292BB3"/>
    <w:rsid w:val="00293391"/>
    <w:rsid w:val="0029380E"/>
    <w:rsid w:val="00294484"/>
    <w:rsid w:val="00295222"/>
    <w:rsid w:val="002958B3"/>
    <w:rsid w:val="00296619"/>
    <w:rsid w:val="00296C72"/>
    <w:rsid w:val="00296F42"/>
    <w:rsid w:val="00296F47"/>
    <w:rsid w:val="00297E2F"/>
    <w:rsid w:val="002A0EA4"/>
    <w:rsid w:val="002A15EE"/>
    <w:rsid w:val="002A1907"/>
    <w:rsid w:val="002A2116"/>
    <w:rsid w:val="002A2359"/>
    <w:rsid w:val="002A2A3F"/>
    <w:rsid w:val="002A2C08"/>
    <w:rsid w:val="002A3896"/>
    <w:rsid w:val="002A3E31"/>
    <w:rsid w:val="002A476A"/>
    <w:rsid w:val="002A5832"/>
    <w:rsid w:val="002A599E"/>
    <w:rsid w:val="002A5E78"/>
    <w:rsid w:val="002A6AA0"/>
    <w:rsid w:val="002B0830"/>
    <w:rsid w:val="002B1299"/>
    <w:rsid w:val="002B18A3"/>
    <w:rsid w:val="002B1C91"/>
    <w:rsid w:val="002B2166"/>
    <w:rsid w:val="002B2B31"/>
    <w:rsid w:val="002B3824"/>
    <w:rsid w:val="002B398F"/>
    <w:rsid w:val="002B3D40"/>
    <w:rsid w:val="002B4A80"/>
    <w:rsid w:val="002C0CD8"/>
    <w:rsid w:val="002C2217"/>
    <w:rsid w:val="002C2329"/>
    <w:rsid w:val="002C3AEB"/>
    <w:rsid w:val="002C44AE"/>
    <w:rsid w:val="002C4DBC"/>
    <w:rsid w:val="002C5078"/>
    <w:rsid w:val="002C5910"/>
    <w:rsid w:val="002C59DB"/>
    <w:rsid w:val="002C643C"/>
    <w:rsid w:val="002C652D"/>
    <w:rsid w:val="002C78BB"/>
    <w:rsid w:val="002C7DF4"/>
    <w:rsid w:val="002C7FA3"/>
    <w:rsid w:val="002D0531"/>
    <w:rsid w:val="002D06FF"/>
    <w:rsid w:val="002D0913"/>
    <w:rsid w:val="002D0AFE"/>
    <w:rsid w:val="002D0D25"/>
    <w:rsid w:val="002D0F65"/>
    <w:rsid w:val="002D17AA"/>
    <w:rsid w:val="002D1CA3"/>
    <w:rsid w:val="002D1CF0"/>
    <w:rsid w:val="002D1EFA"/>
    <w:rsid w:val="002D246A"/>
    <w:rsid w:val="002D2C91"/>
    <w:rsid w:val="002D3175"/>
    <w:rsid w:val="002D3BA5"/>
    <w:rsid w:val="002D4D19"/>
    <w:rsid w:val="002D5B22"/>
    <w:rsid w:val="002D5BB0"/>
    <w:rsid w:val="002D5BFA"/>
    <w:rsid w:val="002D6334"/>
    <w:rsid w:val="002D6400"/>
    <w:rsid w:val="002D6A25"/>
    <w:rsid w:val="002D6BBF"/>
    <w:rsid w:val="002D79FB"/>
    <w:rsid w:val="002D7F1F"/>
    <w:rsid w:val="002E0225"/>
    <w:rsid w:val="002E0671"/>
    <w:rsid w:val="002E10EF"/>
    <w:rsid w:val="002E1992"/>
    <w:rsid w:val="002E22D8"/>
    <w:rsid w:val="002E2779"/>
    <w:rsid w:val="002E283F"/>
    <w:rsid w:val="002E3CDE"/>
    <w:rsid w:val="002E456D"/>
    <w:rsid w:val="002E49F8"/>
    <w:rsid w:val="002E4DA0"/>
    <w:rsid w:val="002E5487"/>
    <w:rsid w:val="002E6129"/>
    <w:rsid w:val="002E6600"/>
    <w:rsid w:val="002E66C6"/>
    <w:rsid w:val="002E69EB"/>
    <w:rsid w:val="002E6FF7"/>
    <w:rsid w:val="002E7FC5"/>
    <w:rsid w:val="002F0DE5"/>
    <w:rsid w:val="002F2316"/>
    <w:rsid w:val="002F3645"/>
    <w:rsid w:val="002F3821"/>
    <w:rsid w:val="002F4196"/>
    <w:rsid w:val="002F4299"/>
    <w:rsid w:val="002F4915"/>
    <w:rsid w:val="002F49DA"/>
    <w:rsid w:val="002F523D"/>
    <w:rsid w:val="002F5CDD"/>
    <w:rsid w:val="002F6123"/>
    <w:rsid w:val="002F637C"/>
    <w:rsid w:val="002F6CCC"/>
    <w:rsid w:val="002F6DB1"/>
    <w:rsid w:val="002F758F"/>
    <w:rsid w:val="00300269"/>
    <w:rsid w:val="00301E8D"/>
    <w:rsid w:val="00303571"/>
    <w:rsid w:val="00304B21"/>
    <w:rsid w:val="0030503E"/>
    <w:rsid w:val="00305141"/>
    <w:rsid w:val="00305D1B"/>
    <w:rsid w:val="0030766B"/>
    <w:rsid w:val="00307D36"/>
    <w:rsid w:val="00311557"/>
    <w:rsid w:val="003127D3"/>
    <w:rsid w:val="003133BF"/>
    <w:rsid w:val="003134BE"/>
    <w:rsid w:val="00314064"/>
    <w:rsid w:val="00314188"/>
    <w:rsid w:val="00315F40"/>
    <w:rsid w:val="00316157"/>
    <w:rsid w:val="00316E75"/>
    <w:rsid w:val="00317CA0"/>
    <w:rsid w:val="00320D02"/>
    <w:rsid w:val="00321209"/>
    <w:rsid w:val="003223B4"/>
    <w:rsid w:val="00322899"/>
    <w:rsid w:val="003230F8"/>
    <w:rsid w:val="0032346E"/>
    <w:rsid w:val="0032463D"/>
    <w:rsid w:val="00326522"/>
    <w:rsid w:val="00326AF6"/>
    <w:rsid w:val="003273E0"/>
    <w:rsid w:val="00327E74"/>
    <w:rsid w:val="003318F0"/>
    <w:rsid w:val="00332BA3"/>
    <w:rsid w:val="00333680"/>
    <w:rsid w:val="00333879"/>
    <w:rsid w:val="0033431C"/>
    <w:rsid w:val="0033479E"/>
    <w:rsid w:val="00334D29"/>
    <w:rsid w:val="00335FB0"/>
    <w:rsid w:val="00336C38"/>
    <w:rsid w:val="0033717F"/>
    <w:rsid w:val="00337F7D"/>
    <w:rsid w:val="00342588"/>
    <w:rsid w:val="0034288F"/>
    <w:rsid w:val="00342EF0"/>
    <w:rsid w:val="003430D7"/>
    <w:rsid w:val="00343C80"/>
    <w:rsid w:val="00343EBD"/>
    <w:rsid w:val="003451DD"/>
    <w:rsid w:val="00345490"/>
    <w:rsid w:val="00345764"/>
    <w:rsid w:val="003462B5"/>
    <w:rsid w:val="00346853"/>
    <w:rsid w:val="00346FD1"/>
    <w:rsid w:val="00347175"/>
    <w:rsid w:val="003474C7"/>
    <w:rsid w:val="00351756"/>
    <w:rsid w:val="0035250D"/>
    <w:rsid w:val="00352EB9"/>
    <w:rsid w:val="003534E9"/>
    <w:rsid w:val="00353581"/>
    <w:rsid w:val="00353B8F"/>
    <w:rsid w:val="00353F2B"/>
    <w:rsid w:val="00355134"/>
    <w:rsid w:val="003551D8"/>
    <w:rsid w:val="00355255"/>
    <w:rsid w:val="003555FE"/>
    <w:rsid w:val="00355D26"/>
    <w:rsid w:val="0035620C"/>
    <w:rsid w:val="00356CA1"/>
    <w:rsid w:val="0035744E"/>
    <w:rsid w:val="00357E09"/>
    <w:rsid w:val="003600D9"/>
    <w:rsid w:val="00361FFA"/>
    <w:rsid w:val="00362E56"/>
    <w:rsid w:val="00363427"/>
    <w:rsid w:val="00364CE0"/>
    <w:rsid w:val="0036512D"/>
    <w:rsid w:val="003653AC"/>
    <w:rsid w:val="00366989"/>
    <w:rsid w:val="00367853"/>
    <w:rsid w:val="00370EB1"/>
    <w:rsid w:val="0037116F"/>
    <w:rsid w:val="003718AD"/>
    <w:rsid w:val="00371B47"/>
    <w:rsid w:val="003722B9"/>
    <w:rsid w:val="0037462C"/>
    <w:rsid w:val="00374B0C"/>
    <w:rsid w:val="00376CEE"/>
    <w:rsid w:val="0037772A"/>
    <w:rsid w:val="0037774D"/>
    <w:rsid w:val="0038004F"/>
    <w:rsid w:val="0038090E"/>
    <w:rsid w:val="00380C33"/>
    <w:rsid w:val="00380FF6"/>
    <w:rsid w:val="00381494"/>
    <w:rsid w:val="00381887"/>
    <w:rsid w:val="00381A65"/>
    <w:rsid w:val="00381ECE"/>
    <w:rsid w:val="00382071"/>
    <w:rsid w:val="00383C38"/>
    <w:rsid w:val="003846C7"/>
    <w:rsid w:val="003848BA"/>
    <w:rsid w:val="00384FFF"/>
    <w:rsid w:val="00385B96"/>
    <w:rsid w:val="00386C12"/>
    <w:rsid w:val="00387326"/>
    <w:rsid w:val="003873B5"/>
    <w:rsid w:val="00387958"/>
    <w:rsid w:val="00387AA6"/>
    <w:rsid w:val="0039056F"/>
    <w:rsid w:val="00391031"/>
    <w:rsid w:val="003914C6"/>
    <w:rsid w:val="00391890"/>
    <w:rsid w:val="00392D79"/>
    <w:rsid w:val="00392FAB"/>
    <w:rsid w:val="00393151"/>
    <w:rsid w:val="00393CD6"/>
    <w:rsid w:val="0039412B"/>
    <w:rsid w:val="003949D1"/>
    <w:rsid w:val="00394CED"/>
    <w:rsid w:val="0039541C"/>
    <w:rsid w:val="003957C8"/>
    <w:rsid w:val="00396FCE"/>
    <w:rsid w:val="0039797B"/>
    <w:rsid w:val="003A015A"/>
    <w:rsid w:val="003A06A0"/>
    <w:rsid w:val="003A14FA"/>
    <w:rsid w:val="003A1FD3"/>
    <w:rsid w:val="003A248A"/>
    <w:rsid w:val="003A248C"/>
    <w:rsid w:val="003A32E2"/>
    <w:rsid w:val="003A33A9"/>
    <w:rsid w:val="003A468E"/>
    <w:rsid w:val="003A479A"/>
    <w:rsid w:val="003A50B5"/>
    <w:rsid w:val="003A5CC5"/>
    <w:rsid w:val="003A6439"/>
    <w:rsid w:val="003A706C"/>
    <w:rsid w:val="003B1FA1"/>
    <w:rsid w:val="003B258E"/>
    <w:rsid w:val="003B2B2A"/>
    <w:rsid w:val="003B3F22"/>
    <w:rsid w:val="003B4CD7"/>
    <w:rsid w:val="003B530E"/>
    <w:rsid w:val="003B533B"/>
    <w:rsid w:val="003B66B3"/>
    <w:rsid w:val="003B7939"/>
    <w:rsid w:val="003B7A61"/>
    <w:rsid w:val="003C0AC7"/>
    <w:rsid w:val="003C17D9"/>
    <w:rsid w:val="003C1B58"/>
    <w:rsid w:val="003C1BDE"/>
    <w:rsid w:val="003C2183"/>
    <w:rsid w:val="003C2DCC"/>
    <w:rsid w:val="003C2EF8"/>
    <w:rsid w:val="003C322B"/>
    <w:rsid w:val="003C39B2"/>
    <w:rsid w:val="003C42FC"/>
    <w:rsid w:val="003C44A1"/>
    <w:rsid w:val="003C465F"/>
    <w:rsid w:val="003C4790"/>
    <w:rsid w:val="003C47BE"/>
    <w:rsid w:val="003C54D9"/>
    <w:rsid w:val="003C5B5E"/>
    <w:rsid w:val="003C5FE9"/>
    <w:rsid w:val="003C6057"/>
    <w:rsid w:val="003C7084"/>
    <w:rsid w:val="003C7A5F"/>
    <w:rsid w:val="003D14E5"/>
    <w:rsid w:val="003D2558"/>
    <w:rsid w:val="003D32B5"/>
    <w:rsid w:val="003D3638"/>
    <w:rsid w:val="003D4F1F"/>
    <w:rsid w:val="003D553C"/>
    <w:rsid w:val="003D572B"/>
    <w:rsid w:val="003D7B78"/>
    <w:rsid w:val="003E02CE"/>
    <w:rsid w:val="003E0734"/>
    <w:rsid w:val="003E137C"/>
    <w:rsid w:val="003E153F"/>
    <w:rsid w:val="003E1721"/>
    <w:rsid w:val="003E1C43"/>
    <w:rsid w:val="003E353B"/>
    <w:rsid w:val="003E3564"/>
    <w:rsid w:val="003E4073"/>
    <w:rsid w:val="003E4225"/>
    <w:rsid w:val="003E478F"/>
    <w:rsid w:val="003E5E2B"/>
    <w:rsid w:val="003E6115"/>
    <w:rsid w:val="003E787C"/>
    <w:rsid w:val="003F0567"/>
    <w:rsid w:val="003F08F1"/>
    <w:rsid w:val="003F3565"/>
    <w:rsid w:val="003F379C"/>
    <w:rsid w:val="003F3817"/>
    <w:rsid w:val="003F4A2A"/>
    <w:rsid w:val="003F510A"/>
    <w:rsid w:val="003F59F0"/>
    <w:rsid w:val="003F62BD"/>
    <w:rsid w:val="003F6373"/>
    <w:rsid w:val="003F7EAA"/>
    <w:rsid w:val="003F7F44"/>
    <w:rsid w:val="00401EDF"/>
    <w:rsid w:val="00402BB6"/>
    <w:rsid w:val="00403276"/>
    <w:rsid w:val="004033FA"/>
    <w:rsid w:val="00403DCF"/>
    <w:rsid w:val="004045C9"/>
    <w:rsid w:val="00404907"/>
    <w:rsid w:val="00405CA8"/>
    <w:rsid w:val="0040645D"/>
    <w:rsid w:val="00406772"/>
    <w:rsid w:val="00406D5F"/>
    <w:rsid w:val="00407EB6"/>
    <w:rsid w:val="004101F4"/>
    <w:rsid w:val="00410D49"/>
    <w:rsid w:val="00412194"/>
    <w:rsid w:val="004125A9"/>
    <w:rsid w:val="00413049"/>
    <w:rsid w:val="004132DB"/>
    <w:rsid w:val="00413E82"/>
    <w:rsid w:val="00414BA7"/>
    <w:rsid w:val="00414D91"/>
    <w:rsid w:val="004155E4"/>
    <w:rsid w:val="00415906"/>
    <w:rsid w:val="0041625E"/>
    <w:rsid w:val="00416767"/>
    <w:rsid w:val="00416D16"/>
    <w:rsid w:val="00416DEE"/>
    <w:rsid w:val="00420459"/>
    <w:rsid w:val="00420577"/>
    <w:rsid w:val="004205CF"/>
    <w:rsid w:val="00420E68"/>
    <w:rsid w:val="0042169D"/>
    <w:rsid w:val="004236A3"/>
    <w:rsid w:val="00423FC9"/>
    <w:rsid w:val="00424327"/>
    <w:rsid w:val="00424E90"/>
    <w:rsid w:val="00424ECA"/>
    <w:rsid w:val="00425916"/>
    <w:rsid w:val="00425AFF"/>
    <w:rsid w:val="00426394"/>
    <w:rsid w:val="00426C97"/>
    <w:rsid w:val="0042773A"/>
    <w:rsid w:val="00427A3C"/>
    <w:rsid w:val="004302EB"/>
    <w:rsid w:val="004340FE"/>
    <w:rsid w:val="004355D0"/>
    <w:rsid w:val="004366BC"/>
    <w:rsid w:val="00440A85"/>
    <w:rsid w:val="0044178F"/>
    <w:rsid w:val="00441CB3"/>
    <w:rsid w:val="00442408"/>
    <w:rsid w:val="004425BD"/>
    <w:rsid w:val="00442C53"/>
    <w:rsid w:val="0044385E"/>
    <w:rsid w:val="00443FB5"/>
    <w:rsid w:val="00444665"/>
    <w:rsid w:val="004457ED"/>
    <w:rsid w:val="0044649A"/>
    <w:rsid w:val="0044705C"/>
    <w:rsid w:val="004473BF"/>
    <w:rsid w:val="004476A8"/>
    <w:rsid w:val="00452D52"/>
    <w:rsid w:val="00452DD1"/>
    <w:rsid w:val="004531D2"/>
    <w:rsid w:val="004541F0"/>
    <w:rsid w:val="00454A5A"/>
    <w:rsid w:val="00454C0B"/>
    <w:rsid w:val="00455DAF"/>
    <w:rsid w:val="00456024"/>
    <w:rsid w:val="004607D9"/>
    <w:rsid w:val="00460953"/>
    <w:rsid w:val="00461312"/>
    <w:rsid w:val="00462CC2"/>
    <w:rsid w:val="00462DD2"/>
    <w:rsid w:val="00465264"/>
    <w:rsid w:val="00465710"/>
    <w:rsid w:val="00465E3A"/>
    <w:rsid w:val="00465F6B"/>
    <w:rsid w:val="00467B56"/>
    <w:rsid w:val="00470EB0"/>
    <w:rsid w:val="00471251"/>
    <w:rsid w:val="0047138C"/>
    <w:rsid w:val="00471786"/>
    <w:rsid w:val="0047187F"/>
    <w:rsid w:val="00472C20"/>
    <w:rsid w:val="00474979"/>
    <w:rsid w:val="00474E97"/>
    <w:rsid w:val="00475FDD"/>
    <w:rsid w:val="004761BF"/>
    <w:rsid w:val="004768AC"/>
    <w:rsid w:val="004771AE"/>
    <w:rsid w:val="00480EDF"/>
    <w:rsid w:val="00481580"/>
    <w:rsid w:val="004823D0"/>
    <w:rsid w:val="00483819"/>
    <w:rsid w:val="00483AE8"/>
    <w:rsid w:val="00483C85"/>
    <w:rsid w:val="004846A9"/>
    <w:rsid w:val="00485C2F"/>
    <w:rsid w:val="00490195"/>
    <w:rsid w:val="00490248"/>
    <w:rsid w:val="004903D7"/>
    <w:rsid w:val="0049077D"/>
    <w:rsid w:val="004909C8"/>
    <w:rsid w:val="00491225"/>
    <w:rsid w:val="00491D5A"/>
    <w:rsid w:val="00491DFC"/>
    <w:rsid w:val="00492185"/>
    <w:rsid w:val="0049289F"/>
    <w:rsid w:val="004928C6"/>
    <w:rsid w:val="004930AB"/>
    <w:rsid w:val="004930FB"/>
    <w:rsid w:val="004938CD"/>
    <w:rsid w:val="00493912"/>
    <w:rsid w:val="004939A1"/>
    <w:rsid w:val="00493D05"/>
    <w:rsid w:val="00493F35"/>
    <w:rsid w:val="00493F3F"/>
    <w:rsid w:val="0049415E"/>
    <w:rsid w:val="00494C9E"/>
    <w:rsid w:val="00494EB9"/>
    <w:rsid w:val="00494ED3"/>
    <w:rsid w:val="004A03FF"/>
    <w:rsid w:val="004A147E"/>
    <w:rsid w:val="004A1CA0"/>
    <w:rsid w:val="004A2269"/>
    <w:rsid w:val="004A266C"/>
    <w:rsid w:val="004A30B8"/>
    <w:rsid w:val="004A3B58"/>
    <w:rsid w:val="004A3BFC"/>
    <w:rsid w:val="004A4D58"/>
    <w:rsid w:val="004A56EF"/>
    <w:rsid w:val="004A5871"/>
    <w:rsid w:val="004A62BE"/>
    <w:rsid w:val="004A701F"/>
    <w:rsid w:val="004A75E3"/>
    <w:rsid w:val="004A7B62"/>
    <w:rsid w:val="004B1560"/>
    <w:rsid w:val="004B2B87"/>
    <w:rsid w:val="004B3784"/>
    <w:rsid w:val="004B5069"/>
    <w:rsid w:val="004B5AC2"/>
    <w:rsid w:val="004B5D34"/>
    <w:rsid w:val="004B5F76"/>
    <w:rsid w:val="004B6308"/>
    <w:rsid w:val="004B6623"/>
    <w:rsid w:val="004B7F2F"/>
    <w:rsid w:val="004C0005"/>
    <w:rsid w:val="004C17D9"/>
    <w:rsid w:val="004C1A30"/>
    <w:rsid w:val="004C23F1"/>
    <w:rsid w:val="004C4DAA"/>
    <w:rsid w:val="004C5805"/>
    <w:rsid w:val="004C5FDC"/>
    <w:rsid w:val="004C660B"/>
    <w:rsid w:val="004C69F1"/>
    <w:rsid w:val="004C6AE7"/>
    <w:rsid w:val="004C6FDA"/>
    <w:rsid w:val="004C72C0"/>
    <w:rsid w:val="004C7526"/>
    <w:rsid w:val="004C7666"/>
    <w:rsid w:val="004C790D"/>
    <w:rsid w:val="004C7DC5"/>
    <w:rsid w:val="004D0591"/>
    <w:rsid w:val="004D0683"/>
    <w:rsid w:val="004D1889"/>
    <w:rsid w:val="004D2619"/>
    <w:rsid w:val="004D2AC1"/>
    <w:rsid w:val="004D3A31"/>
    <w:rsid w:val="004D481D"/>
    <w:rsid w:val="004D48B0"/>
    <w:rsid w:val="004D5833"/>
    <w:rsid w:val="004D6137"/>
    <w:rsid w:val="004D6430"/>
    <w:rsid w:val="004D7137"/>
    <w:rsid w:val="004D7528"/>
    <w:rsid w:val="004D7FCA"/>
    <w:rsid w:val="004E01F3"/>
    <w:rsid w:val="004E0856"/>
    <w:rsid w:val="004E0B92"/>
    <w:rsid w:val="004E1774"/>
    <w:rsid w:val="004E1CC2"/>
    <w:rsid w:val="004E1F40"/>
    <w:rsid w:val="004E262C"/>
    <w:rsid w:val="004E2C48"/>
    <w:rsid w:val="004E3674"/>
    <w:rsid w:val="004E3D33"/>
    <w:rsid w:val="004E3F95"/>
    <w:rsid w:val="004E404C"/>
    <w:rsid w:val="004E4141"/>
    <w:rsid w:val="004E41E4"/>
    <w:rsid w:val="004E4E75"/>
    <w:rsid w:val="004E6919"/>
    <w:rsid w:val="004E75F5"/>
    <w:rsid w:val="004E78A5"/>
    <w:rsid w:val="004F2093"/>
    <w:rsid w:val="004F34D3"/>
    <w:rsid w:val="004F37FB"/>
    <w:rsid w:val="004F5EF2"/>
    <w:rsid w:val="004F6281"/>
    <w:rsid w:val="004F6700"/>
    <w:rsid w:val="004F796A"/>
    <w:rsid w:val="004F7FDD"/>
    <w:rsid w:val="00500BBD"/>
    <w:rsid w:val="00501B52"/>
    <w:rsid w:val="005024FF"/>
    <w:rsid w:val="00502E7A"/>
    <w:rsid w:val="00502FE8"/>
    <w:rsid w:val="00503FF1"/>
    <w:rsid w:val="00504023"/>
    <w:rsid w:val="0050403B"/>
    <w:rsid w:val="0050542D"/>
    <w:rsid w:val="00505F86"/>
    <w:rsid w:val="00506126"/>
    <w:rsid w:val="00507E52"/>
    <w:rsid w:val="00512B16"/>
    <w:rsid w:val="00512D44"/>
    <w:rsid w:val="00514799"/>
    <w:rsid w:val="00514D50"/>
    <w:rsid w:val="005154DC"/>
    <w:rsid w:val="0051611B"/>
    <w:rsid w:val="00516D85"/>
    <w:rsid w:val="005173D9"/>
    <w:rsid w:val="005179BE"/>
    <w:rsid w:val="00517CAC"/>
    <w:rsid w:val="005214B1"/>
    <w:rsid w:val="00523142"/>
    <w:rsid w:val="005254F0"/>
    <w:rsid w:val="005257E9"/>
    <w:rsid w:val="005270E2"/>
    <w:rsid w:val="00527C09"/>
    <w:rsid w:val="00527CA2"/>
    <w:rsid w:val="00530AA2"/>
    <w:rsid w:val="00530B37"/>
    <w:rsid w:val="00531B73"/>
    <w:rsid w:val="00532773"/>
    <w:rsid w:val="00533D3C"/>
    <w:rsid w:val="00534238"/>
    <w:rsid w:val="00534914"/>
    <w:rsid w:val="00535380"/>
    <w:rsid w:val="00535A0E"/>
    <w:rsid w:val="00536442"/>
    <w:rsid w:val="00536708"/>
    <w:rsid w:val="00536D6B"/>
    <w:rsid w:val="00537C26"/>
    <w:rsid w:val="00537CE4"/>
    <w:rsid w:val="00537E4B"/>
    <w:rsid w:val="00541CC0"/>
    <w:rsid w:val="0054244D"/>
    <w:rsid w:val="00542614"/>
    <w:rsid w:val="00542D6F"/>
    <w:rsid w:val="00543664"/>
    <w:rsid w:val="00544E3C"/>
    <w:rsid w:val="005451DF"/>
    <w:rsid w:val="005456BB"/>
    <w:rsid w:val="00545A3D"/>
    <w:rsid w:val="00545E39"/>
    <w:rsid w:val="005469BF"/>
    <w:rsid w:val="00546AE4"/>
    <w:rsid w:val="005470B3"/>
    <w:rsid w:val="005474FB"/>
    <w:rsid w:val="005477DA"/>
    <w:rsid w:val="00551777"/>
    <w:rsid w:val="00552219"/>
    <w:rsid w:val="005528AF"/>
    <w:rsid w:val="00553959"/>
    <w:rsid w:val="00554598"/>
    <w:rsid w:val="00554DA6"/>
    <w:rsid w:val="00554F97"/>
    <w:rsid w:val="00555267"/>
    <w:rsid w:val="00555308"/>
    <w:rsid w:val="00555A9E"/>
    <w:rsid w:val="00556BAB"/>
    <w:rsid w:val="00556D77"/>
    <w:rsid w:val="005576E3"/>
    <w:rsid w:val="0056017A"/>
    <w:rsid w:val="005601A5"/>
    <w:rsid w:val="00560B05"/>
    <w:rsid w:val="00561D7A"/>
    <w:rsid w:val="0056232A"/>
    <w:rsid w:val="0056293A"/>
    <w:rsid w:val="00562D75"/>
    <w:rsid w:val="00563042"/>
    <w:rsid w:val="005641C0"/>
    <w:rsid w:val="00565099"/>
    <w:rsid w:val="005663F1"/>
    <w:rsid w:val="00566419"/>
    <w:rsid w:val="00570876"/>
    <w:rsid w:val="00570D31"/>
    <w:rsid w:val="005710F9"/>
    <w:rsid w:val="0057218D"/>
    <w:rsid w:val="00572826"/>
    <w:rsid w:val="005728EF"/>
    <w:rsid w:val="00572962"/>
    <w:rsid w:val="00572A34"/>
    <w:rsid w:val="00572A83"/>
    <w:rsid w:val="00573BBA"/>
    <w:rsid w:val="00574190"/>
    <w:rsid w:val="005748A3"/>
    <w:rsid w:val="00575165"/>
    <w:rsid w:val="00576018"/>
    <w:rsid w:val="00576AC7"/>
    <w:rsid w:val="00576FF6"/>
    <w:rsid w:val="00577496"/>
    <w:rsid w:val="005779F3"/>
    <w:rsid w:val="00580CF3"/>
    <w:rsid w:val="00580D3D"/>
    <w:rsid w:val="00581374"/>
    <w:rsid w:val="005816BF"/>
    <w:rsid w:val="00582840"/>
    <w:rsid w:val="00582893"/>
    <w:rsid w:val="00583374"/>
    <w:rsid w:val="00583899"/>
    <w:rsid w:val="00584224"/>
    <w:rsid w:val="005857B7"/>
    <w:rsid w:val="0058612D"/>
    <w:rsid w:val="005869C6"/>
    <w:rsid w:val="00586F29"/>
    <w:rsid w:val="00587354"/>
    <w:rsid w:val="005873AD"/>
    <w:rsid w:val="00587AAE"/>
    <w:rsid w:val="00587FF8"/>
    <w:rsid w:val="005900BF"/>
    <w:rsid w:val="005921C5"/>
    <w:rsid w:val="00593C69"/>
    <w:rsid w:val="00594113"/>
    <w:rsid w:val="0059419A"/>
    <w:rsid w:val="00594C55"/>
    <w:rsid w:val="00594F3F"/>
    <w:rsid w:val="0059511F"/>
    <w:rsid w:val="00596B34"/>
    <w:rsid w:val="005A0977"/>
    <w:rsid w:val="005A17CE"/>
    <w:rsid w:val="005A1E34"/>
    <w:rsid w:val="005A27AA"/>
    <w:rsid w:val="005A3EEF"/>
    <w:rsid w:val="005A4B60"/>
    <w:rsid w:val="005A5584"/>
    <w:rsid w:val="005A59A9"/>
    <w:rsid w:val="005A5C27"/>
    <w:rsid w:val="005A6BC0"/>
    <w:rsid w:val="005A6C66"/>
    <w:rsid w:val="005A7747"/>
    <w:rsid w:val="005A7D01"/>
    <w:rsid w:val="005B0088"/>
    <w:rsid w:val="005B0CA8"/>
    <w:rsid w:val="005B14BA"/>
    <w:rsid w:val="005B19C5"/>
    <w:rsid w:val="005B218D"/>
    <w:rsid w:val="005B2D2F"/>
    <w:rsid w:val="005B3250"/>
    <w:rsid w:val="005B3510"/>
    <w:rsid w:val="005B3801"/>
    <w:rsid w:val="005B5240"/>
    <w:rsid w:val="005B5455"/>
    <w:rsid w:val="005B633B"/>
    <w:rsid w:val="005B7096"/>
    <w:rsid w:val="005B7318"/>
    <w:rsid w:val="005B75B4"/>
    <w:rsid w:val="005C0B10"/>
    <w:rsid w:val="005C10F0"/>
    <w:rsid w:val="005C27E4"/>
    <w:rsid w:val="005C2E28"/>
    <w:rsid w:val="005C5E89"/>
    <w:rsid w:val="005C613E"/>
    <w:rsid w:val="005C74BC"/>
    <w:rsid w:val="005C7DB9"/>
    <w:rsid w:val="005D002C"/>
    <w:rsid w:val="005D06D1"/>
    <w:rsid w:val="005D07F3"/>
    <w:rsid w:val="005D0844"/>
    <w:rsid w:val="005D0A81"/>
    <w:rsid w:val="005D0C9E"/>
    <w:rsid w:val="005D1E20"/>
    <w:rsid w:val="005D22EA"/>
    <w:rsid w:val="005D2376"/>
    <w:rsid w:val="005D2CC4"/>
    <w:rsid w:val="005D304B"/>
    <w:rsid w:val="005D352C"/>
    <w:rsid w:val="005D3C6C"/>
    <w:rsid w:val="005D3EC8"/>
    <w:rsid w:val="005D43CE"/>
    <w:rsid w:val="005D5938"/>
    <w:rsid w:val="005D5A6D"/>
    <w:rsid w:val="005D6725"/>
    <w:rsid w:val="005D6F41"/>
    <w:rsid w:val="005D76CC"/>
    <w:rsid w:val="005D76E1"/>
    <w:rsid w:val="005D7E5E"/>
    <w:rsid w:val="005E00E0"/>
    <w:rsid w:val="005E29E2"/>
    <w:rsid w:val="005E2CEC"/>
    <w:rsid w:val="005E2F97"/>
    <w:rsid w:val="005E3850"/>
    <w:rsid w:val="005E3F57"/>
    <w:rsid w:val="005E6C1F"/>
    <w:rsid w:val="005E77BC"/>
    <w:rsid w:val="005F123E"/>
    <w:rsid w:val="005F2E33"/>
    <w:rsid w:val="005F5578"/>
    <w:rsid w:val="005F5726"/>
    <w:rsid w:val="005F5DA7"/>
    <w:rsid w:val="005F5DE2"/>
    <w:rsid w:val="005F69FE"/>
    <w:rsid w:val="005F73FC"/>
    <w:rsid w:val="0060054E"/>
    <w:rsid w:val="006010FE"/>
    <w:rsid w:val="00601187"/>
    <w:rsid w:val="00601697"/>
    <w:rsid w:val="00601A75"/>
    <w:rsid w:val="00601C2D"/>
    <w:rsid w:val="00602DE5"/>
    <w:rsid w:val="00604B35"/>
    <w:rsid w:val="006063EA"/>
    <w:rsid w:val="006066AC"/>
    <w:rsid w:val="00606ABE"/>
    <w:rsid w:val="00607644"/>
    <w:rsid w:val="00607767"/>
    <w:rsid w:val="0061071A"/>
    <w:rsid w:val="00610DAB"/>
    <w:rsid w:val="00610F60"/>
    <w:rsid w:val="0061107C"/>
    <w:rsid w:val="00612A60"/>
    <w:rsid w:val="00612C77"/>
    <w:rsid w:val="00613CD8"/>
    <w:rsid w:val="006144C5"/>
    <w:rsid w:val="00614B93"/>
    <w:rsid w:val="006157F9"/>
    <w:rsid w:val="00615DC2"/>
    <w:rsid w:val="00620037"/>
    <w:rsid w:val="006213AC"/>
    <w:rsid w:val="00622189"/>
    <w:rsid w:val="00622D12"/>
    <w:rsid w:val="006230CA"/>
    <w:rsid w:val="00623192"/>
    <w:rsid w:val="00624039"/>
    <w:rsid w:val="006241A7"/>
    <w:rsid w:val="00625E77"/>
    <w:rsid w:val="00626849"/>
    <w:rsid w:val="00627021"/>
    <w:rsid w:val="00630F0C"/>
    <w:rsid w:val="0063100F"/>
    <w:rsid w:val="006310BB"/>
    <w:rsid w:val="006312B3"/>
    <w:rsid w:val="00631611"/>
    <w:rsid w:val="006316B9"/>
    <w:rsid w:val="0063171B"/>
    <w:rsid w:val="00631CDE"/>
    <w:rsid w:val="006325B6"/>
    <w:rsid w:val="00632A8F"/>
    <w:rsid w:val="00632E9C"/>
    <w:rsid w:val="00633063"/>
    <w:rsid w:val="0063359B"/>
    <w:rsid w:val="00633B67"/>
    <w:rsid w:val="006350D8"/>
    <w:rsid w:val="00635236"/>
    <w:rsid w:val="00635845"/>
    <w:rsid w:val="006401BA"/>
    <w:rsid w:val="00640274"/>
    <w:rsid w:val="006406B9"/>
    <w:rsid w:val="00640ADD"/>
    <w:rsid w:val="00640CF0"/>
    <w:rsid w:val="0064177C"/>
    <w:rsid w:val="00641C9B"/>
    <w:rsid w:val="006420F1"/>
    <w:rsid w:val="006426D7"/>
    <w:rsid w:val="006437E6"/>
    <w:rsid w:val="00643CE0"/>
    <w:rsid w:val="00644A73"/>
    <w:rsid w:val="00644F8C"/>
    <w:rsid w:val="006452B1"/>
    <w:rsid w:val="006458CE"/>
    <w:rsid w:val="0064709A"/>
    <w:rsid w:val="00647E94"/>
    <w:rsid w:val="006524ED"/>
    <w:rsid w:val="0065287E"/>
    <w:rsid w:val="006529AC"/>
    <w:rsid w:val="00653EFC"/>
    <w:rsid w:val="006544D1"/>
    <w:rsid w:val="006552A1"/>
    <w:rsid w:val="006558D7"/>
    <w:rsid w:val="00655E1F"/>
    <w:rsid w:val="00656065"/>
    <w:rsid w:val="00657289"/>
    <w:rsid w:val="006578AC"/>
    <w:rsid w:val="006600A0"/>
    <w:rsid w:val="006608D1"/>
    <w:rsid w:val="00660A71"/>
    <w:rsid w:val="00663582"/>
    <w:rsid w:val="00663897"/>
    <w:rsid w:val="00663BF9"/>
    <w:rsid w:val="006643DD"/>
    <w:rsid w:val="00664585"/>
    <w:rsid w:val="0066467F"/>
    <w:rsid w:val="00665AFE"/>
    <w:rsid w:val="00666540"/>
    <w:rsid w:val="00666625"/>
    <w:rsid w:val="00666D83"/>
    <w:rsid w:val="0066702A"/>
    <w:rsid w:val="006673F4"/>
    <w:rsid w:val="00667BC3"/>
    <w:rsid w:val="0067013C"/>
    <w:rsid w:val="0067045D"/>
    <w:rsid w:val="0067080F"/>
    <w:rsid w:val="00670937"/>
    <w:rsid w:val="00670A12"/>
    <w:rsid w:val="00671D90"/>
    <w:rsid w:val="0067278C"/>
    <w:rsid w:val="00673466"/>
    <w:rsid w:val="0067403F"/>
    <w:rsid w:val="006740A4"/>
    <w:rsid w:val="00675478"/>
    <w:rsid w:val="0067649A"/>
    <w:rsid w:val="00677ACF"/>
    <w:rsid w:val="00680793"/>
    <w:rsid w:val="00680E69"/>
    <w:rsid w:val="00681CAB"/>
    <w:rsid w:val="00681DCE"/>
    <w:rsid w:val="00682958"/>
    <w:rsid w:val="00682F56"/>
    <w:rsid w:val="00683429"/>
    <w:rsid w:val="006836B8"/>
    <w:rsid w:val="00683B05"/>
    <w:rsid w:val="00684A08"/>
    <w:rsid w:val="00684B3F"/>
    <w:rsid w:val="00684BE9"/>
    <w:rsid w:val="0068559E"/>
    <w:rsid w:val="00686189"/>
    <w:rsid w:val="0068785B"/>
    <w:rsid w:val="00687E8F"/>
    <w:rsid w:val="00690508"/>
    <w:rsid w:val="00690E0C"/>
    <w:rsid w:val="00691335"/>
    <w:rsid w:val="00691F63"/>
    <w:rsid w:val="00692247"/>
    <w:rsid w:val="0069224E"/>
    <w:rsid w:val="00692684"/>
    <w:rsid w:val="00692A82"/>
    <w:rsid w:val="0069328F"/>
    <w:rsid w:val="006934CB"/>
    <w:rsid w:val="0069684D"/>
    <w:rsid w:val="00696FFA"/>
    <w:rsid w:val="00697F6C"/>
    <w:rsid w:val="006A049E"/>
    <w:rsid w:val="006A19E1"/>
    <w:rsid w:val="006A1D82"/>
    <w:rsid w:val="006A33AE"/>
    <w:rsid w:val="006A48E6"/>
    <w:rsid w:val="006A4F57"/>
    <w:rsid w:val="006B0586"/>
    <w:rsid w:val="006B0813"/>
    <w:rsid w:val="006B0EE0"/>
    <w:rsid w:val="006B10F5"/>
    <w:rsid w:val="006B171C"/>
    <w:rsid w:val="006B21C7"/>
    <w:rsid w:val="006B4299"/>
    <w:rsid w:val="006B50B9"/>
    <w:rsid w:val="006B56C5"/>
    <w:rsid w:val="006B5EA0"/>
    <w:rsid w:val="006B5EC2"/>
    <w:rsid w:val="006B6A9A"/>
    <w:rsid w:val="006B7404"/>
    <w:rsid w:val="006C05E1"/>
    <w:rsid w:val="006C0813"/>
    <w:rsid w:val="006C0BAC"/>
    <w:rsid w:val="006C1238"/>
    <w:rsid w:val="006C17C7"/>
    <w:rsid w:val="006C275F"/>
    <w:rsid w:val="006C2BC7"/>
    <w:rsid w:val="006C2E06"/>
    <w:rsid w:val="006C36A7"/>
    <w:rsid w:val="006C3AA4"/>
    <w:rsid w:val="006C437C"/>
    <w:rsid w:val="006C550F"/>
    <w:rsid w:val="006C58B9"/>
    <w:rsid w:val="006C652B"/>
    <w:rsid w:val="006C6773"/>
    <w:rsid w:val="006C7BCF"/>
    <w:rsid w:val="006D1AD4"/>
    <w:rsid w:val="006D1C1B"/>
    <w:rsid w:val="006D340F"/>
    <w:rsid w:val="006D390C"/>
    <w:rsid w:val="006D4318"/>
    <w:rsid w:val="006D4B10"/>
    <w:rsid w:val="006D4FAA"/>
    <w:rsid w:val="006D6105"/>
    <w:rsid w:val="006D7CFF"/>
    <w:rsid w:val="006E15F9"/>
    <w:rsid w:val="006E1B79"/>
    <w:rsid w:val="006E354B"/>
    <w:rsid w:val="006E523E"/>
    <w:rsid w:val="006E534D"/>
    <w:rsid w:val="006E55A5"/>
    <w:rsid w:val="006E6AA1"/>
    <w:rsid w:val="006E74DF"/>
    <w:rsid w:val="006E773B"/>
    <w:rsid w:val="006E7A01"/>
    <w:rsid w:val="006E7D6B"/>
    <w:rsid w:val="006F054E"/>
    <w:rsid w:val="006F09B2"/>
    <w:rsid w:val="006F37B7"/>
    <w:rsid w:val="006F468C"/>
    <w:rsid w:val="006F4876"/>
    <w:rsid w:val="006F5031"/>
    <w:rsid w:val="006F5136"/>
    <w:rsid w:val="006F53BC"/>
    <w:rsid w:val="006F55D2"/>
    <w:rsid w:val="006F5BB9"/>
    <w:rsid w:val="006F5BE2"/>
    <w:rsid w:val="006F6890"/>
    <w:rsid w:val="006F6A8B"/>
    <w:rsid w:val="006F6B39"/>
    <w:rsid w:val="006F70D6"/>
    <w:rsid w:val="006F75D6"/>
    <w:rsid w:val="007000F7"/>
    <w:rsid w:val="0070083B"/>
    <w:rsid w:val="00700942"/>
    <w:rsid w:val="00700E51"/>
    <w:rsid w:val="007015F2"/>
    <w:rsid w:val="0070199A"/>
    <w:rsid w:val="007019F6"/>
    <w:rsid w:val="007020DD"/>
    <w:rsid w:val="007021C1"/>
    <w:rsid w:val="007027EC"/>
    <w:rsid w:val="007028E3"/>
    <w:rsid w:val="007035AD"/>
    <w:rsid w:val="00703C0C"/>
    <w:rsid w:val="00703DC8"/>
    <w:rsid w:val="007048AF"/>
    <w:rsid w:val="00704905"/>
    <w:rsid w:val="007051B4"/>
    <w:rsid w:val="007052B1"/>
    <w:rsid w:val="00705A42"/>
    <w:rsid w:val="00705C3F"/>
    <w:rsid w:val="007060FC"/>
    <w:rsid w:val="0070663C"/>
    <w:rsid w:val="00706C3F"/>
    <w:rsid w:val="00706EE7"/>
    <w:rsid w:val="00707074"/>
    <w:rsid w:val="00707735"/>
    <w:rsid w:val="00710CFE"/>
    <w:rsid w:val="00710DEA"/>
    <w:rsid w:val="00710F46"/>
    <w:rsid w:val="00712164"/>
    <w:rsid w:val="007125D6"/>
    <w:rsid w:val="00712799"/>
    <w:rsid w:val="00713313"/>
    <w:rsid w:val="007144AE"/>
    <w:rsid w:val="007148AD"/>
    <w:rsid w:val="0071555F"/>
    <w:rsid w:val="007158AB"/>
    <w:rsid w:val="0071646A"/>
    <w:rsid w:val="0071649C"/>
    <w:rsid w:val="00716C94"/>
    <w:rsid w:val="007172C6"/>
    <w:rsid w:val="007176D8"/>
    <w:rsid w:val="007209C9"/>
    <w:rsid w:val="00721671"/>
    <w:rsid w:val="007216CF"/>
    <w:rsid w:val="00721C1E"/>
    <w:rsid w:val="007227F5"/>
    <w:rsid w:val="00722C12"/>
    <w:rsid w:val="00723D64"/>
    <w:rsid w:val="00724335"/>
    <w:rsid w:val="00725377"/>
    <w:rsid w:val="007259A7"/>
    <w:rsid w:val="0073059D"/>
    <w:rsid w:val="007308FC"/>
    <w:rsid w:val="00730C48"/>
    <w:rsid w:val="00731DD1"/>
    <w:rsid w:val="00731E56"/>
    <w:rsid w:val="00732565"/>
    <w:rsid w:val="00732C88"/>
    <w:rsid w:val="00733D0D"/>
    <w:rsid w:val="00734F53"/>
    <w:rsid w:val="0073553A"/>
    <w:rsid w:val="00735B3F"/>
    <w:rsid w:val="00737154"/>
    <w:rsid w:val="00737DC4"/>
    <w:rsid w:val="0074036F"/>
    <w:rsid w:val="00740537"/>
    <w:rsid w:val="0074078F"/>
    <w:rsid w:val="00740E7C"/>
    <w:rsid w:val="00740FE9"/>
    <w:rsid w:val="00741128"/>
    <w:rsid w:val="00741BFB"/>
    <w:rsid w:val="007420D5"/>
    <w:rsid w:val="007432AE"/>
    <w:rsid w:val="00743365"/>
    <w:rsid w:val="007445DA"/>
    <w:rsid w:val="00744F01"/>
    <w:rsid w:val="00745A62"/>
    <w:rsid w:val="00745BEF"/>
    <w:rsid w:val="00746129"/>
    <w:rsid w:val="007467EC"/>
    <w:rsid w:val="0074681F"/>
    <w:rsid w:val="00746883"/>
    <w:rsid w:val="00746EEE"/>
    <w:rsid w:val="0074747F"/>
    <w:rsid w:val="00751415"/>
    <w:rsid w:val="0075271B"/>
    <w:rsid w:val="00752891"/>
    <w:rsid w:val="00752F5F"/>
    <w:rsid w:val="00753161"/>
    <w:rsid w:val="007551DC"/>
    <w:rsid w:val="00755204"/>
    <w:rsid w:val="00755914"/>
    <w:rsid w:val="00756064"/>
    <w:rsid w:val="0075785F"/>
    <w:rsid w:val="0076011C"/>
    <w:rsid w:val="007601CB"/>
    <w:rsid w:val="00760392"/>
    <w:rsid w:val="007608F7"/>
    <w:rsid w:val="00760A76"/>
    <w:rsid w:val="00760B59"/>
    <w:rsid w:val="00761B55"/>
    <w:rsid w:val="0076242A"/>
    <w:rsid w:val="0076462F"/>
    <w:rsid w:val="007649DB"/>
    <w:rsid w:val="007663E4"/>
    <w:rsid w:val="00766B64"/>
    <w:rsid w:val="00767B20"/>
    <w:rsid w:val="00770756"/>
    <w:rsid w:val="00770CED"/>
    <w:rsid w:val="00771D84"/>
    <w:rsid w:val="0077207F"/>
    <w:rsid w:val="007723D3"/>
    <w:rsid w:val="00772AE1"/>
    <w:rsid w:val="00772B2B"/>
    <w:rsid w:val="00772F78"/>
    <w:rsid w:val="007730A3"/>
    <w:rsid w:val="00774444"/>
    <w:rsid w:val="00774A0A"/>
    <w:rsid w:val="00774C0F"/>
    <w:rsid w:val="007760A7"/>
    <w:rsid w:val="00776B15"/>
    <w:rsid w:val="00777346"/>
    <w:rsid w:val="00777A5A"/>
    <w:rsid w:val="00781748"/>
    <w:rsid w:val="00781819"/>
    <w:rsid w:val="00781B03"/>
    <w:rsid w:val="00781C88"/>
    <w:rsid w:val="00782DF5"/>
    <w:rsid w:val="0078304E"/>
    <w:rsid w:val="00783392"/>
    <w:rsid w:val="00785B2D"/>
    <w:rsid w:val="007862F8"/>
    <w:rsid w:val="00786541"/>
    <w:rsid w:val="007866F4"/>
    <w:rsid w:val="007869CF"/>
    <w:rsid w:val="00787099"/>
    <w:rsid w:val="00787FFE"/>
    <w:rsid w:val="00790669"/>
    <w:rsid w:val="007926FD"/>
    <w:rsid w:val="00793668"/>
    <w:rsid w:val="00793D98"/>
    <w:rsid w:val="00794A08"/>
    <w:rsid w:val="00794F07"/>
    <w:rsid w:val="00795543"/>
    <w:rsid w:val="00795683"/>
    <w:rsid w:val="00796662"/>
    <w:rsid w:val="0079668A"/>
    <w:rsid w:val="00796B0B"/>
    <w:rsid w:val="00796C0A"/>
    <w:rsid w:val="007A0249"/>
    <w:rsid w:val="007A08FD"/>
    <w:rsid w:val="007A0E07"/>
    <w:rsid w:val="007A1FE9"/>
    <w:rsid w:val="007A291B"/>
    <w:rsid w:val="007A43CD"/>
    <w:rsid w:val="007A440F"/>
    <w:rsid w:val="007A454A"/>
    <w:rsid w:val="007A4C2D"/>
    <w:rsid w:val="007A4EC7"/>
    <w:rsid w:val="007A54F1"/>
    <w:rsid w:val="007A55C0"/>
    <w:rsid w:val="007A6185"/>
    <w:rsid w:val="007A65DC"/>
    <w:rsid w:val="007A73D4"/>
    <w:rsid w:val="007A73FA"/>
    <w:rsid w:val="007B0121"/>
    <w:rsid w:val="007B03FF"/>
    <w:rsid w:val="007B08C7"/>
    <w:rsid w:val="007B09A1"/>
    <w:rsid w:val="007B135C"/>
    <w:rsid w:val="007B2AB0"/>
    <w:rsid w:val="007B2D8F"/>
    <w:rsid w:val="007B48E7"/>
    <w:rsid w:val="007B55CC"/>
    <w:rsid w:val="007B55D3"/>
    <w:rsid w:val="007B60E3"/>
    <w:rsid w:val="007B6178"/>
    <w:rsid w:val="007B6400"/>
    <w:rsid w:val="007B70FD"/>
    <w:rsid w:val="007B7F27"/>
    <w:rsid w:val="007C0FAA"/>
    <w:rsid w:val="007C116E"/>
    <w:rsid w:val="007C1DF1"/>
    <w:rsid w:val="007C1E5E"/>
    <w:rsid w:val="007C1EB0"/>
    <w:rsid w:val="007C2E15"/>
    <w:rsid w:val="007C3435"/>
    <w:rsid w:val="007C3DBF"/>
    <w:rsid w:val="007C42FB"/>
    <w:rsid w:val="007C5AA3"/>
    <w:rsid w:val="007C70C0"/>
    <w:rsid w:val="007C7D34"/>
    <w:rsid w:val="007D0181"/>
    <w:rsid w:val="007D070B"/>
    <w:rsid w:val="007D1176"/>
    <w:rsid w:val="007D157D"/>
    <w:rsid w:val="007D174E"/>
    <w:rsid w:val="007D2D3F"/>
    <w:rsid w:val="007D3302"/>
    <w:rsid w:val="007D3BED"/>
    <w:rsid w:val="007D3DF0"/>
    <w:rsid w:val="007D3E97"/>
    <w:rsid w:val="007D4A03"/>
    <w:rsid w:val="007D5371"/>
    <w:rsid w:val="007D5E9D"/>
    <w:rsid w:val="007D667F"/>
    <w:rsid w:val="007D7815"/>
    <w:rsid w:val="007E2EF6"/>
    <w:rsid w:val="007E2F9E"/>
    <w:rsid w:val="007E3BBE"/>
    <w:rsid w:val="007E3C30"/>
    <w:rsid w:val="007E3E3D"/>
    <w:rsid w:val="007E404F"/>
    <w:rsid w:val="007E42F5"/>
    <w:rsid w:val="007E59B6"/>
    <w:rsid w:val="007E6400"/>
    <w:rsid w:val="007E6948"/>
    <w:rsid w:val="007E6D56"/>
    <w:rsid w:val="007E78E3"/>
    <w:rsid w:val="007F02EE"/>
    <w:rsid w:val="007F135B"/>
    <w:rsid w:val="007F16E6"/>
    <w:rsid w:val="007F468F"/>
    <w:rsid w:val="007F4BE5"/>
    <w:rsid w:val="007F7342"/>
    <w:rsid w:val="007F7DD8"/>
    <w:rsid w:val="008006B3"/>
    <w:rsid w:val="00800C9F"/>
    <w:rsid w:val="00801A52"/>
    <w:rsid w:val="00801D64"/>
    <w:rsid w:val="00802D70"/>
    <w:rsid w:val="00803938"/>
    <w:rsid w:val="00804A98"/>
    <w:rsid w:val="00804E8D"/>
    <w:rsid w:val="0080601E"/>
    <w:rsid w:val="00806517"/>
    <w:rsid w:val="00806CEE"/>
    <w:rsid w:val="00806EC8"/>
    <w:rsid w:val="00806F6F"/>
    <w:rsid w:val="0080751F"/>
    <w:rsid w:val="00807B20"/>
    <w:rsid w:val="008107C0"/>
    <w:rsid w:val="00811EED"/>
    <w:rsid w:val="008130B7"/>
    <w:rsid w:val="008134AF"/>
    <w:rsid w:val="00813A1F"/>
    <w:rsid w:val="00813D0B"/>
    <w:rsid w:val="00813F66"/>
    <w:rsid w:val="008152AD"/>
    <w:rsid w:val="00815DE3"/>
    <w:rsid w:val="00816DB3"/>
    <w:rsid w:val="00817491"/>
    <w:rsid w:val="008176F0"/>
    <w:rsid w:val="00820487"/>
    <w:rsid w:val="00820728"/>
    <w:rsid w:val="00820B59"/>
    <w:rsid w:val="0082139E"/>
    <w:rsid w:val="00821ACB"/>
    <w:rsid w:val="00822411"/>
    <w:rsid w:val="00823AE3"/>
    <w:rsid w:val="00824080"/>
    <w:rsid w:val="00824648"/>
    <w:rsid w:val="00824FA7"/>
    <w:rsid w:val="00825526"/>
    <w:rsid w:val="00826725"/>
    <w:rsid w:val="00827293"/>
    <w:rsid w:val="00830168"/>
    <w:rsid w:val="0083050D"/>
    <w:rsid w:val="008316D9"/>
    <w:rsid w:val="00832412"/>
    <w:rsid w:val="00832592"/>
    <w:rsid w:val="00832B78"/>
    <w:rsid w:val="00832D0A"/>
    <w:rsid w:val="008334C5"/>
    <w:rsid w:val="00833A34"/>
    <w:rsid w:val="008346DE"/>
    <w:rsid w:val="00834C2B"/>
    <w:rsid w:val="00834D33"/>
    <w:rsid w:val="00834E4C"/>
    <w:rsid w:val="008362B9"/>
    <w:rsid w:val="0083645D"/>
    <w:rsid w:val="00836C84"/>
    <w:rsid w:val="008403A6"/>
    <w:rsid w:val="00840E42"/>
    <w:rsid w:val="00841668"/>
    <w:rsid w:val="00841799"/>
    <w:rsid w:val="00841D54"/>
    <w:rsid w:val="00842734"/>
    <w:rsid w:val="00842AB9"/>
    <w:rsid w:val="00842FE4"/>
    <w:rsid w:val="00843BAB"/>
    <w:rsid w:val="008441BC"/>
    <w:rsid w:val="0084478C"/>
    <w:rsid w:val="00845E6A"/>
    <w:rsid w:val="0084669A"/>
    <w:rsid w:val="0084730B"/>
    <w:rsid w:val="00847522"/>
    <w:rsid w:val="00847CDE"/>
    <w:rsid w:val="00847CE6"/>
    <w:rsid w:val="00847D15"/>
    <w:rsid w:val="008511A4"/>
    <w:rsid w:val="008512BD"/>
    <w:rsid w:val="0085255E"/>
    <w:rsid w:val="00852613"/>
    <w:rsid w:val="00852690"/>
    <w:rsid w:val="00852977"/>
    <w:rsid w:val="00852ADC"/>
    <w:rsid w:val="00853FF2"/>
    <w:rsid w:val="00854E10"/>
    <w:rsid w:val="008556E8"/>
    <w:rsid w:val="00857260"/>
    <w:rsid w:val="00860275"/>
    <w:rsid w:val="008612B7"/>
    <w:rsid w:val="008617C2"/>
    <w:rsid w:val="00861C41"/>
    <w:rsid w:val="0086236F"/>
    <w:rsid w:val="008641B7"/>
    <w:rsid w:val="0086457A"/>
    <w:rsid w:val="00864598"/>
    <w:rsid w:val="00864853"/>
    <w:rsid w:val="00865880"/>
    <w:rsid w:val="008664AD"/>
    <w:rsid w:val="008672EA"/>
    <w:rsid w:val="00867D16"/>
    <w:rsid w:val="00867FAE"/>
    <w:rsid w:val="008714FD"/>
    <w:rsid w:val="00872D37"/>
    <w:rsid w:val="0087351F"/>
    <w:rsid w:val="00873C51"/>
    <w:rsid w:val="00873C86"/>
    <w:rsid w:val="00873EDD"/>
    <w:rsid w:val="00873F80"/>
    <w:rsid w:val="00875B47"/>
    <w:rsid w:val="008766C8"/>
    <w:rsid w:val="00876D50"/>
    <w:rsid w:val="00876D9C"/>
    <w:rsid w:val="00876F4F"/>
    <w:rsid w:val="008777AC"/>
    <w:rsid w:val="0088037F"/>
    <w:rsid w:val="00880864"/>
    <w:rsid w:val="00880CD2"/>
    <w:rsid w:val="00880ECC"/>
    <w:rsid w:val="008819ED"/>
    <w:rsid w:val="008828C3"/>
    <w:rsid w:val="00883B01"/>
    <w:rsid w:val="00883BE5"/>
    <w:rsid w:val="00883DB7"/>
    <w:rsid w:val="00884A1B"/>
    <w:rsid w:val="00884FC1"/>
    <w:rsid w:val="00885385"/>
    <w:rsid w:val="00885A8A"/>
    <w:rsid w:val="00886673"/>
    <w:rsid w:val="0088671D"/>
    <w:rsid w:val="008870F7"/>
    <w:rsid w:val="0088742A"/>
    <w:rsid w:val="008878B4"/>
    <w:rsid w:val="00887ECA"/>
    <w:rsid w:val="008903A1"/>
    <w:rsid w:val="00890C51"/>
    <w:rsid w:val="00891306"/>
    <w:rsid w:val="00891434"/>
    <w:rsid w:val="008942EE"/>
    <w:rsid w:val="008943C3"/>
    <w:rsid w:val="00895A52"/>
    <w:rsid w:val="00895A81"/>
    <w:rsid w:val="0089659B"/>
    <w:rsid w:val="00896BE9"/>
    <w:rsid w:val="008A1006"/>
    <w:rsid w:val="008A1352"/>
    <w:rsid w:val="008A153E"/>
    <w:rsid w:val="008A162A"/>
    <w:rsid w:val="008A2C14"/>
    <w:rsid w:val="008A4FB0"/>
    <w:rsid w:val="008A552D"/>
    <w:rsid w:val="008A62BA"/>
    <w:rsid w:val="008A7677"/>
    <w:rsid w:val="008A7F32"/>
    <w:rsid w:val="008B1534"/>
    <w:rsid w:val="008B19F2"/>
    <w:rsid w:val="008B1AF2"/>
    <w:rsid w:val="008B2164"/>
    <w:rsid w:val="008B2EF9"/>
    <w:rsid w:val="008B3A30"/>
    <w:rsid w:val="008B3C4A"/>
    <w:rsid w:val="008B51DB"/>
    <w:rsid w:val="008B52F0"/>
    <w:rsid w:val="008B5C02"/>
    <w:rsid w:val="008B5E14"/>
    <w:rsid w:val="008B60C1"/>
    <w:rsid w:val="008B6890"/>
    <w:rsid w:val="008B7C03"/>
    <w:rsid w:val="008B7F01"/>
    <w:rsid w:val="008C0036"/>
    <w:rsid w:val="008C1C7F"/>
    <w:rsid w:val="008C1CEF"/>
    <w:rsid w:val="008C1D05"/>
    <w:rsid w:val="008C24E0"/>
    <w:rsid w:val="008C3132"/>
    <w:rsid w:val="008C4653"/>
    <w:rsid w:val="008C4AB4"/>
    <w:rsid w:val="008C568A"/>
    <w:rsid w:val="008C5D23"/>
    <w:rsid w:val="008C649B"/>
    <w:rsid w:val="008C7A0E"/>
    <w:rsid w:val="008C7BB6"/>
    <w:rsid w:val="008C7D11"/>
    <w:rsid w:val="008D1BC3"/>
    <w:rsid w:val="008D219D"/>
    <w:rsid w:val="008D2670"/>
    <w:rsid w:val="008D2904"/>
    <w:rsid w:val="008D342E"/>
    <w:rsid w:val="008D3985"/>
    <w:rsid w:val="008D3E0C"/>
    <w:rsid w:val="008D4309"/>
    <w:rsid w:val="008D5342"/>
    <w:rsid w:val="008D63BB"/>
    <w:rsid w:val="008D63BE"/>
    <w:rsid w:val="008D6D16"/>
    <w:rsid w:val="008D781D"/>
    <w:rsid w:val="008D7A62"/>
    <w:rsid w:val="008D7BE4"/>
    <w:rsid w:val="008D7F44"/>
    <w:rsid w:val="008E028D"/>
    <w:rsid w:val="008E126F"/>
    <w:rsid w:val="008E1B69"/>
    <w:rsid w:val="008E1C1A"/>
    <w:rsid w:val="008E275B"/>
    <w:rsid w:val="008E2B0B"/>
    <w:rsid w:val="008E3991"/>
    <w:rsid w:val="008E58EB"/>
    <w:rsid w:val="008E619A"/>
    <w:rsid w:val="008E62D3"/>
    <w:rsid w:val="008E71B8"/>
    <w:rsid w:val="008F00E2"/>
    <w:rsid w:val="008F0572"/>
    <w:rsid w:val="008F0B7D"/>
    <w:rsid w:val="008F35B3"/>
    <w:rsid w:val="008F3676"/>
    <w:rsid w:val="008F41B5"/>
    <w:rsid w:val="008F4276"/>
    <w:rsid w:val="008F48DD"/>
    <w:rsid w:val="008F4CFB"/>
    <w:rsid w:val="008F4DF7"/>
    <w:rsid w:val="008F51FA"/>
    <w:rsid w:val="008F62E6"/>
    <w:rsid w:val="008F6586"/>
    <w:rsid w:val="00900B79"/>
    <w:rsid w:val="00901ECB"/>
    <w:rsid w:val="009021A6"/>
    <w:rsid w:val="00902824"/>
    <w:rsid w:val="00903BEF"/>
    <w:rsid w:val="00903FE4"/>
    <w:rsid w:val="00904234"/>
    <w:rsid w:val="009045ED"/>
    <w:rsid w:val="0090586A"/>
    <w:rsid w:val="009062F8"/>
    <w:rsid w:val="00906F83"/>
    <w:rsid w:val="009077A0"/>
    <w:rsid w:val="00910E66"/>
    <w:rsid w:val="009114E6"/>
    <w:rsid w:val="009125C1"/>
    <w:rsid w:val="00913197"/>
    <w:rsid w:val="00914671"/>
    <w:rsid w:val="0091490C"/>
    <w:rsid w:val="00915290"/>
    <w:rsid w:val="009168F5"/>
    <w:rsid w:val="00916EFC"/>
    <w:rsid w:val="009170A4"/>
    <w:rsid w:val="0091783D"/>
    <w:rsid w:val="00917BB4"/>
    <w:rsid w:val="00917D71"/>
    <w:rsid w:val="009209D2"/>
    <w:rsid w:val="00920FC9"/>
    <w:rsid w:val="009213ED"/>
    <w:rsid w:val="009217A7"/>
    <w:rsid w:val="0092181E"/>
    <w:rsid w:val="00921871"/>
    <w:rsid w:val="00921BA9"/>
    <w:rsid w:val="00922515"/>
    <w:rsid w:val="00922551"/>
    <w:rsid w:val="009227EF"/>
    <w:rsid w:val="0092570A"/>
    <w:rsid w:val="009262E9"/>
    <w:rsid w:val="00926A19"/>
    <w:rsid w:val="00926C2B"/>
    <w:rsid w:val="00926F19"/>
    <w:rsid w:val="00927C1C"/>
    <w:rsid w:val="00927D2E"/>
    <w:rsid w:val="0093052B"/>
    <w:rsid w:val="00931557"/>
    <w:rsid w:val="009315FB"/>
    <w:rsid w:val="0093194F"/>
    <w:rsid w:val="00931CA2"/>
    <w:rsid w:val="00931F92"/>
    <w:rsid w:val="009329ED"/>
    <w:rsid w:val="00932A16"/>
    <w:rsid w:val="00935040"/>
    <w:rsid w:val="009359B2"/>
    <w:rsid w:val="00936241"/>
    <w:rsid w:val="00936914"/>
    <w:rsid w:val="00936FBA"/>
    <w:rsid w:val="009378D1"/>
    <w:rsid w:val="00937B9E"/>
    <w:rsid w:val="009404C2"/>
    <w:rsid w:val="0094080A"/>
    <w:rsid w:val="00941467"/>
    <w:rsid w:val="00941B68"/>
    <w:rsid w:val="00943458"/>
    <w:rsid w:val="009465FE"/>
    <w:rsid w:val="00946A28"/>
    <w:rsid w:val="00947AE0"/>
    <w:rsid w:val="00947CD4"/>
    <w:rsid w:val="0095022B"/>
    <w:rsid w:val="00950F47"/>
    <w:rsid w:val="009511F0"/>
    <w:rsid w:val="00951794"/>
    <w:rsid w:val="00951A16"/>
    <w:rsid w:val="00952D00"/>
    <w:rsid w:val="00954C8B"/>
    <w:rsid w:val="00954C96"/>
    <w:rsid w:val="009551BE"/>
    <w:rsid w:val="009556B3"/>
    <w:rsid w:val="009560E0"/>
    <w:rsid w:val="00956C3B"/>
    <w:rsid w:val="00957E00"/>
    <w:rsid w:val="00957E7F"/>
    <w:rsid w:val="00960292"/>
    <w:rsid w:val="00960A0F"/>
    <w:rsid w:val="00962257"/>
    <w:rsid w:val="00962AFB"/>
    <w:rsid w:val="00962B11"/>
    <w:rsid w:val="00962ED6"/>
    <w:rsid w:val="00963A87"/>
    <w:rsid w:val="00963C1D"/>
    <w:rsid w:val="00963E2E"/>
    <w:rsid w:val="00964122"/>
    <w:rsid w:val="00965BCD"/>
    <w:rsid w:val="00966029"/>
    <w:rsid w:val="00967F8A"/>
    <w:rsid w:val="00970136"/>
    <w:rsid w:val="0097019A"/>
    <w:rsid w:val="00970445"/>
    <w:rsid w:val="0097075F"/>
    <w:rsid w:val="00971248"/>
    <w:rsid w:val="009713CA"/>
    <w:rsid w:val="00971D8F"/>
    <w:rsid w:val="00972A48"/>
    <w:rsid w:val="009734AD"/>
    <w:rsid w:val="00974506"/>
    <w:rsid w:val="00974D02"/>
    <w:rsid w:val="00975140"/>
    <w:rsid w:val="009751AF"/>
    <w:rsid w:val="00976265"/>
    <w:rsid w:val="009768CC"/>
    <w:rsid w:val="00976DA9"/>
    <w:rsid w:val="00977158"/>
    <w:rsid w:val="0098023A"/>
    <w:rsid w:val="0098057D"/>
    <w:rsid w:val="00980AE5"/>
    <w:rsid w:val="0098104E"/>
    <w:rsid w:val="00981086"/>
    <w:rsid w:val="009814C5"/>
    <w:rsid w:val="0098201E"/>
    <w:rsid w:val="009827C6"/>
    <w:rsid w:val="0098281B"/>
    <w:rsid w:val="00982CAB"/>
    <w:rsid w:val="009835B6"/>
    <w:rsid w:val="00983866"/>
    <w:rsid w:val="009842A9"/>
    <w:rsid w:val="00985405"/>
    <w:rsid w:val="00987D9A"/>
    <w:rsid w:val="00990053"/>
    <w:rsid w:val="009905BF"/>
    <w:rsid w:val="00990659"/>
    <w:rsid w:val="009914ED"/>
    <w:rsid w:val="00993A04"/>
    <w:rsid w:val="00993CF3"/>
    <w:rsid w:val="00994AFD"/>
    <w:rsid w:val="009950C4"/>
    <w:rsid w:val="009957F3"/>
    <w:rsid w:val="00996FEA"/>
    <w:rsid w:val="009977D1"/>
    <w:rsid w:val="009A0205"/>
    <w:rsid w:val="009A0794"/>
    <w:rsid w:val="009A0A13"/>
    <w:rsid w:val="009A13D9"/>
    <w:rsid w:val="009A1A0A"/>
    <w:rsid w:val="009A26E1"/>
    <w:rsid w:val="009A2917"/>
    <w:rsid w:val="009A3114"/>
    <w:rsid w:val="009A3BD2"/>
    <w:rsid w:val="009A4D85"/>
    <w:rsid w:val="009A4FA6"/>
    <w:rsid w:val="009A5490"/>
    <w:rsid w:val="009A5623"/>
    <w:rsid w:val="009A6CFB"/>
    <w:rsid w:val="009A726E"/>
    <w:rsid w:val="009A769F"/>
    <w:rsid w:val="009A7AAE"/>
    <w:rsid w:val="009B0C12"/>
    <w:rsid w:val="009B0DBD"/>
    <w:rsid w:val="009B14B1"/>
    <w:rsid w:val="009B2022"/>
    <w:rsid w:val="009B32A1"/>
    <w:rsid w:val="009B3B6E"/>
    <w:rsid w:val="009B4F84"/>
    <w:rsid w:val="009B6506"/>
    <w:rsid w:val="009B6B86"/>
    <w:rsid w:val="009C070A"/>
    <w:rsid w:val="009C077C"/>
    <w:rsid w:val="009C0D27"/>
    <w:rsid w:val="009C0ED4"/>
    <w:rsid w:val="009C12AA"/>
    <w:rsid w:val="009C1B04"/>
    <w:rsid w:val="009C2505"/>
    <w:rsid w:val="009C252E"/>
    <w:rsid w:val="009C3026"/>
    <w:rsid w:val="009C3382"/>
    <w:rsid w:val="009C3FE4"/>
    <w:rsid w:val="009C4AA0"/>
    <w:rsid w:val="009C58A6"/>
    <w:rsid w:val="009C5AE8"/>
    <w:rsid w:val="009C5C1A"/>
    <w:rsid w:val="009C5E40"/>
    <w:rsid w:val="009C7407"/>
    <w:rsid w:val="009C7516"/>
    <w:rsid w:val="009C7A7D"/>
    <w:rsid w:val="009D0085"/>
    <w:rsid w:val="009D04FE"/>
    <w:rsid w:val="009D0C5A"/>
    <w:rsid w:val="009D3769"/>
    <w:rsid w:val="009D37F6"/>
    <w:rsid w:val="009D3DED"/>
    <w:rsid w:val="009D3E79"/>
    <w:rsid w:val="009D49E8"/>
    <w:rsid w:val="009D7156"/>
    <w:rsid w:val="009D7467"/>
    <w:rsid w:val="009E0563"/>
    <w:rsid w:val="009E06EC"/>
    <w:rsid w:val="009E08FE"/>
    <w:rsid w:val="009E0D11"/>
    <w:rsid w:val="009E0F11"/>
    <w:rsid w:val="009E14E9"/>
    <w:rsid w:val="009E2EA2"/>
    <w:rsid w:val="009E33AB"/>
    <w:rsid w:val="009E4BD1"/>
    <w:rsid w:val="009E4E96"/>
    <w:rsid w:val="009E4F5E"/>
    <w:rsid w:val="009E5103"/>
    <w:rsid w:val="009E5276"/>
    <w:rsid w:val="009E52EF"/>
    <w:rsid w:val="009E5B14"/>
    <w:rsid w:val="009E5F64"/>
    <w:rsid w:val="009E619E"/>
    <w:rsid w:val="009E6316"/>
    <w:rsid w:val="009E71A4"/>
    <w:rsid w:val="009E76CE"/>
    <w:rsid w:val="009E7E07"/>
    <w:rsid w:val="009F0322"/>
    <w:rsid w:val="009F0351"/>
    <w:rsid w:val="009F084A"/>
    <w:rsid w:val="009F0F94"/>
    <w:rsid w:val="009F0FBB"/>
    <w:rsid w:val="009F155F"/>
    <w:rsid w:val="009F27AB"/>
    <w:rsid w:val="009F2861"/>
    <w:rsid w:val="009F29C0"/>
    <w:rsid w:val="009F314E"/>
    <w:rsid w:val="009F34AB"/>
    <w:rsid w:val="009F39A6"/>
    <w:rsid w:val="009F3C63"/>
    <w:rsid w:val="009F4BD4"/>
    <w:rsid w:val="009F4D72"/>
    <w:rsid w:val="009F5469"/>
    <w:rsid w:val="009F547A"/>
    <w:rsid w:val="009F6A49"/>
    <w:rsid w:val="009F79C8"/>
    <w:rsid w:val="00A008E1"/>
    <w:rsid w:val="00A016F7"/>
    <w:rsid w:val="00A01B9E"/>
    <w:rsid w:val="00A034E6"/>
    <w:rsid w:val="00A03B8A"/>
    <w:rsid w:val="00A04296"/>
    <w:rsid w:val="00A04BDF"/>
    <w:rsid w:val="00A05501"/>
    <w:rsid w:val="00A07CC3"/>
    <w:rsid w:val="00A11865"/>
    <w:rsid w:val="00A118F6"/>
    <w:rsid w:val="00A12909"/>
    <w:rsid w:val="00A13AB6"/>
    <w:rsid w:val="00A14C33"/>
    <w:rsid w:val="00A151A0"/>
    <w:rsid w:val="00A15C0C"/>
    <w:rsid w:val="00A15EAF"/>
    <w:rsid w:val="00A1638B"/>
    <w:rsid w:val="00A16930"/>
    <w:rsid w:val="00A17180"/>
    <w:rsid w:val="00A174E1"/>
    <w:rsid w:val="00A20826"/>
    <w:rsid w:val="00A20F01"/>
    <w:rsid w:val="00A21666"/>
    <w:rsid w:val="00A21A0E"/>
    <w:rsid w:val="00A22514"/>
    <w:rsid w:val="00A2251F"/>
    <w:rsid w:val="00A22CC6"/>
    <w:rsid w:val="00A22FA9"/>
    <w:rsid w:val="00A23EEE"/>
    <w:rsid w:val="00A2446B"/>
    <w:rsid w:val="00A244DE"/>
    <w:rsid w:val="00A254F2"/>
    <w:rsid w:val="00A2555F"/>
    <w:rsid w:val="00A256EF"/>
    <w:rsid w:val="00A25FA6"/>
    <w:rsid w:val="00A26614"/>
    <w:rsid w:val="00A2697C"/>
    <w:rsid w:val="00A275D3"/>
    <w:rsid w:val="00A2787C"/>
    <w:rsid w:val="00A27D40"/>
    <w:rsid w:val="00A30BDA"/>
    <w:rsid w:val="00A30F53"/>
    <w:rsid w:val="00A313B8"/>
    <w:rsid w:val="00A32B1C"/>
    <w:rsid w:val="00A32C5A"/>
    <w:rsid w:val="00A3443C"/>
    <w:rsid w:val="00A349AB"/>
    <w:rsid w:val="00A361A2"/>
    <w:rsid w:val="00A363FC"/>
    <w:rsid w:val="00A40704"/>
    <w:rsid w:val="00A414A8"/>
    <w:rsid w:val="00A41B65"/>
    <w:rsid w:val="00A423AD"/>
    <w:rsid w:val="00A4287A"/>
    <w:rsid w:val="00A42B94"/>
    <w:rsid w:val="00A4343B"/>
    <w:rsid w:val="00A441CD"/>
    <w:rsid w:val="00A44514"/>
    <w:rsid w:val="00A4565C"/>
    <w:rsid w:val="00A45704"/>
    <w:rsid w:val="00A4573B"/>
    <w:rsid w:val="00A45EB3"/>
    <w:rsid w:val="00A472AF"/>
    <w:rsid w:val="00A47D1D"/>
    <w:rsid w:val="00A51375"/>
    <w:rsid w:val="00A5138C"/>
    <w:rsid w:val="00A516E5"/>
    <w:rsid w:val="00A52293"/>
    <w:rsid w:val="00A52D0A"/>
    <w:rsid w:val="00A53687"/>
    <w:rsid w:val="00A538D2"/>
    <w:rsid w:val="00A53B18"/>
    <w:rsid w:val="00A53D77"/>
    <w:rsid w:val="00A542AC"/>
    <w:rsid w:val="00A54C84"/>
    <w:rsid w:val="00A553CE"/>
    <w:rsid w:val="00A56336"/>
    <w:rsid w:val="00A56AE7"/>
    <w:rsid w:val="00A56FF5"/>
    <w:rsid w:val="00A5731F"/>
    <w:rsid w:val="00A57975"/>
    <w:rsid w:val="00A57BC1"/>
    <w:rsid w:val="00A607DD"/>
    <w:rsid w:val="00A61FFC"/>
    <w:rsid w:val="00A6268C"/>
    <w:rsid w:val="00A6412B"/>
    <w:rsid w:val="00A64B99"/>
    <w:rsid w:val="00A65059"/>
    <w:rsid w:val="00A65682"/>
    <w:rsid w:val="00A656B4"/>
    <w:rsid w:val="00A6629E"/>
    <w:rsid w:val="00A70E34"/>
    <w:rsid w:val="00A711D4"/>
    <w:rsid w:val="00A71580"/>
    <w:rsid w:val="00A71D61"/>
    <w:rsid w:val="00A7211A"/>
    <w:rsid w:val="00A72CF6"/>
    <w:rsid w:val="00A7365B"/>
    <w:rsid w:val="00A73B0D"/>
    <w:rsid w:val="00A74817"/>
    <w:rsid w:val="00A7513C"/>
    <w:rsid w:val="00A75237"/>
    <w:rsid w:val="00A75439"/>
    <w:rsid w:val="00A75484"/>
    <w:rsid w:val="00A7587F"/>
    <w:rsid w:val="00A76882"/>
    <w:rsid w:val="00A76CF6"/>
    <w:rsid w:val="00A77B16"/>
    <w:rsid w:val="00A77CD8"/>
    <w:rsid w:val="00A81511"/>
    <w:rsid w:val="00A826EA"/>
    <w:rsid w:val="00A82D5E"/>
    <w:rsid w:val="00A83C88"/>
    <w:rsid w:val="00A84B8C"/>
    <w:rsid w:val="00A84C2B"/>
    <w:rsid w:val="00A856FB"/>
    <w:rsid w:val="00A85A9A"/>
    <w:rsid w:val="00A85C62"/>
    <w:rsid w:val="00A8605C"/>
    <w:rsid w:val="00A86BB9"/>
    <w:rsid w:val="00A875B2"/>
    <w:rsid w:val="00A87EFF"/>
    <w:rsid w:val="00A87FCB"/>
    <w:rsid w:val="00A90737"/>
    <w:rsid w:val="00A91FCE"/>
    <w:rsid w:val="00A9214B"/>
    <w:rsid w:val="00A925FD"/>
    <w:rsid w:val="00A93920"/>
    <w:rsid w:val="00A93FF8"/>
    <w:rsid w:val="00A94768"/>
    <w:rsid w:val="00A94D6C"/>
    <w:rsid w:val="00A9596C"/>
    <w:rsid w:val="00A95E36"/>
    <w:rsid w:val="00A96B06"/>
    <w:rsid w:val="00AA048B"/>
    <w:rsid w:val="00AA0BB1"/>
    <w:rsid w:val="00AA0EC6"/>
    <w:rsid w:val="00AA1CA2"/>
    <w:rsid w:val="00AA1F7A"/>
    <w:rsid w:val="00AA207C"/>
    <w:rsid w:val="00AA2B82"/>
    <w:rsid w:val="00AA3066"/>
    <w:rsid w:val="00AA3996"/>
    <w:rsid w:val="00AA42A4"/>
    <w:rsid w:val="00AA42E6"/>
    <w:rsid w:val="00AA4774"/>
    <w:rsid w:val="00AA53A6"/>
    <w:rsid w:val="00AA5E1F"/>
    <w:rsid w:val="00AA63BC"/>
    <w:rsid w:val="00AA74C9"/>
    <w:rsid w:val="00AB0FE6"/>
    <w:rsid w:val="00AB21E3"/>
    <w:rsid w:val="00AB2A0F"/>
    <w:rsid w:val="00AB39EF"/>
    <w:rsid w:val="00AB43FD"/>
    <w:rsid w:val="00AB44BF"/>
    <w:rsid w:val="00AB519D"/>
    <w:rsid w:val="00AB5248"/>
    <w:rsid w:val="00AB5623"/>
    <w:rsid w:val="00AB5707"/>
    <w:rsid w:val="00AB5D97"/>
    <w:rsid w:val="00AB74F5"/>
    <w:rsid w:val="00AB785C"/>
    <w:rsid w:val="00AC0917"/>
    <w:rsid w:val="00AC1B63"/>
    <w:rsid w:val="00AC2D35"/>
    <w:rsid w:val="00AC376C"/>
    <w:rsid w:val="00AC38CC"/>
    <w:rsid w:val="00AC449F"/>
    <w:rsid w:val="00AC4982"/>
    <w:rsid w:val="00AC5122"/>
    <w:rsid w:val="00AC52DA"/>
    <w:rsid w:val="00AC5E49"/>
    <w:rsid w:val="00AC5F1D"/>
    <w:rsid w:val="00AC62DC"/>
    <w:rsid w:val="00AC6A50"/>
    <w:rsid w:val="00AC6C27"/>
    <w:rsid w:val="00AC7394"/>
    <w:rsid w:val="00AC73DF"/>
    <w:rsid w:val="00AC7722"/>
    <w:rsid w:val="00AD0B1C"/>
    <w:rsid w:val="00AD167C"/>
    <w:rsid w:val="00AD24D3"/>
    <w:rsid w:val="00AD2598"/>
    <w:rsid w:val="00AD3BC9"/>
    <w:rsid w:val="00AD4025"/>
    <w:rsid w:val="00AD4773"/>
    <w:rsid w:val="00AD48DB"/>
    <w:rsid w:val="00AD55BD"/>
    <w:rsid w:val="00AD585F"/>
    <w:rsid w:val="00AD6327"/>
    <w:rsid w:val="00AD6AAD"/>
    <w:rsid w:val="00AD6F93"/>
    <w:rsid w:val="00AD7455"/>
    <w:rsid w:val="00AD7618"/>
    <w:rsid w:val="00AE1264"/>
    <w:rsid w:val="00AE13A9"/>
    <w:rsid w:val="00AE2209"/>
    <w:rsid w:val="00AE383B"/>
    <w:rsid w:val="00AE3D42"/>
    <w:rsid w:val="00AE4AE5"/>
    <w:rsid w:val="00AE4F28"/>
    <w:rsid w:val="00AE5748"/>
    <w:rsid w:val="00AE5866"/>
    <w:rsid w:val="00AE635E"/>
    <w:rsid w:val="00AE63F2"/>
    <w:rsid w:val="00AE6582"/>
    <w:rsid w:val="00AE6B1C"/>
    <w:rsid w:val="00AE6C59"/>
    <w:rsid w:val="00AE70FE"/>
    <w:rsid w:val="00AE7382"/>
    <w:rsid w:val="00AE7CDE"/>
    <w:rsid w:val="00AE7FFD"/>
    <w:rsid w:val="00AF222C"/>
    <w:rsid w:val="00AF25D7"/>
    <w:rsid w:val="00AF2A2C"/>
    <w:rsid w:val="00AF3A80"/>
    <w:rsid w:val="00AF4943"/>
    <w:rsid w:val="00AF5634"/>
    <w:rsid w:val="00AF5C1B"/>
    <w:rsid w:val="00AF5DF4"/>
    <w:rsid w:val="00AF6AFF"/>
    <w:rsid w:val="00AF6B10"/>
    <w:rsid w:val="00AF6F55"/>
    <w:rsid w:val="00AF7003"/>
    <w:rsid w:val="00AF701A"/>
    <w:rsid w:val="00AF7AA7"/>
    <w:rsid w:val="00B00248"/>
    <w:rsid w:val="00B0051B"/>
    <w:rsid w:val="00B02B57"/>
    <w:rsid w:val="00B0303D"/>
    <w:rsid w:val="00B0366A"/>
    <w:rsid w:val="00B03E10"/>
    <w:rsid w:val="00B047E9"/>
    <w:rsid w:val="00B04F9D"/>
    <w:rsid w:val="00B0510C"/>
    <w:rsid w:val="00B054AD"/>
    <w:rsid w:val="00B0551F"/>
    <w:rsid w:val="00B05E81"/>
    <w:rsid w:val="00B06503"/>
    <w:rsid w:val="00B06C27"/>
    <w:rsid w:val="00B06F4F"/>
    <w:rsid w:val="00B070CD"/>
    <w:rsid w:val="00B07433"/>
    <w:rsid w:val="00B07619"/>
    <w:rsid w:val="00B07731"/>
    <w:rsid w:val="00B1016D"/>
    <w:rsid w:val="00B106C8"/>
    <w:rsid w:val="00B113CE"/>
    <w:rsid w:val="00B113D5"/>
    <w:rsid w:val="00B12AE5"/>
    <w:rsid w:val="00B1377C"/>
    <w:rsid w:val="00B13E37"/>
    <w:rsid w:val="00B142D2"/>
    <w:rsid w:val="00B14C4C"/>
    <w:rsid w:val="00B1597F"/>
    <w:rsid w:val="00B16450"/>
    <w:rsid w:val="00B16DCA"/>
    <w:rsid w:val="00B16FA6"/>
    <w:rsid w:val="00B208B0"/>
    <w:rsid w:val="00B20CBD"/>
    <w:rsid w:val="00B20F07"/>
    <w:rsid w:val="00B2157D"/>
    <w:rsid w:val="00B218C9"/>
    <w:rsid w:val="00B21CF5"/>
    <w:rsid w:val="00B2282F"/>
    <w:rsid w:val="00B234B5"/>
    <w:rsid w:val="00B23938"/>
    <w:rsid w:val="00B2650A"/>
    <w:rsid w:val="00B26F08"/>
    <w:rsid w:val="00B27D1E"/>
    <w:rsid w:val="00B30515"/>
    <w:rsid w:val="00B31581"/>
    <w:rsid w:val="00B3181E"/>
    <w:rsid w:val="00B322A5"/>
    <w:rsid w:val="00B32642"/>
    <w:rsid w:val="00B333A2"/>
    <w:rsid w:val="00B3363D"/>
    <w:rsid w:val="00B33BA3"/>
    <w:rsid w:val="00B33F45"/>
    <w:rsid w:val="00B34012"/>
    <w:rsid w:val="00B347D2"/>
    <w:rsid w:val="00B34B05"/>
    <w:rsid w:val="00B35C61"/>
    <w:rsid w:val="00B360AF"/>
    <w:rsid w:val="00B373F1"/>
    <w:rsid w:val="00B379FE"/>
    <w:rsid w:val="00B37EC0"/>
    <w:rsid w:val="00B40C24"/>
    <w:rsid w:val="00B4217B"/>
    <w:rsid w:val="00B429C7"/>
    <w:rsid w:val="00B42E8A"/>
    <w:rsid w:val="00B42F43"/>
    <w:rsid w:val="00B433B3"/>
    <w:rsid w:val="00B43AEA"/>
    <w:rsid w:val="00B44877"/>
    <w:rsid w:val="00B45305"/>
    <w:rsid w:val="00B45781"/>
    <w:rsid w:val="00B458BC"/>
    <w:rsid w:val="00B45A67"/>
    <w:rsid w:val="00B45AB8"/>
    <w:rsid w:val="00B45F92"/>
    <w:rsid w:val="00B4648A"/>
    <w:rsid w:val="00B464A7"/>
    <w:rsid w:val="00B476A7"/>
    <w:rsid w:val="00B47FD4"/>
    <w:rsid w:val="00B5047C"/>
    <w:rsid w:val="00B516B1"/>
    <w:rsid w:val="00B526EA"/>
    <w:rsid w:val="00B52B01"/>
    <w:rsid w:val="00B52EF2"/>
    <w:rsid w:val="00B53467"/>
    <w:rsid w:val="00B53C80"/>
    <w:rsid w:val="00B53D8C"/>
    <w:rsid w:val="00B54C4B"/>
    <w:rsid w:val="00B550D8"/>
    <w:rsid w:val="00B5594C"/>
    <w:rsid w:val="00B55DEE"/>
    <w:rsid w:val="00B55E5C"/>
    <w:rsid w:val="00B569F4"/>
    <w:rsid w:val="00B56F1C"/>
    <w:rsid w:val="00B57F81"/>
    <w:rsid w:val="00B60DF6"/>
    <w:rsid w:val="00B624E3"/>
    <w:rsid w:val="00B62740"/>
    <w:rsid w:val="00B62930"/>
    <w:rsid w:val="00B62AA3"/>
    <w:rsid w:val="00B63894"/>
    <w:rsid w:val="00B63E29"/>
    <w:rsid w:val="00B63FF0"/>
    <w:rsid w:val="00B658BE"/>
    <w:rsid w:val="00B662EB"/>
    <w:rsid w:val="00B66DEB"/>
    <w:rsid w:val="00B704CE"/>
    <w:rsid w:val="00B709E4"/>
    <w:rsid w:val="00B70F6E"/>
    <w:rsid w:val="00B716EC"/>
    <w:rsid w:val="00B71763"/>
    <w:rsid w:val="00B71919"/>
    <w:rsid w:val="00B71D30"/>
    <w:rsid w:val="00B71FAE"/>
    <w:rsid w:val="00B72806"/>
    <w:rsid w:val="00B730D9"/>
    <w:rsid w:val="00B7357D"/>
    <w:rsid w:val="00B76B53"/>
    <w:rsid w:val="00B7790E"/>
    <w:rsid w:val="00B77E2A"/>
    <w:rsid w:val="00B81796"/>
    <w:rsid w:val="00B81F5E"/>
    <w:rsid w:val="00B82484"/>
    <w:rsid w:val="00B82CF0"/>
    <w:rsid w:val="00B839C1"/>
    <w:rsid w:val="00B83BAF"/>
    <w:rsid w:val="00B83E5B"/>
    <w:rsid w:val="00B847FC"/>
    <w:rsid w:val="00B84D01"/>
    <w:rsid w:val="00B85B33"/>
    <w:rsid w:val="00B86988"/>
    <w:rsid w:val="00B86F16"/>
    <w:rsid w:val="00B900E0"/>
    <w:rsid w:val="00B906E1"/>
    <w:rsid w:val="00B90824"/>
    <w:rsid w:val="00B914D0"/>
    <w:rsid w:val="00B915A3"/>
    <w:rsid w:val="00B91918"/>
    <w:rsid w:val="00B91B86"/>
    <w:rsid w:val="00B923BC"/>
    <w:rsid w:val="00B92A4E"/>
    <w:rsid w:val="00B92B27"/>
    <w:rsid w:val="00B9401C"/>
    <w:rsid w:val="00B95D41"/>
    <w:rsid w:val="00B95D53"/>
    <w:rsid w:val="00B962B8"/>
    <w:rsid w:val="00B96C86"/>
    <w:rsid w:val="00B96D9C"/>
    <w:rsid w:val="00B96E56"/>
    <w:rsid w:val="00B972E0"/>
    <w:rsid w:val="00B976CD"/>
    <w:rsid w:val="00B97724"/>
    <w:rsid w:val="00B97822"/>
    <w:rsid w:val="00B97C1D"/>
    <w:rsid w:val="00BA056A"/>
    <w:rsid w:val="00BA0F2F"/>
    <w:rsid w:val="00BA1260"/>
    <w:rsid w:val="00BA3531"/>
    <w:rsid w:val="00BA36DC"/>
    <w:rsid w:val="00BA3F13"/>
    <w:rsid w:val="00BA77C6"/>
    <w:rsid w:val="00BB1D72"/>
    <w:rsid w:val="00BB22D9"/>
    <w:rsid w:val="00BB3F8A"/>
    <w:rsid w:val="00BB479D"/>
    <w:rsid w:val="00BB50BE"/>
    <w:rsid w:val="00BB5BC4"/>
    <w:rsid w:val="00BB63CC"/>
    <w:rsid w:val="00BB6671"/>
    <w:rsid w:val="00BC0D93"/>
    <w:rsid w:val="00BC2015"/>
    <w:rsid w:val="00BC2294"/>
    <w:rsid w:val="00BC26D3"/>
    <w:rsid w:val="00BC345A"/>
    <w:rsid w:val="00BC3730"/>
    <w:rsid w:val="00BC39BE"/>
    <w:rsid w:val="00BC3C09"/>
    <w:rsid w:val="00BC3F29"/>
    <w:rsid w:val="00BC472D"/>
    <w:rsid w:val="00BC51AF"/>
    <w:rsid w:val="00BC5CA4"/>
    <w:rsid w:val="00BC61CA"/>
    <w:rsid w:val="00BC6767"/>
    <w:rsid w:val="00BC68A2"/>
    <w:rsid w:val="00BC7B2F"/>
    <w:rsid w:val="00BC7ECA"/>
    <w:rsid w:val="00BD0041"/>
    <w:rsid w:val="00BD0533"/>
    <w:rsid w:val="00BD080C"/>
    <w:rsid w:val="00BD0CB3"/>
    <w:rsid w:val="00BD1692"/>
    <w:rsid w:val="00BD3C59"/>
    <w:rsid w:val="00BD4822"/>
    <w:rsid w:val="00BD566F"/>
    <w:rsid w:val="00BD5DCC"/>
    <w:rsid w:val="00BD6667"/>
    <w:rsid w:val="00BD7188"/>
    <w:rsid w:val="00BD7749"/>
    <w:rsid w:val="00BD7CD4"/>
    <w:rsid w:val="00BD7D1A"/>
    <w:rsid w:val="00BE03B9"/>
    <w:rsid w:val="00BE0D8E"/>
    <w:rsid w:val="00BE11F2"/>
    <w:rsid w:val="00BE1DDD"/>
    <w:rsid w:val="00BE1ED9"/>
    <w:rsid w:val="00BE2ADC"/>
    <w:rsid w:val="00BE4F2B"/>
    <w:rsid w:val="00BE50EC"/>
    <w:rsid w:val="00BE51F4"/>
    <w:rsid w:val="00BE56F9"/>
    <w:rsid w:val="00BE5990"/>
    <w:rsid w:val="00BE5CE9"/>
    <w:rsid w:val="00BE67BE"/>
    <w:rsid w:val="00BE783E"/>
    <w:rsid w:val="00BF01C6"/>
    <w:rsid w:val="00BF0619"/>
    <w:rsid w:val="00BF10AA"/>
    <w:rsid w:val="00BF184C"/>
    <w:rsid w:val="00BF1B4E"/>
    <w:rsid w:val="00BF202D"/>
    <w:rsid w:val="00BF301F"/>
    <w:rsid w:val="00BF33DB"/>
    <w:rsid w:val="00BF36BE"/>
    <w:rsid w:val="00BF3B70"/>
    <w:rsid w:val="00BF3E07"/>
    <w:rsid w:val="00BF41E2"/>
    <w:rsid w:val="00BF4727"/>
    <w:rsid w:val="00BF5C15"/>
    <w:rsid w:val="00BF6569"/>
    <w:rsid w:val="00BF6BAA"/>
    <w:rsid w:val="00BF6E63"/>
    <w:rsid w:val="00BF73AA"/>
    <w:rsid w:val="00BF743B"/>
    <w:rsid w:val="00BF77DF"/>
    <w:rsid w:val="00BF7D09"/>
    <w:rsid w:val="00C00E5D"/>
    <w:rsid w:val="00C01533"/>
    <w:rsid w:val="00C01808"/>
    <w:rsid w:val="00C01AB4"/>
    <w:rsid w:val="00C01B66"/>
    <w:rsid w:val="00C020A3"/>
    <w:rsid w:val="00C02D20"/>
    <w:rsid w:val="00C03937"/>
    <w:rsid w:val="00C040A3"/>
    <w:rsid w:val="00C041CC"/>
    <w:rsid w:val="00C04A42"/>
    <w:rsid w:val="00C04C82"/>
    <w:rsid w:val="00C052F9"/>
    <w:rsid w:val="00C05B0A"/>
    <w:rsid w:val="00C05B70"/>
    <w:rsid w:val="00C06A58"/>
    <w:rsid w:val="00C06F3F"/>
    <w:rsid w:val="00C06FAE"/>
    <w:rsid w:val="00C07115"/>
    <w:rsid w:val="00C07F30"/>
    <w:rsid w:val="00C1030F"/>
    <w:rsid w:val="00C1098A"/>
    <w:rsid w:val="00C10A45"/>
    <w:rsid w:val="00C10FF2"/>
    <w:rsid w:val="00C110F7"/>
    <w:rsid w:val="00C117C7"/>
    <w:rsid w:val="00C1203C"/>
    <w:rsid w:val="00C120FD"/>
    <w:rsid w:val="00C12BE6"/>
    <w:rsid w:val="00C132AF"/>
    <w:rsid w:val="00C14245"/>
    <w:rsid w:val="00C1435A"/>
    <w:rsid w:val="00C14FDB"/>
    <w:rsid w:val="00C15585"/>
    <w:rsid w:val="00C1597B"/>
    <w:rsid w:val="00C15C3F"/>
    <w:rsid w:val="00C15F2E"/>
    <w:rsid w:val="00C16611"/>
    <w:rsid w:val="00C2037D"/>
    <w:rsid w:val="00C20975"/>
    <w:rsid w:val="00C20CD9"/>
    <w:rsid w:val="00C219A7"/>
    <w:rsid w:val="00C21C75"/>
    <w:rsid w:val="00C21CE3"/>
    <w:rsid w:val="00C229E6"/>
    <w:rsid w:val="00C22BD0"/>
    <w:rsid w:val="00C234B9"/>
    <w:rsid w:val="00C2370C"/>
    <w:rsid w:val="00C24A8E"/>
    <w:rsid w:val="00C25330"/>
    <w:rsid w:val="00C263AC"/>
    <w:rsid w:val="00C264BF"/>
    <w:rsid w:val="00C27666"/>
    <w:rsid w:val="00C276BF"/>
    <w:rsid w:val="00C279E3"/>
    <w:rsid w:val="00C27BCB"/>
    <w:rsid w:val="00C27CE1"/>
    <w:rsid w:val="00C27CEA"/>
    <w:rsid w:val="00C30CB9"/>
    <w:rsid w:val="00C327D8"/>
    <w:rsid w:val="00C33253"/>
    <w:rsid w:val="00C3348E"/>
    <w:rsid w:val="00C33830"/>
    <w:rsid w:val="00C34472"/>
    <w:rsid w:val="00C34B66"/>
    <w:rsid w:val="00C351FD"/>
    <w:rsid w:val="00C3531B"/>
    <w:rsid w:val="00C3617E"/>
    <w:rsid w:val="00C3668E"/>
    <w:rsid w:val="00C37045"/>
    <w:rsid w:val="00C379E3"/>
    <w:rsid w:val="00C40167"/>
    <w:rsid w:val="00C4078C"/>
    <w:rsid w:val="00C4171E"/>
    <w:rsid w:val="00C41D93"/>
    <w:rsid w:val="00C41F8A"/>
    <w:rsid w:val="00C4246F"/>
    <w:rsid w:val="00C433FA"/>
    <w:rsid w:val="00C45A65"/>
    <w:rsid w:val="00C45E3F"/>
    <w:rsid w:val="00C46365"/>
    <w:rsid w:val="00C46491"/>
    <w:rsid w:val="00C47B14"/>
    <w:rsid w:val="00C47C64"/>
    <w:rsid w:val="00C50B9D"/>
    <w:rsid w:val="00C50C17"/>
    <w:rsid w:val="00C50E3A"/>
    <w:rsid w:val="00C50F26"/>
    <w:rsid w:val="00C52C61"/>
    <w:rsid w:val="00C52E44"/>
    <w:rsid w:val="00C53156"/>
    <w:rsid w:val="00C54558"/>
    <w:rsid w:val="00C5466C"/>
    <w:rsid w:val="00C54F4E"/>
    <w:rsid w:val="00C55E48"/>
    <w:rsid w:val="00C56232"/>
    <w:rsid w:val="00C568FC"/>
    <w:rsid w:val="00C56E1E"/>
    <w:rsid w:val="00C572D3"/>
    <w:rsid w:val="00C57E4B"/>
    <w:rsid w:val="00C61881"/>
    <w:rsid w:val="00C61A7D"/>
    <w:rsid w:val="00C62290"/>
    <w:rsid w:val="00C626EE"/>
    <w:rsid w:val="00C62992"/>
    <w:rsid w:val="00C6357B"/>
    <w:rsid w:val="00C64E57"/>
    <w:rsid w:val="00C66400"/>
    <w:rsid w:val="00C667EC"/>
    <w:rsid w:val="00C66AD5"/>
    <w:rsid w:val="00C6723C"/>
    <w:rsid w:val="00C7048C"/>
    <w:rsid w:val="00C71253"/>
    <w:rsid w:val="00C716CA"/>
    <w:rsid w:val="00C71962"/>
    <w:rsid w:val="00C73832"/>
    <w:rsid w:val="00C74421"/>
    <w:rsid w:val="00C74AD0"/>
    <w:rsid w:val="00C7514A"/>
    <w:rsid w:val="00C7517C"/>
    <w:rsid w:val="00C7540B"/>
    <w:rsid w:val="00C75D2D"/>
    <w:rsid w:val="00C76995"/>
    <w:rsid w:val="00C775C1"/>
    <w:rsid w:val="00C77672"/>
    <w:rsid w:val="00C7780D"/>
    <w:rsid w:val="00C804B7"/>
    <w:rsid w:val="00C80F59"/>
    <w:rsid w:val="00C814C9"/>
    <w:rsid w:val="00C82279"/>
    <w:rsid w:val="00C82473"/>
    <w:rsid w:val="00C83311"/>
    <w:rsid w:val="00C8353F"/>
    <w:rsid w:val="00C8367B"/>
    <w:rsid w:val="00C83E87"/>
    <w:rsid w:val="00C84873"/>
    <w:rsid w:val="00C856EB"/>
    <w:rsid w:val="00C85D71"/>
    <w:rsid w:val="00C862B0"/>
    <w:rsid w:val="00C867B8"/>
    <w:rsid w:val="00C868EF"/>
    <w:rsid w:val="00C90150"/>
    <w:rsid w:val="00C913CB"/>
    <w:rsid w:val="00C918FD"/>
    <w:rsid w:val="00C91ECD"/>
    <w:rsid w:val="00C9247A"/>
    <w:rsid w:val="00C92861"/>
    <w:rsid w:val="00C9370F"/>
    <w:rsid w:val="00C93B39"/>
    <w:rsid w:val="00C94537"/>
    <w:rsid w:val="00C9689D"/>
    <w:rsid w:val="00C96FEC"/>
    <w:rsid w:val="00C97315"/>
    <w:rsid w:val="00C9757B"/>
    <w:rsid w:val="00CA0308"/>
    <w:rsid w:val="00CA03A4"/>
    <w:rsid w:val="00CA05A0"/>
    <w:rsid w:val="00CA136A"/>
    <w:rsid w:val="00CA1AC6"/>
    <w:rsid w:val="00CA1AE2"/>
    <w:rsid w:val="00CA255C"/>
    <w:rsid w:val="00CA2579"/>
    <w:rsid w:val="00CA2C4D"/>
    <w:rsid w:val="00CA2EF8"/>
    <w:rsid w:val="00CA33A6"/>
    <w:rsid w:val="00CA3780"/>
    <w:rsid w:val="00CA38A1"/>
    <w:rsid w:val="00CA3BFB"/>
    <w:rsid w:val="00CA42EF"/>
    <w:rsid w:val="00CA66AE"/>
    <w:rsid w:val="00CA6A21"/>
    <w:rsid w:val="00CA6AD8"/>
    <w:rsid w:val="00CA7A86"/>
    <w:rsid w:val="00CB0F7F"/>
    <w:rsid w:val="00CB37E7"/>
    <w:rsid w:val="00CB3EE6"/>
    <w:rsid w:val="00CB5188"/>
    <w:rsid w:val="00CB591C"/>
    <w:rsid w:val="00CB6075"/>
    <w:rsid w:val="00CB686C"/>
    <w:rsid w:val="00CB7612"/>
    <w:rsid w:val="00CB7DD1"/>
    <w:rsid w:val="00CC170E"/>
    <w:rsid w:val="00CC252C"/>
    <w:rsid w:val="00CC5C49"/>
    <w:rsid w:val="00CC62D4"/>
    <w:rsid w:val="00CC6F45"/>
    <w:rsid w:val="00CC74CC"/>
    <w:rsid w:val="00CC78E9"/>
    <w:rsid w:val="00CD013F"/>
    <w:rsid w:val="00CD08E3"/>
    <w:rsid w:val="00CD0AB7"/>
    <w:rsid w:val="00CD0B5A"/>
    <w:rsid w:val="00CD0C00"/>
    <w:rsid w:val="00CD23C4"/>
    <w:rsid w:val="00CD2BFF"/>
    <w:rsid w:val="00CD39D2"/>
    <w:rsid w:val="00CD3F88"/>
    <w:rsid w:val="00CD4B55"/>
    <w:rsid w:val="00CD5668"/>
    <w:rsid w:val="00CD6084"/>
    <w:rsid w:val="00CD67A9"/>
    <w:rsid w:val="00CD7282"/>
    <w:rsid w:val="00CD7474"/>
    <w:rsid w:val="00CE0553"/>
    <w:rsid w:val="00CE08D2"/>
    <w:rsid w:val="00CE0C89"/>
    <w:rsid w:val="00CE103E"/>
    <w:rsid w:val="00CE10FD"/>
    <w:rsid w:val="00CE1318"/>
    <w:rsid w:val="00CE2F4D"/>
    <w:rsid w:val="00CE2F5A"/>
    <w:rsid w:val="00CE40C0"/>
    <w:rsid w:val="00CE4562"/>
    <w:rsid w:val="00CE5C6A"/>
    <w:rsid w:val="00CE5DD0"/>
    <w:rsid w:val="00CE6302"/>
    <w:rsid w:val="00CE7276"/>
    <w:rsid w:val="00CE758F"/>
    <w:rsid w:val="00CE7619"/>
    <w:rsid w:val="00CF02F0"/>
    <w:rsid w:val="00CF0B51"/>
    <w:rsid w:val="00CF10C2"/>
    <w:rsid w:val="00CF188E"/>
    <w:rsid w:val="00CF1BEB"/>
    <w:rsid w:val="00CF1FAD"/>
    <w:rsid w:val="00CF2197"/>
    <w:rsid w:val="00CF21FA"/>
    <w:rsid w:val="00CF2540"/>
    <w:rsid w:val="00CF2874"/>
    <w:rsid w:val="00CF2D94"/>
    <w:rsid w:val="00CF396E"/>
    <w:rsid w:val="00CF3BF4"/>
    <w:rsid w:val="00CF5233"/>
    <w:rsid w:val="00CF602B"/>
    <w:rsid w:val="00CF6334"/>
    <w:rsid w:val="00CF6519"/>
    <w:rsid w:val="00CF736C"/>
    <w:rsid w:val="00CF769B"/>
    <w:rsid w:val="00CF7EF9"/>
    <w:rsid w:val="00D0095D"/>
    <w:rsid w:val="00D00D15"/>
    <w:rsid w:val="00D0152D"/>
    <w:rsid w:val="00D01A86"/>
    <w:rsid w:val="00D0258F"/>
    <w:rsid w:val="00D025DC"/>
    <w:rsid w:val="00D02A7E"/>
    <w:rsid w:val="00D02F7B"/>
    <w:rsid w:val="00D03377"/>
    <w:rsid w:val="00D0395B"/>
    <w:rsid w:val="00D03C7B"/>
    <w:rsid w:val="00D0522C"/>
    <w:rsid w:val="00D0545A"/>
    <w:rsid w:val="00D0583B"/>
    <w:rsid w:val="00D06BB7"/>
    <w:rsid w:val="00D10792"/>
    <w:rsid w:val="00D1220A"/>
    <w:rsid w:val="00D15A58"/>
    <w:rsid w:val="00D1634C"/>
    <w:rsid w:val="00D16980"/>
    <w:rsid w:val="00D171A0"/>
    <w:rsid w:val="00D1740D"/>
    <w:rsid w:val="00D17AA8"/>
    <w:rsid w:val="00D2004D"/>
    <w:rsid w:val="00D20065"/>
    <w:rsid w:val="00D202AF"/>
    <w:rsid w:val="00D2078E"/>
    <w:rsid w:val="00D20A46"/>
    <w:rsid w:val="00D21409"/>
    <w:rsid w:val="00D22B06"/>
    <w:rsid w:val="00D232DB"/>
    <w:rsid w:val="00D2335A"/>
    <w:rsid w:val="00D2340A"/>
    <w:rsid w:val="00D235BC"/>
    <w:rsid w:val="00D23A1F"/>
    <w:rsid w:val="00D23E54"/>
    <w:rsid w:val="00D24953"/>
    <w:rsid w:val="00D24CD9"/>
    <w:rsid w:val="00D24DF2"/>
    <w:rsid w:val="00D2617F"/>
    <w:rsid w:val="00D26885"/>
    <w:rsid w:val="00D26AF9"/>
    <w:rsid w:val="00D27A8E"/>
    <w:rsid w:val="00D3008C"/>
    <w:rsid w:val="00D30301"/>
    <w:rsid w:val="00D3050E"/>
    <w:rsid w:val="00D310A4"/>
    <w:rsid w:val="00D34043"/>
    <w:rsid w:val="00D34B2A"/>
    <w:rsid w:val="00D355C8"/>
    <w:rsid w:val="00D3677F"/>
    <w:rsid w:val="00D36F42"/>
    <w:rsid w:val="00D40279"/>
    <w:rsid w:val="00D41EE2"/>
    <w:rsid w:val="00D421AF"/>
    <w:rsid w:val="00D42C49"/>
    <w:rsid w:val="00D42E68"/>
    <w:rsid w:val="00D430AF"/>
    <w:rsid w:val="00D431CC"/>
    <w:rsid w:val="00D433CD"/>
    <w:rsid w:val="00D44B04"/>
    <w:rsid w:val="00D44B92"/>
    <w:rsid w:val="00D47013"/>
    <w:rsid w:val="00D471E0"/>
    <w:rsid w:val="00D47832"/>
    <w:rsid w:val="00D500AE"/>
    <w:rsid w:val="00D504E9"/>
    <w:rsid w:val="00D51A36"/>
    <w:rsid w:val="00D51DD5"/>
    <w:rsid w:val="00D521BD"/>
    <w:rsid w:val="00D52D9C"/>
    <w:rsid w:val="00D5705F"/>
    <w:rsid w:val="00D57C4E"/>
    <w:rsid w:val="00D621E8"/>
    <w:rsid w:val="00D6229B"/>
    <w:rsid w:val="00D626A0"/>
    <w:rsid w:val="00D6295B"/>
    <w:rsid w:val="00D63992"/>
    <w:rsid w:val="00D65B1F"/>
    <w:rsid w:val="00D67251"/>
    <w:rsid w:val="00D67BF2"/>
    <w:rsid w:val="00D67DF0"/>
    <w:rsid w:val="00D7033B"/>
    <w:rsid w:val="00D70711"/>
    <w:rsid w:val="00D70714"/>
    <w:rsid w:val="00D71186"/>
    <w:rsid w:val="00D7180A"/>
    <w:rsid w:val="00D71ACE"/>
    <w:rsid w:val="00D721B8"/>
    <w:rsid w:val="00D723C0"/>
    <w:rsid w:val="00D72D5F"/>
    <w:rsid w:val="00D72EA0"/>
    <w:rsid w:val="00D7335F"/>
    <w:rsid w:val="00D73A54"/>
    <w:rsid w:val="00D73F69"/>
    <w:rsid w:val="00D73FFE"/>
    <w:rsid w:val="00D75666"/>
    <w:rsid w:val="00D761F7"/>
    <w:rsid w:val="00D76627"/>
    <w:rsid w:val="00D76C3C"/>
    <w:rsid w:val="00D76C54"/>
    <w:rsid w:val="00D76E1E"/>
    <w:rsid w:val="00D808E8"/>
    <w:rsid w:val="00D812A5"/>
    <w:rsid w:val="00D81603"/>
    <w:rsid w:val="00D81B7D"/>
    <w:rsid w:val="00D82173"/>
    <w:rsid w:val="00D82183"/>
    <w:rsid w:val="00D822CE"/>
    <w:rsid w:val="00D823AB"/>
    <w:rsid w:val="00D826BE"/>
    <w:rsid w:val="00D827A9"/>
    <w:rsid w:val="00D82F60"/>
    <w:rsid w:val="00D835D9"/>
    <w:rsid w:val="00D84307"/>
    <w:rsid w:val="00D84DBE"/>
    <w:rsid w:val="00D85097"/>
    <w:rsid w:val="00D85800"/>
    <w:rsid w:val="00D85F2A"/>
    <w:rsid w:val="00D85FFF"/>
    <w:rsid w:val="00D8603A"/>
    <w:rsid w:val="00D863DB"/>
    <w:rsid w:val="00D86A0F"/>
    <w:rsid w:val="00D8749A"/>
    <w:rsid w:val="00D914C3"/>
    <w:rsid w:val="00D9276D"/>
    <w:rsid w:val="00D92BDB"/>
    <w:rsid w:val="00D9428D"/>
    <w:rsid w:val="00D95036"/>
    <w:rsid w:val="00D955A9"/>
    <w:rsid w:val="00D9577F"/>
    <w:rsid w:val="00D95B3D"/>
    <w:rsid w:val="00D95D8D"/>
    <w:rsid w:val="00D96766"/>
    <w:rsid w:val="00D9676B"/>
    <w:rsid w:val="00D9679D"/>
    <w:rsid w:val="00D96F04"/>
    <w:rsid w:val="00DA04DE"/>
    <w:rsid w:val="00DA06AF"/>
    <w:rsid w:val="00DA07E7"/>
    <w:rsid w:val="00DA09B1"/>
    <w:rsid w:val="00DA1C05"/>
    <w:rsid w:val="00DA325E"/>
    <w:rsid w:val="00DA38C0"/>
    <w:rsid w:val="00DA432C"/>
    <w:rsid w:val="00DA437C"/>
    <w:rsid w:val="00DA4F5A"/>
    <w:rsid w:val="00DA64C2"/>
    <w:rsid w:val="00DA6935"/>
    <w:rsid w:val="00DA777F"/>
    <w:rsid w:val="00DA7965"/>
    <w:rsid w:val="00DA7EE4"/>
    <w:rsid w:val="00DA7FB7"/>
    <w:rsid w:val="00DB10C8"/>
    <w:rsid w:val="00DB270B"/>
    <w:rsid w:val="00DB2DCF"/>
    <w:rsid w:val="00DB2DED"/>
    <w:rsid w:val="00DB3327"/>
    <w:rsid w:val="00DB4291"/>
    <w:rsid w:val="00DB4B05"/>
    <w:rsid w:val="00DB4D7E"/>
    <w:rsid w:val="00DB51A3"/>
    <w:rsid w:val="00DB5284"/>
    <w:rsid w:val="00DB57EA"/>
    <w:rsid w:val="00DB58A0"/>
    <w:rsid w:val="00DB58CC"/>
    <w:rsid w:val="00DB66B6"/>
    <w:rsid w:val="00DB6927"/>
    <w:rsid w:val="00DB75C8"/>
    <w:rsid w:val="00DB7F4E"/>
    <w:rsid w:val="00DB7FFE"/>
    <w:rsid w:val="00DC0179"/>
    <w:rsid w:val="00DC10D0"/>
    <w:rsid w:val="00DC2399"/>
    <w:rsid w:val="00DC2BD3"/>
    <w:rsid w:val="00DC3525"/>
    <w:rsid w:val="00DC3B37"/>
    <w:rsid w:val="00DC4232"/>
    <w:rsid w:val="00DC4EA6"/>
    <w:rsid w:val="00DC52B9"/>
    <w:rsid w:val="00DC58A6"/>
    <w:rsid w:val="00DC59AA"/>
    <w:rsid w:val="00DC66C5"/>
    <w:rsid w:val="00DC6F13"/>
    <w:rsid w:val="00DC73B3"/>
    <w:rsid w:val="00DC7884"/>
    <w:rsid w:val="00DD03DD"/>
    <w:rsid w:val="00DD0C25"/>
    <w:rsid w:val="00DD2AB8"/>
    <w:rsid w:val="00DD440A"/>
    <w:rsid w:val="00DD55E3"/>
    <w:rsid w:val="00DD5B2E"/>
    <w:rsid w:val="00DD5EEB"/>
    <w:rsid w:val="00DD6069"/>
    <w:rsid w:val="00DD6615"/>
    <w:rsid w:val="00DD6C5D"/>
    <w:rsid w:val="00DD76CB"/>
    <w:rsid w:val="00DD7DC0"/>
    <w:rsid w:val="00DE2903"/>
    <w:rsid w:val="00DE29E3"/>
    <w:rsid w:val="00DE38D3"/>
    <w:rsid w:val="00DE3AF7"/>
    <w:rsid w:val="00DE3E02"/>
    <w:rsid w:val="00DE4565"/>
    <w:rsid w:val="00DE49CF"/>
    <w:rsid w:val="00DE49ED"/>
    <w:rsid w:val="00DE4B1E"/>
    <w:rsid w:val="00DE4F4B"/>
    <w:rsid w:val="00DE510A"/>
    <w:rsid w:val="00DE5170"/>
    <w:rsid w:val="00DE545F"/>
    <w:rsid w:val="00DE55C9"/>
    <w:rsid w:val="00DE67C4"/>
    <w:rsid w:val="00DE6C84"/>
    <w:rsid w:val="00DE7008"/>
    <w:rsid w:val="00DE73F0"/>
    <w:rsid w:val="00DF02F2"/>
    <w:rsid w:val="00DF0621"/>
    <w:rsid w:val="00DF0772"/>
    <w:rsid w:val="00DF0890"/>
    <w:rsid w:val="00DF16D7"/>
    <w:rsid w:val="00DF17B1"/>
    <w:rsid w:val="00DF250A"/>
    <w:rsid w:val="00DF2C5C"/>
    <w:rsid w:val="00DF404D"/>
    <w:rsid w:val="00DF481D"/>
    <w:rsid w:val="00DF4CFE"/>
    <w:rsid w:val="00DF5131"/>
    <w:rsid w:val="00DF55B3"/>
    <w:rsid w:val="00DF6B95"/>
    <w:rsid w:val="00DF707C"/>
    <w:rsid w:val="00DF7437"/>
    <w:rsid w:val="00DF7874"/>
    <w:rsid w:val="00E003FE"/>
    <w:rsid w:val="00E0056E"/>
    <w:rsid w:val="00E0114C"/>
    <w:rsid w:val="00E01336"/>
    <w:rsid w:val="00E014E1"/>
    <w:rsid w:val="00E02A68"/>
    <w:rsid w:val="00E031CB"/>
    <w:rsid w:val="00E04481"/>
    <w:rsid w:val="00E04AB6"/>
    <w:rsid w:val="00E04C84"/>
    <w:rsid w:val="00E06663"/>
    <w:rsid w:val="00E06DE5"/>
    <w:rsid w:val="00E07B58"/>
    <w:rsid w:val="00E10207"/>
    <w:rsid w:val="00E10233"/>
    <w:rsid w:val="00E10C6B"/>
    <w:rsid w:val="00E11525"/>
    <w:rsid w:val="00E115A0"/>
    <w:rsid w:val="00E115F6"/>
    <w:rsid w:val="00E11A33"/>
    <w:rsid w:val="00E12EC0"/>
    <w:rsid w:val="00E13778"/>
    <w:rsid w:val="00E139AB"/>
    <w:rsid w:val="00E13B60"/>
    <w:rsid w:val="00E13C5A"/>
    <w:rsid w:val="00E1439C"/>
    <w:rsid w:val="00E149BC"/>
    <w:rsid w:val="00E16364"/>
    <w:rsid w:val="00E16475"/>
    <w:rsid w:val="00E16B11"/>
    <w:rsid w:val="00E17101"/>
    <w:rsid w:val="00E175E8"/>
    <w:rsid w:val="00E2021E"/>
    <w:rsid w:val="00E217EB"/>
    <w:rsid w:val="00E21AFB"/>
    <w:rsid w:val="00E21B67"/>
    <w:rsid w:val="00E2255A"/>
    <w:rsid w:val="00E22FCA"/>
    <w:rsid w:val="00E23118"/>
    <w:rsid w:val="00E2321C"/>
    <w:rsid w:val="00E244CF"/>
    <w:rsid w:val="00E25D88"/>
    <w:rsid w:val="00E26993"/>
    <w:rsid w:val="00E26B54"/>
    <w:rsid w:val="00E30330"/>
    <w:rsid w:val="00E30E91"/>
    <w:rsid w:val="00E312D1"/>
    <w:rsid w:val="00E31C0F"/>
    <w:rsid w:val="00E31CD1"/>
    <w:rsid w:val="00E31D15"/>
    <w:rsid w:val="00E322D1"/>
    <w:rsid w:val="00E32AB8"/>
    <w:rsid w:val="00E32EF9"/>
    <w:rsid w:val="00E33032"/>
    <w:rsid w:val="00E33F6C"/>
    <w:rsid w:val="00E34A4F"/>
    <w:rsid w:val="00E351FE"/>
    <w:rsid w:val="00E354AE"/>
    <w:rsid w:val="00E36344"/>
    <w:rsid w:val="00E3729E"/>
    <w:rsid w:val="00E4013E"/>
    <w:rsid w:val="00E412FB"/>
    <w:rsid w:val="00E41584"/>
    <w:rsid w:val="00E41723"/>
    <w:rsid w:val="00E4214C"/>
    <w:rsid w:val="00E4266C"/>
    <w:rsid w:val="00E43402"/>
    <w:rsid w:val="00E4359C"/>
    <w:rsid w:val="00E44F2F"/>
    <w:rsid w:val="00E456F2"/>
    <w:rsid w:val="00E4616A"/>
    <w:rsid w:val="00E47671"/>
    <w:rsid w:val="00E47CB1"/>
    <w:rsid w:val="00E47F25"/>
    <w:rsid w:val="00E50B2B"/>
    <w:rsid w:val="00E512FC"/>
    <w:rsid w:val="00E51EA8"/>
    <w:rsid w:val="00E52373"/>
    <w:rsid w:val="00E525BE"/>
    <w:rsid w:val="00E5340D"/>
    <w:rsid w:val="00E5358E"/>
    <w:rsid w:val="00E53FC4"/>
    <w:rsid w:val="00E540D9"/>
    <w:rsid w:val="00E5516B"/>
    <w:rsid w:val="00E551EB"/>
    <w:rsid w:val="00E570BC"/>
    <w:rsid w:val="00E576FE"/>
    <w:rsid w:val="00E57B0A"/>
    <w:rsid w:val="00E600DE"/>
    <w:rsid w:val="00E611A8"/>
    <w:rsid w:val="00E614B8"/>
    <w:rsid w:val="00E61D32"/>
    <w:rsid w:val="00E62091"/>
    <w:rsid w:val="00E62EEE"/>
    <w:rsid w:val="00E6400E"/>
    <w:rsid w:val="00E65180"/>
    <w:rsid w:val="00E6576B"/>
    <w:rsid w:val="00E66158"/>
    <w:rsid w:val="00E6638B"/>
    <w:rsid w:val="00E66A53"/>
    <w:rsid w:val="00E66BB9"/>
    <w:rsid w:val="00E671C5"/>
    <w:rsid w:val="00E67787"/>
    <w:rsid w:val="00E67CDC"/>
    <w:rsid w:val="00E67CFF"/>
    <w:rsid w:val="00E70236"/>
    <w:rsid w:val="00E7298E"/>
    <w:rsid w:val="00E73DC7"/>
    <w:rsid w:val="00E7423F"/>
    <w:rsid w:val="00E74399"/>
    <w:rsid w:val="00E74AB2"/>
    <w:rsid w:val="00E75252"/>
    <w:rsid w:val="00E752F6"/>
    <w:rsid w:val="00E757D1"/>
    <w:rsid w:val="00E75DD4"/>
    <w:rsid w:val="00E766AE"/>
    <w:rsid w:val="00E80A9A"/>
    <w:rsid w:val="00E80F73"/>
    <w:rsid w:val="00E81459"/>
    <w:rsid w:val="00E81E18"/>
    <w:rsid w:val="00E82369"/>
    <w:rsid w:val="00E82741"/>
    <w:rsid w:val="00E83253"/>
    <w:rsid w:val="00E83926"/>
    <w:rsid w:val="00E841A4"/>
    <w:rsid w:val="00E842FD"/>
    <w:rsid w:val="00E8564D"/>
    <w:rsid w:val="00E85A7C"/>
    <w:rsid w:val="00E86997"/>
    <w:rsid w:val="00E86A0A"/>
    <w:rsid w:val="00E86AE4"/>
    <w:rsid w:val="00E86E6C"/>
    <w:rsid w:val="00E86EA7"/>
    <w:rsid w:val="00E87F7E"/>
    <w:rsid w:val="00E91FF3"/>
    <w:rsid w:val="00E929F9"/>
    <w:rsid w:val="00E92D28"/>
    <w:rsid w:val="00E94632"/>
    <w:rsid w:val="00E94B4B"/>
    <w:rsid w:val="00E94E98"/>
    <w:rsid w:val="00E9542B"/>
    <w:rsid w:val="00E96C1C"/>
    <w:rsid w:val="00EA0405"/>
    <w:rsid w:val="00EA0585"/>
    <w:rsid w:val="00EA13F4"/>
    <w:rsid w:val="00EA2FEA"/>
    <w:rsid w:val="00EA3CFF"/>
    <w:rsid w:val="00EA445E"/>
    <w:rsid w:val="00EA4F73"/>
    <w:rsid w:val="00EA5F2E"/>
    <w:rsid w:val="00EA61F1"/>
    <w:rsid w:val="00EA66FA"/>
    <w:rsid w:val="00EA6BDC"/>
    <w:rsid w:val="00EA7573"/>
    <w:rsid w:val="00EA7710"/>
    <w:rsid w:val="00EA78BD"/>
    <w:rsid w:val="00EA7A08"/>
    <w:rsid w:val="00EB08EF"/>
    <w:rsid w:val="00EB1C65"/>
    <w:rsid w:val="00EB3399"/>
    <w:rsid w:val="00EB3A0A"/>
    <w:rsid w:val="00EB3A2A"/>
    <w:rsid w:val="00EB3C36"/>
    <w:rsid w:val="00EB493F"/>
    <w:rsid w:val="00EB51A7"/>
    <w:rsid w:val="00EB6784"/>
    <w:rsid w:val="00EB6C2C"/>
    <w:rsid w:val="00EB74A5"/>
    <w:rsid w:val="00EB7C64"/>
    <w:rsid w:val="00EC1056"/>
    <w:rsid w:val="00EC128D"/>
    <w:rsid w:val="00EC16C5"/>
    <w:rsid w:val="00EC28CB"/>
    <w:rsid w:val="00EC321D"/>
    <w:rsid w:val="00EC357F"/>
    <w:rsid w:val="00EC400A"/>
    <w:rsid w:val="00EC4A0D"/>
    <w:rsid w:val="00EC4A31"/>
    <w:rsid w:val="00EC56B8"/>
    <w:rsid w:val="00EC636E"/>
    <w:rsid w:val="00EC67F8"/>
    <w:rsid w:val="00EC6AB0"/>
    <w:rsid w:val="00ED0979"/>
    <w:rsid w:val="00ED0C06"/>
    <w:rsid w:val="00ED1BA4"/>
    <w:rsid w:val="00ED269E"/>
    <w:rsid w:val="00ED2ADA"/>
    <w:rsid w:val="00ED31F4"/>
    <w:rsid w:val="00ED36ED"/>
    <w:rsid w:val="00ED3F1C"/>
    <w:rsid w:val="00ED40C7"/>
    <w:rsid w:val="00ED4477"/>
    <w:rsid w:val="00ED44E2"/>
    <w:rsid w:val="00ED483F"/>
    <w:rsid w:val="00ED4B39"/>
    <w:rsid w:val="00ED53A3"/>
    <w:rsid w:val="00ED588C"/>
    <w:rsid w:val="00ED5D8A"/>
    <w:rsid w:val="00ED6273"/>
    <w:rsid w:val="00ED64D8"/>
    <w:rsid w:val="00ED70B8"/>
    <w:rsid w:val="00ED772A"/>
    <w:rsid w:val="00ED7C0B"/>
    <w:rsid w:val="00EE0FC3"/>
    <w:rsid w:val="00EE1B0D"/>
    <w:rsid w:val="00EE2186"/>
    <w:rsid w:val="00EE2782"/>
    <w:rsid w:val="00EE2E35"/>
    <w:rsid w:val="00EE332B"/>
    <w:rsid w:val="00EE361F"/>
    <w:rsid w:val="00EE3C68"/>
    <w:rsid w:val="00EE46E6"/>
    <w:rsid w:val="00EE5E50"/>
    <w:rsid w:val="00EE63BE"/>
    <w:rsid w:val="00EF0186"/>
    <w:rsid w:val="00EF1E07"/>
    <w:rsid w:val="00EF1E22"/>
    <w:rsid w:val="00EF2139"/>
    <w:rsid w:val="00EF25FA"/>
    <w:rsid w:val="00EF33CE"/>
    <w:rsid w:val="00EF4255"/>
    <w:rsid w:val="00EF47ED"/>
    <w:rsid w:val="00EF57B7"/>
    <w:rsid w:val="00EF61C3"/>
    <w:rsid w:val="00EF7083"/>
    <w:rsid w:val="00EF7B6E"/>
    <w:rsid w:val="00F01A7F"/>
    <w:rsid w:val="00F01F05"/>
    <w:rsid w:val="00F02BF0"/>
    <w:rsid w:val="00F03F98"/>
    <w:rsid w:val="00F04365"/>
    <w:rsid w:val="00F05DD5"/>
    <w:rsid w:val="00F06054"/>
    <w:rsid w:val="00F061A2"/>
    <w:rsid w:val="00F068A4"/>
    <w:rsid w:val="00F06FE0"/>
    <w:rsid w:val="00F07D13"/>
    <w:rsid w:val="00F109F0"/>
    <w:rsid w:val="00F110B7"/>
    <w:rsid w:val="00F11315"/>
    <w:rsid w:val="00F12740"/>
    <w:rsid w:val="00F12A56"/>
    <w:rsid w:val="00F14401"/>
    <w:rsid w:val="00F144F9"/>
    <w:rsid w:val="00F150DF"/>
    <w:rsid w:val="00F150F3"/>
    <w:rsid w:val="00F154BE"/>
    <w:rsid w:val="00F17B26"/>
    <w:rsid w:val="00F2069E"/>
    <w:rsid w:val="00F20FD2"/>
    <w:rsid w:val="00F21076"/>
    <w:rsid w:val="00F21B77"/>
    <w:rsid w:val="00F222FA"/>
    <w:rsid w:val="00F22F77"/>
    <w:rsid w:val="00F23A49"/>
    <w:rsid w:val="00F247E1"/>
    <w:rsid w:val="00F25568"/>
    <w:rsid w:val="00F25F37"/>
    <w:rsid w:val="00F2629D"/>
    <w:rsid w:val="00F2639F"/>
    <w:rsid w:val="00F26F0A"/>
    <w:rsid w:val="00F30698"/>
    <w:rsid w:val="00F308A1"/>
    <w:rsid w:val="00F31D64"/>
    <w:rsid w:val="00F31EE3"/>
    <w:rsid w:val="00F32DFF"/>
    <w:rsid w:val="00F33C8C"/>
    <w:rsid w:val="00F33E7D"/>
    <w:rsid w:val="00F34F31"/>
    <w:rsid w:val="00F3539E"/>
    <w:rsid w:val="00F37602"/>
    <w:rsid w:val="00F37ABB"/>
    <w:rsid w:val="00F37FCD"/>
    <w:rsid w:val="00F41BD3"/>
    <w:rsid w:val="00F41BE8"/>
    <w:rsid w:val="00F41EAB"/>
    <w:rsid w:val="00F41EB1"/>
    <w:rsid w:val="00F42412"/>
    <w:rsid w:val="00F42528"/>
    <w:rsid w:val="00F42E1B"/>
    <w:rsid w:val="00F43DF7"/>
    <w:rsid w:val="00F43F9A"/>
    <w:rsid w:val="00F449C1"/>
    <w:rsid w:val="00F4544C"/>
    <w:rsid w:val="00F456E0"/>
    <w:rsid w:val="00F45789"/>
    <w:rsid w:val="00F46548"/>
    <w:rsid w:val="00F467E7"/>
    <w:rsid w:val="00F46EF9"/>
    <w:rsid w:val="00F471AA"/>
    <w:rsid w:val="00F47FDC"/>
    <w:rsid w:val="00F47FF6"/>
    <w:rsid w:val="00F51378"/>
    <w:rsid w:val="00F51769"/>
    <w:rsid w:val="00F51D95"/>
    <w:rsid w:val="00F534C0"/>
    <w:rsid w:val="00F544B3"/>
    <w:rsid w:val="00F54873"/>
    <w:rsid w:val="00F54892"/>
    <w:rsid w:val="00F54EF5"/>
    <w:rsid w:val="00F556B7"/>
    <w:rsid w:val="00F56208"/>
    <w:rsid w:val="00F5665E"/>
    <w:rsid w:val="00F57BDE"/>
    <w:rsid w:val="00F6049F"/>
    <w:rsid w:val="00F61ED2"/>
    <w:rsid w:val="00F62514"/>
    <w:rsid w:val="00F62BE7"/>
    <w:rsid w:val="00F630A7"/>
    <w:rsid w:val="00F65860"/>
    <w:rsid w:val="00F67094"/>
    <w:rsid w:val="00F70A3F"/>
    <w:rsid w:val="00F71DBF"/>
    <w:rsid w:val="00F7313C"/>
    <w:rsid w:val="00F73456"/>
    <w:rsid w:val="00F73741"/>
    <w:rsid w:val="00F73D05"/>
    <w:rsid w:val="00F73D0D"/>
    <w:rsid w:val="00F74689"/>
    <w:rsid w:val="00F747E2"/>
    <w:rsid w:val="00F76CAE"/>
    <w:rsid w:val="00F76CD8"/>
    <w:rsid w:val="00F7744B"/>
    <w:rsid w:val="00F8065B"/>
    <w:rsid w:val="00F80D98"/>
    <w:rsid w:val="00F80DF8"/>
    <w:rsid w:val="00F8226B"/>
    <w:rsid w:val="00F830CC"/>
    <w:rsid w:val="00F8332E"/>
    <w:rsid w:val="00F83A9E"/>
    <w:rsid w:val="00F83F1A"/>
    <w:rsid w:val="00F84120"/>
    <w:rsid w:val="00F85158"/>
    <w:rsid w:val="00F85E04"/>
    <w:rsid w:val="00F85F4A"/>
    <w:rsid w:val="00F86684"/>
    <w:rsid w:val="00F8688E"/>
    <w:rsid w:val="00F90E84"/>
    <w:rsid w:val="00F914B9"/>
    <w:rsid w:val="00F91FAD"/>
    <w:rsid w:val="00F92613"/>
    <w:rsid w:val="00F928A2"/>
    <w:rsid w:val="00F93719"/>
    <w:rsid w:val="00F94B18"/>
    <w:rsid w:val="00F9583F"/>
    <w:rsid w:val="00F96053"/>
    <w:rsid w:val="00F96420"/>
    <w:rsid w:val="00F9650C"/>
    <w:rsid w:val="00F9713D"/>
    <w:rsid w:val="00F97317"/>
    <w:rsid w:val="00F97D1B"/>
    <w:rsid w:val="00FA0BC9"/>
    <w:rsid w:val="00FA1AB5"/>
    <w:rsid w:val="00FA1ACD"/>
    <w:rsid w:val="00FA1C89"/>
    <w:rsid w:val="00FA2237"/>
    <w:rsid w:val="00FA2BEF"/>
    <w:rsid w:val="00FA2F34"/>
    <w:rsid w:val="00FA3F81"/>
    <w:rsid w:val="00FA45F2"/>
    <w:rsid w:val="00FA51E0"/>
    <w:rsid w:val="00FA5858"/>
    <w:rsid w:val="00FA60B1"/>
    <w:rsid w:val="00FA666B"/>
    <w:rsid w:val="00FA7FB8"/>
    <w:rsid w:val="00FB1DFB"/>
    <w:rsid w:val="00FB2572"/>
    <w:rsid w:val="00FB3AEB"/>
    <w:rsid w:val="00FB4114"/>
    <w:rsid w:val="00FB43E0"/>
    <w:rsid w:val="00FB5E73"/>
    <w:rsid w:val="00FB6A07"/>
    <w:rsid w:val="00FB7B61"/>
    <w:rsid w:val="00FC01BA"/>
    <w:rsid w:val="00FC281E"/>
    <w:rsid w:val="00FC3593"/>
    <w:rsid w:val="00FC3B88"/>
    <w:rsid w:val="00FC3B98"/>
    <w:rsid w:val="00FC4847"/>
    <w:rsid w:val="00FC55B6"/>
    <w:rsid w:val="00FC670D"/>
    <w:rsid w:val="00FD0139"/>
    <w:rsid w:val="00FD1D2B"/>
    <w:rsid w:val="00FD27EC"/>
    <w:rsid w:val="00FD2E1A"/>
    <w:rsid w:val="00FD3D20"/>
    <w:rsid w:val="00FD40E8"/>
    <w:rsid w:val="00FD4FA1"/>
    <w:rsid w:val="00FD525D"/>
    <w:rsid w:val="00FD5A54"/>
    <w:rsid w:val="00FD5AFE"/>
    <w:rsid w:val="00FD654B"/>
    <w:rsid w:val="00FD6D60"/>
    <w:rsid w:val="00FD70A1"/>
    <w:rsid w:val="00FD741F"/>
    <w:rsid w:val="00FE0542"/>
    <w:rsid w:val="00FE0B61"/>
    <w:rsid w:val="00FE0DBD"/>
    <w:rsid w:val="00FE148F"/>
    <w:rsid w:val="00FE2073"/>
    <w:rsid w:val="00FE2291"/>
    <w:rsid w:val="00FE2A58"/>
    <w:rsid w:val="00FE34F9"/>
    <w:rsid w:val="00FE364E"/>
    <w:rsid w:val="00FE382F"/>
    <w:rsid w:val="00FE426F"/>
    <w:rsid w:val="00FE4619"/>
    <w:rsid w:val="00FE47A6"/>
    <w:rsid w:val="00FE5626"/>
    <w:rsid w:val="00FE5D00"/>
    <w:rsid w:val="00FE5EB6"/>
    <w:rsid w:val="00FE69C5"/>
    <w:rsid w:val="00FE6C7F"/>
    <w:rsid w:val="00FE705A"/>
    <w:rsid w:val="00FE742E"/>
    <w:rsid w:val="00FF0BC4"/>
    <w:rsid w:val="00FF1064"/>
    <w:rsid w:val="00FF10A9"/>
    <w:rsid w:val="00FF131D"/>
    <w:rsid w:val="00FF2D6E"/>
    <w:rsid w:val="00FF3764"/>
    <w:rsid w:val="00FF4043"/>
    <w:rsid w:val="00FF43CA"/>
    <w:rsid w:val="00FF43D6"/>
    <w:rsid w:val="00FF52D9"/>
    <w:rsid w:val="00FF57D6"/>
    <w:rsid w:val="00FF6709"/>
    <w:rsid w:val="00FF7150"/>
    <w:rsid w:val="00FF7A1F"/>
    <w:rsid w:val="00FF7A25"/>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C8EF5"/>
  <w15:docId w15:val="{5D08885C-342A-47D3-9012-3CA8C0BC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7A73FA"/>
  </w:style>
  <w:style w:type="paragraph" w:styleId="Nagwek1">
    <w:name w:val="heading 1"/>
    <w:aliases w:val="Nagłówek A,H1,Tytuł1,Gliederung1,STEAG encotec 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
    <w:basedOn w:val="Normalny"/>
    <w:next w:val="Normalny"/>
    <w:link w:val="Nagwek4Znak"/>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
    <w:basedOn w:val="Normalny"/>
    <w:next w:val="Normalny"/>
    <w:link w:val="Nagwek5Znak"/>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qFormat/>
    <w:rsid w:val="00E52373"/>
    <w:pPr>
      <w:spacing w:after="0" w:line="240" w:lineRule="auto"/>
    </w:pPr>
  </w:style>
  <w:style w:type="character" w:customStyle="1" w:styleId="BezodstpwZnak">
    <w:name w:val="Bez odstępów Znak"/>
    <w:basedOn w:val="Domylnaczcionkaakapitu"/>
    <w:link w:val="Bezodstpw"/>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
    <w:basedOn w:val="Domylnaczcionkaakapitu"/>
    <w:link w:val="Nagwek4"/>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
    <w:basedOn w:val="Domylnaczcionkaakapitu"/>
    <w:link w:val="Nagwek5"/>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basedOn w:val="Normalny"/>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Normal,Akapit z listą2,Akapit z listą3,Asia 2  Akapit z listą,tekst normalny,List Paragraph,PZI-AK_LISTA,Normal1,ECN - Nagłówek 2,Przypis,ROŚ-AK_LISTA,normalny tekst,Akapit z listą31,BulletC,Obiekt,Wyliczanie,Numerowanie,Bullets,Preambuła"/>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14:shadow w14:blurRad="50800" w14:dist="38100" w14:dir="2700000" w14:sx="100000" w14:sy="100000" w14:kx="0" w14:ky="0" w14:algn="tl">
        <w14:srgbClr w14:val="000000">
          <w14:alpha w14:val="60000"/>
        </w14:srgbClr>
      </w14:shadow>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99"/>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Normal Znak,Akapit z listą2 Znak,Akapit z listą3 Znak,Asia 2  Akapit z listą Znak,tekst normalny Znak,List Paragraph Znak,PZI-AK_LISTA Znak,Normal1 Znak,ECN - Nagłówek 2 Znak,Przypis Znak,ROŚ-AK_LISTA Znak,normalny tekst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uiPriority w:val="99"/>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uiPriority w:val="99"/>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lang w:val="x-none" w:eastAsia="x-none"/>
    </w:rPr>
  </w:style>
  <w:style w:type="character" w:customStyle="1" w:styleId="W1i2pzZnak">
    <w:name w:val="W 1 i 2 pz Znak"/>
    <w:link w:val="W1i2pz"/>
    <w:rsid w:val="00B5047C"/>
    <w:rPr>
      <w:rFonts w:ascii="Arial" w:eastAsia="Times New Roman" w:hAnsi="Arial" w:cs="Times New Roman"/>
      <w:szCs w:val="20"/>
      <w:lang w:val="x-none" w:eastAsia="x-none"/>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table" w:customStyle="1" w:styleId="Tabela-Siatka21">
    <w:name w:val="Tabela - Siatka21"/>
    <w:basedOn w:val="Standardowy"/>
    <w:next w:val="Tabela-Siatka"/>
    <w:uiPriority w:val="39"/>
    <w:rsid w:val="000802B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akapittabelistd">
    <w:name w:val="EC_akapit_tabeli_std"/>
    <w:basedOn w:val="Normalny"/>
    <w:link w:val="ECakapittabelistdZnak"/>
    <w:qFormat/>
    <w:rsid w:val="00587FF8"/>
    <w:pPr>
      <w:spacing w:after="0" w:line="240" w:lineRule="auto"/>
    </w:pPr>
    <w:rPr>
      <w:rFonts w:ascii="Times New Roman" w:eastAsia="Calibri" w:hAnsi="Times New Roman" w:cs="Times New Roman"/>
      <w:color w:val="000000"/>
      <w:sz w:val="24"/>
      <w:lang w:val="x-none"/>
    </w:rPr>
  </w:style>
  <w:style w:type="character" w:customStyle="1" w:styleId="ECakapittabelistdZnak">
    <w:name w:val="EC_akapit_tabeli_std Znak"/>
    <w:link w:val="ECakapittabelistd"/>
    <w:rsid w:val="00587FF8"/>
    <w:rPr>
      <w:rFonts w:ascii="Times New Roman" w:eastAsia="Calibri" w:hAnsi="Times New Roman" w:cs="Times New Roman"/>
      <w:color w:val="000000"/>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2A5D44C2161A448DA7E767FAE44914" ma:contentTypeVersion="13" ma:contentTypeDescription="Utwórz nowy dokument." ma:contentTypeScope="" ma:versionID="deef1afbcfe3ffe7ac54d9dadf23d280">
  <xsd:schema xmlns:xsd="http://www.w3.org/2001/XMLSchema" xmlns:xs="http://www.w3.org/2001/XMLSchema" xmlns:p="http://schemas.microsoft.com/office/2006/metadata/properties" xmlns:ns3="652a6d99-dea8-4863-adbd-8b2d90259c79" xmlns:ns4="3fb1b0b6-0673-4e76-977f-4179eba93b9c" targetNamespace="http://schemas.microsoft.com/office/2006/metadata/properties" ma:root="true" ma:fieldsID="94bd3ac4d8ecf98df815e25bea9841d0" ns3:_="" ns4:_="">
    <xsd:import namespace="652a6d99-dea8-4863-adbd-8b2d90259c79"/>
    <xsd:import namespace="3fb1b0b6-0673-4e76-977f-4179eba93b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a6d99-dea8-4863-adbd-8b2d90259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b1b0b6-0673-4e76-977f-4179eba93b9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52a6d99-dea8-4863-adbd-8b2d90259c7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0D1FA-6467-422E-8E24-1FDB075DD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a6d99-dea8-4863-adbd-8b2d90259c79"/>
    <ds:schemaRef ds:uri="3fb1b0b6-0673-4e76-977f-4179eba93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F0567-1CB7-46A7-8572-AA08BA239DEE}">
  <ds:schemaRefs>
    <ds:schemaRef ds:uri="http://schemas.microsoft.com/sharepoint/v3/contenttype/forms"/>
  </ds:schemaRefs>
</ds:datastoreItem>
</file>

<file path=customXml/itemProps3.xml><?xml version="1.0" encoding="utf-8"?>
<ds:datastoreItem xmlns:ds="http://schemas.openxmlformats.org/officeDocument/2006/customXml" ds:itemID="{52557539-FF2B-49E5-ACF4-F6A4A935F41B}">
  <ds:schemaRefs>
    <ds:schemaRef ds:uri="http://schemas.microsoft.com/office/2006/metadata/properties"/>
    <ds:schemaRef ds:uri="http://schemas.microsoft.com/office/infopath/2007/PartnerControls"/>
    <ds:schemaRef ds:uri="652a6d99-dea8-4863-adbd-8b2d90259c79"/>
  </ds:schemaRefs>
</ds:datastoreItem>
</file>

<file path=customXml/itemProps4.xml><?xml version="1.0" encoding="utf-8"?>
<ds:datastoreItem xmlns:ds="http://schemas.openxmlformats.org/officeDocument/2006/customXml" ds:itemID="{EB8D7948-5DD3-4899-BDFA-F0346B23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14138</Words>
  <Characters>84829</Characters>
  <Application>Microsoft Office Word</Application>
  <DocSecurity>0</DocSecurity>
  <Lines>706</Lines>
  <Paragraphs>197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Leśniak Rafał</dc:creator>
  <cp:lastModifiedBy>Buda Katarzyna</cp:lastModifiedBy>
  <cp:revision>5</cp:revision>
  <cp:lastPrinted>2026-01-14T12:02:00Z</cp:lastPrinted>
  <dcterms:created xsi:type="dcterms:W3CDTF">2026-05-15T11:59:00Z</dcterms:created>
  <dcterms:modified xsi:type="dcterms:W3CDTF">2026-05-15T12:13:00Z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0x0101007D2A5D44C2161A448DA7E767FAE44914</vt:lpwstr>
  </property>
</Properties>
</file>