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horzAnchor="margin" w:tblpX="108" w:tblpY="-3002"/>
        <w:tblOverlap w:val="nev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2018"/>
        <w:gridCol w:w="4219"/>
      </w:tblGrid>
      <w:tr w:rsidR="00E52373" w:rsidRPr="00BB216C" w14:paraId="52D64283" w14:textId="77777777" w:rsidTr="008D45E8">
        <w:trPr>
          <w:trHeight w:val="841"/>
        </w:trPr>
        <w:tc>
          <w:tcPr>
            <w:tcW w:w="5245" w:type="dxa"/>
            <w:gridSpan w:val="2"/>
          </w:tcPr>
          <w:p w14:paraId="01EB6E5E" w14:textId="77777777" w:rsidR="00E52373" w:rsidRPr="00BB216C" w:rsidRDefault="00E52373" w:rsidP="00E73454">
            <w:pPr>
              <w:spacing w:line="268" w:lineRule="atLeast"/>
              <w:rPr>
                <w:rFonts w:ascii="Arial" w:hAnsi="Arial" w:cs="Arial"/>
              </w:rPr>
            </w:pPr>
          </w:p>
        </w:tc>
        <w:tc>
          <w:tcPr>
            <w:tcW w:w="4219" w:type="dxa"/>
          </w:tcPr>
          <w:p w14:paraId="3FF5C6BE" w14:textId="77777777" w:rsidR="00E52373" w:rsidRPr="00BB216C" w:rsidRDefault="00E52373" w:rsidP="00E73454">
            <w:pPr>
              <w:spacing w:line="268" w:lineRule="atLeast"/>
              <w:rPr>
                <w:rFonts w:ascii="Arial" w:hAnsi="Arial" w:cs="Arial"/>
              </w:rPr>
            </w:pPr>
          </w:p>
        </w:tc>
      </w:tr>
      <w:tr w:rsidR="00E52373" w:rsidRPr="00BB216C" w14:paraId="1CDEED49" w14:textId="77777777" w:rsidTr="008D45E8">
        <w:trPr>
          <w:trHeight w:val="1146"/>
        </w:trPr>
        <w:tc>
          <w:tcPr>
            <w:tcW w:w="5245" w:type="dxa"/>
            <w:gridSpan w:val="2"/>
          </w:tcPr>
          <w:p w14:paraId="00C2841E" w14:textId="77777777" w:rsidR="00E52373" w:rsidRPr="007436C0" w:rsidRDefault="00E52373" w:rsidP="007436C0">
            <w:pPr>
              <w:spacing w:line="320" w:lineRule="exact"/>
              <w:rPr>
                <w:rFonts w:ascii="Arial" w:hAnsi="Arial" w:cs="Arial"/>
                <w:sz w:val="24"/>
                <w:szCs w:val="24"/>
              </w:rPr>
            </w:pPr>
          </w:p>
        </w:tc>
        <w:tc>
          <w:tcPr>
            <w:tcW w:w="4219" w:type="dxa"/>
          </w:tcPr>
          <w:p w14:paraId="41533549" w14:textId="77777777" w:rsidR="00E52373" w:rsidRPr="007436C0" w:rsidRDefault="00E52373" w:rsidP="007436C0">
            <w:pPr>
              <w:pStyle w:val="Arial10i50"/>
              <w:spacing w:line="320" w:lineRule="exact"/>
              <w:rPr>
                <w:rFonts w:cs="Arial"/>
                <w:sz w:val="24"/>
                <w:szCs w:val="24"/>
                <w:highlight w:val="yellow"/>
              </w:rPr>
            </w:pPr>
          </w:p>
          <w:p w14:paraId="303008D0" w14:textId="1945BB53" w:rsidR="007048AF" w:rsidRPr="007436C0" w:rsidRDefault="00A50F9C" w:rsidP="007436C0">
            <w:pPr>
              <w:pStyle w:val="Arial10i50"/>
              <w:spacing w:line="320" w:lineRule="exact"/>
              <w:ind w:left="-85"/>
              <w:rPr>
                <w:rFonts w:cs="Arial"/>
                <w:sz w:val="24"/>
                <w:szCs w:val="24"/>
              </w:rPr>
            </w:pPr>
            <w:r w:rsidRPr="007436C0">
              <w:rPr>
                <w:rFonts w:cs="Arial"/>
                <w:sz w:val="24"/>
                <w:szCs w:val="24"/>
              </w:rPr>
              <w:t>Katowice,</w:t>
            </w:r>
            <w:r w:rsidR="00A311F5">
              <w:rPr>
                <w:rFonts w:cs="Arial"/>
                <w:sz w:val="24"/>
                <w:szCs w:val="24"/>
              </w:rPr>
              <w:t xml:space="preserve"> 30 </w:t>
            </w:r>
            <w:r w:rsidR="007F1C74">
              <w:rPr>
                <w:rFonts w:cs="Arial"/>
                <w:sz w:val="24"/>
                <w:szCs w:val="24"/>
              </w:rPr>
              <w:t>stycznia</w:t>
            </w:r>
            <w:r w:rsidR="00AB4EB2" w:rsidRPr="007436C0">
              <w:rPr>
                <w:rFonts w:cs="Arial"/>
                <w:sz w:val="24"/>
                <w:szCs w:val="24"/>
              </w:rPr>
              <w:t xml:space="preserve"> </w:t>
            </w:r>
            <w:r w:rsidR="003A2960" w:rsidRPr="007436C0">
              <w:rPr>
                <w:rFonts w:cs="Arial"/>
                <w:sz w:val="24"/>
                <w:szCs w:val="24"/>
              </w:rPr>
              <w:t>202</w:t>
            </w:r>
            <w:r w:rsidR="00B26409">
              <w:rPr>
                <w:rFonts w:cs="Arial"/>
                <w:sz w:val="24"/>
                <w:szCs w:val="24"/>
              </w:rPr>
              <w:t>6</w:t>
            </w:r>
            <w:r w:rsidR="003A2960" w:rsidRPr="007436C0">
              <w:rPr>
                <w:rFonts w:cs="Arial"/>
                <w:sz w:val="24"/>
                <w:szCs w:val="24"/>
              </w:rPr>
              <w:t xml:space="preserve"> r.</w:t>
            </w:r>
            <w:r w:rsidR="00AF5F40" w:rsidRPr="007436C0">
              <w:rPr>
                <w:rFonts w:cs="Arial"/>
                <w:sz w:val="24"/>
                <w:szCs w:val="24"/>
              </w:rPr>
              <w:t xml:space="preserve"> </w:t>
            </w:r>
          </w:p>
          <w:p w14:paraId="364C8283" w14:textId="2B1D3282" w:rsidR="00607FE2" w:rsidRDefault="00EE788F" w:rsidP="007436C0">
            <w:pPr>
              <w:pStyle w:val="Arial10i50"/>
              <w:spacing w:line="320" w:lineRule="exact"/>
              <w:ind w:left="-85"/>
              <w:rPr>
                <w:rFonts w:cs="Arial"/>
                <w:sz w:val="24"/>
                <w:szCs w:val="24"/>
              </w:rPr>
            </w:pPr>
            <w:r w:rsidRPr="007436C0">
              <w:rPr>
                <w:rFonts w:cs="Arial"/>
                <w:sz w:val="24"/>
                <w:szCs w:val="24"/>
              </w:rPr>
              <w:t xml:space="preserve">Nr sprawy: </w:t>
            </w:r>
            <w:r w:rsidR="00607FE2">
              <w:rPr>
                <w:rFonts w:cs="Arial"/>
                <w:sz w:val="24"/>
                <w:szCs w:val="24"/>
              </w:rPr>
              <w:t>OE-WS-PZ.7222.107.2024</w:t>
            </w:r>
          </w:p>
          <w:p w14:paraId="3DCEE9F5" w14:textId="77E91B99" w:rsidR="007E6DF4" w:rsidRPr="007436C0" w:rsidRDefault="00D0254F" w:rsidP="007436C0">
            <w:pPr>
              <w:pStyle w:val="Arial10i50"/>
              <w:spacing w:line="320" w:lineRule="exact"/>
              <w:ind w:left="-85"/>
              <w:rPr>
                <w:rFonts w:cs="Arial"/>
                <w:sz w:val="24"/>
                <w:szCs w:val="24"/>
              </w:rPr>
            </w:pPr>
            <w:r>
              <w:rPr>
                <w:rFonts w:cs="Arial"/>
                <w:sz w:val="24"/>
                <w:szCs w:val="24"/>
              </w:rPr>
              <w:t>(</w:t>
            </w:r>
            <w:r w:rsidR="003A2960" w:rsidRPr="007436C0">
              <w:rPr>
                <w:rFonts w:cs="Arial"/>
                <w:sz w:val="24"/>
                <w:szCs w:val="24"/>
              </w:rPr>
              <w:t>OE-PZ.7222.</w:t>
            </w:r>
            <w:r w:rsidR="0081237A" w:rsidRPr="007436C0">
              <w:rPr>
                <w:rFonts w:cs="Arial"/>
                <w:sz w:val="24"/>
                <w:szCs w:val="24"/>
              </w:rPr>
              <w:t>3</w:t>
            </w:r>
            <w:r w:rsidR="003A2960" w:rsidRPr="007436C0">
              <w:rPr>
                <w:rFonts w:cs="Arial"/>
                <w:sz w:val="24"/>
                <w:szCs w:val="24"/>
              </w:rPr>
              <w:t>.202</w:t>
            </w:r>
            <w:r w:rsidR="0081237A" w:rsidRPr="007436C0">
              <w:rPr>
                <w:rFonts w:cs="Arial"/>
                <w:sz w:val="24"/>
                <w:szCs w:val="24"/>
              </w:rPr>
              <w:t>4</w:t>
            </w:r>
            <w:r>
              <w:rPr>
                <w:rFonts w:cs="Arial"/>
                <w:sz w:val="24"/>
                <w:szCs w:val="24"/>
              </w:rPr>
              <w:t>)</w:t>
            </w:r>
          </w:p>
          <w:p w14:paraId="45F2200A" w14:textId="3751E3BE" w:rsidR="00AF5F40" w:rsidRPr="007436C0" w:rsidRDefault="003A2960" w:rsidP="007436C0">
            <w:pPr>
              <w:pStyle w:val="Arial10i50"/>
              <w:spacing w:line="320" w:lineRule="exact"/>
              <w:ind w:left="-85"/>
              <w:rPr>
                <w:rFonts w:cs="Arial"/>
                <w:sz w:val="24"/>
                <w:szCs w:val="24"/>
              </w:rPr>
            </w:pPr>
            <w:r w:rsidRPr="007436C0">
              <w:rPr>
                <w:rFonts w:cs="Arial"/>
                <w:sz w:val="24"/>
                <w:szCs w:val="24"/>
              </w:rPr>
              <w:t xml:space="preserve">Nr pisma: </w:t>
            </w:r>
            <w:r w:rsidRPr="00CC5919">
              <w:rPr>
                <w:rFonts w:cs="Arial"/>
                <w:sz w:val="24"/>
                <w:szCs w:val="24"/>
              </w:rPr>
              <w:t>OE</w:t>
            </w:r>
            <w:r w:rsidR="00B26409" w:rsidRPr="00CC5919">
              <w:rPr>
                <w:rFonts w:cs="Arial"/>
                <w:sz w:val="24"/>
                <w:szCs w:val="24"/>
              </w:rPr>
              <w:t>-WS</w:t>
            </w:r>
            <w:r w:rsidRPr="00CC5919">
              <w:rPr>
                <w:rFonts w:cs="Arial"/>
                <w:sz w:val="24"/>
                <w:szCs w:val="24"/>
              </w:rPr>
              <w:t>-PZ.KW-00</w:t>
            </w:r>
            <w:r w:rsidR="00B26409" w:rsidRPr="00CC5919">
              <w:rPr>
                <w:rFonts w:cs="Arial"/>
                <w:sz w:val="24"/>
                <w:szCs w:val="24"/>
              </w:rPr>
              <w:t>038</w:t>
            </w:r>
            <w:r w:rsidRPr="00CC5919">
              <w:rPr>
                <w:rFonts w:cs="Arial"/>
                <w:sz w:val="24"/>
                <w:szCs w:val="24"/>
              </w:rPr>
              <w:t>/2</w:t>
            </w:r>
            <w:r w:rsidR="00B26409" w:rsidRPr="00CC5919">
              <w:rPr>
                <w:rFonts w:cs="Arial"/>
                <w:sz w:val="24"/>
                <w:szCs w:val="24"/>
              </w:rPr>
              <w:t>6</w:t>
            </w:r>
          </w:p>
          <w:p w14:paraId="74C3F6C6" w14:textId="77777777" w:rsidR="00EE788F" w:rsidRPr="007436C0" w:rsidRDefault="00EE788F" w:rsidP="007436C0">
            <w:pPr>
              <w:pStyle w:val="Arial10i50"/>
              <w:spacing w:line="320" w:lineRule="exact"/>
              <w:ind w:left="-85"/>
              <w:rPr>
                <w:rFonts w:cs="Arial"/>
                <w:sz w:val="24"/>
                <w:szCs w:val="24"/>
                <w:highlight w:val="yellow"/>
              </w:rPr>
            </w:pPr>
            <w:r w:rsidRPr="007436C0">
              <w:rPr>
                <w:rFonts w:cs="Arial"/>
                <w:i/>
                <w:sz w:val="24"/>
                <w:szCs w:val="24"/>
              </w:rPr>
              <w:t>(za dowodem doręczenia)</w:t>
            </w:r>
          </w:p>
        </w:tc>
      </w:tr>
      <w:tr w:rsidR="00E52373" w:rsidRPr="00BB216C" w14:paraId="08182FEB" w14:textId="77777777" w:rsidTr="008D45E8">
        <w:tc>
          <w:tcPr>
            <w:tcW w:w="5245" w:type="dxa"/>
            <w:gridSpan w:val="2"/>
          </w:tcPr>
          <w:p w14:paraId="2F41DDF7" w14:textId="77777777" w:rsidR="00E52373" w:rsidRPr="007436C0" w:rsidRDefault="00E52373" w:rsidP="007436C0">
            <w:pPr>
              <w:spacing w:line="320" w:lineRule="exact"/>
              <w:rPr>
                <w:rFonts w:ascii="Arial" w:hAnsi="Arial" w:cs="Arial"/>
                <w:sz w:val="24"/>
                <w:szCs w:val="24"/>
                <w:highlight w:val="yellow"/>
              </w:rPr>
            </w:pPr>
          </w:p>
          <w:p w14:paraId="0CED1B69" w14:textId="77777777" w:rsidR="00190EDD" w:rsidRPr="007436C0" w:rsidRDefault="00190EDD" w:rsidP="007436C0">
            <w:pPr>
              <w:spacing w:line="320" w:lineRule="exact"/>
              <w:rPr>
                <w:rFonts w:ascii="Arial" w:hAnsi="Arial" w:cs="Arial"/>
                <w:sz w:val="24"/>
                <w:szCs w:val="24"/>
                <w:highlight w:val="yellow"/>
              </w:rPr>
            </w:pPr>
          </w:p>
          <w:p w14:paraId="7F4133FA" w14:textId="77777777" w:rsidR="007048AF" w:rsidRPr="007436C0" w:rsidRDefault="00BA1289" w:rsidP="007436C0">
            <w:pPr>
              <w:spacing w:line="320" w:lineRule="exact"/>
              <w:rPr>
                <w:rFonts w:ascii="Arial" w:hAnsi="Arial" w:cs="Arial"/>
                <w:color w:val="FFFFFF" w:themeColor="background1"/>
                <w:sz w:val="24"/>
                <w:szCs w:val="24"/>
              </w:rPr>
            </w:pPr>
            <w:r w:rsidRPr="007436C0">
              <w:rPr>
                <w:rFonts w:ascii="Arial" w:hAnsi="Arial" w:cs="Arial"/>
                <w:color w:val="FFFFFF" w:themeColor="background1"/>
                <w:sz w:val="24"/>
                <w:szCs w:val="24"/>
              </w:rPr>
              <w:t>„Projekt”</w:t>
            </w:r>
          </w:p>
          <w:p w14:paraId="0373FDCD" w14:textId="77777777" w:rsidR="00DE1D42" w:rsidRPr="007436C0" w:rsidRDefault="00DE1D42" w:rsidP="007436C0">
            <w:pPr>
              <w:spacing w:line="320" w:lineRule="exact"/>
              <w:rPr>
                <w:rFonts w:ascii="Arial" w:hAnsi="Arial" w:cs="Arial"/>
                <w:sz w:val="24"/>
                <w:szCs w:val="24"/>
                <w:highlight w:val="yellow"/>
              </w:rPr>
            </w:pPr>
          </w:p>
        </w:tc>
        <w:tc>
          <w:tcPr>
            <w:tcW w:w="4219" w:type="dxa"/>
          </w:tcPr>
          <w:p w14:paraId="13DC5E3E" w14:textId="77777777" w:rsidR="00E52373" w:rsidRPr="007436C0" w:rsidRDefault="00E52373" w:rsidP="007436C0">
            <w:pPr>
              <w:spacing w:line="320" w:lineRule="exact"/>
              <w:rPr>
                <w:rFonts w:ascii="Arial" w:hAnsi="Arial" w:cs="Arial"/>
                <w:sz w:val="24"/>
                <w:szCs w:val="24"/>
                <w:highlight w:val="yellow"/>
              </w:rPr>
            </w:pPr>
          </w:p>
        </w:tc>
      </w:tr>
      <w:tr w:rsidR="00852ADC" w:rsidRPr="00BB216C" w14:paraId="0C795040" w14:textId="77777777" w:rsidTr="003D5660">
        <w:tc>
          <w:tcPr>
            <w:tcW w:w="3227" w:type="dxa"/>
          </w:tcPr>
          <w:p w14:paraId="22F2F11C" w14:textId="77777777" w:rsidR="00B2165E" w:rsidRPr="007436C0" w:rsidRDefault="00B2165E" w:rsidP="007436C0">
            <w:pPr>
              <w:pStyle w:val="Arial10i50"/>
              <w:spacing w:line="320" w:lineRule="exact"/>
              <w:rPr>
                <w:rFonts w:cs="Arial"/>
                <w:b/>
                <w:sz w:val="24"/>
                <w:szCs w:val="24"/>
              </w:rPr>
            </w:pPr>
          </w:p>
          <w:p w14:paraId="5D18957D" w14:textId="77777777" w:rsidR="00B2165E" w:rsidRPr="007436C0" w:rsidRDefault="00B2165E" w:rsidP="007436C0">
            <w:pPr>
              <w:pStyle w:val="Arial10i50"/>
              <w:spacing w:line="320" w:lineRule="exact"/>
              <w:rPr>
                <w:rFonts w:cs="Arial"/>
                <w:b/>
                <w:sz w:val="24"/>
                <w:szCs w:val="24"/>
              </w:rPr>
            </w:pPr>
          </w:p>
          <w:p w14:paraId="48CBE844" w14:textId="77777777" w:rsidR="00B2165E" w:rsidRPr="007436C0" w:rsidRDefault="00B2165E" w:rsidP="007436C0">
            <w:pPr>
              <w:pStyle w:val="Arial10i50"/>
              <w:spacing w:line="320" w:lineRule="exact"/>
              <w:rPr>
                <w:rFonts w:cs="Arial"/>
                <w:b/>
                <w:sz w:val="24"/>
                <w:szCs w:val="24"/>
              </w:rPr>
            </w:pPr>
          </w:p>
          <w:p w14:paraId="519A56D0" w14:textId="77777777" w:rsidR="001357E9" w:rsidRPr="007436C0" w:rsidRDefault="001357E9" w:rsidP="007436C0">
            <w:pPr>
              <w:pStyle w:val="Arial10i50"/>
              <w:spacing w:line="320" w:lineRule="exact"/>
              <w:rPr>
                <w:rFonts w:cs="Arial"/>
                <w:b/>
                <w:sz w:val="24"/>
                <w:szCs w:val="24"/>
              </w:rPr>
            </w:pPr>
          </w:p>
          <w:p w14:paraId="290148CC" w14:textId="77777777" w:rsidR="00E52373" w:rsidRPr="007436C0" w:rsidRDefault="00D2335A" w:rsidP="007436C0">
            <w:pPr>
              <w:pStyle w:val="Arial10i50"/>
              <w:spacing w:line="320" w:lineRule="exact"/>
              <w:rPr>
                <w:rFonts w:cs="Arial"/>
                <w:b/>
                <w:sz w:val="24"/>
                <w:szCs w:val="24"/>
              </w:rPr>
            </w:pPr>
            <w:r w:rsidRPr="007436C0">
              <w:rPr>
                <w:rFonts w:cs="Arial"/>
                <w:b/>
                <w:sz w:val="24"/>
                <w:szCs w:val="24"/>
              </w:rPr>
              <w:t>Decyzja</w:t>
            </w:r>
            <w:r w:rsidR="002B1805" w:rsidRPr="007436C0">
              <w:rPr>
                <w:rFonts w:cs="Arial"/>
                <w:b/>
                <w:sz w:val="24"/>
                <w:szCs w:val="24"/>
              </w:rPr>
              <w:t xml:space="preserve"> </w:t>
            </w:r>
            <w:r w:rsidR="007E6DF4" w:rsidRPr="007436C0">
              <w:rPr>
                <w:rFonts w:cs="Arial"/>
                <w:b/>
                <w:sz w:val="24"/>
                <w:szCs w:val="24"/>
              </w:rPr>
              <w:t>nr</w:t>
            </w:r>
            <w:r w:rsidR="00EE788F" w:rsidRPr="007436C0">
              <w:rPr>
                <w:rFonts w:cs="Arial"/>
                <w:b/>
                <w:sz w:val="24"/>
                <w:szCs w:val="24"/>
              </w:rPr>
              <w:t xml:space="preserve">               </w:t>
            </w:r>
          </w:p>
        </w:tc>
        <w:tc>
          <w:tcPr>
            <w:tcW w:w="6237" w:type="dxa"/>
            <w:gridSpan w:val="2"/>
          </w:tcPr>
          <w:p w14:paraId="31528EC8" w14:textId="77777777" w:rsidR="00B2165E" w:rsidRPr="007436C0" w:rsidRDefault="00B2165E" w:rsidP="007436C0">
            <w:pPr>
              <w:pStyle w:val="Arial10i50"/>
              <w:spacing w:line="320" w:lineRule="exact"/>
              <w:rPr>
                <w:rFonts w:cs="Arial"/>
                <w:b/>
                <w:sz w:val="24"/>
                <w:szCs w:val="24"/>
              </w:rPr>
            </w:pPr>
          </w:p>
          <w:p w14:paraId="71E0BF91" w14:textId="77777777" w:rsidR="00B2165E" w:rsidRPr="007436C0" w:rsidRDefault="00B2165E" w:rsidP="007436C0">
            <w:pPr>
              <w:pStyle w:val="Arial10i50"/>
              <w:spacing w:line="320" w:lineRule="exact"/>
              <w:rPr>
                <w:rFonts w:cs="Arial"/>
                <w:b/>
                <w:sz w:val="24"/>
                <w:szCs w:val="24"/>
              </w:rPr>
            </w:pPr>
          </w:p>
          <w:p w14:paraId="5622006E" w14:textId="58B61E70" w:rsidR="00A50F9C" w:rsidRDefault="00A50F9C" w:rsidP="007436C0">
            <w:pPr>
              <w:pStyle w:val="Arial10i50"/>
              <w:spacing w:line="320" w:lineRule="exact"/>
              <w:rPr>
                <w:rFonts w:cs="Arial"/>
                <w:b/>
                <w:sz w:val="24"/>
                <w:szCs w:val="24"/>
              </w:rPr>
            </w:pPr>
          </w:p>
          <w:p w14:paraId="6D14779F" w14:textId="77777777" w:rsidR="007436C0" w:rsidRDefault="007436C0" w:rsidP="007436C0">
            <w:pPr>
              <w:pStyle w:val="Arial10i50"/>
              <w:spacing w:line="320" w:lineRule="exact"/>
              <w:rPr>
                <w:rFonts w:cs="Arial"/>
                <w:b/>
                <w:sz w:val="24"/>
                <w:szCs w:val="24"/>
              </w:rPr>
            </w:pPr>
          </w:p>
          <w:p w14:paraId="71776562" w14:textId="7718E4D7" w:rsidR="00E52373" w:rsidRPr="007436C0" w:rsidRDefault="00A311F5" w:rsidP="007436C0">
            <w:pPr>
              <w:pStyle w:val="Arial10i50"/>
              <w:spacing w:line="320" w:lineRule="exact"/>
              <w:rPr>
                <w:rFonts w:cs="Arial"/>
                <w:b/>
                <w:sz w:val="24"/>
                <w:szCs w:val="24"/>
              </w:rPr>
            </w:pPr>
            <w:r>
              <w:rPr>
                <w:rFonts w:cs="Arial"/>
                <w:b/>
                <w:sz w:val="24"/>
                <w:szCs w:val="24"/>
              </w:rPr>
              <w:t>534</w:t>
            </w:r>
            <w:r w:rsidR="006E47B2" w:rsidRPr="007436C0">
              <w:rPr>
                <w:rFonts w:cs="Arial"/>
                <w:b/>
                <w:sz w:val="24"/>
                <w:szCs w:val="24"/>
              </w:rPr>
              <w:t>/OE</w:t>
            </w:r>
            <w:r w:rsidR="00FF0210" w:rsidRPr="007436C0">
              <w:rPr>
                <w:rFonts w:cs="Arial"/>
                <w:b/>
                <w:sz w:val="24"/>
                <w:szCs w:val="24"/>
              </w:rPr>
              <w:t>/20</w:t>
            </w:r>
            <w:r w:rsidR="00AF5F40" w:rsidRPr="007436C0">
              <w:rPr>
                <w:rFonts w:cs="Arial"/>
                <w:b/>
                <w:sz w:val="24"/>
                <w:szCs w:val="24"/>
              </w:rPr>
              <w:t>2</w:t>
            </w:r>
            <w:r w:rsidR="00B26409">
              <w:rPr>
                <w:rFonts w:cs="Arial"/>
                <w:b/>
                <w:sz w:val="24"/>
                <w:szCs w:val="24"/>
              </w:rPr>
              <w:t>6</w:t>
            </w:r>
            <w:bookmarkStart w:id="0" w:name="_GoBack"/>
            <w:bookmarkEnd w:id="0"/>
          </w:p>
        </w:tc>
      </w:tr>
      <w:tr w:rsidR="00852ADC" w:rsidRPr="00BB216C" w14:paraId="5DA2A698" w14:textId="77777777" w:rsidTr="003D5660">
        <w:tc>
          <w:tcPr>
            <w:tcW w:w="3227" w:type="dxa"/>
            <w:tcBorders>
              <w:bottom w:val="single" w:sz="4" w:space="0" w:color="auto"/>
            </w:tcBorders>
          </w:tcPr>
          <w:p w14:paraId="25084D3E" w14:textId="77777777" w:rsidR="00E52373" w:rsidRPr="007436C0" w:rsidRDefault="00E52373" w:rsidP="007436C0">
            <w:pPr>
              <w:pStyle w:val="Arial10i50"/>
              <w:spacing w:line="320" w:lineRule="exact"/>
              <w:rPr>
                <w:rFonts w:cs="Arial"/>
                <w:sz w:val="24"/>
                <w:szCs w:val="24"/>
              </w:rPr>
            </w:pPr>
          </w:p>
        </w:tc>
        <w:tc>
          <w:tcPr>
            <w:tcW w:w="6237" w:type="dxa"/>
            <w:gridSpan w:val="2"/>
            <w:tcBorders>
              <w:bottom w:val="single" w:sz="4" w:space="0" w:color="auto"/>
            </w:tcBorders>
          </w:tcPr>
          <w:p w14:paraId="4A87FA85" w14:textId="77777777" w:rsidR="00E52373" w:rsidRPr="007436C0" w:rsidRDefault="00E52373" w:rsidP="007436C0">
            <w:pPr>
              <w:pStyle w:val="Arial10i50"/>
              <w:spacing w:line="320" w:lineRule="exact"/>
              <w:rPr>
                <w:rFonts w:cs="Arial"/>
                <w:sz w:val="24"/>
                <w:szCs w:val="24"/>
              </w:rPr>
            </w:pPr>
          </w:p>
        </w:tc>
      </w:tr>
      <w:tr w:rsidR="00852ADC" w:rsidRPr="00BB216C" w14:paraId="453D800A" w14:textId="77777777" w:rsidTr="003D5660">
        <w:tc>
          <w:tcPr>
            <w:tcW w:w="3227" w:type="dxa"/>
            <w:tcBorders>
              <w:top w:val="single" w:sz="4" w:space="0" w:color="auto"/>
            </w:tcBorders>
          </w:tcPr>
          <w:p w14:paraId="43DDECBC" w14:textId="77777777" w:rsidR="00E52373" w:rsidRPr="007436C0" w:rsidRDefault="00E52373" w:rsidP="007436C0">
            <w:pPr>
              <w:pStyle w:val="Arial10i50"/>
              <w:spacing w:line="320" w:lineRule="exact"/>
              <w:rPr>
                <w:rFonts w:cs="Arial"/>
                <w:sz w:val="24"/>
                <w:szCs w:val="24"/>
              </w:rPr>
            </w:pPr>
          </w:p>
        </w:tc>
        <w:tc>
          <w:tcPr>
            <w:tcW w:w="6237" w:type="dxa"/>
            <w:gridSpan w:val="2"/>
            <w:tcBorders>
              <w:top w:val="single" w:sz="4" w:space="0" w:color="auto"/>
            </w:tcBorders>
          </w:tcPr>
          <w:p w14:paraId="33CFC822" w14:textId="77777777" w:rsidR="00E52373" w:rsidRPr="007436C0" w:rsidRDefault="00E52373" w:rsidP="007436C0">
            <w:pPr>
              <w:pStyle w:val="Arial10i50"/>
              <w:spacing w:line="320" w:lineRule="exact"/>
              <w:rPr>
                <w:rFonts w:cs="Arial"/>
                <w:sz w:val="24"/>
                <w:szCs w:val="24"/>
              </w:rPr>
            </w:pPr>
          </w:p>
        </w:tc>
      </w:tr>
      <w:tr w:rsidR="00852ADC" w:rsidRPr="00BB216C" w14:paraId="34312FCB" w14:textId="77777777" w:rsidTr="003D5660">
        <w:tc>
          <w:tcPr>
            <w:tcW w:w="3227" w:type="dxa"/>
          </w:tcPr>
          <w:p w14:paraId="6365E89B" w14:textId="77777777" w:rsidR="00E52373" w:rsidRPr="007436C0" w:rsidRDefault="00E642C1" w:rsidP="007436C0">
            <w:pPr>
              <w:pStyle w:val="Arial10i50"/>
              <w:spacing w:line="320" w:lineRule="exact"/>
              <w:rPr>
                <w:rFonts w:cs="Arial"/>
                <w:b/>
                <w:sz w:val="24"/>
                <w:szCs w:val="24"/>
              </w:rPr>
            </w:pPr>
            <w:r w:rsidRPr="007436C0">
              <w:rPr>
                <w:rFonts w:cs="Arial"/>
                <w:b/>
                <w:sz w:val="24"/>
                <w:szCs w:val="24"/>
              </w:rPr>
              <w:t>Organ wydający</w:t>
            </w:r>
          </w:p>
        </w:tc>
        <w:tc>
          <w:tcPr>
            <w:tcW w:w="6237" w:type="dxa"/>
            <w:gridSpan w:val="2"/>
          </w:tcPr>
          <w:p w14:paraId="57996E81" w14:textId="77777777" w:rsidR="00E52373" w:rsidRPr="007436C0" w:rsidRDefault="00985405" w:rsidP="007436C0">
            <w:pPr>
              <w:pStyle w:val="Arial10i50"/>
              <w:spacing w:line="320" w:lineRule="exact"/>
              <w:rPr>
                <w:rFonts w:cs="Arial"/>
                <w:b/>
                <w:sz w:val="24"/>
                <w:szCs w:val="24"/>
              </w:rPr>
            </w:pPr>
            <w:r w:rsidRPr="007436C0">
              <w:rPr>
                <w:rFonts w:cs="Arial"/>
                <w:b/>
                <w:sz w:val="24"/>
                <w:szCs w:val="24"/>
              </w:rPr>
              <w:t>Marszałek Województwa Śląskiego</w:t>
            </w:r>
          </w:p>
        </w:tc>
      </w:tr>
      <w:tr w:rsidR="00852ADC" w:rsidRPr="00BB216C" w14:paraId="5849F120" w14:textId="77777777" w:rsidTr="003D5660">
        <w:tc>
          <w:tcPr>
            <w:tcW w:w="3227" w:type="dxa"/>
            <w:tcBorders>
              <w:bottom w:val="single" w:sz="4" w:space="0" w:color="auto"/>
            </w:tcBorders>
          </w:tcPr>
          <w:p w14:paraId="5E034BEC" w14:textId="77777777" w:rsidR="00E52373" w:rsidRPr="007436C0" w:rsidRDefault="00E52373" w:rsidP="007436C0">
            <w:pPr>
              <w:pStyle w:val="Arial10i50"/>
              <w:spacing w:line="320" w:lineRule="exact"/>
              <w:rPr>
                <w:rFonts w:cs="Arial"/>
                <w:sz w:val="24"/>
                <w:szCs w:val="24"/>
              </w:rPr>
            </w:pPr>
          </w:p>
        </w:tc>
        <w:tc>
          <w:tcPr>
            <w:tcW w:w="6237" w:type="dxa"/>
            <w:gridSpan w:val="2"/>
            <w:tcBorders>
              <w:bottom w:val="single" w:sz="4" w:space="0" w:color="auto"/>
            </w:tcBorders>
          </w:tcPr>
          <w:p w14:paraId="3F847A05" w14:textId="77777777" w:rsidR="00E52373" w:rsidRPr="007436C0" w:rsidRDefault="00E52373" w:rsidP="007436C0">
            <w:pPr>
              <w:pStyle w:val="Arial10i50"/>
              <w:spacing w:line="320" w:lineRule="exact"/>
              <w:rPr>
                <w:rFonts w:cs="Arial"/>
                <w:sz w:val="24"/>
                <w:szCs w:val="24"/>
              </w:rPr>
            </w:pPr>
          </w:p>
        </w:tc>
      </w:tr>
      <w:tr w:rsidR="00852ADC" w:rsidRPr="00BB216C" w14:paraId="5BF4F4AF" w14:textId="77777777" w:rsidTr="003D5660">
        <w:tc>
          <w:tcPr>
            <w:tcW w:w="3227" w:type="dxa"/>
            <w:tcBorders>
              <w:top w:val="single" w:sz="4" w:space="0" w:color="auto"/>
            </w:tcBorders>
          </w:tcPr>
          <w:p w14:paraId="27B43444" w14:textId="77777777" w:rsidR="00055D8B" w:rsidRPr="007436C0" w:rsidRDefault="00055D8B" w:rsidP="007436C0">
            <w:pPr>
              <w:pStyle w:val="Arial10i50"/>
              <w:spacing w:line="320" w:lineRule="exact"/>
              <w:rPr>
                <w:rFonts w:cs="Arial"/>
                <w:sz w:val="24"/>
                <w:szCs w:val="24"/>
              </w:rPr>
            </w:pPr>
          </w:p>
        </w:tc>
        <w:tc>
          <w:tcPr>
            <w:tcW w:w="6237" w:type="dxa"/>
            <w:gridSpan w:val="2"/>
            <w:tcBorders>
              <w:top w:val="single" w:sz="4" w:space="0" w:color="auto"/>
            </w:tcBorders>
          </w:tcPr>
          <w:p w14:paraId="4745CDCC" w14:textId="77777777" w:rsidR="00055D8B" w:rsidRPr="007436C0" w:rsidRDefault="00055D8B" w:rsidP="007436C0">
            <w:pPr>
              <w:pStyle w:val="Arial10i50"/>
              <w:spacing w:line="320" w:lineRule="exact"/>
              <w:rPr>
                <w:rFonts w:cs="Arial"/>
                <w:sz w:val="24"/>
                <w:szCs w:val="24"/>
              </w:rPr>
            </w:pPr>
          </w:p>
        </w:tc>
      </w:tr>
      <w:tr w:rsidR="00852ADC" w:rsidRPr="00BB216C" w14:paraId="41B656ED" w14:textId="77777777" w:rsidTr="003D5660">
        <w:tc>
          <w:tcPr>
            <w:tcW w:w="3227" w:type="dxa"/>
          </w:tcPr>
          <w:p w14:paraId="5F5BB4CA" w14:textId="77777777" w:rsidR="00055D8B" w:rsidRPr="007436C0" w:rsidRDefault="00BA1260" w:rsidP="007436C0">
            <w:pPr>
              <w:pStyle w:val="Arial10i50"/>
              <w:spacing w:line="320" w:lineRule="exact"/>
              <w:rPr>
                <w:rFonts w:cs="Arial"/>
                <w:sz w:val="24"/>
                <w:szCs w:val="24"/>
              </w:rPr>
            </w:pPr>
            <w:r w:rsidRPr="007436C0">
              <w:rPr>
                <w:rFonts w:cs="Arial"/>
                <w:sz w:val="24"/>
                <w:szCs w:val="24"/>
              </w:rPr>
              <w:t>W sprawie</w:t>
            </w:r>
          </w:p>
        </w:tc>
        <w:tc>
          <w:tcPr>
            <w:tcW w:w="6237" w:type="dxa"/>
            <w:gridSpan w:val="2"/>
          </w:tcPr>
          <w:p w14:paraId="5C3393B4" w14:textId="42BF4CAC" w:rsidR="00DE1D42" w:rsidRPr="007436C0" w:rsidRDefault="00CD5D3F" w:rsidP="007436C0">
            <w:pPr>
              <w:pStyle w:val="Arial10i50"/>
              <w:spacing w:line="320" w:lineRule="exact"/>
              <w:ind w:right="-108"/>
              <w:rPr>
                <w:rFonts w:cs="Arial"/>
                <w:sz w:val="24"/>
                <w:szCs w:val="24"/>
              </w:rPr>
            </w:pPr>
            <w:r w:rsidRPr="007436C0">
              <w:rPr>
                <w:rFonts w:cs="Arial"/>
                <w:sz w:val="24"/>
                <w:szCs w:val="24"/>
              </w:rPr>
              <w:t>zmian</w:t>
            </w:r>
            <w:r w:rsidR="004B7115" w:rsidRPr="007436C0">
              <w:rPr>
                <w:rFonts w:cs="Arial"/>
                <w:sz w:val="24"/>
                <w:szCs w:val="24"/>
              </w:rPr>
              <w:t>y</w:t>
            </w:r>
            <w:r w:rsidR="00AC58C5" w:rsidRPr="007436C0">
              <w:rPr>
                <w:rFonts w:cs="Arial"/>
                <w:sz w:val="24"/>
                <w:szCs w:val="24"/>
              </w:rPr>
              <w:t xml:space="preserve"> </w:t>
            </w:r>
            <w:r w:rsidR="00753281" w:rsidRPr="007436C0">
              <w:rPr>
                <w:rStyle w:val="Arial10i50Znak"/>
                <w:rFonts w:cs="Arial"/>
                <w:sz w:val="24"/>
                <w:szCs w:val="24"/>
              </w:rPr>
              <w:t>pozwolenia zintegrowanego</w:t>
            </w:r>
          </w:p>
        </w:tc>
      </w:tr>
      <w:tr w:rsidR="00852ADC" w:rsidRPr="00BB216C" w14:paraId="2E07746A" w14:textId="77777777" w:rsidTr="003D5660">
        <w:tc>
          <w:tcPr>
            <w:tcW w:w="3227" w:type="dxa"/>
            <w:tcBorders>
              <w:bottom w:val="single" w:sz="4" w:space="0" w:color="auto"/>
            </w:tcBorders>
          </w:tcPr>
          <w:p w14:paraId="0B31A994" w14:textId="77777777" w:rsidR="00055D8B" w:rsidRPr="007436C0" w:rsidRDefault="00055D8B" w:rsidP="007436C0">
            <w:pPr>
              <w:pStyle w:val="Arial10i50"/>
              <w:spacing w:line="320" w:lineRule="exact"/>
              <w:rPr>
                <w:rFonts w:cs="Arial"/>
                <w:sz w:val="24"/>
                <w:szCs w:val="24"/>
                <w:highlight w:val="yellow"/>
              </w:rPr>
            </w:pPr>
          </w:p>
        </w:tc>
        <w:tc>
          <w:tcPr>
            <w:tcW w:w="6237" w:type="dxa"/>
            <w:gridSpan w:val="2"/>
            <w:tcBorders>
              <w:bottom w:val="single" w:sz="4" w:space="0" w:color="auto"/>
            </w:tcBorders>
          </w:tcPr>
          <w:p w14:paraId="0B434053" w14:textId="77777777" w:rsidR="00055D8B" w:rsidRPr="007436C0" w:rsidRDefault="00055D8B" w:rsidP="007436C0">
            <w:pPr>
              <w:pStyle w:val="Arial10i50"/>
              <w:spacing w:line="320" w:lineRule="exact"/>
              <w:rPr>
                <w:rFonts w:cs="Arial"/>
                <w:sz w:val="24"/>
                <w:szCs w:val="24"/>
                <w:highlight w:val="yellow"/>
              </w:rPr>
            </w:pPr>
          </w:p>
        </w:tc>
      </w:tr>
      <w:tr w:rsidR="00BA1260" w:rsidRPr="00BB216C" w14:paraId="0EA1233E" w14:textId="77777777" w:rsidTr="003D5660">
        <w:tc>
          <w:tcPr>
            <w:tcW w:w="3227" w:type="dxa"/>
            <w:tcBorders>
              <w:top w:val="single" w:sz="4" w:space="0" w:color="auto"/>
            </w:tcBorders>
          </w:tcPr>
          <w:p w14:paraId="6F09CC30" w14:textId="77777777" w:rsidR="00BA1260" w:rsidRPr="007436C0" w:rsidRDefault="00BA1260" w:rsidP="007436C0">
            <w:pPr>
              <w:pStyle w:val="Arial10i50"/>
              <w:spacing w:line="320" w:lineRule="exact"/>
              <w:rPr>
                <w:rFonts w:cs="Arial"/>
                <w:sz w:val="24"/>
                <w:szCs w:val="24"/>
              </w:rPr>
            </w:pPr>
          </w:p>
        </w:tc>
        <w:tc>
          <w:tcPr>
            <w:tcW w:w="6237" w:type="dxa"/>
            <w:gridSpan w:val="2"/>
            <w:tcBorders>
              <w:top w:val="single" w:sz="4" w:space="0" w:color="auto"/>
            </w:tcBorders>
          </w:tcPr>
          <w:p w14:paraId="65EB4ACA" w14:textId="77777777" w:rsidR="00BA1260" w:rsidRPr="007436C0" w:rsidRDefault="00BA1260" w:rsidP="007436C0">
            <w:pPr>
              <w:pStyle w:val="Arial10i50"/>
              <w:spacing w:line="320" w:lineRule="exact"/>
              <w:rPr>
                <w:rFonts w:cs="Arial"/>
                <w:sz w:val="24"/>
                <w:szCs w:val="24"/>
                <w:highlight w:val="yellow"/>
              </w:rPr>
            </w:pPr>
          </w:p>
        </w:tc>
      </w:tr>
      <w:tr w:rsidR="00BA1260" w:rsidRPr="00BB216C" w14:paraId="36222EC2" w14:textId="77777777" w:rsidTr="003D5660">
        <w:tc>
          <w:tcPr>
            <w:tcW w:w="3227" w:type="dxa"/>
          </w:tcPr>
          <w:p w14:paraId="56D1BEAA" w14:textId="77777777" w:rsidR="00BA1260" w:rsidRPr="007436C0" w:rsidRDefault="00BA1260" w:rsidP="007436C0">
            <w:pPr>
              <w:pStyle w:val="Arial10i50"/>
              <w:spacing w:line="320" w:lineRule="exact"/>
              <w:rPr>
                <w:rFonts w:cs="Arial"/>
                <w:sz w:val="24"/>
                <w:szCs w:val="24"/>
              </w:rPr>
            </w:pPr>
            <w:r w:rsidRPr="007436C0">
              <w:rPr>
                <w:rFonts w:cs="Arial"/>
                <w:sz w:val="24"/>
                <w:szCs w:val="24"/>
              </w:rPr>
              <w:t>Na podstawie</w:t>
            </w:r>
          </w:p>
        </w:tc>
        <w:tc>
          <w:tcPr>
            <w:tcW w:w="6237" w:type="dxa"/>
            <w:gridSpan w:val="2"/>
          </w:tcPr>
          <w:p w14:paraId="6F9805C4" w14:textId="699E972E" w:rsidR="00F746ED" w:rsidRPr="007436C0" w:rsidRDefault="00F746ED" w:rsidP="007436C0">
            <w:pPr>
              <w:pStyle w:val="Arial10i50"/>
              <w:spacing w:line="320" w:lineRule="exact"/>
              <w:ind w:right="-108"/>
              <w:rPr>
                <w:rFonts w:cs="Arial"/>
                <w:sz w:val="24"/>
                <w:szCs w:val="24"/>
              </w:rPr>
            </w:pPr>
            <w:r w:rsidRPr="007436C0">
              <w:rPr>
                <w:rFonts w:cs="Arial"/>
                <w:color w:val="auto"/>
                <w:sz w:val="24"/>
                <w:szCs w:val="24"/>
              </w:rPr>
              <w:t xml:space="preserve">art. 163 ustawy z dnia 14 czerwca 1960 r. - </w:t>
            </w:r>
            <w:r w:rsidRPr="007436C0">
              <w:rPr>
                <w:rFonts w:cs="Arial"/>
                <w:i/>
                <w:iCs/>
                <w:color w:val="auto"/>
                <w:sz w:val="24"/>
                <w:szCs w:val="24"/>
              </w:rPr>
              <w:t>Kodeks postępowania administracyjnego</w:t>
            </w:r>
            <w:r w:rsidRPr="007436C0">
              <w:rPr>
                <w:rFonts w:cs="Arial"/>
                <w:color w:val="auto"/>
                <w:sz w:val="24"/>
                <w:szCs w:val="24"/>
              </w:rPr>
              <w:t xml:space="preserve"> (tj. Dz. U. z 202</w:t>
            </w:r>
            <w:r w:rsidR="00607FE2">
              <w:rPr>
                <w:rFonts w:cs="Arial"/>
                <w:color w:val="auto"/>
                <w:sz w:val="24"/>
                <w:szCs w:val="24"/>
              </w:rPr>
              <w:t>5</w:t>
            </w:r>
            <w:r w:rsidRPr="007436C0">
              <w:rPr>
                <w:rFonts w:cs="Arial"/>
                <w:color w:val="auto"/>
                <w:sz w:val="24"/>
                <w:szCs w:val="24"/>
              </w:rPr>
              <w:t xml:space="preserve"> r. </w:t>
            </w:r>
            <w:r w:rsidR="000E62E2">
              <w:rPr>
                <w:rFonts w:cs="Arial"/>
                <w:color w:val="auto"/>
                <w:sz w:val="24"/>
                <w:szCs w:val="24"/>
              </w:rPr>
              <w:br/>
            </w:r>
            <w:r w:rsidRPr="007436C0">
              <w:rPr>
                <w:rFonts w:cs="Arial"/>
                <w:color w:val="auto"/>
                <w:sz w:val="24"/>
                <w:szCs w:val="24"/>
              </w:rPr>
              <w:t xml:space="preserve">poz. </w:t>
            </w:r>
            <w:r w:rsidR="00607FE2">
              <w:rPr>
                <w:rFonts w:cs="Arial"/>
                <w:color w:val="auto"/>
                <w:sz w:val="24"/>
                <w:szCs w:val="24"/>
              </w:rPr>
              <w:t>1691</w:t>
            </w:r>
            <w:r w:rsidRPr="007436C0">
              <w:rPr>
                <w:rFonts w:cs="Arial"/>
                <w:color w:val="auto"/>
                <w:sz w:val="24"/>
                <w:szCs w:val="24"/>
              </w:rPr>
              <w:t>) (dalej: ustawa Kpa), art. 181 ust. 1 pkt 1,</w:t>
            </w:r>
            <w:r w:rsidRPr="007436C0">
              <w:rPr>
                <w:rFonts w:cs="Arial"/>
                <w:sz w:val="24"/>
                <w:szCs w:val="24"/>
              </w:rPr>
              <w:t xml:space="preserve"> </w:t>
            </w:r>
            <w:r w:rsidR="006403EF">
              <w:rPr>
                <w:rFonts w:cs="Arial"/>
                <w:sz w:val="24"/>
                <w:szCs w:val="24"/>
              </w:rPr>
              <w:br/>
            </w:r>
            <w:r w:rsidRPr="007436C0">
              <w:rPr>
                <w:rStyle w:val="plainlinks"/>
                <w:rFonts w:cs="Arial"/>
                <w:sz w:val="24"/>
                <w:szCs w:val="24"/>
              </w:rPr>
              <w:t xml:space="preserve">art. 183 ust. 1, art. 184 ust. 1, art. 192, art. 201, art. 211, art. 214 ust. 5, </w:t>
            </w:r>
            <w:r w:rsidRPr="007436C0">
              <w:rPr>
                <w:rFonts w:cs="Arial"/>
                <w:sz w:val="24"/>
                <w:szCs w:val="24"/>
              </w:rPr>
              <w:t xml:space="preserve">art. 378 ust. 2a ustawy z dnia 27 kwietnia 2001 r. </w:t>
            </w:r>
            <w:r w:rsidRPr="007436C0">
              <w:rPr>
                <w:rFonts w:cs="Arial"/>
                <w:i/>
                <w:sz w:val="24"/>
                <w:szCs w:val="24"/>
              </w:rPr>
              <w:t>Prawo ochrony środowiska</w:t>
            </w:r>
            <w:r w:rsidRPr="007436C0">
              <w:rPr>
                <w:rFonts w:cs="Arial"/>
                <w:sz w:val="24"/>
                <w:szCs w:val="24"/>
              </w:rPr>
              <w:t xml:space="preserve"> (tj. Dz. U. z 202</w:t>
            </w:r>
            <w:r w:rsidR="00AA3749">
              <w:rPr>
                <w:rFonts w:cs="Arial"/>
                <w:sz w:val="24"/>
                <w:szCs w:val="24"/>
              </w:rPr>
              <w:t>5</w:t>
            </w:r>
            <w:r w:rsidRPr="007436C0">
              <w:rPr>
                <w:rFonts w:cs="Arial"/>
                <w:sz w:val="24"/>
                <w:szCs w:val="24"/>
              </w:rPr>
              <w:t xml:space="preserve"> r. poz. </w:t>
            </w:r>
            <w:r w:rsidR="00AA3749">
              <w:rPr>
                <w:rFonts w:cs="Arial"/>
                <w:sz w:val="24"/>
                <w:szCs w:val="24"/>
              </w:rPr>
              <w:t>647</w:t>
            </w:r>
            <w:r w:rsidR="004322ED">
              <w:rPr>
                <w:rFonts w:cs="Arial"/>
                <w:sz w:val="24"/>
                <w:szCs w:val="24"/>
              </w:rPr>
              <w:t xml:space="preserve"> ze zm.</w:t>
            </w:r>
            <w:r w:rsidRPr="007436C0">
              <w:rPr>
                <w:rFonts w:cs="Arial"/>
                <w:sz w:val="24"/>
                <w:szCs w:val="24"/>
              </w:rPr>
              <w:t>)</w:t>
            </w:r>
            <w:r w:rsidR="004322ED">
              <w:rPr>
                <w:rFonts w:cs="Arial"/>
                <w:sz w:val="24"/>
                <w:szCs w:val="24"/>
              </w:rPr>
              <w:t>,</w:t>
            </w:r>
            <w:r w:rsidRPr="007436C0">
              <w:rPr>
                <w:rFonts w:cs="Arial"/>
                <w:sz w:val="24"/>
                <w:szCs w:val="24"/>
              </w:rPr>
              <w:t xml:space="preserve"> (dalej: ustawa POŚ),</w:t>
            </w:r>
          </w:p>
        </w:tc>
      </w:tr>
      <w:tr w:rsidR="00BA1260" w:rsidRPr="00BB216C" w14:paraId="0618F311" w14:textId="77777777" w:rsidTr="003D5660">
        <w:tc>
          <w:tcPr>
            <w:tcW w:w="3227" w:type="dxa"/>
            <w:tcBorders>
              <w:bottom w:val="single" w:sz="4" w:space="0" w:color="auto"/>
            </w:tcBorders>
          </w:tcPr>
          <w:p w14:paraId="58689A5F" w14:textId="77777777" w:rsidR="00BA1260" w:rsidRPr="00BB216C" w:rsidRDefault="00BA1260" w:rsidP="00E73454">
            <w:pPr>
              <w:pStyle w:val="Arial10i50"/>
              <w:spacing w:line="268" w:lineRule="atLeast"/>
              <w:rPr>
                <w:rFonts w:cs="Arial"/>
                <w:highlight w:val="yellow"/>
              </w:rPr>
            </w:pPr>
          </w:p>
        </w:tc>
        <w:tc>
          <w:tcPr>
            <w:tcW w:w="6237" w:type="dxa"/>
            <w:gridSpan w:val="2"/>
            <w:tcBorders>
              <w:bottom w:val="single" w:sz="4" w:space="0" w:color="auto"/>
            </w:tcBorders>
          </w:tcPr>
          <w:p w14:paraId="3FF71CCE" w14:textId="77777777" w:rsidR="00BA1260" w:rsidRPr="00BB216C" w:rsidRDefault="00BA1260" w:rsidP="00E73454">
            <w:pPr>
              <w:pStyle w:val="Arial10i50"/>
              <w:spacing w:line="268" w:lineRule="atLeast"/>
              <w:rPr>
                <w:rFonts w:cs="Arial"/>
                <w:highlight w:val="yellow"/>
              </w:rPr>
            </w:pPr>
          </w:p>
        </w:tc>
      </w:tr>
      <w:tr w:rsidR="00BA1260" w:rsidRPr="00BB216C" w14:paraId="772401E8" w14:textId="77777777" w:rsidTr="003D5660">
        <w:tc>
          <w:tcPr>
            <w:tcW w:w="3227" w:type="dxa"/>
            <w:tcBorders>
              <w:top w:val="single" w:sz="4" w:space="0" w:color="auto"/>
            </w:tcBorders>
          </w:tcPr>
          <w:p w14:paraId="063179B1" w14:textId="77777777" w:rsidR="001C6097" w:rsidRPr="00BB216C" w:rsidRDefault="001C6097" w:rsidP="00E73454">
            <w:pPr>
              <w:pStyle w:val="Arial10i50"/>
              <w:spacing w:line="268" w:lineRule="atLeast"/>
              <w:rPr>
                <w:rFonts w:cs="Arial"/>
                <w:highlight w:val="yellow"/>
              </w:rPr>
            </w:pPr>
          </w:p>
        </w:tc>
        <w:tc>
          <w:tcPr>
            <w:tcW w:w="6237" w:type="dxa"/>
            <w:gridSpan w:val="2"/>
            <w:tcBorders>
              <w:top w:val="single" w:sz="4" w:space="0" w:color="auto"/>
            </w:tcBorders>
          </w:tcPr>
          <w:p w14:paraId="33163CB7" w14:textId="77777777" w:rsidR="00BA1260" w:rsidRPr="00BB216C" w:rsidRDefault="00BA1260" w:rsidP="00E73454">
            <w:pPr>
              <w:pStyle w:val="Arial10i50"/>
              <w:spacing w:line="268" w:lineRule="atLeast"/>
              <w:rPr>
                <w:rFonts w:cs="Arial"/>
                <w:highlight w:val="yellow"/>
              </w:rPr>
            </w:pPr>
          </w:p>
        </w:tc>
      </w:tr>
      <w:tr w:rsidR="00BA1260" w:rsidRPr="00BB216C" w14:paraId="764E057B" w14:textId="77777777" w:rsidTr="00D46C8A">
        <w:tc>
          <w:tcPr>
            <w:tcW w:w="9464" w:type="dxa"/>
            <w:gridSpan w:val="3"/>
            <w:vAlign w:val="center"/>
          </w:tcPr>
          <w:p w14:paraId="719EE346" w14:textId="3CED71E9" w:rsidR="00C049A0" w:rsidRPr="007436C0" w:rsidRDefault="00CD5D3F" w:rsidP="007436C0">
            <w:pPr>
              <w:pStyle w:val="Arial10i50"/>
              <w:spacing w:line="320" w:lineRule="exact"/>
              <w:rPr>
                <w:rFonts w:cs="Arial"/>
                <w:sz w:val="24"/>
                <w:szCs w:val="24"/>
              </w:rPr>
            </w:pPr>
            <w:r w:rsidRPr="007436C0">
              <w:rPr>
                <w:rFonts w:cs="Arial"/>
                <w:sz w:val="24"/>
                <w:szCs w:val="24"/>
              </w:rPr>
              <w:t>p</w:t>
            </w:r>
            <w:r w:rsidR="00C049A0" w:rsidRPr="007436C0">
              <w:rPr>
                <w:rFonts w:cs="Arial"/>
                <w:sz w:val="24"/>
                <w:szCs w:val="24"/>
              </w:rPr>
              <w:t xml:space="preserve">o rozpatrzeniu wniosku </w:t>
            </w:r>
            <w:r w:rsidRPr="007436C0">
              <w:rPr>
                <w:rFonts w:cs="Arial"/>
                <w:sz w:val="24"/>
                <w:szCs w:val="24"/>
              </w:rPr>
              <w:t>pełnomocnika Strony</w:t>
            </w:r>
            <w:r w:rsidR="00C049A0" w:rsidRPr="007436C0">
              <w:rPr>
                <w:rFonts w:cs="Arial"/>
                <w:sz w:val="24"/>
                <w:szCs w:val="24"/>
              </w:rPr>
              <w:t xml:space="preserve"> </w:t>
            </w:r>
            <w:r w:rsidR="007436C0">
              <w:rPr>
                <w:rFonts w:cs="Arial"/>
                <w:sz w:val="24"/>
                <w:szCs w:val="24"/>
              </w:rPr>
              <w:t>z dnia 12</w:t>
            </w:r>
            <w:r w:rsidR="006A3AD9">
              <w:rPr>
                <w:rFonts w:cs="Arial"/>
                <w:sz w:val="24"/>
                <w:szCs w:val="24"/>
              </w:rPr>
              <w:t xml:space="preserve"> stycznia </w:t>
            </w:r>
            <w:r w:rsidR="007436C0">
              <w:rPr>
                <w:rFonts w:cs="Arial"/>
                <w:sz w:val="24"/>
                <w:szCs w:val="24"/>
              </w:rPr>
              <w:t>2024 r.</w:t>
            </w:r>
          </w:p>
          <w:p w14:paraId="7781EAAA" w14:textId="77777777" w:rsidR="00C049A0" w:rsidRPr="007436C0" w:rsidRDefault="00C049A0" w:rsidP="007436C0">
            <w:pPr>
              <w:pStyle w:val="Arial10i50"/>
              <w:spacing w:line="320" w:lineRule="exact"/>
              <w:rPr>
                <w:rFonts w:cs="Arial"/>
                <w:b/>
                <w:sz w:val="24"/>
                <w:szCs w:val="24"/>
              </w:rPr>
            </w:pPr>
          </w:p>
          <w:p w14:paraId="4E146DE0" w14:textId="77777777" w:rsidR="00BA1260" w:rsidRPr="007436C0" w:rsidRDefault="00C049A0" w:rsidP="007436C0">
            <w:pPr>
              <w:pStyle w:val="Arial10i50"/>
              <w:spacing w:line="320" w:lineRule="exact"/>
              <w:rPr>
                <w:rFonts w:cs="Arial"/>
                <w:b/>
                <w:sz w:val="24"/>
                <w:szCs w:val="24"/>
              </w:rPr>
            </w:pPr>
            <w:r w:rsidRPr="007436C0">
              <w:rPr>
                <w:rFonts w:cs="Arial"/>
                <w:b/>
                <w:sz w:val="24"/>
                <w:szCs w:val="24"/>
              </w:rPr>
              <w:t>o</w:t>
            </w:r>
            <w:r w:rsidR="00F05CA4" w:rsidRPr="007436C0">
              <w:rPr>
                <w:rFonts w:cs="Arial"/>
                <w:b/>
                <w:sz w:val="24"/>
                <w:szCs w:val="24"/>
              </w:rPr>
              <w:t>rzekam</w:t>
            </w:r>
            <w:r w:rsidR="006941B9" w:rsidRPr="007436C0">
              <w:rPr>
                <w:rFonts w:cs="Arial"/>
                <w:b/>
                <w:sz w:val="24"/>
                <w:szCs w:val="24"/>
              </w:rPr>
              <w:t>:</w:t>
            </w:r>
          </w:p>
          <w:p w14:paraId="00C7F66E" w14:textId="77777777" w:rsidR="00105F50" w:rsidRPr="007436C0" w:rsidRDefault="00105F50" w:rsidP="007436C0">
            <w:pPr>
              <w:pStyle w:val="Arial10i50"/>
              <w:spacing w:line="320" w:lineRule="exact"/>
              <w:rPr>
                <w:rFonts w:cs="Arial"/>
                <w:sz w:val="24"/>
                <w:szCs w:val="24"/>
              </w:rPr>
            </w:pPr>
          </w:p>
          <w:p w14:paraId="12459B74" w14:textId="500BFF38" w:rsidR="003F76F1" w:rsidRPr="007436C0" w:rsidRDefault="00E73625" w:rsidP="007436C0">
            <w:pPr>
              <w:spacing w:line="320" w:lineRule="exact"/>
              <w:rPr>
                <w:rFonts w:ascii="Arial" w:eastAsia="Times New Roman" w:hAnsi="Arial" w:cs="Arial"/>
                <w:color w:val="000000"/>
                <w:spacing w:val="-4"/>
                <w:sz w:val="24"/>
                <w:szCs w:val="24"/>
                <w:lang w:bidi="en-US"/>
              </w:rPr>
            </w:pPr>
            <w:r w:rsidRPr="007436C0">
              <w:rPr>
                <w:rFonts w:ascii="Arial" w:hAnsi="Arial" w:cs="Arial"/>
                <w:sz w:val="24"/>
                <w:szCs w:val="24"/>
              </w:rPr>
              <w:t>zmienić</w:t>
            </w:r>
            <w:r w:rsidR="002500FB" w:rsidRPr="007436C0">
              <w:rPr>
                <w:rFonts w:ascii="Arial" w:hAnsi="Arial" w:cs="Arial"/>
                <w:sz w:val="24"/>
                <w:szCs w:val="24"/>
              </w:rPr>
              <w:t xml:space="preserve"> </w:t>
            </w:r>
            <w:r w:rsidR="005F3394" w:rsidRPr="007436C0">
              <w:rPr>
                <w:rFonts w:ascii="Arial" w:hAnsi="Arial" w:cs="Arial"/>
                <w:sz w:val="24"/>
                <w:szCs w:val="24"/>
              </w:rPr>
              <w:t xml:space="preserve">warunki pozwolenia zintegrowanego, udzielonego decyzją </w:t>
            </w:r>
            <w:r w:rsidR="0081237A" w:rsidRPr="007436C0">
              <w:rPr>
                <w:rFonts w:ascii="Arial" w:hAnsi="Arial" w:cs="Arial"/>
                <w:sz w:val="24"/>
                <w:szCs w:val="24"/>
              </w:rPr>
              <w:t>Marszałka Województwa Śląskiego z dnia 12 lutego 2009 r.</w:t>
            </w:r>
            <w:r w:rsidR="0081237A" w:rsidRPr="007436C0">
              <w:rPr>
                <w:rFonts w:ascii="Arial" w:hAnsi="Arial" w:cs="Arial"/>
                <w:spacing w:val="-4"/>
                <w:sz w:val="24"/>
                <w:szCs w:val="24"/>
              </w:rPr>
              <w:t xml:space="preserve">, </w:t>
            </w:r>
            <w:r w:rsidR="0081237A" w:rsidRPr="007436C0">
              <w:rPr>
                <w:rFonts w:ascii="Arial" w:hAnsi="Arial" w:cs="Arial"/>
                <w:sz w:val="24"/>
                <w:szCs w:val="24"/>
              </w:rPr>
              <w:t xml:space="preserve">nr 404/OS/2009 (z </w:t>
            </w:r>
            <w:proofErr w:type="spellStart"/>
            <w:r w:rsidR="0081237A" w:rsidRPr="007436C0">
              <w:rPr>
                <w:rFonts w:ascii="Arial" w:hAnsi="Arial" w:cs="Arial"/>
                <w:sz w:val="24"/>
                <w:szCs w:val="24"/>
              </w:rPr>
              <w:t>późn</w:t>
            </w:r>
            <w:proofErr w:type="spellEnd"/>
            <w:r w:rsidR="0081237A" w:rsidRPr="007436C0">
              <w:rPr>
                <w:rFonts w:ascii="Arial" w:hAnsi="Arial" w:cs="Arial"/>
                <w:sz w:val="24"/>
                <w:szCs w:val="24"/>
              </w:rPr>
              <w:t xml:space="preserve">. zm.) </w:t>
            </w:r>
            <w:r w:rsidR="006A3AD9">
              <w:rPr>
                <w:rFonts w:ascii="Arial" w:hAnsi="Arial" w:cs="Arial"/>
                <w:sz w:val="24"/>
                <w:szCs w:val="24"/>
              </w:rPr>
              <w:br/>
            </w:r>
            <w:r w:rsidR="0081237A" w:rsidRPr="007436C0">
              <w:rPr>
                <w:rFonts w:ascii="Arial" w:hAnsi="Arial" w:cs="Arial"/>
                <w:spacing w:val="-4"/>
                <w:sz w:val="24"/>
                <w:szCs w:val="24"/>
              </w:rPr>
              <w:t xml:space="preserve">dla </w:t>
            </w:r>
            <w:r w:rsidR="0081237A" w:rsidRPr="007436C0">
              <w:rPr>
                <w:rFonts w:ascii="Arial" w:hAnsi="Arial" w:cs="Arial"/>
                <w:sz w:val="24"/>
                <w:szCs w:val="24"/>
              </w:rPr>
              <w:t>instalacji do chowu brojlerów</w:t>
            </w:r>
            <w:r w:rsidR="00BF4CC2">
              <w:rPr>
                <w:rFonts w:ascii="Arial" w:hAnsi="Arial" w:cs="Arial"/>
                <w:sz w:val="24"/>
                <w:szCs w:val="24"/>
              </w:rPr>
              <w:t>,</w:t>
            </w:r>
            <w:r w:rsidR="0081237A" w:rsidRPr="007436C0">
              <w:rPr>
                <w:rFonts w:ascii="Arial" w:hAnsi="Arial" w:cs="Arial"/>
                <w:sz w:val="24"/>
                <w:szCs w:val="24"/>
              </w:rPr>
              <w:t xml:space="preserve"> zlokalizowanej w Łobodnie</w:t>
            </w:r>
            <w:r w:rsidR="00940126">
              <w:rPr>
                <w:rFonts w:ascii="Arial" w:hAnsi="Arial" w:cs="Arial"/>
                <w:sz w:val="24"/>
                <w:szCs w:val="24"/>
              </w:rPr>
              <w:t>,</w:t>
            </w:r>
            <w:r w:rsidR="0081237A" w:rsidRPr="007436C0">
              <w:rPr>
                <w:rFonts w:ascii="Arial" w:hAnsi="Arial" w:cs="Arial"/>
                <w:sz w:val="24"/>
                <w:szCs w:val="24"/>
              </w:rPr>
              <w:t xml:space="preserve"> przy ul. Sienkiewicza 177, </w:t>
            </w:r>
            <w:r w:rsidR="0081237A" w:rsidRPr="007436C0">
              <w:rPr>
                <w:rFonts w:ascii="Arial" w:hAnsi="Arial" w:cs="Arial"/>
                <w:spacing w:val="-4"/>
                <w:sz w:val="24"/>
                <w:szCs w:val="24"/>
              </w:rPr>
              <w:t xml:space="preserve">eksploatowanej obecnie przez </w:t>
            </w:r>
            <w:r w:rsidR="0081237A" w:rsidRPr="007436C0">
              <w:rPr>
                <w:rFonts w:ascii="Arial" w:hAnsi="Arial" w:cs="Arial"/>
                <w:sz w:val="24"/>
                <w:szCs w:val="24"/>
              </w:rPr>
              <w:t>Gospodarstwo Drobiarskie „</w:t>
            </w:r>
            <w:proofErr w:type="spellStart"/>
            <w:r w:rsidR="0081237A" w:rsidRPr="007436C0">
              <w:rPr>
                <w:rFonts w:ascii="Arial" w:hAnsi="Arial" w:cs="Arial"/>
                <w:sz w:val="24"/>
                <w:szCs w:val="24"/>
              </w:rPr>
              <w:t>Brojko</w:t>
            </w:r>
            <w:proofErr w:type="spellEnd"/>
            <w:r w:rsidR="0081237A" w:rsidRPr="007436C0">
              <w:rPr>
                <w:rFonts w:ascii="Arial" w:hAnsi="Arial" w:cs="Arial"/>
                <w:sz w:val="24"/>
                <w:szCs w:val="24"/>
              </w:rPr>
              <w:t xml:space="preserve">” Anna </w:t>
            </w:r>
            <w:proofErr w:type="spellStart"/>
            <w:r w:rsidR="0081237A" w:rsidRPr="007436C0">
              <w:rPr>
                <w:rFonts w:ascii="Arial" w:hAnsi="Arial" w:cs="Arial"/>
                <w:sz w:val="24"/>
                <w:szCs w:val="24"/>
              </w:rPr>
              <w:t>Pęciak</w:t>
            </w:r>
            <w:proofErr w:type="spellEnd"/>
            <w:r w:rsidR="007F1C74">
              <w:rPr>
                <w:rFonts w:ascii="Arial" w:hAnsi="Arial" w:cs="Arial"/>
                <w:sz w:val="24"/>
                <w:szCs w:val="24"/>
              </w:rPr>
              <w:t>,</w:t>
            </w:r>
            <w:r w:rsidR="0081237A" w:rsidRPr="007436C0">
              <w:rPr>
                <w:rFonts w:ascii="Arial" w:hAnsi="Arial" w:cs="Arial"/>
                <w:sz w:val="24"/>
                <w:szCs w:val="24"/>
              </w:rPr>
              <w:t xml:space="preserve"> </w:t>
            </w:r>
            <w:r w:rsidR="006A3AD9">
              <w:rPr>
                <w:rFonts w:ascii="Arial" w:hAnsi="Arial" w:cs="Arial"/>
                <w:sz w:val="24"/>
                <w:szCs w:val="24"/>
              </w:rPr>
              <w:br/>
            </w:r>
            <w:r w:rsidR="0081237A" w:rsidRPr="007436C0">
              <w:rPr>
                <w:rFonts w:ascii="Arial" w:hAnsi="Arial" w:cs="Arial"/>
                <w:sz w:val="24"/>
                <w:szCs w:val="24"/>
              </w:rPr>
              <w:t>z siedzibą w Częstochowie</w:t>
            </w:r>
            <w:r w:rsidR="00940126">
              <w:rPr>
                <w:rFonts w:ascii="Arial" w:hAnsi="Arial" w:cs="Arial"/>
                <w:sz w:val="24"/>
                <w:szCs w:val="24"/>
              </w:rPr>
              <w:t>,</w:t>
            </w:r>
            <w:r w:rsidR="0081237A" w:rsidRPr="007436C0">
              <w:rPr>
                <w:rFonts w:ascii="Arial" w:hAnsi="Arial" w:cs="Arial"/>
                <w:sz w:val="24"/>
                <w:szCs w:val="24"/>
              </w:rPr>
              <w:t xml:space="preserve"> przy ul. Św. Rocha 265 </w:t>
            </w:r>
            <w:r w:rsidR="005F3394" w:rsidRPr="007436C0">
              <w:rPr>
                <w:rFonts w:ascii="Arial" w:eastAsia="Times New Roman" w:hAnsi="Arial" w:cs="Arial"/>
                <w:color w:val="000000"/>
                <w:spacing w:val="-4"/>
                <w:sz w:val="24"/>
                <w:szCs w:val="24"/>
                <w:lang w:bidi="en-US"/>
              </w:rPr>
              <w:t xml:space="preserve">(NIP: </w:t>
            </w:r>
            <w:r w:rsidR="0081237A" w:rsidRPr="007436C0">
              <w:rPr>
                <w:rFonts w:ascii="Arial" w:hAnsi="Arial" w:cs="Arial"/>
                <w:sz w:val="24"/>
                <w:szCs w:val="24"/>
              </w:rPr>
              <w:t>5731116731</w:t>
            </w:r>
            <w:r w:rsidR="005F3394" w:rsidRPr="007436C0">
              <w:rPr>
                <w:rFonts w:ascii="Arial" w:eastAsia="Times New Roman" w:hAnsi="Arial" w:cs="Arial"/>
                <w:color w:val="000000"/>
                <w:spacing w:val="-4"/>
                <w:sz w:val="24"/>
                <w:szCs w:val="24"/>
                <w:lang w:bidi="en-US"/>
              </w:rPr>
              <w:t xml:space="preserve">, </w:t>
            </w:r>
            <w:r w:rsidR="000E62E2">
              <w:rPr>
                <w:rFonts w:ascii="Arial" w:eastAsia="Times New Roman" w:hAnsi="Arial" w:cs="Arial"/>
                <w:color w:val="000000"/>
                <w:spacing w:val="-4"/>
                <w:sz w:val="24"/>
                <w:szCs w:val="24"/>
                <w:lang w:bidi="en-US"/>
              </w:rPr>
              <w:br/>
            </w:r>
            <w:r w:rsidR="005F3394" w:rsidRPr="007436C0">
              <w:rPr>
                <w:rFonts w:ascii="Arial" w:eastAsia="Times New Roman" w:hAnsi="Arial" w:cs="Arial"/>
                <w:color w:val="000000"/>
                <w:spacing w:val="-4"/>
                <w:sz w:val="24"/>
                <w:szCs w:val="24"/>
                <w:lang w:bidi="en-US"/>
              </w:rPr>
              <w:t xml:space="preserve">REGON: </w:t>
            </w:r>
            <w:r w:rsidR="0081237A" w:rsidRPr="007436C0">
              <w:rPr>
                <w:rFonts w:ascii="Arial" w:eastAsia="Times New Roman" w:hAnsi="Arial" w:cs="Arial"/>
                <w:bCs/>
                <w:color w:val="000000"/>
                <w:spacing w:val="-4"/>
                <w:sz w:val="24"/>
                <w:szCs w:val="24"/>
                <w:lang w:bidi="en-US"/>
              </w:rPr>
              <w:t>364207779</w:t>
            </w:r>
            <w:r w:rsidR="005F3394" w:rsidRPr="007436C0">
              <w:rPr>
                <w:rFonts w:ascii="Arial" w:eastAsia="Times New Roman" w:hAnsi="Arial" w:cs="Arial"/>
                <w:color w:val="000000"/>
                <w:spacing w:val="-4"/>
                <w:sz w:val="24"/>
                <w:szCs w:val="24"/>
                <w:lang w:bidi="en-US"/>
              </w:rPr>
              <w:t xml:space="preserve">), </w:t>
            </w:r>
            <w:r w:rsidR="005F3394" w:rsidRPr="007436C0">
              <w:rPr>
                <w:rFonts w:ascii="Arial" w:hAnsi="Arial" w:cs="Arial"/>
                <w:sz w:val="24"/>
                <w:szCs w:val="24"/>
              </w:rPr>
              <w:t>w następujący sposób:</w:t>
            </w:r>
          </w:p>
          <w:p w14:paraId="0B9E74BC" w14:textId="77777777" w:rsidR="002949BA" w:rsidRPr="007436C0" w:rsidRDefault="002949BA" w:rsidP="007436C0">
            <w:pPr>
              <w:pStyle w:val="Akapitzlist"/>
              <w:spacing w:line="320" w:lineRule="exact"/>
              <w:ind w:left="0"/>
              <w:rPr>
                <w:rFonts w:ascii="Arial" w:eastAsiaTheme="minorHAnsi" w:hAnsi="Arial" w:cs="Arial"/>
                <w:sz w:val="24"/>
                <w:szCs w:val="24"/>
                <w:lang w:eastAsia="en-US"/>
              </w:rPr>
            </w:pPr>
          </w:p>
          <w:p w14:paraId="19E4CA92" w14:textId="2A9E1EA6" w:rsidR="002949BA" w:rsidRPr="007436C0" w:rsidRDefault="002949BA" w:rsidP="007436C0">
            <w:pPr>
              <w:pStyle w:val="Akapitzlist"/>
              <w:numPr>
                <w:ilvl w:val="0"/>
                <w:numId w:val="27"/>
              </w:numPr>
              <w:spacing w:after="120" w:line="320" w:lineRule="exact"/>
              <w:rPr>
                <w:rFonts w:ascii="Arial" w:hAnsi="Arial" w:cs="Arial"/>
                <w:b/>
                <w:sz w:val="24"/>
                <w:szCs w:val="24"/>
              </w:rPr>
            </w:pPr>
            <w:r w:rsidRPr="007436C0">
              <w:rPr>
                <w:rFonts w:ascii="Arial" w:hAnsi="Arial" w:cs="Arial"/>
                <w:sz w:val="24"/>
                <w:szCs w:val="24"/>
              </w:rPr>
              <w:lastRenderedPageBreak/>
              <w:t xml:space="preserve"> </w:t>
            </w:r>
            <w:r w:rsidR="00CE39DF" w:rsidRPr="0095445B">
              <w:rPr>
                <w:rFonts w:ascii="Arial" w:hAnsi="Arial" w:cs="Arial"/>
                <w:b/>
                <w:sz w:val="24"/>
                <w:szCs w:val="24"/>
              </w:rPr>
              <w:t xml:space="preserve">W </w:t>
            </w:r>
            <w:r w:rsidRPr="0095445B">
              <w:rPr>
                <w:rFonts w:ascii="Arial" w:hAnsi="Arial" w:cs="Arial"/>
                <w:b/>
                <w:sz w:val="24"/>
                <w:szCs w:val="24"/>
              </w:rPr>
              <w:t>części</w:t>
            </w:r>
            <w:r w:rsidR="00CE39DF" w:rsidRPr="0095445B">
              <w:rPr>
                <w:rFonts w:ascii="Arial" w:hAnsi="Arial" w:cs="Arial"/>
                <w:b/>
                <w:sz w:val="24"/>
                <w:szCs w:val="24"/>
              </w:rPr>
              <w:t xml:space="preserve"> I</w:t>
            </w:r>
            <w:r w:rsidR="00EF6993" w:rsidRPr="0095445B">
              <w:rPr>
                <w:rFonts w:ascii="Arial" w:hAnsi="Arial" w:cs="Arial"/>
                <w:b/>
                <w:sz w:val="24"/>
                <w:szCs w:val="24"/>
              </w:rPr>
              <w:t>I</w:t>
            </w:r>
            <w:r w:rsidR="00CE39DF" w:rsidRPr="007436C0">
              <w:rPr>
                <w:rFonts w:ascii="Arial" w:hAnsi="Arial" w:cs="Arial"/>
                <w:b/>
                <w:sz w:val="24"/>
                <w:szCs w:val="24"/>
              </w:rPr>
              <w:t>. „</w:t>
            </w:r>
            <w:r w:rsidR="00586B07" w:rsidRPr="007436C0">
              <w:rPr>
                <w:rFonts w:ascii="Arial" w:hAnsi="Arial" w:cs="Arial"/>
                <w:b/>
                <w:sz w:val="24"/>
                <w:szCs w:val="24"/>
              </w:rPr>
              <w:t>Źródła emisji, urządzenia ochronne oraz warunki wprowadzania do środowiska substancji</w:t>
            </w:r>
            <w:r w:rsidR="00CE39DF" w:rsidRPr="007436C0">
              <w:rPr>
                <w:rFonts w:ascii="Arial" w:hAnsi="Arial" w:cs="Arial"/>
                <w:b/>
                <w:sz w:val="24"/>
                <w:szCs w:val="24"/>
              </w:rPr>
              <w:t>”</w:t>
            </w:r>
            <w:r w:rsidRPr="007436C0">
              <w:rPr>
                <w:rFonts w:ascii="Arial" w:hAnsi="Arial" w:cs="Arial"/>
                <w:b/>
                <w:sz w:val="24"/>
                <w:szCs w:val="24"/>
              </w:rPr>
              <w:t>,</w:t>
            </w:r>
            <w:r w:rsidR="00CE39DF" w:rsidRPr="007436C0">
              <w:rPr>
                <w:rFonts w:ascii="Arial" w:hAnsi="Arial" w:cs="Arial"/>
                <w:b/>
                <w:sz w:val="24"/>
                <w:szCs w:val="24"/>
              </w:rPr>
              <w:t xml:space="preserve"> </w:t>
            </w:r>
            <w:r w:rsidRPr="007436C0">
              <w:rPr>
                <w:rFonts w:ascii="Arial" w:hAnsi="Arial" w:cs="Arial"/>
                <w:b/>
                <w:sz w:val="24"/>
                <w:szCs w:val="24"/>
              </w:rPr>
              <w:t>p</w:t>
            </w:r>
            <w:r w:rsidR="00CE39DF" w:rsidRPr="007436C0">
              <w:rPr>
                <w:rFonts w:ascii="Arial" w:hAnsi="Arial" w:cs="Arial"/>
                <w:b/>
                <w:sz w:val="24"/>
                <w:szCs w:val="24"/>
              </w:rPr>
              <w:t xml:space="preserve">unkt </w:t>
            </w:r>
            <w:r w:rsidR="00586B07" w:rsidRPr="007436C0">
              <w:rPr>
                <w:rFonts w:ascii="Arial" w:hAnsi="Arial" w:cs="Arial"/>
                <w:b/>
                <w:sz w:val="24"/>
                <w:szCs w:val="24"/>
              </w:rPr>
              <w:t>3</w:t>
            </w:r>
            <w:r w:rsidR="00CE39DF" w:rsidRPr="007436C0">
              <w:rPr>
                <w:rFonts w:ascii="Arial" w:hAnsi="Arial" w:cs="Arial"/>
                <w:b/>
                <w:sz w:val="24"/>
                <w:szCs w:val="24"/>
              </w:rPr>
              <w:t>. „Gospodarka wodno-ściekowa”</w:t>
            </w:r>
            <w:r w:rsidRPr="007436C0">
              <w:rPr>
                <w:rFonts w:ascii="Arial" w:hAnsi="Arial" w:cs="Arial"/>
                <w:b/>
                <w:sz w:val="24"/>
                <w:szCs w:val="24"/>
              </w:rPr>
              <w:t>,</w:t>
            </w:r>
            <w:r w:rsidR="00CE39DF" w:rsidRPr="007436C0">
              <w:rPr>
                <w:rFonts w:ascii="Arial" w:hAnsi="Arial" w:cs="Arial"/>
                <w:b/>
                <w:sz w:val="24"/>
                <w:szCs w:val="24"/>
              </w:rPr>
              <w:t xml:space="preserve"> </w:t>
            </w:r>
            <w:r w:rsidR="00CE39DF" w:rsidRPr="006A3AD9">
              <w:rPr>
                <w:rFonts w:ascii="Arial" w:hAnsi="Arial" w:cs="Arial"/>
                <w:sz w:val="24"/>
                <w:szCs w:val="24"/>
                <w:u w:val="single"/>
              </w:rPr>
              <w:t>otrzymuje brzmienie:</w:t>
            </w:r>
          </w:p>
          <w:p w14:paraId="50282A35" w14:textId="37EC52C6" w:rsidR="00586B07" w:rsidRPr="007436C0" w:rsidRDefault="00CE39DF" w:rsidP="006A3AD9">
            <w:pPr>
              <w:pStyle w:val="Akapitzlist"/>
              <w:spacing w:after="120" w:line="320" w:lineRule="exact"/>
              <w:ind w:left="0"/>
              <w:contextualSpacing w:val="0"/>
              <w:rPr>
                <w:rFonts w:ascii="Arial" w:hAnsi="Arial" w:cs="Arial"/>
                <w:b/>
                <w:sz w:val="24"/>
                <w:szCs w:val="24"/>
              </w:rPr>
            </w:pPr>
            <w:r w:rsidRPr="007436C0">
              <w:rPr>
                <w:rFonts w:ascii="Arial" w:hAnsi="Arial" w:cs="Arial"/>
                <w:sz w:val="24"/>
                <w:szCs w:val="24"/>
              </w:rPr>
              <w:br/>
            </w:r>
            <w:r w:rsidR="002949BA" w:rsidRPr="007436C0">
              <w:rPr>
                <w:rFonts w:ascii="Arial" w:hAnsi="Arial" w:cs="Arial"/>
                <w:b/>
                <w:sz w:val="24"/>
                <w:szCs w:val="24"/>
              </w:rPr>
              <w:t>„</w:t>
            </w:r>
            <w:r w:rsidR="00586B07" w:rsidRPr="007436C0">
              <w:rPr>
                <w:rFonts w:ascii="Arial" w:hAnsi="Arial" w:cs="Arial"/>
                <w:b/>
                <w:sz w:val="24"/>
                <w:szCs w:val="24"/>
              </w:rPr>
              <w:t>3. Gospodarka wodno-ściekowa.</w:t>
            </w:r>
          </w:p>
          <w:p w14:paraId="6F56D87A" w14:textId="4908B439" w:rsidR="002949BA" w:rsidRPr="007436C0" w:rsidRDefault="00586B07" w:rsidP="006A3AD9">
            <w:pPr>
              <w:pStyle w:val="Akapitzlist"/>
              <w:spacing w:before="120" w:after="200" w:line="320" w:lineRule="exact"/>
              <w:ind w:left="0"/>
              <w:contextualSpacing w:val="0"/>
              <w:rPr>
                <w:rFonts w:ascii="Arial" w:hAnsi="Arial" w:cs="Arial"/>
                <w:sz w:val="24"/>
                <w:szCs w:val="24"/>
                <w:u w:val="single"/>
              </w:rPr>
            </w:pPr>
            <w:r w:rsidRPr="007436C0">
              <w:rPr>
                <w:rFonts w:ascii="Arial" w:hAnsi="Arial" w:cs="Arial"/>
                <w:sz w:val="24"/>
                <w:szCs w:val="24"/>
                <w:u w:val="single"/>
              </w:rPr>
              <w:t>3.1</w:t>
            </w:r>
            <w:r w:rsidR="000D46B8" w:rsidRPr="007436C0">
              <w:rPr>
                <w:rFonts w:ascii="Arial" w:hAnsi="Arial" w:cs="Arial"/>
                <w:sz w:val="24"/>
                <w:szCs w:val="24"/>
                <w:u w:val="single"/>
              </w:rPr>
              <w:t xml:space="preserve">. </w:t>
            </w:r>
            <w:r w:rsidRPr="007436C0">
              <w:rPr>
                <w:rFonts w:ascii="Arial" w:hAnsi="Arial" w:cs="Arial"/>
                <w:sz w:val="24"/>
                <w:szCs w:val="24"/>
                <w:u w:val="single"/>
              </w:rPr>
              <w:t>Źródła zaopatrzenia w wodę</w:t>
            </w:r>
          </w:p>
          <w:p w14:paraId="1BDDBD97" w14:textId="694A831B" w:rsidR="00586B07" w:rsidRPr="007436C0" w:rsidRDefault="00586B07" w:rsidP="007436C0">
            <w:pPr>
              <w:widowControl w:val="0"/>
              <w:suppressAutoHyphens/>
              <w:spacing w:after="120" w:line="320" w:lineRule="exact"/>
              <w:rPr>
                <w:rFonts w:ascii="Arial" w:eastAsia="Lucida Sans Unicode" w:hAnsi="Arial" w:cs="Arial"/>
                <w:sz w:val="24"/>
                <w:szCs w:val="24"/>
              </w:rPr>
            </w:pPr>
            <w:r w:rsidRPr="007436C0">
              <w:rPr>
                <w:rFonts w:ascii="Arial" w:eastAsia="Lucida Sans Unicode" w:hAnsi="Arial" w:cs="Arial"/>
                <w:sz w:val="24"/>
                <w:szCs w:val="24"/>
              </w:rPr>
              <w:t xml:space="preserve">Woda do celów pitnych i technologicznych pobierana jest od dostawcy zewnętrznego, którym jest Spółdzielczy Kombinat Rolno-Przemysłowy </w:t>
            </w:r>
            <w:r w:rsidR="003D4A1A">
              <w:rPr>
                <w:rFonts w:ascii="Arial" w:eastAsia="Lucida Sans Unicode" w:hAnsi="Arial" w:cs="Arial"/>
                <w:sz w:val="24"/>
                <w:szCs w:val="24"/>
              </w:rPr>
              <w:t>„</w:t>
            </w:r>
            <w:r w:rsidRPr="007436C0">
              <w:rPr>
                <w:rFonts w:ascii="Arial" w:eastAsia="Lucida Sans Unicode" w:hAnsi="Arial" w:cs="Arial"/>
                <w:sz w:val="24"/>
                <w:szCs w:val="24"/>
              </w:rPr>
              <w:t>Smugi” w Kłobucku</w:t>
            </w:r>
            <w:r w:rsidR="00940126">
              <w:rPr>
                <w:rFonts w:ascii="Arial" w:eastAsia="Lucida Sans Unicode" w:hAnsi="Arial" w:cs="Arial"/>
                <w:sz w:val="24"/>
                <w:szCs w:val="24"/>
              </w:rPr>
              <w:t>,</w:t>
            </w:r>
            <w:r w:rsidRPr="007436C0">
              <w:rPr>
                <w:rFonts w:ascii="Arial" w:eastAsia="Lucida Sans Unicode" w:hAnsi="Arial" w:cs="Arial"/>
                <w:sz w:val="24"/>
                <w:szCs w:val="24"/>
              </w:rPr>
              <w:t xml:space="preserve"> na podstawie umowy z dnia 26.09.2000r. </w:t>
            </w:r>
          </w:p>
          <w:p w14:paraId="24BF0128" w14:textId="77777777" w:rsidR="00586B07" w:rsidRPr="007436C0" w:rsidRDefault="00586B07" w:rsidP="007436C0">
            <w:pPr>
              <w:widowControl w:val="0"/>
              <w:suppressAutoHyphens/>
              <w:spacing w:after="120" w:line="320" w:lineRule="exact"/>
              <w:rPr>
                <w:rFonts w:ascii="Arial" w:eastAsia="Lucida Sans Unicode" w:hAnsi="Arial" w:cs="Arial"/>
                <w:sz w:val="24"/>
                <w:szCs w:val="24"/>
              </w:rPr>
            </w:pPr>
            <w:r w:rsidRPr="007436C0">
              <w:rPr>
                <w:rFonts w:ascii="Arial" w:eastAsia="Lucida Sans Unicode" w:hAnsi="Arial" w:cs="Arial"/>
                <w:sz w:val="24"/>
                <w:szCs w:val="24"/>
              </w:rPr>
              <w:t>Wielkość zużycia wody na cele socjalno-bytowe wyniesie 16,8 m</w:t>
            </w:r>
            <w:r w:rsidRPr="007436C0">
              <w:rPr>
                <w:rFonts w:ascii="Arial" w:eastAsia="Lucida Sans Unicode" w:hAnsi="Arial" w:cs="Arial"/>
                <w:sz w:val="24"/>
                <w:szCs w:val="24"/>
                <w:vertAlign w:val="superscript"/>
              </w:rPr>
              <w:t>3</w:t>
            </w:r>
            <w:r w:rsidRPr="007436C0">
              <w:rPr>
                <w:rFonts w:ascii="Arial" w:eastAsia="Lucida Sans Unicode" w:hAnsi="Arial" w:cs="Arial"/>
                <w:sz w:val="24"/>
                <w:szCs w:val="24"/>
              </w:rPr>
              <w:t>/rok.</w:t>
            </w:r>
          </w:p>
          <w:p w14:paraId="20F72F3A" w14:textId="613EC912" w:rsidR="003C6768" w:rsidRPr="006A3AD9" w:rsidRDefault="00586B07" w:rsidP="006A3AD9">
            <w:pPr>
              <w:widowControl w:val="0"/>
              <w:suppressAutoHyphens/>
              <w:spacing w:after="120" w:line="320" w:lineRule="exact"/>
              <w:rPr>
                <w:rFonts w:ascii="Arial" w:eastAsia="Lucida Sans Unicode" w:hAnsi="Arial" w:cs="Arial"/>
                <w:sz w:val="24"/>
                <w:szCs w:val="24"/>
              </w:rPr>
            </w:pPr>
            <w:r w:rsidRPr="007436C0">
              <w:rPr>
                <w:rFonts w:ascii="Arial" w:eastAsia="Lucida Sans Unicode" w:hAnsi="Arial" w:cs="Arial"/>
                <w:sz w:val="24"/>
                <w:szCs w:val="24"/>
              </w:rPr>
              <w:t>Wielkość zużycia wody na cele technologiczne (pojenie drobiu oraz czyszczenie miejsc trudnodostępnych hal hodowlanych)</w:t>
            </w:r>
            <w:r w:rsidR="00940126">
              <w:rPr>
                <w:rFonts w:ascii="Arial" w:eastAsia="Lucida Sans Unicode" w:hAnsi="Arial" w:cs="Arial"/>
                <w:sz w:val="24"/>
                <w:szCs w:val="24"/>
              </w:rPr>
              <w:t>,</w:t>
            </w:r>
            <w:r w:rsidRPr="007436C0">
              <w:rPr>
                <w:rFonts w:ascii="Arial" w:eastAsia="Lucida Sans Unicode" w:hAnsi="Arial" w:cs="Arial"/>
                <w:sz w:val="24"/>
                <w:szCs w:val="24"/>
              </w:rPr>
              <w:t xml:space="preserve"> wyniesie 5</w:t>
            </w:r>
            <w:r w:rsidR="003D4A1A">
              <w:rPr>
                <w:rFonts w:ascii="Arial" w:eastAsia="Lucida Sans Unicode" w:hAnsi="Arial" w:cs="Arial"/>
                <w:sz w:val="24"/>
                <w:szCs w:val="24"/>
              </w:rPr>
              <w:t xml:space="preserve"> </w:t>
            </w:r>
            <w:r w:rsidRPr="007436C0">
              <w:rPr>
                <w:rFonts w:ascii="Arial" w:eastAsia="Lucida Sans Unicode" w:hAnsi="Arial" w:cs="Arial"/>
                <w:sz w:val="24"/>
                <w:szCs w:val="24"/>
              </w:rPr>
              <w:t>500 m</w:t>
            </w:r>
            <w:r w:rsidRPr="007436C0">
              <w:rPr>
                <w:rFonts w:ascii="Arial" w:eastAsia="Lucida Sans Unicode" w:hAnsi="Arial" w:cs="Arial"/>
                <w:sz w:val="24"/>
                <w:szCs w:val="24"/>
                <w:vertAlign w:val="superscript"/>
              </w:rPr>
              <w:t>3</w:t>
            </w:r>
            <w:r w:rsidRPr="007436C0">
              <w:rPr>
                <w:rFonts w:ascii="Arial" w:eastAsia="Lucida Sans Unicode" w:hAnsi="Arial" w:cs="Arial"/>
                <w:sz w:val="24"/>
                <w:szCs w:val="24"/>
              </w:rPr>
              <w:t>/rok. Ilość</w:t>
            </w:r>
            <w:r w:rsidR="006A3AD9">
              <w:rPr>
                <w:rFonts w:ascii="Arial" w:eastAsia="Lucida Sans Unicode" w:hAnsi="Arial" w:cs="Arial"/>
                <w:sz w:val="24"/>
                <w:szCs w:val="24"/>
              </w:rPr>
              <w:t xml:space="preserve"> </w:t>
            </w:r>
            <w:r w:rsidRPr="007436C0">
              <w:rPr>
                <w:rFonts w:ascii="Arial" w:eastAsia="Lucida Sans Unicode" w:hAnsi="Arial" w:cs="Arial"/>
                <w:sz w:val="24"/>
                <w:szCs w:val="24"/>
              </w:rPr>
              <w:t>wykorzystywanej wody do pojenia drobiu wahać się będzie w granicach 5</w:t>
            </w:r>
            <w:r w:rsidR="003D4A1A">
              <w:rPr>
                <w:rFonts w:ascii="Arial" w:eastAsia="Lucida Sans Unicode" w:hAnsi="Arial" w:cs="Arial"/>
                <w:sz w:val="24"/>
                <w:szCs w:val="24"/>
              </w:rPr>
              <w:t xml:space="preserve"> </w:t>
            </w:r>
            <w:r w:rsidRPr="007436C0">
              <w:rPr>
                <w:rFonts w:ascii="Arial" w:eastAsia="Lucida Sans Unicode" w:hAnsi="Arial" w:cs="Arial"/>
                <w:sz w:val="24"/>
                <w:szCs w:val="24"/>
              </w:rPr>
              <w:t>485 m</w:t>
            </w:r>
            <w:r w:rsidRPr="007436C0">
              <w:rPr>
                <w:rFonts w:ascii="Arial" w:eastAsia="Lucida Sans Unicode" w:hAnsi="Arial" w:cs="Arial"/>
                <w:sz w:val="24"/>
                <w:szCs w:val="24"/>
                <w:vertAlign w:val="superscript"/>
              </w:rPr>
              <w:t>3</w:t>
            </w:r>
            <w:r w:rsidRPr="007436C0">
              <w:rPr>
                <w:rFonts w:ascii="Arial" w:eastAsia="Lucida Sans Unicode" w:hAnsi="Arial" w:cs="Arial"/>
                <w:sz w:val="24"/>
                <w:szCs w:val="24"/>
              </w:rPr>
              <w:t>/rok, ilość wykorzystywanej wody do czyszczenia przy użyciu urządzeń</w:t>
            </w:r>
            <w:r w:rsidR="006A3AD9">
              <w:rPr>
                <w:rFonts w:ascii="Arial" w:eastAsia="Lucida Sans Unicode" w:hAnsi="Arial" w:cs="Arial"/>
                <w:sz w:val="24"/>
                <w:szCs w:val="24"/>
              </w:rPr>
              <w:t xml:space="preserve"> </w:t>
            </w:r>
            <w:r w:rsidRPr="007436C0">
              <w:rPr>
                <w:rFonts w:ascii="Arial" w:eastAsia="Lucida Sans Unicode" w:hAnsi="Arial" w:cs="Arial"/>
                <w:sz w:val="24"/>
                <w:szCs w:val="24"/>
              </w:rPr>
              <w:t>wysokociśnieniowych nie przekroczy 15 m</w:t>
            </w:r>
            <w:r w:rsidRPr="007436C0">
              <w:rPr>
                <w:rFonts w:ascii="Arial" w:eastAsia="Lucida Sans Unicode" w:hAnsi="Arial" w:cs="Arial"/>
                <w:sz w:val="24"/>
                <w:szCs w:val="24"/>
                <w:vertAlign w:val="superscript"/>
              </w:rPr>
              <w:t>3</w:t>
            </w:r>
            <w:r w:rsidRPr="007436C0">
              <w:rPr>
                <w:rFonts w:ascii="Arial" w:eastAsia="Lucida Sans Unicode" w:hAnsi="Arial" w:cs="Arial"/>
                <w:sz w:val="24"/>
                <w:szCs w:val="24"/>
              </w:rPr>
              <w:t>/rok, tj. ok. 3 m</w:t>
            </w:r>
            <w:r w:rsidRPr="007436C0">
              <w:rPr>
                <w:rFonts w:ascii="Arial" w:eastAsia="Lucida Sans Unicode" w:hAnsi="Arial" w:cs="Arial"/>
                <w:sz w:val="24"/>
                <w:szCs w:val="24"/>
                <w:vertAlign w:val="superscript"/>
              </w:rPr>
              <w:t>3</w:t>
            </w:r>
            <w:r w:rsidRPr="007436C0">
              <w:rPr>
                <w:rFonts w:ascii="Arial" w:eastAsia="Lucida Sans Unicode" w:hAnsi="Arial" w:cs="Arial"/>
                <w:sz w:val="24"/>
                <w:szCs w:val="24"/>
              </w:rPr>
              <w:t>/cykl hodowlany.</w:t>
            </w:r>
          </w:p>
          <w:p w14:paraId="50113301" w14:textId="6DDC1328" w:rsidR="002949BA" w:rsidRPr="007436C0" w:rsidRDefault="00586B07" w:rsidP="007436C0">
            <w:pPr>
              <w:pStyle w:val="WW-Tekstpodstawowy2"/>
              <w:spacing w:after="120" w:line="320" w:lineRule="exact"/>
              <w:jc w:val="left"/>
              <w:rPr>
                <w:rFonts w:ascii="Arial" w:hAnsi="Arial" w:cs="Arial"/>
                <w:u w:val="single"/>
              </w:rPr>
            </w:pPr>
            <w:r w:rsidRPr="007436C0">
              <w:rPr>
                <w:rFonts w:ascii="Arial" w:hAnsi="Arial" w:cs="Arial"/>
                <w:u w:val="single"/>
              </w:rPr>
              <w:t>3</w:t>
            </w:r>
            <w:r w:rsidR="002949BA" w:rsidRPr="007436C0">
              <w:rPr>
                <w:rFonts w:ascii="Arial" w:hAnsi="Arial" w:cs="Arial"/>
                <w:u w:val="single"/>
              </w:rPr>
              <w:t xml:space="preserve">.2. </w:t>
            </w:r>
            <w:r w:rsidRPr="007436C0">
              <w:rPr>
                <w:rFonts w:ascii="Arial" w:hAnsi="Arial" w:cs="Arial"/>
                <w:u w:val="single"/>
              </w:rPr>
              <w:t>Źródła powstawania ścieków</w:t>
            </w:r>
          </w:p>
          <w:p w14:paraId="1BEAD4A3" w14:textId="77777777" w:rsidR="00586B07" w:rsidRPr="007436C0" w:rsidRDefault="00586B07" w:rsidP="007436C0">
            <w:pPr>
              <w:spacing w:line="320" w:lineRule="exact"/>
              <w:rPr>
                <w:rFonts w:ascii="Arial" w:eastAsia="Arial" w:hAnsi="Arial" w:cs="Arial"/>
                <w:sz w:val="24"/>
                <w:szCs w:val="24"/>
              </w:rPr>
            </w:pPr>
            <w:r w:rsidRPr="007436C0">
              <w:rPr>
                <w:rFonts w:ascii="Arial" w:eastAsia="Arial" w:hAnsi="Arial" w:cs="Arial"/>
                <w:sz w:val="24"/>
                <w:szCs w:val="24"/>
              </w:rPr>
              <w:t>Na terenie fermy powstają następujące rodzaje ścieków:</w:t>
            </w:r>
          </w:p>
          <w:p w14:paraId="1AEC290A" w14:textId="77777777" w:rsidR="00586B07" w:rsidRPr="007436C0" w:rsidRDefault="00586B07" w:rsidP="007436C0">
            <w:pPr>
              <w:spacing w:line="320" w:lineRule="exact"/>
              <w:rPr>
                <w:rFonts w:ascii="Arial" w:eastAsia="Arial" w:hAnsi="Arial" w:cs="Arial"/>
                <w:sz w:val="24"/>
                <w:szCs w:val="24"/>
              </w:rPr>
            </w:pPr>
            <w:r w:rsidRPr="007436C0">
              <w:rPr>
                <w:rFonts w:ascii="Arial" w:eastAsia="Arial" w:hAnsi="Arial" w:cs="Arial"/>
                <w:sz w:val="24"/>
                <w:szCs w:val="24"/>
              </w:rPr>
              <w:t>- ścieki przemysłowe,</w:t>
            </w:r>
          </w:p>
          <w:p w14:paraId="70EF2478" w14:textId="77777777" w:rsidR="00586B07" w:rsidRPr="007436C0" w:rsidRDefault="00586B07" w:rsidP="007436C0">
            <w:pPr>
              <w:spacing w:line="320" w:lineRule="exact"/>
              <w:rPr>
                <w:rFonts w:ascii="Arial" w:eastAsia="Arial" w:hAnsi="Arial" w:cs="Arial"/>
                <w:sz w:val="24"/>
                <w:szCs w:val="24"/>
              </w:rPr>
            </w:pPr>
            <w:r w:rsidRPr="007436C0">
              <w:rPr>
                <w:rFonts w:ascii="Arial" w:eastAsia="Arial" w:hAnsi="Arial" w:cs="Arial"/>
                <w:sz w:val="24"/>
                <w:szCs w:val="24"/>
              </w:rPr>
              <w:t>- ścieki bytowe.</w:t>
            </w:r>
          </w:p>
          <w:p w14:paraId="21570682" w14:textId="77777777" w:rsidR="00586B07" w:rsidRPr="007436C0" w:rsidRDefault="00586B07" w:rsidP="007436C0">
            <w:pPr>
              <w:spacing w:line="320" w:lineRule="exact"/>
              <w:rPr>
                <w:rFonts w:ascii="Arial" w:eastAsia="Arial" w:hAnsi="Arial" w:cs="Arial"/>
                <w:sz w:val="24"/>
                <w:szCs w:val="24"/>
              </w:rPr>
            </w:pPr>
          </w:p>
          <w:p w14:paraId="22A166E5" w14:textId="73038A99" w:rsidR="00586B07" w:rsidRPr="007436C0" w:rsidRDefault="00586B07" w:rsidP="007436C0">
            <w:pPr>
              <w:pStyle w:val="Arial10i50"/>
              <w:spacing w:line="320" w:lineRule="exact"/>
              <w:rPr>
                <w:sz w:val="24"/>
                <w:szCs w:val="24"/>
              </w:rPr>
            </w:pPr>
            <w:r w:rsidRPr="007436C0">
              <w:rPr>
                <w:rFonts w:eastAsia="Arial"/>
                <w:sz w:val="24"/>
                <w:szCs w:val="24"/>
              </w:rPr>
              <w:t>Ścieki przemysłowe</w:t>
            </w:r>
            <w:r w:rsidR="00940126">
              <w:rPr>
                <w:rFonts w:eastAsia="Arial"/>
                <w:sz w:val="24"/>
                <w:szCs w:val="24"/>
              </w:rPr>
              <w:t>,</w:t>
            </w:r>
            <w:r w:rsidRPr="007436C0">
              <w:rPr>
                <w:rFonts w:eastAsia="Arial"/>
                <w:sz w:val="24"/>
                <w:szCs w:val="24"/>
              </w:rPr>
              <w:t xml:space="preserve"> pochodzące z czyszczenia miejsc trudnodostępnych hal hodowlanych</w:t>
            </w:r>
            <w:r w:rsidR="00940126">
              <w:rPr>
                <w:rFonts w:eastAsia="Arial"/>
                <w:sz w:val="24"/>
                <w:szCs w:val="24"/>
              </w:rPr>
              <w:t>,</w:t>
            </w:r>
            <w:r w:rsidRPr="007436C0">
              <w:rPr>
                <w:rFonts w:eastAsia="Arial"/>
                <w:sz w:val="24"/>
                <w:szCs w:val="24"/>
              </w:rPr>
              <w:t xml:space="preserve"> nie opuszczają miejsca ich wytworzenia. Ścieki te</w:t>
            </w:r>
            <w:r w:rsidR="00940126">
              <w:rPr>
                <w:rFonts w:eastAsia="Arial"/>
                <w:sz w:val="24"/>
                <w:szCs w:val="24"/>
              </w:rPr>
              <w:t>,</w:t>
            </w:r>
            <w:r w:rsidRPr="007436C0">
              <w:rPr>
                <w:rFonts w:eastAsia="Arial"/>
                <w:sz w:val="24"/>
                <w:szCs w:val="24"/>
              </w:rPr>
              <w:t xml:space="preserve"> zawierając wyłącznie zanieczyszczenia organiczne</w:t>
            </w:r>
            <w:r w:rsidR="003D4A1A">
              <w:rPr>
                <w:rFonts w:eastAsia="Arial"/>
                <w:sz w:val="24"/>
                <w:szCs w:val="24"/>
              </w:rPr>
              <w:t>,</w:t>
            </w:r>
            <w:r w:rsidRPr="007436C0">
              <w:rPr>
                <w:rFonts w:eastAsia="Arial"/>
                <w:sz w:val="24"/>
                <w:szCs w:val="24"/>
              </w:rPr>
              <w:t xml:space="preserve"> w postaci pozostałości odchodów kurzych, resztek pasz </w:t>
            </w:r>
            <w:r w:rsidR="006A3AD9">
              <w:rPr>
                <w:rFonts w:eastAsia="Arial"/>
                <w:sz w:val="24"/>
                <w:szCs w:val="24"/>
              </w:rPr>
              <w:br/>
            </w:r>
            <w:r w:rsidRPr="007436C0">
              <w:rPr>
                <w:rFonts w:eastAsia="Arial"/>
                <w:sz w:val="24"/>
                <w:szCs w:val="24"/>
              </w:rPr>
              <w:t>i ściółki</w:t>
            </w:r>
            <w:r w:rsidR="00940126">
              <w:rPr>
                <w:rFonts w:eastAsia="Arial"/>
                <w:sz w:val="24"/>
                <w:szCs w:val="24"/>
              </w:rPr>
              <w:t>,</w:t>
            </w:r>
            <w:r w:rsidRPr="007436C0">
              <w:rPr>
                <w:rFonts w:eastAsia="Arial"/>
                <w:sz w:val="24"/>
                <w:szCs w:val="24"/>
              </w:rPr>
              <w:t xml:space="preserve"> wsiąkają w obornik kurzy</w:t>
            </w:r>
            <w:r w:rsidR="00940126">
              <w:rPr>
                <w:rFonts w:eastAsia="Arial"/>
                <w:sz w:val="24"/>
                <w:szCs w:val="24"/>
              </w:rPr>
              <w:t>,</w:t>
            </w:r>
            <w:r w:rsidRPr="007436C0">
              <w:rPr>
                <w:rFonts w:eastAsia="Arial"/>
                <w:sz w:val="24"/>
                <w:szCs w:val="24"/>
              </w:rPr>
              <w:t xml:space="preserve"> znajdujący się na halach technologicznych i łącznie </w:t>
            </w:r>
            <w:r w:rsidR="006A3AD9">
              <w:rPr>
                <w:rFonts w:eastAsia="Arial"/>
                <w:sz w:val="24"/>
                <w:szCs w:val="24"/>
              </w:rPr>
              <w:br/>
            </w:r>
            <w:r w:rsidRPr="007436C0">
              <w:rPr>
                <w:rFonts w:eastAsia="Arial"/>
                <w:sz w:val="24"/>
                <w:szCs w:val="24"/>
              </w:rPr>
              <w:t>z nim, kierowane są do odbiorców zewnętrznych</w:t>
            </w:r>
            <w:r w:rsidR="00940126">
              <w:rPr>
                <w:rFonts w:eastAsia="Arial"/>
                <w:sz w:val="24"/>
                <w:szCs w:val="24"/>
              </w:rPr>
              <w:t>,</w:t>
            </w:r>
            <w:r w:rsidRPr="007436C0">
              <w:rPr>
                <w:rFonts w:eastAsia="Arial"/>
                <w:sz w:val="24"/>
                <w:szCs w:val="24"/>
              </w:rPr>
              <w:t xml:space="preserve"> zgodnie z</w:t>
            </w:r>
            <w:r w:rsidR="00940126">
              <w:rPr>
                <w:rFonts w:eastAsia="Arial"/>
                <w:sz w:val="24"/>
                <w:szCs w:val="24"/>
              </w:rPr>
              <w:t xml:space="preserve"> </w:t>
            </w:r>
            <w:r w:rsidRPr="007436C0">
              <w:rPr>
                <w:rFonts w:eastAsia="Arial"/>
                <w:sz w:val="24"/>
                <w:szCs w:val="24"/>
              </w:rPr>
              <w:t>obowiązującymi przepisami. Ilość wód wykorzystywanych do mycia w jednym cyklu hodowlanym</w:t>
            </w:r>
            <w:r w:rsidR="003D4A1A">
              <w:rPr>
                <w:rFonts w:eastAsia="Arial"/>
                <w:sz w:val="24"/>
                <w:szCs w:val="24"/>
              </w:rPr>
              <w:t>,</w:t>
            </w:r>
            <w:r w:rsidRPr="007436C0">
              <w:rPr>
                <w:rFonts w:eastAsia="Arial"/>
                <w:sz w:val="24"/>
                <w:szCs w:val="24"/>
              </w:rPr>
              <w:t xml:space="preserve"> </w:t>
            </w:r>
            <w:r w:rsidR="003D4A1A">
              <w:rPr>
                <w:rFonts w:eastAsia="Arial"/>
                <w:sz w:val="24"/>
                <w:szCs w:val="24"/>
              </w:rPr>
              <w:br/>
            </w:r>
            <w:r w:rsidRPr="007436C0">
              <w:rPr>
                <w:rFonts w:eastAsia="Arial"/>
                <w:sz w:val="24"/>
                <w:szCs w:val="24"/>
              </w:rPr>
              <w:t>nie przekroczy ilości 3 m</w:t>
            </w:r>
            <w:r w:rsidRPr="007436C0">
              <w:rPr>
                <w:rFonts w:eastAsia="Arial"/>
                <w:sz w:val="24"/>
                <w:szCs w:val="24"/>
                <w:vertAlign w:val="superscript"/>
              </w:rPr>
              <w:t>3</w:t>
            </w:r>
            <w:r w:rsidR="00940126">
              <w:rPr>
                <w:rFonts w:eastAsia="Arial"/>
                <w:sz w:val="24"/>
                <w:szCs w:val="24"/>
              </w:rPr>
              <w:t>,</w:t>
            </w:r>
            <w:r w:rsidRPr="007436C0">
              <w:rPr>
                <w:rFonts w:eastAsia="Arial"/>
                <w:sz w:val="24"/>
                <w:szCs w:val="24"/>
              </w:rPr>
              <w:t xml:space="preserve"> co w przeliczeniu na ilość znajdującego się obornika wynosi około 3 % objętości wagowej masy usuwanego pomiotu kurzego. Ilość ścieków przemysłowych z </w:t>
            </w:r>
            <w:r w:rsidRPr="007436C0">
              <w:rPr>
                <w:sz w:val="24"/>
                <w:szCs w:val="24"/>
              </w:rPr>
              <w:t>czyszczenia miejsc trudnodostępnych hal hodowlanych</w:t>
            </w:r>
            <w:r w:rsidR="003D4A1A">
              <w:rPr>
                <w:sz w:val="24"/>
                <w:szCs w:val="24"/>
              </w:rPr>
              <w:t>,</w:t>
            </w:r>
            <w:r w:rsidRPr="007436C0">
              <w:rPr>
                <w:sz w:val="24"/>
                <w:szCs w:val="24"/>
              </w:rPr>
              <w:t xml:space="preserve"> wyniesie </w:t>
            </w:r>
            <w:r w:rsidR="003D4A1A">
              <w:rPr>
                <w:sz w:val="24"/>
                <w:szCs w:val="24"/>
              </w:rPr>
              <w:br/>
            </w:r>
            <w:r w:rsidRPr="007436C0">
              <w:rPr>
                <w:sz w:val="24"/>
                <w:szCs w:val="24"/>
              </w:rPr>
              <w:t>15 m</w:t>
            </w:r>
            <w:r w:rsidRPr="007436C0">
              <w:rPr>
                <w:sz w:val="24"/>
                <w:szCs w:val="24"/>
                <w:vertAlign w:val="superscript"/>
              </w:rPr>
              <w:t>3</w:t>
            </w:r>
            <w:r w:rsidRPr="007436C0">
              <w:rPr>
                <w:sz w:val="24"/>
                <w:szCs w:val="24"/>
              </w:rPr>
              <w:t>/rok.</w:t>
            </w:r>
          </w:p>
          <w:p w14:paraId="24F5257A" w14:textId="77777777" w:rsidR="00586B07" w:rsidRPr="007436C0" w:rsidRDefault="00586B07" w:rsidP="007436C0">
            <w:pPr>
              <w:pStyle w:val="Arial10i50"/>
              <w:spacing w:line="320" w:lineRule="exact"/>
              <w:rPr>
                <w:rFonts w:eastAsia="Arial"/>
                <w:sz w:val="24"/>
                <w:szCs w:val="24"/>
              </w:rPr>
            </w:pPr>
            <w:r w:rsidRPr="007436C0">
              <w:rPr>
                <w:sz w:val="24"/>
                <w:szCs w:val="24"/>
              </w:rPr>
              <w:t xml:space="preserve">Stan i skład ścieków przemysłowych: odczyn </w:t>
            </w:r>
            <w:proofErr w:type="spellStart"/>
            <w:r w:rsidRPr="007436C0">
              <w:rPr>
                <w:sz w:val="24"/>
                <w:szCs w:val="24"/>
              </w:rPr>
              <w:t>pH</w:t>
            </w:r>
            <w:proofErr w:type="spellEnd"/>
            <w:r w:rsidRPr="007436C0">
              <w:rPr>
                <w:sz w:val="24"/>
                <w:szCs w:val="24"/>
              </w:rPr>
              <w:t xml:space="preserve">, temperatura, azot ogólny, fosfor, potas. </w:t>
            </w:r>
            <w:r w:rsidRPr="007436C0">
              <w:rPr>
                <w:sz w:val="24"/>
                <w:szCs w:val="24"/>
              </w:rPr>
              <w:br/>
            </w:r>
          </w:p>
          <w:p w14:paraId="6BAB7B54" w14:textId="0FBEE07E" w:rsidR="00586B07" w:rsidRPr="007436C0" w:rsidRDefault="00586B07" w:rsidP="007436C0">
            <w:pPr>
              <w:pStyle w:val="Arial10i50"/>
              <w:spacing w:line="320" w:lineRule="exact"/>
              <w:rPr>
                <w:sz w:val="24"/>
                <w:szCs w:val="24"/>
              </w:rPr>
            </w:pPr>
            <w:r w:rsidRPr="007436C0">
              <w:rPr>
                <w:rFonts w:eastAsia="Arial"/>
                <w:sz w:val="24"/>
                <w:szCs w:val="24"/>
              </w:rPr>
              <w:t>Ścieki bytowe</w:t>
            </w:r>
            <w:r w:rsidR="00940126">
              <w:rPr>
                <w:rFonts w:eastAsia="Arial"/>
                <w:sz w:val="24"/>
                <w:szCs w:val="24"/>
              </w:rPr>
              <w:t>,</w:t>
            </w:r>
            <w:r w:rsidRPr="007436C0">
              <w:rPr>
                <w:rFonts w:eastAsia="Arial"/>
                <w:sz w:val="24"/>
                <w:szCs w:val="24"/>
              </w:rPr>
              <w:t xml:space="preserve"> powstające ze zużycia wody na cele socjalno-bytowe</w:t>
            </w:r>
            <w:r w:rsidR="00940126">
              <w:rPr>
                <w:rFonts w:eastAsia="Arial"/>
                <w:sz w:val="24"/>
                <w:szCs w:val="24"/>
              </w:rPr>
              <w:t>,</w:t>
            </w:r>
            <w:r w:rsidRPr="007436C0">
              <w:rPr>
                <w:rFonts w:eastAsia="Arial"/>
                <w:sz w:val="24"/>
                <w:szCs w:val="24"/>
              </w:rPr>
              <w:t xml:space="preserve"> w ilości </w:t>
            </w:r>
            <w:r w:rsidR="004A4F80">
              <w:rPr>
                <w:rFonts w:eastAsia="Arial"/>
                <w:sz w:val="24"/>
                <w:szCs w:val="24"/>
              </w:rPr>
              <w:br/>
            </w:r>
            <w:r w:rsidRPr="007436C0">
              <w:rPr>
                <w:sz w:val="24"/>
                <w:szCs w:val="24"/>
              </w:rPr>
              <w:t>16,8 m</w:t>
            </w:r>
            <w:r w:rsidRPr="007436C0">
              <w:rPr>
                <w:sz w:val="24"/>
                <w:szCs w:val="24"/>
                <w:vertAlign w:val="superscript"/>
              </w:rPr>
              <w:t>3</w:t>
            </w:r>
            <w:r w:rsidRPr="007436C0">
              <w:rPr>
                <w:sz w:val="24"/>
                <w:szCs w:val="24"/>
              </w:rPr>
              <w:t>/rok</w:t>
            </w:r>
            <w:r w:rsidR="00940126">
              <w:rPr>
                <w:sz w:val="24"/>
                <w:szCs w:val="24"/>
              </w:rPr>
              <w:t>,</w:t>
            </w:r>
            <w:r w:rsidRPr="007436C0">
              <w:rPr>
                <w:sz w:val="24"/>
                <w:szCs w:val="24"/>
              </w:rPr>
              <w:t xml:space="preserve"> gromadzone są w bezodpływowym, szczelnym zbiorniku</w:t>
            </w:r>
            <w:r w:rsidR="00940126">
              <w:rPr>
                <w:sz w:val="24"/>
                <w:szCs w:val="24"/>
              </w:rPr>
              <w:t>,</w:t>
            </w:r>
            <w:r w:rsidRPr="007436C0">
              <w:rPr>
                <w:sz w:val="24"/>
                <w:szCs w:val="24"/>
              </w:rPr>
              <w:t xml:space="preserve"> składającym się z 12 komór betonowych</w:t>
            </w:r>
            <w:r w:rsidR="00940126">
              <w:rPr>
                <w:sz w:val="24"/>
                <w:szCs w:val="24"/>
              </w:rPr>
              <w:t>,</w:t>
            </w:r>
            <w:r w:rsidRPr="007436C0">
              <w:rPr>
                <w:sz w:val="24"/>
                <w:szCs w:val="24"/>
              </w:rPr>
              <w:t xml:space="preserve"> o średnicy 1,5 m i głębokości 3,0 m oraz całkowitej pojemności 60 m</w:t>
            </w:r>
            <w:r w:rsidRPr="007436C0">
              <w:rPr>
                <w:sz w:val="24"/>
                <w:szCs w:val="24"/>
                <w:vertAlign w:val="superscript"/>
              </w:rPr>
              <w:t>3</w:t>
            </w:r>
            <w:r w:rsidRPr="007436C0">
              <w:rPr>
                <w:sz w:val="24"/>
                <w:szCs w:val="24"/>
              </w:rPr>
              <w:t xml:space="preserve"> i wywożone są</w:t>
            </w:r>
            <w:r w:rsidR="00940126">
              <w:rPr>
                <w:sz w:val="24"/>
                <w:szCs w:val="24"/>
              </w:rPr>
              <w:t>,</w:t>
            </w:r>
            <w:r w:rsidRPr="007436C0">
              <w:rPr>
                <w:sz w:val="24"/>
                <w:szCs w:val="24"/>
              </w:rPr>
              <w:t xml:space="preserve"> na podstawie umowy z odbiorcą ścieków</w:t>
            </w:r>
            <w:r w:rsidR="00940126">
              <w:rPr>
                <w:sz w:val="24"/>
                <w:szCs w:val="24"/>
              </w:rPr>
              <w:t>,</w:t>
            </w:r>
            <w:r w:rsidRPr="007436C0">
              <w:rPr>
                <w:sz w:val="24"/>
                <w:szCs w:val="24"/>
              </w:rPr>
              <w:t xml:space="preserve"> na lokalną oczyszczalnię ścieków w Kłobucku. </w:t>
            </w:r>
          </w:p>
          <w:p w14:paraId="2CA746B2" w14:textId="77777777" w:rsidR="00586B07" w:rsidRPr="007436C0" w:rsidRDefault="00586B07" w:rsidP="007436C0">
            <w:pPr>
              <w:spacing w:line="320" w:lineRule="exact"/>
              <w:rPr>
                <w:rFonts w:ascii="Arial" w:eastAsia="Arial" w:hAnsi="Arial" w:cs="Arial"/>
                <w:sz w:val="24"/>
                <w:szCs w:val="24"/>
              </w:rPr>
            </w:pPr>
          </w:p>
          <w:p w14:paraId="284FD3D6" w14:textId="4AC4C8F0" w:rsidR="00586B07" w:rsidRPr="007436C0" w:rsidRDefault="00586B07" w:rsidP="007436C0">
            <w:pPr>
              <w:spacing w:line="320" w:lineRule="exact"/>
              <w:rPr>
                <w:rFonts w:ascii="Arial" w:eastAsia="Arial" w:hAnsi="Arial" w:cs="Arial"/>
                <w:strike/>
                <w:sz w:val="24"/>
                <w:szCs w:val="24"/>
              </w:rPr>
            </w:pPr>
            <w:r w:rsidRPr="007436C0">
              <w:rPr>
                <w:rFonts w:ascii="Arial" w:eastAsia="Arial" w:hAnsi="Arial" w:cs="Arial"/>
                <w:sz w:val="24"/>
                <w:szCs w:val="24"/>
              </w:rPr>
              <w:t xml:space="preserve">Niezależnie od eksploatacji instalacji, w obrębie fermy powstają wody opadowe </w:t>
            </w:r>
            <w:r w:rsidRPr="007436C0">
              <w:rPr>
                <w:rFonts w:ascii="Arial" w:eastAsia="Arial" w:hAnsi="Arial" w:cs="Arial"/>
                <w:sz w:val="24"/>
                <w:szCs w:val="24"/>
              </w:rPr>
              <w:br/>
              <w:t xml:space="preserve">i roztopowe, niebędące ściekami, pochodzące z terenów utwardzonych, zadaszeń terenów nieumocnionych i zielonych, które są odprowadzane w sposób </w:t>
            </w:r>
            <w:r w:rsidRPr="007436C0">
              <w:rPr>
                <w:rFonts w:ascii="Arial" w:eastAsia="Arial" w:hAnsi="Arial" w:cs="Arial"/>
                <w:sz w:val="24"/>
                <w:szCs w:val="24"/>
              </w:rPr>
              <w:lastRenderedPageBreak/>
              <w:t>niezorganizowany do ziemi</w:t>
            </w:r>
            <w:r w:rsidR="00940126">
              <w:rPr>
                <w:rFonts w:ascii="Arial" w:eastAsia="Arial" w:hAnsi="Arial" w:cs="Arial"/>
                <w:sz w:val="24"/>
                <w:szCs w:val="24"/>
              </w:rPr>
              <w:t>,</w:t>
            </w:r>
            <w:r w:rsidRPr="007436C0">
              <w:rPr>
                <w:rFonts w:ascii="Arial" w:eastAsia="Arial" w:hAnsi="Arial" w:cs="Arial"/>
                <w:sz w:val="24"/>
                <w:szCs w:val="24"/>
              </w:rPr>
              <w:t xml:space="preserve"> na teren działki, która stanowi własność właściciela gospodarstwa.</w:t>
            </w:r>
            <w:r w:rsidR="008761EA" w:rsidRPr="007436C0">
              <w:rPr>
                <w:rFonts w:ascii="Arial" w:eastAsia="Arial" w:hAnsi="Arial" w:cs="Arial"/>
                <w:sz w:val="24"/>
                <w:szCs w:val="24"/>
              </w:rPr>
              <w:t>”</w:t>
            </w:r>
          </w:p>
          <w:p w14:paraId="768245E0" w14:textId="77777777" w:rsidR="00831F58" w:rsidRPr="007436C0" w:rsidRDefault="00831F58" w:rsidP="007436C0">
            <w:pPr>
              <w:spacing w:line="320" w:lineRule="exact"/>
              <w:rPr>
                <w:rFonts w:ascii="Arial" w:hAnsi="Arial" w:cs="Arial"/>
                <w:b/>
                <w:sz w:val="24"/>
                <w:szCs w:val="24"/>
              </w:rPr>
            </w:pPr>
          </w:p>
          <w:p w14:paraId="1B62CDE0" w14:textId="771806A7" w:rsidR="00A06282" w:rsidRPr="007436C0" w:rsidRDefault="00CE192F" w:rsidP="00A06282">
            <w:pPr>
              <w:pStyle w:val="Akapitzlist"/>
              <w:numPr>
                <w:ilvl w:val="0"/>
                <w:numId w:val="27"/>
              </w:numPr>
              <w:spacing w:line="320" w:lineRule="exact"/>
              <w:rPr>
                <w:rFonts w:ascii="Arial" w:hAnsi="Arial" w:cs="Arial"/>
                <w:b/>
                <w:sz w:val="24"/>
                <w:szCs w:val="24"/>
              </w:rPr>
            </w:pPr>
            <w:r>
              <w:rPr>
                <w:rFonts w:ascii="Arial" w:hAnsi="Arial" w:cs="Arial"/>
                <w:b/>
                <w:sz w:val="24"/>
                <w:szCs w:val="24"/>
              </w:rPr>
              <w:t>W c</w:t>
            </w:r>
            <w:r w:rsidR="00A06282">
              <w:rPr>
                <w:rFonts w:ascii="Arial" w:hAnsi="Arial" w:cs="Arial"/>
                <w:b/>
                <w:sz w:val="24"/>
                <w:szCs w:val="24"/>
              </w:rPr>
              <w:t>zęś</w:t>
            </w:r>
            <w:r>
              <w:rPr>
                <w:rFonts w:ascii="Arial" w:hAnsi="Arial" w:cs="Arial"/>
                <w:b/>
                <w:sz w:val="24"/>
                <w:szCs w:val="24"/>
              </w:rPr>
              <w:t>ci</w:t>
            </w:r>
            <w:r w:rsidR="00A06282">
              <w:rPr>
                <w:rFonts w:ascii="Arial" w:hAnsi="Arial" w:cs="Arial"/>
                <w:b/>
                <w:sz w:val="24"/>
                <w:szCs w:val="24"/>
              </w:rPr>
              <w:t xml:space="preserve"> III. </w:t>
            </w:r>
            <w:r w:rsidR="00A06282" w:rsidRPr="007436C0">
              <w:rPr>
                <w:rFonts w:ascii="Arial" w:hAnsi="Arial" w:cs="Arial"/>
                <w:b/>
                <w:sz w:val="24"/>
                <w:szCs w:val="24"/>
              </w:rPr>
              <w:t xml:space="preserve">„Warunki wprowadzania do środowiska substancji lub energii </w:t>
            </w:r>
            <w:r w:rsidR="00A06282">
              <w:rPr>
                <w:rFonts w:ascii="Arial" w:hAnsi="Arial" w:cs="Arial"/>
                <w:b/>
                <w:sz w:val="24"/>
                <w:szCs w:val="24"/>
              </w:rPr>
              <w:br/>
            </w:r>
            <w:r w:rsidR="00A06282" w:rsidRPr="007436C0">
              <w:rPr>
                <w:rFonts w:ascii="Arial" w:hAnsi="Arial" w:cs="Arial"/>
                <w:b/>
                <w:sz w:val="24"/>
                <w:szCs w:val="24"/>
              </w:rPr>
              <w:t xml:space="preserve">i wymagane działania, w tym środki techniczne mające na celu zapobieganie i ograniczanie emisji”, </w:t>
            </w:r>
            <w:r w:rsidR="00A06282">
              <w:rPr>
                <w:rFonts w:ascii="Arial" w:hAnsi="Arial" w:cs="Arial"/>
                <w:b/>
                <w:sz w:val="24"/>
                <w:szCs w:val="24"/>
              </w:rPr>
              <w:t>w punkcie 1. „Rodzaje i ilości substancji dopuszczonych do wprowadzania do powietrza w trakcie normalnego funkcjonowania instalacji.”, dopisuje się podpunkt 1.3. „Graniczn</w:t>
            </w:r>
            <w:r w:rsidR="00940126">
              <w:rPr>
                <w:rFonts w:ascii="Arial" w:hAnsi="Arial" w:cs="Arial"/>
                <w:b/>
                <w:sz w:val="24"/>
                <w:szCs w:val="24"/>
              </w:rPr>
              <w:t>e</w:t>
            </w:r>
            <w:r w:rsidR="00A06282">
              <w:rPr>
                <w:rFonts w:ascii="Arial" w:hAnsi="Arial" w:cs="Arial"/>
                <w:b/>
                <w:sz w:val="24"/>
                <w:szCs w:val="24"/>
              </w:rPr>
              <w:t xml:space="preserve"> wielkoś</w:t>
            </w:r>
            <w:r w:rsidR="00940126">
              <w:rPr>
                <w:rFonts w:ascii="Arial" w:hAnsi="Arial" w:cs="Arial"/>
                <w:b/>
                <w:sz w:val="24"/>
                <w:szCs w:val="24"/>
              </w:rPr>
              <w:t>ci</w:t>
            </w:r>
            <w:r w:rsidR="00A06282">
              <w:rPr>
                <w:rFonts w:ascii="Arial" w:hAnsi="Arial" w:cs="Arial"/>
                <w:b/>
                <w:sz w:val="24"/>
                <w:szCs w:val="24"/>
              </w:rPr>
              <w:t xml:space="preserve"> emisji substancji do powietrza, powiązane z BAT.”, </w:t>
            </w:r>
            <w:r w:rsidR="00A06282">
              <w:rPr>
                <w:rFonts w:ascii="Arial" w:hAnsi="Arial" w:cs="Arial"/>
                <w:b/>
                <w:sz w:val="24"/>
                <w:szCs w:val="24"/>
              </w:rPr>
              <w:br/>
            </w:r>
            <w:r w:rsidR="00A06282" w:rsidRPr="00D67765">
              <w:rPr>
                <w:rFonts w:ascii="Arial" w:hAnsi="Arial" w:cs="Arial"/>
                <w:sz w:val="24"/>
                <w:szCs w:val="24"/>
                <w:u w:val="single"/>
              </w:rPr>
              <w:t>o  brzmieniu:</w:t>
            </w:r>
          </w:p>
          <w:p w14:paraId="3880C379" w14:textId="77777777" w:rsidR="00A06282" w:rsidRPr="007436C0" w:rsidRDefault="00A06282" w:rsidP="00A06282">
            <w:pPr>
              <w:pStyle w:val="Arial10i5"/>
              <w:spacing w:after="0" w:line="320" w:lineRule="exact"/>
              <w:rPr>
                <w:rFonts w:cs="Arial"/>
                <w:sz w:val="24"/>
                <w:szCs w:val="24"/>
              </w:rPr>
            </w:pPr>
          </w:p>
          <w:p w14:paraId="3ED7BC2B" w14:textId="6B390A5F" w:rsidR="00A06282" w:rsidRPr="007436C0" w:rsidRDefault="00A06282" w:rsidP="00A06282">
            <w:pPr>
              <w:pStyle w:val="Arial10i5"/>
              <w:spacing w:line="320" w:lineRule="exact"/>
              <w:rPr>
                <w:rFonts w:cs="Arial"/>
                <w:sz w:val="24"/>
                <w:szCs w:val="24"/>
              </w:rPr>
            </w:pPr>
            <w:r w:rsidRPr="007436C0">
              <w:rPr>
                <w:rFonts w:cs="Arial"/>
                <w:sz w:val="24"/>
                <w:szCs w:val="24"/>
              </w:rPr>
              <w:t>„</w:t>
            </w:r>
            <w:r w:rsidRPr="007436C0">
              <w:rPr>
                <w:rFonts w:cs="Arial"/>
                <w:b/>
                <w:sz w:val="24"/>
                <w:szCs w:val="24"/>
              </w:rPr>
              <w:t>1.3. Graniczn</w:t>
            </w:r>
            <w:r w:rsidR="00940126">
              <w:rPr>
                <w:rFonts w:cs="Arial"/>
                <w:b/>
                <w:sz w:val="24"/>
                <w:szCs w:val="24"/>
              </w:rPr>
              <w:t>e</w:t>
            </w:r>
            <w:r w:rsidRPr="007436C0">
              <w:rPr>
                <w:rFonts w:cs="Arial"/>
                <w:b/>
                <w:sz w:val="24"/>
                <w:szCs w:val="24"/>
              </w:rPr>
              <w:t xml:space="preserve"> wielkoś</w:t>
            </w:r>
            <w:r w:rsidR="00940126">
              <w:rPr>
                <w:rFonts w:cs="Arial"/>
                <w:b/>
                <w:sz w:val="24"/>
                <w:szCs w:val="24"/>
              </w:rPr>
              <w:t>ci</w:t>
            </w:r>
            <w:r w:rsidRPr="007436C0">
              <w:rPr>
                <w:rFonts w:cs="Arial"/>
                <w:b/>
                <w:sz w:val="24"/>
                <w:szCs w:val="24"/>
              </w:rPr>
              <w:t xml:space="preserve"> emisji substancji do powietrza, powiązane z BAT.</w:t>
            </w:r>
          </w:p>
          <w:p w14:paraId="755A94D6" w14:textId="77777777" w:rsidR="00A06282" w:rsidRPr="007436C0" w:rsidRDefault="00A06282" w:rsidP="00A06282">
            <w:pPr>
              <w:pStyle w:val="Arial10i5"/>
              <w:spacing w:after="0" w:line="320" w:lineRule="exact"/>
              <w:rPr>
                <w:rFonts w:cs="Arial"/>
                <w:color w:val="auto"/>
                <w:sz w:val="24"/>
                <w:szCs w:val="24"/>
              </w:rPr>
            </w:pPr>
            <w:r w:rsidRPr="007436C0">
              <w:rPr>
                <w:rFonts w:cs="Arial"/>
                <w:color w:val="auto"/>
                <w:sz w:val="24"/>
                <w:szCs w:val="24"/>
                <w:u w:val="single"/>
              </w:rPr>
              <w:t>Graniczny poziom emisji amoniaku dla poszczególnych budynków dla brojlerów</w:t>
            </w:r>
            <w:r w:rsidRPr="007436C0">
              <w:rPr>
                <w:rFonts w:cs="Arial"/>
                <w:color w:val="auto"/>
                <w:sz w:val="24"/>
                <w:szCs w:val="24"/>
              </w:rPr>
              <w:t xml:space="preserve"> wynosi:</w:t>
            </w:r>
          </w:p>
          <w:p w14:paraId="2F0CC011" w14:textId="77777777" w:rsidR="00A06282" w:rsidRPr="007436C0" w:rsidRDefault="00A06282" w:rsidP="00A06282">
            <w:pPr>
              <w:pStyle w:val="Arial10i5"/>
              <w:numPr>
                <w:ilvl w:val="0"/>
                <w:numId w:val="31"/>
              </w:numPr>
              <w:spacing w:after="0" w:line="320" w:lineRule="exact"/>
              <w:rPr>
                <w:rFonts w:cs="Arial"/>
                <w:color w:val="auto"/>
                <w:sz w:val="24"/>
                <w:szCs w:val="24"/>
              </w:rPr>
            </w:pPr>
            <w:r w:rsidRPr="007436C0">
              <w:rPr>
                <w:rFonts w:cs="Arial"/>
                <w:color w:val="auto"/>
                <w:sz w:val="24"/>
                <w:szCs w:val="24"/>
              </w:rPr>
              <w:t>Kurnik I</w:t>
            </w:r>
            <w:r w:rsidRPr="007436C0">
              <w:rPr>
                <w:rFonts w:cs="Arial"/>
                <w:color w:val="auto"/>
                <w:sz w:val="24"/>
                <w:szCs w:val="24"/>
              </w:rPr>
              <w:tab/>
              <w:t>0,0461 kg NH</w:t>
            </w:r>
            <w:r w:rsidRPr="007436C0">
              <w:rPr>
                <w:rFonts w:cs="Arial"/>
                <w:color w:val="auto"/>
                <w:sz w:val="24"/>
                <w:szCs w:val="24"/>
                <w:vertAlign w:val="subscript"/>
              </w:rPr>
              <w:t>3</w:t>
            </w:r>
            <w:r w:rsidRPr="007436C0">
              <w:rPr>
                <w:rFonts w:cs="Arial"/>
                <w:color w:val="auto"/>
                <w:sz w:val="24"/>
                <w:szCs w:val="24"/>
              </w:rPr>
              <w:t xml:space="preserve">/stanowisko dla zwierzęcia/rok; </w:t>
            </w:r>
          </w:p>
          <w:p w14:paraId="17311C6D" w14:textId="77777777" w:rsidR="00A06282" w:rsidRPr="007436C0" w:rsidRDefault="00A06282" w:rsidP="00A06282">
            <w:pPr>
              <w:pStyle w:val="Arial10i5"/>
              <w:numPr>
                <w:ilvl w:val="0"/>
                <w:numId w:val="31"/>
              </w:numPr>
              <w:spacing w:after="0" w:line="320" w:lineRule="exact"/>
              <w:rPr>
                <w:rFonts w:cs="Arial"/>
                <w:color w:val="auto"/>
                <w:sz w:val="24"/>
                <w:szCs w:val="24"/>
              </w:rPr>
            </w:pPr>
            <w:r w:rsidRPr="007436C0">
              <w:rPr>
                <w:rFonts w:cs="Arial"/>
                <w:color w:val="auto"/>
                <w:sz w:val="24"/>
                <w:szCs w:val="24"/>
              </w:rPr>
              <w:t>Kurnik II</w:t>
            </w:r>
            <w:r w:rsidRPr="007436C0">
              <w:rPr>
                <w:rFonts w:cs="Arial"/>
                <w:color w:val="auto"/>
                <w:sz w:val="24"/>
                <w:szCs w:val="24"/>
              </w:rPr>
              <w:tab/>
              <w:t>0,0464 kg NH</w:t>
            </w:r>
            <w:r w:rsidRPr="007436C0">
              <w:rPr>
                <w:rFonts w:cs="Arial"/>
                <w:color w:val="auto"/>
                <w:sz w:val="24"/>
                <w:szCs w:val="24"/>
                <w:vertAlign w:val="subscript"/>
              </w:rPr>
              <w:t>3</w:t>
            </w:r>
            <w:r w:rsidRPr="007436C0">
              <w:rPr>
                <w:rFonts w:cs="Arial"/>
                <w:color w:val="auto"/>
                <w:sz w:val="24"/>
                <w:szCs w:val="24"/>
              </w:rPr>
              <w:t>/stanowisko dla zwierzęcia/rok;</w:t>
            </w:r>
          </w:p>
          <w:p w14:paraId="521C49AE" w14:textId="77777777" w:rsidR="00A06282" w:rsidRPr="007436C0" w:rsidRDefault="00A06282" w:rsidP="00A06282">
            <w:pPr>
              <w:pStyle w:val="Arial10i5"/>
              <w:numPr>
                <w:ilvl w:val="0"/>
                <w:numId w:val="31"/>
              </w:numPr>
              <w:spacing w:after="0" w:line="320" w:lineRule="exact"/>
              <w:rPr>
                <w:rFonts w:cs="Arial"/>
                <w:color w:val="auto"/>
                <w:sz w:val="24"/>
                <w:szCs w:val="24"/>
              </w:rPr>
            </w:pPr>
            <w:r w:rsidRPr="007436C0">
              <w:rPr>
                <w:rFonts w:cs="Arial"/>
                <w:color w:val="auto"/>
                <w:sz w:val="24"/>
                <w:szCs w:val="24"/>
              </w:rPr>
              <w:t>Kurnik III</w:t>
            </w:r>
            <w:r w:rsidRPr="007436C0">
              <w:rPr>
                <w:rFonts w:cs="Arial"/>
                <w:color w:val="auto"/>
                <w:sz w:val="24"/>
                <w:szCs w:val="24"/>
              </w:rPr>
              <w:tab/>
              <w:t>0,0461 kg NH</w:t>
            </w:r>
            <w:r w:rsidRPr="007436C0">
              <w:rPr>
                <w:rFonts w:cs="Arial"/>
                <w:color w:val="auto"/>
                <w:sz w:val="24"/>
                <w:szCs w:val="24"/>
                <w:vertAlign w:val="subscript"/>
              </w:rPr>
              <w:t>3</w:t>
            </w:r>
            <w:r w:rsidRPr="007436C0">
              <w:rPr>
                <w:rFonts w:cs="Arial"/>
                <w:color w:val="auto"/>
                <w:sz w:val="24"/>
                <w:szCs w:val="24"/>
              </w:rPr>
              <w:t xml:space="preserve">/stanowisko dla zwierzęcia/rok; </w:t>
            </w:r>
          </w:p>
          <w:p w14:paraId="22436803" w14:textId="77777777" w:rsidR="00A06282" w:rsidRPr="007436C0" w:rsidRDefault="00A06282" w:rsidP="00A06282">
            <w:pPr>
              <w:pStyle w:val="Arial10i5"/>
              <w:numPr>
                <w:ilvl w:val="0"/>
                <w:numId w:val="31"/>
              </w:numPr>
              <w:spacing w:after="0" w:line="320" w:lineRule="exact"/>
              <w:rPr>
                <w:rFonts w:cs="Arial"/>
                <w:color w:val="auto"/>
                <w:sz w:val="24"/>
                <w:szCs w:val="24"/>
              </w:rPr>
            </w:pPr>
            <w:r w:rsidRPr="007436C0">
              <w:rPr>
                <w:rFonts w:cs="Arial"/>
                <w:color w:val="auto"/>
                <w:sz w:val="24"/>
                <w:szCs w:val="24"/>
              </w:rPr>
              <w:t>Kurnik IV</w:t>
            </w:r>
            <w:r w:rsidRPr="007436C0">
              <w:rPr>
                <w:rFonts w:cs="Arial"/>
                <w:color w:val="auto"/>
                <w:sz w:val="24"/>
                <w:szCs w:val="24"/>
              </w:rPr>
              <w:tab/>
              <w:t>0,0461 kg NH</w:t>
            </w:r>
            <w:r w:rsidRPr="007436C0">
              <w:rPr>
                <w:rFonts w:cs="Arial"/>
                <w:color w:val="auto"/>
                <w:sz w:val="24"/>
                <w:szCs w:val="24"/>
                <w:vertAlign w:val="subscript"/>
              </w:rPr>
              <w:t>3</w:t>
            </w:r>
            <w:r w:rsidRPr="007436C0">
              <w:rPr>
                <w:rFonts w:cs="Arial"/>
                <w:color w:val="auto"/>
                <w:sz w:val="24"/>
                <w:szCs w:val="24"/>
              </w:rPr>
              <w:t xml:space="preserve">/stanowisko dla zwierzęcia/rok; </w:t>
            </w:r>
          </w:p>
          <w:p w14:paraId="0EF9FFBA" w14:textId="77777777" w:rsidR="00A06282" w:rsidRPr="007436C0" w:rsidRDefault="00A06282" w:rsidP="00A06282">
            <w:pPr>
              <w:pStyle w:val="Arial10i5"/>
              <w:numPr>
                <w:ilvl w:val="0"/>
                <w:numId w:val="31"/>
              </w:numPr>
              <w:spacing w:after="0" w:line="320" w:lineRule="exact"/>
              <w:rPr>
                <w:rFonts w:cs="Arial"/>
                <w:color w:val="auto"/>
                <w:sz w:val="24"/>
                <w:szCs w:val="24"/>
              </w:rPr>
            </w:pPr>
            <w:r w:rsidRPr="007436C0">
              <w:rPr>
                <w:rFonts w:cs="Arial"/>
                <w:color w:val="auto"/>
                <w:sz w:val="24"/>
                <w:szCs w:val="24"/>
              </w:rPr>
              <w:t>Kurnik V</w:t>
            </w:r>
            <w:r w:rsidRPr="007436C0">
              <w:rPr>
                <w:rFonts w:cs="Arial"/>
                <w:color w:val="auto"/>
                <w:sz w:val="24"/>
                <w:szCs w:val="24"/>
              </w:rPr>
              <w:tab/>
              <w:t>0,0461 kg NH</w:t>
            </w:r>
            <w:r w:rsidRPr="007436C0">
              <w:rPr>
                <w:rFonts w:cs="Arial"/>
                <w:color w:val="auto"/>
                <w:sz w:val="24"/>
                <w:szCs w:val="24"/>
                <w:vertAlign w:val="subscript"/>
              </w:rPr>
              <w:t>3</w:t>
            </w:r>
            <w:r w:rsidRPr="007436C0">
              <w:rPr>
                <w:rFonts w:cs="Arial"/>
                <w:color w:val="auto"/>
                <w:sz w:val="24"/>
                <w:szCs w:val="24"/>
              </w:rPr>
              <w:t xml:space="preserve">/stanowisko dla zwierzęcia/rok. </w:t>
            </w:r>
          </w:p>
          <w:p w14:paraId="6B88745B" w14:textId="77777777" w:rsidR="00A06282" w:rsidRPr="007436C0" w:rsidRDefault="00A06282" w:rsidP="00A06282">
            <w:pPr>
              <w:pStyle w:val="Arial10i50"/>
              <w:spacing w:before="240" w:after="120" w:line="320" w:lineRule="exact"/>
              <w:rPr>
                <w:rFonts w:cs="Arial"/>
                <w:bCs/>
                <w:sz w:val="24"/>
                <w:szCs w:val="24"/>
              </w:rPr>
            </w:pPr>
            <w:r w:rsidRPr="007436C0">
              <w:rPr>
                <w:rFonts w:cs="Arial"/>
                <w:bCs/>
                <w:sz w:val="24"/>
                <w:szCs w:val="24"/>
                <w:u w:val="single"/>
              </w:rPr>
              <w:t>Graniczny poziom całkowitego wydalonego azotu, wyrażonego jako N, dla chowu brojlerów</w:t>
            </w:r>
            <w:r w:rsidRPr="007436C0">
              <w:rPr>
                <w:rFonts w:cs="Arial"/>
                <w:bCs/>
                <w:sz w:val="24"/>
                <w:szCs w:val="24"/>
              </w:rPr>
              <w:t xml:space="preserve"> wynosi: </w:t>
            </w:r>
            <w:r w:rsidRPr="007436C0">
              <w:rPr>
                <w:rFonts w:cs="Arial"/>
                <w:b/>
                <w:bCs/>
                <w:sz w:val="24"/>
                <w:szCs w:val="24"/>
              </w:rPr>
              <w:t>0,6 kg wydalonego N/stanowisko dla zwierzęcia/rok</w:t>
            </w:r>
            <w:r w:rsidRPr="007436C0">
              <w:rPr>
                <w:rFonts w:cs="Arial"/>
                <w:bCs/>
                <w:sz w:val="24"/>
                <w:szCs w:val="24"/>
              </w:rPr>
              <w:t>.</w:t>
            </w:r>
          </w:p>
          <w:p w14:paraId="544F102F" w14:textId="7FBE8A84" w:rsidR="00A06282" w:rsidRPr="00A06282" w:rsidRDefault="00A06282" w:rsidP="00A06282">
            <w:pPr>
              <w:pStyle w:val="Arial10i50"/>
              <w:spacing w:before="240" w:after="240" w:line="320" w:lineRule="exact"/>
              <w:rPr>
                <w:rFonts w:cs="Arial"/>
                <w:bCs/>
                <w:sz w:val="24"/>
                <w:szCs w:val="24"/>
              </w:rPr>
            </w:pPr>
            <w:r w:rsidRPr="007436C0">
              <w:rPr>
                <w:rFonts w:cs="Arial"/>
                <w:bCs/>
                <w:sz w:val="24"/>
                <w:szCs w:val="24"/>
                <w:u w:val="single"/>
              </w:rPr>
              <w:t>Graniczny poziom całkowitego wydalonego fosforu, wyrażonego jako P</w:t>
            </w:r>
            <w:r w:rsidRPr="007436C0">
              <w:rPr>
                <w:rFonts w:cs="Arial"/>
                <w:bCs/>
                <w:sz w:val="24"/>
                <w:szCs w:val="24"/>
                <w:u w:val="single"/>
                <w:vertAlign w:val="subscript"/>
              </w:rPr>
              <w:t>2</w:t>
            </w:r>
            <w:r w:rsidRPr="007436C0">
              <w:rPr>
                <w:rFonts w:cs="Arial"/>
                <w:bCs/>
                <w:sz w:val="24"/>
                <w:szCs w:val="24"/>
                <w:u w:val="single"/>
              </w:rPr>
              <w:t>O</w:t>
            </w:r>
            <w:r w:rsidRPr="007436C0">
              <w:rPr>
                <w:rFonts w:cs="Arial"/>
                <w:bCs/>
                <w:sz w:val="24"/>
                <w:szCs w:val="24"/>
                <w:u w:val="single"/>
                <w:vertAlign w:val="subscript"/>
              </w:rPr>
              <w:t>5</w:t>
            </w:r>
            <w:r w:rsidRPr="007436C0">
              <w:rPr>
                <w:rFonts w:cs="Arial"/>
                <w:bCs/>
                <w:sz w:val="24"/>
                <w:szCs w:val="24"/>
                <w:u w:val="single"/>
              </w:rPr>
              <w:t>, dla chowu brojlerów</w:t>
            </w:r>
            <w:r w:rsidRPr="007436C0">
              <w:rPr>
                <w:rFonts w:cs="Arial"/>
                <w:bCs/>
                <w:sz w:val="24"/>
                <w:szCs w:val="24"/>
              </w:rPr>
              <w:t xml:space="preserve"> wynosi: </w:t>
            </w:r>
            <w:r w:rsidRPr="007436C0">
              <w:rPr>
                <w:rFonts w:cs="Arial"/>
                <w:b/>
                <w:bCs/>
                <w:sz w:val="24"/>
                <w:szCs w:val="24"/>
              </w:rPr>
              <w:t>0,25 kg wydalanego P</w:t>
            </w:r>
            <w:r w:rsidRPr="007436C0">
              <w:rPr>
                <w:rFonts w:cs="Arial"/>
                <w:b/>
                <w:bCs/>
                <w:sz w:val="24"/>
                <w:szCs w:val="24"/>
                <w:vertAlign w:val="subscript"/>
              </w:rPr>
              <w:t>2</w:t>
            </w:r>
            <w:r w:rsidRPr="007436C0">
              <w:rPr>
                <w:rFonts w:cs="Arial"/>
                <w:b/>
                <w:bCs/>
                <w:sz w:val="24"/>
                <w:szCs w:val="24"/>
              </w:rPr>
              <w:t>O</w:t>
            </w:r>
            <w:r w:rsidRPr="007436C0">
              <w:rPr>
                <w:rFonts w:cs="Arial"/>
                <w:b/>
                <w:bCs/>
                <w:sz w:val="24"/>
                <w:szCs w:val="24"/>
                <w:vertAlign w:val="subscript"/>
              </w:rPr>
              <w:t>5</w:t>
            </w:r>
            <w:r w:rsidRPr="007436C0">
              <w:rPr>
                <w:rFonts w:cs="Arial"/>
                <w:b/>
                <w:bCs/>
                <w:sz w:val="24"/>
                <w:szCs w:val="24"/>
              </w:rPr>
              <w:t xml:space="preserve"> /stanowisko dla zwierzęcia/rok</w:t>
            </w:r>
            <w:r w:rsidRPr="007436C0">
              <w:rPr>
                <w:rFonts w:cs="Arial"/>
                <w:bCs/>
                <w:sz w:val="24"/>
                <w:szCs w:val="24"/>
              </w:rPr>
              <w:t>.”</w:t>
            </w:r>
          </w:p>
          <w:p w14:paraId="04554A14" w14:textId="72E0BF50" w:rsidR="00536D89" w:rsidRPr="007436C0" w:rsidRDefault="003C6768" w:rsidP="007436C0">
            <w:pPr>
              <w:pStyle w:val="Akapitzlist"/>
              <w:numPr>
                <w:ilvl w:val="0"/>
                <w:numId w:val="27"/>
              </w:numPr>
              <w:spacing w:line="320" w:lineRule="exact"/>
              <w:rPr>
                <w:rFonts w:ascii="Arial" w:hAnsi="Arial" w:cs="Arial"/>
                <w:b/>
                <w:sz w:val="24"/>
                <w:szCs w:val="24"/>
              </w:rPr>
            </w:pPr>
            <w:r w:rsidRPr="007436C0">
              <w:rPr>
                <w:rFonts w:ascii="Arial" w:hAnsi="Arial" w:cs="Arial"/>
                <w:b/>
                <w:sz w:val="24"/>
                <w:szCs w:val="24"/>
              </w:rPr>
              <w:t xml:space="preserve">Część </w:t>
            </w:r>
            <w:r w:rsidR="00A06282">
              <w:rPr>
                <w:rFonts w:ascii="Arial" w:hAnsi="Arial" w:cs="Arial"/>
                <w:b/>
                <w:sz w:val="24"/>
                <w:szCs w:val="24"/>
              </w:rPr>
              <w:t>IV</w:t>
            </w:r>
            <w:r w:rsidR="0009677F" w:rsidRPr="007436C0">
              <w:rPr>
                <w:rFonts w:ascii="Arial" w:hAnsi="Arial" w:cs="Arial"/>
                <w:b/>
                <w:sz w:val="24"/>
                <w:szCs w:val="24"/>
              </w:rPr>
              <w:t xml:space="preserve">. </w:t>
            </w:r>
            <w:r w:rsidRPr="007436C0">
              <w:rPr>
                <w:rFonts w:ascii="Arial" w:hAnsi="Arial" w:cs="Arial"/>
                <w:b/>
                <w:sz w:val="24"/>
                <w:szCs w:val="24"/>
              </w:rPr>
              <w:t>„</w:t>
            </w:r>
            <w:r w:rsidR="00222359" w:rsidRPr="007436C0">
              <w:rPr>
                <w:rFonts w:ascii="Arial" w:hAnsi="Arial" w:cs="Arial"/>
                <w:b/>
                <w:sz w:val="24"/>
                <w:szCs w:val="24"/>
              </w:rPr>
              <w:t>Wymagane działania</w:t>
            </w:r>
            <w:r w:rsidR="00940126">
              <w:rPr>
                <w:rFonts w:ascii="Arial" w:hAnsi="Arial" w:cs="Arial"/>
                <w:b/>
                <w:sz w:val="24"/>
                <w:szCs w:val="24"/>
              </w:rPr>
              <w:t>,</w:t>
            </w:r>
            <w:r w:rsidR="00222359" w:rsidRPr="007436C0">
              <w:rPr>
                <w:rFonts w:ascii="Arial" w:hAnsi="Arial" w:cs="Arial"/>
                <w:b/>
                <w:sz w:val="24"/>
                <w:szCs w:val="24"/>
              </w:rPr>
              <w:t xml:space="preserve"> w tym środki techniczne, mające na celu zapobieganie lub ograniczanie emisji</w:t>
            </w:r>
            <w:r w:rsidR="00940126">
              <w:rPr>
                <w:rFonts w:ascii="Arial" w:hAnsi="Arial" w:cs="Arial"/>
                <w:b/>
                <w:sz w:val="24"/>
                <w:szCs w:val="24"/>
              </w:rPr>
              <w:t>.</w:t>
            </w:r>
            <w:r w:rsidR="00222359" w:rsidRPr="007436C0">
              <w:rPr>
                <w:rFonts w:ascii="Arial" w:hAnsi="Arial" w:cs="Arial"/>
                <w:b/>
                <w:sz w:val="24"/>
                <w:szCs w:val="24"/>
              </w:rPr>
              <w:t xml:space="preserve"> </w:t>
            </w:r>
            <w:r w:rsidR="00940126">
              <w:rPr>
                <w:rFonts w:ascii="Arial" w:hAnsi="Arial" w:cs="Arial"/>
                <w:b/>
                <w:sz w:val="24"/>
                <w:szCs w:val="24"/>
              </w:rPr>
              <w:t>S</w:t>
            </w:r>
            <w:r w:rsidR="00222359" w:rsidRPr="007436C0">
              <w:rPr>
                <w:rFonts w:ascii="Arial" w:hAnsi="Arial" w:cs="Arial"/>
                <w:b/>
                <w:sz w:val="24"/>
                <w:szCs w:val="24"/>
              </w:rPr>
              <w:t xml:space="preserve">posoby osiągania wysokiego poziomu ochrony środowiska jako całości”, </w:t>
            </w:r>
            <w:r w:rsidRPr="006A3AD9">
              <w:rPr>
                <w:rFonts w:ascii="Arial" w:hAnsi="Arial" w:cs="Arial"/>
                <w:sz w:val="24"/>
                <w:szCs w:val="24"/>
                <w:u w:val="single"/>
              </w:rPr>
              <w:t>otrzymuje brzmienie:</w:t>
            </w:r>
          </w:p>
          <w:p w14:paraId="3FF95643" w14:textId="3529A444" w:rsidR="003C6768" w:rsidRPr="007436C0" w:rsidRDefault="003C6768" w:rsidP="007436C0">
            <w:pPr>
              <w:spacing w:line="320" w:lineRule="exact"/>
              <w:rPr>
                <w:rFonts w:ascii="Arial" w:hAnsi="Arial" w:cs="Arial"/>
                <w:b/>
                <w:sz w:val="24"/>
                <w:szCs w:val="24"/>
                <w:highlight w:val="yellow"/>
              </w:rPr>
            </w:pPr>
          </w:p>
          <w:p w14:paraId="5707847B" w14:textId="5D3BBE76" w:rsidR="0009677F" w:rsidRPr="007436C0" w:rsidRDefault="003C6768" w:rsidP="007436C0">
            <w:pPr>
              <w:pStyle w:val="Arial10i50"/>
              <w:spacing w:after="120" w:line="320" w:lineRule="exact"/>
              <w:rPr>
                <w:rFonts w:cs="Arial"/>
                <w:sz w:val="24"/>
                <w:szCs w:val="24"/>
              </w:rPr>
            </w:pPr>
            <w:r w:rsidRPr="007436C0">
              <w:rPr>
                <w:rFonts w:cs="Arial"/>
                <w:b/>
                <w:sz w:val="24"/>
                <w:szCs w:val="24"/>
              </w:rPr>
              <w:t>„I</w:t>
            </w:r>
            <w:r w:rsidR="00A06282">
              <w:rPr>
                <w:rFonts w:cs="Arial"/>
                <w:b/>
                <w:sz w:val="24"/>
                <w:szCs w:val="24"/>
              </w:rPr>
              <w:t>V</w:t>
            </w:r>
            <w:r w:rsidRPr="007436C0">
              <w:rPr>
                <w:rFonts w:cs="Arial"/>
                <w:b/>
                <w:sz w:val="24"/>
                <w:szCs w:val="24"/>
              </w:rPr>
              <w:t xml:space="preserve">. </w:t>
            </w:r>
            <w:r w:rsidR="00222359" w:rsidRPr="007436C0">
              <w:rPr>
                <w:rFonts w:cs="Arial"/>
                <w:b/>
                <w:sz w:val="24"/>
                <w:szCs w:val="24"/>
              </w:rPr>
              <w:t xml:space="preserve"> Wymagane działania</w:t>
            </w:r>
            <w:r w:rsidR="00940126">
              <w:rPr>
                <w:rFonts w:cs="Arial"/>
                <w:b/>
                <w:sz w:val="24"/>
                <w:szCs w:val="24"/>
              </w:rPr>
              <w:t>,</w:t>
            </w:r>
            <w:r w:rsidR="00222359" w:rsidRPr="007436C0">
              <w:rPr>
                <w:rFonts w:cs="Arial"/>
                <w:b/>
                <w:sz w:val="24"/>
                <w:szCs w:val="24"/>
              </w:rPr>
              <w:t xml:space="preserve"> w tym środki techniczne, mające na celu zapobieganie lub ograniczanie emisji</w:t>
            </w:r>
            <w:r w:rsidR="00940126">
              <w:rPr>
                <w:rFonts w:cs="Arial"/>
                <w:b/>
                <w:sz w:val="24"/>
                <w:szCs w:val="24"/>
              </w:rPr>
              <w:t>.</w:t>
            </w:r>
            <w:r w:rsidR="00222359" w:rsidRPr="007436C0">
              <w:rPr>
                <w:rFonts w:cs="Arial"/>
                <w:b/>
                <w:sz w:val="24"/>
                <w:szCs w:val="24"/>
              </w:rPr>
              <w:t xml:space="preserve"> </w:t>
            </w:r>
            <w:r w:rsidR="00940126">
              <w:rPr>
                <w:rFonts w:cs="Arial"/>
                <w:b/>
                <w:sz w:val="24"/>
                <w:szCs w:val="24"/>
              </w:rPr>
              <w:t>S</w:t>
            </w:r>
            <w:r w:rsidR="00222359" w:rsidRPr="007436C0">
              <w:rPr>
                <w:rFonts w:cs="Arial"/>
                <w:b/>
                <w:sz w:val="24"/>
                <w:szCs w:val="24"/>
              </w:rPr>
              <w:t>posoby osiągania wysokiego poziomu ochrony środowiska jako całości</w:t>
            </w:r>
            <w:r w:rsidR="006A3AD9">
              <w:rPr>
                <w:rFonts w:cs="Arial"/>
                <w:sz w:val="24"/>
                <w:szCs w:val="24"/>
              </w:rPr>
              <w:t>.</w:t>
            </w:r>
          </w:p>
          <w:p w14:paraId="3FD63A5A" w14:textId="7037BE3D" w:rsidR="00222359" w:rsidRPr="007436C0" w:rsidRDefault="00222359" w:rsidP="007436C0">
            <w:pPr>
              <w:pStyle w:val="Arial10i50"/>
              <w:spacing w:after="200" w:line="320" w:lineRule="exact"/>
              <w:rPr>
                <w:rFonts w:cs="Arial"/>
                <w:b/>
                <w:sz w:val="24"/>
                <w:szCs w:val="24"/>
              </w:rPr>
            </w:pPr>
            <w:r w:rsidRPr="007436C0">
              <w:rPr>
                <w:rFonts w:cs="Arial"/>
                <w:sz w:val="24"/>
                <w:szCs w:val="24"/>
              </w:rPr>
              <w:t xml:space="preserve">W związku z opublikowaniem w dniu 15 lutego 2017 r., w Dzienniku Urzędowym Unii Europejskiej, decyzji wykonawczej Komisji (UE), ustanawiającej konkluzje dotyczące najlepszych dostępnych technik (BAT) w odniesieniu do intensywnego chowu drobiu lub świń, zgodnie z dyrektywą Parlamentu Europejskiego i Rady 2010/75/UE </w:t>
            </w:r>
            <w:r w:rsidR="006A3AD9">
              <w:rPr>
                <w:rFonts w:cs="Arial"/>
                <w:sz w:val="24"/>
                <w:szCs w:val="24"/>
              </w:rPr>
              <w:br/>
            </w:r>
            <w:r w:rsidRPr="007436C0">
              <w:rPr>
                <w:rFonts w:cs="Arial"/>
                <w:sz w:val="24"/>
                <w:szCs w:val="24"/>
              </w:rPr>
              <w:t>i w związku</w:t>
            </w:r>
            <w:r w:rsidRPr="007436C0">
              <w:rPr>
                <w:rFonts w:cs="Arial"/>
                <w:b/>
                <w:sz w:val="24"/>
                <w:szCs w:val="24"/>
              </w:rPr>
              <w:t xml:space="preserve"> </w:t>
            </w:r>
            <w:r w:rsidRPr="007436C0">
              <w:rPr>
                <w:rFonts w:cs="Arial"/>
                <w:sz w:val="24"/>
                <w:szCs w:val="24"/>
              </w:rPr>
              <w:t>z tym, obowiązkiem dostosowania przedmiotowej instalacji do wytycznych ww. konkluzji BAT w terminie do dnia 21 lutego 2021 r., ustala się następujące warunki w zakresie osiągania wysokiego poziomu ochrony środowiska jako całości</w:t>
            </w:r>
            <w:r w:rsidR="00940126">
              <w:rPr>
                <w:rFonts w:cs="Arial"/>
                <w:sz w:val="24"/>
                <w:szCs w:val="24"/>
              </w:rPr>
              <w:t>.</w:t>
            </w:r>
          </w:p>
          <w:p w14:paraId="79AAD9C7" w14:textId="258A2711" w:rsidR="000E56ED" w:rsidRPr="007436C0" w:rsidRDefault="000E56ED" w:rsidP="007436C0">
            <w:pPr>
              <w:spacing w:line="320" w:lineRule="exact"/>
              <w:rPr>
                <w:rFonts w:ascii="Arial" w:hAnsi="Arial" w:cs="Arial"/>
                <w:b/>
                <w:bCs/>
                <w:sz w:val="24"/>
                <w:szCs w:val="24"/>
              </w:rPr>
            </w:pPr>
            <w:r w:rsidRPr="007436C0">
              <w:rPr>
                <w:rFonts w:ascii="Arial" w:hAnsi="Arial" w:cs="Arial"/>
                <w:b/>
                <w:bCs/>
                <w:sz w:val="24"/>
                <w:szCs w:val="24"/>
              </w:rPr>
              <w:t>W instalacj</w:t>
            </w:r>
            <w:r w:rsidR="00D653C3" w:rsidRPr="007436C0">
              <w:rPr>
                <w:rFonts w:ascii="Arial" w:hAnsi="Arial" w:cs="Arial"/>
                <w:b/>
                <w:bCs/>
                <w:sz w:val="24"/>
                <w:szCs w:val="24"/>
              </w:rPr>
              <w:t>i objętej niniejszym pozwoleniem zintegrowanym</w:t>
            </w:r>
            <w:r w:rsidR="00940126">
              <w:rPr>
                <w:rFonts w:ascii="Arial" w:hAnsi="Arial" w:cs="Arial"/>
                <w:b/>
                <w:bCs/>
                <w:sz w:val="24"/>
                <w:szCs w:val="24"/>
              </w:rPr>
              <w:t>,</w:t>
            </w:r>
            <w:r w:rsidRPr="007436C0">
              <w:rPr>
                <w:rFonts w:ascii="Arial" w:hAnsi="Arial" w:cs="Arial"/>
                <w:b/>
                <w:bCs/>
                <w:sz w:val="24"/>
                <w:szCs w:val="24"/>
              </w:rPr>
              <w:t xml:space="preserve"> </w:t>
            </w:r>
            <w:r w:rsidR="00D653C3" w:rsidRPr="007436C0">
              <w:rPr>
                <w:rFonts w:ascii="Arial" w:hAnsi="Arial" w:cs="Arial"/>
                <w:b/>
                <w:bCs/>
                <w:sz w:val="24"/>
                <w:szCs w:val="24"/>
              </w:rPr>
              <w:t xml:space="preserve">będą stosowane </w:t>
            </w:r>
            <w:r w:rsidRPr="007436C0">
              <w:rPr>
                <w:rFonts w:ascii="Arial" w:hAnsi="Arial" w:cs="Arial"/>
                <w:b/>
                <w:bCs/>
                <w:sz w:val="24"/>
                <w:szCs w:val="24"/>
              </w:rPr>
              <w:t>następujące rozwiązania</w:t>
            </w:r>
            <w:r w:rsidR="00005274" w:rsidRPr="007436C0">
              <w:rPr>
                <w:rFonts w:ascii="Arial" w:hAnsi="Arial" w:cs="Arial"/>
                <w:b/>
                <w:bCs/>
                <w:sz w:val="24"/>
                <w:szCs w:val="24"/>
              </w:rPr>
              <w:t>,</w:t>
            </w:r>
            <w:r w:rsidRPr="007436C0">
              <w:rPr>
                <w:rFonts w:ascii="Arial" w:hAnsi="Arial" w:cs="Arial"/>
                <w:b/>
                <w:bCs/>
                <w:sz w:val="24"/>
                <w:szCs w:val="24"/>
              </w:rPr>
              <w:t xml:space="preserve"> zapewniające spełnienie </w:t>
            </w:r>
            <w:r w:rsidR="00733D59" w:rsidRPr="007436C0">
              <w:rPr>
                <w:rFonts w:ascii="Arial" w:hAnsi="Arial" w:cs="Arial"/>
                <w:b/>
                <w:bCs/>
                <w:sz w:val="24"/>
                <w:szCs w:val="24"/>
              </w:rPr>
              <w:t xml:space="preserve">konkluzji </w:t>
            </w:r>
            <w:r w:rsidRPr="007436C0">
              <w:rPr>
                <w:rFonts w:ascii="Arial" w:hAnsi="Arial" w:cs="Arial"/>
                <w:b/>
                <w:bCs/>
                <w:sz w:val="24"/>
                <w:szCs w:val="24"/>
              </w:rPr>
              <w:t>BAT:</w:t>
            </w:r>
          </w:p>
          <w:p w14:paraId="2A719750" w14:textId="77777777" w:rsidR="00056D10" w:rsidRPr="007436C0" w:rsidRDefault="00056D10" w:rsidP="007436C0">
            <w:pPr>
              <w:pStyle w:val="Arial10i50"/>
              <w:spacing w:line="320" w:lineRule="exact"/>
              <w:rPr>
                <w:rFonts w:cs="Arial"/>
                <w:sz w:val="24"/>
                <w:szCs w:val="24"/>
              </w:rPr>
            </w:pPr>
          </w:p>
          <w:p w14:paraId="62C6A0D1" w14:textId="77777777" w:rsidR="00B60EBC" w:rsidRPr="007436C0" w:rsidRDefault="00733D59" w:rsidP="007436C0">
            <w:pPr>
              <w:pStyle w:val="Tekstpodstawowy21"/>
              <w:numPr>
                <w:ilvl w:val="0"/>
                <w:numId w:val="11"/>
              </w:numPr>
              <w:spacing w:after="120" w:line="320" w:lineRule="exact"/>
              <w:jc w:val="left"/>
              <w:rPr>
                <w:rFonts w:ascii="Arial" w:hAnsi="Arial" w:cs="Arial"/>
                <w:b/>
                <w:bCs/>
                <w:sz w:val="24"/>
                <w:szCs w:val="24"/>
              </w:rPr>
            </w:pPr>
            <w:r w:rsidRPr="007436C0">
              <w:rPr>
                <w:rFonts w:ascii="Arial" w:hAnsi="Arial" w:cs="Arial"/>
                <w:b/>
                <w:bCs/>
                <w:sz w:val="24"/>
                <w:szCs w:val="24"/>
              </w:rPr>
              <w:lastRenderedPageBreak/>
              <w:t>Systemy z</w:t>
            </w:r>
            <w:r w:rsidR="00056D10" w:rsidRPr="007436C0">
              <w:rPr>
                <w:rFonts w:ascii="Arial" w:hAnsi="Arial" w:cs="Arial"/>
                <w:b/>
                <w:bCs/>
                <w:sz w:val="24"/>
                <w:szCs w:val="24"/>
              </w:rPr>
              <w:t>arządzania środowis</w:t>
            </w:r>
            <w:r w:rsidR="001B6CD9" w:rsidRPr="007436C0">
              <w:rPr>
                <w:rFonts w:ascii="Arial" w:hAnsi="Arial" w:cs="Arial"/>
                <w:b/>
                <w:bCs/>
                <w:sz w:val="24"/>
                <w:szCs w:val="24"/>
              </w:rPr>
              <w:t>kowego</w:t>
            </w:r>
            <w:r w:rsidR="00E47532" w:rsidRPr="007436C0">
              <w:rPr>
                <w:rFonts w:ascii="Arial" w:hAnsi="Arial" w:cs="Arial"/>
                <w:b/>
                <w:bCs/>
                <w:sz w:val="24"/>
                <w:szCs w:val="24"/>
              </w:rPr>
              <w:br/>
            </w:r>
            <w:r w:rsidR="00E47532" w:rsidRPr="007436C0">
              <w:rPr>
                <w:rFonts w:ascii="Arial" w:hAnsi="Arial" w:cs="Arial"/>
                <w:b/>
                <w:bCs/>
                <w:sz w:val="24"/>
                <w:szCs w:val="24"/>
              </w:rPr>
              <w:br/>
            </w:r>
            <w:r w:rsidR="00E47532" w:rsidRPr="007436C0">
              <w:rPr>
                <w:rFonts w:ascii="Arial" w:hAnsi="Arial" w:cs="Arial"/>
                <w:bCs/>
                <w:sz w:val="24"/>
                <w:szCs w:val="24"/>
              </w:rPr>
              <w:t>Celem poprawy ogólnej efektywności środowiskowej instalacji, w ramach konklu</w:t>
            </w:r>
            <w:r w:rsidR="002F635A" w:rsidRPr="007436C0">
              <w:rPr>
                <w:rFonts w:ascii="Arial" w:hAnsi="Arial" w:cs="Arial"/>
                <w:bCs/>
                <w:sz w:val="24"/>
                <w:szCs w:val="24"/>
              </w:rPr>
              <w:t>zji BAT 1, wdrożono system zarzą</w:t>
            </w:r>
            <w:r w:rsidR="00E47532" w:rsidRPr="007436C0">
              <w:rPr>
                <w:rFonts w:ascii="Arial" w:hAnsi="Arial" w:cs="Arial"/>
                <w:bCs/>
                <w:sz w:val="24"/>
                <w:szCs w:val="24"/>
              </w:rPr>
              <w:t>dzan</w:t>
            </w:r>
            <w:r w:rsidR="00957889" w:rsidRPr="007436C0">
              <w:rPr>
                <w:rFonts w:ascii="Arial" w:hAnsi="Arial" w:cs="Arial"/>
                <w:bCs/>
                <w:sz w:val="24"/>
                <w:szCs w:val="24"/>
              </w:rPr>
              <w:t>ia środowiskowego, zawierający</w:t>
            </w:r>
            <w:r w:rsidR="00E47532" w:rsidRPr="007436C0">
              <w:rPr>
                <w:rFonts w:ascii="Arial" w:hAnsi="Arial" w:cs="Arial"/>
                <w:bCs/>
                <w:sz w:val="24"/>
                <w:szCs w:val="24"/>
              </w:rPr>
              <w:t xml:space="preserve"> poniższe wytyczne:</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1271"/>
              <w:gridCol w:w="7796"/>
            </w:tblGrid>
            <w:tr w:rsidR="00614531" w:rsidRPr="007436C0" w14:paraId="0478BEF6" w14:textId="77777777" w:rsidTr="006A3AD9">
              <w:trPr>
                <w:trHeight w:val="374"/>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145A13" w14:textId="77777777" w:rsidR="00614531" w:rsidRPr="006A3AD9" w:rsidRDefault="00614531" w:rsidP="00A61F3D">
                  <w:pPr>
                    <w:framePr w:hSpace="141" w:wrap="around" w:vAnchor="text" w:hAnchor="margin" w:x="108" w:y="-3002"/>
                    <w:spacing w:before="120" w:after="0" w:line="320" w:lineRule="exact"/>
                    <w:suppressOverlap/>
                    <w:jc w:val="center"/>
                    <w:rPr>
                      <w:rFonts w:ascii="Arial" w:hAnsi="Arial" w:cs="Arial"/>
                      <w:b/>
                      <w:sz w:val="20"/>
                      <w:szCs w:val="20"/>
                    </w:rPr>
                  </w:pPr>
                  <w:r w:rsidRPr="006A3AD9">
                    <w:rPr>
                      <w:rFonts w:ascii="Arial" w:hAnsi="Arial" w:cs="Arial"/>
                      <w:b/>
                      <w:sz w:val="20"/>
                      <w:szCs w:val="20"/>
                    </w:rPr>
                    <w:t xml:space="preserve">Numer </w:t>
                  </w:r>
                  <w:r w:rsidR="00211C89" w:rsidRPr="006A3AD9">
                    <w:rPr>
                      <w:rFonts w:ascii="Arial" w:hAnsi="Arial" w:cs="Arial"/>
                      <w:b/>
                      <w:sz w:val="20"/>
                      <w:szCs w:val="20"/>
                    </w:rPr>
                    <w:t xml:space="preserve">konkluzji </w:t>
                  </w:r>
                  <w:r w:rsidRPr="006A3AD9">
                    <w:rPr>
                      <w:rFonts w:ascii="Arial" w:hAnsi="Arial" w:cs="Arial"/>
                      <w:b/>
                      <w:sz w:val="20"/>
                      <w:szCs w:val="20"/>
                    </w:rPr>
                    <w:t>BAT</w:t>
                  </w:r>
                </w:p>
              </w:tc>
              <w:tc>
                <w:tcPr>
                  <w:tcW w:w="77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D0772D" w14:textId="77777777" w:rsidR="00614531" w:rsidRPr="006A3AD9" w:rsidRDefault="00263AA9" w:rsidP="00A61F3D">
                  <w:pPr>
                    <w:framePr w:hSpace="141" w:wrap="around" w:vAnchor="text" w:hAnchor="margin" w:x="108" w:y="-3002"/>
                    <w:spacing w:before="120" w:after="0" w:line="320" w:lineRule="exact"/>
                    <w:suppressOverlap/>
                    <w:jc w:val="center"/>
                    <w:rPr>
                      <w:rFonts w:ascii="Arial" w:hAnsi="Arial" w:cs="Arial"/>
                      <w:b/>
                      <w:sz w:val="20"/>
                      <w:szCs w:val="20"/>
                    </w:rPr>
                  </w:pPr>
                  <w:r w:rsidRPr="006A3AD9">
                    <w:rPr>
                      <w:rFonts w:ascii="Arial" w:hAnsi="Arial" w:cs="Arial"/>
                      <w:b/>
                      <w:sz w:val="20"/>
                      <w:szCs w:val="20"/>
                    </w:rPr>
                    <w:t>Sposób realizacji w</w:t>
                  </w:r>
                  <w:r w:rsidR="00614531" w:rsidRPr="006A3AD9">
                    <w:rPr>
                      <w:rFonts w:ascii="Arial" w:hAnsi="Arial" w:cs="Arial"/>
                      <w:b/>
                      <w:sz w:val="20"/>
                      <w:szCs w:val="20"/>
                    </w:rPr>
                    <w:t xml:space="preserve"> instalacji</w:t>
                  </w:r>
                </w:p>
              </w:tc>
            </w:tr>
            <w:tr w:rsidR="00614531" w:rsidRPr="007436C0" w14:paraId="6EE24AB1" w14:textId="77777777" w:rsidTr="00614531">
              <w:trPr>
                <w:trHeight w:val="529"/>
              </w:trPr>
              <w:tc>
                <w:tcPr>
                  <w:tcW w:w="127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7428D07" w14:textId="77777777" w:rsidR="00614531" w:rsidRPr="006A3AD9" w:rsidRDefault="00614531" w:rsidP="00A61F3D">
                  <w:pPr>
                    <w:framePr w:hSpace="141" w:wrap="around" w:vAnchor="text" w:hAnchor="margin" w:x="108" w:y="-3002"/>
                    <w:spacing w:before="120" w:after="0" w:line="320" w:lineRule="exact"/>
                    <w:suppressOverlap/>
                    <w:rPr>
                      <w:rFonts w:ascii="Arial" w:hAnsi="Arial" w:cs="Arial"/>
                      <w:b/>
                      <w:sz w:val="20"/>
                      <w:szCs w:val="20"/>
                    </w:rPr>
                  </w:pPr>
                  <w:r w:rsidRPr="006A3AD9">
                    <w:rPr>
                      <w:rFonts w:ascii="Arial" w:hAnsi="Arial" w:cs="Arial"/>
                      <w:b/>
                      <w:sz w:val="20"/>
                      <w:szCs w:val="20"/>
                    </w:rPr>
                    <w:t>BAT 1</w:t>
                  </w:r>
                </w:p>
              </w:tc>
              <w:tc>
                <w:tcPr>
                  <w:tcW w:w="7796" w:type="dxa"/>
                  <w:tcBorders>
                    <w:top w:val="single" w:sz="4" w:space="0" w:color="auto"/>
                    <w:left w:val="single" w:sz="4" w:space="0" w:color="auto"/>
                    <w:bottom w:val="single" w:sz="4" w:space="0" w:color="auto"/>
                    <w:right w:val="single" w:sz="4" w:space="0" w:color="auto"/>
                  </w:tcBorders>
                  <w:shd w:val="clear" w:color="auto" w:fill="FFFFFF"/>
                  <w:hideMark/>
                </w:tcPr>
                <w:p w14:paraId="2327CEEB" w14:textId="6EF39B97" w:rsidR="00CB624F" w:rsidRPr="006A3AD9" w:rsidRDefault="00CB624F" w:rsidP="00A61F3D">
                  <w:pPr>
                    <w:framePr w:hSpace="141" w:wrap="around" w:vAnchor="text" w:hAnchor="margin" w:x="108" w:y="-3002"/>
                    <w:tabs>
                      <w:tab w:val="left" w:pos="922"/>
                    </w:tabs>
                    <w:spacing w:after="0" w:line="320" w:lineRule="exact"/>
                    <w:suppressOverlap/>
                    <w:rPr>
                      <w:rFonts w:ascii="Arial" w:hAnsi="Arial" w:cs="Arial"/>
                      <w:sz w:val="20"/>
                      <w:szCs w:val="20"/>
                    </w:rPr>
                  </w:pPr>
                  <w:r w:rsidRPr="006A3AD9">
                    <w:rPr>
                      <w:rFonts w:ascii="Arial" w:hAnsi="Arial" w:cs="Arial"/>
                      <w:sz w:val="20"/>
                      <w:szCs w:val="20"/>
                    </w:rPr>
                    <w:t>W celu poprawy ogólnej efektywności środowiskowej, w ramach BAT</w:t>
                  </w:r>
                  <w:r w:rsidR="00940126">
                    <w:rPr>
                      <w:rFonts w:ascii="Arial" w:hAnsi="Arial" w:cs="Arial"/>
                      <w:sz w:val="20"/>
                      <w:szCs w:val="20"/>
                    </w:rPr>
                    <w:t>,</w:t>
                  </w:r>
                  <w:r w:rsidRPr="006A3AD9">
                    <w:rPr>
                      <w:rFonts w:ascii="Arial" w:hAnsi="Arial" w:cs="Arial"/>
                      <w:sz w:val="20"/>
                      <w:szCs w:val="20"/>
                    </w:rPr>
                    <w:t xml:space="preserve"> prowadzący instalację zapewni wdrożenie i przestrzeganie następują</w:t>
                  </w:r>
                  <w:r w:rsidR="00D46C8A" w:rsidRPr="006A3AD9">
                    <w:rPr>
                      <w:rFonts w:ascii="Arial" w:hAnsi="Arial" w:cs="Arial"/>
                      <w:sz w:val="20"/>
                      <w:szCs w:val="20"/>
                    </w:rPr>
                    <w:t>cych technik i dzi</w:t>
                  </w:r>
                  <w:r w:rsidR="00BF1795" w:rsidRPr="006A3AD9">
                    <w:rPr>
                      <w:rFonts w:ascii="Arial" w:hAnsi="Arial" w:cs="Arial"/>
                      <w:sz w:val="20"/>
                      <w:szCs w:val="20"/>
                    </w:rPr>
                    <w:t>a</w:t>
                  </w:r>
                  <w:r w:rsidR="00D46C8A" w:rsidRPr="006A3AD9">
                    <w:rPr>
                      <w:rFonts w:ascii="Arial" w:hAnsi="Arial" w:cs="Arial"/>
                      <w:sz w:val="20"/>
                      <w:szCs w:val="20"/>
                    </w:rPr>
                    <w:t>ł</w:t>
                  </w:r>
                  <w:r w:rsidR="00BF1795" w:rsidRPr="006A3AD9">
                    <w:rPr>
                      <w:rFonts w:ascii="Arial" w:hAnsi="Arial" w:cs="Arial"/>
                      <w:sz w:val="20"/>
                      <w:szCs w:val="20"/>
                    </w:rPr>
                    <w:t>a</w:t>
                  </w:r>
                  <w:r w:rsidR="00D46C8A" w:rsidRPr="006A3AD9">
                    <w:rPr>
                      <w:rFonts w:ascii="Arial" w:hAnsi="Arial" w:cs="Arial"/>
                      <w:sz w:val="20"/>
                      <w:szCs w:val="20"/>
                    </w:rPr>
                    <w:t>ń</w:t>
                  </w:r>
                  <w:r w:rsidRPr="006A3AD9">
                    <w:rPr>
                      <w:rFonts w:ascii="Arial" w:hAnsi="Arial" w:cs="Arial"/>
                      <w:sz w:val="20"/>
                      <w:szCs w:val="20"/>
                    </w:rPr>
                    <w:t>:</w:t>
                  </w:r>
                </w:p>
                <w:p w14:paraId="4939E4BD" w14:textId="77777777" w:rsidR="00CB624F" w:rsidRPr="006A3AD9" w:rsidRDefault="00CB624F" w:rsidP="00A61F3D">
                  <w:pPr>
                    <w:framePr w:hSpace="141" w:wrap="around" w:vAnchor="text" w:hAnchor="margin" w:x="108" w:y="-3002"/>
                    <w:tabs>
                      <w:tab w:val="left" w:pos="922"/>
                    </w:tabs>
                    <w:spacing w:after="0" w:line="320" w:lineRule="exact"/>
                    <w:suppressOverlap/>
                    <w:rPr>
                      <w:rFonts w:ascii="Arial" w:hAnsi="Arial" w:cs="Arial"/>
                      <w:sz w:val="20"/>
                      <w:szCs w:val="20"/>
                    </w:rPr>
                  </w:pPr>
                  <w:r w:rsidRPr="006A3AD9">
                    <w:rPr>
                      <w:rFonts w:ascii="Arial" w:hAnsi="Arial" w:cs="Arial"/>
                      <w:sz w:val="20"/>
                      <w:szCs w:val="20"/>
                    </w:rPr>
                    <w:t>1. zaangażowanie kierownictwa, w tym kadry kierowniczej wyższego szczebla;</w:t>
                  </w:r>
                </w:p>
                <w:p w14:paraId="4D08F88E" w14:textId="77777777" w:rsidR="00CB624F" w:rsidRPr="006A3AD9" w:rsidRDefault="00CB624F" w:rsidP="00A61F3D">
                  <w:pPr>
                    <w:framePr w:hSpace="141" w:wrap="around" w:vAnchor="text" w:hAnchor="margin" w:x="108" w:y="-3002"/>
                    <w:tabs>
                      <w:tab w:val="left" w:pos="922"/>
                    </w:tabs>
                    <w:spacing w:after="0" w:line="320" w:lineRule="exact"/>
                    <w:suppressOverlap/>
                    <w:rPr>
                      <w:rFonts w:ascii="Arial" w:hAnsi="Arial" w:cs="Arial"/>
                      <w:sz w:val="20"/>
                      <w:szCs w:val="20"/>
                    </w:rPr>
                  </w:pPr>
                  <w:r w:rsidRPr="006A3AD9">
                    <w:rPr>
                      <w:rFonts w:ascii="Arial" w:hAnsi="Arial" w:cs="Arial"/>
                      <w:sz w:val="20"/>
                      <w:szCs w:val="20"/>
                    </w:rPr>
                    <w:t>2. określenie przez kierownictwo polityki ochrony środowiska, która obejmuje ciągłe doskonalenie efektywności środowiskowej instalacji;</w:t>
                  </w:r>
                </w:p>
                <w:p w14:paraId="6C344DE1" w14:textId="77777777" w:rsidR="00CB624F" w:rsidRPr="006A3AD9" w:rsidRDefault="00CB624F" w:rsidP="00A61F3D">
                  <w:pPr>
                    <w:framePr w:hSpace="141" w:wrap="around" w:vAnchor="text" w:hAnchor="margin" w:x="108" w:y="-3002"/>
                    <w:tabs>
                      <w:tab w:val="left" w:pos="922"/>
                    </w:tabs>
                    <w:spacing w:after="0" w:line="320" w:lineRule="exact"/>
                    <w:suppressOverlap/>
                    <w:rPr>
                      <w:rFonts w:ascii="Arial" w:hAnsi="Arial" w:cs="Arial"/>
                      <w:sz w:val="20"/>
                      <w:szCs w:val="20"/>
                    </w:rPr>
                  </w:pPr>
                  <w:r w:rsidRPr="006A3AD9">
                    <w:rPr>
                      <w:rFonts w:ascii="Arial" w:hAnsi="Arial" w:cs="Arial"/>
                      <w:sz w:val="20"/>
                      <w:szCs w:val="20"/>
                    </w:rPr>
                    <w:t>3. planowanie i ustalenie niezbędnych procedur, celów i zadań w powiązaniu z planami finansowymi i inwestycjami;</w:t>
                  </w:r>
                </w:p>
                <w:p w14:paraId="2D9C98F7" w14:textId="26C85863" w:rsidR="00CB624F" w:rsidRPr="006A3AD9" w:rsidRDefault="00CB624F" w:rsidP="00A61F3D">
                  <w:pPr>
                    <w:framePr w:hSpace="141" w:wrap="around" w:vAnchor="text" w:hAnchor="margin" w:x="108" w:y="-3002"/>
                    <w:tabs>
                      <w:tab w:val="left" w:pos="922"/>
                    </w:tabs>
                    <w:spacing w:after="0" w:line="320" w:lineRule="exact"/>
                    <w:suppressOverlap/>
                    <w:rPr>
                      <w:rFonts w:ascii="Arial" w:hAnsi="Arial" w:cs="Arial"/>
                      <w:sz w:val="20"/>
                      <w:szCs w:val="20"/>
                    </w:rPr>
                  </w:pPr>
                  <w:r w:rsidRPr="006A3AD9">
                    <w:rPr>
                      <w:rFonts w:ascii="Arial" w:hAnsi="Arial" w:cs="Arial"/>
                      <w:sz w:val="20"/>
                      <w:szCs w:val="20"/>
                    </w:rPr>
                    <w:t>4. wdrożenie procedur</w:t>
                  </w:r>
                  <w:r w:rsidR="00940126">
                    <w:rPr>
                      <w:rFonts w:ascii="Arial" w:hAnsi="Arial" w:cs="Arial"/>
                      <w:sz w:val="20"/>
                      <w:szCs w:val="20"/>
                    </w:rPr>
                    <w:t>,</w:t>
                  </w:r>
                  <w:r w:rsidRPr="006A3AD9">
                    <w:rPr>
                      <w:rFonts w:ascii="Arial" w:hAnsi="Arial" w:cs="Arial"/>
                      <w:sz w:val="20"/>
                      <w:szCs w:val="20"/>
                    </w:rPr>
                    <w:t xml:space="preserve"> ze szczególnym uwzględnieniem: </w:t>
                  </w:r>
                </w:p>
                <w:p w14:paraId="6BA508AE" w14:textId="77777777" w:rsidR="00CB624F" w:rsidRPr="006A3AD9" w:rsidRDefault="00CB624F" w:rsidP="00A61F3D">
                  <w:pPr>
                    <w:framePr w:hSpace="141" w:wrap="around" w:vAnchor="text" w:hAnchor="margin" w:x="108" w:y="-3002"/>
                    <w:tabs>
                      <w:tab w:val="left" w:pos="922"/>
                    </w:tabs>
                    <w:spacing w:after="0" w:line="320" w:lineRule="exact"/>
                    <w:suppressOverlap/>
                    <w:rPr>
                      <w:rFonts w:ascii="Arial" w:hAnsi="Arial" w:cs="Arial"/>
                      <w:sz w:val="20"/>
                      <w:szCs w:val="20"/>
                    </w:rPr>
                  </w:pPr>
                  <w:r w:rsidRPr="006A3AD9">
                    <w:rPr>
                      <w:rFonts w:ascii="Arial" w:hAnsi="Arial" w:cs="Arial"/>
                      <w:sz w:val="20"/>
                      <w:szCs w:val="20"/>
                    </w:rPr>
                    <w:t xml:space="preserve">a) struktury i odpowiedzialności; </w:t>
                  </w:r>
                </w:p>
                <w:p w14:paraId="354AE9F5" w14:textId="77777777" w:rsidR="00CB624F" w:rsidRPr="006A3AD9" w:rsidRDefault="00CB624F" w:rsidP="00A61F3D">
                  <w:pPr>
                    <w:framePr w:hSpace="141" w:wrap="around" w:vAnchor="text" w:hAnchor="margin" w:x="108" w:y="-3002"/>
                    <w:tabs>
                      <w:tab w:val="left" w:pos="922"/>
                    </w:tabs>
                    <w:spacing w:after="0" w:line="320" w:lineRule="exact"/>
                    <w:suppressOverlap/>
                    <w:rPr>
                      <w:rFonts w:ascii="Arial" w:hAnsi="Arial" w:cs="Arial"/>
                      <w:sz w:val="20"/>
                      <w:szCs w:val="20"/>
                    </w:rPr>
                  </w:pPr>
                  <w:r w:rsidRPr="006A3AD9">
                    <w:rPr>
                      <w:rFonts w:ascii="Arial" w:hAnsi="Arial" w:cs="Arial"/>
                      <w:sz w:val="20"/>
                      <w:szCs w:val="20"/>
                    </w:rPr>
                    <w:t xml:space="preserve">b) szkoleń, podnoszenia świadomości i kompetencji; </w:t>
                  </w:r>
                </w:p>
                <w:p w14:paraId="15FE2177" w14:textId="77777777" w:rsidR="00CB624F" w:rsidRPr="006A3AD9" w:rsidRDefault="00CB624F" w:rsidP="00A61F3D">
                  <w:pPr>
                    <w:framePr w:hSpace="141" w:wrap="around" w:vAnchor="text" w:hAnchor="margin" w:x="108" w:y="-3002"/>
                    <w:tabs>
                      <w:tab w:val="left" w:pos="922"/>
                    </w:tabs>
                    <w:spacing w:after="0" w:line="320" w:lineRule="exact"/>
                    <w:suppressOverlap/>
                    <w:rPr>
                      <w:rFonts w:ascii="Arial" w:hAnsi="Arial" w:cs="Arial"/>
                      <w:sz w:val="20"/>
                      <w:szCs w:val="20"/>
                    </w:rPr>
                  </w:pPr>
                  <w:r w:rsidRPr="006A3AD9">
                    <w:rPr>
                      <w:rFonts w:ascii="Arial" w:hAnsi="Arial" w:cs="Arial"/>
                      <w:sz w:val="20"/>
                      <w:szCs w:val="20"/>
                    </w:rPr>
                    <w:t xml:space="preserve">c) komunikacji; </w:t>
                  </w:r>
                </w:p>
                <w:p w14:paraId="51569451" w14:textId="77777777" w:rsidR="00CB624F" w:rsidRPr="006A3AD9" w:rsidRDefault="00CB624F" w:rsidP="00A61F3D">
                  <w:pPr>
                    <w:framePr w:hSpace="141" w:wrap="around" w:vAnchor="text" w:hAnchor="margin" w:x="108" w:y="-3002"/>
                    <w:tabs>
                      <w:tab w:val="left" w:pos="922"/>
                    </w:tabs>
                    <w:spacing w:after="0" w:line="320" w:lineRule="exact"/>
                    <w:suppressOverlap/>
                    <w:rPr>
                      <w:rFonts w:ascii="Arial" w:hAnsi="Arial" w:cs="Arial"/>
                      <w:sz w:val="20"/>
                      <w:szCs w:val="20"/>
                    </w:rPr>
                  </w:pPr>
                  <w:r w:rsidRPr="006A3AD9">
                    <w:rPr>
                      <w:rFonts w:ascii="Arial" w:hAnsi="Arial" w:cs="Arial"/>
                      <w:sz w:val="20"/>
                      <w:szCs w:val="20"/>
                    </w:rPr>
                    <w:t xml:space="preserve">d) zaangażowania pracowników; </w:t>
                  </w:r>
                </w:p>
                <w:p w14:paraId="0184C936" w14:textId="77777777" w:rsidR="00CB624F" w:rsidRPr="006A3AD9" w:rsidRDefault="00CB624F" w:rsidP="00A61F3D">
                  <w:pPr>
                    <w:framePr w:hSpace="141" w:wrap="around" w:vAnchor="text" w:hAnchor="margin" w:x="108" w:y="-3002"/>
                    <w:tabs>
                      <w:tab w:val="left" w:pos="922"/>
                    </w:tabs>
                    <w:spacing w:after="0" w:line="320" w:lineRule="exact"/>
                    <w:suppressOverlap/>
                    <w:rPr>
                      <w:rFonts w:ascii="Arial" w:hAnsi="Arial" w:cs="Arial"/>
                      <w:sz w:val="20"/>
                      <w:szCs w:val="20"/>
                    </w:rPr>
                  </w:pPr>
                  <w:r w:rsidRPr="006A3AD9">
                    <w:rPr>
                      <w:rFonts w:ascii="Arial" w:hAnsi="Arial" w:cs="Arial"/>
                      <w:sz w:val="20"/>
                      <w:szCs w:val="20"/>
                    </w:rPr>
                    <w:t xml:space="preserve">e) dokumentacji; </w:t>
                  </w:r>
                </w:p>
                <w:p w14:paraId="5E27D1AA" w14:textId="77777777" w:rsidR="00CB624F" w:rsidRPr="006A3AD9" w:rsidRDefault="00CB624F" w:rsidP="00A61F3D">
                  <w:pPr>
                    <w:framePr w:hSpace="141" w:wrap="around" w:vAnchor="text" w:hAnchor="margin" w:x="108" w:y="-3002"/>
                    <w:tabs>
                      <w:tab w:val="left" w:pos="922"/>
                    </w:tabs>
                    <w:spacing w:after="0" w:line="320" w:lineRule="exact"/>
                    <w:suppressOverlap/>
                    <w:rPr>
                      <w:rFonts w:ascii="Arial" w:hAnsi="Arial" w:cs="Arial"/>
                      <w:sz w:val="20"/>
                      <w:szCs w:val="20"/>
                    </w:rPr>
                  </w:pPr>
                  <w:r w:rsidRPr="006A3AD9">
                    <w:rPr>
                      <w:rFonts w:ascii="Arial" w:hAnsi="Arial" w:cs="Arial"/>
                      <w:sz w:val="20"/>
                      <w:szCs w:val="20"/>
                    </w:rPr>
                    <w:t>f) wydajnej kontroli procesu;</w:t>
                  </w:r>
                </w:p>
                <w:p w14:paraId="38A357AD" w14:textId="77777777" w:rsidR="00CB624F" w:rsidRPr="006A3AD9" w:rsidRDefault="00CB624F" w:rsidP="00A61F3D">
                  <w:pPr>
                    <w:framePr w:hSpace="141" w:wrap="around" w:vAnchor="text" w:hAnchor="margin" w:x="108" w:y="-3002"/>
                    <w:tabs>
                      <w:tab w:val="left" w:pos="922"/>
                    </w:tabs>
                    <w:spacing w:after="0" w:line="320" w:lineRule="exact"/>
                    <w:suppressOverlap/>
                    <w:rPr>
                      <w:rFonts w:ascii="Arial" w:hAnsi="Arial" w:cs="Arial"/>
                      <w:sz w:val="20"/>
                      <w:szCs w:val="20"/>
                    </w:rPr>
                  </w:pPr>
                  <w:r w:rsidRPr="006A3AD9">
                    <w:rPr>
                      <w:rFonts w:ascii="Arial" w:hAnsi="Arial" w:cs="Arial"/>
                      <w:sz w:val="20"/>
                      <w:szCs w:val="20"/>
                    </w:rPr>
                    <w:t xml:space="preserve">g) programów obsługi technicznej; </w:t>
                  </w:r>
                </w:p>
                <w:p w14:paraId="6D6762E2" w14:textId="77777777" w:rsidR="00CB624F" w:rsidRPr="006A3AD9" w:rsidRDefault="00CB624F" w:rsidP="00A61F3D">
                  <w:pPr>
                    <w:framePr w:hSpace="141" w:wrap="around" w:vAnchor="text" w:hAnchor="margin" w:x="108" w:y="-3002"/>
                    <w:tabs>
                      <w:tab w:val="left" w:pos="922"/>
                    </w:tabs>
                    <w:spacing w:after="0" w:line="320" w:lineRule="exact"/>
                    <w:suppressOverlap/>
                    <w:rPr>
                      <w:rFonts w:ascii="Arial" w:hAnsi="Arial" w:cs="Arial"/>
                      <w:sz w:val="20"/>
                      <w:szCs w:val="20"/>
                    </w:rPr>
                  </w:pPr>
                  <w:r w:rsidRPr="006A3AD9">
                    <w:rPr>
                      <w:rFonts w:ascii="Arial" w:hAnsi="Arial" w:cs="Arial"/>
                      <w:sz w:val="20"/>
                      <w:szCs w:val="20"/>
                    </w:rPr>
                    <w:t xml:space="preserve">h) gotowości i reagowania na sytuacje awaryjne i reagowania; </w:t>
                  </w:r>
                </w:p>
                <w:p w14:paraId="32496C8B" w14:textId="77777777" w:rsidR="00CB624F" w:rsidRPr="006A3AD9" w:rsidRDefault="00CB624F" w:rsidP="00A61F3D">
                  <w:pPr>
                    <w:framePr w:hSpace="141" w:wrap="around" w:vAnchor="text" w:hAnchor="margin" w:x="108" w:y="-3002"/>
                    <w:tabs>
                      <w:tab w:val="left" w:pos="922"/>
                    </w:tabs>
                    <w:spacing w:after="0" w:line="320" w:lineRule="exact"/>
                    <w:suppressOverlap/>
                    <w:rPr>
                      <w:rFonts w:ascii="Arial" w:hAnsi="Arial" w:cs="Arial"/>
                      <w:sz w:val="20"/>
                      <w:szCs w:val="20"/>
                    </w:rPr>
                  </w:pPr>
                  <w:r w:rsidRPr="006A3AD9">
                    <w:rPr>
                      <w:rFonts w:ascii="Arial" w:hAnsi="Arial" w:cs="Arial"/>
                      <w:sz w:val="20"/>
                      <w:szCs w:val="20"/>
                    </w:rPr>
                    <w:t>i) zapewnienia zgodności z przepisami dotyczącymi środowiska;</w:t>
                  </w:r>
                </w:p>
                <w:p w14:paraId="45D5CE76" w14:textId="77777777" w:rsidR="00CB624F" w:rsidRPr="006A3AD9" w:rsidRDefault="00CB624F" w:rsidP="00A61F3D">
                  <w:pPr>
                    <w:framePr w:hSpace="141" w:wrap="around" w:vAnchor="text" w:hAnchor="margin" w:x="108" w:y="-3002"/>
                    <w:tabs>
                      <w:tab w:val="left" w:pos="922"/>
                    </w:tabs>
                    <w:spacing w:after="0" w:line="320" w:lineRule="exact"/>
                    <w:suppressOverlap/>
                    <w:rPr>
                      <w:rFonts w:ascii="Arial" w:hAnsi="Arial" w:cs="Arial"/>
                      <w:sz w:val="20"/>
                      <w:szCs w:val="20"/>
                    </w:rPr>
                  </w:pPr>
                  <w:r w:rsidRPr="006A3AD9">
                    <w:rPr>
                      <w:rFonts w:ascii="Arial" w:hAnsi="Arial" w:cs="Arial"/>
                      <w:sz w:val="20"/>
                      <w:szCs w:val="20"/>
                    </w:rPr>
                    <w:t>5. sprawdzanie efektywności i podejmowanie działań korygujących, ze szczególnym uwzględnieniem:</w:t>
                  </w:r>
                </w:p>
                <w:p w14:paraId="365E6706" w14:textId="77777777" w:rsidR="00CB624F" w:rsidRPr="006A3AD9" w:rsidRDefault="00CB624F" w:rsidP="00A61F3D">
                  <w:pPr>
                    <w:framePr w:hSpace="141" w:wrap="around" w:vAnchor="text" w:hAnchor="margin" w:x="108" w:y="-3002"/>
                    <w:tabs>
                      <w:tab w:val="left" w:pos="922"/>
                    </w:tabs>
                    <w:spacing w:after="0" w:line="320" w:lineRule="exact"/>
                    <w:suppressOverlap/>
                    <w:rPr>
                      <w:rFonts w:ascii="Arial" w:hAnsi="Arial" w:cs="Arial"/>
                      <w:sz w:val="20"/>
                      <w:szCs w:val="20"/>
                    </w:rPr>
                  </w:pPr>
                  <w:r w:rsidRPr="006A3AD9">
                    <w:rPr>
                      <w:rFonts w:ascii="Arial" w:hAnsi="Arial" w:cs="Arial"/>
                      <w:sz w:val="20"/>
                      <w:szCs w:val="20"/>
                    </w:rPr>
                    <w:t xml:space="preserve">a) monitorowania i pomiarów; </w:t>
                  </w:r>
                </w:p>
                <w:p w14:paraId="5EA32912" w14:textId="77777777" w:rsidR="00CB624F" w:rsidRPr="006A3AD9" w:rsidRDefault="00CB624F" w:rsidP="00A61F3D">
                  <w:pPr>
                    <w:framePr w:hSpace="141" w:wrap="around" w:vAnchor="text" w:hAnchor="margin" w:x="108" w:y="-3002"/>
                    <w:tabs>
                      <w:tab w:val="left" w:pos="922"/>
                    </w:tabs>
                    <w:spacing w:after="0" w:line="320" w:lineRule="exact"/>
                    <w:suppressOverlap/>
                    <w:rPr>
                      <w:rFonts w:ascii="Arial" w:hAnsi="Arial" w:cs="Arial"/>
                      <w:sz w:val="20"/>
                      <w:szCs w:val="20"/>
                    </w:rPr>
                  </w:pPr>
                  <w:r w:rsidRPr="006A3AD9">
                    <w:rPr>
                      <w:rFonts w:ascii="Arial" w:hAnsi="Arial" w:cs="Arial"/>
                      <w:sz w:val="20"/>
                      <w:szCs w:val="20"/>
                    </w:rPr>
                    <w:t xml:space="preserve">b) działań naprawczych i zapobiegawczych; </w:t>
                  </w:r>
                </w:p>
                <w:p w14:paraId="346B73DA" w14:textId="77777777" w:rsidR="00CB624F" w:rsidRPr="006A3AD9" w:rsidRDefault="00CB624F" w:rsidP="00A61F3D">
                  <w:pPr>
                    <w:framePr w:hSpace="141" w:wrap="around" w:vAnchor="text" w:hAnchor="margin" w:x="108" w:y="-3002"/>
                    <w:tabs>
                      <w:tab w:val="left" w:pos="922"/>
                    </w:tabs>
                    <w:spacing w:after="0" w:line="320" w:lineRule="exact"/>
                    <w:suppressOverlap/>
                    <w:rPr>
                      <w:rFonts w:ascii="Arial" w:hAnsi="Arial" w:cs="Arial"/>
                      <w:sz w:val="20"/>
                      <w:szCs w:val="20"/>
                    </w:rPr>
                  </w:pPr>
                  <w:r w:rsidRPr="006A3AD9">
                    <w:rPr>
                      <w:rFonts w:ascii="Arial" w:hAnsi="Arial" w:cs="Arial"/>
                      <w:sz w:val="20"/>
                      <w:szCs w:val="20"/>
                    </w:rPr>
                    <w:t xml:space="preserve">c) prowadzenia zapisów; </w:t>
                  </w:r>
                </w:p>
                <w:p w14:paraId="194843A5" w14:textId="2781AFE4" w:rsidR="00CB624F" w:rsidRPr="006A3AD9" w:rsidRDefault="00CB624F" w:rsidP="00A61F3D">
                  <w:pPr>
                    <w:framePr w:hSpace="141" w:wrap="around" w:vAnchor="text" w:hAnchor="margin" w:x="108" w:y="-3002"/>
                    <w:tabs>
                      <w:tab w:val="left" w:pos="922"/>
                    </w:tabs>
                    <w:spacing w:after="0" w:line="320" w:lineRule="exact"/>
                    <w:suppressOverlap/>
                    <w:rPr>
                      <w:rFonts w:ascii="Arial" w:hAnsi="Arial" w:cs="Arial"/>
                      <w:sz w:val="20"/>
                      <w:szCs w:val="20"/>
                    </w:rPr>
                  </w:pPr>
                  <w:r w:rsidRPr="006A3AD9">
                    <w:rPr>
                      <w:rFonts w:ascii="Arial" w:hAnsi="Arial" w:cs="Arial"/>
                      <w:sz w:val="20"/>
                      <w:szCs w:val="20"/>
                    </w:rPr>
                    <w:t>d) niezależnego (jeżeli jest to możliwe) audytu wewnętrznego lub zewnętrznego w celu określenia, czy system zarządzania środowiskowego jest zgodny z zaplanowanymi ustaleniami oraz czy jest właściwie wdrożony i utrzymywany;</w:t>
                  </w:r>
                </w:p>
                <w:p w14:paraId="493FF3A6" w14:textId="57E2F783" w:rsidR="00CB624F" w:rsidRPr="006A3AD9" w:rsidRDefault="00CB624F" w:rsidP="00A61F3D">
                  <w:pPr>
                    <w:framePr w:hSpace="141" w:wrap="around" w:vAnchor="text" w:hAnchor="margin" w:x="108" w:y="-3002"/>
                    <w:tabs>
                      <w:tab w:val="left" w:pos="922"/>
                    </w:tabs>
                    <w:spacing w:after="0" w:line="320" w:lineRule="exact"/>
                    <w:suppressOverlap/>
                    <w:rPr>
                      <w:rFonts w:ascii="Arial" w:hAnsi="Arial" w:cs="Arial"/>
                      <w:sz w:val="20"/>
                      <w:szCs w:val="20"/>
                    </w:rPr>
                  </w:pPr>
                  <w:r w:rsidRPr="006A3AD9">
                    <w:rPr>
                      <w:rFonts w:ascii="Arial" w:hAnsi="Arial" w:cs="Arial"/>
                      <w:sz w:val="20"/>
                      <w:szCs w:val="20"/>
                    </w:rPr>
                    <w:t>6. przegląd systemu zarządzania środowiskowego</w:t>
                  </w:r>
                  <w:r w:rsidR="00940126">
                    <w:rPr>
                      <w:rFonts w:ascii="Arial" w:hAnsi="Arial" w:cs="Arial"/>
                      <w:sz w:val="20"/>
                      <w:szCs w:val="20"/>
                    </w:rPr>
                    <w:t>,</w:t>
                  </w:r>
                  <w:r w:rsidRPr="006A3AD9">
                    <w:rPr>
                      <w:rFonts w:ascii="Arial" w:hAnsi="Arial" w:cs="Arial"/>
                      <w:sz w:val="20"/>
                      <w:szCs w:val="20"/>
                    </w:rPr>
                    <w:t xml:space="preserve"> przeprowadzony przez kadrę kierowniczą wyższego szczebla</w:t>
                  </w:r>
                  <w:r w:rsidR="00940126">
                    <w:rPr>
                      <w:rFonts w:ascii="Arial" w:hAnsi="Arial" w:cs="Arial"/>
                      <w:sz w:val="20"/>
                      <w:szCs w:val="20"/>
                    </w:rPr>
                    <w:t>,</w:t>
                  </w:r>
                  <w:r w:rsidRPr="006A3AD9">
                    <w:rPr>
                      <w:rFonts w:ascii="Arial" w:hAnsi="Arial" w:cs="Arial"/>
                      <w:sz w:val="20"/>
                      <w:szCs w:val="20"/>
                    </w:rPr>
                    <w:t xml:space="preserve"> pod kątem stałej przydatności systemu, jego prawidłowości i skuteczności;</w:t>
                  </w:r>
                </w:p>
                <w:p w14:paraId="3572F4EE" w14:textId="77777777" w:rsidR="00CB624F" w:rsidRPr="006A3AD9" w:rsidRDefault="00CB624F" w:rsidP="00A61F3D">
                  <w:pPr>
                    <w:framePr w:hSpace="141" w:wrap="around" w:vAnchor="text" w:hAnchor="margin" w:x="108" w:y="-3002"/>
                    <w:tabs>
                      <w:tab w:val="left" w:pos="922"/>
                    </w:tabs>
                    <w:spacing w:after="0" w:line="320" w:lineRule="exact"/>
                    <w:suppressOverlap/>
                    <w:rPr>
                      <w:rFonts w:ascii="Arial" w:hAnsi="Arial" w:cs="Arial"/>
                      <w:sz w:val="20"/>
                      <w:szCs w:val="20"/>
                    </w:rPr>
                  </w:pPr>
                  <w:r w:rsidRPr="006A3AD9">
                    <w:rPr>
                      <w:rFonts w:ascii="Arial" w:hAnsi="Arial" w:cs="Arial"/>
                      <w:sz w:val="20"/>
                      <w:szCs w:val="20"/>
                    </w:rPr>
                    <w:t>7. podążanie za rozwojem czystszych technologii;</w:t>
                  </w:r>
                </w:p>
                <w:p w14:paraId="162B2F32" w14:textId="77777777" w:rsidR="00CB624F" w:rsidRPr="006A3AD9" w:rsidRDefault="00CB624F" w:rsidP="00A61F3D">
                  <w:pPr>
                    <w:framePr w:hSpace="141" w:wrap="around" w:vAnchor="text" w:hAnchor="margin" w:x="108" w:y="-3002"/>
                    <w:tabs>
                      <w:tab w:val="left" w:pos="922"/>
                    </w:tabs>
                    <w:spacing w:after="0" w:line="320" w:lineRule="exact"/>
                    <w:suppressOverlap/>
                    <w:rPr>
                      <w:rFonts w:ascii="Arial" w:hAnsi="Arial" w:cs="Arial"/>
                      <w:sz w:val="20"/>
                      <w:szCs w:val="20"/>
                    </w:rPr>
                  </w:pPr>
                  <w:r w:rsidRPr="006A3AD9">
                    <w:rPr>
                      <w:rFonts w:ascii="Arial" w:hAnsi="Arial" w:cs="Arial"/>
                      <w:sz w:val="20"/>
                      <w:szCs w:val="20"/>
                    </w:rPr>
                    <w:t>8. uwzględnienie – na etapie projektowania nowego zespołu urządzeń i przez cały okres jego eksploatacji – wpływu na środowisko wynikającego z ostatecznego wycofania instalacji z eksploatacji;</w:t>
                  </w:r>
                </w:p>
                <w:p w14:paraId="354593B2" w14:textId="52FEE438" w:rsidR="00CB624F" w:rsidRPr="006A3AD9" w:rsidRDefault="00CB624F" w:rsidP="00A61F3D">
                  <w:pPr>
                    <w:framePr w:hSpace="141" w:wrap="around" w:vAnchor="text" w:hAnchor="margin" w:x="108" w:y="-3002"/>
                    <w:tabs>
                      <w:tab w:val="left" w:pos="922"/>
                    </w:tabs>
                    <w:spacing w:after="0" w:line="320" w:lineRule="exact"/>
                    <w:suppressOverlap/>
                    <w:rPr>
                      <w:rFonts w:ascii="Arial" w:hAnsi="Arial" w:cs="Arial"/>
                      <w:sz w:val="20"/>
                      <w:szCs w:val="20"/>
                    </w:rPr>
                  </w:pPr>
                  <w:r w:rsidRPr="006A3AD9">
                    <w:rPr>
                      <w:rFonts w:ascii="Arial" w:hAnsi="Arial" w:cs="Arial"/>
                      <w:sz w:val="20"/>
                      <w:szCs w:val="20"/>
                    </w:rPr>
                    <w:t>9. stosowanie sektorowej analizy porównawczej.</w:t>
                  </w:r>
                </w:p>
                <w:p w14:paraId="1786169B" w14:textId="77777777" w:rsidR="00737A62" w:rsidRPr="006A3AD9" w:rsidRDefault="00737A62" w:rsidP="00A61F3D">
                  <w:pPr>
                    <w:framePr w:hSpace="141" w:wrap="around" w:vAnchor="text" w:hAnchor="margin" w:x="108" w:y="-3002"/>
                    <w:tabs>
                      <w:tab w:val="left" w:pos="922"/>
                    </w:tabs>
                    <w:spacing w:after="0" w:line="320" w:lineRule="exact"/>
                    <w:suppressOverlap/>
                    <w:rPr>
                      <w:rFonts w:ascii="Arial" w:hAnsi="Arial" w:cs="Arial"/>
                      <w:sz w:val="20"/>
                      <w:szCs w:val="20"/>
                    </w:rPr>
                  </w:pPr>
                </w:p>
                <w:p w14:paraId="284EB77F" w14:textId="0090AB67" w:rsidR="00614531" w:rsidRPr="006A3AD9" w:rsidRDefault="00614531" w:rsidP="00A61F3D">
                  <w:pPr>
                    <w:framePr w:hSpace="141" w:wrap="around" w:vAnchor="text" w:hAnchor="margin" w:x="108" w:y="-3002"/>
                    <w:spacing w:before="120" w:line="320" w:lineRule="exact"/>
                    <w:suppressOverlap/>
                    <w:rPr>
                      <w:rFonts w:ascii="Arial" w:hAnsi="Arial" w:cs="Arial"/>
                      <w:sz w:val="20"/>
                      <w:szCs w:val="20"/>
                    </w:rPr>
                  </w:pPr>
                </w:p>
              </w:tc>
            </w:tr>
            <w:tr w:rsidR="00614531" w:rsidRPr="007436C0" w14:paraId="0E93AAD4" w14:textId="77777777" w:rsidTr="00614531">
              <w:trPr>
                <w:trHeight w:val="37"/>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7A58540B" w14:textId="77777777" w:rsidR="00614531" w:rsidRPr="007436C0" w:rsidRDefault="00614531" w:rsidP="00A61F3D">
                  <w:pPr>
                    <w:framePr w:hSpace="141" w:wrap="around" w:vAnchor="text" w:hAnchor="margin" w:x="108" w:y="-3002"/>
                    <w:spacing w:before="120" w:after="0" w:line="320" w:lineRule="exact"/>
                    <w:suppressOverlap/>
                    <w:rPr>
                      <w:rFonts w:ascii="Arial" w:hAnsi="Arial" w:cs="Arial"/>
                      <w:b/>
                      <w:sz w:val="24"/>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FFFFFF"/>
                  <w:hideMark/>
                </w:tcPr>
                <w:p w14:paraId="299D31FE" w14:textId="77777777" w:rsidR="00614531" w:rsidRPr="007436C0" w:rsidRDefault="00614531" w:rsidP="00A61F3D">
                  <w:pPr>
                    <w:framePr w:hSpace="141" w:wrap="around" w:vAnchor="text" w:hAnchor="margin" w:x="108" w:y="-3002"/>
                    <w:spacing w:before="120" w:after="0" w:line="320" w:lineRule="exact"/>
                    <w:suppressOverlap/>
                    <w:rPr>
                      <w:rFonts w:ascii="Arial" w:hAnsi="Arial" w:cs="Arial"/>
                      <w:sz w:val="24"/>
                      <w:szCs w:val="24"/>
                    </w:rPr>
                  </w:pPr>
                </w:p>
              </w:tc>
            </w:tr>
          </w:tbl>
          <w:p w14:paraId="520D3A6A" w14:textId="77777777" w:rsidR="00056D10" w:rsidRPr="007436C0" w:rsidRDefault="00056D10" w:rsidP="007436C0">
            <w:pPr>
              <w:spacing w:line="320" w:lineRule="exact"/>
              <w:rPr>
                <w:rFonts w:ascii="Arial" w:hAnsi="Arial" w:cs="Arial"/>
                <w:sz w:val="24"/>
                <w:szCs w:val="24"/>
              </w:rPr>
            </w:pPr>
          </w:p>
          <w:p w14:paraId="322215EA" w14:textId="5E8E6570" w:rsidR="0031178E" w:rsidRPr="007436C0" w:rsidRDefault="00142899" w:rsidP="007436C0">
            <w:pPr>
              <w:pStyle w:val="Tekstpodstawowy21"/>
              <w:numPr>
                <w:ilvl w:val="0"/>
                <w:numId w:val="11"/>
              </w:numPr>
              <w:spacing w:line="320" w:lineRule="exact"/>
              <w:ind w:left="357" w:hanging="357"/>
              <w:jc w:val="left"/>
              <w:rPr>
                <w:rFonts w:ascii="Arial" w:hAnsi="Arial" w:cs="Arial"/>
                <w:b/>
                <w:bCs/>
                <w:sz w:val="24"/>
                <w:szCs w:val="24"/>
              </w:rPr>
            </w:pPr>
            <w:r w:rsidRPr="007436C0">
              <w:rPr>
                <w:rFonts w:ascii="Arial" w:hAnsi="Arial" w:cs="Arial"/>
                <w:b/>
                <w:bCs/>
                <w:sz w:val="24"/>
                <w:szCs w:val="24"/>
              </w:rPr>
              <w:lastRenderedPageBreak/>
              <w:t>Dobre gospodarowanie</w:t>
            </w:r>
            <w:r w:rsidR="00C72A01" w:rsidRPr="007436C0">
              <w:rPr>
                <w:rFonts w:ascii="Arial" w:hAnsi="Arial" w:cs="Arial"/>
                <w:bCs/>
                <w:sz w:val="24"/>
                <w:szCs w:val="24"/>
              </w:rPr>
              <w:br/>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1129"/>
              <w:gridCol w:w="7938"/>
            </w:tblGrid>
            <w:tr w:rsidR="001F659A" w:rsidRPr="007436C0" w14:paraId="01CD60C0" w14:textId="77777777" w:rsidTr="006A3AD9">
              <w:trPr>
                <w:trHeight w:val="374"/>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AF7FDB" w14:textId="77777777" w:rsidR="001F659A" w:rsidRPr="006A3AD9" w:rsidRDefault="001F659A" w:rsidP="00A61F3D">
                  <w:pPr>
                    <w:pStyle w:val="Tekstpodstawowy21"/>
                    <w:framePr w:hSpace="141" w:wrap="around" w:vAnchor="text" w:hAnchor="margin" w:x="108" w:y="-3002"/>
                    <w:spacing w:after="120" w:line="320" w:lineRule="exact"/>
                    <w:ind w:left="0" w:firstLine="0"/>
                    <w:suppressOverlap/>
                    <w:jc w:val="center"/>
                    <w:rPr>
                      <w:rFonts w:ascii="Arial" w:hAnsi="Arial" w:cs="Arial"/>
                      <w:b/>
                      <w:bCs/>
                      <w:sz w:val="20"/>
                    </w:rPr>
                  </w:pPr>
                  <w:r w:rsidRPr="006A3AD9">
                    <w:rPr>
                      <w:rFonts w:ascii="Arial" w:hAnsi="Arial" w:cs="Arial"/>
                      <w:b/>
                      <w:bCs/>
                      <w:sz w:val="20"/>
                    </w:rPr>
                    <w:t>Numer konkluzji BAT</w:t>
                  </w:r>
                </w:p>
              </w:tc>
              <w:tc>
                <w:tcPr>
                  <w:tcW w:w="79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C8EA32" w14:textId="77777777" w:rsidR="001F659A" w:rsidRPr="006A3AD9" w:rsidRDefault="001F659A" w:rsidP="00A61F3D">
                  <w:pPr>
                    <w:pStyle w:val="Tekstpodstawowy21"/>
                    <w:framePr w:hSpace="141" w:wrap="around" w:vAnchor="text" w:hAnchor="margin" w:x="108" w:y="-3002"/>
                    <w:spacing w:after="120" w:line="320" w:lineRule="exact"/>
                    <w:suppressOverlap/>
                    <w:jc w:val="center"/>
                    <w:rPr>
                      <w:rFonts w:ascii="Arial" w:hAnsi="Arial" w:cs="Arial"/>
                      <w:b/>
                      <w:bCs/>
                      <w:sz w:val="20"/>
                    </w:rPr>
                  </w:pPr>
                  <w:r w:rsidRPr="006A3AD9">
                    <w:rPr>
                      <w:rFonts w:ascii="Arial" w:hAnsi="Arial" w:cs="Arial"/>
                      <w:b/>
                      <w:bCs/>
                      <w:sz w:val="20"/>
                    </w:rPr>
                    <w:br/>
                    <w:t>Sposób realizacji w instalacji</w:t>
                  </w:r>
                </w:p>
              </w:tc>
            </w:tr>
            <w:tr w:rsidR="001F659A" w:rsidRPr="007436C0" w14:paraId="68CF6005" w14:textId="77777777" w:rsidTr="000548EC">
              <w:trPr>
                <w:trHeight w:val="2123"/>
              </w:trPr>
              <w:tc>
                <w:tcPr>
                  <w:tcW w:w="1129" w:type="dxa"/>
                  <w:tcBorders>
                    <w:top w:val="single" w:sz="4" w:space="0" w:color="auto"/>
                    <w:left w:val="single" w:sz="4" w:space="0" w:color="auto"/>
                    <w:bottom w:val="single" w:sz="4" w:space="0" w:color="auto"/>
                    <w:right w:val="single" w:sz="4" w:space="0" w:color="auto"/>
                  </w:tcBorders>
                  <w:shd w:val="clear" w:color="auto" w:fill="FFFFFF"/>
                  <w:hideMark/>
                </w:tcPr>
                <w:p w14:paraId="3F055E65" w14:textId="77777777" w:rsidR="001F659A" w:rsidRPr="006A3AD9" w:rsidRDefault="001F659A" w:rsidP="00A61F3D">
                  <w:pPr>
                    <w:pStyle w:val="Tekstpodstawowy21"/>
                    <w:framePr w:hSpace="141" w:wrap="around" w:vAnchor="text" w:hAnchor="margin" w:x="108" w:y="-3002"/>
                    <w:spacing w:after="120" w:line="320" w:lineRule="exact"/>
                    <w:ind w:left="0" w:firstLine="0"/>
                    <w:suppressOverlap/>
                    <w:rPr>
                      <w:rFonts w:ascii="Arial" w:hAnsi="Arial" w:cs="Arial"/>
                      <w:b/>
                      <w:bCs/>
                      <w:sz w:val="20"/>
                    </w:rPr>
                  </w:pPr>
                  <w:r w:rsidRPr="006A3AD9">
                    <w:rPr>
                      <w:rFonts w:ascii="Arial" w:hAnsi="Arial" w:cs="Arial"/>
                      <w:b/>
                      <w:bCs/>
                      <w:sz w:val="20"/>
                    </w:rPr>
                    <w:t>BAT 2</w:t>
                  </w:r>
                </w:p>
              </w:tc>
              <w:tc>
                <w:tcPr>
                  <w:tcW w:w="7938" w:type="dxa"/>
                  <w:tcBorders>
                    <w:top w:val="single" w:sz="4" w:space="0" w:color="auto"/>
                    <w:left w:val="single" w:sz="4" w:space="0" w:color="auto"/>
                    <w:bottom w:val="single" w:sz="4" w:space="0" w:color="auto"/>
                    <w:right w:val="single" w:sz="4" w:space="0" w:color="auto"/>
                  </w:tcBorders>
                  <w:shd w:val="clear" w:color="auto" w:fill="FFFFFF"/>
                  <w:hideMark/>
                </w:tcPr>
                <w:p w14:paraId="1D129FBC" w14:textId="393E4172" w:rsidR="00737A62" w:rsidRPr="006A3AD9" w:rsidRDefault="00737A62" w:rsidP="00A61F3D">
                  <w:pPr>
                    <w:framePr w:hSpace="141" w:wrap="around" w:vAnchor="text" w:hAnchor="margin" w:x="108" w:y="-3002"/>
                    <w:tabs>
                      <w:tab w:val="left" w:pos="922"/>
                    </w:tabs>
                    <w:spacing w:after="0" w:line="320" w:lineRule="exact"/>
                    <w:suppressOverlap/>
                    <w:rPr>
                      <w:rFonts w:ascii="Arial" w:hAnsi="Arial" w:cs="Arial"/>
                      <w:sz w:val="20"/>
                      <w:szCs w:val="20"/>
                    </w:rPr>
                  </w:pPr>
                  <w:r w:rsidRPr="006A3AD9">
                    <w:rPr>
                      <w:rFonts w:ascii="Arial" w:hAnsi="Arial" w:cs="Arial"/>
                      <w:sz w:val="20"/>
                      <w:szCs w:val="20"/>
                    </w:rPr>
                    <w:t>W celu zapobiegania wywieraniu wpływu na środowisko, lub aby ten wpływ ograniczyć, w ramach BAT</w:t>
                  </w:r>
                  <w:r w:rsidR="00940126">
                    <w:rPr>
                      <w:rFonts w:ascii="Arial" w:hAnsi="Arial" w:cs="Arial"/>
                      <w:sz w:val="20"/>
                      <w:szCs w:val="20"/>
                    </w:rPr>
                    <w:t>,</w:t>
                  </w:r>
                  <w:r w:rsidRPr="006A3AD9">
                    <w:rPr>
                      <w:rFonts w:ascii="Arial" w:hAnsi="Arial" w:cs="Arial"/>
                      <w:sz w:val="20"/>
                      <w:szCs w:val="20"/>
                    </w:rPr>
                    <w:t xml:space="preserve"> prowadzący instalację zapewni wdrożenie i przestrzeganie następujących technik i działań:</w:t>
                  </w:r>
                </w:p>
                <w:p w14:paraId="6E869F40" w14:textId="246178A0" w:rsidR="00737A62" w:rsidRPr="006A3AD9" w:rsidRDefault="00737A62" w:rsidP="00A61F3D">
                  <w:pPr>
                    <w:framePr w:hSpace="141" w:wrap="around" w:vAnchor="text" w:hAnchor="margin" w:x="108" w:y="-3002"/>
                    <w:tabs>
                      <w:tab w:val="left" w:pos="922"/>
                    </w:tabs>
                    <w:spacing w:after="0" w:line="320" w:lineRule="exact"/>
                    <w:suppressOverlap/>
                    <w:rPr>
                      <w:rFonts w:ascii="Arial" w:hAnsi="Arial" w:cs="Arial"/>
                      <w:sz w:val="20"/>
                      <w:szCs w:val="20"/>
                    </w:rPr>
                  </w:pPr>
                  <w:r w:rsidRPr="006A3AD9">
                    <w:rPr>
                      <w:rFonts w:ascii="Arial" w:hAnsi="Arial" w:cs="Arial"/>
                      <w:sz w:val="20"/>
                      <w:szCs w:val="20"/>
                    </w:rPr>
                    <w:t>a) prawidłowe usytuowanie zespołu urządzeń/gospodarstwa i prawidłowa aranżacja przestrzeni dla działań</w:t>
                  </w:r>
                  <w:r w:rsidR="00940126">
                    <w:rPr>
                      <w:rFonts w:ascii="Arial" w:hAnsi="Arial" w:cs="Arial"/>
                      <w:sz w:val="20"/>
                      <w:szCs w:val="20"/>
                    </w:rPr>
                    <w:t>,</w:t>
                  </w:r>
                  <w:r w:rsidRPr="006A3AD9">
                    <w:rPr>
                      <w:rFonts w:ascii="Arial" w:hAnsi="Arial" w:cs="Arial"/>
                      <w:sz w:val="20"/>
                      <w:szCs w:val="20"/>
                    </w:rPr>
                    <w:t xml:space="preserve"> w celu ograniczenia transportu zwierząt i materiałów (w tym obornika), zapewnienia odpowiedniej odległości od obiektów wrażliwych wymagających ochrony, uwzględnienia panujących zazwyczaj warunków klimatycznych (np. wiatru, opadów atmosferycznych), rozważenia ewentualnego przyszłego wzrostu zdolności produkcyjnych gospodarstwa,</w:t>
                  </w:r>
                </w:p>
                <w:p w14:paraId="3D983DAE" w14:textId="77777777" w:rsidR="00737A62" w:rsidRPr="006A3AD9" w:rsidRDefault="00737A62" w:rsidP="00A61F3D">
                  <w:pPr>
                    <w:framePr w:hSpace="141" w:wrap="around" w:vAnchor="text" w:hAnchor="margin" w:x="108" w:y="-3002"/>
                    <w:tabs>
                      <w:tab w:val="left" w:pos="922"/>
                    </w:tabs>
                    <w:spacing w:after="0" w:line="320" w:lineRule="exact"/>
                    <w:suppressOverlap/>
                    <w:rPr>
                      <w:rFonts w:ascii="Arial" w:hAnsi="Arial" w:cs="Arial"/>
                      <w:sz w:val="20"/>
                      <w:szCs w:val="20"/>
                    </w:rPr>
                  </w:pPr>
                  <w:r w:rsidRPr="006A3AD9">
                    <w:rPr>
                      <w:rFonts w:ascii="Arial" w:hAnsi="Arial" w:cs="Arial"/>
                      <w:sz w:val="20"/>
                      <w:szCs w:val="20"/>
                    </w:rPr>
                    <w:t>b) kształcenie i szkolenie personelu, w szczególności w odniesieniu do odpowiednich przepisów, hodowli zwierząt, zdrowia i dobrostanu zwierząt, gospodarowania obornikiem, bezpieczeństwa pracowników, transportu i aplikacji obornika, planowania działań, planowania awaryjnego i zarządzania, naprawy i konserwacji urządzeń,</w:t>
                  </w:r>
                </w:p>
                <w:p w14:paraId="1483178D" w14:textId="77777777" w:rsidR="00737A62" w:rsidRPr="006A3AD9" w:rsidRDefault="00737A62" w:rsidP="00A61F3D">
                  <w:pPr>
                    <w:framePr w:hSpace="141" w:wrap="around" w:vAnchor="text" w:hAnchor="margin" w:x="108" w:y="-3002"/>
                    <w:tabs>
                      <w:tab w:val="left" w:pos="922"/>
                    </w:tabs>
                    <w:spacing w:after="0" w:line="320" w:lineRule="exact"/>
                    <w:suppressOverlap/>
                    <w:rPr>
                      <w:rFonts w:ascii="Arial" w:hAnsi="Arial" w:cs="Arial"/>
                      <w:sz w:val="20"/>
                      <w:szCs w:val="20"/>
                    </w:rPr>
                  </w:pPr>
                  <w:r w:rsidRPr="006A3AD9">
                    <w:rPr>
                      <w:rFonts w:ascii="Arial" w:hAnsi="Arial" w:cs="Arial"/>
                      <w:sz w:val="20"/>
                      <w:szCs w:val="20"/>
                    </w:rPr>
                    <w:t>c) przygotowanie planu awaryjnego dotyczącego reagowania na nieprzewidziane emisje i zdarzenia, takie jak zanieczyszczenia wód,</w:t>
                  </w:r>
                </w:p>
                <w:p w14:paraId="042B3FD0" w14:textId="77777777" w:rsidR="00737A62" w:rsidRPr="006A3AD9" w:rsidRDefault="00737A62" w:rsidP="00A61F3D">
                  <w:pPr>
                    <w:framePr w:hSpace="141" w:wrap="around" w:vAnchor="text" w:hAnchor="margin" w:x="108" w:y="-3002"/>
                    <w:tabs>
                      <w:tab w:val="left" w:pos="922"/>
                    </w:tabs>
                    <w:spacing w:after="0" w:line="320" w:lineRule="exact"/>
                    <w:suppressOverlap/>
                    <w:rPr>
                      <w:rFonts w:ascii="Arial" w:hAnsi="Arial" w:cs="Arial"/>
                      <w:sz w:val="20"/>
                      <w:szCs w:val="20"/>
                    </w:rPr>
                  </w:pPr>
                  <w:r w:rsidRPr="006A3AD9">
                    <w:rPr>
                      <w:rFonts w:ascii="Arial" w:hAnsi="Arial" w:cs="Arial"/>
                      <w:sz w:val="20"/>
                      <w:szCs w:val="20"/>
                    </w:rPr>
                    <w:t>d) regularne kontrole, naprawy i utrzymanie obiektów i urządzeń,</w:t>
                  </w:r>
                </w:p>
                <w:p w14:paraId="29FA23DE" w14:textId="77777777" w:rsidR="001F659A" w:rsidRDefault="00737A62" w:rsidP="00A61F3D">
                  <w:pPr>
                    <w:pStyle w:val="Tekstpodstawowy21"/>
                    <w:framePr w:hSpace="141" w:wrap="around" w:vAnchor="text" w:hAnchor="margin" w:x="108" w:y="-3002"/>
                    <w:spacing w:line="320" w:lineRule="exact"/>
                    <w:ind w:left="0" w:firstLine="0"/>
                    <w:suppressOverlap/>
                    <w:jc w:val="left"/>
                    <w:rPr>
                      <w:rFonts w:ascii="Arial" w:hAnsi="Arial" w:cs="Arial"/>
                      <w:sz w:val="20"/>
                    </w:rPr>
                  </w:pPr>
                  <w:r w:rsidRPr="006A3AD9">
                    <w:rPr>
                      <w:rFonts w:ascii="Arial" w:hAnsi="Arial" w:cs="Arial"/>
                      <w:sz w:val="20"/>
                    </w:rPr>
                    <w:t>e) przechowywanie martwych zwierząt w taki sposób, aby zapobiec emisjom lub je zredukować</w:t>
                  </w:r>
                  <w:r w:rsidR="006A3AD9">
                    <w:rPr>
                      <w:rFonts w:ascii="Arial" w:hAnsi="Arial" w:cs="Arial"/>
                      <w:sz w:val="20"/>
                    </w:rPr>
                    <w:t>.</w:t>
                  </w:r>
                </w:p>
                <w:p w14:paraId="31280EDF" w14:textId="2413E30D" w:rsidR="006A3AD9" w:rsidRPr="006A3AD9" w:rsidRDefault="006A3AD9" w:rsidP="00A61F3D">
                  <w:pPr>
                    <w:pStyle w:val="Tekstpodstawowy21"/>
                    <w:framePr w:hSpace="141" w:wrap="around" w:vAnchor="text" w:hAnchor="margin" w:x="108" w:y="-3002"/>
                    <w:spacing w:line="320" w:lineRule="exact"/>
                    <w:ind w:left="0" w:firstLine="0"/>
                    <w:suppressOverlap/>
                    <w:jc w:val="left"/>
                    <w:rPr>
                      <w:rFonts w:ascii="Arial" w:hAnsi="Arial" w:cs="Arial"/>
                      <w:bCs/>
                      <w:sz w:val="20"/>
                    </w:rPr>
                  </w:pPr>
                </w:p>
              </w:tc>
            </w:tr>
          </w:tbl>
          <w:p w14:paraId="7F857AEC" w14:textId="77777777" w:rsidR="006134FA" w:rsidRPr="007436C0" w:rsidRDefault="006134FA" w:rsidP="007436C0">
            <w:pPr>
              <w:pStyle w:val="Tekstpodstawowy21"/>
              <w:spacing w:after="120" w:line="320" w:lineRule="exact"/>
              <w:ind w:left="0" w:firstLine="0"/>
              <w:jc w:val="left"/>
              <w:rPr>
                <w:rFonts w:ascii="Arial" w:hAnsi="Arial" w:cs="Arial"/>
                <w:b/>
                <w:bCs/>
                <w:sz w:val="24"/>
                <w:szCs w:val="24"/>
              </w:rPr>
            </w:pPr>
          </w:p>
          <w:p w14:paraId="3EC9B987" w14:textId="59762E4F" w:rsidR="008F09F3" w:rsidRPr="007436C0" w:rsidRDefault="001B6CD9" w:rsidP="007436C0">
            <w:pPr>
              <w:pStyle w:val="Tekstpodstawowy21"/>
              <w:numPr>
                <w:ilvl w:val="0"/>
                <w:numId w:val="11"/>
              </w:numPr>
              <w:spacing w:line="320" w:lineRule="exact"/>
              <w:jc w:val="left"/>
              <w:rPr>
                <w:rFonts w:ascii="Arial" w:hAnsi="Arial" w:cs="Arial"/>
                <w:b/>
                <w:bCs/>
                <w:sz w:val="24"/>
                <w:szCs w:val="24"/>
              </w:rPr>
            </w:pPr>
            <w:r w:rsidRPr="007436C0">
              <w:rPr>
                <w:rFonts w:ascii="Arial" w:hAnsi="Arial" w:cs="Arial"/>
                <w:b/>
                <w:bCs/>
                <w:sz w:val="24"/>
                <w:szCs w:val="24"/>
              </w:rPr>
              <w:t>W zakresie ochrony powietrza</w:t>
            </w:r>
            <w:r w:rsidR="00C72A01" w:rsidRPr="007436C0">
              <w:rPr>
                <w:rFonts w:ascii="Arial" w:hAnsi="Arial" w:cs="Arial"/>
                <w:b/>
                <w:bCs/>
                <w:sz w:val="24"/>
                <w:szCs w:val="24"/>
              </w:rPr>
              <w:br/>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1271"/>
              <w:gridCol w:w="7796"/>
            </w:tblGrid>
            <w:tr w:rsidR="00217733" w:rsidRPr="007436C0" w14:paraId="78CFAF21" w14:textId="77777777" w:rsidTr="00D46C8A">
              <w:trPr>
                <w:trHeight w:val="374"/>
              </w:trPr>
              <w:tc>
                <w:tcPr>
                  <w:tcW w:w="1271" w:type="dxa"/>
                  <w:tcBorders>
                    <w:top w:val="single" w:sz="4" w:space="0" w:color="auto"/>
                    <w:left w:val="single" w:sz="4" w:space="0" w:color="auto"/>
                    <w:bottom w:val="single" w:sz="4" w:space="0" w:color="auto"/>
                    <w:right w:val="single" w:sz="4" w:space="0" w:color="auto"/>
                  </w:tcBorders>
                  <w:shd w:val="clear" w:color="auto" w:fill="FFFFFF"/>
                  <w:hideMark/>
                </w:tcPr>
                <w:p w14:paraId="5BDF4B61" w14:textId="77777777" w:rsidR="00217733" w:rsidRPr="006A3AD9" w:rsidRDefault="00217733" w:rsidP="00A61F3D">
                  <w:pPr>
                    <w:pStyle w:val="Tekstpodstawowy21"/>
                    <w:framePr w:hSpace="141" w:wrap="around" w:vAnchor="text" w:hAnchor="margin" w:x="108" w:y="-3002"/>
                    <w:spacing w:after="120" w:line="320" w:lineRule="exact"/>
                    <w:ind w:left="0" w:firstLine="0"/>
                    <w:suppressOverlap/>
                    <w:jc w:val="center"/>
                    <w:rPr>
                      <w:rFonts w:ascii="Arial" w:hAnsi="Arial" w:cs="Arial"/>
                      <w:b/>
                      <w:bCs/>
                      <w:sz w:val="20"/>
                    </w:rPr>
                  </w:pPr>
                  <w:r w:rsidRPr="006A3AD9">
                    <w:rPr>
                      <w:rFonts w:ascii="Arial" w:hAnsi="Arial" w:cs="Arial"/>
                      <w:b/>
                      <w:bCs/>
                      <w:sz w:val="20"/>
                    </w:rPr>
                    <w:t>Numer konkluzji BAT</w:t>
                  </w:r>
                </w:p>
              </w:tc>
              <w:tc>
                <w:tcPr>
                  <w:tcW w:w="77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5BB230" w14:textId="77777777" w:rsidR="00217733" w:rsidRPr="006A3AD9" w:rsidRDefault="00217733" w:rsidP="00A61F3D">
                  <w:pPr>
                    <w:pStyle w:val="Tekstpodstawowy21"/>
                    <w:framePr w:hSpace="141" w:wrap="around" w:vAnchor="text" w:hAnchor="margin" w:x="108" w:y="-3002"/>
                    <w:spacing w:after="120" w:line="320" w:lineRule="exact"/>
                    <w:ind w:left="0" w:firstLine="0"/>
                    <w:suppressOverlap/>
                    <w:jc w:val="center"/>
                    <w:rPr>
                      <w:rFonts w:ascii="Arial" w:hAnsi="Arial" w:cs="Arial"/>
                      <w:b/>
                      <w:bCs/>
                      <w:sz w:val="20"/>
                    </w:rPr>
                  </w:pPr>
                  <w:r w:rsidRPr="006A3AD9">
                    <w:rPr>
                      <w:rFonts w:ascii="Arial" w:hAnsi="Arial" w:cs="Arial"/>
                      <w:b/>
                      <w:bCs/>
                      <w:sz w:val="20"/>
                    </w:rPr>
                    <w:t>Sposób realizacji w instalacji</w:t>
                  </w:r>
                </w:p>
              </w:tc>
            </w:tr>
            <w:tr w:rsidR="00217733" w:rsidRPr="007436C0" w14:paraId="1BDFFEF8" w14:textId="77777777" w:rsidTr="00217733">
              <w:trPr>
                <w:trHeight w:val="37"/>
              </w:trPr>
              <w:tc>
                <w:tcPr>
                  <w:tcW w:w="1271" w:type="dxa"/>
                  <w:tcBorders>
                    <w:top w:val="single" w:sz="4" w:space="0" w:color="auto"/>
                    <w:left w:val="single" w:sz="4" w:space="0" w:color="auto"/>
                    <w:bottom w:val="single" w:sz="4" w:space="0" w:color="auto"/>
                    <w:right w:val="single" w:sz="4" w:space="0" w:color="auto"/>
                  </w:tcBorders>
                  <w:vAlign w:val="center"/>
                  <w:hideMark/>
                </w:tcPr>
                <w:p w14:paraId="28D994D8" w14:textId="77777777" w:rsidR="0038736F" w:rsidRPr="006A3AD9" w:rsidRDefault="0038736F" w:rsidP="00A61F3D">
                  <w:pPr>
                    <w:framePr w:hSpace="141" w:wrap="around" w:vAnchor="text" w:hAnchor="margin" w:x="108" w:y="-3002"/>
                    <w:spacing w:after="0" w:line="320" w:lineRule="exact"/>
                    <w:suppressOverlap/>
                    <w:rPr>
                      <w:rFonts w:ascii="Arial" w:eastAsia="Arial" w:hAnsi="Arial" w:cs="Arial"/>
                      <w:sz w:val="20"/>
                      <w:szCs w:val="20"/>
                    </w:rPr>
                  </w:pPr>
                  <w:r w:rsidRPr="006A3AD9">
                    <w:rPr>
                      <w:rFonts w:ascii="Arial" w:eastAsia="Arial" w:hAnsi="Arial" w:cs="Arial"/>
                      <w:b/>
                      <w:bCs/>
                      <w:color w:val="000000" w:themeColor="text1"/>
                      <w:sz w:val="20"/>
                      <w:szCs w:val="20"/>
                    </w:rPr>
                    <w:t>BAT 1</w:t>
                  </w:r>
                </w:p>
                <w:p w14:paraId="3E2FE0CF" w14:textId="77777777" w:rsidR="0038736F" w:rsidRPr="006A3AD9" w:rsidRDefault="0038736F" w:rsidP="00A61F3D">
                  <w:pPr>
                    <w:framePr w:hSpace="141" w:wrap="around" w:vAnchor="text" w:hAnchor="margin" w:x="108" w:y="-3002"/>
                    <w:spacing w:after="0" w:line="320" w:lineRule="exact"/>
                    <w:suppressOverlap/>
                    <w:rPr>
                      <w:rFonts w:ascii="Arial" w:eastAsia="Arial" w:hAnsi="Arial" w:cs="Arial"/>
                      <w:sz w:val="20"/>
                      <w:szCs w:val="20"/>
                    </w:rPr>
                  </w:pPr>
                  <w:r w:rsidRPr="006A3AD9">
                    <w:rPr>
                      <w:rFonts w:ascii="Arial" w:eastAsia="Arial" w:hAnsi="Arial" w:cs="Arial"/>
                      <w:b/>
                      <w:bCs/>
                      <w:color w:val="000000" w:themeColor="text1"/>
                      <w:sz w:val="20"/>
                      <w:szCs w:val="20"/>
                    </w:rPr>
                    <w:t>(pkt 5 a)</w:t>
                  </w:r>
                </w:p>
                <w:p w14:paraId="4DD043D5" w14:textId="77777777" w:rsidR="0038736F" w:rsidRPr="006A3AD9" w:rsidRDefault="0038736F" w:rsidP="00A61F3D">
                  <w:pPr>
                    <w:framePr w:hSpace="141" w:wrap="around" w:vAnchor="text" w:hAnchor="margin" w:x="108" w:y="-3002"/>
                    <w:spacing w:after="0" w:line="320" w:lineRule="exact"/>
                    <w:suppressOverlap/>
                    <w:rPr>
                      <w:rFonts w:ascii="Arial" w:eastAsia="Arial" w:hAnsi="Arial" w:cs="Arial"/>
                      <w:color w:val="000000" w:themeColor="text1"/>
                      <w:sz w:val="20"/>
                      <w:szCs w:val="20"/>
                    </w:rPr>
                  </w:pPr>
                  <w:r w:rsidRPr="006A3AD9">
                    <w:rPr>
                      <w:rFonts w:ascii="Arial" w:eastAsia="Arial" w:hAnsi="Arial" w:cs="Arial"/>
                      <w:color w:val="000000" w:themeColor="text1"/>
                      <w:sz w:val="20"/>
                      <w:szCs w:val="20"/>
                    </w:rPr>
                    <w:t>powiązany z:</w:t>
                  </w:r>
                </w:p>
                <w:p w14:paraId="4CD053C6" w14:textId="77777777" w:rsidR="0038736F" w:rsidRPr="006A3AD9" w:rsidRDefault="0038736F" w:rsidP="00A61F3D">
                  <w:pPr>
                    <w:pStyle w:val="Tekstpodstawowy21"/>
                    <w:framePr w:hSpace="141" w:wrap="around" w:vAnchor="text" w:hAnchor="margin" w:x="108" w:y="-3002"/>
                    <w:spacing w:line="320" w:lineRule="exact"/>
                    <w:ind w:left="0" w:firstLine="0"/>
                    <w:suppressOverlap/>
                    <w:rPr>
                      <w:rFonts w:ascii="Arial" w:eastAsia="Arial" w:hAnsi="Arial" w:cs="Arial"/>
                      <w:b/>
                      <w:bCs/>
                      <w:color w:val="000000" w:themeColor="text1"/>
                      <w:sz w:val="20"/>
                    </w:rPr>
                  </w:pPr>
                  <w:r w:rsidRPr="006A3AD9">
                    <w:rPr>
                      <w:rFonts w:ascii="Arial" w:eastAsia="Arial" w:hAnsi="Arial" w:cs="Arial"/>
                      <w:b/>
                      <w:bCs/>
                      <w:color w:val="000000" w:themeColor="text1"/>
                      <w:sz w:val="20"/>
                    </w:rPr>
                    <w:t xml:space="preserve">BAT 24, </w:t>
                  </w:r>
                </w:p>
                <w:p w14:paraId="51CE6346" w14:textId="77777777" w:rsidR="0038736F" w:rsidRPr="006A3AD9" w:rsidRDefault="0038736F" w:rsidP="00A61F3D">
                  <w:pPr>
                    <w:pStyle w:val="Tekstpodstawowy21"/>
                    <w:framePr w:hSpace="141" w:wrap="around" w:vAnchor="text" w:hAnchor="margin" w:x="108" w:y="-3002"/>
                    <w:spacing w:line="320" w:lineRule="exact"/>
                    <w:ind w:left="0" w:firstLine="0"/>
                    <w:suppressOverlap/>
                    <w:rPr>
                      <w:rFonts w:ascii="Arial" w:eastAsia="Arial" w:hAnsi="Arial" w:cs="Arial"/>
                      <w:b/>
                      <w:bCs/>
                      <w:color w:val="000000" w:themeColor="text1"/>
                      <w:sz w:val="20"/>
                    </w:rPr>
                  </w:pPr>
                  <w:r w:rsidRPr="006A3AD9">
                    <w:rPr>
                      <w:rFonts w:ascii="Arial" w:eastAsia="Arial" w:hAnsi="Arial" w:cs="Arial"/>
                      <w:b/>
                      <w:bCs/>
                      <w:color w:val="000000" w:themeColor="text1"/>
                      <w:sz w:val="20"/>
                    </w:rPr>
                    <w:t xml:space="preserve">BAT 25, </w:t>
                  </w:r>
                </w:p>
                <w:p w14:paraId="4B477D68" w14:textId="6F2AA37A" w:rsidR="00217733" w:rsidRPr="006A3AD9" w:rsidRDefault="0038736F" w:rsidP="00A61F3D">
                  <w:pPr>
                    <w:pStyle w:val="Tekstpodstawowy21"/>
                    <w:framePr w:hSpace="141" w:wrap="around" w:vAnchor="text" w:hAnchor="margin" w:x="108" w:y="-3002"/>
                    <w:spacing w:line="320" w:lineRule="exact"/>
                    <w:ind w:left="0" w:firstLine="0"/>
                    <w:suppressOverlap/>
                    <w:rPr>
                      <w:rFonts w:ascii="Arial" w:hAnsi="Arial" w:cs="Arial"/>
                      <w:b/>
                      <w:bCs/>
                      <w:sz w:val="20"/>
                    </w:rPr>
                  </w:pPr>
                  <w:r w:rsidRPr="006A3AD9">
                    <w:rPr>
                      <w:rFonts w:ascii="Arial" w:eastAsia="Arial" w:hAnsi="Arial" w:cs="Arial"/>
                      <w:b/>
                      <w:bCs/>
                      <w:color w:val="000000" w:themeColor="text1"/>
                      <w:sz w:val="20"/>
                    </w:rPr>
                    <w:t>BAT 27</w:t>
                  </w:r>
                </w:p>
              </w:tc>
              <w:tc>
                <w:tcPr>
                  <w:tcW w:w="7796" w:type="dxa"/>
                  <w:tcBorders>
                    <w:top w:val="single" w:sz="4" w:space="0" w:color="auto"/>
                    <w:left w:val="single" w:sz="4" w:space="0" w:color="auto"/>
                    <w:bottom w:val="single" w:sz="4" w:space="0" w:color="auto"/>
                    <w:right w:val="single" w:sz="4" w:space="0" w:color="auto"/>
                  </w:tcBorders>
                  <w:shd w:val="clear" w:color="auto" w:fill="FFFFFF"/>
                  <w:hideMark/>
                </w:tcPr>
                <w:p w14:paraId="4FC24BE2" w14:textId="77777777" w:rsidR="0038736F" w:rsidRPr="006A3AD9" w:rsidRDefault="0038736F" w:rsidP="00A61F3D">
                  <w:pPr>
                    <w:pStyle w:val="Tekstpodstawowy"/>
                    <w:framePr w:hSpace="141" w:wrap="around" w:vAnchor="text" w:hAnchor="margin" w:x="108" w:y="-3002"/>
                    <w:spacing w:line="320" w:lineRule="exact"/>
                    <w:suppressOverlap/>
                    <w:jc w:val="left"/>
                    <w:rPr>
                      <w:rFonts w:ascii="Arial" w:hAnsi="Arial" w:cs="Arial"/>
                      <w:sz w:val="20"/>
                      <w:szCs w:val="20"/>
                    </w:rPr>
                  </w:pPr>
                  <w:r w:rsidRPr="006A3AD9">
                    <w:rPr>
                      <w:rFonts w:ascii="Arial" w:hAnsi="Arial" w:cs="Arial"/>
                      <w:sz w:val="20"/>
                      <w:szCs w:val="20"/>
                    </w:rPr>
                    <w:t>W celu poprawy ogólnej efektywności środowiskowej, w ramach BAT, prowadzący instalację zobowiązany jest do zapewnienia wdrażania i przestrzegania systemu zarządzania środowiskowego, uwzględniającego m.in. obowiązek sprawdzania efektywności działań, ze szczególnym uwzględnieniem monitorowania i pomiarów emisji do powietrza, w tym:</w:t>
                  </w:r>
                </w:p>
                <w:p w14:paraId="6BE6101E" w14:textId="77777777" w:rsidR="0038736F" w:rsidRPr="006A3AD9" w:rsidRDefault="0038736F" w:rsidP="00A61F3D">
                  <w:pPr>
                    <w:pStyle w:val="Tekstpodstawowy"/>
                    <w:framePr w:hSpace="141" w:wrap="around" w:vAnchor="text" w:hAnchor="margin" w:x="108" w:y="-3002"/>
                    <w:widowControl w:val="0"/>
                    <w:numPr>
                      <w:ilvl w:val="0"/>
                      <w:numId w:val="33"/>
                    </w:numPr>
                    <w:suppressAutoHyphens/>
                    <w:spacing w:line="320" w:lineRule="exact"/>
                    <w:suppressOverlap/>
                    <w:jc w:val="left"/>
                    <w:textAlignment w:val="baseline"/>
                    <w:rPr>
                      <w:rFonts w:ascii="Arial" w:hAnsi="Arial" w:cs="Arial"/>
                      <w:sz w:val="20"/>
                      <w:szCs w:val="20"/>
                    </w:rPr>
                  </w:pPr>
                  <w:r w:rsidRPr="006A3AD9">
                    <w:rPr>
                      <w:rFonts w:ascii="Arial" w:hAnsi="Arial" w:cs="Arial"/>
                      <w:sz w:val="20"/>
                      <w:szCs w:val="20"/>
                    </w:rPr>
                    <w:t xml:space="preserve">monitoring całkowitej ilości azotu i fosforu wydalonych przez zwierzęta, </w:t>
                  </w:r>
                </w:p>
                <w:p w14:paraId="740538C5" w14:textId="77777777" w:rsidR="0038736F" w:rsidRPr="006A3AD9" w:rsidRDefault="0038736F" w:rsidP="00A61F3D">
                  <w:pPr>
                    <w:pStyle w:val="Tekstpodstawowy"/>
                    <w:framePr w:hSpace="141" w:wrap="around" w:vAnchor="text" w:hAnchor="margin" w:x="108" w:y="-3002"/>
                    <w:widowControl w:val="0"/>
                    <w:numPr>
                      <w:ilvl w:val="0"/>
                      <w:numId w:val="33"/>
                    </w:numPr>
                    <w:suppressAutoHyphens/>
                    <w:spacing w:line="320" w:lineRule="exact"/>
                    <w:suppressOverlap/>
                    <w:jc w:val="left"/>
                    <w:textAlignment w:val="baseline"/>
                    <w:rPr>
                      <w:rFonts w:ascii="Arial" w:hAnsi="Arial" w:cs="Arial"/>
                      <w:sz w:val="20"/>
                      <w:szCs w:val="20"/>
                    </w:rPr>
                  </w:pPr>
                  <w:r w:rsidRPr="006A3AD9">
                    <w:rPr>
                      <w:rFonts w:ascii="Arial" w:hAnsi="Arial" w:cs="Arial"/>
                      <w:sz w:val="20"/>
                      <w:szCs w:val="20"/>
                    </w:rPr>
                    <w:t xml:space="preserve">monitoring emisji amoniaku do powietrza z budynków dla brojlerów, </w:t>
                  </w:r>
                </w:p>
                <w:p w14:paraId="201F65CD" w14:textId="77777777" w:rsidR="00217733" w:rsidRPr="006A3AD9" w:rsidRDefault="0038736F" w:rsidP="00A61F3D">
                  <w:pPr>
                    <w:pStyle w:val="Tekstpodstawowy21"/>
                    <w:framePr w:hSpace="141" w:wrap="around" w:vAnchor="text" w:hAnchor="margin" w:x="108" w:y="-3002"/>
                    <w:numPr>
                      <w:ilvl w:val="0"/>
                      <w:numId w:val="33"/>
                    </w:numPr>
                    <w:spacing w:line="320" w:lineRule="exact"/>
                    <w:suppressOverlap/>
                    <w:jc w:val="left"/>
                    <w:rPr>
                      <w:rFonts w:ascii="Arial" w:hAnsi="Arial" w:cs="Arial"/>
                      <w:bCs/>
                      <w:sz w:val="20"/>
                    </w:rPr>
                  </w:pPr>
                  <w:r w:rsidRPr="006A3AD9">
                    <w:rPr>
                      <w:rFonts w:ascii="Arial" w:hAnsi="Arial" w:cs="Arial"/>
                      <w:sz w:val="20"/>
                    </w:rPr>
                    <w:t>monitoring emisji pyłu do powietrza z budynków dla brojlerów.</w:t>
                  </w:r>
                  <w:r w:rsidRPr="006A3AD9">
                    <w:rPr>
                      <w:rFonts w:ascii="Arial" w:hAnsi="Arial" w:cs="Arial"/>
                      <w:sz w:val="20"/>
                      <w:highlight w:val="cyan"/>
                    </w:rPr>
                    <w:t xml:space="preserve"> </w:t>
                  </w:r>
                </w:p>
                <w:p w14:paraId="433D25CD" w14:textId="0F43339A" w:rsidR="006A3AD9" w:rsidRPr="006A3AD9" w:rsidRDefault="006A3AD9" w:rsidP="00A61F3D">
                  <w:pPr>
                    <w:pStyle w:val="Tekstpodstawowy21"/>
                    <w:framePr w:hSpace="141" w:wrap="around" w:vAnchor="text" w:hAnchor="margin" w:x="108" w:y="-3002"/>
                    <w:spacing w:line="320" w:lineRule="exact"/>
                    <w:ind w:left="360" w:firstLine="0"/>
                    <w:suppressOverlap/>
                    <w:jc w:val="left"/>
                    <w:rPr>
                      <w:rFonts w:ascii="Arial" w:hAnsi="Arial" w:cs="Arial"/>
                      <w:bCs/>
                      <w:sz w:val="20"/>
                    </w:rPr>
                  </w:pPr>
                </w:p>
              </w:tc>
            </w:tr>
            <w:tr w:rsidR="00217733" w:rsidRPr="007436C0" w14:paraId="4169CCCC" w14:textId="77777777" w:rsidTr="00217733">
              <w:trPr>
                <w:trHeight w:val="37"/>
              </w:trPr>
              <w:tc>
                <w:tcPr>
                  <w:tcW w:w="1271" w:type="dxa"/>
                  <w:tcBorders>
                    <w:top w:val="single" w:sz="4" w:space="0" w:color="auto"/>
                    <w:left w:val="single" w:sz="4" w:space="0" w:color="auto"/>
                    <w:bottom w:val="single" w:sz="4" w:space="0" w:color="auto"/>
                    <w:right w:val="single" w:sz="4" w:space="0" w:color="auto"/>
                  </w:tcBorders>
                  <w:vAlign w:val="center"/>
                </w:tcPr>
                <w:p w14:paraId="7B452D3B" w14:textId="77777777" w:rsidR="00217733" w:rsidRPr="006A3AD9" w:rsidRDefault="00217733" w:rsidP="00A61F3D">
                  <w:pPr>
                    <w:pStyle w:val="Tekstpodstawowy21"/>
                    <w:framePr w:hSpace="141" w:wrap="around" w:vAnchor="text" w:hAnchor="margin" w:x="108" w:y="-3002"/>
                    <w:spacing w:line="320" w:lineRule="exact"/>
                    <w:ind w:left="0" w:firstLine="0"/>
                    <w:suppressOverlap/>
                    <w:rPr>
                      <w:rFonts w:ascii="Arial" w:hAnsi="Arial" w:cs="Arial"/>
                      <w:b/>
                      <w:bCs/>
                      <w:sz w:val="20"/>
                    </w:rPr>
                  </w:pPr>
                  <w:r w:rsidRPr="006A3AD9">
                    <w:rPr>
                      <w:rFonts w:ascii="Arial" w:hAnsi="Arial" w:cs="Arial"/>
                      <w:b/>
                      <w:bCs/>
                      <w:sz w:val="20"/>
                    </w:rPr>
                    <w:t>BAT 3</w:t>
                  </w:r>
                </w:p>
                <w:p w14:paraId="27E53908" w14:textId="77777777" w:rsidR="00217733" w:rsidRPr="006A3AD9" w:rsidRDefault="00217733" w:rsidP="00A61F3D">
                  <w:pPr>
                    <w:pStyle w:val="Tekstpodstawowy21"/>
                    <w:framePr w:hSpace="141" w:wrap="around" w:vAnchor="text" w:hAnchor="margin" w:x="108" w:y="-3002"/>
                    <w:spacing w:line="320" w:lineRule="exact"/>
                    <w:ind w:left="0" w:firstLine="0"/>
                    <w:suppressOverlap/>
                    <w:rPr>
                      <w:rFonts w:ascii="Arial" w:hAnsi="Arial" w:cs="Arial"/>
                      <w:b/>
                      <w:bCs/>
                      <w:sz w:val="20"/>
                    </w:rPr>
                  </w:pPr>
                </w:p>
              </w:tc>
              <w:tc>
                <w:tcPr>
                  <w:tcW w:w="7796" w:type="dxa"/>
                  <w:tcBorders>
                    <w:top w:val="single" w:sz="4" w:space="0" w:color="auto"/>
                    <w:left w:val="single" w:sz="4" w:space="0" w:color="auto"/>
                    <w:bottom w:val="single" w:sz="4" w:space="0" w:color="auto"/>
                    <w:right w:val="single" w:sz="4" w:space="0" w:color="auto"/>
                  </w:tcBorders>
                  <w:shd w:val="clear" w:color="auto" w:fill="FFFFFF"/>
                </w:tcPr>
                <w:p w14:paraId="2D82FB44" w14:textId="77777777" w:rsidR="0038736F" w:rsidRPr="006A3AD9" w:rsidRDefault="0038736F" w:rsidP="00A61F3D">
                  <w:pPr>
                    <w:pStyle w:val="Tekstpodstawowy"/>
                    <w:framePr w:hSpace="141" w:wrap="around" w:vAnchor="text" w:hAnchor="margin" w:x="108" w:y="-3002"/>
                    <w:spacing w:line="320" w:lineRule="exact"/>
                    <w:suppressOverlap/>
                    <w:jc w:val="left"/>
                    <w:rPr>
                      <w:rFonts w:ascii="Arial" w:hAnsi="Arial" w:cs="Arial"/>
                      <w:sz w:val="20"/>
                      <w:szCs w:val="20"/>
                    </w:rPr>
                  </w:pPr>
                  <w:r w:rsidRPr="006A3AD9">
                    <w:rPr>
                      <w:rFonts w:ascii="Arial" w:hAnsi="Arial" w:cs="Arial"/>
                      <w:sz w:val="20"/>
                      <w:szCs w:val="20"/>
                    </w:rPr>
                    <w:t>W celu ograniczenia całkowitych emisji azotu i w konsekwencji amoniaku wydalanego przy zaspokajaniu potrzeb żywieniowych zwierząt, w ramach BAT, w instalacji stosowane są techniki:</w:t>
                  </w:r>
                </w:p>
                <w:p w14:paraId="14EE2C22" w14:textId="6FC43BB0" w:rsidR="0038736F" w:rsidRPr="006A3AD9" w:rsidRDefault="0038736F" w:rsidP="00A61F3D">
                  <w:pPr>
                    <w:pStyle w:val="Tekstpodstawowy"/>
                    <w:framePr w:hSpace="141" w:wrap="around" w:vAnchor="text" w:hAnchor="margin" w:x="108" w:y="-3002"/>
                    <w:widowControl w:val="0"/>
                    <w:numPr>
                      <w:ilvl w:val="0"/>
                      <w:numId w:val="32"/>
                    </w:numPr>
                    <w:suppressAutoHyphens/>
                    <w:spacing w:line="320" w:lineRule="exact"/>
                    <w:ind w:left="488" w:hanging="284"/>
                    <w:suppressOverlap/>
                    <w:jc w:val="left"/>
                    <w:textAlignment w:val="baseline"/>
                    <w:rPr>
                      <w:rFonts w:ascii="Arial" w:eastAsiaTheme="minorEastAsia" w:hAnsi="Arial" w:cs="Arial"/>
                      <w:sz w:val="20"/>
                      <w:szCs w:val="20"/>
                    </w:rPr>
                  </w:pPr>
                  <w:r w:rsidRPr="006A3AD9">
                    <w:rPr>
                      <w:rFonts w:ascii="Arial" w:hAnsi="Arial" w:cs="Arial"/>
                      <w:sz w:val="20"/>
                      <w:szCs w:val="20"/>
                    </w:rPr>
                    <w:t>zastosowanie diety zrównoważonej pod względem zawartości azotu</w:t>
                  </w:r>
                  <w:r w:rsidR="00CE192F">
                    <w:rPr>
                      <w:rFonts w:ascii="Arial" w:hAnsi="Arial" w:cs="Arial"/>
                      <w:sz w:val="20"/>
                      <w:szCs w:val="20"/>
                      <w:lang w:val="pl-PL"/>
                    </w:rPr>
                    <w:t>,</w:t>
                  </w:r>
                  <w:r w:rsidRPr="006A3AD9">
                    <w:rPr>
                      <w:rFonts w:ascii="Arial" w:hAnsi="Arial" w:cs="Arial"/>
                      <w:sz w:val="20"/>
                      <w:szCs w:val="20"/>
                    </w:rPr>
                    <w:t xml:space="preserve"> w oparciu </w:t>
                  </w:r>
                  <w:r w:rsidR="00940126">
                    <w:rPr>
                      <w:rFonts w:ascii="Arial" w:hAnsi="Arial" w:cs="Arial"/>
                      <w:sz w:val="20"/>
                      <w:szCs w:val="20"/>
                    </w:rPr>
                    <w:br/>
                  </w:r>
                  <w:r w:rsidRPr="006A3AD9">
                    <w:rPr>
                      <w:rFonts w:ascii="Arial" w:hAnsi="Arial" w:cs="Arial"/>
                      <w:sz w:val="20"/>
                      <w:szCs w:val="20"/>
                    </w:rPr>
                    <w:t>o potrzeby energetyczne i przyswajalne aminokwasy,</w:t>
                  </w:r>
                </w:p>
                <w:p w14:paraId="101FD252" w14:textId="77777777" w:rsidR="0038736F" w:rsidRPr="006A3AD9" w:rsidRDefault="0038736F" w:rsidP="00A61F3D">
                  <w:pPr>
                    <w:pStyle w:val="Tekstpodstawowy"/>
                    <w:framePr w:hSpace="141" w:wrap="around" w:vAnchor="text" w:hAnchor="margin" w:x="108" w:y="-3002"/>
                    <w:widowControl w:val="0"/>
                    <w:numPr>
                      <w:ilvl w:val="0"/>
                      <w:numId w:val="32"/>
                    </w:numPr>
                    <w:suppressAutoHyphens/>
                    <w:spacing w:line="320" w:lineRule="exact"/>
                    <w:ind w:left="488" w:hanging="284"/>
                    <w:suppressOverlap/>
                    <w:jc w:val="left"/>
                    <w:textAlignment w:val="baseline"/>
                    <w:rPr>
                      <w:rFonts w:ascii="Arial" w:eastAsiaTheme="minorEastAsia" w:hAnsi="Arial" w:cs="Arial"/>
                      <w:sz w:val="20"/>
                      <w:szCs w:val="20"/>
                    </w:rPr>
                  </w:pPr>
                  <w:r w:rsidRPr="006A3AD9">
                    <w:rPr>
                      <w:rFonts w:ascii="Arial" w:eastAsiaTheme="minorEastAsia" w:hAnsi="Arial" w:cs="Arial"/>
                      <w:sz w:val="20"/>
                      <w:szCs w:val="20"/>
                    </w:rPr>
                    <w:t>żywienie</w:t>
                  </w:r>
                  <w:r w:rsidRPr="006A3AD9">
                    <w:rPr>
                      <w:rFonts w:ascii="Arial" w:hAnsi="Arial" w:cs="Arial"/>
                      <w:sz w:val="20"/>
                      <w:szCs w:val="20"/>
                    </w:rPr>
                    <w:t xml:space="preserve"> </w:t>
                  </w:r>
                  <w:r w:rsidRPr="006A3AD9">
                    <w:rPr>
                      <w:rFonts w:ascii="Arial" w:eastAsiaTheme="minorEastAsia" w:hAnsi="Arial" w:cs="Arial"/>
                      <w:sz w:val="20"/>
                      <w:szCs w:val="20"/>
                    </w:rPr>
                    <w:t xml:space="preserve">wieloetapowe, w którym skład diety jest dostosowany do specyficznych </w:t>
                  </w:r>
                  <w:r w:rsidRPr="006A3AD9">
                    <w:rPr>
                      <w:rFonts w:ascii="Arial" w:eastAsiaTheme="minorEastAsia" w:hAnsi="Arial" w:cs="Arial"/>
                      <w:sz w:val="20"/>
                      <w:szCs w:val="20"/>
                    </w:rPr>
                    <w:lastRenderedPageBreak/>
                    <w:t>wymogów danego okresu produkcji,</w:t>
                  </w:r>
                </w:p>
                <w:p w14:paraId="2FD44F95" w14:textId="77777777" w:rsidR="0038736F" w:rsidRPr="006A3AD9" w:rsidRDefault="0038736F" w:rsidP="00A61F3D">
                  <w:pPr>
                    <w:pStyle w:val="Tekstpodstawowy"/>
                    <w:framePr w:hSpace="141" w:wrap="around" w:vAnchor="text" w:hAnchor="margin" w:x="108" w:y="-3002"/>
                    <w:widowControl w:val="0"/>
                    <w:numPr>
                      <w:ilvl w:val="0"/>
                      <w:numId w:val="32"/>
                    </w:numPr>
                    <w:suppressAutoHyphens/>
                    <w:spacing w:line="320" w:lineRule="exact"/>
                    <w:ind w:left="488" w:hanging="284"/>
                    <w:suppressOverlap/>
                    <w:jc w:val="left"/>
                    <w:textAlignment w:val="baseline"/>
                    <w:rPr>
                      <w:rFonts w:ascii="Arial" w:eastAsiaTheme="minorEastAsia" w:hAnsi="Arial" w:cs="Arial"/>
                      <w:sz w:val="20"/>
                      <w:szCs w:val="20"/>
                    </w:rPr>
                  </w:pPr>
                  <w:r w:rsidRPr="006A3AD9">
                    <w:rPr>
                      <w:rFonts w:ascii="Arial" w:eastAsiaTheme="minorEastAsia" w:hAnsi="Arial" w:cs="Arial"/>
                      <w:sz w:val="20"/>
                      <w:szCs w:val="20"/>
                    </w:rPr>
                    <w:t>stosowanie dopuszczonych dodatków paszowych, które zmniejszają</w:t>
                  </w:r>
                  <w:r w:rsidRPr="006A3AD9">
                    <w:rPr>
                      <w:rFonts w:ascii="Arial" w:hAnsi="Arial" w:cs="Arial"/>
                      <w:sz w:val="20"/>
                      <w:szCs w:val="20"/>
                    </w:rPr>
                    <w:t xml:space="preserve"> </w:t>
                  </w:r>
                  <w:r w:rsidRPr="006A3AD9">
                    <w:rPr>
                      <w:rFonts w:ascii="Arial" w:eastAsiaTheme="minorEastAsia" w:hAnsi="Arial" w:cs="Arial"/>
                      <w:sz w:val="20"/>
                      <w:szCs w:val="20"/>
                    </w:rPr>
                    <w:t>całkowitą ilość wydalanego azotu.</w:t>
                  </w:r>
                </w:p>
                <w:p w14:paraId="7EFDDF04" w14:textId="725916D4" w:rsidR="0038736F" w:rsidRPr="006A3AD9" w:rsidRDefault="0038736F" w:rsidP="00A61F3D">
                  <w:pPr>
                    <w:pStyle w:val="Tekstpodstawowy"/>
                    <w:framePr w:hSpace="141" w:wrap="around" w:vAnchor="text" w:hAnchor="margin" w:x="108" w:y="-3002"/>
                    <w:spacing w:before="120" w:line="320" w:lineRule="exact"/>
                    <w:suppressOverlap/>
                    <w:jc w:val="left"/>
                    <w:rPr>
                      <w:rFonts w:ascii="Arial" w:hAnsi="Arial" w:cs="Arial"/>
                      <w:sz w:val="20"/>
                      <w:szCs w:val="20"/>
                    </w:rPr>
                  </w:pPr>
                  <w:r w:rsidRPr="006A3AD9">
                    <w:rPr>
                      <w:rFonts w:ascii="Arial" w:hAnsi="Arial" w:cs="Arial"/>
                      <w:sz w:val="20"/>
                      <w:szCs w:val="20"/>
                    </w:rPr>
                    <w:t>Drób karmiony jest gotowymi mieszankami paszowymi, dobranymi pod kątem zapewnienia pełnowartościowego pożywienia</w:t>
                  </w:r>
                  <w:r w:rsidR="00940126">
                    <w:rPr>
                      <w:rFonts w:ascii="Arial" w:hAnsi="Arial" w:cs="Arial"/>
                      <w:sz w:val="20"/>
                      <w:szCs w:val="20"/>
                      <w:lang w:val="pl-PL"/>
                    </w:rPr>
                    <w:t>,</w:t>
                  </w:r>
                  <w:r w:rsidRPr="006A3AD9">
                    <w:rPr>
                      <w:rFonts w:ascii="Arial" w:hAnsi="Arial" w:cs="Arial"/>
                      <w:sz w:val="20"/>
                      <w:szCs w:val="20"/>
                    </w:rPr>
                    <w:t xml:space="preserve"> jak i ograniczenia ilości powstających odchodów. W cyklu hodowlanym stosowane jest etapowe żywienie stada. Pasza dobierana jest do wieku stada. Pasza pozyskiwana jest od sprawdzonych dostawców</w:t>
                  </w:r>
                  <w:r w:rsidR="00940126">
                    <w:rPr>
                      <w:rFonts w:ascii="Arial" w:hAnsi="Arial" w:cs="Arial"/>
                      <w:sz w:val="20"/>
                      <w:szCs w:val="20"/>
                      <w:lang w:val="pl-PL"/>
                    </w:rPr>
                    <w:t>,</w:t>
                  </w:r>
                  <w:r w:rsidRPr="006A3AD9">
                    <w:rPr>
                      <w:rFonts w:ascii="Arial" w:hAnsi="Arial" w:cs="Arial"/>
                      <w:sz w:val="20"/>
                      <w:szCs w:val="20"/>
                    </w:rPr>
                    <w:t xml:space="preserve"> gwarantujących ich wysoką jakość</w:t>
                  </w:r>
                  <w:r w:rsidR="00CE192F">
                    <w:rPr>
                      <w:rFonts w:ascii="Arial" w:hAnsi="Arial" w:cs="Arial"/>
                      <w:sz w:val="20"/>
                      <w:szCs w:val="20"/>
                      <w:lang w:val="pl-PL"/>
                    </w:rPr>
                    <w:t>,</w:t>
                  </w:r>
                  <w:r w:rsidRPr="006A3AD9">
                    <w:rPr>
                      <w:rFonts w:ascii="Arial" w:hAnsi="Arial" w:cs="Arial"/>
                      <w:sz w:val="20"/>
                      <w:szCs w:val="20"/>
                    </w:rPr>
                    <w:t xml:space="preserve"> zarówno pod względem żywieniowym</w:t>
                  </w:r>
                  <w:r w:rsidR="00940126">
                    <w:rPr>
                      <w:rFonts w:ascii="Arial" w:hAnsi="Arial" w:cs="Arial"/>
                      <w:sz w:val="20"/>
                      <w:szCs w:val="20"/>
                      <w:lang w:val="pl-PL"/>
                    </w:rPr>
                    <w:t>,</w:t>
                  </w:r>
                  <w:r w:rsidRPr="006A3AD9">
                    <w:rPr>
                      <w:rFonts w:ascii="Arial" w:hAnsi="Arial" w:cs="Arial"/>
                      <w:sz w:val="20"/>
                      <w:szCs w:val="20"/>
                    </w:rPr>
                    <w:t xml:space="preserve"> jak również ich składu</w:t>
                  </w:r>
                  <w:r w:rsidR="00CE192F">
                    <w:rPr>
                      <w:rFonts w:ascii="Arial" w:hAnsi="Arial" w:cs="Arial"/>
                      <w:sz w:val="20"/>
                      <w:szCs w:val="20"/>
                      <w:lang w:val="pl-PL"/>
                    </w:rPr>
                    <w:t>,</w:t>
                  </w:r>
                  <w:r w:rsidRPr="006A3AD9">
                    <w:rPr>
                      <w:rFonts w:ascii="Arial" w:hAnsi="Arial" w:cs="Arial"/>
                      <w:sz w:val="20"/>
                      <w:szCs w:val="20"/>
                    </w:rPr>
                    <w:t xml:space="preserve"> niezbędnego do żywienia na każdym etapie wzrostu brojlera kurzego. </w:t>
                  </w:r>
                </w:p>
                <w:p w14:paraId="6C619F20" w14:textId="5ECDB20F" w:rsidR="0038736F" w:rsidRPr="006A3AD9" w:rsidRDefault="0038736F" w:rsidP="00A61F3D">
                  <w:pPr>
                    <w:pStyle w:val="Tekstpodstawowy"/>
                    <w:framePr w:hSpace="141" w:wrap="around" w:vAnchor="text" w:hAnchor="margin" w:x="108" w:y="-3002"/>
                    <w:spacing w:before="120" w:line="320" w:lineRule="exact"/>
                    <w:suppressOverlap/>
                    <w:jc w:val="left"/>
                    <w:rPr>
                      <w:rFonts w:ascii="Arial" w:hAnsi="Arial" w:cs="Arial"/>
                      <w:sz w:val="20"/>
                      <w:szCs w:val="20"/>
                    </w:rPr>
                  </w:pPr>
                  <w:r w:rsidRPr="006A3AD9">
                    <w:rPr>
                      <w:rFonts w:ascii="Arial" w:hAnsi="Arial" w:cs="Arial"/>
                      <w:sz w:val="20"/>
                      <w:szCs w:val="20"/>
                    </w:rPr>
                    <w:t>W systemie hodowli wykorzystywane są wyłącznie produkty</w:t>
                  </w:r>
                  <w:r w:rsidR="00940126">
                    <w:rPr>
                      <w:rFonts w:ascii="Arial" w:hAnsi="Arial" w:cs="Arial"/>
                      <w:sz w:val="20"/>
                      <w:szCs w:val="20"/>
                      <w:lang w:val="pl-PL"/>
                    </w:rPr>
                    <w:t>,</w:t>
                  </w:r>
                  <w:r w:rsidRPr="006A3AD9">
                    <w:rPr>
                      <w:rFonts w:ascii="Arial" w:hAnsi="Arial" w:cs="Arial"/>
                      <w:sz w:val="20"/>
                      <w:szCs w:val="20"/>
                    </w:rPr>
                    <w:t xml:space="preserve"> pochodzące od dostawców</w:t>
                  </w:r>
                  <w:r w:rsidR="00CE192F">
                    <w:rPr>
                      <w:rFonts w:ascii="Arial" w:hAnsi="Arial" w:cs="Arial"/>
                      <w:sz w:val="20"/>
                      <w:szCs w:val="20"/>
                      <w:lang w:val="pl-PL"/>
                    </w:rPr>
                    <w:t>,</w:t>
                  </w:r>
                  <w:r w:rsidRPr="006A3AD9">
                    <w:rPr>
                      <w:rFonts w:ascii="Arial" w:hAnsi="Arial" w:cs="Arial"/>
                      <w:sz w:val="20"/>
                      <w:szCs w:val="20"/>
                    </w:rPr>
                    <w:t xml:space="preserve"> posiadających dopuszczenie do obrotu paszami dla brojlerów. Każdorazowo</w:t>
                  </w:r>
                  <w:r w:rsidR="00940126">
                    <w:rPr>
                      <w:rFonts w:ascii="Arial" w:hAnsi="Arial" w:cs="Arial"/>
                      <w:sz w:val="20"/>
                      <w:szCs w:val="20"/>
                      <w:lang w:val="pl-PL"/>
                    </w:rPr>
                    <w:t>,</w:t>
                  </w:r>
                  <w:r w:rsidRPr="006A3AD9">
                    <w:rPr>
                      <w:rFonts w:ascii="Arial" w:hAnsi="Arial" w:cs="Arial"/>
                      <w:sz w:val="20"/>
                      <w:szCs w:val="20"/>
                    </w:rPr>
                    <w:t xml:space="preserve"> przed dostawą</w:t>
                  </w:r>
                  <w:r w:rsidR="00940126">
                    <w:rPr>
                      <w:rFonts w:ascii="Arial" w:hAnsi="Arial" w:cs="Arial"/>
                      <w:sz w:val="20"/>
                      <w:szCs w:val="20"/>
                      <w:lang w:val="pl-PL"/>
                    </w:rPr>
                    <w:t>,</w:t>
                  </w:r>
                  <w:r w:rsidRPr="006A3AD9">
                    <w:rPr>
                      <w:rFonts w:ascii="Arial" w:hAnsi="Arial" w:cs="Arial"/>
                      <w:sz w:val="20"/>
                      <w:szCs w:val="20"/>
                    </w:rPr>
                    <w:t xml:space="preserve"> dodatki paszowe są sprawdzane pod względem  jakościowym. Ilości stosowanych dodatków są ściśle określane wg zaleceń producentów.</w:t>
                  </w:r>
                </w:p>
                <w:p w14:paraId="7822866F" w14:textId="77777777" w:rsidR="0038736F" w:rsidRPr="006A3AD9" w:rsidRDefault="0038736F" w:rsidP="00A61F3D">
                  <w:pPr>
                    <w:framePr w:hSpace="141" w:wrap="around" w:vAnchor="text" w:hAnchor="margin" w:x="108" w:y="-3002"/>
                    <w:spacing w:before="240" w:after="120" w:line="320" w:lineRule="exact"/>
                    <w:suppressOverlap/>
                    <w:rPr>
                      <w:rFonts w:ascii="Arial" w:eastAsia="Arial" w:hAnsi="Arial" w:cs="Arial"/>
                      <w:sz w:val="20"/>
                      <w:szCs w:val="20"/>
                    </w:rPr>
                  </w:pPr>
                  <w:r w:rsidRPr="006A3AD9">
                    <w:rPr>
                      <w:rFonts w:ascii="Arial" w:eastAsia="Arial" w:hAnsi="Arial" w:cs="Arial"/>
                      <w:bCs/>
                      <w:sz w:val="20"/>
                      <w:szCs w:val="20"/>
                      <w:u w:val="single"/>
                    </w:rPr>
                    <w:t>Powiązany z BAT całkowity wydalony azot (N)</w:t>
                  </w:r>
                </w:p>
                <w:p w14:paraId="6BA74D7B" w14:textId="77777777" w:rsidR="00217733" w:rsidRDefault="0038736F" w:rsidP="00A61F3D">
                  <w:pPr>
                    <w:pStyle w:val="Tekstpodstawowy21"/>
                    <w:framePr w:hSpace="141" w:wrap="around" w:vAnchor="text" w:hAnchor="margin" w:x="108" w:y="-3002"/>
                    <w:spacing w:line="320" w:lineRule="exact"/>
                    <w:ind w:left="0" w:firstLine="0"/>
                    <w:suppressOverlap/>
                    <w:jc w:val="left"/>
                    <w:rPr>
                      <w:rFonts w:ascii="Arial" w:hAnsi="Arial" w:cs="Arial"/>
                      <w:bCs/>
                      <w:sz w:val="20"/>
                    </w:rPr>
                  </w:pPr>
                  <w:r w:rsidRPr="006A3AD9">
                    <w:rPr>
                      <w:rFonts w:ascii="Arial" w:hAnsi="Arial" w:cs="Arial"/>
                      <w:bCs/>
                      <w:sz w:val="20"/>
                    </w:rPr>
                    <w:t xml:space="preserve">Graniczny poziom całkowitego wydalonego azotu, wyrażonego jako N, dla chowu brojlerów wynosi </w:t>
                  </w:r>
                  <w:r w:rsidRPr="006A3AD9">
                    <w:rPr>
                      <w:rFonts w:ascii="Arial" w:hAnsi="Arial" w:cs="Arial"/>
                      <w:b/>
                      <w:bCs/>
                      <w:sz w:val="20"/>
                    </w:rPr>
                    <w:t>0,6 kg wydalonego N/stanowisko dla zwierzęcia/rok</w:t>
                  </w:r>
                  <w:r w:rsidRPr="006A3AD9">
                    <w:rPr>
                      <w:rFonts w:ascii="Arial" w:hAnsi="Arial" w:cs="Arial"/>
                      <w:bCs/>
                      <w:sz w:val="20"/>
                    </w:rPr>
                    <w:t>.</w:t>
                  </w:r>
                </w:p>
                <w:p w14:paraId="008D224E" w14:textId="3EA8C556" w:rsidR="006A3AD9" w:rsidRPr="006A3AD9" w:rsidRDefault="006A3AD9" w:rsidP="00A61F3D">
                  <w:pPr>
                    <w:pStyle w:val="Tekstpodstawowy21"/>
                    <w:framePr w:hSpace="141" w:wrap="around" w:vAnchor="text" w:hAnchor="margin" w:x="108" w:y="-3002"/>
                    <w:spacing w:line="320" w:lineRule="exact"/>
                    <w:ind w:left="0" w:firstLine="0"/>
                    <w:suppressOverlap/>
                    <w:jc w:val="left"/>
                    <w:rPr>
                      <w:rFonts w:ascii="Arial" w:hAnsi="Arial" w:cs="Arial"/>
                      <w:sz w:val="20"/>
                    </w:rPr>
                  </w:pPr>
                </w:p>
              </w:tc>
            </w:tr>
            <w:tr w:rsidR="00217733" w:rsidRPr="007436C0" w14:paraId="7C44D10F" w14:textId="77777777" w:rsidTr="00217733">
              <w:trPr>
                <w:trHeight w:val="37"/>
              </w:trPr>
              <w:tc>
                <w:tcPr>
                  <w:tcW w:w="1271" w:type="dxa"/>
                  <w:tcBorders>
                    <w:top w:val="single" w:sz="4" w:space="0" w:color="auto"/>
                    <w:left w:val="single" w:sz="4" w:space="0" w:color="auto"/>
                    <w:bottom w:val="single" w:sz="4" w:space="0" w:color="auto"/>
                    <w:right w:val="single" w:sz="4" w:space="0" w:color="auto"/>
                  </w:tcBorders>
                  <w:vAlign w:val="center"/>
                </w:tcPr>
                <w:p w14:paraId="12E28C60" w14:textId="77777777" w:rsidR="00217733" w:rsidRPr="006A3AD9" w:rsidRDefault="00217733" w:rsidP="00A61F3D">
                  <w:pPr>
                    <w:pStyle w:val="Tekstpodstawowy21"/>
                    <w:framePr w:hSpace="141" w:wrap="around" w:vAnchor="text" w:hAnchor="margin" w:x="108" w:y="-3002"/>
                    <w:spacing w:after="120" w:line="320" w:lineRule="exact"/>
                    <w:ind w:left="0" w:firstLine="0"/>
                    <w:suppressOverlap/>
                    <w:rPr>
                      <w:rFonts w:ascii="Arial" w:hAnsi="Arial" w:cs="Arial"/>
                      <w:b/>
                      <w:bCs/>
                      <w:sz w:val="20"/>
                    </w:rPr>
                  </w:pPr>
                  <w:r w:rsidRPr="006A3AD9">
                    <w:rPr>
                      <w:rFonts w:ascii="Arial" w:hAnsi="Arial" w:cs="Arial"/>
                      <w:b/>
                      <w:bCs/>
                      <w:sz w:val="20"/>
                    </w:rPr>
                    <w:lastRenderedPageBreak/>
                    <w:t>BAT 4</w:t>
                  </w:r>
                </w:p>
                <w:p w14:paraId="182FEAC9" w14:textId="77777777" w:rsidR="00217733" w:rsidRPr="006A3AD9" w:rsidRDefault="00217733" w:rsidP="00A61F3D">
                  <w:pPr>
                    <w:pStyle w:val="Tekstpodstawowy21"/>
                    <w:framePr w:hSpace="141" w:wrap="around" w:vAnchor="text" w:hAnchor="margin" w:x="108" w:y="-3002"/>
                    <w:spacing w:after="120" w:line="320" w:lineRule="exact"/>
                    <w:ind w:left="0" w:firstLine="0"/>
                    <w:suppressOverlap/>
                    <w:rPr>
                      <w:rFonts w:ascii="Arial" w:hAnsi="Arial" w:cs="Arial"/>
                      <w:b/>
                      <w:bCs/>
                      <w:sz w:val="20"/>
                    </w:rPr>
                  </w:pPr>
                </w:p>
              </w:tc>
              <w:tc>
                <w:tcPr>
                  <w:tcW w:w="7796" w:type="dxa"/>
                  <w:tcBorders>
                    <w:top w:val="single" w:sz="4" w:space="0" w:color="auto"/>
                    <w:left w:val="single" w:sz="4" w:space="0" w:color="auto"/>
                    <w:bottom w:val="single" w:sz="4" w:space="0" w:color="auto"/>
                    <w:right w:val="single" w:sz="4" w:space="0" w:color="auto"/>
                  </w:tcBorders>
                  <w:shd w:val="clear" w:color="auto" w:fill="FFFFFF"/>
                </w:tcPr>
                <w:p w14:paraId="157D5B7A" w14:textId="77777777" w:rsidR="0038736F" w:rsidRPr="006A3AD9" w:rsidRDefault="0038736F" w:rsidP="00A61F3D">
                  <w:pPr>
                    <w:framePr w:hSpace="141" w:wrap="around" w:vAnchor="text" w:hAnchor="margin" w:x="108" w:y="-3002"/>
                    <w:tabs>
                      <w:tab w:val="left" w:pos="922"/>
                    </w:tabs>
                    <w:spacing w:after="120" w:line="320" w:lineRule="exact"/>
                    <w:suppressOverlap/>
                    <w:rPr>
                      <w:rFonts w:ascii="Arial" w:hAnsi="Arial" w:cs="Arial"/>
                      <w:sz w:val="20"/>
                      <w:szCs w:val="20"/>
                    </w:rPr>
                  </w:pPr>
                  <w:r w:rsidRPr="006A3AD9">
                    <w:rPr>
                      <w:rFonts w:ascii="Arial" w:hAnsi="Arial" w:cs="Arial"/>
                      <w:sz w:val="20"/>
                      <w:szCs w:val="20"/>
                    </w:rPr>
                    <w:t>W celu ograniczenia całkowitych emisji wydalanego fosforu przy zaspokajaniu potrzeb żywieniowych zwierząt, w ramach BAT, w instalacji stosowana jest technika żywienia wieloetapowego, w której skład diety jest dostosowany do specyficznych wymogów danego okresu produkcji.</w:t>
                  </w:r>
                </w:p>
                <w:p w14:paraId="46C1C0C8" w14:textId="6126E10A" w:rsidR="0038736F" w:rsidRPr="006A3AD9" w:rsidRDefault="0038736F" w:rsidP="00A61F3D">
                  <w:pPr>
                    <w:pStyle w:val="Tekstpodstawowy"/>
                    <w:framePr w:hSpace="141" w:wrap="around" w:vAnchor="text" w:hAnchor="margin" w:x="108" w:y="-3002"/>
                    <w:spacing w:before="120" w:line="320" w:lineRule="exact"/>
                    <w:suppressOverlap/>
                    <w:jc w:val="left"/>
                    <w:rPr>
                      <w:rFonts w:ascii="Arial" w:hAnsi="Arial" w:cs="Arial"/>
                      <w:sz w:val="20"/>
                      <w:szCs w:val="20"/>
                    </w:rPr>
                  </w:pPr>
                  <w:r w:rsidRPr="006A3AD9">
                    <w:rPr>
                      <w:rFonts w:ascii="Arial" w:hAnsi="Arial" w:cs="Arial"/>
                      <w:sz w:val="20"/>
                      <w:szCs w:val="20"/>
                    </w:rPr>
                    <w:t>Drób karmiony jest gotowymi mieszankami paszowymi, dobranymi pod kątem zapewnieni</w:t>
                  </w:r>
                  <w:r w:rsidR="00940126">
                    <w:rPr>
                      <w:rFonts w:ascii="Arial" w:hAnsi="Arial" w:cs="Arial"/>
                      <w:sz w:val="20"/>
                      <w:szCs w:val="20"/>
                      <w:lang w:val="pl-PL"/>
                    </w:rPr>
                    <w:t>a</w:t>
                  </w:r>
                  <w:r w:rsidRPr="006A3AD9">
                    <w:rPr>
                      <w:rFonts w:ascii="Arial" w:hAnsi="Arial" w:cs="Arial"/>
                      <w:sz w:val="20"/>
                      <w:szCs w:val="20"/>
                    </w:rPr>
                    <w:t xml:space="preserve"> pełnowartościowego pożywienia</w:t>
                  </w:r>
                  <w:r w:rsidR="00940126">
                    <w:rPr>
                      <w:rFonts w:ascii="Arial" w:hAnsi="Arial" w:cs="Arial"/>
                      <w:sz w:val="20"/>
                      <w:szCs w:val="20"/>
                      <w:lang w:val="pl-PL"/>
                    </w:rPr>
                    <w:t>,</w:t>
                  </w:r>
                  <w:r w:rsidRPr="006A3AD9">
                    <w:rPr>
                      <w:rFonts w:ascii="Arial" w:hAnsi="Arial" w:cs="Arial"/>
                      <w:sz w:val="20"/>
                      <w:szCs w:val="20"/>
                    </w:rPr>
                    <w:t xml:space="preserve"> jak i ograniczenia ilości powstających odchodów. W cyklu hodowlanym stosowane jest etapowe żywienie stada. Pasza dobierana jest do wieku stada. Pasza  pozyskiwana jest od sprawdzonych dostawców</w:t>
                  </w:r>
                  <w:r w:rsidR="00CE192F">
                    <w:rPr>
                      <w:rFonts w:ascii="Arial" w:hAnsi="Arial" w:cs="Arial"/>
                      <w:sz w:val="20"/>
                      <w:szCs w:val="20"/>
                      <w:lang w:val="pl-PL"/>
                    </w:rPr>
                    <w:t>,</w:t>
                  </w:r>
                  <w:r w:rsidRPr="006A3AD9">
                    <w:rPr>
                      <w:rFonts w:ascii="Arial" w:hAnsi="Arial" w:cs="Arial"/>
                      <w:sz w:val="20"/>
                      <w:szCs w:val="20"/>
                    </w:rPr>
                    <w:t xml:space="preserve"> gwarantujących jej wysoką jakość</w:t>
                  </w:r>
                  <w:r w:rsidR="00CE192F">
                    <w:rPr>
                      <w:rFonts w:ascii="Arial" w:hAnsi="Arial" w:cs="Arial"/>
                      <w:sz w:val="20"/>
                      <w:szCs w:val="20"/>
                      <w:lang w:val="pl-PL"/>
                    </w:rPr>
                    <w:t>,</w:t>
                  </w:r>
                  <w:r w:rsidRPr="006A3AD9">
                    <w:rPr>
                      <w:rFonts w:ascii="Arial" w:hAnsi="Arial" w:cs="Arial"/>
                      <w:sz w:val="20"/>
                      <w:szCs w:val="20"/>
                    </w:rPr>
                    <w:t xml:space="preserve"> zarówno pod względem żywieniowym</w:t>
                  </w:r>
                  <w:r w:rsidR="00940126">
                    <w:rPr>
                      <w:rFonts w:ascii="Arial" w:hAnsi="Arial" w:cs="Arial"/>
                      <w:sz w:val="20"/>
                      <w:szCs w:val="20"/>
                      <w:lang w:val="pl-PL"/>
                    </w:rPr>
                    <w:t>,</w:t>
                  </w:r>
                  <w:r w:rsidRPr="006A3AD9">
                    <w:rPr>
                      <w:rFonts w:ascii="Arial" w:hAnsi="Arial" w:cs="Arial"/>
                      <w:sz w:val="20"/>
                      <w:szCs w:val="20"/>
                    </w:rPr>
                    <w:t xml:space="preserve"> jak również jej składu</w:t>
                  </w:r>
                  <w:r w:rsidR="00CE192F">
                    <w:rPr>
                      <w:rFonts w:ascii="Arial" w:hAnsi="Arial" w:cs="Arial"/>
                      <w:sz w:val="20"/>
                      <w:szCs w:val="20"/>
                      <w:lang w:val="pl-PL"/>
                    </w:rPr>
                    <w:t>,</w:t>
                  </w:r>
                  <w:r w:rsidRPr="006A3AD9">
                    <w:rPr>
                      <w:rFonts w:ascii="Arial" w:hAnsi="Arial" w:cs="Arial"/>
                      <w:sz w:val="20"/>
                      <w:szCs w:val="20"/>
                    </w:rPr>
                    <w:t xml:space="preserve"> niezbędnego do żywienia na każdym etapie wzrostu brojlera kurzego. </w:t>
                  </w:r>
                </w:p>
                <w:p w14:paraId="120DA036" w14:textId="77777777" w:rsidR="0038736F" w:rsidRPr="006A3AD9" w:rsidRDefault="0038736F" w:rsidP="00A61F3D">
                  <w:pPr>
                    <w:framePr w:hSpace="141" w:wrap="around" w:vAnchor="text" w:hAnchor="margin" w:x="108" w:y="-3002"/>
                    <w:spacing w:before="120" w:after="120" w:line="320" w:lineRule="exact"/>
                    <w:suppressOverlap/>
                    <w:rPr>
                      <w:rFonts w:ascii="Arial" w:hAnsi="Arial" w:cs="Arial"/>
                      <w:bCs/>
                      <w:sz w:val="20"/>
                      <w:szCs w:val="20"/>
                      <w:u w:val="single"/>
                    </w:rPr>
                  </w:pPr>
                  <w:r w:rsidRPr="006A3AD9">
                    <w:rPr>
                      <w:rFonts w:ascii="Arial" w:hAnsi="Arial" w:cs="Arial"/>
                      <w:bCs/>
                      <w:sz w:val="20"/>
                      <w:szCs w:val="20"/>
                      <w:u w:val="single"/>
                    </w:rPr>
                    <w:t>Powiązany z BAT całkowity wydalony fosfor</w:t>
                  </w:r>
                </w:p>
                <w:p w14:paraId="40FB99AC" w14:textId="77777777" w:rsidR="00217733" w:rsidRDefault="0038736F" w:rsidP="00A61F3D">
                  <w:pPr>
                    <w:framePr w:hSpace="141" w:wrap="around" w:vAnchor="text" w:hAnchor="margin" w:x="108" w:y="-3002"/>
                    <w:spacing w:after="0" w:line="320" w:lineRule="exact"/>
                    <w:suppressOverlap/>
                    <w:rPr>
                      <w:rFonts w:ascii="Arial" w:hAnsi="Arial" w:cs="Arial"/>
                      <w:bCs/>
                      <w:sz w:val="20"/>
                      <w:szCs w:val="20"/>
                    </w:rPr>
                  </w:pPr>
                  <w:r w:rsidRPr="006A3AD9">
                    <w:rPr>
                      <w:rFonts w:ascii="Arial" w:hAnsi="Arial" w:cs="Arial"/>
                      <w:bCs/>
                      <w:sz w:val="20"/>
                      <w:szCs w:val="20"/>
                    </w:rPr>
                    <w:t>Graniczny poziom całkowitego wydalonego fosforu, wyrażonego jako P</w:t>
                  </w:r>
                  <w:r w:rsidRPr="006A3AD9">
                    <w:rPr>
                      <w:rFonts w:ascii="Arial" w:hAnsi="Arial" w:cs="Arial"/>
                      <w:bCs/>
                      <w:sz w:val="20"/>
                      <w:szCs w:val="20"/>
                      <w:vertAlign w:val="subscript"/>
                    </w:rPr>
                    <w:t>2</w:t>
                  </w:r>
                  <w:r w:rsidRPr="006A3AD9">
                    <w:rPr>
                      <w:rFonts w:ascii="Arial" w:hAnsi="Arial" w:cs="Arial"/>
                      <w:bCs/>
                      <w:sz w:val="20"/>
                      <w:szCs w:val="20"/>
                    </w:rPr>
                    <w:t>O</w:t>
                  </w:r>
                  <w:r w:rsidRPr="006A3AD9">
                    <w:rPr>
                      <w:rFonts w:ascii="Arial" w:hAnsi="Arial" w:cs="Arial"/>
                      <w:bCs/>
                      <w:sz w:val="20"/>
                      <w:szCs w:val="20"/>
                      <w:vertAlign w:val="subscript"/>
                    </w:rPr>
                    <w:t>5</w:t>
                  </w:r>
                  <w:r w:rsidRPr="006A3AD9">
                    <w:rPr>
                      <w:rFonts w:ascii="Arial" w:hAnsi="Arial" w:cs="Arial"/>
                      <w:bCs/>
                      <w:sz w:val="20"/>
                      <w:szCs w:val="20"/>
                    </w:rPr>
                    <w:t xml:space="preserve">, dla chowu brojlerów wynosi </w:t>
                  </w:r>
                  <w:r w:rsidRPr="006A3AD9">
                    <w:rPr>
                      <w:rFonts w:ascii="Arial" w:hAnsi="Arial" w:cs="Arial"/>
                      <w:b/>
                      <w:bCs/>
                      <w:sz w:val="20"/>
                      <w:szCs w:val="20"/>
                    </w:rPr>
                    <w:t>0,25 kg wydalanego P</w:t>
                  </w:r>
                  <w:r w:rsidRPr="006A3AD9">
                    <w:rPr>
                      <w:rFonts w:ascii="Arial" w:hAnsi="Arial" w:cs="Arial"/>
                      <w:b/>
                      <w:bCs/>
                      <w:sz w:val="20"/>
                      <w:szCs w:val="20"/>
                      <w:vertAlign w:val="subscript"/>
                    </w:rPr>
                    <w:t>2</w:t>
                  </w:r>
                  <w:r w:rsidRPr="006A3AD9">
                    <w:rPr>
                      <w:rFonts w:ascii="Arial" w:hAnsi="Arial" w:cs="Arial"/>
                      <w:b/>
                      <w:bCs/>
                      <w:sz w:val="20"/>
                      <w:szCs w:val="20"/>
                    </w:rPr>
                    <w:t>O</w:t>
                  </w:r>
                  <w:r w:rsidRPr="006A3AD9">
                    <w:rPr>
                      <w:rFonts w:ascii="Arial" w:hAnsi="Arial" w:cs="Arial"/>
                      <w:b/>
                      <w:bCs/>
                      <w:sz w:val="20"/>
                      <w:szCs w:val="20"/>
                      <w:vertAlign w:val="subscript"/>
                    </w:rPr>
                    <w:t>5</w:t>
                  </w:r>
                  <w:r w:rsidRPr="006A3AD9">
                    <w:rPr>
                      <w:rFonts w:ascii="Arial" w:hAnsi="Arial" w:cs="Arial"/>
                      <w:b/>
                      <w:bCs/>
                      <w:sz w:val="20"/>
                      <w:szCs w:val="20"/>
                    </w:rPr>
                    <w:t xml:space="preserve"> /stanowisko dla zwierzęcia/rok</w:t>
                  </w:r>
                  <w:r w:rsidRPr="006A3AD9">
                    <w:rPr>
                      <w:rFonts w:ascii="Arial" w:hAnsi="Arial" w:cs="Arial"/>
                      <w:bCs/>
                      <w:sz w:val="20"/>
                      <w:szCs w:val="20"/>
                    </w:rPr>
                    <w:t>.</w:t>
                  </w:r>
                </w:p>
                <w:p w14:paraId="74C6735E" w14:textId="62646821" w:rsidR="006A3AD9" w:rsidRPr="006A3AD9" w:rsidRDefault="006A3AD9" w:rsidP="00A61F3D">
                  <w:pPr>
                    <w:framePr w:hSpace="141" w:wrap="around" w:vAnchor="text" w:hAnchor="margin" w:x="108" w:y="-3002"/>
                    <w:spacing w:after="0" w:line="320" w:lineRule="exact"/>
                    <w:suppressOverlap/>
                    <w:rPr>
                      <w:rFonts w:ascii="Arial" w:eastAsia="Calibri" w:hAnsi="Arial" w:cs="Arial"/>
                      <w:b/>
                      <w:sz w:val="20"/>
                      <w:szCs w:val="20"/>
                    </w:rPr>
                  </w:pPr>
                </w:p>
              </w:tc>
            </w:tr>
            <w:tr w:rsidR="00217733" w:rsidRPr="007436C0" w14:paraId="56137B8E" w14:textId="77777777" w:rsidTr="00217733">
              <w:trPr>
                <w:trHeight w:val="37"/>
              </w:trPr>
              <w:tc>
                <w:tcPr>
                  <w:tcW w:w="1271" w:type="dxa"/>
                  <w:tcBorders>
                    <w:top w:val="single" w:sz="4" w:space="0" w:color="auto"/>
                    <w:left w:val="single" w:sz="4" w:space="0" w:color="auto"/>
                    <w:bottom w:val="single" w:sz="4" w:space="0" w:color="auto"/>
                    <w:right w:val="single" w:sz="4" w:space="0" w:color="auto"/>
                  </w:tcBorders>
                  <w:vAlign w:val="center"/>
                </w:tcPr>
                <w:p w14:paraId="77152CA6" w14:textId="77777777" w:rsidR="00217733" w:rsidRPr="006A3AD9" w:rsidRDefault="00217733" w:rsidP="00A61F3D">
                  <w:pPr>
                    <w:pStyle w:val="Tekstpodstawowy21"/>
                    <w:framePr w:hSpace="141" w:wrap="around" w:vAnchor="text" w:hAnchor="margin" w:x="108" w:y="-3002"/>
                    <w:spacing w:after="120" w:line="320" w:lineRule="exact"/>
                    <w:ind w:left="0" w:firstLine="0"/>
                    <w:suppressOverlap/>
                    <w:rPr>
                      <w:rFonts w:ascii="Arial" w:hAnsi="Arial" w:cs="Arial"/>
                      <w:b/>
                      <w:bCs/>
                      <w:sz w:val="20"/>
                    </w:rPr>
                  </w:pPr>
                  <w:r w:rsidRPr="006A3AD9">
                    <w:rPr>
                      <w:rFonts w:ascii="Arial" w:hAnsi="Arial" w:cs="Arial"/>
                      <w:b/>
                      <w:bCs/>
                      <w:sz w:val="20"/>
                    </w:rPr>
                    <w:t>BAT 11</w:t>
                  </w:r>
                </w:p>
              </w:tc>
              <w:tc>
                <w:tcPr>
                  <w:tcW w:w="7796" w:type="dxa"/>
                  <w:tcBorders>
                    <w:top w:val="single" w:sz="4" w:space="0" w:color="auto"/>
                    <w:left w:val="single" w:sz="4" w:space="0" w:color="auto"/>
                    <w:bottom w:val="single" w:sz="4" w:space="0" w:color="auto"/>
                    <w:right w:val="single" w:sz="4" w:space="0" w:color="auto"/>
                  </w:tcBorders>
                  <w:shd w:val="clear" w:color="auto" w:fill="FFFFFF"/>
                </w:tcPr>
                <w:p w14:paraId="74220004" w14:textId="5ABB0AD9" w:rsidR="0038736F" w:rsidRPr="006A3AD9" w:rsidRDefault="0038736F" w:rsidP="00A61F3D">
                  <w:pPr>
                    <w:framePr w:hSpace="141" w:wrap="around" w:vAnchor="text" w:hAnchor="margin" w:x="108" w:y="-3002"/>
                    <w:tabs>
                      <w:tab w:val="left" w:pos="922"/>
                    </w:tabs>
                    <w:spacing w:after="0" w:line="320" w:lineRule="exact"/>
                    <w:suppressOverlap/>
                    <w:rPr>
                      <w:rFonts w:ascii="Arial" w:hAnsi="Arial" w:cs="Arial"/>
                      <w:sz w:val="20"/>
                      <w:szCs w:val="20"/>
                    </w:rPr>
                  </w:pPr>
                  <w:r w:rsidRPr="006A3AD9">
                    <w:rPr>
                      <w:rFonts w:ascii="Arial" w:hAnsi="Arial" w:cs="Arial"/>
                      <w:sz w:val="20"/>
                      <w:szCs w:val="20"/>
                    </w:rPr>
                    <w:t xml:space="preserve">Aby ograniczyć emisję pyłów z każdego budynku dla zwierząt, w ramach BAT, </w:t>
                  </w:r>
                  <w:r w:rsidR="006A3AD9">
                    <w:rPr>
                      <w:rFonts w:ascii="Arial" w:hAnsi="Arial" w:cs="Arial"/>
                      <w:sz w:val="20"/>
                      <w:szCs w:val="20"/>
                    </w:rPr>
                    <w:br/>
                  </w:r>
                  <w:r w:rsidRPr="006A3AD9">
                    <w:rPr>
                      <w:rFonts w:ascii="Arial" w:hAnsi="Arial" w:cs="Arial"/>
                      <w:sz w:val="20"/>
                      <w:szCs w:val="20"/>
                    </w:rPr>
                    <w:t>w instalacji stosowane są techniki ograniczania wytwarzania pyłów wewnątrz budynków dla zwierząt gospodarskich, tj.:</w:t>
                  </w:r>
                </w:p>
                <w:p w14:paraId="576783B3" w14:textId="77777777" w:rsidR="0038736F" w:rsidRPr="006A3AD9" w:rsidRDefault="0038736F" w:rsidP="00A61F3D">
                  <w:pPr>
                    <w:pStyle w:val="Tekstpodstawowy"/>
                    <w:framePr w:hSpace="141" w:wrap="around" w:vAnchor="text" w:hAnchor="margin" w:x="108" w:y="-3002"/>
                    <w:widowControl w:val="0"/>
                    <w:numPr>
                      <w:ilvl w:val="0"/>
                      <w:numId w:val="32"/>
                    </w:numPr>
                    <w:suppressAutoHyphens/>
                    <w:spacing w:line="320" w:lineRule="exact"/>
                    <w:ind w:left="488" w:hanging="284"/>
                    <w:suppressOverlap/>
                    <w:jc w:val="left"/>
                    <w:textAlignment w:val="baseline"/>
                    <w:rPr>
                      <w:rFonts w:ascii="Arial" w:hAnsi="Arial" w:cs="Arial"/>
                      <w:sz w:val="20"/>
                      <w:szCs w:val="20"/>
                    </w:rPr>
                  </w:pPr>
                  <w:r w:rsidRPr="006A3AD9">
                    <w:rPr>
                      <w:rFonts w:ascii="Arial" w:hAnsi="Arial" w:cs="Arial"/>
                      <w:sz w:val="20"/>
                      <w:szCs w:val="20"/>
                    </w:rPr>
                    <w:t>wykorzystanie na ściółkę materiału o grubszej strukturze (słoma o grubszej strukturze),</w:t>
                  </w:r>
                </w:p>
                <w:p w14:paraId="393459BF" w14:textId="2C36D632" w:rsidR="0038736F" w:rsidRPr="006A3AD9" w:rsidRDefault="0038736F" w:rsidP="00A61F3D">
                  <w:pPr>
                    <w:pStyle w:val="Tekstpodstawowy"/>
                    <w:framePr w:hSpace="141" w:wrap="around" w:vAnchor="text" w:hAnchor="margin" w:x="108" w:y="-3002"/>
                    <w:widowControl w:val="0"/>
                    <w:numPr>
                      <w:ilvl w:val="0"/>
                      <w:numId w:val="32"/>
                    </w:numPr>
                    <w:suppressAutoHyphens/>
                    <w:spacing w:line="320" w:lineRule="exact"/>
                    <w:ind w:left="488" w:hanging="284"/>
                    <w:suppressOverlap/>
                    <w:jc w:val="left"/>
                    <w:textAlignment w:val="baseline"/>
                    <w:rPr>
                      <w:rFonts w:ascii="Arial" w:hAnsi="Arial" w:cs="Arial"/>
                      <w:sz w:val="20"/>
                      <w:szCs w:val="20"/>
                    </w:rPr>
                  </w:pPr>
                  <w:r w:rsidRPr="006A3AD9">
                    <w:rPr>
                      <w:rFonts w:ascii="Arial" w:hAnsi="Arial" w:cs="Arial"/>
                      <w:sz w:val="20"/>
                      <w:szCs w:val="20"/>
                    </w:rPr>
                    <w:t>rozrzucanie świeżej ściółki</w:t>
                  </w:r>
                  <w:r w:rsidR="00864BB8">
                    <w:rPr>
                      <w:rFonts w:ascii="Arial" w:hAnsi="Arial" w:cs="Arial"/>
                      <w:sz w:val="20"/>
                      <w:szCs w:val="20"/>
                      <w:lang w:val="pl-PL"/>
                    </w:rPr>
                    <w:t>,</w:t>
                  </w:r>
                  <w:r w:rsidRPr="006A3AD9">
                    <w:rPr>
                      <w:rFonts w:ascii="Arial" w:hAnsi="Arial" w:cs="Arial"/>
                      <w:sz w:val="20"/>
                      <w:szCs w:val="20"/>
                    </w:rPr>
                    <w:t xml:space="preserve"> przy użyciu techniki o niskiej emisji pyłu (ręcznie),</w:t>
                  </w:r>
                </w:p>
                <w:p w14:paraId="2863C78F" w14:textId="77777777" w:rsidR="0038736F" w:rsidRPr="006A3AD9" w:rsidRDefault="0038736F" w:rsidP="00A61F3D">
                  <w:pPr>
                    <w:pStyle w:val="Tekstpodstawowy"/>
                    <w:framePr w:hSpace="141" w:wrap="around" w:vAnchor="text" w:hAnchor="margin" w:x="108" w:y="-3002"/>
                    <w:widowControl w:val="0"/>
                    <w:numPr>
                      <w:ilvl w:val="0"/>
                      <w:numId w:val="32"/>
                    </w:numPr>
                    <w:suppressAutoHyphens/>
                    <w:spacing w:line="320" w:lineRule="exact"/>
                    <w:ind w:left="488" w:hanging="284"/>
                    <w:suppressOverlap/>
                    <w:jc w:val="left"/>
                    <w:textAlignment w:val="baseline"/>
                    <w:rPr>
                      <w:rFonts w:ascii="Arial" w:hAnsi="Arial" w:cs="Arial"/>
                      <w:sz w:val="20"/>
                      <w:szCs w:val="20"/>
                    </w:rPr>
                  </w:pPr>
                  <w:r w:rsidRPr="006A3AD9">
                    <w:rPr>
                      <w:rFonts w:ascii="Arial" w:hAnsi="Arial" w:cs="Arial"/>
                      <w:sz w:val="20"/>
                      <w:szCs w:val="20"/>
                    </w:rPr>
                    <w:t xml:space="preserve">stosowanie podawania paszy </w:t>
                  </w:r>
                  <w:r w:rsidRPr="006A3AD9">
                    <w:rPr>
                      <w:rFonts w:ascii="Arial" w:hAnsi="Arial" w:cs="Arial"/>
                      <w:i/>
                      <w:sz w:val="20"/>
                      <w:szCs w:val="20"/>
                    </w:rPr>
                    <w:t>ad libitum</w:t>
                  </w:r>
                  <w:r w:rsidRPr="006A3AD9">
                    <w:rPr>
                      <w:rFonts w:ascii="Arial" w:hAnsi="Arial" w:cs="Arial"/>
                      <w:sz w:val="20"/>
                      <w:szCs w:val="20"/>
                    </w:rPr>
                    <w:t xml:space="preserve"> (zapewnienie swobodnego dostępu do paszy) - pasza podawana jest poprzez szczelny system podajników ślimakowych, pasza kierowana jest do misek paszowych w ilości dostosowanej do potrzeb stada zapewniając im stały dostęp do paszy,</w:t>
                  </w:r>
                </w:p>
                <w:p w14:paraId="16EB8441" w14:textId="4EC40B83" w:rsidR="0038736F" w:rsidRPr="006A3AD9" w:rsidRDefault="0038736F" w:rsidP="00A61F3D">
                  <w:pPr>
                    <w:pStyle w:val="Tekstpodstawowy"/>
                    <w:framePr w:hSpace="141" w:wrap="around" w:vAnchor="text" w:hAnchor="margin" w:x="108" w:y="-3002"/>
                    <w:widowControl w:val="0"/>
                    <w:numPr>
                      <w:ilvl w:val="0"/>
                      <w:numId w:val="32"/>
                    </w:numPr>
                    <w:suppressAutoHyphens/>
                    <w:spacing w:line="320" w:lineRule="exact"/>
                    <w:ind w:left="488" w:hanging="284"/>
                    <w:suppressOverlap/>
                    <w:jc w:val="left"/>
                    <w:textAlignment w:val="baseline"/>
                    <w:rPr>
                      <w:rFonts w:ascii="Arial" w:hAnsi="Arial" w:cs="Arial"/>
                      <w:sz w:val="20"/>
                      <w:szCs w:val="20"/>
                    </w:rPr>
                  </w:pPr>
                  <w:r w:rsidRPr="006A3AD9">
                    <w:rPr>
                      <w:rFonts w:ascii="Arial" w:hAnsi="Arial" w:cs="Arial"/>
                      <w:sz w:val="20"/>
                      <w:szCs w:val="20"/>
                    </w:rPr>
                    <w:lastRenderedPageBreak/>
                    <w:t>wykorzystywanie paszy wilgotnej, paszy granulowanej lub dodawanie surowców oleistych lub substancji wiążących w systemach stosujących paszę suchą - podawana pasza w swym składzie zawiera substancje oleiste</w:t>
                  </w:r>
                  <w:r w:rsidR="00864BB8">
                    <w:rPr>
                      <w:rFonts w:ascii="Arial" w:hAnsi="Arial" w:cs="Arial"/>
                      <w:sz w:val="20"/>
                      <w:szCs w:val="20"/>
                      <w:lang w:val="pl-PL"/>
                    </w:rPr>
                    <w:t>,</w:t>
                  </w:r>
                  <w:r w:rsidRPr="006A3AD9">
                    <w:rPr>
                      <w:rFonts w:ascii="Arial" w:hAnsi="Arial" w:cs="Arial"/>
                      <w:sz w:val="20"/>
                      <w:szCs w:val="20"/>
                    </w:rPr>
                    <w:t xml:space="preserve"> pozwalające na jej scalanie,</w:t>
                  </w:r>
                </w:p>
                <w:p w14:paraId="31AB0239" w14:textId="77777777" w:rsidR="00864BB8" w:rsidRPr="00864BB8" w:rsidRDefault="0038736F" w:rsidP="00A61F3D">
                  <w:pPr>
                    <w:pStyle w:val="Tekstpodstawowy"/>
                    <w:framePr w:hSpace="141" w:wrap="around" w:vAnchor="text" w:hAnchor="margin" w:x="108" w:y="-3002"/>
                    <w:widowControl w:val="0"/>
                    <w:numPr>
                      <w:ilvl w:val="0"/>
                      <w:numId w:val="32"/>
                    </w:numPr>
                    <w:suppressAutoHyphens/>
                    <w:spacing w:line="320" w:lineRule="exact"/>
                    <w:ind w:left="488" w:hanging="284"/>
                    <w:suppressOverlap/>
                    <w:jc w:val="left"/>
                    <w:textAlignment w:val="baseline"/>
                    <w:rPr>
                      <w:rFonts w:ascii="Arial" w:hAnsi="Arial" w:cs="Arial"/>
                      <w:sz w:val="20"/>
                      <w:szCs w:val="20"/>
                    </w:rPr>
                  </w:pPr>
                  <w:r w:rsidRPr="006A3AD9">
                    <w:rPr>
                      <w:rFonts w:ascii="Arial" w:hAnsi="Arial" w:cs="Arial"/>
                      <w:sz w:val="20"/>
                      <w:szCs w:val="20"/>
                    </w:rPr>
                    <w:t xml:space="preserve">wyposażenie napełnianych pneumatycznie magazynów z paszą suchą </w:t>
                  </w:r>
                  <w:r w:rsidR="006A3AD9">
                    <w:rPr>
                      <w:rFonts w:ascii="Arial" w:hAnsi="Arial" w:cs="Arial"/>
                      <w:sz w:val="20"/>
                      <w:szCs w:val="20"/>
                    </w:rPr>
                    <w:br/>
                  </w:r>
                  <w:r w:rsidRPr="006A3AD9">
                    <w:rPr>
                      <w:rFonts w:ascii="Arial" w:hAnsi="Arial" w:cs="Arial"/>
                      <w:sz w:val="20"/>
                      <w:szCs w:val="20"/>
                    </w:rPr>
                    <w:t>w separatory pyłu - układy odpowietrzania silosów magazynowych paszy zakończone są filtrami workowymi,</w:t>
                  </w:r>
                  <w:r w:rsidR="00864BB8">
                    <w:rPr>
                      <w:rFonts w:ascii="Arial" w:hAnsi="Arial" w:cs="Arial"/>
                      <w:sz w:val="20"/>
                      <w:szCs w:val="20"/>
                      <w:lang w:val="pl-PL"/>
                    </w:rPr>
                    <w:t xml:space="preserve"> </w:t>
                  </w:r>
                </w:p>
                <w:p w14:paraId="194E0D64" w14:textId="3A38D75E" w:rsidR="00217733" w:rsidRPr="00864BB8" w:rsidRDefault="0038736F" w:rsidP="00A61F3D">
                  <w:pPr>
                    <w:pStyle w:val="Tekstpodstawowy"/>
                    <w:framePr w:hSpace="141" w:wrap="around" w:vAnchor="text" w:hAnchor="margin" w:x="108" w:y="-3002"/>
                    <w:widowControl w:val="0"/>
                    <w:numPr>
                      <w:ilvl w:val="0"/>
                      <w:numId w:val="32"/>
                    </w:numPr>
                    <w:suppressAutoHyphens/>
                    <w:spacing w:line="320" w:lineRule="exact"/>
                    <w:ind w:left="488" w:hanging="284"/>
                    <w:suppressOverlap/>
                    <w:jc w:val="left"/>
                    <w:textAlignment w:val="baseline"/>
                    <w:rPr>
                      <w:rFonts w:ascii="Arial" w:hAnsi="Arial" w:cs="Arial"/>
                      <w:sz w:val="20"/>
                      <w:szCs w:val="20"/>
                    </w:rPr>
                  </w:pPr>
                  <w:r w:rsidRPr="00864BB8">
                    <w:rPr>
                      <w:rFonts w:ascii="Arial" w:hAnsi="Arial" w:cs="Arial"/>
                      <w:sz w:val="20"/>
                      <w:szCs w:val="20"/>
                    </w:rPr>
                    <w:t>projektowanie i eksploatowanie systemu wentylacji przy niskiej prędkości powietrza w pomieszczeniu – wentylacja hal utrzymania drobiu zaprojektowana została w sposób ograniczający szybkość przepływu powietrza. Ww. system ma zastosowanie w celu utrzymania stałej temperatury i wilgotności.</w:t>
                  </w:r>
                </w:p>
                <w:p w14:paraId="782F9FD4" w14:textId="0C544E57" w:rsidR="006A3AD9" w:rsidRPr="006A3AD9" w:rsidRDefault="006A3AD9" w:rsidP="00A61F3D">
                  <w:pPr>
                    <w:framePr w:hSpace="141" w:wrap="around" w:vAnchor="text" w:hAnchor="margin" w:x="108" w:y="-3002"/>
                    <w:tabs>
                      <w:tab w:val="left" w:pos="215"/>
                    </w:tabs>
                    <w:spacing w:after="0" w:line="320" w:lineRule="exact"/>
                    <w:suppressOverlap/>
                    <w:rPr>
                      <w:rFonts w:ascii="Arial" w:hAnsi="Arial" w:cs="Arial"/>
                      <w:sz w:val="20"/>
                      <w:szCs w:val="20"/>
                    </w:rPr>
                  </w:pPr>
                </w:p>
              </w:tc>
            </w:tr>
            <w:tr w:rsidR="00217733" w:rsidRPr="007436C0" w14:paraId="2F8C1566" w14:textId="77777777" w:rsidTr="00217733">
              <w:trPr>
                <w:trHeight w:val="37"/>
              </w:trPr>
              <w:tc>
                <w:tcPr>
                  <w:tcW w:w="1271" w:type="dxa"/>
                  <w:tcBorders>
                    <w:top w:val="single" w:sz="4" w:space="0" w:color="auto"/>
                    <w:left w:val="single" w:sz="4" w:space="0" w:color="auto"/>
                    <w:bottom w:val="single" w:sz="4" w:space="0" w:color="auto"/>
                    <w:right w:val="single" w:sz="4" w:space="0" w:color="auto"/>
                  </w:tcBorders>
                  <w:vAlign w:val="center"/>
                </w:tcPr>
                <w:p w14:paraId="4477D406" w14:textId="77777777" w:rsidR="00217733" w:rsidRPr="006A3AD9" w:rsidRDefault="00217733" w:rsidP="00A61F3D">
                  <w:pPr>
                    <w:pStyle w:val="Tekstpodstawowy21"/>
                    <w:framePr w:hSpace="141" w:wrap="around" w:vAnchor="text" w:hAnchor="margin" w:x="108" w:y="-3002"/>
                    <w:spacing w:line="320" w:lineRule="exact"/>
                    <w:ind w:left="0" w:firstLine="0"/>
                    <w:suppressOverlap/>
                    <w:rPr>
                      <w:rFonts w:ascii="Arial" w:hAnsi="Arial" w:cs="Arial"/>
                      <w:b/>
                      <w:bCs/>
                      <w:sz w:val="20"/>
                    </w:rPr>
                  </w:pPr>
                  <w:r w:rsidRPr="006A3AD9">
                    <w:rPr>
                      <w:rFonts w:ascii="Arial" w:hAnsi="Arial" w:cs="Arial"/>
                      <w:b/>
                      <w:bCs/>
                      <w:sz w:val="20"/>
                    </w:rPr>
                    <w:lastRenderedPageBreak/>
                    <w:t>BAT 13</w:t>
                  </w:r>
                </w:p>
              </w:tc>
              <w:tc>
                <w:tcPr>
                  <w:tcW w:w="7796" w:type="dxa"/>
                  <w:tcBorders>
                    <w:top w:val="single" w:sz="4" w:space="0" w:color="auto"/>
                    <w:left w:val="single" w:sz="4" w:space="0" w:color="auto"/>
                    <w:bottom w:val="single" w:sz="4" w:space="0" w:color="auto"/>
                    <w:right w:val="single" w:sz="4" w:space="0" w:color="auto"/>
                  </w:tcBorders>
                  <w:shd w:val="clear" w:color="auto" w:fill="FFFFFF"/>
                </w:tcPr>
                <w:p w14:paraId="48FCC82C" w14:textId="59D1914F" w:rsidR="0038736F" w:rsidRPr="006A3AD9" w:rsidRDefault="0038736F" w:rsidP="00A61F3D">
                  <w:pPr>
                    <w:framePr w:hSpace="141" w:wrap="around" w:vAnchor="text" w:hAnchor="margin" w:x="108" w:y="-3002"/>
                    <w:tabs>
                      <w:tab w:val="left" w:pos="922"/>
                    </w:tabs>
                    <w:spacing w:after="0" w:line="320" w:lineRule="exact"/>
                    <w:suppressOverlap/>
                    <w:rPr>
                      <w:rFonts w:ascii="Arial" w:hAnsi="Arial" w:cs="Arial"/>
                      <w:sz w:val="20"/>
                      <w:szCs w:val="20"/>
                    </w:rPr>
                  </w:pPr>
                  <w:r w:rsidRPr="006A3AD9">
                    <w:rPr>
                      <w:rFonts w:ascii="Arial" w:hAnsi="Arial" w:cs="Arial"/>
                      <w:sz w:val="20"/>
                      <w:szCs w:val="20"/>
                    </w:rPr>
                    <w:t>W celu zapobiegania emisjom zapachów i ich skutkom lub</w:t>
                  </w:r>
                  <w:r w:rsidR="00864BB8">
                    <w:rPr>
                      <w:rFonts w:ascii="Arial" w:hAnsi="Arial" w:cs="Arial"/>
                      <w:sz w:val="20"/>
                      <w:szCs w:val="20"/>
                    </w:rPr>
                    <w:t>,</w:t>
                  </w:r>
                  <w:r w:rsidRPr="006A3AD9">
                    <w:rPr>
                      <w:rFonts w:ascii="Arial" w:hAnsi="Arial" w:cs="Arial"/>
                      <w:sz w:val="20"/>
                      <w:szCs w:val="20"/>
                    </w:rPr>
                    <w:t xml:space="preserve"> jeżeli jest to niemożliwe</w:t>
                  </w:r>
                  <w:r w:rsidR="00864BB8">
                    <w:rPr>
                      <w:rFonts w:ascii="Arial" w:hAnsi="Arial" w:cs="Arial"/>
                      <w:sz w:val="20"/>
                      <w:szCs w:val="20"/>
                    </w:rPr>
                    <w:t>,</w:t>
                  </w:r>
                  <w:r w:rsidRPr="006A3AD9">
                    <w:rPr>
                      <w:rFonts w:ascii="Arial" w:hAnsi="Arial" w:cs="Arial"/>
                      <w:sz w:val="20"/>
                      <w:szCs w:val="20"/>
                    </w:rPr>
                    <w:t xml:space="preserve"> ich ograniczenia, w ramach BAT, zastosowane są następujące techniki:</w:t>
                  </w:r>
                </w:p>
                <w:p w14:paraId="24980CA3" w14:textId="57C072D1" w:rsidR="0038736F" w:rsidRPr="006A3AD9" w:rsidRDefault="0038736F" w:rsidP="00A61F3D">
                  <w:pPr>
                    <w:pStyle w:val="Tekstpodstawowy"/>
                    <w:framePr w:hSpace="141" w:wrap="around" w:vAnchor="text" w:hAnchor="margin" w:x="108" w:y="-3002"/>
                    <w:widowControl w:val="0"/>
                    <w:numPr>
                      <w:ilvl w:val="0"/>
                      <w:numId w:val="34"/>
                    </w:numPr>
                    <w:suppressAutoHyphens/>
                    <w:spacing w:before="120" w:line="320" w:lineRule="exact"/>
                    <w:ind w:left="244" w:hanging="244"/>
                    <w:suppressOverlap/>
                    <w:jc w:val="left"/>
                    <w:textAlignment w:val="baseline"/>
                    <w:rPr>
                      <w:rFonts w:ascii="Arial" w:hAnsi="Arial" w:cs="Arial"/>
                      <w:sz w:val="20"/>
                      <w:szCs w:val="20"/>
                    </w:rPr>
                  </w:pPr>
                  <w:r w:rsidRPr="006A3AD9">
                    <w:rPr>
                      <w:rFonts w:ascii="Arial" w:hAnsi="Arial" w:cs="Arial"/>
                      <w:sz w:val="20"/>
                      <w:szCs w:val="20"/>
                    </w:rPr>
                    <w:t>Zapewnienie odpowiedniej odległości między gospodarstwem/zespołem urządzeń</w:t>
                  </w:r>
                  <w:r w:rsidR="00864BB8">
                    <w:rPr>
                      <w:rFonts w:ascii="Arial" w:hAnsi="Arial" w:cs="Arial"/>
                      <w:sz w:val="20"/>
                      <w:szCs w:val="20"/>
                      <w:lang w:val="pl-PL"/>
                    </w:rPr>
                    <w:t>,</w:t>
                  </w:r>
                  <w:r w:rsidRPr="006A3AD9">
                    <w:rPr>
                      <w:rFonts w:ascii="Arial" w:hAnsi="Arial" w:cs="Arial"/>
                      <w:sz w:val="20"/>
                      <w:szCs w:val="20"/>
                    </w:rPr>
                    <w:t xml:space="preserve"> </w:t>
                  </w:r>
                  <w:r w:rsidR="006A3AD9">
                    <w:rPr>
                      <w:rFonts w:ascii="Arial" w:hAnsi="Arial" w:cs="Arial"/>
                      <w:sz w:val="20"/>
                      <w:szCs w:val="20"/>
                    </w:rPr>
                    <w:br/>
                  </w:r>
                  <w:r w:rsidRPr="006A3AD9">
                    <w:rPr>
                      <w:rFonts w:ascii="Arial" w:hAnsi="Arial" w:cs="Arial"/>
                      <w:sz w:val="20"/>
                      <w:szCs w:val="20"/>
                    </w:rPr>
                    <w:t>a obiektem wrażliwym - obiekty zlokalizowane są w znacznej odległości od terenów wrażliwych (ponad 800 m), obiekty zlokalizowane są wśród użytków rolnych;</w:t>
                  </w:r>
                </w:p>
                <w:p w14:paraId="78299C15" w14:textId="77777777" w:rsidR="0038736F" w:rsidRPr="006A3AD9" w:rsidRDefault="0038736F" w:rsidP="00A61F3D">
                  <w:pPr>
                    <w:pStyle w:val="Tekstpodstawowy"/>
                    <w:framePr w:hSpace="141" w:wrap="around" w:vAnchor="text" w:hAnchor="margin" w:x="108" w:y="-3002"/>
                    <w:widowControl w:val="0"/>
                    <w:numPr>
                      <w:ilvl w:val="0"/>
                      <w:numId w:val="34"/>
                    </w:numPr>
                    <w:suppressAutoHyphens/>
                    <w:spacing w:before="120" w:line="320" w:lineRule="exact"/>
                    <w:ind w:left="244" w:hanging="244"/>
                    <w:suppressOverlap/>
                    <w:jc w:val="left"/>
                    <w:textAlignment w:val="baseline"/>
                    <w:rPr>
                      <w:rFonts w:ascii="Arial" w:hAnsi="Arial" w:cs="Arial"/>
                      <w:sz w:val="20"/>
                      <w:szCs w:val="20"/>
                    </w:rPr>
                  </w:pPr>
                  <w:r w:rsidRPr="006A3AD9">
                    <w:rPr>
                      <w:rFonts w:ascii="Arial" w:hAnsi="Arial" w:cs="Arial"/>
                      <w:sz w:val="20"/>
                      <w:szCs w:val="20"/>
                    </w:rPr>
                    <w:t>Stosowanie pomieszczeń, w których realizuje się następujące zasady:</w:t>
                  </w:r>
                </w:p>
                <w:p w14:paraId="6F55CDC8" w14:textId="0D01A414" w:rsidR="0038736F" w:rsidRPr="006A3AD9" w:rsidRDefault="0038736F" w:rsidP="00A61F3D">
                  <w:pPr>
                    <w:pStyle w:val="Tekstpodstawowy"/>
                    <w:framePr w:hSpace="141" w:wrap="around" w:vAnchor="text" w:hAnchor="margin" w:x="108" w:y="-3002"/>
                    <w:widowControl w:val="0"/>
                    <w:numPr>
                      <w:ilvl w:val="0"/>
                      <w:numId w:val="32"/>
                    </w:numPr>
                    <w:suppressAutoHyphens/>
                    <w:spacing w:line="320" w:lineRule="exact"/>
                    <w:ind w:left="488" w:hanging="284"/>
                    <w:suppressOverlap/>
                    <w:jc w:val="left"/>
                    <w:textAlignment w:val="baseline"/>
                    <w:rPr>
                      <w:rFonts w:ascii="Arial" w:hAnsi="Arial" w:cs="Arial"/>
                      <w:sz w:val="20"/>
                      <w:szCs w:val="20"/>
                    </w:rPr>
                  </w:pPr>
                  <w:r w:rsidRPr="006A3AD9">
                    <w:rPr>
                      <w:rFonts w:ascii="Arial" w:hAnsi="Arial" w:cs="Arial"/>
                      <w:sz w:val="20"/>
                      <w:szCs w:val="20"/>
                    </w:rPr>
                    <w:t>utrzymywanie zwierząt i powierzchni w stanie czystym i suchym - obiekty hodowlane wyposażone są w kropelkowy system pojenia zwierząt</w:t>
                  </w:r>
                  <w:r w:rsidR="00864BB8">
                    <w:rPr>
                      <w:rFonts w:ascii="Arial" w:hAnsi="Arial" w:cs="Arial"/>
                      <w:sz w:val="20"/>
                      <w:szCs w:val="20"/>
                      <w:lang w:val="pl-PL"/>
                    </w:rPr>
                    <w:t>,</w:t>
                  </w:r>
                  <w:r w:rsidRPr="006A3AD9">
                    <w:rPr>
                      <w:rFonts w:ascii="Arial" w:hAnsi="Arial" w:cs="Arial"/>
                      <w:sz w:val="20"/>
                      <w:szCs w:val="20"/>
                    </w:rPr>
                    <w:t xml:space="preserve"> umożliwiający oszczędne gospodarowanie wodą, a tym samym zapobiegając możliwości zawilgocenia ściółki;</w:t>
                  </w:r>
                </w:p>
                <w:p w14:paraId="49C4711C" w14:textId="77777777" w:rsidR="0038736F" w:rsidRPr="006A3AD9" w:rsidRDefault="0038736F" w:rsidP="00A61F3D">
                  <w:pPr>
                    <w:pStyle w:val="Tekstpodstawowy"/>
                    <w:framePr w:hSpace="141" w:wrap="around" w:vAnchor="text" w:hAnchor="margin" w:x="108" w:y="-3002"/>
                    <w:widowControl w:val="0"/>
                    <w:numPr>
                      <w:ilvl w:val="0"/>
                      <w:numId w:val="32"/>
                    </w:numPr>
                    <w:suppressAutoHyphens/>
                    <w:spacing w:line="320" w:lineRule="exact"/>
                    <w:ind w:left="488" w:hanging="284"/>
                    <w:suppressOverlap/>
                    <w:jc w:val="left"/>
                    <w:textAlignment w:val="baseline"/>
                    <w:rPr>
                      <w:rFonts w:ascii="Arial" w:hAnsi="Arial" w:cs="Arial"/>
                      <w:sz w:val="20"/>
                      <w:szCs w:val="20"/>
                    </w:rPr>
                  </w:pPr>
                  <w:r w:rsidRPr="006A3AD9">
                    <w:rPr>
                      <w:rFonts w:ascii="Arial" w:hAnsi="Arial" w:cs="Arial"/>
                      <w:sz w:val="20"/>
                      <w:szCs w:val="20"/>
                    </w:rPr>
                    <w:t>utrzymywanie ściółki w stanie suchym i w warunkach aerobowych - wymagania hodowlane brojlera kurzego wymuszają utrzymanie ściółki w możliwie stanie suchym,</w:t>
                  </w:r>
                </w:p>
                <w:p w14:paraId="103417F7" w14:textId="1300592D" w:rsidR="0038736F" w:rsidRPr="006A3AD9" w:rsidRDefault="0038736F" w:rsidP="00A61F3D">
                  <w:pPr>
                    <w:pStyle w:val="Tekstpodstawowy"/>
                    <w:framePr w:hSpace="141" w:wrap="around" w:vAnchor="text" w:hAnchor="margin" w:x="108" w:y="-3002"/>
                    <w:widowControl w:val="0"/>
                    <w:numPr>
                      <w:ilvl w:val="0"/>
                      <w:numId w:val="34"/>
                    </w:numPr>
                    <w:suppressAutoHyphens/>
                    <w:spacing w:before="120" w:line="320" w:lineRule="exact"/>
                    <w:ind w:left="244" w:hanging="244"/>
                    <w:suppressOverlap/>
                    <w:jc w:val="left"/>
                    <w:textAlignment w:val="baseline"/>
                    <w:rPr>
                      <w:rFonts w:ascii="Arial" w:hAnsi="Arial" w:cs="Arial"/>
                      <w:sz w:val="20"/>
                      <w:szCs w:val="20"/>
                    </w:rPr>
                  </w:pPr>
                  <w:r w:rsidRPr="006A3AD9">
                    <w:rPr>
                      <w:rFonts w:ascii="Arial" w:hAnsi="Arial" w:cs="Arial"/>
                      <w:sz w:val="20"/>
                      <w:szCs w:val="20"/>
                    </w:rPr>
                    <w:t>Poprawa warunków odprowadzania gazów wylotowych</w:t>
                  </w:r>
                  <w:r w:rsidR="00864BB8">
                    <w:rPr>
                      <w:rFonts w:ascii="Arial" w:hAnsi="Arial" w:cs="Arial"/>
                      <w:sz w:val="20"/>
                      <w:szCs w:val="20"/>
                      <w:lang w:val="pl-PL"/>
                    </w:rPr>
                    <w:t>,</w:t>
                  </w:r>
                  <w:r w:rsidRPr="006A3AD9">
                    <w:rPr>
                      <w:rFonts w:ascii="Arial" w:hAnsi="Arial" w:cs="Arial"/>
                      <w:sz w:val="20"/>
                      <w:szCs w:val="20"/>
                    </w:rPr>
                    <w:t xml:space="preserve"> poprzez zastosowanie następujących technik:</w:t>
                  </w:r>
                </w:p>
                <w:p w14:paraId="39881B93" w14:textId="0DF945E4" w:rsidR="0038736F" w:rsidRPr="006A3AD9" w:rsidRDefault="00864BB8" w:rsidP="00A61F3D">
                  <w:pPr>
                    <w:pStyle w:val="Tekstpodstawowy"/>
                    <w:framePr w:hSpace="141" w:wrap="around" w:vAnchor="text" w:hAnchor="margin" w:x="108" w:y="-3002"/>
                    <w:widowControl w:val="0"/>
                    <w:numPr>
                      <w:ilvl w:val="0"/>
                      <w:numId w:val="32"/>
                    </w:numPr>
                    <w:suppressAutoHyphens/>
                    <w:spacing w:line="320" w:lineRule="exact"/>
                    <w:ind w:left="488" w:hanging="284"/>
                    <w:suppressOverlap/>
                    <w:jc w:val="left"/>
                    <w:textAlignment w:val="baseline"/>
                    <w:rPr>
                      <w:rFonts w:ascii="Arial" w:hAnsi="Arial" w:cs="Arial"/>
                      <w:sz w:val="20"/>
                      <w:szCs w:val="20"/>
                    </w:rPr>
                  </w:pPr>
                  <w:r w:rsidRPr="006A3AD9">
                    <w:rPr>
                      <w:rFonts w:ascii="Arial" w:hAnsi="Arial" w:cs="Arial"/>
                      <w:sz w:val="20"/>
                      <w:szCs w:val="20"/>
                    </w:rPr>
                    <w:t>U</w:t>
                  </w:r>
                  <w:r w:rsidR="0038736F" w:rsidRPr="006A3AD9">
                    <w:rPr>
                      <w:rFonts w:ascii="Arial" w:hAnsi="Arial" w:cs="Arial"/>
                      <w:sz w:val="20"/>
                      <w:szCs w:val="20"/>
                    </w:rPr>
                    <w:t xml:space="preserve">mieszczenie otworu wylotowego na większej wysokości </w:t>
                  </w:r>
                  <w:r>
                    <w:rPr>
                      <w:rFonts w:ascii="Arial" w:hAnsi="Arial" w:cs="Arial"/>
                      <w:sz w:val="20"/>
                      <w:szCs w:val="20"/>
                    </w:rPr>
                    <w:t>–</w:t>
                  </w:r>
                  <w:r w:rsidR="0038736F" w:rsidRPr="006A3AD9">
                    <w:rPr>
                      <w:rFonts w:ascii="Arial" w:hAnsi="Arial" w:cs="Arial"/>
                      <w:sz w:val="20"/>
                      <w:szCs w:val="20"/>
                    </w:rPr>
                    <w:t xml:space="preserve"> w fermie zastosowano główną wentylację wywiewną</w:t>
                  </w:r>
                  <w:r>
                    <w:rPr>
                      <w:rFonts w:ascii="Arial" w:hAnsi="Arial" w:cs="Arial"/>
                      <w:sz w:val="20"/>
                      <w:szCs w:val="20"/>
                      <w:lang w:val="pl-PL"/>
                    </w:rPr>
                    <w:t>,</w:t>
                  </w:r>
                  <w:r w:rsidR="0038736F" w:rsidRPr="006A3AD9">
                    <w:rPr>
                      <w:rFonts w:ascii="Arial" w:hAnsi="Arial" w:cs="Arial"/>
                      <w:sz w:val="20"/>
                      <w:szCs w:val="20"/>
                    </w:rPr>
                    <w:t xml:space="preserve"> usytuowaną powyżej szczytu dachów obiektów hodowlanych,</w:t>
                  </w:r>
                </w:p>
                <w:p w14:paraId="35969CC3" w14:textId="203A642F" w:rsidR="0038736F" w:rsidRPr="006A3AD9" w:rsidRDefault="0038736F" w:rsidP="00A61F3D">
                  <w:pPr>
                    <w:pStyle w:val="Tekstpodstawowy"/>
                    <w:framePr w:hSpace="141" w:wrap="around" w:vAnchor="text" w:hAnchor="margin" w:x="108" w:y="-3002"/>
                    <w:widowControl w:val="0"/>
                    <w:numPr>
                      <w:ilvl w:val="0"/>
                      <w:numId w:val="32"/>
                    </w:numPr>
                    <w:suppressAutoHyphens/>
                    <w:spacing w:line="320" w:lineRule="exact"/>
                    <w:ind w:left="488" w:hanging="284"/>
                    <w:suppressOverlap/>
                    <w:jc w:val="left"/>
                    <w:textAlignment w:val="baseline"/>
                    <w:rPr>
                      <w:rFonts w:ascii="Arial" w:hAnsi="Arial" w:cs="Arial"/>
                      <w:sz w:val="20"/>
                      <w:szCs w:val="20"/>
                    </w:rPr>
                  </w:pPr>
                  <w:r w:rsidRPr="006A3AD9">
                    <w:rPr>
                      <w:rFonts w:ascii="Arial" w:hAnsi="Arial" w:cs="Arial"/>
                      <w:sz w:val="20"/>
                      <w:szCs w:val="20"/>
                    </w:rPr>
                    <w:t>skuteczne umieszczanie zewnętrznych barier</w:t>
                  </w:r>
                  <w:r w:rsidR="00864BB8">
                    <w:rPr>
                      <w:rFonts w:ascii="Arial" w:hAnsi="Arial" w:cs="Arial"/>
                      <w:sz w:val="20"/>
                      <w:szCs w:val="20"/>
                      <w:lang w:val="pl-PL"/>
                    </w:rPr>
                    <w:t>,</w:t>
                  </w:r>
                  <w:r w:rsidRPr="006A3AD9">
                    <w:rPr>
                      <w:rFonts w:ascii="Arial" w:hAnsi="Arial" w:cs="Arial"/>
                      <w:sz w:val="20"/>
                      <w:szCs w:val="20"/>
                    </w:rPr>
                    <w:t xml:space="preserve"> w celu tworzenia turbulencji </w:t>
                  </w:r>
                  <w:r w:rsidR="006A3AD9">
                    <w:rPr>
                      <w:rFonts w:ascii="Arial" w:hAnsi="Arial" w:cs="Arial"/>
                      <w:sz w:val="20"/>
                      <w:szCs w:val="20"/>
                    </w:rPr>
                    <w:br/>
                  </w:r>
                  <w:r w:rsidRPr="006A3AD9">
                    <w:rPr>
                      <w:rFonts w:ascii="Arial" w:hAnsi="Arial" w:cs="Arial"/>
                      <w:sz w:val="20"/>
                      <w:szCs w:val="20"/>
                    </w:rPr>
                    <w:t>w przepływie wylotowego powietrza - każdy z otworów wentylacji wywiewnej zaopatrzony jest w żaluzje tworzące turbulencje w przepływie powietrza; otwory wentylacji dachowej są przykryte. Rozwiązanie takie pozwala również na wprowadzenie zawirowań w strumieniu odprowadzane</w:t>
                  </w:r>
                  <w:r w:rsidR="00864BB8">
                    <w:rPr>
                      <w:rFonts w:ascii="Arial" w:hAnsi="Arial" w:cs="Arial"/>
                      <w:sz w:val="20"/>
                      <w:szCs w:val="20"/>
                      <w:lang w:val="pl-PL"/>
                    </w:rPr>
                    <w:t>go</w:t>
                  </w:r>
                  <w:r w:rsidRPr="006A3AD9">
                    <w:rPr>
                      <w:rFonts w:ascii="Arial" w:hAnsi="Arial" w:cs="Arial"/>
                      <w:sz w:val="20"/>
                      <w:szCs w:val="20"/>
                    </w:rPr>
                    <w:t xml:space="preserve"> powietrza</w:t>
                  </w:r>
                  <w:r w:rsidR="006A3AD9">
                    <w:rPr>
                      <w:rFonts w:ascii="Arial" w:hAnsi="Arial" w:cs="Arial"/>
                      <w:sz w:val="20"/>
                      <w:szCs w:val="20"/>
                      <w:lang w:val="pl-PL"/>
                    </w:rPr>
                    <w:t>,</w:t>
                  </w:r>
                </w:p>
                <w:p w14:paraId="402C5380" w14:textId="4EA554C0" w:rsidR="006A3AD9" w:rsidRDefault="0038736F" w:rsidP="00A61F3D">
                  <w:pPr>
                    <w:pStyle w:val="Tekstpodstawowy"/>
                    <w:framePr w:hSpace="141" w:wrap="around" w:vAnchor="text" w:hAnchor="margin" w:x="108" w:y="-3002"/>
                    <w:widowControl w:val="0"/>
                    <w:numPr>
                      <w:ilvl w:val="0"/>
                      <w:numId w:val="32"/>
                    </w:numPr>
                    <w:suppressAutoHyphens/>
                    <w:spacing w:line="320" w:lineRule="exact"/>
                    <w:ind w:left="488" w:hanging="284"/>
                    <w:suppressOverlap/>
                    <w:jc w:val="left"/>
                    <w:textAlignment w:val="baseline"/>
                    <w:rPr>
                      <w:rFonts w:ascii="Arial" w:hAnsi="Arial" w:cs="Arial"/>
                      <w:sz w:val="20"/>
                      <w:szCs w:val="20"/>
                    </w:rPr>
                  </w:pPr>
                  <w:r w:rsidRPr="006A3AD9">
                    <w:rPr>
                      <w:rFonts w:ascii="Arial" w:hAnsi="Arial" w:cs="Arial"/>
                      <w:sz w:val="20"/>
                      <w:szCs w:val="20"/>
                    </w:rPr>
                    <w:t>stosowanie żaluzji w otworach wylotowych</w:t>
                  </w:r>
                  <w:r w:rsidR="00864BB8">
                    <w:rPr>
                      <w:rFonts w:ascii="Arial" w:hAnsi="Arial" w:cs="Arial"/>
                      <w:sz w:val="20"/>
                      <w:szCs w:val="20"/>
                      <w:lang w:val="pl-PL"/>
                    </w:rPr>
                    <w:t>,</w:t>
                  </w:r>
                  <w:r w:rsidRPr="006A3AD9">
                    <w:rPr>
                      <w:rFonts w:ascii="Arial" w:hAnsi="Arial" w:cs="Arial"/>
                      <w:sz w:val="20"/>
                      <w:szCs w:val="20"/>
                    </w:rPr>
                    <w:t xml:space="preserve"> umieszczonych w niższych partiach ścian, tak</w:t>
                  </w:r>
                  <w:r w:rsidR="00864BB8">
                    <w:rPr>
                      <w:rFonts w:ascii="Arial" w:hAnsi="Arial" w:cs="Arial"/>
                      <w:sz w:val="20"/>
                      <w:szCs w:val="20"/>
                      <w:lang w:val="pl-PL"/>
                    </w:rPr>
                    <w:t>,</w:t>
                  </w:r>
                  <w:r w:rsidRPr="006A3AD9">
                    <w:rPr>
                      <w:rFonts w:ascii="Arial" w:hAnsi="Arial" w:cs="Arial"/>
                      <w:sz w:val="20"/>
                      <w:szCs w:val="20"/>
                    </w:rPr>
                    <w:t xml:space="preserve"> aby kierować powietrze wylotowe w stronę podłoża - wentylatory pomocnicze (szczytowe) oraz wentylatory boczne w kurniku II wyposażone </w:t>
                  </w:r>
                  <w:r w:rsidR="006A3AD9">
                    <w:rPr>
                      <w:rFonts w:ascii="Arial" w:hAnsi="Arial" w:cs="Arial"/>
                      <w:sz w:val="20"/>
                      <w:szCs w:val="20"/>
                    </w:rPr>
                    <w:br/>
                  </w:r>
                  <w:r w:rsidRPr="006A3AD9">
                    <w:rPr>
                      <w:rFonts w:ascii="Arial" w:hAnsi="Arial" w:cs="Arial"/>
                      <w:sz w:val="20"/>
                      <w:szCs w:val="20"/>
                    </w:rPr>
                    <w:t>są w żaluzje</w:t>
                  </w:r>
                  <w:r w:rsidR="00864BB8">
                    <w:rPr>
                      <w:rFonts w:ascii="Arial" w:hAnsi="Arial" w:cs="Arial"/>
                      <w:sz w:val="20"/>
                      <w:szCs w:val="20"/>
                      <w:lang w:val="pl-PL"/>
                    </w:rPr>
                    <w:t>,</w:t>
                  </w:r>
                  <w:r w:rsidRPr="006A3AD9">
                    <w:rPr>
                      <w:rFonts w:ascii="Arial" w:hAnsi="Arial" w:cs="Arial"/>
                      <w:sz w:val="20"/>
                      <w:szCs w:val="20"/>
                    </w:rPr>
                    <w:t xml:space="preserve"> zainstalowane w otworach wylotowych. Układ żaluzji umożliwia kierowanie powietrza wylotowego w stronę podłoża</w:t>
                  </w:r>
                  <w:r w:rsidR="006A3AD9">
                    <w:rPr>
                      <w:rFonts w:ascii="Arial" w:hAnsi="Arial" w:cs="Arial"/>
                      <w:sz w:val="20"/>
                      <w:szCs w:val="20"/>
                      <w:lang w:val="pl-PL"/>
                    </w:rPr>
                    <w:t>,</w:t>
                  </w:r>
                </w:p>
                <w:p w14:paraId="6D63FA74" w14:textId="37B12683" w:rsidR="00217733" w:rsidRPr="006A3AD9" w:rsidRDefault="0038736F" w:rsidP="00A61F3D">
                  <w:pPr>
                    <w:pStyle w:val="Tekstpodstawowy"/>
                    <w:framePr w:hSpace="141" w:wrap="around" w:vAnchor="text" w:hAnchor="margin" w:x="108" w:y="-3002"/>
                    <w:widowControl w:val="0"/>
                    <w:numPr>
                      <w:ilvl w:val="0"/>
                      <w:numId w:val="32"/>
                    </w:numPr>
                    <w:suppressAutoHyphens/>
                    <w:spacing w:line="320" w:lineRule="exact"/>
                    <w:ind w:left="488" w:hanging="284"/>
                    <w:suppressOverlap/>
                    <w:jc w:val="left"/>
                    <w:textAlignment w:val="baseline"/>
                    <w:rPr>
                      <w:rFonts w:ascii="Arial" w:hAnsi="Arial" w:cs="Arial"/>
                      <w:sz w:val="20"/>
                      <w:szCs w:val="20"/>
                    </w:rPr>
                  </w:pPr>
                  <w:r w:rsidRPr="006A3AD9">
                    <w:rPr>
                      <w:rFonts w:ascii="Arial" w:hAnsi="Arial" w:cs="Arial"/>
                      <w:sz w:val="20"/>
                      <w:szCs w:val="20"/>
                    </w:rPr>
                    <w:t>rozpraszanie powietrza wylotowego po tej stronie budynku, która znajduje się dalej od obiektów wrażliwych - otwory boczne wentylacji obiektów hodowlanych usytuowane są w ścianach znajdujących się po przeciwnej stronie do kierunku</w:t>
                  </w:r>
                  <w:r w:rsidR="00864BB8">
                    <w:rPr>
                      <w:rFonts w:ascii="Arial" w:hAnsi="Arial" w:cs="Arial"/>
                      <w:sz w:val="20"/>
                      <w:szCs w:val="20"/>
                      <w:lang w:val="pl-PL"/>
                    </w:rPr>
                    <w:t>,</w:t>
                  </w:r>
                  <w:r w:rsidRPr="006A3AD9">
                    <w:rPr>
                      <w:rFonts w:ascii="Arial" w:hAnsi="Arial" w:cs="Arial"/>
                      <w:sz w:val="20"/>
                      <w:szCs w:val="20"/>
                    </w:rPr>
                    <w:t xml:space="preserve"> </w:t>
                  </w:r>
                  <w:r w:rsidR="006A3AD9">
                    <w:rPr>
                      <w:rFonts w:ascii="Arial" w:hAnsi="Arial" w:cs="Arial"/>
                      <w:sz w:val="20"/>
                      <w:szCs w:val="20"/>
                    </w:rPr>
                    <w:br/>
                  </w:r>
                  <w:r w:rsidRPr="006A3AD9">
                    <w:rPr>
                      <w:rFonts w:ascii="Arial" w:hAnsi="Arial" w:cs="Arial"/>
                      <w:sz w:val="20"/>
                      <w:szCs w:val="20"/>
                    </w:rPr>
                    <w:t>w którym zlokalizowane są obiekty wrażliwe.</w:t>
                  </w:r>
                  <w:r w:rsidR="00A40992" w:rsidRPr="006A3AD9">
                    <w:rPr>
                      <w:rFonts w:ascii="Arial" w:eastAsia="Calibri" w:hAnsi="Arial" w:cs="Arial"/>
                      <w:sz w:val="20"/>
                      <w:szCs w:val="20"/>
                    </w:rPr>
                    <w:br/>
                  </w:r>
                </w:p>
              </w:tc>
            </w:tr>
            <w:tr w:rsidR="00DF3557" w:rsidRPr="007436C0" w14:paraId="1BC6715C" w14:textId="77777777" w:rsidTr="00217733">
              <w:trPr>
                <w:trHeight w:val="37"/>
              </w:trPr>
              <w:tc>
                <w:tcPr>
                  <w:tcW w:w="1271" w:type="dxa"/>
                  <w:tcBorders>
                    <w:top w:val="single" w:sz="4" w:space="0" w:color="auto"/>
                    <w:left w:val="single" w:sz="4" w:space="0" w:color="auto"/>
                    <w:bottom w:val="single" w:sz="4" w:space="0" w:color="auto"/>
                    <w:right w:val="single" w:sz="4" w:space="0" w:color="auto"/>
                  </w:tcBorders>
                  <w:vAlign w:val="center"/>
                </w:tcPr>
                <w:p w14:paraId="2C1DBB34" w14:textId="77777777" w:rsidR="00DF3557" w:rsidRPr="006A3AD9" w:rsidRDefault="00DF3557" w:rsidP="00A61F3D">
                  <w:pPr>
                    <w:pStyle w:val="Tekstpodstawowy21"/>
                    <w:framePr w:hSpace="141" w:wrap="around" w:vAnchor="text" w:hAnchor="margin" w:x="108" w:y="-3002"/>
                    <w:spacing w:after="120" w:line="320" w:lineRule="exact"/>
                    <w:ind w:left="0" w:firstLine="0"/>
                    <w:suppressOverlap/>
                    <w:rPr>
                      <w:rFonts w:ascii="Arial" w:hAnsi="Arial" w:cs="Arial"/>
                      <w:b/>
                      <w:bCs/>
                      <w:sz w:val="20"/>
                    </w:rPr>
                  </w:pPr>
                  <w:r w:rsidRPr="006A3AD9">
                    <w:rPr>
                      <w:rFonts w:ascii="Arial" w:hAnsi="Arial" w:cs="Arial"/>
                      <w:b/>
                      <w:bCs/>
                      <w:sz w:val="20"/>
                    </w:rPr>
                    <w:lastRenderedPageBreak/>
                    <w:t>BAT 23</w:t>
                  </w:r>
                </w:p>
              </w:tc>
              <w:tc>
                <w:tcPr>
                  <w:tcW w:w="7796" w:type="dxa"/>
                  <w:tcBorders>
                    <w:top w:val="single" w:sz="4" w:space="0" w:color="auto"/>
                    <w:left w:val="single" w:sz="4" w:space="0" w:color="auto"/>
                    <w:bottom w:val="single" w:sz="4" w:space="0" w:color="auto"/>
                    <w:right w:val="single" w:sz="4" w:space="0" w:color="auto"/>
                  </w:tcBorders>
                  <w:shd w:val="clear" w:color="auto" w:fill="FFFFFF"/>
                </w:tcPr>
                <w:p w14:paraId="0BA388DE" w14:textId="221F447C" w:rsidR="00DF3557" w:rsidRPr="006A3AD9" w:rsidRDefault="0038736F" w:rsidP="00A61F3D">
                  <w:pPr>
                    <w:framePr w:hSpace="141" w:wrap="around" w:vAnchor="text" w:hAnchor="margin" w:x="108" w:y="-3002"/>
                    <w:spacing w:after="0" w:line="320" w:lineRule="exact"/>
                    <w:suppressOverlap/>
                    <w:rPr>
                      <w:rFonts w:ascii="Arial" w:eastAsia="Calibri" w:hAnsi="Arial" w:cs="Arial"/>
                      <w:sz w:val="20"/>
                      <w:szCs w:val="20"/>
                    </w:rPr>
                  </w:pPr>
                  <w:r w:rsidRPr="006A3AD9">
                    <w:rPr>
                      <w:rFonts w:ascii="Arial" w:hAnsi="Arial" w:cs="Arial"/>
                      <w:sz w:val="20"/>
                      <w:szCs w:val="20"/>
                    </w:rPr>
                    <w:t>Aby zredukować emisje amoniaku z całego procesu chowu drobiu, w ramach BAT, prowadzący instalację zobowiązany jest do szacowania zmniejszenia emisji amoniaku z całego procesu produkcji</w:t>
                  </w:r>
                  <w:r w:rsidR="00864BB8">
                    <w:rPr>
                      <w:rFonts w:ascii="Arial" w:hAnsi="Arial" w:cs="Arial"/>
                      <w:sz w:val="20"/>
                      <w:szCs w:val="20"/>
                    </w:rPr>
                    <w:t>,</w:t>
                  </w:r>
                  <w:r w:rsidRPr="006A3AD9">
                    <w:rPr>
                      <w:rFonts w:ascii="Arial" w:hAnsi="Arial" w:cs="Arial"/>
                      <w:sz w:val="20"/>
                      <w:szCs w:val="20"/>
                    </w:rPr>
                    <w:t xml:space="preserve"> z wykorzystaniem BAT stosowanych w gospodarstwie. </w:t>
                  </w:r>
                  <w:r w:rsidR="00135FB3" w:rsidRPr="006A3AD9">
                    <w:rPr>
                      <w:rFonts w:ascii="Arial" w:eastAsia="Calibri" w:hAnsi="Arial" w:cs="Arial"/>
                      <w:sz w:val="20"/>
                      <w:szCs w:val="20"/>
                    </w:rPr>
                    <w:br/>
                  </w:r>
                </w:p>
              </w:tc>
            </w:tr>
            <w:tr w:rsidR="00DF3557" w:rsidRPr="007436C0" w14:paraId="267727B2" w14:textId="77777777" w:rsidTr="00217733">
              <w:trPr>
                <w:trHeight w:val="37"/>
              </w:trPr>
              <w:tc>
                <w:tcPr>
                  <w:tcW w:w="1271" w:type="dxa"/>
                  <w:tcBorders>
                    <w:top w:val="single" w:sz="4" w:space="0" w:color="auto"/>
                    <w:left w:val="single" w:sz="4" w:space="0" w:color="auto"/>
                    <w:bottom w:val="single" w:sz="4" w:space="0" w:color="auto"/>
                    <w:right w:val="single" w:sz="4" w:space="0" w:color="auto"/>
                  </w:tcBorders>
                  <w:vAlign w:val="center"/>
                </w:tcPr>
                <w:p w14:paraId="26F79F8E" w14:textId="77777777" w:rsidR="00DF3557" w:rsidRPr="006A3AD9" w:rsidRDefault="00DF3557" w:rsidP="00A61F3D">
                  <w:pPr>
                    <w:pStyle w:val="Tekstpodstawowy21"/>
                    <w:framePr w:hSpace="141" w:wrap="around" w:vAnchor="text" w:hAnchor="margin" w:x="108" w:y="-3002"/>
                    <w:spacing w:line="320" w:lineRule="exact"/>
                    <w:ind w:left="0" w:firstLine="0"/>
                    <w:suppressOverlap/>
                    <w:rPr>
                      <w:rFonts w:ascii="Arial" w:hAnsi="Arial" w:cs="Arial"/>
                      <w:b/>
                      <w:bCs/>
                      <w:sz w:val="20"/>
                    </w:rPr>
                  </w:pPr>
                  <w:r w:rsidRPr="006A3AD9">
                    <w:rPr>
                      <w:rFonts w:ascii="Arial" w:hAnsi="Arial" w:cs="Arial"/>
                      <w:b/>
                      <w:bCs/>
                      <w:sz w:val="20"/>
                    </w:rPr>
                    <w:t>BAT 24</w:t>
                  </w:r>
                </w:p>
              </w:tc>
              <w:tc>
                <w:tcPr>
                  <w:tcW w:w="7796" w:type="dxa"/>
                  <w:tcBorders>
                    <w:top w:val="single" w:sz="4" w:space="0" w:color="auto"/>
                    <w:left w:val="single" w:sz="4" w:space="0" w:color="auto"/>
                    <w:bottom w:val="single" w:sz="4" w:space="0" w:color="auto"/>
                    <w:right w:val="single" w:sz="4" w:space="0" w:color="auto"/>
                  </w:tcBorders>
                  <w:shd w:val="clear" w:color="auto" w:fill="FFFFFF"/>
                </w:tcPr>
                <w:p w14:paraId="0D162ADD" w14:textId="3A861D75" w:rsidR="00DF3557" w:rsidRPr="006A3AD9" w:rsidRDefault="0038736F" w:rsidP="00A61F3D">
                  <w:pPr>
                    <w:framePr w:hSpace="141" w:wrap="around" w:vAnchor="text" w:hAnchor="margin" w:x="108" w:y="-3002"/>
                    <w:spacing w:after="0" w:line="320" w:lineRule="exact"/>
                    <w:suppressOverlap/>
                    <w:rPr>
                      <w:rFonts w:ascii="Arial" w:eastAsia="Calibri" w:hAnsi="Arial" w:cs="Arial"/>
                      <w:sz w:val="20"/>
                      <w:szCs w:val="20"/>
                    </w:rPr>
                  </w:pPr>
                  <w:r w:rsidRPr="006A3AD9">
                    <w:rPr>
                      <w:rFonts w:ascii="Arial" w:hAnsi="Arial" w:cs="Arial"/>
                      <w:sz w:val="20"/>
                      <w:szCs w:val="20"/>
                    </w:rPr>
                    <w:t xml:space="preserve">W </w:t>
                  </w:r>
                  <w:r w:rsidRPr="006A3AD9">
                    <w:rPr>
                      <w:rFonts w:ascii="Arial" w:eastAsiaTheme="minorEastAsia" w:hAnsi="Arial" w:cs="Arial"/>
                      <w:color w:val="000000" w:themeColor="text1"/>
                      <w:sz w:val="20"/>
                      <w:szCs w:val="20"/>
                    </w:rPr>
                    <w:t xml:space="preserve">celu monitorowania całkowitej ilości azotu i fosforu wydalanych w oborniku, zgodnie z BAT, prowadzący instalację zobowiązany jest do stosowania </w:t>
                  </w:r>
                  <w:r w:rsidRPr="006A3AD9">
                    <w:rPr>
                      <w:rFonts w:ascii="Arial" w:hAnsi="Arial" w:cs="Arial"/>
                      <w:sz w:val="20"/>
                      <w:szCs w:val="20"/>
                    </w:rPr>
                    <w:t>techniki oszacowania</w:t>
                  </w:r>
                  <w:r w:rsidR="00864BB8">
                    <w:rPr>
                      <w:rFonts w:ascii="Arial" w:hAnsi="Arial" w:cs="Arial"/>
                      <w:sz w:val="20"/>
                      <w:szCs w:val="20"/>
                    </w:rPr>
                    <w:t>,</w:t>
                  </w:r>
                  <w:r w:rsidRPr="006A3AD9">
                    <w:rPr>
                      <w:rFonts w:ascii="Arial" w:hAnsi="Arial" w:cs="Arial"/>
                      <w:sz w:val="20"/>
                      <w:szCs w:val="20"/>
                    </w:rPr>
                    <w:t xml:space="preserve"> </w:t>
                  </w:r>
                  <w:r w:rsidR="006A3AD9">
                    <w:rPr>
                      <w:rFonts w:ascii="Arial" w:hAnsi="Arial" w:cs="Arial"/>
                      <w:sz w:val="20"/>
                      <w:szCs w:val="20"/>
                    </w:rPr>
                    <w:br/>
                  </w:r>
                  <w:r w:rsidRPr="006A3AD9">
                    <w:rPr>
                      <w:rFonts w:ascii="Arial" w:hAnsi="Arial" w:cs="Arial"/>
                      <w:sz w:val="20"/>
                      <w:szCs w:val="20"/>
                    </w:rPr>
                    <w:t>z zastosowaniem  bilansu masowego</w:t>
                  </w:r>
                  <w:r w:rsidR="00864BB8">
                    <w:rPr>
                      <w:rFonts w:ascii="Arial" w:hAnsi="Arial" w:cs="Arial"/>
                      <w:sz w:val="20"/>
                      <w:szCs w:val="20"/>
                    </w:rPr>
                    <w:t>,</w:t>
                  </w:r>
                  <w:r w:rsidRPr="006A3AD9">
                    <w:rPr>
                      <w:rFonts w:ascii="Arial" w:hAnsi="Arial" w:cs="Arial"/>
                      <w:sz w:val="20"/>
                      <w:szCs w:val="20"/>
                    </w:rPr>
                    <w:t xml:space="preserve"> w oparciu o wydalanie i całkowitą zawartość azotu/fosforu na każdym etapie stosowania obornika, z częstotliwością raz na rok..</w:t>
                  </w:r>
                  <w:r w:rsidR="00135FB3" w:rsidRPr="006A3AD9">
                    <w:rPr>
                      <w:rFonts w:ascii="Arial" w:eastAsia="Calibri" w:hAnsi="Arial" w:cs="Arial"/>
                      <w:sz w:val="20"/>
                      <w:szCs w:val="20"/>
                    </w:rPr>
                    <w:br/>
                  </w:r>
                </w:p>
              </w:tc>
            </w:tr>
            <w:tr w:rsidR="00DF3557" w:rsidRPr="007436C0" w14:paraId="757EAE0C" w14:textId="77777777" w:rsidTr="00217733">
              <w:trPr>
                <w:trHeight w:val="37"/>
              </w:trPr>
              <w:tc>
                <w:tcPr>
                  <w:tcW w:w="1271" w:type="dxa"/>
                  <w:tcBorders>
                    <w:top w:val="single" w:sz="4" w:space="0" w:color="auto"/>
                    <w:left w:val="single" w:sz="4" w:space="0" w:color="auto"/>
                    <w:bottom w:val="single" w:sz="4" w:space="0" w:color="auto"/>
                    <w:right w:val="single" w:sz="4" w:space="0" w:color="auto"/>
                  </w:tcBorders>
                  <w:vAlign w:val="center"/>
                </w:tcPr>
                <w:p w14:paraId="443A8F1C" w14:textId="77777777" w:rsidR="00DF3557" w:rsidRPr="00AB39CD" w:rsidRDefault="00DF3557" w:rsidP="00A61F3D">
                  <w:pPr>
                    <w:pStyle w:val="Tekstpodstawowy21"/>
                    <w:framePr w:hSpace="141" w:wrap="around" w:vAnchor="text" w:hAnchor="margin" w:x="108" w:y="-3002"/>
                    <w:spacing w:line="320" w:lineRule="exact"/>
                    <w:ind w:left="0" w:firstLine="0"/>
                    <w:suppressOverlap/>
                    <w:rPr>
                      <w:rFonts w:ascii="Arial" w:hAnsi="Arial" w:cs="Arial"/>
                      <w:b/>
                      <w:bCs/>
                      <w:sz w:val="20"/>
                    </w:rPr>
                  </w:pPr>
                  <w:r w:rsidRPr="00AB39CD">
                    <w:rPr>
                      <w:rFonts w:ascii="Arial" w:hAnsi="Arial" w:cs="Arial"/>
                      <w:b/>
                      <w:bCs/>
                      <w:sz w:val="20"/>
                    </w:rPr>
                    <w:t>BAT 25</w:t>
                  </w:r>
                </w:p>
              </w:tc>
              <w:tc>
                <w:tcPr>
                  <w:tcW w:w="7796" w:type="dxa"/>
                  <w:tcBorders>
                    <w:top w:val="single" w:sz="4" w:space="0" w:color="auto"/>
                    <w:left w:val="single" w:sz="4" w:space="0" w:color="auto"/>
                    <w:bottom w:val="single" w:sz="4" w:space="0" w:color="auto"/>
                    <w:right w:val="single" w:sz="4" w:space="0" w:color="auto"/>
                  </w:tcBorders>
                  <w:shd w:val="clear" w:color="auto" w:fill="FFFFFF"/>
                </w:tcPr>
                <w:p w14:paraId="47C257D7" w14:textId="4624ED5E" w:rsidR="0038736F" w:rsidRPr="00AB39CD" w:rsidRDefault="0038736F" w:rsidP="00A61F3D">
                  <w:pPr>
                    <w:framePr w:hSpace="141" w:wrap="around" w:vAnchor="text" w:hAnchor="margin" w:x="108" w:y="-3002"/>
                    <w:spacing w:after="0" w:line="320" w:lineRule="exact"/>
                    <w:suppressOverlap/>
                    <w:rPr>
                      <w:rFonts w:ascii="Arial" w:hAnsi="Arial" w:cs="Arial"/>
                      <w:sz w:val="20"/>
                      <w:szCs w:val="20"/>
                    </w:rPr>
                  </w:pPr>
                  <w:r w:rsidRPr="00AB39CD">
                    <w:rPr>
                      <w:rFonts w:ascii="Arial" w:hAnsi="Arial" w:cs="Arial"/>
                      <w:sz w:val="20"/>
                      <w:szCs w:val="20"/>
                    </w:rPr>
                    <w:t>W ramach BAT, prowadzący instalację zobowiązany jest do monitorowania emisji amoniaku do powietrza</w:t>
                  </w:r>
                  <w:r w:rsidR="00864BB8">
                    <w:rPr>
                      <w:rFonts w:ascii="Arial" w:hAnsi="Arial" w:cs="Arial"/>
                      <w:sz w:val="20"/>
                      <w:szCs w:val="20"/>
                    </w:rPr>
                    <w:t>,</w:t>
                  </w:r>
                  <w:r w:rsidRPr="00AB39CD">
                    <w:rPr>
                      <w:rFonts w:ascii="Arial" w:hAnsi="Arial" w:cs="Arial"/>
                      <w:sz w:val="20"/>
                      <w:szCs w:val="20"/>
                    </w:rPr>
                    <w:t xml:space="preserve"> przy użyciu jednej z następujących technik, z częstotliwością raz w roku:</w:t>
                  </w:r>
                </w:p>
                <w:p w14:paraId="05B0AB3A" w14:textId="11B2FD27" w:rsidR="0038736F" w:rsidRPr="00AB39CD" w:rsidRDefault="0038736F" w:rsidP="00A61F3D">
                  <w:pPr>
                    <w:pStyle w:val="Tekstpodstawowy"/>
                    <w:framePr w:hSpace="141" w:wrap="around" w:vAnchor="text" w:hAnchor="margin" w:x="108" w:y="-3002"/>
                    <w:widowControl w:val="0"/>
                    <w:numPr>
                      <w:ilvl w:val="0"/>
                      <w:numId w:val="35"/>
                    </w:numPr>
                    <w:suppressAutoHyphens/>
                    <w:spacing w:line="320" w:lineRule="exact"/>
                    <w:suppressOverlap/>
                    <w:jc w:val="left"/>
                    <w:textAlignment w:val="baseline"/>
                    <w:rPr>
                      <w:rFonts w:ascii="Arial" w:hAnsi="Arial" w:cs="Arial"/>
                      <w:sz w:val="20"/>
                      <w:szCs w:val="20"/>
                    </w:rPr>
                  </w:pPr>
                  <w:r w:rsidRPr="00AB39CD">
                    <w:rPr>
                      <w:rFonts w:ascii="Arial" w:hAnsi="Arial" w:cs="Arial"/>
                      <w:sz w:val="20"/>
                      <w:szCs w:val="20"/>
                    </w:rPr>
                    <w:t>szacowanie z zastosowaniem bilansu masowego</w:t>
                  </w:r>
                  <w:r w:rsidR="00864BB8">
                    <w:rPr>
                      <w:rFonts w:ascii="Arial" w:hAnsi="Arial" w:cs="Arial"/>
                      <w:sz w:val="20"/>
                      <w:szCs w:val="20"/>
                      <w:lang w:val="pl-PL"/>
                    </w:rPr>
                    <w:t>,</w:t>
                  </w:r>
                  <w:r w:rsidRPr="00AB39CD">
                    <w:rPr>
                      <w:rFonts w:ascii="Arial" w:hAnsi="Arial" w:cs="Arial"/>
                      <w:sz w:val="20"/>
                      <w:szCs w:val="20"/>
                    </w:rPr>
                    <w:t xml:space="preserve"> w oparciu o wydalanie </w:t>
                  </w:r>
                  <w:r w:rsidR="00702108">
                    <w:rPr>
                      <w:rFonts w:ascii="Arial" w:hAnsi="Arial" w:cs="Arial"/>
                      <w:sz w:val="20"/>
                      <w:szCs w:val="20"/>
                    </w:rPr>
                    <w:br/>
                  </w:r>
                  <w:r w:rsidRPr="00AB39CD">
                    <w:rPr>
                      <w:rFonts w:ascii="Arial" w:hAnsi="Arial" w:cs="Arial"/>
                      <w:sz w:val="20"/>
                      <w:szCs w:val="20"/>
                    </w:rPr>
                    <w:t>i całkowitą zawartość azotu,</w:t>
                  </w:r>
                </w:p>
                <w:p w14:paraId="65A5748F" w14:textId="77777777" w:rsidR="0038736F" w:rsidRPr="00AB39CD" w:rsidRDefault="0038736F" w:rsidP="00A61F3D">
                  <w:pPr>
                    <w:pStyle w:val="Akapitzlist"/>
                    <w:framePr w:hSpace="141" w:wrap="around" w:vAnchor="text" w:hAnchor="margin" w:x="108" w:y="-3002"/>
                    <w:spacing w:line="320" w:lineRule="exact"/>
                    <w:suppressOverlap/>
                    <w:rPr>
                      <w:rFonts w:ascii="Arial" w:hAnsi="Arial" w:cs="Arial"/>
                    </w:rPr>
                  </w:pPr>
                  <w:r w:rsidRPr="00AB39CD">
                    <w:rPr>
                      <w:rFonts w:ascii="Arial" w:hAnsi="Arial" w:cs="Arial"/>
                    </w:rPr>
                    <w:t>lub</w:t>
                  </w:r>
                </w:p>
                <w:p w14:paraId="78F54C57" w14:textId="17757D66" w:rsidR="00DF3557" w:rsidRPr="00AB39CD" w:rsidRDefault="0038736F" w:rsidP="00A61F3D">
                  <w:pPr>
                    <w:pStyle w:val="Akapitzlist"/>
                    <w:framePr w:hSpace="141" w:wrap="around" w:vAnchor="text" w:hAnchor="margin" w:x="108" w:y="-3002"/>
                    <w:numPr>
                      <w:ilvl w:val="0"/>
                      <w:numId w:val="35"/>
                    </w:numPr>
                    <w:spacing w:line="320" w:lineRule="exact"/>
                    <w:suppressOverlap/>
                    <w:rPr>
                      <w:rFonts w:ascii="Arial" w:eastAsia="Calibri" w:hAnsi="Arial" w:cs="Arial"/>
                    </w:rPr>
                  </w:pPr>
                  <w:r w:rsidRPr="00AB39CD">
                    <w:rPr>
                      <w:rFonts w:ascii="Arial" w:hAnsi="Arial" w:cs="Arial"/>
                    </w:rPr>
                    <w:t>szacowanie z wykorzystaniem wskaźników emisji.</w:t>
                  </w:r>
                  <w:r w:rsidR="00135FB3" w:rsidRPr="00AB39CD">
                    <w:rPr>
                      <w:rFonts w:ascii="Arial" w:eastAsia="Calibri" w:hAnsi="Arial" w:cs="Arial"/>
                    </w:rPr>
                    <w:br/>
                  </w:r>
                </w:p>
              </w:tc>
            </w:tr>
            <w:tr w:rsidR="00A3009C" w:rsidRPr="007436C0" w14:paraId="557F3A60" w14:textId="77777777" w:rsidTr="00217733">
              <w:trPr>
                <w:trHeight w:val="37"/>
              </w:trPr>
              <w:tc>
                <w:tcPr>
                  <w:tcW w:w="1271" w:type="dxa"/>
                  <w:tcBorders>
                    <w:top w:val="single" w:sz="4" w:space="0" w:color="auto"/>
                    <w:left w:val="single" w:sz="4" w:space="0" w:color="auto"/>
                    <w:bottom w:val="single" w:sz="4" w:space="0" w:color="auto"/>
                    <w:right w:val="single" w:sz="4" w:space="0" w:color="auto"/>
                  </w:tcBorders>
                  <w:vAlign w:val="center"/>
                </w:tcPr>
                <w:p w14:paraId="17E7F9B9" w14:textId="77777777" w:rsidR="00A3009C" w:rsidRPr="00702108" w:rsidRDefault="00A3009C" w:rsidP="00A61F3D">
                  <w:pPr>
                    <w:pStyle w:val="Tekstpodstawowy21"/>
                    <w:framePr w:hSpace="141" w:wrap="around" w:vAnchor="text" w:hAnchor="margin" w:x="108" w:y="-3002"/>
                    <w:spacing w:line="320" w:lineRule="exact"/>
                    <w:ind w:left="0" w:firstLine="0"/>
                    <w:suppressOverlap/>
                    <w:rPr>
                      <w:rFonts w:ascii="Arial" w:hAnsi="Arial" w:cs="Arial"/>
                      <w:b/>
                      <w:bCs/>
                      <w:sz w:val="20"/>
                    </w:rPr>
                  </w:pPr>
                  <w:r w:rsidRPr="00702108">
                    <w:rPr>
                      <w:rFonts w:ascii="Arial" w:hAnsi="Arial" w:cs="Arial"/>
                      <w:b/>
                      <w:bCs/>
                      <w:sz w:val="20"/>
                    </w:rPr>
                    <w:t>BAT 27</w:t>
                  </w:r>
                </w:p>
              </w:tc>
              <w:tc>
                <w:tcPr>
                  <w:tcW w:w="7796" w:type="dxa"/>
                  <w:tcBorders>
                    <w:top w:val="single" w:sz="4" w:space="0" w:color="auto"/>
                    <w:left w:val="single" w:sz="4" w:space="0" w:color="auto"/>
                    <w:bottom w:val="single" w:sz="4" w:space="0" w:color="auto"/>
                    <w:right w:val="single" w:sz="4" w:space="0" w:color="auto"/>
                  </w:tcBorders>
                  <w:shd w:val="clear" w:color="auto" w:fill="FFFFFF"/>
                </w:tcPr>
                <w:p w14:paraId="455E0A90" w14:textId="1AA67805" w:rsidR="00F868B3" w:rsidRPr="00702108" w:rsidRDefault="00F868B3" w:rsidP="00A61F3D">
                  <w:pPr>
                    <w:framePr w:hSpace="141" w:wrap="around" w:vAnchor="text" w:hAnchor="margin" w:x="108" w:y="-3002"/>
                    <w:spacing w:after="0" w:line="320" w:lineRule="exact"/>
                    <w:suppressOverlap/>
                    <w:rPr>
                      <w:rFonts w:ascii="Arial" w:hAnsi="Arial" w:cs="Arial"/>
                      <w:sz w:val="20"/>
                      <w:szCs w:val="20"/>
                    </w:rPr>
                  </w:pPr>
                  <w:r w:rsidRPr="00702108">
                    <w:rPr>
                      <w:rFonts w:ascii="Arial" w:hAnsi="Arial" w:cs="Arial"/>
                      <w:sz w:val="20"/>
                      <w:szCs w:val="20"/>
                    </w:rPr>
                    <w:t>W ramach BAT, prowadzący instalację zobowiązany jest do monitorowania emisji pyłu do powietrza z każdego budynku dla brojlerów</w:t>
                  </w:r>
                  <w:r w:rsidR="00864BB8">
                    <w:rPr>
                      <w:rFonts w:ascii="Arial" w:hAnsi="Arial" w:cs="Arial"/>
                      <w:sz w:val="20"/>
                      <w:szCs w:val="20"/>
                    </w:rPr>
                    <w:t>,</w:t>
                  </w:r>
                  <w:r w:rsidRPr="00702108">
                    <w:rPr>
                      <w:rFonts w:ascii="Arial" w:hAnsi="Arial" w:cs="Arial"/>
                      <w:sz w:val="20"/>
                      <w:szCs w:val="20"/>
                    </w:rPr>
                    <w:t xml:space="preserve"> przy użyciu jednej z następujących technik, z częstotliwością raz w roku: </w:t>
                  </w:r>
                </w:p>
                <w:p w14:paraId="43C81B9E" w14:textId="7F5709CA" w:rsidR="00F868B3" w:rsidRPr="00702108" w:rsidRDefault="00F868B3" w:rsidP="00A61F3D">
                  <w:pPr>
                    <w:pStyle w:val="Tekstpodstawowy"/>
                    <w:framePr w:hSpace="141" w:wrap="around" w:vAnchor="text" w:hAnchor="margin" w:x="108" w:y="-3002"/>
                    <w:widowControl w:val="0"/>
                    <w:numPr>
                      <w:ilvl w:val="0"/>
                      <w:numId w:val="36"/>
                    </w:numPr>
                    <w:suppressAutoHyphens/>
                    <w:spacing w:line="320" w:lineRule="exact"/>
                    <w:ind w:left="782" w:hanging="357"/>
                    <w:suppressOverlap/>
                    <w:jc w:val="left"/>
                    <w:textAlignment w:val="baseline"/>
                    <w:rPr>
                      <w:rFonts w:ascii="Arial" w:hAnsi="Arial" w:cs="Arial"/>
                      <w:sz w:val="20"/>
                      <w:szCs w:val="20"/>
                    </w:rPr>
                  </w:pPr>
                  <w:r w:rsidRPr="00702108">
                    <w:rPr>
                      <w:rFonts w:ascii="Arial" w:hAnsi="Arial" w:cs="Arial"/>
                      <w:sz w:val="20"/>
                      <w:szCs w:val="20"/>
                    </w:rPr>
                    <w:t>szacowanie za pomocą pomiaru stężenia pyłu i współczynnika wentylacji</w:t>
                  </w:r>
                  <w:r w:rsidR="00864BB8">
                    <w:rPr>
                      <w:rFonts w:ascii="Arial" w:hAnsi="Arial" w:cs="Arial"/>
                      <w:sz w:val="20"/>
                      <w:szCs w:val="20"/>
                      <w:lang w:val="pl-PL"/>
                    </w:rPr>
                    <w:t>,</w:t>
                  </w:r>
                  <w:r w:rsidRPr="00702108">
                    <w:rPr>
                      <w:rFonts w:ascii="Arial" w:hAnsi="Arial" w:cs="Arial"/>
                      <w:sz w:val="20"/>
                      <w:szCs w:val="20"/>
                    </w:rPr>
                    <w:t xml:space="preserve"> przy zastosowaniu metod zawartych w normach EN lub innych standardowych metod (ISO, krajowych lub międzynarodowych) zapewniających dane o równoważnej jakości naukowej. </w:t>
                  </w:r>
                </w:p>
                <w:p w14:paraId="6ED8460D" w14:textId="77777777" w:rsidR="00F868B3" w:rsidRPr="00702108" w:rsidRDefault="00F868B3" w:rsidP="00A61F3D">
                  <w:pPr>
                    <w:pStyle w:val="Tekstpodstawowy"/>
                    <w:framePr w:hSpace="141" w:wrap="around" w:vAnchor="text" w:hAnchor="margin" w:x="108" w:y="-3002"/>
                    <w:widowControl w:val="0"/>
                    <w:suppressAutoHyphens/>
                    <w:spacing w:line="320" w:lineRule="exact"/>
                    <w:ind w:left="720"/>
                    <w:suppressOverlap/>
                    <w:textAlignment w:val="baseline"/>
                    <w:rPr>
                      <w:rFonts w:ascii="Arial" w:hAnsi="Arial" w:cs="Arial"/>
                      <w:sz w:val="20"/>
                      <w:szCs w:val="20"/>
                    </w:rPr>
                  </w:pPr>
                  <w:r w:rsidRPr="00702108">
                    <w:rPr>
                      <w:rFonts w:ascii="Arial" w:hAnsi="Arial" w:cs="Arial"/>
                      <w:sz w:val="20"/>
                      <w:szCs w:val="20"/>
                    </w:rPr>
                    <w:t xml:space="preserve">lub </w:t>
                  </w:r>
                </w:p>
                <w:p w14:paraId="49E0F0B5" w14:textId="7A044FC3" w:rsidR="00A3009C" w:rsidRPr="00702108" w:rsidRDefault="00F868B3" w:rsidP="00A61F3D">
                  <w:pPr>
                    <w:pStyle w:val="Akapitzlist"/>
                    <w:framePr w:hSpace="141" w:wrap="around" w:vAnchor="text" w:hAnchor="margin" w:x="108" w:y="-3002"/>
                    <w:numPr>
                      <w:ilvl w:val="0"/>
                      <w:numId w:val="36"/>
                    </w:numPr>
                    <w:spacing w:line="320" w:lineRule="exact"/>
                    <w:ind w:left="782" w:hanging="357"/>
                    <w:suppressOverlap/>
                    <w:rPr>
                      <w:rFonts w:ascii="Arial" w:eastAsia="Calibri" w:hAnsi="Arial" w:cs="Arial"/>
                    </w:rPr>
                  </w:pPr>
                  <w:r w:rsidRPr="00702108">
                    <w:rPr>
                      <w:rFonts w:ascii="Arial" w:hAnsi="Arial" w:cs="Arial"/>
                    </w:rPr>
                    <w:t>szacowanie z wykorzystaniem wskaźników emisji.</w:t>
                  </w:r>
                  <w:r w:rsidRPr="00702108">
                    <w:t xml:space="preserve"> </w:t>
                  </w:r>
                  <w:r w:rsidR="003E454B" w:rsidRPr="00702108">
                    <w:rPr>
                      <w:rFonts w:ascii="Arial" w:eastAsia="Calibri" w:hAnsi="Arial" w:cs="Arial"/>
                    </w:rPr>
                    <w:br/>
                  </w:r>
                </w:p>
              </w:tc>
            </w:tr>
            <w:tr w:rsidR="00A3009C" w:rsidRPr="007436C0" w14:paraId="7AD89918" w14:textId="77777777" w:rsidTr="00217733">
              <w:trPr>
                <w:trHeight w:val="37"/>
              </w:trPr>
              <w:tc>
                <w:tcPr>
                  <w:tcW w:w="1271" w:type="dxa"/>
                  <w:tcBorders>
                    <w:top w:val="single" w:sz="4" w:space="0" w:color="auto"/>
                    <w:left w:val="single" w:sz="4" w:space="0" w:color="auto"/>
                    <w:bottom w:val="single" w:sz="4" w:space="0" w:color="auto"/>
                    <w:right w:val="single" w:sz="4" w:space="0" w:color="auto"/>
                  </w:tcBorders>
                  <w:vAlign w:val="center"/>
                </w:tcPr>
                <w:p w14:paraId="0CEF60ED" w14:textId="77777777" w:rsidR="00A3009C" w:rsidRPr="00702108" w:rsidRDefault="00A3009C" w:rsidP="00A61F3D">
                  <w:pPr>
                    <w:pStyle w:val="Tekstpodstawowy21"/>
                    <w:framePr w:hSpace="141" w:wrap="around" w:vAnchor="text" w:hAnchor="margin" w:x="108" w:y="-3002"/>
                    <w:spacing w:line="320" w:lineRule="exact"/>
                    <w:ind w:left="0" w:firstLine="0"/>
                    <w:suppressOverlap/>
                    <w:rPr>
                      <w:rFonts w:ascii="Arial" w:hAnsi="Arial" w:cs="Arial"/>
                      <w:b/>
                      <w:bCs/>
                      <w:sz w:val="20"/>
                    </w:rPr>
                  </w:pPr>
                  <w:r w:rsidRPr="00702108">
                    <w:rPr>
                      <w:rFonts w:ascii="Arial" w:hAnsi="Arial" w:cs="Arial"/>
                      <w:b/>
                      <w:bCs/>
                      <w:sz w:val="20"/>
                    </w:rPr>
                    <w:t>BAT 32</w:t>
                  </w:r>
                </w:p>
                <w:p w14:paraId="566614BA" w14:textId="77777777" w:rsidR="00A3009C" w:rsidRPr="00702108" w:rsidRDefault="00A3009C" w:rsidP="00A61F3D">
                  <w:pPr>
                    <w:pStyle w:val="Tekstpodstawowy21"/>
                    <w:framePr w:hSpace="141" w:wrap="around" w:vAnchor="text" w:hAnchor="margin" w:x="108" w:y="-3002"/>
                    <w:spacing w:line="320" w:lineRule="exact"/>
                    <w:ind w:left="0" w:firstLine="0"/>
                    <w:suppressOverlap/>
                    <w:rPr>
                      <w:rFonts w:ascii="Arial" w:hAnsi="Arial" w:cs="Arial"/>
                      <w:b/>
                      <w:bCs/>
                      <w:sz w:val="20"/>
                    </w:rPr>
                  </w:pPr>
                </w:p>
              </w:tc>
              <w:tc>
                <w:tcPr>
                  <w:tcW w:w="7796" w:type="dxa"/>
                  <w:tcBorders>
                    <w:top w:val="single" w:sz="4" w:space="0" w:color="auto"/>
                    <w:left w:val="single" w:sz="4" w:space="0" w:color="auto"/>
                    <w:bottom w:val="single" w:sz="4" w:space="0" w:color="auto"/>
                    <w:right w:val="single" w:sz="4" w:space="0" w:color="auto"/>
                  </w:tcBorders>
                  <w:shd w:val="clear" w:color="auto" w:fill="FFFFFF"/>
                </w:tcPr>
                <w:p w14:paraId="51BDFAF7" w14:textId="305F8A17" w:rsidR="00F868B3" w:rsidRPr="00702108" w:rsidRDefault="00F868B3" w:rsidP="00A61F3D">
                  <w:pPr>
                    <w:framePr w:hSpace="141" w:wrap="around" w:vAnchor="text" w:hAnchor="margin" w:x="108" w:y="-3002"/>
                    <w:spacing w:after="120" w:line="320" w:lineRule="exact"/>
                    <w:suppressOverlap/>
                    <w:rPr>
                      <w:rFonts w:ascii="Arial" w:hAnsi="Arial" w:cs="Arial"/>
                      <w:sz w:val="20"/>
                      <w:szCs w:val="20"/>
                    </w:rPr>
                  </w:pPr>
                  <w:r w:rsidRPr="00702108">
                    <w:rPr>
                      <w:rFonts w:ascii="Arial" w:hAnsi="Arial" w:cs="Arial"/>
                      <w:sz w:val="20"/>
                      <w:szCs w:val="20"/>
                    </w:rPr>
                    <w:t xml:space="preserve">Aby ograniczać emisję amoniaku do powietrza z każdego budynku dla brojlerów, w ramach BAT, stosowana jest technika wymuszonego osuszanie ściółki </w:t>
                  </w:r>
                  <w:r w:rsidR="00702108" w:rsidRPr="00702108">
                    <w:rPr>
                      <w:rFonts w:ascii="Arial" w:hAnsi="Arial" w:cs="Arial"/>
                      <w:sz w:val="20"/>
                      <w:szCs w:val="20"/>
                    </w:rPr>
                    <w:br/>
                  </w:r>
                  <w:r w:rsidRPr="00702108">
                    <w:rPr>
                      <w:rFonts w:ascii="Arial" w:hAnsi="Arial" w:cs="Arial"/>
                      <w:sz w:val="20"/>
                      <w:szCs w:val="20"/>
                    </w:rPr>
                    <w:t xml:space="preserve">i </w:t>
                  </w:r>
                  <w:proofErr w:type="spellStart"/>
                  <w:r w:rsidRPr="00702108">
                    <w:rPr>
                      <w:rFonts w:ascii="Arial" w:hAnsi="Arial" w:cs="Arial"/>
                      <w:sz w:val="20"/>
                      <w:szCs w:val="20"/>
                    </w:rPr>
                    <w:t>niewyciekowego</w:t>
                  </w:r>
                  <w:proofErr w:type="spellEnd"/>
                  <w:r w:rsidRPr="00702108">
                    <w:rPr>
                      <w:rFonts w:ascii="Arial" w:hAnsi="Arial" w:cs="Arial"/>
                      <w:sz w:val="20"/>
                      <w:szCs w:val="20"/>
                    </w:rPr>
                    <w:t xml:space="preserve"> systemu pojenia.</w:t>
                  </w:r>
                </w:p>
                <w:p w14:paraId="0051BABD" w14:textId="6F0EA502" w:rsidR="00F868B3" w:rsidRPr="00702108" w:rsidRDefault="00F868B3" w:rsidP="00A61F3D">
                  <w:pPr>
                    <w:framePr w:hSpace="141" w:wrap="around" w:vAnchor="text" w:hAnchor="margin" w:x="108" w:y="-3002"/>
                    <w:spacing w:before="120" w:after="120" w:line="320" w:lineRule="exact"/>
                    <w:suppressOverlap/>
                    <w:rPr>
                      <w:rFonts w:ascii="Arial" w:hAnsi="Arial" w:cs="Arial"/>
                      <w:sz w:val="20"/>
                      <w:szCs w:val="20"/>
                    </w:rPr>
                  </w:pPr>
                  <w:r w:rsidRPr="00702108">
                    <w:rPr>
                      <w:rFonts w:ascii="Arial" w:hAnsi="Arial" w:cs="Arial"/>
                      <w:sz w:val="20"/>
                      <w:szCs w:val="20"/>
                    </w:rPr>
                    <w:t xml:space="preserve">Zadana temperatura wewnątrz hal produkcyjnych oraz </w:t>
                  </w:r>
                  <w:proofErr w:type="spellStart"/>
                  <w:r w:rsidRPr="00702108">
                    <w:rPr>
                      <w:rFonts w:ascii="Arial" w:hAnsi="Arial" w:cs="Arial"/>
                      <w:sz w:val="20"/>
                      <w:szCs w:val="20"/>
                    </w:rPr>
                    <w:t>niewyciekowy</w:t>
                  </w:r>
                  <w:proofErr w:type="spellEnd"/>
                  <w:r w:rsidRPr="00702108">
                    <w:rPr>
                      <w:rFonts w:ascii="Arial" w:hAnsi="Arial" w:cs="Arial"/>
                      <w:sz w:val="20"/>
                      <w:szCs w:val="20"/>
                    </w:rPr>
                    <w:t xml:space="preserve"> system pojenia stada</w:t>
                  </w:r>
                  <w:r w:rsidR="00864BB8">
                    <w:rPr>
                      <w:rFonts w:ascii="Arial" w:hAnsi="Arial" w:cs="Arial"/>
                      <w:sz w:val="20"/>
                      <w:szCs w:val="20"/>
                    </w:rPr>
                    <w:t>,</w:t>
                  </w:r>
                  <w:r w:rsidRPr="00702108">
                    <w:rPr>
                      <w:rFonts w:ascii="Arial" w:hAnsi="Arial" w:cs="Arial"/>
                      <w:sz w:val="20"/>
                      <w:szCs w:val="20"/>
                    </w:rPr>
                    <w:t xml:space="preserve"> pozwala na dotrzymanie poziomu emisji na poziomie określonym </w:t>
                  </w:r>
                  <w:r w:rsidR="00864BB8">
                    <w:rPr>
                      <w:rFonts w:ascii="Arial" w:hAnsi="Arial" w:cs="Arial"/>
                      <w:sz w:val="20"/>
                      <w:szCs w:val="20"/>
                    </w:rPr>
                    <w:t xml:space="preserve">w </w:t>
                  </w:r>
                  <w:r w:rsidRPr="00702108">
                    <w:rPr>
                      <w:rFonts w:ascii="Arial" w:hAnsi="Arial" w:cs="Arial"/>
                      <w:sz w:val="20"/>
                      <w:szCs w:val="20"/>
                    </w:rPr>
                    <w:t xml:space="preserve">BAT </w:t>
                  </w:r>
                  <w:r w:rsidR="00CE192F">
                    <w:rPr>
                      <w:rFonts w:ascii="Arial" w:hAnsi="Arial" w:cs="Arial"/>
                      <w:sz w:val="20"/>
                      <w:szCs w:val="20"/>
                    </w:rPr>
                    <w:br/>
                  </w:r>
                  <w:r w:rsidRPr="00702108">
                    <w:rPr>
                      <w:rFonts w:ascii="Arial" w:hAnsi="Arial" w:cs="Arial"/>
                      <w:sz w:val="20"/>
                      <w:szCs w:val="20"/>
                    </w:rPr>
                    <w:t>(0,08 kg NH</w:t>
                  </w:r>
                  <w:r w:rsidRPr="00702108">
                    <w:rPr>
                      <w:rFonts w:ascii="Arial" w:hAnsi="Arial" w:cs="Arial"/>
                      <w:sz w:val="20"/>
                      <w:szCs w:val="20"/>
                      <w:vertAlign w:val="subscript"/>
                    </w:rPr>
                    <w:t>3</w:t>
                  </w:r>
                  <w:r w:rsidRPr="00702108">
                    <w:rPr>
                      <w:rFonts w:ascii="Arial" w:hAnsi="Arial" w:cs="Arial"/>
                      <w:sz w:val="20"/>
                      <w:szCs w:val="20"/>
                    </w:rPr>
                    <w:t>/stanowisko dla zwierzęcia/rok</w:t>
                  </w:r>
                  <w:r w:rsidR="00CE192F">
                    <w:rPr>
                      <w:rFonts w:ascii="Arial" w:hAnsi="Arial" w:cs="Arial"/>
                      <w:sz w:val="20"/>
                      <w:szCs w:val="20"/>
                    </w:rPr>
                    <w:t>)</w:t>
                  </w:r>
                  <w:r w:rsidRPr="00702108">
                    <w:rPr>
                      <w:rFonts w:ascii="Arial" w:hAnsi="Arial" w:cs="Arial"/>
                      <w:sz w:val="20"/>
                      <w:szCs w:val="20"/>
                    </w:rPr>
                    <w:t>.</w:t>
                  </w:r>
                </w:p>
                <w:p w14:paraId="5A759271" w14:textId="77777777" w:rsidR="00F868B3" w:rsidRPr="00702108" w:rsidRDefault="00F868B3" w:rsidP="00A61F3D">
                  <w:pPr>
                    <w:framePr w:hSpace="141" w:wrap="around" w:vAnchor="text" w:hAnchor="margin" w:x="108" w:y="-3002"/>
                    <w:spacing w:before="120" w:after="120" w:line="320" w:lineRule="exact"/>
                    <w:suppressOverlap/>
                    <w:rPr>
                      <w:rFonts w:ascii="Arial" w:eastAsia="Arial" w:hAnsi="Arial" w:cs="Arial"/>
                      <w:b/>
                      <w:bCs/>
                      <w:sz w:val="20"/>
                      <w:szCs w:val="20"/>
                      <w:u w:val="single"/>
                    </w:rPr>
                  </w:pPr>
                  <w:r w:rsidRPr="00702108">
                    <w:rPr>
                      <w:rFonts w:ascii="Arial" w:eastAsia="Arial" w:hAnsi="Arial" w:cs="Arial"/>
                      <w:b/>
                      <w:bCs/>
                      <w:sz w:val="20"/>
                      <w:szCs w:val="20"/>
                      <w:u w:val="single"/>
                    </w:rPr>
                    <w:t>BAT-AEL dla emisji amoniaku do powietrza z każdego budynku dla brojlerów:</w:t>
                  </w:r>
                </w:p>
                <w:p w14:paraId="6B7FD237" w14:textId="77777777" w:rsidR="00F868B3" w:rsidRPr="00702108" w:rsidRDefault="00F868B3" w:rsidP="00A61F3D">
                  <w:pPr>
                    <w:pStyle w:val="Arial10i50"/>
                    <w:framePr w:hSpace="141" w:wrap="around" w:vAnchor="text" w:hAnchor="margin" w:x="108" w:y="-3002"/>
                    <w:spacing w:line="320" w:lineRule="exact"/>
                    <w:suppressOverlap/>
                    <w:rPr>
                      <w:rFonts w:cs="Arial"/>
                      <w:bCs/>
                      <w:sz w:val="20"/>
                      <w:szCs w:val="20"/>
                    </w:rPr>
                  </w:pPr>
                  <w:r w:rsidRPr="00702108">
                    <w:rPr>
                      <w:rFonts w:cs="Arial"/>
                      <w:bCs/>
                      <w:sz w:val="20"/>
                      <w:szCs w:val="20"/>
                    </w:rPr>
                    <w:t>Graniczny poziom emisji amoniaku dla poszczególnych budynków dla brojlerów wynosi:</w:t>
                  </w:r>
                </w:p>
                <w:p w14:paraId="21B0760D" w14:textId="77777777" w:rsidR="00F868B3" w:rsidRPr="00702108" w:rsidRDefault="00F868B3" w:rsidP="00A61F3D">
                  <w:pPr>
                    <w:pStyle w:val="Arial10i50"/>
                    <w:framePr w:hSpace="141" w:wrap="around" w:vAnchor="text" w:hAnchor="margin" w:x="108" w:y="-3002"/>
                    <w:tabs>
                      <w:tab w:val="left" w:pos="954"/>
                    </w:tabs>
                    <w:spacing w:line="320" w:lineRule="exact"/>
                    <w:suppressOverlap/>
                    <w:rPr>
                      <w:rFonts w:cs="Arial"/>
                      <w:sz w:val="20"/>
                      <w:szCs w:val="20"/>
                    </w:rPr>
                  </w:pPr>
                  <w:r w:rsidRPr="00702108">
                    <w:rPr>
                      <w:rFonts w:cs="Arial"/>
                      <w:bCs/>
                      <w:sz w:val="20"/>
                      <w:szCs w:val="20"/>
                    </w:rPr>
                    <w:t>Kurnik I</w:t>
                  </w:r>
                  <w:r w:rsidRPr="00702108">
                    <w:rPr>
                      <w:rFonts w:cs="Arial"/>
                      <w:sz w:val="20"/>
                      <w:szCs w:val="20"/>
                    </w:rPr>
                    <w:tab/>
                    <w:t> </w:t>
                  </w:r>
                  <w:r w:rsidRPr="00702108">
                    <w:rPr>
                      <w:rFonts w:cs="Arial"/>
                      <w:b/>
                      <w:bCs/>
                      <w:sz w:val="20"/>
                      <w:szCs w:val="20"/>
                    </w:rPr>
                    <w:t>0,0461</w:t>
                  </w:r>
                  <w:r w:rsidRPr="00702108">
                    <w:rPr>
                      <w:rFonts w:cs="Arial"/>
                      <w:bCs/>
                      <w:sz w:val="20"/>
                      <w:szCs w:val="20"/>
                    </w:rPr>
                    <w:t xml:space="preserve"> </w:t>
                  </w:r>
                  <w:r w:rsidRPr="00702108">
                    <w:rPr>
                      <w:rFonts w:cs="Arial"/>
                      <w:b/>
                      <w:bCs/>
                      <w:sz w:val="20"/>
                      <w:szCs w:val="20"/>
                    </w:rPr>
                    <w:t>kg NH</w:t>
                  </w:r>
                  <w:r w:rsidRPr="00702108">
                    <w:rPr>
                      <w:rFonts w:cs="Arial"/>
                      <w:b/>
                      <w:bCs/>
                      <w:sz w:val="20"/>
                      <w:szCs w:val="20"/>
                      <w:vertAlign w:val="subscript"/>
                    </w:rPr>
                    <w:t>3</w:t>
                  </w:r>
                  <w:r w:rsidRPr="00702108">
                    <w:rPr>
                      <w:rFonts w:cs="Arial"/>
                      <w:b/>
                      <w:bCs/>
                      <w:sz w:val="20"/>
                      <w:szCs w:val="20"/>
                    </w:rPr>
                    <w:t>/stanowisko dla zwierzęcia/rok</w:t>
                  </w:r>
                  <w:r w:rsidRPr="00702108">
                    <w:rPr>
                      <w:rFonts w:cs="Arial"/>
                      <w:bCs/>
                      <w:sz w:val="20"/>
                      <w:szCs w:val="20"/>
                    </w:rPr>
                    <w:t xml:space="preserve">; </w:t>
                  </w:r>
                </w:p>
                <w:p w14:paraId="09ADA41F" w14:textId="77777777" w:rsidR="00F868B3" w:rsidRPr="00702108" w:rsidRDefault="00F868B3" w:rsidP="00A61F3D">
                  <w:pPr>
                    <w:pStyle w:val="Arial10i50"/>
                    <w:framePr w:hSpace="141" w:wrap="around" w:vAnchor="text" w:hAnchor="margin" w:x="108" w:y="-3002"/>
                    <w:tabs>
                      <w:tab w:val="left" w:pos="954"/>
                    </w:tabs>
                    <w:spacing w:line="320" w:lineRule="exact"/>
                    <w:suppressOverlap/>
                    <w:rPr>
                      <w:rFonts w:cs="Arial"/>
                      <w:sz w:val="20"/>
                      <w:szCs w:val="20"/>
                    </w:rPr>
                  </w:pPr>
                  <w:r w:rsidRPr="00702108">
                    <w:rPr>
                      <w:rFonts w:cs="Arial"/>
                      <w:bCs/>
                      <w:sz w:val="20"/>
                      <w:szCs w:val="20"/>
                    </w:rPr>
                    <w:t>Kurnik II</w:t>
                  </w:r>
                  <w:r w:rsidRPr="00702108">
                    <w:rPr>
                      <w:rFonts w:cs="Arial"/>
                      <w:sz w:val="20"/>
                      <w:szCs w:val="20"/>
                    </w:rPr>
                    <w:tab/>
                    <w:t> </w:t>
                  </w:r>
                  <w:r w:rsidRPr="00702108">
                    <w:rPr>
                      <w:rFonts w:cs="Arial"/>
                      <w:b/>
                      <w:bCs/>
                      <w:sz w:val="20"/>
                      <w:szCs w:val="20"/>
                    </w:rPr>
                    <w:t>0,0464 kg NH</w:t>
                  </w:r>
                  <w:r w:rsidRPr="00702108">
                    <w:rPr>
                      <w:rFonts w:cs="Arial"/>
                      <w:b/>
                      <w:bCs/>
                      <w:sz w:val="20"/>
                      <w:szCs w:val="20"/>
                      <w:vertAlign w:val="subscript"/>
                    </w:rPr>
                    <w:t>3</w:t>
                  </w:r>
                  <w:r w:rsidRPr="00702108">
                    <w:rPr>
                      <w:rFonts w:cs="Arial"/>
                      <w:b/>
                      <w:bCs/>
                      <w:sz w:val="20"/>
                      <w:szCs w:val="20"/>
                    </w:rPr>
                    <w:t>/stanowisko dla zwierzęcia/rok</w:t>
                  </w:r>
                  <w:r w:rsidRPr="00702108">
                    <w:rPr>
                      <w:rFonts w:cs="Arial"/>
                      <w:bCs/>
                      <w:sz w:val="20"/>
                      <w:szCs w:val="20"/>
                    </w:rPr>
                    <w:t xml:space="preserve">; </w:t>
                  </w:r>
                </w:p>
                <w:p w14:paraId="657DF31B" w14:textId="77777777" w:rsidR="00F868B3" w:rsidRPr="00702108" w:rsidRDefault="00F868B3" w:rsidP="00A61F3D">
                  <w:pPr>
                    <w:pStyle w:val="Arial10i50"/>
                    <w:framePr w:hSpace="141" w:wrap="around" w:vAnchor="text" w:hAnchor="margin" w:x="108" w:y="-3002"/>
                    <w:tabs>
                      <w:tab w:val="left" w:pos="954"/>
                    </w:tabs>
                    <w:spacing w:line="320" w:lineRule="exact"/>
                    <w:suppressOverlap/>
                    <w:rPr>
                      <w:rFonts w:cs="Arial"/>
                      <w:sz w:val="20"/>
                      <w:szCs w:val="20"/>
                    </w:rPr>
                  </w:pPr>
                  <w:r w:rsidRPr="00702108">
                    <w:rPr>
                      <w:rFonts w:cs="Arial"/>
                      <w:bCs/>
                      <w:sz w:val="20"/>
                      <w:szCs w:val="20"/>
                    </w:rPr>
                    <w:t>Kurnik III</w:t>
                  </w:r>
                  <w:r w:rsidRPr="00702108">
                    <w:rPr>
                      <w:rFonts w:cs="Arial"/>
                      <w:sz w:val="20"/>
                      <w:szCs w:val="20"/>
                    </w:rPr>
                    <w:tab/>
                    <w:t> </w:t>
                  </w:r>
                  <w:r w:rsidRPr="00702108">
                    <w:rPr>
                      <w:rFonts w:cs="Arial"/>
                      <w:b/>
                      <w:bCs/>
                      <w:sz w:val="20"/>
                      <w:szCs w:val="20"/>
                    </w:rPr>
                    <w:t>0,0461</w:t>
                  </w:r>
                  <w:r w:rsidRPr="00702108">
                    <w:rPr>
                      <w:rFonts w:cs="Arial"/>
                      <w:bCs/>
                      <w:sz w:val="20"/>
                      <w:szCs w:val="20"/>
                    </w:rPr>
                    <w:t xml:space="preserve"> </w:t>
                  </w:r>
                  <w:r w:rsidRPr="00702108">
                    <w:rPr>
                      <w:rFonts w:cs="Arial"/>
                      <w:b/>
                      <w:bCs/>
                      <w:sz w:val="20"/>
                      <w:szCs w:val="20"/>
                    </w:rPr>
                    <w:t>kg NH</w:t>
                  </w:r>
                  <w:r w:rsidRPr="00702108">
                    <w:rPr>
                      <w:rFonts w:cs="Arial"/>
                      <w:b/>
                      <w:bCs/>
                      <w:sz w:val="20"/>
                      <w:szCs w:val="20"/>
                      <w:vertAlign w:val="subscript"/>
                    </w:rPr>
                    <w:t>3</w:t>
                  </w:r>
                  <w:r w:rsidRPr="00702108">
                    <w:rPr>
                      <w:rFonts w:cs="Arial"/>
                      <w:b/>
                      <w:bCs/>
                      <w:sz w:val="20"/>
                      <w:szCs w:val="20"/>
                    </w:rPr>
                    <w:t>/stanowisko dla zwierzęcia/rok</w:t>
                  </w:r>
                  <w:r w:rsidRPr="00702108">
                    <w:rPr>
                      <w:rFonts w:cs="Arial"/>
                      <w:bCs/>
                      <w:sz w:val="20"/>
                      <w:szCs w:val="20"/>
                    </w:rPr>
                    <w:t xml:space="preserve">; </w:t>
                  </w:r>
                </w:p>
                <w:p w14:paraId="2BE43557" w14:textId="77777777" w:rsidR="00F868B3" w:rsidRPr="00702108" w:rsidRDefault="00F868B3" w:rsidP="00A61F3D">
                  <w:pPr>
                    <w:pStyle w:val="Arial10i50"/>
                    <w:framePr w:hSpace="141" w:wrap="around" w:vAnchor="text" w:hAnchor="margin" w:x="108" w:y="-3002"/>
                    <w:tabs>
                      <w:tab w:val="left" w:pos="954"/>
                    </w:tabs>
                    <w:spacing w:line="320" w:lineRule="exact"/>
                    <w:suppressOverlap/>
                    <w:rPr>
                      <w:rFonts w:cs="Arial"/>
                      <w:sz w:val="20"/>
                      <w:szCs w:val="20"/>
                    </w:rPr>
                  </w:pPr>
                  <w:r w:rsidRPr="00702108">
                    <w:rPr>
                      <w:rFonts w:cs="Arial"/>
                      <w:bCs/>
                      <w:sz w:val="20"/>
                      <w:szCs w:val="20"/>
                    </w:rPr>
                    <w:t>Kurnik IV</w:t>
                  </w:r>
                  <w:r w:rsidRPr="00702108">
                    <w:rPr>
                      <w:rFonts w:cs="Arial"/>
                      <w:sz w:val="20"/>
                      <w:szCs w:val="20"/>
                    </w:rPr>
                    <w:tab/>
                    <w:t> </w:t>
                  </w:r>
                  <w:r w:rsidRPr="00702108">
                    <w:rPr>
                      <w:rFonts w:cs="Arial"/>
                      <w:b/>
                      <w:bCs/>
                      <w:sz w:val="20"/>
                      <w:szCs w:val="20"/>
                    </w:rPr>
                    <w:t>0,0461</w:t>
                  </w:r>
                  <w:r w:rsidRPr="00702108">
                    <w:rPr>
                      <w:rFonts w:cs="Arial"/>
                      <w:bCs/>
                      <w:sz w:val="20"/>
                      <w:szCs w:val="20"/>
                    </w:rPr>
                    <w:t xml:space="preserve"> </w:t>
                  </w:r>
                  <w:r w:rsidRPr="00702108">
                    <w:rPr>
                      <w:rFonts w:cs="Arial"/>
                      <w:b/>
                      <w:bCs/>
                      <w:sz w:val="20"/>
                      <w:szCs w:val="20"/>
                    </w:rPr>
                    <w:t>kg NH</w:t>
                  </w:r>
                  <w:r w:rsidRPr="00702108">
                    <w:rPr>
                      <w:rFonts w:cs="Arial"/>
                      <w:b/>
                      <w:bCs/>
                      <w:sz w:val="20"/>
                      <w:szCs w:val="20"/>
                      <w:vertAlign w:val="subscript"/>
                    </w:rPr>
                    <w:t>3</w:t>
                  </w:r>
                  <w:r w:rsidRPr="00702108">
                    <w:rPr>
                      <w:rFonts w:cs="Arial"/>
                      <w:b/>
                      <w:bCs/>
                      <w:sz w:val="20"/>
                      <w:szCs w:val="20"/>
                    </w:rPr>
                    <w:t>/stanowisko dla zwierzęcia/rok</w:t>
                  </w:r>
                  <w:r w:rsidRPr="00702108">
                    <w:rPr>
                      <w:rFonts w:cs="Arial"/>
                      <w:bCs/>
                      <w:sz w:val="20"/>
                      <w:szCs w:val="20"/>
                    </w:rPr>
                    <w:t xml:space="preserve">; </w:t>
                  </w:r>
                </w:p>
                <w:p w14:paraId="042E2F48" w14:textId="48F365DE" w:rsidR="0068630D" w:rsidRPr="00702108" w:rsidRDefault="00F868B3" w:rsidP="00A61F3D">
                  <w:pPr>
                    <w:pStyle w:val="Arial10i50"/>
                    <w:framePr w:hSpace="141" w:wrap="around" w:vAnchor="text" w:hAnchor="margin" w:x="108" w:y="-3002"/>
                    <w:spacing w:line="320" w:lineRule="exact"/>
                    <w:suppressOverlap/>
                    <w:rPr>
                      <w:rFonts w:eastAsia="Calibri"/>
                      <w:sz w:val="20"/>
                      <w:szCs w:val="20"/>
                    </w:rPr>
                  </w:pPr>
                  <w:r w:rsidRPr="00702108">
                    <w:rPr>
                      <w:sz w:val="20"/>
                      <w:szCs w:val="20"/>
                    </w:rPr>
                    <w:t>Kurnik V</w:t>
                  </w:r>
                  <w:r w:rsidR="00702108" w:rsidRPr="00702108">
                    <w:rPr>
                      <w:sz w:val="20"/>
                      <w:szCs w:val="20"/>
                    </w:rPr>
                    <w:t xml:space="preserve">     </w:t>
                  </w:r>
                  <w:r w:rsidRPr="00702108">
                    <w:rPr>
                      <w:b/>
                      <w:sz w:val="20"/>
                      <w:szCs w:val="20"/>
                    </w:rPr>
                    <w:t>0,0461 kg NH</w:t>
                  </w:r>
                  <w:r w:rsidRPr="00702108">
                    <w:rPr>
                      <w:b/>
                      <w:sz w:val="20"/>
                      <w:szCs w:val="20"/>
                      <w:vertAlign w:val="subscript"/>
                    </w:rPr>
                    <w:t>3</w:t>
                  </w:r>
                  <w:r w:rsidRPr="00702108">
                    <w:rPr>
                      <w:b/>
                      <w:sz w:val="20"/>
                      <w:szCs w:val="20"/>
                    </w:rPr>
                    <w:t>/stanowisko dla zwierzęcia/rok.</w:t>
                  </w:r>
                  <w:r w:rsidRPr="00702108">
                    <w:rPr>
                      <w:sz w:val="20"/>
                      <w:szCs w:val="20"/>
                    </w:rPr>
                    <w:t xml:space="preserve"> </w:t>
                  </w:r>
                </w:p>
              </w:tc>
            </w:tr>
          </w:tbl>
          <w:p w14:paraId="627639E8" w14:textId="77777777" w:rsidR="0082643A" w:rsidRPr="007436C0" w:rsidRDefault="0082643A" w:rsidP="007436C0">
            <w:pPr>
              <w:pStyle w:val="Tekstpodstawowy21"/>
              <w:spacing w:line="320" w:lineRule="exact"/>
              <w:ind w:left="357" w:firstLine="0"/>
              <w:jc w:val="left"/>
              <w:rPr>
                <w:rFonts w:ascii="Arial" w:hAnsi="Arial" w:cs="Arial"/>
                <w:b/>
                <w:bCs/>
                <w:sz w:val="24"/>
                <w:szCs w:val="24"/>
              </w:rPr>
            </w:pPr>
          </w:p>
          <w:p w14:paraId="6C9873C9" w14:textId="32AA6111" w:rsidR="00056D10" w:rsidRPr="007436C0" w:rsidRDefault="00056D10" w:rsidP="007436C0">
            <w:pPr>
              <w:pStyle w:val="Tekstpodstawowy21"/>
              <w:numPr>
                <w:ilvl w:val="0"/>
                <w:numId w:val="34"/>
              </w:numPr>
              <w:spacing w:line="320" w:lineRule="exact"/>
              <w:jc w:val="left"/>
              <w:rPr>
                <w:rFonts w:ascii="Arial" w:hAnsi="Arial" w:cs="Arial"/>
                <w:b/>
                <w:bCs/>
                <w:sz w:val="24"/>
                <w:szCs w:val="24"/>
              </w:rPr>
            </w:pPr>
            <w:r w:rsidRPr="007436C0">
              <w:rPr>
                <w:rFonts w:ascii="Arial" w:hAnsi="Arial" w:cs="Arial"/>
                <w:b/>
                <w:bCs/>
                <w:sz w:val="24"/>
                <w:szCs w:val="24"/>
              </w:rPr>
              <w:lastRenderedPageBreak/>
              <w:t>W zakresie o</w:t>
            </w:r>
            <w:r w:rsidR="001B6CD9" w:rsidRPr="007436C0">
              <w:rPr>
                <w:rFonts w:ascii="Arial" w:hAnsi="Arial" w:cs="Arial"/>
                <w:b/>
                <w:bCs/>
                <w:sz w:val="24"/>
                <w:szCs w:val="24"/>
              </w:rPr>
              <w:t>chrony środowiska przed hałasem</w:t>
            </w:r>
            <w:r w:rsidR="00C72A01" w:rsidRPr="007436C0">
              <w:rPr>
                <w:rFonts w:ascii="Arial" w:hAnsi="Arial" w:cs="Arial"/>
                <w:b/>
                <w:bCs/>
                <w:sz w:val="24"/>
                <w:szCs w:val="24"/>
              </w:rPr>
              <w:br/>
            </w:r>
          </w:p>
          <w:tbl>
            <w:tblPr>
              <w:tblStyle w:val="Tabela-Siatka"/>
              <w:tblW w:w="0" w:type="auto"/>
              <w:tblLayout w:type="fixed"/>
              <w:tblLook w:val="04A0" w:firstRow="1" w:lastRow="0" w:firstColumn="1" w:lastColumn="0" w:noHBand="0" w:noVBand="1"/>
            </w:tblPr>
            <w:tblGrid>
              <w:gridCol w:w="1526"/>
              <w:gridCol w:w="7686"/>
            </w:tblGrid>
            <w:tr w:rsidR="00E06CE1" w:rsidRPr="007436C0" w14:paraId="13FD44D3" w14:textId="77777777" w:rsidTr="00C50279">
              <w:trPr>
                <w:trHeight w:val="498"/>
              </w:trPr>
              <w:tc>
                <w:tcPr>
                  <w:tcW w:w="1526" w:type="dxa"/>
                  <w:shd w:val="clear" w:color="auto" w:fill="auto"/>
                  <w:vAlign w:val="center"/>
                </w:tcPr>
                <w:p w14:paraId="2F9EE58C" w14:textId="77777777" w:rsidR="00E06CE1" w:rsidRPr="004C5DCE" w:rsidRDefault="00E06CE1" w:rsidP="00A61F3D">
                  <w:pPr>
                    <w:pStyle w:val="Arial10i50"/>
                    <w:framePr w:hSpace="141" w:wrap="around" w:vAnchor="text" w:hAnchor="margin" w:x="108" w:y="-3002"/>
                    <w:spacing w:line="320" w:lineRule="exact"/>
                    <w:suppressOverlap/>
                    <w:jc w:val="center"/>
                    <w:rPr>
                      <w:rFonts w:cs="Arial"/>
                      <w:b/>
                      <w:sz w:val="20"/>
                      <w:szCs w:val="20"/>
                    </w:rPr>
                  </w:pPr>
                  <w:r w:rsidRPr="004C5DCE">
                    <w:rPr>
                      <w:rFonts w:cs="Arial"/>
                      <w:b/>
                      <w:sz w:val="20"/>
                      <w:szCs w:val="20"/>
                    </w:rPr>
                    <w:t>Nr konkluzji</w:t>
                  </w:r>
                </w:p>
                <w:p w14:paraId="7DD90BB0" w14:textId="77777777" w:rsidR="00E06CE1" w:rsidRPr="004C5DCE" w:rsidRDefault="00E06CE1" w:rsidP="00A61F3D">
                  <w:pPr>
                    <w:pStyle w:val="Arial10i50"/>
                    <w:framePr w:hSpace="141" w:wrap="around" w:vAnchor="text" w:hAnchor="margin" w:x="108" w:y="-3002"/>
                    <w:spacing w:line="320" w:lineRule="exact"/>
                    <w:suppressOverlap/>
                    <w:jc w:val="center"/>
                    <w:rPr>
                      <w:rFonts w:cs="Arial"/>
                      <w:b/>
                      <w:sz w:val="20"/>
                      <w:szCs w:val="20"/>
                    </w:rPr>
                  </w:pPr>
                  <w:r w:rsidRPr="004C5DCE">
                    <w:rPr>
                      <w:rFonts w:cs="Arial"/>
                      <w:b/>
                      <w:sz w:val="20"/>
                      <w:szCs w:val="20"/>
                    </w:rPr>
                    <w:t>BAT</w:t>
                  </w:r>
                </w:p>
              </w:tc>
              <w:tc>
                <w:tcPr>
                  <w:tcW w:w="7686" w:type="dxa"/>
                  <w:shd w:val="clear" w:color="auto" w:fill="auto"/>
                  <w:vAlign w:val="center"/>
                </w:tcPr>
                <w:p w14:paraId="0AA26B5B" w14:textId="77777777" w:rsidR="00E06CE1" w:rsidRPr="004C5DCE" w:rsidRDefault="00DE5C20" w:rsidP="00A61F3D">
                  <w:pPr>
                    <w:pStyle w:val="Arial10i50"/>
                    <w:framePr w:hSpace="141" w:wrap="around" w:vAnchor="text" w:hAnchor="margin" w:x="108" w:y="-3002"/>
                    <w:spacing w:line="320" w:lineRule="exact"/>
                    <w:suppressOverlap/>
                    <w:jc w:val="center"/>
                    <w:rPr>
                      <w:rFonts w:cs="Arial"/>
                      <w:b/>
                      <w:sz w:val="20"/>
                      <w:szCs w:val="20"/>
                    </w:rPr>
                  </w:pPr>
                  <w:r w:rsidRPr="004C5DCE">
                    <w:rPr>
                      <w:rFonts w:cs="Arial"/>
                      <w:b/>
                      <w:bCs/>
                      <w:sz w:val="20"/>
                      <w:szCs w:val="20"/>
                    </w:rPr>
                    <w:t>Sposób realizacji w instalacji</w:t>
                  </w:r>
                </w:p>
              </w:tc>
            </w:tr>
            <w:tr w:rsidR="00C668D4" w:rsidRPr="007436C0" w14:paraId="2CA18CCB" w14:textId="77777777" w:rsidTr="0098797A">
              <w:trPr>
                <w:trHeight w:val="567"/>
              </w:trPr>
              <w:tc>
                <w:tcPr>
                  <w:tcW w:w="1526" w:type="dxa"/>
                </w:tcPr>
                <w:p w14:paraId="331829B1" w14:textId="77777777" w:rsidR="00F868B3" w:rsidRPr="004C5DCE" w:rsidRDefault="00F868B3" w:rsidP="00A61F3D">
                  <w:pPr>
                    <w:pStyle w:val="Arial10i50"/>
                    <w:framePr w:hSpace="141" w:wrap="around" w:vAnchor="text" w:hAnchor="margin" w:x="108" w:y="-3002"/>
                    <w:spacing w:line="320" w:lineRule="exact"/>
                    <w:suppressOverlap/>
                    <w:rPr>
                      <w:rFonts w:cs="Arial"/>
                      <w:b/>
                      <w:sz w:val="20"/>
                      <w:szCs w:val="20"/>
                    </w:rPr>
                  </w:pPr>
                  <w:r w:rsidRPr="004C5DCE">
                    <w:rPr>
                      <w:rFonts w:cs="Arial"/>
                      <w:b/>
                      <w:sz w:val="20"/>
                      <w:szCs w:val="20"/>
                    </w:rPr>
                    <w:t xml:space="preserve">BAT 1 </w:t>
                  </w:r>
                </w:p>
                <w:p w14:paraId="2C5AC47B" w14:textId="54CF630F" w:rsidR="00C668D4" w:rsidRPr="004C5DCE" w:rsidRDefault="00C668D4" w:rsidP="00A61F3D">
                  <w:pPr>
                    <w:pStyle w:val="Arial10i50"/>
                    <w:framePr w:hSpace="141" w:wrap="around" w:vAnchor="text" w:hAnchor="margin" w:x="108" w:y="-3002"/>
                    <w:spacing w:line="320" w:lineRule="exact"/>
                    <w:suppressOverlap/>
                    <w:rPr>
                      <w:rFonts w:cs="Arial"/>
                      <w:b/>
                      <w:sz w:val="20"/>
                      <w:szCs w:val="20"/>
                    </w:rPr>
                  </w:pPr>
                  <w:r w:rsidRPr="004C5DCE">
                    <w:rPr>
                      <w:rFonts w:cs="Arial"/>
                      <w:b/>
                      <w:sz w:val="20"/>
                      <w:szCs w:val="20"/>
                    </w:rPr>
                    <w:t>BAT 9</w:t>
                  </w:r>
                </w:p>
              </w:tc>
              <w:tc>
                <w:tcPr>
                  <w:tcW w:w="7686" w:type="dxa"/>
                </w:tcPr>
                <w:p w14:paraId="05324115" w14:textId="0ACBB455" w:rsidR="00F868B3" w:rsidRPr="004C5DCE" w:rsidRDefault="00F868B3" w:rsidP="00A61F3D">
                  <w:pPr>
                    <w:framePr w:hSpace="141" w:wrap="around" w:vAnchor="text" w:hAnchor="margin" w:x="108" w:y="-3002"/>
                    <w:tabs>
                      <w:tab w:val="left" w:pos="567"/>
                    </w:tabs>
                    <w:spacing w:line="320" w:lineRule="exact"/>
                    <w:suppressOverlap/>
                    <w:rPr>
                      <w:rFonts w:ascii="Arial" w:hAnsi="Arial" w:cs="Arial"/>
                      <w:sz w:val="20"/>
                      <w:szCs w:val="20"/>
                    </w:rPr>
                  </w:pPr>
                  <w:r w:rsidRPr="004C5DCE">
                    <w:rPr>
                      <w:rFonts w:ascii="Arial" w:hAnsi="Arial" w:cs="Arial"/>
                      <w:sz w:val="20"/>
                      <w:szCs w:val="20"/>
                    </w:rPr>
                    <w:t>Prowadzony jest monitoring</w:t>
                  </w:r>
                  <w:r w:rsidR="00864BB8">
                    <w:rPr>
                      <w:rFonts w:ascii="Arial" w:hAnsi="Arial" w:cs="Arial"/>
                      <w:sz w:val="20"/>
                      <w:szCs w:val="20"/>
                    </w:rPr>
                    <w:t>,</w:t>
                  </w:r>
                  <w:r w:rsidRPr="004C5DCE">
                    <w:rPr>
                      <w:rFonts w:ascii="Arial" w:hAnsi="Arial" w:cs="Arial"/>
                      <w:sz w:val="20"/>
                      <w:szCs w:val="20"/>
                    </w:rPr>
                    <w:t xml:space="preserve"> zgodnie z warunkami określonymi w posiadanym pozwoleniu zintegrowanym. </w:t>
                  </w:r>
                </w:p>
                <w:p w14:paraId="73F7701C" w14:textId="79CF2D97" w:rsidR="00F868B3" w:rsidRPr="004C5DCE" w:rsidRDefault="00F868B3" w:rsidP="00A61F3D">
                  <w:pPr>
                    <w:framePr w:hSpace="141" w:wrap="around" w:vAnchor="text" w:hAnchor="margin" w:x="108" w:y="-3002"/>
                    <w:tabs>
                      <w:tab w:val="left" w:pos="567"/>
                    </w:tabs>
                    <w:spacing w:line="320" w:lineRule="exact"/>
                    <w:suppressOverlap/>
                    <w:rPr>
                      <w:rFonts w:ascii="Arial" w:hAnsi="Arial" w:cs="Arial"/>
                      <w:sz w:val="20"/>
                      <w:szCs w:val="20"/>
                    </w:rPr>
                  </w:pPr>
                  <w:r w:rsidRPr="004C5DCE">
                    <w:rPr>
                      <w:rFonts w:ascii="Arial" w:hAnsi="Arial" w:cs="Arial"/>
                      <w:sz w:val="20"/>
                      <w:szCs w:val="20"/>
                    </w:rPr>
                    <w:t>W razie przypadku wystąpienia hałasu</w:t>
                  </w:r>
                  <w:r w:rsidR="00864BB8">
                    <w:rPr>
                      <w:rFonts w:ascii="Arial" w:hAnsi="Arial" w:cs="Arial"/>
                      <w:sz w:val="20"/>
                      <w:szCs w:val="20"/>
                    </w:rPr>
                    <w:t>,</w:t>
                  </w:r>
                  <w:r w:rsidRPr="004C5DCE">
                    <w:rPr>
                      <w:rFonts w:ascii="Arial" w:hAnsi="Arial" w:cs="Arial"/>
                      <w:sz w:val="20"/>
                      <w:szCs w:val="20"/>
                    </w:rPr>
                    <w:t xml:space="preserve"> wykonana zostanie analiza pozwalająca na ustalenie źródła hałasu. </w:t>
                  </w:r>
                  <w:r w:rsidR="00CE192F">
                    <w:rPr>
                      <w:rFonts w:ascii="Arial" w:hAnsi="Arial" w:cs="Arial"/>
                      <w:sz w:val="20"/>
                      <w:szCs w:val="20"/>
                    </w:rPr>
                    <w:t>Prowadzący instalację</w:t>
                  </w:r>
                  <w:r w:rsidR="00864BB8">
                    <w:rPr>
                      <w:rFonts w:ascii="Arial" w:hAnsi="Arial" w:cs="Arial"/>
                      <w:sz w:val="20"/>
                      <w:szCs w:val="20"/>
                    </w:rPr>
                    <w:t>,</w:t>
                  </w:r>
                  <w:r w:rsidRPr="004C5DCE">
                    <w:rPr>
                      <w:rFonts w:ascii="Arial" w:hAnsi="Arial" w:cs="Arial"/>
                      <w:sz w:val="20"/>
                      <w:szCs w:val="20"/>
                    </w:rPr>
                    <w:t xml:space="preserve"> po określeniu źródła</w:t>
                  </w:r>
                  <w:r w:rsidR="00864BB8">
                    <w:rPr>
                      <w:rFonts w:ascii="Arial" w:hAnsi="Arial" w:cs="Arial"/>
                      <w:sz w:val="20"/>
                      <w:szCs w:val="20"/>
                    </w:rPr>
                    <w:t>,</w:t>
                  </w:r>
                  <w:r w:rsidRPr="004C5DCE">
                    <w:rPr>
                      <w:rFonts w:ascii="Arial" w:hAnsi="Arial" w:cs="Arial"/>
                      <w:sz w:val="20"/>
                      <w:szCs w:val="20"/>
                    </w:rPr>
                    <w:t xml:space="preserve"> przystąpi do działań technicznych lub logistycznych</w:t>
                  </w:r>
                  <w:r w:rsidR="00864BB8">
                    <w:rPr>
                      <w:rFonts w:ascii="Arial" w:hAnsi="Arial" w:cs="Arial"/>
                      <w:sz w:val="20"/>
                      <w:szCs w:val="20"/>
                    </w:rPr>
                    <w:t>,</w:t>
                  </w:r>
                  <w:r w:rsidRPr="004C5DCE">
                    <w:rPr>
                      <w:rFonts w:ascii="Arial" w:hAnsi="Arial" w:cs="Arial"/>
                      <w:sz w:val="20"/>
                      <w:szCs w:val="20"/>
                    </w:rPr>
                    <w:t xml:space="preserve"> zmierzających do usunięcia stwierdzonego hałasu. </w:t>
                  </w:r>
                </w:p>
                <w:p w14:paraId="4128C4C8" w14:textId="1D807B92" w:rsidR="00C668D4" w:rsidRPr="004C5DCE" w:rsidRDefault="00CE192F" w:rsidP="00A61F3D">
                  <w:pPr>
                    <w:pStyle w:val="Arial10i50"/>
                    <w:framePr w:hSpace="141" w:wrap="around" w:vAnchor="text" w:hAnchor="margin" w:x="108" w:y="-3002"/>
                    <w:spacing w:line="320" w:lineRule="exact"/>
                    <w:suppressOverlap/>
                    <w:rPr>
                      <w:rFonts w:cs="Arial"/>
                      <w:sz w:val="20"/>
                      <w:szCs w:val="20"/>
                    </w:rPr>
                  </w:pPr>
                  <w:r>
                    <w:rPr>
                      <w:rFonts w:cs="Arial"/>
                      <w:sz w:val="20"/>
                      <w:szCs w:val="20"/>
                    </w:rPr>
                    <w:t>Prowadzący instalację</w:t>
                  </w:r>
                  <w:r w:rsidR="00F868B3" w:rsidRPr="004C5DCE">
                    <w:rPr>
                      <w:rFonts w:cs="Arial"/>
                      <w:sz w:val="20"/>
                      <w:szCs w:val="20"/>
                    </w:rPr>
                    <w:t xml:space="preserve"> posiada wiedzę w zakresie możliwych źródeł emisji oraz doświadczenie w ich ewentualnych likwidacjach (np. wymiana urządzeń).</w:t>
                  </w:r>
                </w:p>
                <w:p w14:paraId="5412066B" w14:textId="7ABFC0A2" w:rsidR="00F868B3" w:rsidRPr="004C5DCE" w:rsidRDefault="00F868B3" w:rsidP="00A61F3D">
                  <w:pPr>
                    <w:framePr w:hSpace="141" w:wrap="around" w:vAnchor="text" w:hAnchor="margin" w:x="108" w:y="-3002"/>
                    <w:tabs>
                      <w:tab w:val="left" w:pos="567"/>
                    </w:tabs>
                    <w:spacing w:line="320" w:lineRule="exact"/>
                    <w:suppressOverlap/>
                    <w:rPr>
                      <w:rFonts w:ascii="Arial" w:hAnsi="Arial" w:cs="Arial"/>
                      <w:sz w:val="20"/>
                      <w:szCs w:val="20"/>
                    </w:rPr>
                  </w:pPr>
                  <w:r w:rsidRPr="004C5DCE">
                    <w:rPr>
                      <w:rFonts w:ascii="Arial" w:hAnsi="Arial" w:cs="Arial"/>
                      <w:sz w:val="20"/>
                      <w:szCs w:val="20"/>
                    </w:rPr>
                    <w:t xml:space="preserve">Potencjalne źródła emisji hałasu są na bieżąco monitorowane i utrzymywane </w:t>
                  </w:r>
                  <w:r w:rsidRPr="004C5DCE">
                    <w:rPr>
                      <w:rFonts w:ascii="Arial" w:hAnsi="Arial" w:cs="Arial"/>
                      <w:sz w:val="20"/>
                      <w:szCs w:val="20"/>
                    </w:rPr>
                    <w:br/>
                    <w:t>w sprawności technicznej</w:t>
                  </w:r>
                  <w:r w:rsidR="00864BB8">
                    <w:rPr>
                      <w:rFonts w:ascii="Arial" w:hAnsi="Arial" w:cs="Arial"/>
                      <w:sz w:val="20"/>
                      <w:szCs w:val="20"/>
                    </w:rPr>
                    <w:t>,</w:t>
                  </w:r>
                  <w:r w:rsidRPr="004C5DCE">
                    <w:rPr>
                      <w:rFonts w:ascii="Arial" w:hAnsi="Arial" w:cs="Arial"/>
                      <w:sz w:val="20"/>
                      <w:szCs w:val="20"/>
                    </w:rPr>
                    <w:t xml:space="preserve"> poprzez ich systematyczne przeglądy i konserwację. </w:t>
                  </w:r>
                </w:p>
                <w:p w14:paraId="528D27F0" w14:textId="77777777" w:rsidR="00F868B3" w:rsidRPr="004C5DCE" w:rsidRDefault="00F868B3" w:rsidP="00A61F3D">
                  <w:pPr>
                    <w:framePr w:hSpace="141" w:wrap="around" w:vAnchor="text" w:hAnchor="margin" w:x="108" w:y="-3002"/>
                    <w:tabs>
                      <w:tab w:val="left" w:pos="567"/>
                    </w:tabs>
                    <w:spacing w:line="320" w:lineRule="exact"/>
                    <w:suppressOverlap/>
                    <w:rPr>
                      <w:rFonts w:ascii="Arial" w:hAnsi="Arial" w:cs="Arial"/>
                      <w:sz w:val="20"/>
                      <w:szCs w:val="20"/>
                    </w:rPr>
                  </w:pPr>
                  <w:r w:rsidRPr="004C5DCE">
                    <w:rPr>
                      <w:rFonts w:ascii="Arial" w:hAnsi="Arial" w:cs="Arial"/>
                      <w:sz w:val="20"/>
                      <w:szCs w:val="20"/>
                    </w:rPr>
                    <w:t xml:space="preserve">BAT 9 ma wyłącznie zastosowanie w przypadku negatywnego oddziaływania na środowisko.  </w:t>
                  </w:r>
                </w:p>
                <w:p w14:paraId="31307FBF" w14:textId="0C41FFB4" w:rsidR="00F868B3" w:rsidRPr="004C5DCE" w:rsidRDefault="00F868B3" w:rsidP="00A61F3D">
                  <w:pPr>
                    <w:pStyle w:val="Arial10i50"/>
                    <w:framePr w:hSpace="141" w:wrap="around" w:vAnchor="text" w:hAnchor="margin" w:x="108" w:y="-3002"/>
                    <w:spacing w:line="320" w:lineRule="exact"/>
                    <w:suppressOverlap/>
                    <w:rPr>
                      <w:rFonts w:cs="Arial"/>
                      <w:sz w:val="20"/>
                      <w:szCs w:val="20"/>
                    </w:rPr>
                  </w:pPr>
                  <w:r w:rsidRPr="004C5DCE">
                    <w:rPr>
                      <w:rFonts w:cs="Arial"/>
                      <w:sz w:val="20"/>
                      <w:szCs w:val="20"/>
                    </w:rPr>
                    <w:t>Dotychczas nie odnotowano przypadków wystąpienia hałasu oddziałującego na tereny wrażliwe.</w:t>
                  </w:r>
                </w:p>
              </w:tc>
            </w:tr>
            <w:tr w:rsidR="00E06CE1" w:rsidRPr="007436C0" w14:paraId="422DBEA4" w14:textId="77777777" w:rsidTr="0098797A">
              <w:tc>
                <w:tcPr>
                  <w:tcW w:w="1526" w:type="dxa"/>
                </w:tcPr>
                <w:p w14:paraId="5D556C3A" w14:textId="77777777" w:rsidR="00E06CE1" w:rsidRPr="004C5DCE" w:rsidRDefault="00E06CE1" w:rsidP="00A61F3D">
                  <w:pPr>
                    <w:pStyle w:val="Arial10i50"/>
                    <w:framePr w:hSpace="141" w:wrap="around" w:vAnchor="text" w:hAnchor="margin" w:x="108" w:y="-3002"/>
                    <w:spacing w:line="320" w:lineRule="exact"/>
                    <w:suppressOverlap/>
                    <w:rPr>
                      <w:rFonts w:cs="Arial"/>
                      <w:b/>
                      <w:sz w:val="20"/>
                      <w:szCs w:val="20"/>
                    </w:rPr>
                  </w:pPr>
                  <w:r w:rsidRPr="004C5DCE">
                    <w:rPr>
                      <w:rFonts w:cs="Arial"/>
                      <w:b/>
                      <w:sz w:val="20"/>
                      <w:szCs w:val="20"/>
                    </w:rPr>
                    <w:t>BAT 10</w:t>
                  </w:r>
                </w:p>
              </w:tc>
              <w:tc>
                <w:tcPr>
                  <w:tcW w:w="7686" w:type="dxa"/>
                </w:tcPr>
                <w:p w14:paraId="3A2F7EA1" w14:textId="0E67A94A" w:rsidR="00875AE6" w:rsidRPr="004C5DCE" w:rsidRDefault="00875AE6" w:rsidP="00A61F3D">
                  <w:pPr>
                    <w:framePr w:hSpace="141" w:wrap="around" w:vAnchor="text" w:hAnchor="margin" w:x="108" w:y="-3002"/>
                    <w:tabs>
                      <w:tab w:val="left" w:pos="567"/>
                    </w:tabs>
                    <w:spacing w:line="320" w:lineRule="exact"/>
                    <w:suppressOverlap/>
                    <w:rPr>
                      <w:rFonts w:ascii="Arial" w:hAnsi="Arial" w:cs="Arial"/>
                      <w:sz w:val="20"/>
                      <w:szCs w:val="20"/>
                    </w:rPr>
                  </w:pPr>
                  <w:r w:rsidRPr="004C5DCE">
                    <w:rPr>
                      <w:rFonts w:ascii="Arial" w:hAnsi="Arial" w:cs="Arial"/>
                      <w:sz w:val="20"/>
                      <w:szCs w:val="20"/>
                    </w:rPr>
                    <w:t>W celu ograniczenia emisji hałasu, stosowane są następujące techniki redukcji hałasu:</w:t>
                  </w:r>
                </w:p>
                <w:p w14:paraId="4B19ACC5" w14:textId="77777777" w:rsidR="00875AE6" w:rsidRPr="004C5DCE" w:rsidRDefault="00875AE6" w:rsidP="00A61F3D">
                  <w:pPr>
                    <w:framePr w:hSpace="141" w:wrap="around" w:vAnchor="text" w:hAnchor="margin" w:x="108" w:y="-3002"/>
                    <w:numPr>
                      <w:ilvl w:val="0"/>
                      <w:numId w:val="38"/>
                    </w:numPr>
                    <w:tabs>
                      <w:tab w:val="left" w:pos="567"/>
                    </w:tabs>
                    <w:spacing w:after="200" w:line="320" w:lineRule="exact"/>
                    <w:ind w:left="499"/>
                    <w:contextualSpacing/>
                    <w:suppressOverlap/>
                    <w:rPr>
                      <w:rFonts w:ascii="Arial" w:hAnsi="Arial" w:cs="Arial"/>
                      <w:sz w:val="20"/>
                      <w:szCs w:val="20"/>
                    </w:rPr>
                  </w:pPr>
                  <w:r w:rsidRPr="004C5DCE">
                    <w:rPr>
                      <w:rFonts w:ascii="Arial" w:hAnsi="Arial" w:cs="Arial"/>
                      <w:sz w:val="20"/>
                      <w:szCs w:val="20"/>
                    </w:rPr>
                    <w:t>obiekty wrażliwe są znacznie oddalone (ponad 900 m) od granicy instalacji;</w:t>
                  </w:r>
                </w:p>
                <w:p w14:paraId="3305E9F1" w14:textId="77777777" w:rsidR="00875AE6" w:rsidRPr="004C5DCE" w:rsidRDefault="00875AE6" w:rsidP="00A61F3D">
                  <w:pPr>
                    <w:framePr w:hSpace="141" w:wrap="around" w:vAnchor="text" w:hAnchor="margin" w:x="108" w:y="-3002"/>
                    <w:numPr>
                      <w:ilvl w:val="0"/>
                      <w:numId w:val="38"/>
                    </w:numPr>
                    <w:tabs>
                      <w:tab w:val="left" w:pos="567"/>
                    </w:tabs>
                    <w:spacing w:after="200" w:line="320" w:lineRule="exact"/>
                    <w:ind w:left="499"/>
                    <w:contextualSpacing/>
                    <w:suppressOverlap/>
                    <w:rPr>
                      <w:rFonts w:ascii="Arial" w:hAnsi="Arial" w:cs="Arial"/>
                      <w:sz w:val="20"/>
                      <w:szCs w:val="20"/>
                    </w:rPr>
                  </w:pPr>
                  <w:r w:rsidRPr="004C5DCE">
                    <w:rPr>
                      <w:rFonts w:ascii="Arial" w:hAnsi="Arial" w:cs="Arial"/>
                      <w:sz w:val="20"/>
                      <w:szCs w:val="20"/>
                    </w:rPr>
                    <w:t>urządzenia są usytuowane w miejscach możliwe skrajnych od terenów wrażliwych. Emisja hałasu następuje na obszary niezabudowane (wielkopołaciowe użytki rolne);</w:t>
                  </w:r>
                </w:p>
                <w:p w14:paraId="04EC9D5E" w14:textId="77777777" w:rsidR="00875AE6" w:rsidRPr="004C5DCE" w:rsidRDefault="00875AE6" w:rsidP="00A61F3D">
                  <w:pPr>
                    <w:framePr w:hSpace="141" w:wrap="around" w:vAnchor="text" w:hAnchor="margin" w:x="108" w:y="-3002"/>
                    <w:numPr>
                      <w:ilvl w:val="0"/>
                      <w:numId w:val="38"/>
                    </w:numPr>
                    <w:tabs>
                      <w:tab w:val="left" w:pos="567"/>
                    </w:tabs>
                    <w:spacing w:after="200" w:line="320" w:lineRule="exact"/>
                    <w:ind w:left="499"/>
                    <w:contextualSpacing/>
                    <w:suppressOverlap/>
                    <w:rPr>
                      <w:rFonts w:ascii="Arial" w:hAnsi="Arial" w:cs="Arial"/>
                      <w:sz w:val="20"/>
                      <w:szCs w:val="20"/>
                    </w:rPr>
                  </w:pPr>
                  <w:r w:rsidRPr="004C5DCE">
                    <w:rPr>
                      <w:rFonts w:ascii="Arial" w:hAnsi="Arial" w:cs="Arial"/>
                      <w:sz w:val="20"/>
                      <w:szCs w:val="20"/>
                    </w:rPr>
                    <w:t xml:space="preserve">w obrębie instalacji wykorzystywane są urządzenia certyfikowane </w:t>
                  </w:r>
                  <w:r w:rsidRPr="004C5DCE">
                    <w:rPr>
                      <w:rFonts w:ascii="Arial" w:hAnsi="Arial" w:cs="Arial"/>
                      <w:sz w:val="20"/>
                      <w:szCs w:val="20"/>
                    </w:rPr>
                    <w:br/>
                    <w:t>o oznaczonym poziomie hałasu;</w:t>
                  </w:r>
                </w:p>
                <w:p w14:paraId="045DD853" w14:textId="66010676" w:rsidR="00875AE6" w:rsidRPr="004C5DCE" w:rsidRDefault="00875AE6" w:rsidP="00A61F3D">
                  <w:pPr>
                    <w:framePr w:hSpace="141" w:wrap="around" w:vAnchor="text" w:hAnchor="margin" w:x="108" w:y="-3002"/>
                    <w:numPr>
                      <w:ilvl w:val="0"/>
                      <w:numId w:val="38"/>
                    </w:numPr>
                    <w:tabs>
                      <w:tab w:val="left" w:pos="567"/>
                    </w:tabs>
                    <w:spacing w:after="200" w:line="320" w:lineRule="exact"/>
                    <w:ind w:left="499"/>
                    <w:contextualSpacing/>
                    <w:suppressOverlap/>
                    <w:rPr>
                      <w:rFonts w:ascii="Arial" w:hAnsi="Arial" w:cs="Arial"/>
                      <w:sz w:val="20"/>
                      <w:szCs w:val="20"/>
                    </w:rPr>
                  </w:pPr>
                  <w:r w:rsidRPr="004C5DCE">
                    <w:rPr>
                      <w:rFonts w:ascii="Arial" w:hAnsi="Arial" w:cs="Arial"/>
                      <w:sz w:val="20"/>
                      <w:szCs w:val="20"/>
                    </w:rPr>
                    <w:t>wykonywanie pomiarów emisji hałasu przez akredytowaną jednostkę zewnętrzną</w:t>
                  </w:r>
                  <w:r w:rsidR="00CE192F">
                    <w:rPr>
                      <w:rFonts w:ascii="Arial" w:hAnsi="Arial" w:cs="Arial"/>
                      <w:sz w:val="20"/>
                      <w:szCs w:val="20"/>
                    </w:rPr>
                    <w:t>;</w:t>
                  </w:r>
                </w:p>
                <w:p w14:paraId="1F408BF8" w14:textId="77777777" w:rsidR="00875AE6" w:rsidRPr="004C5DCE" w:rsidRDefault="00875AE6" w:rsidP="00A61F3D">
                  <w:pPr>
                    <w:framePr w:hSpace="141" w:wrap="around" w:vAnchor="text" w:hAnchor="margin" w:x="108" w:y="-3002"/>
                    <w:numPr>
                      <w:ilvl w:val="0"/>
                      <w:numId w:val="38"/>
                    </w:numPr>
                    <w:tabs>
                      <w:tab w:val="left" w:pos="567"/>
                    </w:tabs>
                    <w:spacing w:after="200" w:line="320" w:lineRule="exact"/>
                    <w:ind w:left="499"/>
                    <w:contextualSpacing/>
                    <w:suppressOverlap/>
                    <w:rPr>
                      <w:rFonts w:ascii="Arial" w:hAnsi="Arial" w:cs="Arial"/>
                      <w:sz w:val="20"/>
                      <w:szCs w:val="20"/>
                    </w:rPr>
                  </w:pPr>
                  <w:r w:rsidRPr="004C5DCE">
                    <w:rPr>
                      <w:rFonts w:ascii="Arial" w:hAnsi="Arial" w:cs="Arial"/>
                      <w:sz w:val="20"/>
                      <w:szCs w:val="20"/>
                    </w:rPr>
                    <w:t>redukcja hałasu odbywa się poprzez techniczne zabezpieczenie potencjalnych źródeł, ich wymianę lub naprawę.</w:t>
                  </w:r>
                </w:p>
                <w:p w14:paraId="6430E0D2" w14:textId="1B8E4440" w:rsidR="00E06CE1" w:rsidRPr="004C5DCE" w:rsidRDefault="00E06CE1" w:rsidP="00A61F3D">
                  <w:pPr>
                    <w:pStyle w:val="Arial10i50"/>
                    <w:framePr w:hSpace="141" w:wrap="around" w:vAnchor="text" w:hAnchor="margin" w:x="108" w:y="-3002"/>
                    <w:spacing w:after="120" w:line="320" w:lineRule="exact"/>
                    <w:suppressOverlap/>
                    <w:rPr>
                      <w:rFonts w:cs="Arial"/>
                      <w:sz w:val="20"/>
                      <w:szCs w:val="20"/>
                    </w:rPr>
                  </w:pPr>
                </w:p>
              </w:tc>
            </w:tr>
          </w:tbl>
          <w:p w14:paraId="6FF7780F" w14:textId="77777777" w:rsidR="000D0C50" w:rsidRPr="007436C0" w:rsidRDefault="000D0C50" w:rsidP="007436C0">
            <w:pPr>
              <w:pStyle w:val="Arial10i50"/>
              <w:spacing w:line="320" w:lineRule="exact"/>
              <w:rPr>
                <w:rFonts w:cs="Arial"/>
                <w:sz w:val="24"/>
                <w:szCs w:val="24"/>
              </w:rPr>
            </w:pPr>
          </w:p>
          <w:p w14:paraId="03C5D987" w14:textId="5BC00E91" w:rsidR="006A45D5" w:rsidRPr="007436C0" w:rsidRDefault="00056D10" w:rsidP="007436C0">
            <w:pPr>
              <w:pStyle w:val="Tekstpodstawowy21"/>
              <w:numPr>
                <w:ilvl w:val="0"/>
                <w:numId w:val="34"/>
              </w:numPr>
              <w:spacing w:line="320" w:lineRule="exact"/>
              <w:jc w:val="left"/>
              <w:rPr>
                <w:rFonts w:ascii="Arial" w:hAnsi="Arial" w:cs="Arial"/>
                <w:b/>
                <w:bCs/>
                <w:sz w:val="24"/>
                <w:szCs w:val="24"/>
              </w:rPr>
            </w:pPr>
            <w:r w:rsidRPr="007436C0">
              <w:rPr>
                <w:rFonts w:ascii="Arial" w:hAnsi="Arial" w:cs="Arial"/>
                <w:b/>
                <w:bCs/>
                <w:sz w:val="24"/>
                <w:szCs w:val="24"/>
              </w:rPr>
              <w:t>W zakr</w:t>
            </w:r>
            <w:r w:rsidR="001B6CD9" w:rsidRPr="007436C0">
              <w:rPr>
                <w:rFonts w:ascii="Arial" w:hAnsi="Arial" w:cs="Arial"/>
                <w:b/>
                <w:bCs/>
                <w:sz w:val="24"/>
                <w:szCs w:val="24"/>
              </w:rPr>
              <w:t>esie gospodarki wodno-ściekowej</w:t>
            </w:r>
            <w:r w:rsidR="006A45D5" w:rsidRPr="007436C0">
              <w:rPr>
                <w:rFonts w:ascii="Arial" w:hAnsi="Arial" w:cs="Arial"/>
                <w:b/>
                <w:bCs/>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090"/>
            </w:tblGrid>
            <w:tr w:rsidR="006A45D5" w:rsidRPr="007436C0" w14:paraId="5E9DBEEE" w14:textId="77777777" w:rsidTr="00D46C8A">
              <w:tc>
                <w:tcPr>
                  <w:tcW w:w="2122" w:type="dxa"/>
                  <w:tcBorders>
                    <w:top w:val="single" w:sz="4" w:space="0" w:color="auto"/>
                    <w:left w:val="single" w:sz="4" w:space="0" w:color="auto"/>
                    <w:bottom w:val="single" w:sz="4" w:space="0" w:color="auto"/>
                    <w:right w:val="single" w:sz="4" w:space="0" w:color="auto"/>
                  </w:tcBorders>
                  <w:hideMark/>
                </w:tcPr>
                <w:p w14:paraId="5836D01B" w14:textId="77777777" w:rsidR="006A45D5" w:rsidRPr="004C5DCE" w:rsidRDefault="006A45D5" w:rsidP="00A61F3D">
                  <w:pPr>
                    <w:framePr w:hSpace="141" w:wrap="around" w:vAnchor="text" w:hAnchor="margin" w:x="108" w:y="-3002"/>
                    <w:suppressAutoHyphens/>
                    <w:spacing w:after="0" w:line="320" w:lineRule="exact"/>
                    <w:ind w:right="566"/>
                    <w:suppressOverlap/>
                    <w:jc w:val="center"/>
                    <w:rPr>
                      <w:rFonts w:ascii="Arial" w:eastAsia="Times New Roman" w:hAnsi="Arial" w:cs="Arial"/>
                      <w:bCs/>
                      <w:sz w:val="20"/>
                      <w:szCs w:val="20"/>
                      <w:u w:val="single"/>
                      <w:lang w:val="x-none" w:eastAsia="ar-SA"/>
                    </w:rPr>
                  </w:pPr>
                  <w:r w:rsidRPr="004C5DCE">
                    <w:rPr>
                      <w:rFonts w:ascii="Arial" w:eastAsia="Times New Roman" w:hAnsi="Arial" w:cs="Arial"/>
                      <w:b/>
                      <w:bCs/>
                      <w:sz w:val="20"/>
                      <w:szCs w:val="20"/>
                      <w:lang w:val="x-none" w:eastAsia="ar-SA"/>
                    </w:rPr>
                    <w:t>Numer  konkluzji BAT</w:t>
                  </w:r>
                </w:p>
              </w:tc>
              <w:tc>
                <w:tcPr>
                  <w:tcW w:w="7090" w:type="dxa"/>
                  <w:tcBorders>
                    <w:top w:val="single" w:sz="4" w:space="0" w:color="auto"/>
                    <w:left w:val="single" w:sz="4" w:space="0" w:color="auto"/>
                    <w:bottom w:val="single" w:sz="4" w:space="0" w:color="auto"/>
                    <w:right w:val="single" w:sz="4" w:space="0" w:color="auto"/>
                  </w:tcBorders>
                  <w:vAlign w:val="center"/>
                </w:tcPr>
                <w:p w14:paraId="49DA8143" w14:textId="77777777" w:rsidR="006A45D5" w:rsidRPr="004C5DCE" w:rsidRDefault="00DE5C20" w:rsidP="00A61F3D">
                  <w:pPr>
                    <w:framePr w:hSpace="141" w:wrap="around" w:vAnchor="text" w:hAnchor="margin" w:x="108" w:y="-3002"/>
                    <w:suppressAutoHyphens/>
                    <w:spacing w:after="0" w:line="320" w:lineRule="exact"/>
                    <w:ind w:right="566"/>
                    <w:suppressOverlap/>
                    <w:jc w:val="center"/>
                    <w:rPr>
                      <w:rFonts w:ascii="Arial" w:eastAsia="Times New Roman" w:hAnsi="Arial" w:cs="Arial"/>
                      <w:bCs/>
                      <w:sz w:val="20"/>
                      <w:szCs w:val="20"/>
                      <w:u w:val="single"/>
                      <w:lang w:val="x-none" w:eastAsia="ar-SA"/>
                    </w:rPr>
                  </w:pPr>
                  <w:r w:rsidRPr="004C5DCE">
                    <w:rPr>
                      <w:rFonts w:ascii="Arial" w:eastAsia="Times New Roman" w:hAnsi="Arial" w:cs="Arial"/>
                      <w:b/>
                      <w:bCs/>
                      <w:sz w:val="20"/>
                      <w:szCs w:val="20"/>
                      <w:lang w:eastAsia="ar-SA"/>
                    </w:rPr>
                    <w:t>Sposób realizacji w instalacji</w:t>
                  </w:r>
                </w:p>
              </w:tc>
            </w:tr>
            <w:tr w:rsidR="006A45D5" w:rsidRPr="007436C0" w14:paraId="065A680B" w14:textId="77777777" w:rsidTr="001E3E34">
              <w:tc>
                <w:tcPr>
                  <w:tcW w:w="2122" w:type="dxa"/>
                  <w:tcBorders>
                    <w:top w:val="single" w:sz="4" w:space="0" w:color="auto"/>
                    <w:left w:val="single" w:sz="4" w:space="0" w:color="auto"/>
                    <w:bottom w:val="single" w:sz="4" w:space="0" w:color="auto"/>
                    <w:right w:val="single" w:sz="4" w:space="0" w:color="auto"/>
                  </w:tcBorders>
                  <w:hideMark/>
                </w:tcPr>
                <w:p w14:paraId="27167763" w14:textId="77777777" w:rsidR="006A45D5" w:rsidRPr="004C5DCE" w:rsidRDefault="006A45D5" w:rsidP="00A61F3D">
                  <w:pPr>
                    <w:framePr w:hSpace="141" w:wrap="around" w:vAnchor="text" w:hAnchor="margin" w:x="108" w:y="-3002"/>
                    <w:suppressAutoHyphens/>
                    <w:spacing w:after="0" w:line="320" w:lineRule="exact"/>
                    <w:ind w:right="566"/>
                    <w:suppressOverlap/>
                    <w:rPr>
                      <w:rFonts w:ascii="Arial" w:eastAsia="Times New Roman" w:hAnsi="Arial" w:cs="Arial"/>
                      <w:b/>
                      <w:bCs/>
                      <w:sz w:val="20"/>
                      <w:szCs w:val="20"/>
                      <w:lang w:val="x-none" w:eastAsia="ar-SA"/>
                    </w:rPr>
                  </w:pPr>
                  <w:r w:rsidRPr="004C5DCE">
                    <w:rPr>
                      <w:rFonts w:ascii="Arial" w:eastAsia="Times New Roman" w:hAnsi="Arial" w:cs="Arial"/>
                      <w:b/>
                      <w:bCs/>
                      <w:sz w:val="20"/>
                      <w:szCs w:val="20"/>
                      <w:lang w:val="x-none" w:eastAsia="ar-SA"/>
                    </w:rPr>
                    <w:t>BAT 5</w:t>
                  </w:r>
                </w:p>
              </w:tc>
              <w:tc>
                <w:tcPr>
                  <w:tcW w:w="7090" w:type="dxa"/>
                  <w:tcBorders>
                    <w:top w:val="single" w:sz="4" w:space="0" w:color="auto"/>
                    <w:left w:val="single" w:sz="4" w:space="0" w:color="auto"/>
                    <w:bottom w:val="single" w:sz="4" w:space="0" w:color="auto"/>
                    <w:right w:val="single" w:sz="4" w:space="0" w:color="auto"/>
                  </w:tcBorders>
                  <w:hideMark/>
                </w:tcPr>
                <w:p w14:paraId="017BD300" w14:textId="2EBF94DF" w:rsidR="009334CF" w:rsidRPr="004C5DCE" w:rsidRDefault="00586B07" w:rsidP="00A61F3D">
                  <w:pPr>
                    <w:framePr w:hSpace="141" w:wrap="around" w:vAnchor="text" w:hAnchor="margin" w:x="108" w:y="-3002"/>
                    <w:suppressAutoHyphens/>
                    <w:spacing w:line="320" w:lineRule="exact"/>
                    <w:suppressOverlap/>
                    <w:rPr>
                      <w:rFonts w:ascii="Arial" w:hAnsi="Arial" w:cs="Arial"/>
                      <w:sz w:val="20"/>
                      <w:szCs w:val="20"/>
                    </w:rPr>
                  </w:pPr>
                  <w:r w:rsidRPr="004C5DCE">
                    <w:rPr>
                      <w:rFonts w:ascii="Arial" w:hAnsi="Arial" w:cs="Arial"/>
                      <w:sz w:val="20"/>
                      <w:szCs w:val="20"/>
                    </w:rPr>
                    <w:t>W obrębie fermy prowadzony jest rejestr zużycia wody oraz systematyczna kontrola stanu instalacji wodociągowych. Stosowane są środki czyszczące pod wysokim ciśnieniem</w:t>
                  </w:r>
                  <w:r w:rsidR="00864BB8">
                    <w:rPr>
                      <w:rFonts w:ascii="Arial" w:hAnsi="Arial" w:cs="Arial"/>
                      <w:sz w:val="20"/>
                      <w:szCs w:val="20"/>
                    </w:rPr>
                    <w:t>,</w:t>
                  </w:r>
                  <w:r w:rsidRPr="004C5DCE">
                    <w:rPr>
                      <w:rFonts w:ascii="Arial" w:hAnsi="Arial" w:cs="Arial"/>
                      <w:sz w:val="20"/>
                      <w:szCs w:val="20"/>
                    </w:rPr>
                    <w:t xml:space="preserve"> do czyszczenia</w:t>
                  </w:r>
                  <w:r w:rsidR="004C5DCE">
                    <w:rPr>
                      <w:rFonts w:ascii="Arial" w:hAnsi="Arial" w:cs="Arial"/>
                      <w:sz w:val="20"/>
                      <w:szCs w:val="20"/>
                    </w:rPr>
                    <w:t xml:space="preserve"> </w:t>
                  </w:r>
                  <w:r w:rsidRPr="004C5DCE">
                    <w:rPr>
                      <w:rFonts w:ascii="Arial" w:hAnsi="Arial" w:cs="Arial"/>
                      <w:sz w:val="20"/>
                      <w:szCs w:val="20"/>
                    </w:rPr>
                    <w:t>trudnodostępnych miejsc hal hodowlanych. Stosowane są odpowiednie urządzenia do pojenia zwierząt</w:t>
                  </w:r>
                  <w:r w:rsidR="00864BB8">
                    <w:rPr>
                      <w:rFonts w:ascii="Arial" w:hAnsi="Arial" w:cs="Arial"/>
                      <w:sz w:val="20"/>
                      <w:szCs w:val="20"/>
                    </w:rPr>
                    <w:t>,</w:t>
                  </w:r>
                  <w:r w:rsidRPr="004C5DCE">
                    <w:rPr>
                      <w:rFonts w:ascii="Arial" w:hAnsi="Arial" w:cs="Arial"/>
                      <w:sz w:val="20"/>
                      <w:szCs w:val="20"/>
                    </w:rPr>
                    <w:t xml:space="preserve"> przy jednoczesnym zapewnieniu dostępności wody.</w:t>
                  </w:r>
                </w:p>
              </w:tc>
            </w:tr>
            <w:tr w:rsidR="006A45D5" w:rsidRPr="007436C0" w14:paraId="3BB698D7" w14:textId="77777777" w:rsidTr="001E3E34">
              <w:tc>
                <w:tcPr>
                  <w:tcW w:w="2122" w:type="dxa"/>
                  <w:tcBorders>
                    <w:top w:val="single" w:sz="4" w:space="0" w:color="auto"/>
                    <w:left w:val="single" w:sz="4" w:space="0" w:color="auto"/>
                    <w:bottom w:val="single" w:sz="4" w:space="0" w:color="auto"/>
                    <w:right w:val="single" w:sz="4" w:space="0" w:color="auto"/>
                  </w:tcBorders>
                  <w:hideMark/>
                </w:tcPr>
                <w:p w14:paraId="55561496" w14:textId="77777777" w:rsidR="006A45D5" w:rsidRPr="004C5DCE" w:rsidRDefault="006A45D5" w:rsidP="00A61F3D">
                  <w:pPr>
                    <w:framePr w:hSpace="141" w:wrap="around" w:vAnchor="text" w:hAnchor="margin" w:x="108" w:y="-3002"/>
                    <w:suppressAutoHyphens/>
                    <w:spacing w:after="0" w:line="320" w:lineRule="exact"/>
                    <w:ind w:right="566"/>
                    <w:suppressOverlap/>
                    <w:rPr>
                      <w:rFonts w:ascii="Arial" w:eastAsia="Times New Roman" w:hAnsi="Arial" w:cs="Arial"/>
                      <w:b/>
                      <w:bCs/>
                      <w:sz w:val="20"/>
                      <w:szCs w:val="20"/>
                      <w:lang w:val="x-none" w:eastAsia="ar-SA"/>
                    </w:rPr>
                  </w:pPr>
                  <w:r w:rsidRPr="004C5DCE">
                    <w:rPr>
                      <w:rFonts w:ascii="Arial" w:eastAsia="Times New Roman" w:hAnsi="Arial" w:cs="Arial"/>
                      <w:b/>
                      <w:bCs/>
                      <w:sz w:val="20"/>
                      <w:szCs w:val="20"/>
                      <w:lang w:val="x-none" w:eastAsia="ar-SA"/>
                    </w:rPr>
                    <w:t>BAT 6</w:t>
                  </w:r>
                </w:p>
              </w:tc>
              <w:tc>
                <w:tcPr>
                  <w:tcW w:w="7090" w:type="dxa"/>
                  <w:tcBorders>
                    <w:top w:val="single" w:sz="4" w:space="0" w:color="auto"/>
                    <w:left w:val="single" w:sz="4" w:space="0" w:color="auto"/>
                    <w:bottom w:val="single" w:sz="4" w:space="0" w:color="auto"/>
                    <w:right w:val="single" w:sz="4" w:space="0" w:color="auto"/>
                  </w:tcBorders>
                </w:tcPr>
                <w:p w14:paraId="3F01E62D" w14:textId="5E82BF3E" w:rsidR="00586B07" w:rsidRPr="004C5DCE" w:rsidRDefault="00586B07" w:rsidP="00A61F3D">
                  <w:pPr>
                    <w:framePr w:hSpace="141" w:wrap="around" w:vAnchor="text" w:hAnchor="margin" w:x="108" w:y="-3002"/>
                    <w:suppressAutoHyphens/>
                    <w:spacing w:after="120" w:line="320" w:lineRule="exact"/>
                    <w:suppressOverlap/>
                    <w:rPr>
                      <w:rFonts w:ascii="Arial" w:hAnsi="Arial" w:cs="Arial"/>
                      <w:b/>
                      <w:sz w:val="20"/>
                      <w:szCs w:val="20"/>
                    </w:rPr>
                  </w:pPr>
                  <w:r w:rsidRPr="004C5DCE">
                    <w:rPr>
                      <w:rFonts w:ascii="Arial" w:hAnsi="Arial" w:cs="Arial"/>
                      <w:sz w:val="20"/>
                      <w:szCs w:val="20"/>
                    </w:rPr>
                    <w:t>Ścieki przemysłowe z mycia miejsc trudnodostępnych nie przedostają się poza obręb czyszczonych obiektów hodowlanych. Wsiąkają w obornik kurzy</w:t>
                  </w:r>
                  <w:r w:rsidR="00864BB8">
                    <w:rPr>
                      <w:rFonts w:ascii="Arial" w:hAnsi="Arial" w:cs="Arial"/>
                      <w:sz w:val="20"/>
                      <w:szCs w:val="20"/>
                    </w:rPr>
                    <w:t>,</w:t>
                  </w:r>
                  <w:r w:rsidRPr="004C5DCE">
                    <w:rPr>
                      <w:rFonts w:ascii="Arial" w:hAnsi="Arial" w:cs="Arial"/>
                      <w:sz w:val="20"/>
                      <w:szCs w:val="20"/>
                    </w:rPr>
                    <w:t xml:space="preserve"> </w:t>
                  </w:r>
                  <w:r w:rsidRPr="004C5DCE">
                    <w:rPr>
                      <w:rFonts w:ascii="Arial" w:hAnsi="Arial" w:cs="Arial"/>
                      <w:sz w:val="20"/>
                      <w:szCs w:val="20"/>
                    </w:rPr>
                    <w:lastRenderedPageBreak/>
                    <w:t>znajdujący się na halach technologicznych i łącznie z nim, kierowane są do odbiorców zewnętrznych</w:t>
                  </w:r>
                  <w:r w:rsidR="00864BB8">
                    <w:rPr>
                      <w:rFonts w:ascii="Arial" w:hAnsi="Arial" w:cs="Arial"/>
                      <w:sz w:val="20"/>
                      <w:szCs w:val="20"/>
                    </w:rPr>
                    <w:t>,</w:t>
                  </w:r>
                  <w:r w:rsidRPr="004C5DCE">
                    <w:rPr>
                      <w:rFonts w:ascii="Arial" w:hAnsi="Arial" w:cs="Arial"/>
                      <w:sz w:val="20"/>
                      <w:szCs w:val="20"/>
                    </w:rPr>
                    <w:t xml:space="preserve"> zgodnie z obowiązującymi przepisami. </w:t>
                  </w:r>
                </w:p>
                <w:p w14:paraId="4D25BC53" w14:textId="7EE47CE3" w:rsidR="006A45D5" w:rsidRPr="004C5DCE" w:rsidRDefault="00586B07" w:rsidP="00A61F3D">
                  <w:pPr>
                    <w:framePr w:hSpace="141" w:wrap="around" w:vAnchor="text" w:hAnchor="margin" w:x="108" w:y="-3002"/>
                    <w:suppressAutoHyphens/>
                    <w:spacing w:line="320" w:lineRule="exact"/>
                    <w:suppressOverlap/>
                    <w:rPr>
                      <w:rFonts w:ascii="Arial" w:hAnsi="Arial" w:cs="Arial"/>
                      <w:bCs/>
                      <w:sz w:val="20"/>
                      <w:szCs w:val="20"/>
                      <w:lang w:val="x-none" w:eastAsia="ar-SA"/>
                    </w:rPr>
                  </w:pPr>
                  <w:r w:rsidRPr="004C5DCE">
                    <w:rPr>
                      <w:rFonts w:ascii="Arial" w:hAnsi="Arial" w:cs="Arial"/>
                      <w:sz w:val="20"/>
                      <w:szCs w:val="20"/>
                    </w:rPr>
                    <w:t>Woda do celów technologicznych wykorzystywana jest w ilościach</w:t>
                  </w:r>
                  <w:r w:rsidR="00CE745D">
                    <w:rPr>
                      <w:rFonts w:ascii="Arial" w:hAnsi="Arial" w:cs="Arial"/>
                      <w:sz w:val="20"/>
                      <w:szCs w:val="20"/>
                    </w:rPr>
                    <w:t xml:space="preserve"> </w:t>
                  </w:r>
                  <w:r w:rsidRPr="004C5DCE">
                    <w:rPr>
                      <w:rFonts w:ascii="Arial" w:hAnsi="Arial" w:cs="Arial"/>
                      <w:sz w:val="20"/>
                      <w:szCs w:val="20"/>
                    </w:rPr>
                    <w:t>niezbędnych do pojenia zwierząt i mycia obiektów. Do celów</w:t>
                  </w:r>
                  <w:r w:rsidR="00CE745D">
                    <w:rPr>
                      <w:rFonts w:ascii="Arial" w:hAnsi="Arial" w:cs="Arial"/>
                      <w:sz w:val="20"/>
                      <w:szCs w:val="20"/>
                    </w:rPr>
                    <w:t xml:space="preserve"> </w:t>
                  </w:r>
                  <w:r w:rsidRPr="004C5DCE">
                    <w:rPr>
                      <w:rFonts w:ascii="Arial" w:hAnsi="Arial" w:cs="Arial"/>
                      <w:sz w:val="20"/>
                      <w:szCs w:val="20"/>
                    </w:rPr>
                    <w:t>czyszczenia oraz dezynfekcji wykorzystywane są wysokociśnieniowe narzędzia</w:t>
                  </w:r>
                  <w:r w:rsidR="00CE745D">
                    <w:rPr>
                      <w:rFonts w:ascii="Arial" w:hAnsi="Arial" w:cs="Arial"/>
                      <w:sz w:val="20"/>
                      <w:szCs w:val="20"/>
                    </w:rPr>
                    <w:t>,</w:t>
                  </w:r>
                  <w:r w:rsidRPr="004C5DCE">
                    <w:rPr>
                      <w:rFonts w:ascii="Arial" w:hAnsi="Arial" w:cs="Arial"/>
                      <w:sz w:val="20"/>
                      <w:szCs w:val="20"/>
                    </w:rPr>
                    <w:t xml:space="preserve"> </w:t>
                  </w:r>
                  <w:r w:rsidR="00CE745D">
                    <w:rPr>
                      <w:rFonts w:ascii="Arial" w:hAnsi="Arial" w:cs="Arial"/>
                      <w:sz w:val="20"/>
                      <w:szCs w:val="20"/>
                    </w:rPr>
                    <w:br/>
                  </w:r>
                  <w:r w:rsidRPr="004C5DCE">
                    <w:rPr>
                      <w:rFonts w:ascii="Arial" w:hAnsi="Arial" w:cs="Arial"/>
                      <w:sz w:val="20"/>
                      <w:szCs w:val="20"/>
                    </w:rPr>
                    <w:t>o minimalnym zużyciu wody. Sposób i minimalne ilości wykorzystania wody uniemożliwiają ich mieszanie z wodami opadowymi.</w:t>
                  </w:r>
                </w:p>
              </w:tc>
            </w:tr>
            <w:tr w:rsidR="006A45D5" w:rsidRPr="007436C0" w14:paraId="749093EB" w14:textId="77777777" w:rsidTr="001E3E34">
              <w:tc>
                <w:tcPr>
                  <w:tcW w:w="2122" w:type="dxa"/>
                  <w:tcBorders>
                    <w:top w:val="single" w:sz="4" w:space="0" w:color="auto"/>
                    <w:left w:val="single" w:sz="4" w:space="0" w:color="auto"/>
                    <w:bottom w:val="single" w:sz="4" w:space="0" w:color="auto"/>
                    <w:right w:val="single" w:sz="4" w:space="0" w:color="auto"/>
                  </w:tcBorders>
                  <w:hideMark/>
                </w:tcPr>
                <w:p w14:paraId="67123E07" w14:textId="77777777" w:rsidR="006A45D5" w:rsidRPr="004C5DCE" w:rsidRDefault="006A45D5" w:rsidP="00A61F3D">
                  <w:pPr>
                    <w:framePr w:hSpace="141" w:wrap="around" w:vAnchor="text" w:hAnchor="margin" w:x="108" w:y="-3002"/>
                    <w:suppressAutoHyphens/>
                    <w:spacing w:after="0" w:line="320" w:lineRule="exact"/>
                    <w:ind w:right="566"/>
                    <w:suppressOverlap/>
                    <w:rPr>
                      <w:rFonts w:ascii="Arial" w:eastAsia="Times New Roman" w:hAnsi="Arial" w:cs="Arial"/>
                      <w:b/>
                      <w:bCs/>
                      <w:sz w:val="20"/>
                      <w:szCs w:val="20"/>
                      <w:lang w:val="x-none" w:eastAsia="ar-SA"/>
                    </w:rPr>
                  </w:pPr>
                  <w:r w:rsidRPr="004C5DCE">
                    <w:rPr>
                      <w:rFonts w:ascii="Arial" w:eastAsia="Times New Roman" w:hAnsi="Arial" w:cs="Arial"/>
                      <w:b/>
                      <w:bCs/>
                      <w:sz w:val="20"/>
                      <w:szCs w:val="20"/>
                      <w:lang w:val="x-none" w:eastAsia="ar-SA"/>
                    </w:rPr>
                    <w:lastRenderedPageBreak/>
                    <w:t>BAT 7</w:t>
                  </w:r>
                </w:p>
              </w:tc>
              <w:tc>
                <w:tcPr>
                  <w:tcW w:w="7090" w:type="dxa"/>
                  <w:tcBorders>
                    <w:top w:val="single" w:sz="4" w:space="0" w:color="auto"/>
                    <w:left w:val="single" w:sz="4" w:space="0" w:color="auto"/>
                    <w:bottom w:val="single" w:sz="4" w:space="0" w:color="auto"/>
                    <w:right w:val="single" w:sz="4" w:space="0" w:color="auto"/>
                  </w:tcBorders>
                  <w:hideMark/>
                </w:tcPr>
                <w:p w14:paraId="6B5D4798" w14:textId="7DD1821F" w:rsidR="006A45D5" w:rsidRPr="004C5DCE" w:rsidRDefault="00586B07" w:rsidP="00A61F3D">
                  <w:pPr>
                    <w:framePr w:hSpace="141" w:wrap="around" w:vAnchor="text" w:hAnchor="margin" w:x="108" w:y="-3002"/>
                    <w:suppressAutoHyphens/>
                    <w:spacing w:line="320" w:lineRule="exact"/>
                    <w:suppressOverlap/>
                    <w:rPr>
                      <w:rFonts w:ascii="Arial" w:hAnsi="Arial" w:cs="Arial"/>
                      <w:b/>
                      <w:bCs/>
                      <w:sz w:val="20"/>
                      <w:szCs w:val="20"/>
                      <w:lang w:val="x-none" w:eastAsia="ar-SA"/>
                    </w:rPr>
                  </w:pPr>
                  <w:r w:rsidRPr="004C5DCE">
                    <w:rPr>
                      <w:rFonts w:ascii="Arial" w:hAnsi="Arial" w:cs="Arial"/>
                      <w:sz w:val="20"/>
                      <w:szCs w:val="20"/>
                    </w:rPr>
                    <w:t>Ścieki przemysłowe</w:t>
                  </w:r>
                  <w:r w:rsidR="00CE745D">
                    <w:rPr>
                      <w:rFonts w:ascii="Arial" w:hAnsi="Arial" w:cs="Arial"/>
                      <w:sz w:val="20"/>
                      <w:szCs w:val="20"/>
                    </w:rPr>
                    <w:t>,</w:t>
                  </w:r>
                  <w:r w:rsidRPr="004C5DCE">
                    <w:rPr>
                      <w:rFonts w:ascii="Arial" w:hAnsi="Arial" w:cs="Arial"/>
                      <w:sz w:val="20"/>
                      <w:szCs w:val="20"/>
                    </w:rPr>
                    <w:t xml:space="preserve"> pochodzące z czyszczenia miejsc</w:t>
                  </w:r>
                  <w:r w:rsidR="004C5DCE">
                    <w:rPr>
                      <w:rFonts w:ascii="Arial" w:hAnsi="Arial" w:cs="Arial"/>
                      <w:sz w:val="20"/>
                      <w:szCs w:val="20"/>
                    </w:rPr>
                    <w:t xml:space="preserve"> </w:t>
                  </w:r>
                  <w:r w:rsidRPr="004C5DCE">
                    <w:rPr>
                      <w:rFonts w:ascii="Arial" w:hAnsi="Arial" w:cs="Arial"/>
                      <w:sz w:val="20"/>
                      <w:szCs w:val="20"/>
                    </w:rPr>
                    <w:t>trudnodostępnych hal hodowlanych</w:t>
                  </w:r>
                  <w:r w:rsidR="00CE745D">
                    <w:rPr>
                      <w:rFonts w:ascii="Arial" w:hAnsi="Arial" w:cs="Arial"/>
                      <w:sz w:val="20"/>
                      <w:szCs w:val="20"/>
                    </w:rPr>
                    <w:t>,</w:t>
                  </w:r>
                  <w:r w:rsidRPr="004C5DCE">
                    <w:rPr>
                      <w:rFonts w:ascii="Arial" w:hAnsi="Arial" w:cs="Arial"/>
                      <w:sz w:val="20"/>
                      <w:szCs w:val="20"/>
                    </w:rPr>
                    <w:t xml:space="preserve"> nie opuszczają miejsca ich</w:t>
                  </w:r>
                  <w:r w:rsidR="004C5DCE">
                    <w:rPr>
                      <w:rFonts w:ascii="Arial" w:hAnsi="Arial" w:cs="Arial"/>
                      <w:sz w:val="20"/>
                      <w:szCs w:val="20"/>
                    </w:rPr>
                    <w:t xml:space="preserve"> </w:t>
                  </w:r>
                  <w:r w:rsidRPr="004C5DCE">
                    <w:rPr>
                      <w:rFonts w:ascii="Arial" w:hAnsi="Arial" w:cs="Arial"/>
                      <w:sz w:val="20"/>
                      <w:szCs w:val="20"/>
                    </w:rPr>
                    <w:t>wytworzenia. Ścieki te</w:t>
                  </w:r>
                  <w:r w:rsidR="00CE745D">
                    <w:rPr>
                      <w:rFonts w:ascii="Arial" w:hAnsi="Arial" w:cs="Arial"/>
                      <w:sz w:val="20"/>
                      <w:szCs w:val="20"/>
                    </w:rPr>
                    <w:t>,</w:t>
                  </w:r>
                  <w:r w:rsidRPr="004C5DCE">
                    <w:rPr>
                      <w:rFonts w:ascii="Arial" w:hAnsi="Arial" w:cs="Arial"/>
                      <w:sz w:val="20"/>
                      <w:szCs w:val="20"/>
                    </w:rPr>
                    <w:t xml:space="preserve"> zawierając wyłącznie zanieczyszczenia organiczne w postaci pozostałości odchodów kurzych, resztek pasz i ściółki</w:t>
                  </w:r>
                  <w:r w:rsidR="00CE745D">
                    <w:rPr>
                      <w:rFonts w:ascii="Arial" w:hAnsi="Arial" w:cs="Arial"/>
                      <w:sz w:val="20"/>
                      <w:szCs w:val="20"/>
                    </w:rPr>
                    <w:t>,</w:t>
                  </w:r>
                  <w:r w:rsidRPr="004C5DCE">
                    <w:rPr>
                      <w:rFonts w:ascii="Arial" w:hAnsi="Arial" w:cs="Arial"/>
                      <w:sz w:val="20"/>
                      <w:szCs w:val="20"/>
                    </w:rPr>
                    <w:t xml:space="preserve"> wsiąkają w obornik kurzy</w:t>
                  </w:r>
                  <w:r w:rsidR="00CE745D">
                    <w:rPr>
                      <w:rFonts w:ascii="Arial" w:hAnsi="Arial" w:cs="Arial"/>
                      <w:sz w:val="20"/>
                      <w:szCs w:val="20"/>
                    </w:rPr>
                    <w:t>,</w:t>
                  </w:r>
                  <w:r w:rsidRPr="004C5DCE">
                    <w:rPr>
                      <w:rFonts w:ascii="Arial" w:hAnsi="Arial" w:cs="Arial"/>
                      <w:sz w:val="20"/>
                      <w:szCs w:val="20"/>
                    </w:rPr>
                    <w:t xml:space="preserve"> znajdujący się na halach technologicznych i łącznie z nim, kierowane są do</w:t>
                  </w:r>
                  <w:r w:rsidR="004C5DCE">
                    <w:rPr>
                      <w:rFonts w:ascii="Arial" w:hAnsi="Arial" w:cs="Arial"/>
                      <w:sz w:val="20"/>
                      <w:szCs w:val="20"/>
                    </w:rPr>
                    <w:t xml:space="preserve"> </w:t>
                  </w:r>
                  <w:r w:rsidRPr="004C5DCE">
                    <w:rPr>
                      <w:rFonts w:ascii="Arial" w:hAnsi="Arial" w:cs="Arial"/>
                      <w:sz w:val="20"/>
                      <w:szCs w:val="20"/>
                    </w:rPr>
                    <w:t>odbiorców zewnętrznych</w:t>
                  </w:r>
                  <w:r w:rsidR="00CE745D">
                    <w:rPr>
                      <w:rFonts w:ascii="Arial" w:hAnsi="Arial" w:cs="Arial"/>
                      <w:sz w:val="20"/>
                      <w:szCs w:val="20"/>
                    </w:rPr>
                    <w:t>,</w:t>
                  </w:r>
                  <w:r w:rsidRPr="004C5DCE">
                    <w:rPr>
                      <w:rFonts w:ascii="Arial" w:hAnsi="Arial" w:cs="Arial"/>
                      <w:sz w:val="20"/>
                      <w:szCs w:val="20"/>
                    </w:rPr>
                    <w:t xml:space="preserve"> zgodnie z obowiązującymi przepisami.</w:t>
                  </w:r>
                </w:p>
              </w:tc>
            </w:tr>
            <w:tr w:rsidR="00C935FC" w:rsidRPr="007436C0" w14:paraId="708165F2" w14:textId="77777777" w:rsidTr="001E3E34">
              <w:tc>
                <w:tcPr>
                  <w:tcW w:w="2122" w:type="dxa"/>
                  <w:tcBorders>
                    <w:top w:val="single" w:sz="4" w:space="0" w:color="auto"/>
                    <w:left w:val="single" w:sz="4" w:space="0" w:color="auto"/>
                    <w:bottom w:val="single" w:sz="4" w:space="0" w:color="auto"/>
                    <w:right w:val="single" w:sz="4" w:space="0" w:color="auto"/>
                  </w:tcBorders>
                </w:tcPr>
                <w:p w14:paraId="6C14EB57" w14:textId="69387ECD" w:rsidR="00C935FC" w:rsidRPr="004C5DCE" w:rsidRDefault="00C935FC" w:rsidP="00A61F3D">
                  <w:pPr>
                    <w:framePr w:hSpace="141" w:wrap="around" w:vAnchor="text" w:hAnchor="margin" w:x="108" w:y="-3002"/>
                    <w:suppressAutoHyphens/>
                    <w:spacing w:after="0" w:line="320" w:lineRule="exact"/>
                    <w:ind w:right="566"/>
                    <w:suppressOverlap/>
                    <w:rPr>
                      <w:rFonts w:ascii="Arial" w:eastAsia="Times New Roman" w:hAnsi="Arial" w:cs="Arial"/>
                      <w:b/>
                      <w:bCs/>
                      <w:sz w:val="20"/>
                      <w:szCs w:val="20"/>
                      <w:lang w:eastAsia="ar-SA"/>
                    </w:rPr>
                  </w:pPr>
                  <w:r w:rsidRPr="004C5DCE">
                    <w:rPr>
                      <w:rFonts w:ascii="Arial" w:eastAsia="Times New Roman" w:hAnsi="Arial" w:cs="Arial"/>
                      <w:b/>
                      <w:bCs/>
                      <w:sz w:val="20"/>
                      <w:szCs w:val="20"/>
                      <w:lang w:eastAsia="ar-SA"/>
                    </w:rPr>
                    <w:t>BAT 29a</w:t>
                  </w:r>
                </w:p>
              </w:tc>
              <w:tc>
                <w:tcPr>
                  <w:tcW w:w="7090" w:type="dxa"/>
                  <w:tcBorders>
                    <w:top w:val="single" w:sz="4" w:space="0" w:color="auto"/>
                    <w:left w:val="single" w:sz="4" w:space="0" w:color="auto"/>
                    <w:bottom w:val="single" w:sz="4" w:space="0" w:color="auto"/>
                    <w:right w:val="single" w:sz="4" w:space="0" w:color="auto"/>
                  </w:tcBorders>
                </w:tcPr>
                <w:p w14:paraId="79955240" w14:textId="2FD431D0" w:rsidR="00C935FC" w:rsidRPr="004C5DCE" w:rsidRDefault="00C935FC" w:rsidP="00A61F3D">
                  <w:pPr>
                    <w:framePr w:hSpace="141" w:wrap="around" w:vAnchor="text" w:hAnchor="margin" w:x="108" w:y="-3002"/>
                    <w:suppressAutoHyphens/>
                    <w:spacing w:line="320" w:lineRule="exact"/>
                    <w:suppressOverlap/>
                    <w:rPr>
                      <w:rFonts w:ascii="Arial" w:hAnsi="Arial" w:cs="Arial"/>
                      <w:sz w:val="20"/>
                      <w:szCs w:val="20"/>
                    </w:rPr>
                  </w:pPr>
                  <w:r w:rsidRPr="004C5DCE">
                    <w:rPr>
                      <w:rFonts w:ascii="Arial" w:hAnsi="Arial" w:cs="Arial"/>
                      <w:sz w:val="20"/>
                      <w:szCs w:val="20"/>
                    </w:rPr>
                    <w:t>Monitoring ilości zużywanej wody realizowany jest poprzez comiesięczny odczyt licznika zainstalowanego na głównej nitce wodociągowej</w:t>
                  </w:r>
                  <w:r w:rsidR="00CE745D">
                    <w:rPr>
                      <w:rFonts w:ascii="Arial" w:hAnsi="Arial" w:cs="Arial"/>
                      <w:sz w:val="20"/>
                      <w:szCs w:val="20"/>
                    </w:rPr>
                    <w:t>,</w:t>
                  </w:r>
                  <w:r w:rsidRPr="004C5DCE">
                    <w:rPr>
                      <w:rFonts w:ascii="Arial" w:hAnsi="Arial" w:cs="Arial"/>
                      <w:sz w:val="20"/>
                      <w:szCs w:val="20"/>
                    </w:rPr>
                    <w:t xml:space="preserve"> doprowadzającej wodę do gospodarstwa. Z uwagi na konfigurację sieci wodociągowej brak jest możliwości monitorowania poszczególnych procesów technologicznych.</w:t>
                  </w:r>
                </w:p>
              </w:tc>
            </w:tr>
          </w:tbl>
          <w:p w14:paraId="13AE1208" w14:textId="77777777" w:rsidR="004A58E0" w:rsidRPr="007436C0" w:rsidRDefault="004A58E0" w:rsidP="007436C0">
            <w:pPr>
              <w:pStyle w:val="Tekstpodstawowy"/>
              <w:spacing w:line="320" w:lineRule="exact"/>
              <w:jc w:val="left"/>
              <w:rPr>
                <w:rFonts w:ascii="Arial" w:hAnsi="Arial" w:cs="Arial"/>
                <w:lang w:val="pl-PL"/>
              </w:rPr>
            </w:pPr>
          </w:p>
          <w:p w14:paraId="17F673AE" w14:textId="47DB6E54" w:rsidR="00056D10" w:rsidRPr="007436C0" w:rsidRDefault="001B6CD9" w:rsidP="004C5DCE">
            <w:pPr>
              <w:pStyle w:val="Tekstpodstawowy21"/>
              <w:numPr>
                <w:ilvl w:val="0"/>
                <w:numId w:val="34"/>
              </w:numPr>
              <w:spacing w:after="240" w:line="320" w:lineRule="exact"/>
              <w:ind w:left="714" w:hanging="357"/>
              <w:jc w:val="left"/>
              <w:rPr>
                <w:rFonts w:ascii="Arial" w:hAnsi="Arial" w:cs="Arial"/>
                <w:b/>
                <w:bCs/>
                <w:sz w:val="24"/>
                <w:szCs w:val="24"/>
              </w:rPr>
            </w:pPr>
            <w:r w:rsidRPr="007436C0">
              <w:rPr>
                <w:rFonts w:ascii="Arial" w:hAnsi="Arial" w:cs="Arial"/>
                <w:b/>
                <w:bCs/>
                <w:sz w:val="24"/>
                <w:szCs w:val="24"/>
              </w:rPr>
              <w:t>W zakresie gospodarki odpadami</w:t>
            </w:r>
          </w:p>
          <w:p w14:paraId="18125A3F" w14:textId="7D16B25C" w:rsidR="00057AA6" w:rsidRPr="007436C0" w:rsidRDefault="00057AA6" w:rsidP="00CE745D">
            <w:pPr>
              <w:pStyle w:val="Akapitzlist"/>
              <w:widowControl w:val="0"/>
              <w:spacing w:line="320" w:lineRule="exact"/>
              <w:ind w:left="318"/>
              <w:rPr>
                <w:rFonts w:ascii="Arial" w:hAnsi="Arial" w:cs="Arial"/>
                <w:snapToGrid w:val="0"/>
                <w:sz w:val="24"/>
                <w:szCs w:val="24"/>
              </w:rPr>
            </w:pPr>
            <w:r w:rsidRPr="007436C0">
              <w:rPr>
                <w:rFonts w:ascii="Arial" w:hAnsi="Arial" w:cs="Arial"/>
                <w:snapToGrid w:val="0"/>
                <w:sz w:val="24"/>
                <w:szCs w:val="24"/>
              </w:rPr>
              <w:t>Wymagane działania mające na celu zapobiegani</w:t>
            </w:r>
            <w:r w:rsidR="00CE745D">
              <w:rPr>
                <w:rFonts w:ascii="Arial" w:hAnsi="Arial" w:cs="Arial"/>
                <w:snapToGrid w:val="0"/>
                <w:sz w:val="24"/>
                <w:szCs w:val="24"/>
              </w:rPr>
              <w:t>e</w:t>
            </w:r>
            <w:r w:rsidRPr="007436C0">
              <w:rPr>
                <w:rFonts w:ascii="Arial" w:hAnsi="Arial" w:cs="Arial"/>
                <w:snapToGrid w:val="0"/>
                <w:sz w:val="24"/>
                <w:szCs w:val="24"/>
              </w:rPr>
              <w:t xml:space="preserve"> lub ograniczeni</w:t>
            </w:r>
            <w:r w:rsidR="00CE745D">
              <w:rPr>
                <w:rFonts w:ascii="Arial" w:hAnsi="Arial" w:cs="Arial"/>
                <w:snapToGrid w:val="0"/>
                <w:sz w:val="24"/>
                <w:szCs w:val="24"/>
              </w:rPr>
              <w:t>e</w:t>
            </w:r>
            <w:r w:rsidRPr="007436C0">
              <w:rPr>
                <w:rFonts w:ascii="Arial" w:hAnsi="Arial" w:cs="Arial"/>
                <w:snapToGrid w:val="0"/>
                <w:sz w:val="24"/>
                <w:szCs w:val="24"/>
              </w:rPr>
              <w:t xml:space="preserve"> emisji </w:t>
            </w:r>
            <w:r w:rsidR="00CE745D">
              <w:rPr>
                <w:rFonts w:ascii="Arial" w:hAnsi="Arial" w:cs="Arial"/>
                <w:snapToGrid w:val="0"/>
                <w:sz w:val="24"/>
                <w:szCs w:val="24"/>
              </w:rPr>
              <w:br/>
            </w:r>
            <w:r w:rsidRPr="007436C0">
              <w:rPr>
                <w:rFonts w:ascii="Arial" w:hAnsi="Arial" w:cs="Arial"/>
                <w:snapToGrid w:val="0"/>
                <w:sz w:val="24"/>
                <w:szCs w:val="24"/>
              </w:rPr>
              <w:t>w zakresie gospodarki odpadami, które będą realizowane na terenie fermy to:</w:t>
            </w:r>
          </w:p>
          <w:p w14:paraId="3827F471" w14:textId="77777777" w:rsidR="004C5DCE" w:rsidRPr="004C5DCE" w:rsidRDefault="000136FC" w:rsidP="00CE745D">
            <w:pPr>
              <w:pStyle w:val="Akapitzlist"/>
              <w:widowControl w:val="0"/>
              <w:numPr>
                <w:ilvl w:val="0"/>
                <w:numId w:val="40"/>
              </w:numPr>
              <w:spacing w:after="120" w:line="320" w:lineRule="exact"/>
              <w:ind w:left="714" w:hanging="357"/>
              <w:rPr>
                <w:rFonts w:ascii="Arial" w:hAnsi="Arial" w:cs="Arial"/>
                <w:sz w:val="24"/>
                <w:szCs w:val="24"/>
              </w:rPr>
            </w:pPr>
            <w:r w:rsidRPr="007436C0">
              <w:rPr>
                <w:rStyle w:val="markedcontent"/>
                <w:rFonts w:ascii="Arial" w:hAnsi="Arial" w:cs="Arial"/>
                <w:sz w:val="24"/>
                <w:szCs w:val="24"/>
              </w:rPr>
              <w:t xml:space="preserve">wyznaczenie osoby odpowiedzialnej za ochronę środowiska, w tym za gospodarkę odpadami, </w:t>
            </w:r>
          </w:p>
          <w:p w14:paraId="4896C359" w14:textId="77777777" w:rsidR="004C5DCE" w:rsidRDefault="000136FC" w:rsidP="00CE745D">
            <w:pPr>
              <w:pStyle w:val="Akapitzlist"/>
              <w:widowControl w:val="0"/>
              <w:numPr>
                <w:ilvl w:val="0"/>
                <w:numId w:val="40"/>
              </w:numPr>
              <w:spacing w:after="120" w:line="320" w:lineRule="exact"/>
              <w:ind w:left="714" w:hanging="357"/>
              <w:rPr>
                <w:rStyle w:val="markedcontent"/>
                <w:rFonts w:ascii="Arial" w:hAnsi="Arial" w:cs="Arial"/>
                <w:sz w:val="24"/>
                <w:szCs w:val="24"/>
              </w:rPr>
            </w:pPr>
            <w:r w:rsidRPr="007436C0">
              <w:rPr>
                <w:rStyle w:val="markedcontent"/>
                <w:rFonts w:ascii="Arial" w:hAnsi="Arial" w:cs="Arial"/>
                <w:sz w:val="24"/>
                <w:szCs w:val="24"/>
              </w:rPr>
              <w:t>opracowanie zarządzenia wewnętrznego, dotyczącego obowiązków pracowników obsługujących stanowiska, w których powstają odpady,</w:t>
            </w:r>
            <w:r w:rsidR="004C5DCE">
              <w:rPr>
                <w:rStyle w:val="markedcontent"/>
                <w:rFonts w:ascii="Arial" w:hAnsi="Arial" w:cs="Arial"/>
                <w:sz w:val="24"/>
                <w:szCs w:val="24"/>
              </w:rPr>
              <w:t xml:space="preserve"> </w:t>
            </w:r>
          </w:p>
          <w:p w14:paraId="679CA3BC" w14:textId="543B071C" w:rsidR="004C5DCE" w:rsidRPr="004C5DCE" w:rsidRDefault="000136FC" w:rsidP="00CE745D">
            <w:pPr>
              <w:pStyle w:val="Akapitzlist"/>
              <w:widowControl w:val="0"/>
              <w:numPr>
                <w:ilvl w:val="0"/>
                <w:numId w:val="40"/>
              </w:numPr>
              <w:spacing w:after="120" w:line="320" w:lineRule="exact"/>
              <w:ind w:left="714" w:hanging="357"/>
              <w:rPr>
                <w:rFonts w:ascii="Arial" w:hAnsi="Arial" w:cs="Arial"/>
                <w:sz w:val="24"/>
                <w:szCs w:val="24"/>
              </w:rPr>
            </w:pPr>
            <w:r w:rsidRPr="007436C0">
              <w:rPr>
                <w:rStyle w:val="markedcontent"/>
                <w:rFonts w:ascii="Arial" w:hAnsi="Arial" w:cs="Arial"/>
                <w:sz w:val="24"/>
                <w:szCs w:val="24"/>
              </w:rPr>
              <w:t>dalsze wdrażanie segregacji odpadów, w tym także rozszerzenie selektywnej zbiórki wytwarzanych odpadów</w:t>
            </w:r>
            <w:r w:rsidR="00CE192F">
              <w:rPr>
                <w:rStyle w:val="markedcontent"/>
                <w:rFonts w:ascii="Arial" w:hAnsi="Arial" w:cs="Arial"/>
                <w:sz w:val="24"/>
                <w:szCs w:val="24"/>
              </w:rPr>
              <w:t>,</w:t>
            </w:r>
          </w:p>
          <w:p w14:paraId="11BCA786" w14:textId="77777777" w:rsidR="004C5DCE" w:rsidRPr="004C5DCE" w:rsidRDefault="000136FC" w:rsidP="00CE745D">
            <w:pPr>
              <w:pStyle w:val="Akapitzlist"/>
              <w:widowControl w:val="0"/>
              <w:numPr>
                <w:ilvl w:val="0"/>
                <w:numId w:val="40"/>
              </w:numPr>
              <w:spacing w:after="120" w:line="320" w:lineRule="exact"/>
              <w:ind w:left="714" w:hanging="357"/>
              <w:rPr>
                <w:rFonts w:ascii="Arial" w:hAnsi="Arial" w:cs="Arial"/>
                <w:sz w:val="24"/>
                <w:szCs w:val="24"/>
              </w:rPr>
            </w:pPr>
            <w:r w:rsidRPr="007436C0">
              <w:rPr>
                <w:rStyle w:val="markedcontent"/>
                <w:rFonts w:ascii="Arial" w:hAnsi="Arial" w:cs="Arial"/>
                <w:sz w:val="24"/>
                <w:szCs w:val="24"/>
              </w:rPr>
              <w:t xml:space="preserve">ciągłe kontrole na poszczególnych stanowiskach pracy, w zakresie prawidłowego funkcjonowania maszyn i urządzeń, </w:t>
            </w:r>
          </w:p>
          <w:p w14:paraId="6EE70FA5" w14:textId="77777777" w:rsidR="004C5DCE" w:rsidRDefault="000136FC" w:rsidP="00CE745D">
            <w:pPr>
              <w:pStyle w:val="Akapitzlist"/>
              <w:widowControl w:val="0"/>
              <w:numPr>
                <w:ilvl w:val="0"/>
                <w:numId w:val="40"/>
              </w:numPr>
              <w:spacing w:after="120" w:line="320" w:lineRule="exact"/>
              <w:ind w:left="714" w:hanging="357"/>
              <w:rPr>
                <w:rStyle w:val="markedcontent"/>
                <w:rFonts w:ascii="Arial" w:hAnsi="Arial" w:cs="Arial"/>
                <w:sz w:val="24"/>
                <w:szCs w:val="24"/>
              </w:rPr>
            </w:pPr>
            <w:r w:rsidRPr="007436C0">
              <w:rPr>
                <w:rStyle w:val="markedcontent"/>
                <w:rFonts w:ascii="Arial" w:hAnsi="Arial" w:cs="Arial"/>
                <w:sz w:val="24"/>
                <w:szCs w:val="24"/>
              </w:rPr>
              <w:t>systematyczne szkolenie pracowników w zakresie gospodarowania odpadami,</w:t>
            </w:r>
            <w:r w:rsidR="004C5DCE">
              <w:rPr>
                <w:rStyle w:val="markedcontent"/>
                <w:rFonts w:ascii="Arial" w:hAnsi="Arial" w:cs="Arial"/>
                <w:sz w:val="24"/>
                <w:szCs w:val="24"/>
              </w:rPr>
              <w:t xml:space="preserve"> </w:t>
            </w:r>
          </w:p>
          <w:p w14:paraId="123889F8" w14:textId="31A44D76" w:rsidR="004C5DCE" w:rsidRPr="004C5DCE" w:rsidRDefault="000136FC" w:rsidP="00CE745D">
            <w:pPr>
              <w:pStyle w:val="Akapitzlist"/>
              <w:widowControl w:val="0"/>
              <w:numPr>
                <w:ilvl w:val="0"/>
                <w:numId w:val="40"/>
              </w:numPr>
              <w:spacing w:after="120" w:line="320" w:lineRule="exact"/>
              <w:ind w:left="714" w:hanging="357"/>
              <w:rPr>
                <w:rFonts w:ascii="Arial" w:hAnsi="Arial" w:cs="Arial"/>
                <w:sz w:val="24"/>
                <w:szCs w:val="24"/>
              </w:rPr>
            </w:pPr>
            <w:r w:rsidRPr="007436C0">
              <w:rPr>
                <w:rStyle w:val="markedcontent"/>
                <w:rFonts w:ascii="Arial" w:hAnsi="Arial" w:cs="Arial"/>
                <w:sz w:val="24"/>
                <w:szCs w:val="24"/>
              </w:rPr>
              <w:t>opracowanie instrukcji</w:t>
            </w:r>
            <w:r w:rsidR="00CE745D">
              <w:rPr>
                <w:rStyle w:val="markedcontent"/>
                <w:rFonts w:ascii="Arial" w:hAnsi="Arial" w:cs="Arial"/>
                <w:sz w:val="24"/>
                <w:szCs w:val="24"/>
              </w:rPr>
              <w:t>,</w:t>
            </w:r>
            <w:r w:rsidRPr="007436C0">
              <w:rPr>
                <w:rStyle w:val="markedcontent"/>
                <w:rFonts w:ascii="Arial" w:hAnsi="Arial" w:cs="Arial"/>
                <w:sz w:val="24"/>
                <w:szCs w:val="24"/>
              </w:rPr>
              <w:t xml:space="preserve"> dotyczących sposobów postępowania z każdym </w:t>
            </w:r>
            <w:r w:rsidR="00CE745D">
              <w:rPr>
                <w:rStyle w:val="markedcontent"/>
                <w:rFonts w:ascii="Arial" w:hAnsi="Arial" w:cs="Arial"/>
                <w:sz w:val="24"/>
                <w:szCs w:val="24"/>
              </w:rPr>
              <w:br/>
            </w:r>
            <w:r w:rsidRPr="007436C0">
              <w:rPr>
                <w:rStyle w:val="markedcontent"/>
                <w:rFonts w:ascii="Arial" w:hAnsi="Arial" w:cs="Arial"/>
                <w:sz w:val="24"/>
                <w:szCs w:val="24"/>
              </w:rPr>
              <w:t xml:space="preserve">z niebezpiecznych odpadów, </w:t>
            </w:r>
          </w:p>
          <w:p w14:paraId="5CF0E962" w14:textId="073C69BC" w:rsidR="004C5DCE" w:rsidRDefault="000136FC" w:rsidP="00CE745D">
            <w:pPr>
              <w:pStyle w:val="Akapitzlist"/>
              <w:widowControl w:val="0"/>
              <w:numPr>
                <w:ilvl w:val="0"/>
                <w:numId w:val="40"/>
              </w:numPr>
              <w:spacing w:after="120" w:line="320" w:lineRule="exact"/>
              <w:ind w:left="714" w:hanging="357"/>
              <w:rPr>
                <w:rStyle w:val="markedcontent"/>
                <w:rFonts w:ascii="Arial" w:hAnsi="Arial" w:cs="Arial"/>
                <w:sz w:val="24"/>
                <w:szCs w:val="24"/>
              </w:rPr>
            </w:pPr>
            <w:r w:rsidRPr="007436C0">
              <w:rPr>
                <w:rStyle w:val="markedcontent"/>
                <w:rFonts w:ascii="Arial" w:hAnsi="Arial" w:cs="Arial"/>
                <w:sz w:val="24"/>
                <w:szCs w:val="24"/>
              </w:rPr>
              <w:t>wybór odbiorców odpadów, którzy wykorzystują odpady</w:t>
            </w:r>
            <w:r w:rsidR="00CE745D">
              <w:rPr>
                <w:rStyle w:val="markedcontent"/>
                <w:rFonts w:ascii="Arial" w:hAnsi="Arial" w:cs="Arial"/>
                <w:sz w:val="24"/>
                <w:szCs w:val="24"/>
              </w:rPr>
              <w:t>,</w:t>
            </w:r>
            <w:r w:rsidRPr="007436C0">
              <w:rPr>
                <w:rStyle w:val="markedcontent"/>
                <w:rFonts w:ascii="Arial" w:hAnsi="Arial" w:cs="Arial"/>
                <w:sz w:val="24"/>
                <w:szCs w:val="24"/>
              </w:rPr>
              <w:t xml:space="preserve"> celem maksymalnego ograniczenia ich ilości kierowanych do unieszkodliwiania, bądź składowania,</w:t>
            </w:r>
            <w:r w:rsidR="004C5DCE">
              <w:rPr>
                <w:rStyle w:val="markedcontent"/>
                <w:rFonts w:ascii="Arial" w:hAnsi="Arial" w:cs="Arial"/>
                <w:sz w:val="24"/>
                <w:szCs w:val="24"/>
              </w:rPr>
              <w:t xml:space="preserve"> </w:t>
            </w:r>
          </w:p>
          <w:p w14:paraId="4C7BBC0B" w14:textId="33B0F7D0" w:rsidR="004C5DCE" w:rsidRDefault="000136FC" w:rsidP="00CE745D">
            <w:pPr>
              <w:pStyle w:val="Akapitzlist"/>
              <w:widowControl w:val="0"/>
              <w:numPr>
                <w:ilvl w:val="0"/>
                <w:numId w:val="40"/>
              </w:numPr>
              <w:spacing w:after="120" w:line="320" w:lineRule="exact"/>
              <w:ind w:left="714" w:hanging="357"/>
              <w:rPr>
                <w:rStyle w:val="markedcontent"/>
                <w:rFonts w:ascii="Arial" w:hAnsi="Arial" w:cs="Arial"/>
                <w:sz w:val="24"/>
                <w:szCs w:val="24"/>
              </w:rPr>
            </w:pPr>
            <w:r w:rsidRPr="007436C0">
              <w:rPr>
                <w:rStyle w:val="markedcontent"/>
                <w:rFonts w:ascii="Arial" w:hAnsi="Arial" w:cs="Arial"/>
                <w:sz w:val="24"/>
                <w:szCs w:val="24"/>
              </w:rPr>
              <w:t>doskonalenie działań organizacyjnych</w:t>
            </w:r>
            <w:r w:rsidR="00CE745D">
              <w:rPr>
                <w:rStyle w:val="markedcontent"/>
                <w:rFonts w:ascii="Arial" w:hAnsi="Arial" w:cs="Arial"/>
                <w:sz w:val="24"/>
                <w:szCs w:val="24"/>
              </w:rPr>
              <w:t>,</w:t>
            </w:r>
            <w:r w:rsidRPr="007436C0">
              <w:rPr>
                <w:rStyle w:val="markedcontent"/>
                <w:rFonts w:ascii="Arial" w:hAnsi="Arial" w:cs="Arial"/>
                <w:sz w:val="24"/>
                <w:szCs w:val="24"/>
              </w:rPr>
              <w:t xml:space="preserve"> mających na celu selektywne magazynowanie odpadów na terenie obiektu; jednoznaczne ustalenie,</w:t>
            </w:r>
            <w:r w:rsidR="004C5DCE">
              <w:rPr>
                <w:rStyle w:val="markedcontent"/>
                <w:rFonts w:ascii="Arial" w:hAnsi="Arial" w:cs="Arial"/>
                <w:sz w:val="24"/>
                <w:szCs w:val="24"/>
              </w:rPr>
              <w:t xml:space="preserve"> </w:t>
            </w:r>
            <w:r w:rsidRPr="007436C0">
              <w:rPr>
                <w:rStyle w:val="markedcontent"/>
                <w:rFonts w:ascii="Arial" w:hAnsi="Arial" w:cs="Arial"/>
                <w:sz w:val="24"/>
                <w:szCs w:val="24"/>
              </w:rPr>
              <w:t>oznakowanie i zabezpieczenie przed dostępem osób trzecich, miejsc magazynowania wszystkich odpadów powstających na terenie gospodarstwa,</w:t>
            </w:r>
            <w:r w:rsidR="004C5DCE">
              <w:rPr>
                <w:rStyle w:val="markedcontent"/>
                <w:rFonts w:ascii="Arial" w:hAnsi="Arial" w:cs="Arial"/>
                <w:sz w:val="24"/>
                <w:szCs w:val="24"/>
              </w:rPr>
              <w:t xml:space="preserve"> </w:t>
            </w:r>
          </w:p>
          <w:p w14:paraId="1CCFC5BE" w14:textId="778C93F0" w:rsidR="000136FC" w:rsidRDefault="000136FC" w:rsidP="00CE745D">
            <w:pPr>
              <w:pStyle w:val="Akapitzlist"/>
              <w:widowControl w:val="0"/>
              <w:numPr>
                <w:ilvl w:val="0"/>
                <w:numId w:val="40"/>
              </w:numPr>
              <w:spacing w:after="120" w:line="320" w:lineRule="exact"/>
              <w:ind w:left="714" w:hanging="357"/>
              <w:rPr>
                <w:rStyle w:val="markedcontent"/>
                <w:rFonts w:ascii="Arial" w:hAnsi="Arial" w:cs="Arial"/>
                <w:sz w:val="24"/>
                <w:szCs w:val="24"/>
              </w:rPr>
            </w:pPr>
            <w:r w:rsidRPr="007436C0">
              <w:rPr>
                <w:rStyle w:val="markedcontent"/>
                <w:rFonts w:ascii="Arial" w:hAnsi="Arial" w:cs="Arial"/>
                <w:sz w:val="24"/>
                <w:szCs w:val="24"/>
              </w:rPr>
              <w:t xml:space="preserve">systematyczne prowadzenie ewidencji odpadów. </w:t>
            </w:r>
          </w:p>
          <w:p w14:paraId="67144510" w14:textId="77777777" w:rsidR="00CE192F" w:rsidRPr="00CE192F" w:rsidRDefault="00CE192F" w:rsidP="00CE192F">
            <w:pPr>
              <w:widowControl w:val="0"/>
              <w:spacing w:after="120" w:line="320" w:lineRule="exact"/>
              <w:rPr>
                <w:rStyle w:val="markedcontent"/>
                <w:rFonts w:ascii="Arial" w:hAnsi="Arial" w:cs="Arial"/>
                <w:sz w:val="24"/>
                <w:szCs w:val="24"/>
              </w:rPr>
            </w:pPr>
          </w:p>
          <w:p w14:paraId="3D4ECC01" w14:textId="047BEB41" w:rsidR="00A939EF" w:rsidRPr="007436C0" w:rsidRDefault="00A939EF" w:rsidP="00CE745D">
            <w:pPr>
              <w:widowControl w:val="0"/>
              <w:spacing w:after="200" w:line="320" w:lineRule="exact"/>
              <w:rPr>
                <w:rFonts w:ascii="Arial" w:hAnsi="Arial" w:cs="Arial"/>
                <w:snapToGrid w:val="0"/>
                <w:sz w:val="24"/>
                <w:szCs w:val="24"/>
              </w:rPr>
            </w:pPr>
            <w:r w:rsidRPr="007436C0">
              <w:rPr>
                <w:rStyle w:val="markedcontent"/>
                <w:rFonts w:ascii="Arial" w:hAnsi="Arial" w:cs="Arial"/>
                <w:sz w:val="24"/>
                <w:szCs w:val="24"/>
              </w:rPr>
              <w:lastRenderedPageBreak/>
              <w:t>Prowadzona gospodarka odpadami, w tym magazynowanie odpadów niebezpiecznych</w:t>
            </w:r>
            <w:r w:rsidR="00CE745D">
              <w:rPr>
                <w:rStyle w:val="markedcontent"/>
                <w:rFonts w:ascii="Arial" w:hAnsi="Arial" w:cs="Arial"/>
                <w:sz w:val="24"/>
                <w:szCs w:val="24"/>
              </w:rPr>
              <w:t>,</w:t>
            </w:r>
            <w:r w:rsidRPr="007436C0">
              <w:rPr>
                <w:rStyle w:val="markedcontent"/>
                <w:rFonts w:ascii="Arial" w:hAnsi="Arial" w:cs="Arial"/>
                <w:sz w:val="24"/>
                <w:szCs w:val="24"/>
              </w:rPr>
              <w:t xml:space="preserve"> w szczelnych, zamkniętych pojemnikach, na utwardzonej powierzchni, w miejscach zabezpieczonych przed dostępem osób niepowołanych oraz przekazywanie tych odpadów do unieszkodliwiania przez wyspecjalizowane firmy, posiadające stosowne pozwolenia, pozwala</w:t>
            </w:r>
            <w:r w:rsidR="00D5429A" w:rsidRPr="007436C0">
              <w:rPr>
                <w:rStyle w:val="markedcontent"/>
                <w:rFonts w:ascii="Arial" w:hAnsi="Arial" w:cs="Arial"/>
                <w:sz w:val="24"/>
                <w:szCs w:val="24"/>
              </w:rPr>
              <w:t xml:space="preserve"> skutecznie ograniczyć możliwość wystąpienia niekorzystnego oddziaływania na środowisko związanego z wytwarzanymi odpadami.</w:t>
            </w:r>
          </w:p>
          <w:p w14:paraId="32ADDB61" w14:textId="3369B8E4" w:rsidR="00294529" w:rsidRPr="00CE745D" w:rsidRDefault="00CE745D" w:rsidP="00CE745D">
            <w:pPr>
              <w:pStyle w:val="Tekstpodstawowy21"/>
              <w:spacing w:line="320" w:lineRule="exact"/>
              <w:ind w:left="714" w:hanging="357"/>
              <w:jc w:val="left"/>
              <w:rPr>
                <w:rFonts w:ascii="Arial" w:eastAsiaTheme="minorHAnsi" w:hAnsi="Arial" w:cs="Arial"/>
                <w:b/>
                <w:color w:val="000000"/>
                <w:sz w:val="24"/>
                <w:szCs w:val="24"/>
                <w:highlight w:val="yellow"/>
              </w:rPr>
            </w:pPr>
            <w:r>
              <w:rPr>
                <w:rFonts w:ascii="Arial" w:eastAsiaTheme="minorHAnsi" w:hAnsi="Arial" w:cs="Arial"/>
                <w:b/>
                <w:color w:val="000000"/>
                <w:sz w:val="24"/>
                <w:szCs w:val="24"/>
              </w:rPr>
              <w:t xml:space="preserve">7. </w:t>
            </w:r>
            <w:r w:rsidR="00056D10" w:rsidRPr="00CE745D">
              <w:rPr>
                <w:rFonts w:ascii="Arial" w:eastAsiaTheme="minorHAnsi" w:hAnsi="Arial" w:cs="Arial"/>
                <w:b/>
                <w:color w:val="000000"/>
                <w:sz w:val="24"/>
                <w:szCs w:val="24"/>
              </w:rPr>
              <w:t>W zakresie zapewnienia efektywnego wykorzystania energii</w:t>
            </w:r>
          </w:p>
          <w:p w14:paraId="52C5EBC8" w14:textId="77777777" w:rsidR="00056D10" w:rsidRPr="007436C0" w:rsidRDefault="00056D10" w:rsidP="007436C0">
            <w:pPr>
              <w:pStyle w:val="Akapitzlist"/>
              <w:spacing w:line="320" w:lineRule="exact"/>
              <w:ind w:left="851"/>
              <w:rPr>
                <w:rFonts w:ascii="Arial" w:eastAsiaTheme="minorHAnsi" w:hAnsi="Arial" w:cs="Arial"/>
                <w:b/>
                <w:color w:val="000000"/>
                <w:sz w:val="24"/>
                <w:szCs w:val="24"/>
                <w:lang w:eastAsia="en-US"/>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73"/>
              <w:gridCol w:w="7445"/>
            </w:tblGrid>
            <w:tr w:rsidR="00C2783C" w:rsidRPr="007436C0" w14:paraId="7A9C44F5" w14:textId="77777777" w:rsidTr="00D46C8A">
              <w:trPr>
                <w:trHeight w:val="374"/>
              </w:trPr>
              <w:tc>
                <w:tcPr>
                  <w:tcW w:w="1373" w:type="dxa"/>
                  <w:shd w:val="clear" w:color="auto" w:fill="FFFFFF"/>
                </w:tcPr>
                <w:p w14:paraId="0DF345CE" w14:textId="77777777" w:rsidR="00C2783C" w:rsidRPr="004C5DCE" w:rsidRDefault="00DE5C20" w:rsidP="00A61F3D">
                  <w:pPr>
                    <w:framePr w:hSpace="141" w:wrap="around" w:vAnchor="text" w:hAnchor="margin" w:x="108" w:y="-3002"/>
                    <w:spacing w:after="0" w:line="320" w:lineRule="exact"/>
                    <w:suppressOverlap/>
                    <w:jc w:val="center"/>
                    <w:rPr>
                      <w:rFonts w:ascii="Arial" w:hAnsi="Arial" w:cs="Arial"/>
                      <w:b/>
                      <w:color w:val="000000"/>
                      <w:sz w:val="20"/>
                      <w:szCs w:val="20"/>
                    </w:rPr>
                  </w:pPr>
                  <w:r w:rsidRPr="004C5DCE">
                    <w:rPr>
                      <w:rFonts w:ascii="Arial" w:hAnsi="Arial" w:cs="Arial"/>
                      <w:b/>
                      <w:bCs/>
                      <w:color w:val="000000"/>
                      <w:sz w:val="20"/>
                      <w:szCs w:val="20"/>
                      <w:lang w:val="x-none"/>
                    </w:rPr>
                    <w:t>Numer konkluzji BAT</w:t>
                  </w:r>
                </w:p>
              </w:tc>
              <w:tc>
                <w:tcPr>
                  <w:tcW w:w="7445" w:type="dxa"/>
                  <w:shd w:val="clear" w:color="auto" w:fill="FFFFFF"/>
                  <w:vAlign w:val="center"/>
                </w:tcPr>
                <w:p w14:paraId="48C9A3C3" w14:textId="77777777" w:rsidR="00C2783C" w:rsidRPr="004C5DCE" w:rsidRDefault="00DE5C20" w:rsidP="00A61F3D">
                  <w:pPr>
                    <w:framePr w:hSpace="141" w:wrap="around" w:vAnchor="text" w:hAnchor="margin" w:x="108" w:y="-3002"/>
                    <w:spacing w:after="0" w:line="320" w:lineRule="exact"/>
                    <w:suppressOverlap/>
                    <w:jc w:val="center"/>
                    <w:rPr>
                      <w:rFonts w:ascii="Arial" w:hAnsi="Arial" w:cs="Arial"/>
                      <w:b/>
                      <w:color w:val="000000"/>
                      <w:sz w:val="20"/>
                      <w:szCs w:val="20"/>
                    </w:rPr>
                  </w:pPr>
                  <w:r w:rsidRPr="004C5DCE">
                    <w:rPr>
                      <w:rFonts w:ascii="Arial" w:hAnsi="Arial" w:cs="Arial"/>
                      <w:b/>
                      <w:bCs/>
                      <w:color w:val="000000"/>
                      <w:sz w:val="20"/>
                      <w:szCs w:val="20"/>
                    </w:rPr>
                    <w:t>Sposób realizacji w instalacji</w:t>
                  </w:r>
                </w:p>
              </w:tc>
            </w:tr>
            <w:tr w:rsidR="00852F29" w:rsidRPr="007436C0" w14:paraId="676FBF18" w14:textId="77777777" w:rsidTr="00286AD2">
              <w:trPr>
                <w:trHeight w:val="633"/>
              </w:trPr>
              <w:tc>
                <w:tcPr>
                  <w:tcW w:w="1373" w:type="dxa"/>
                  <w:shd w:val="clear" w:color="auto" w:fill="FFFFFF"/>
                </w:tcPr>
                <w:p w14:paraId="580E5207" w14:textId="77777777" w:rsidR="00852F29" w:rsidRPr="004C5DCE" w:rsidRDefault="00852F29" w:rsidP="00A61F3D">
                  <w:pPr>
                    <w:framePr w:hSpace="141" w:wrap="around" w:vAnchor="text" w:hAnchor="margin" w:x="108" w:y="-3002"/>
                    <w:spacing w:after="0" w:line="320" w:lineRule="exact"/>
                    <w:suppressOverlap/>
                    <w:rPr>
                      <w:rFonts w:ascii="Arial" w:hAnsi="Arial" w:cs="Arial"/>
                      <w:b/>
                      <w:color w:val="000000"/>
                      <w:sz w:val="20"/>
                      <w:szCs w:val="20"/>
                    </w:rPr>
                  </w:pPr>
                  <w:r w:rsidRPr="004C5DCE">
                    <w:rPr>
                      <w:rFonts w:ascii="Arial" w:hAnsi="Arial" w:cs="Arial"/>
                      <w:b/>
                      <w:color w:val="000000"/>
                      <w:sz w:val="20"/>
                      <w:szCs w:val="20"/>
                    </w:rPr>
                    <w:t>BAT 8</w:t>
                  </w:r>
                </w:p>
              </w:tc>
              <w:tc>
                <w:tcPr>
                  <w:tcW w:w="7445" w:type="dxa"/>
                  <w:shd w:val="clear" w:color="auto" w:fill="FFFFFF"/>
                </w:tcPr>
                <w:p w14:paraId="6CD8FB68" w14:textId="04CB7529" w:rsidR="00582AE9" w:rsidRPr="004C5DCE" w:rsidRDefault="00E61265" w:rsidP="00A61F3D">
                  <w:pPr>
                    <w:pStyle w:val="Arial10i50"/>
                    <w:framePr w:hSpace="141" w:wrap="around" w:vAnchor="text" w:hAnchor="margin" w:x="108" w:y="-3002"/>
                    <w:spacing w:line="320" w:lineRule="exact"/>
                    <w:suppressOverlap/>
                    <w:rPr>
                      <w:rFonts w:cs="Arial"/>
                      <w:color w:val="auto"/>
                      <w:sz w:val="20"/>
                      <w:szCs w:val="20"/>
                    </w:rPr>
                  </w:pPr>
                  <w:r w:rsidRPr="004C5DCE">
                    <w:rPr>
                      <w:rFonts w:cs="Arial"/>
                      <w:color w:val="auto"/>
                      <w:sz w:val="20"/>
                      <w:szCs w:val="20"/>
                    </w:rPr>
                    <w:t>Rozwiązania</w:t>
                  </w:r>
                  <w:r w:rsidR="00582AE9" w:rsidRPr="004C5DCE">
                    <w:rPr>
                      <w:rFonts w:cs="Arial"/>
                      <w:color w:val="auto"/>
                      <w:sz w:val="20"/>
                      <w:szCs w:val="20"/>
                    </w:rPr>
                    <w:t xml:space="preserve"> ograniczające zużycie energii na terenie fermy</w:t>
                  </w:r>
                  <w:r w:rsidRPr="004C5DCE">
                    <w:rPr>
                      <w:rFonts w:cs="Arial"/>
                      <w:color w:val="auto"/>
                      <w:sz w:val="20"/>
                      <w:szCs w:val="20"/>
                    </w:rPr>
                    <w:t xml:space="preserve"> to</w:t>
                  </w:r>
                  <w:r w:rsidR="00582AE9" w:rsidRPr="004C5DCE">
                    <w:rPr>
                      <w:rFonts w:cs="Arial"/>
                      <w:color w:val="auto"/>
                      <w:sz w:val="20"/>
                      <w:szCs w:val="20"/>
                    </w:rPr>
                    <w:t>:</w:t>
                  </w:r>
                </w:p>
                <w:p w14:paraId="4C51EB8C" w14:textId="2E1F37C2" w:rsidR="00BF1795" w:rsidRPr="004C5DCE" w:rsidRDefault="00BF1795" w:rsidP="00A61F3D">
                  <w:pPr>
                    <w:pStyle w:val="Arial10i50"/>
                    <w:framePr w:hSpace="141" w:wrap="around" w:vAnchor="text" w:hAnchor="margin" w:x="108" w:y="-3002"/>
                    <w:numPr>
                      <w:ilvl w:val="0"/>
                      <w:numId w:val="21"/>
                    </w:numPr>
                    <w:spacing w:line="320" w:lineRule="exact"/>
                    <w:ind w:left="214" w:hanging="214"/>
                    <w:suppressOverlap/>
                    <w:rPr>
                      <w:rStyle w:val="markedcontent"/>
                      <w:rFonts w:cs="Arial"/>
                      <w:color w:val="auto"/>
                      <w:sz w:val="20"/>
                      <w:szCs w:val="20"/>
                    </w:rPr>
                  </w:pPr>
                  <w:r w:rsidRPr="004C5DCE">
                    <w:rPr>
                      <w:rStyle w:val="markedcontent"/>
                      <w:rFonts w:cs="Arial"/>
                      <w:color w:val="auto"/>
                      <w:sz w:val="20"/>
                      <w:szCs w:val="20"/>
                    </w:rPr>
                    <w:t>ogrzewanie fermy prowadzone jest za pośrednictwem nowoczesnego, ekologicznego pieca węglowego</w:t>
                  </w:r>
                  <w:r w:rsidR="001A0442">
                    <w:rPr>
                      <w:rStyle w:val="markedcontent"/>
                      <w:rFonts w:cs="Arial"/>
                      <w:color w:val="auto"/>
                      <w:sz w:val="20"/>
                      <w:szCs w:val="20"/>
                    </w:rPr>
                    <w:t>,</w:t>
                  </w:r>
                  <w:r w:rsidRPr="004C5DCE">
                    <w:rPr>
                      <w:rStyle w:val="markedcontent"/>
                      <w:rFonts w:cs="Arial"/>
                      <w:color w:val="auto"/>
                      <w:sz w:val="20"/>
                      <w:szCs w:val="20"/>
                    </w:rPr>
                    <w:t xml:space="preserve"> opal</w:t>
                  </w:r>
                  <w:r w:rsidR="00CE192F">
                    <w:rPr>
                      <w:rStyle w:val="markedcontent"/>
                      <w:rFonts w:cs="Arial"/>
                      <w:color w:val="auto"/>
                      <w:sz w:val="20"/>
                      <w:szCs w:val="20"/>
                    </w:rPr>
                    <w:t>a</w:t>
                  </w:r>
                  <w:r w:rsidRPr="004C5DCE">
                    <w:rPr>
                      <w:rStyle w:val="markedcontent"/>
                      <w:rFonts w:cs="Arial"/>
                      <w:color w:val="auto"/>
                      <w:sz w:val="20"/>
                      <w:szCs w:val="20"/>
                    </w:rPr>
                    <w:t>nego węglem kamiennym oraz nagrzewnic wykorzystujących paliwo – gaz, charakteryzujących się obniżoną wielkością emisji zanieczyszczeń do powietrza</w:t>
                  </w:r>
                  <w:r w:rsidR="00B84A46" w:rsidRPr="004C5DCE">
                    <w:rPr>
                      <w:rStyle w:val="markedcontent"/>
                      <w:rFonts w:cs="Arial"/>
                      <w:color w:val="auto"/>
                      <w:sz w:val="20"/>
                      <w:szCs w:val="20"/>
                    </w:rPr>
                    <w:t>,</w:t>
                  </w:r>
                </w:p>
                <w:p w14:paraId="23AE30DC" w14:textId="673D0CAC" w:rsidR="00D46C8A" w:rsidRPr="004C5DCE" w:rsidRDefault="001A0442" w:rsidP="00A61F3D">
                  <w:pPr>
                    <w:pStyle w:val="Arial10i50"/>
                    <w:framePr w:hSpace="141" w:wrap="around" w:vAnchor="text" w:hAnchor="margin" w:x="108" w:y="-3002"/>
                    <w:numPr>
                      <w:ilvl w:val="0"/>
                      <w:numId w:val="21"/>
                    </w:numPr>
                    <w:spacing w:line="320" w:lineRule="exact"/>
                    <w:ind w:left="214" w:hanging="214"/>
                    <w:suppressOverlap/>
                    <w:rPr>
                      <w:rStyle w:val="markedcontent"/>
                      <w:rFonts w:cs="Arial"/>
                      <w:color w:val="auto"/>
                      <w:sz w:val="20"/>
                      <w:szCs w:val="20"/>
                    </w:rPr>
                  </w:pPr>
                  <w:r>
                    <w:rPr>
                      <w:rStyle w:val="markedcontent"/>
                      <w:rFonts w:cs="Arial"/>
                      <w:sz w:val="20"/>
                      <w:szCs w:val="20"/>
                    </w:rPr>
                    <w:t xml:space="preserve">w </w:t>
                  </w:r>
                  <w:r w:rsidR="00D46C8A" w:rsidRPr="004C5DCE">
                    <w:rPr>
                      <w:rStyle w:val="markedcontent"/>
                      <w:rFonts w:cs="Arial"/>
                      <w:sz w:val="20"/>
                      <w:szCs w:val="20"/>
                    </w:rPr>
                    <w:t>pomieszczeniach dla drobiu zastosowano wentylację z płynną regulacją pracy wentylatorów</w:t>
                  </w:r>
                  <w:r>
                    <w:rPr>
                      <w:rStyle w:val="markedcontent"/>
                      <w:rFonts w:cs="Arial"/>
                      <w:sz w:val="20"/>
                      <w:szCs w:val="20"/>
                    </w:rPr>
                    <w:t>,</w:t>
                  </w:r>
                  <w:r w:rsidR="00D46C8A" w:rsidRPr="004C5DCE">
                    <w:rPr>
                      <w:rStyle w:val="markedcontent"/>
                      <w:rFonts w:cs="Arial"/>
                      <w:sz w:val="20"/>
                      <w:szCs w:val="20"/>
                    </w:rPr>
                    <w:t xml:space="preserve"> sterowaną komputerowo</w:t>
                  </w:r>
                  <w:r w:rsidR="00B84A46" w:rsidRPr="004C5DCE">
                    <w:rPr>
                      <w:rStyle w:val="markedcontent"/>
                      <w:rFonts w:cs="Arial"/>
                      <w:sz w:val="20"/>
                      <w:szCs w:val="20"/>
                    </w:rPr>
                    <w:t>,</w:t>
                  </w:r>
                </w:p>
                <w:p w14:paraId="31F4950C" w14:textId="2C1C2323" w:rsidR="00D46C8A" w:rsidRPr="004C5DCE" w:rsidRDefault="00D46C8A" w:rsidP="00A61F3D">
                  <w:pPr>
                    <w:pStyle w:val="Arial10i50"/>
                    <w:framePr w:hSpace="141" w:wrap="around" w:vAnchor="text" w:hAnchor="margin" w:x="108" w:y="-3002"/>
                    <w:numPr>
                      <w:ilvl w:val="0"/>
                      <w:numId w:val="21"/>
                    </w:numPr>
                    <w:spacing w:line="320" w:lineRule="exact"/>
                    <w:ind w:left="214" w:hanging="214"/>
                    <w:suppressOverlap/>
                    <w:rPr>
                      <w:rStyle w:val="markedcontent"/>
                      <w:rFonts w:cs="Arial"/>
                      <w:color w:val="auto"/>
                      <w:sz w:val="20"/>
                      <w:szCs w:val="20"/>
                    </w:rPr>
                  </w:pPr>
                  <w:r w:rsidRPr="004C5DCE">
                    <w:rPr>
                      <w:rStyle w:val="markedcontent"/>
                      <w:rFonts w:cs="Arial"/>
                      <w:sz w:val="20"/>
                      <w:szCs w:val="20"/>
                    </w:rPr>
                    <w:t>system wentylacji i ogrzewania jest na bieżąco optymalizowany</w:t>
                  </w:r>
                  <w:r w:rsidR="001A0442">
                    <w:rPr>
                      <w:rStyle w:val="markedcontent"/>
                      <w:rFonts w:cs="Arial"/>
                      <w:sz w:val="20"/>
                      <w:szCs w:val="20"/>
                    </w:rPr>
                    <w:t>,</w:t>
                  </w:r>
                  <w:r w:rsidRPr="004C5DCE">
                    <w:rPr>
                      <w:rStyle w:val="markedcontent"/>
                      <w:rFonts w:cs="Arial"/>
                      <w:sz w:val="20"/>
                      <w:szCs w:val="20"/>
                    </w:rPr>
                    <w:t xml:space="preserve"> w zależności od zapotrzebowania stada. Dobór warunków uzależniony jest od warunków pogodowych oraz wieku stada hodowlanego</w:t>
                  </w:r>
                  <w:r w:rsidR="00B84A46" w:rsidRPr="004C5DCE">
                    <w:rPr>
                      <w:rStyle w:val="markedcontent"/>
                      <w:rFonts w:cs="Arial"/>
                      <w:sz w:val="20"/>
                      <w:szCs w:val="20"/>
                    </w:rPr>
                    <w:t>,</w:t>
                  </w:r>
                </w:p>
                <w:p w14:paraId="386DCD74" w14:textId="5A8CD870" w:rsidR="00852F29" w:rsidRPr="004C5DCE" w:rsidRDefault="00582AE9" w:rsidP="00A61F3D">
                  <w:pPr>
                    <w:pStyle w:val="Arial10i50"/>
                    <w:framePr w:hSpace="141" w:wrap="around" w:vAnchor="text" w:hAnchor="margin" w:x="108" w:y="-3002"/>
                    <w:numPr>
                      <w:ilvl w:val="0"/>
                      <w:numId w:val="21"/>
                    </w:numPr>
                    <w:spacing w:line="320" w:lineRule="exact"/>
                    <w:ind w:left="214" w:hanging="214"/>
                    <w:suppressOverlap/>
                    <w:rPr>
                      <w:rFonts w:cs="Arial"/>
                      <w:sz w:val="20"/>
                      <w:szCs w:val="20"/>
                    </w:rPr>
                  </w:pPr>
                  <w:r w:rsidRPr="004C5DCE">
                    <w:rPr>
                      <w:rFonts w:cs="Arial"/>
                      <w:sz w:val="20"/>
                      <w:szCs w:val="20"/>
                    </w:rPr>
                    <w:t>zastosowanie energooszczędnego oświetlenia</w:t>
                  </w:r>
                  <w:r w:rsidR="00B84A46" w:rsidRPr="004C5DCE">
                    <w:rPr>
                      <w:rFonts w:cs="Arial"/>
                      <w:sz w:val="20"/>
                      <w:szCs w:val="20"/>
                    </w:rPr>
                    <w:t>.</w:t>
                  </w:r>
                </w:p>
              </w:tc>
            </w:tr>
          </w:tbl>
          <w:p w14:paraId="4EA12081" w14:textId="77777777" w:rsidR="004A58E0" w:rsidRPr="007436C0" w:rsidRDefault="004A58E0" w:rsidP="007436C0">
            <w:pPr>
              <w:pStyle w:val="Tekstpodstawowy21"/>
              <w:spacing w:line="320" w:lineRule="exact"/>
              <w:ind w:left="0" w:firstLine="0"/>
              <w:jc w:val="left"/>
              <w:rPr>
                <w:rFonts w:ascii="Arial" w:hAnsi="Arial" w:cs="Arial"/>
                <w:b/>
                <w:sz w:val="24"/>
                <w:szCs w:val="24"/>
              </w:rPr>
            </w:pPr>
          </w:p>
          <w:p w14:paraId="0E2E0684" w14:textId="77777777" w:rsidR="00C042F2" w:rsidRDefault="00CE745D" w:rsidP="00CE745D">
            <w:pPr>
              <w:pStyle w:val="Tekstpodstawowy21"/>
              <w:spacing w:line="320" w:lineRule="exact"/>
              <w:ind w:left="714" w:hanging="357"/>
              <w:jc w:val="left"/>
              <w:rPr>
                <w:rFonts w:ascii="Arial" w:hAnsi="Arial" w:cs="Arial"/>
                <w:b/>
                <w:sz w:val="24"/>
                <w:szCs w:val="24"/>
                <w:highlight w:val="yellow"/>
              </w:rPr>
            </w:pPr>
            <w:r>
              <w:rPr>
                <w:rFonts w:ascii="Arial" w:hAnsi="Arial" w:cs="Arial"/>
                <w:b/>
                <w:sz w:val="24"/>
                <w:szCs w:val="24"/>
              </w:rPr>
              <w:t xml:space="preserve">8. </w:t>
            </w:r>
            <w:r w:rsidR="008074DB" w:rsidRPr="007436C0">
              <w:rPr>
                <w:rFonts w:ascii="Arial" w:hAnsi="Arial" w:cs="Arial"/>
                <w:b/>
                <w:sz w:val="24"/>
                <w:szCs w:val="24"/>
              </w:rPr>
              <w:t>W zakresie</w:t>
            </w:r>
            <w:r w:rsidR="0035033F" w:rsidRPr="007436C0">
              <w:rPr>
                <w:rFonts w:ascii="Arial" w:hAnsi="Arial" w:cs="Arial"/>
                <w:b/>
                <w:sz w:val="24"/>
                <w:szCs w:val="24"/>
              </w:rPr>
              <w:t xml:space="preserve"> mo</w:t>
            </w:r>
            <w:r w:rsidR="001B6CD9" w:rsidRPr="007436C0">
              <w:rPr>
                <w:rFonts w:ascii="Arial" w:hAnsi="Arial" w:cs="Arial"/>
                <w:b/>
                <w:sz w:val="24"/>
                <w:szCs w:val="24"/>
              </w:rPr>
              <w:t>nitorowania parametrów procesów</w:t>
            </w:r>
            <w:r w:rsidR="00EC5390" w:rsidRPr="007436C0">
              <w:rPr>
                <w:rFonts w:ascii="Arial" w:hAnsi="Arial" w:cs="Arial"/>
                <w:b/>
                <w:sz w:val="24"/>
                <w:szCs w:val="24"/>
                <w:highlight w:val="yellow"/>
              </w:rPr>
              <w:br/>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73"/>
              <w:gridCol w:w="7445"/>
            </w:tblGrid>
            <w:tr w:rsidR="00C042F2" w:rsidRPr="004C5DCE" w14:paraId="4E689125" w14:textId="77777777" w:rsidTr="00057BE9">
              <w:trPr>
                <w:trHeight w:val="374"/>
              </w:trPr>
              <w:tc>
                <w:tcPr>
                  <w:tcW w:w="1373" w:type="dxa"/>
                  <w:shd w:val="clear" w:color="auto" w:fill="FFFFFF"/>
                </w:tcPr>
                <w:p w14:paraId="16BCC17C" w14:textId="77777777" w:rsidR="00C042F2" w:rsidRPr="004C5DCE" w:rsidRDefault="00C042F2" w:rsidP="00A61F3D">
                  <w:pPr>
                    <w:framePr w:hSpace="141" w:wrap="around" w:vAnchor="text" w:hAnchor="margin" w:x="108" w:y="-3002"/>
                    <w:spacing w:after="0" w:line="320" w:lineRule="exact"/>
                    <w:suppressOverlap/>
                    <w:jc w:val="center"/>
                    <w:rPr>
                      <w:rFonts w:ascii="Arial" w:hAnsi="Arial" w:cs="Arial"/>
                      <w:b/>
                      <w:color w:val="000000"/>
                      <w:sz w:val="20"/>
                      <w:szCs w:val="20"/>
                    </w:rPr>
                  </w:pPr>
                  <w:r w:rsidRPr="004C5DCE">
                    <w:rPr>
                      <w:rFonts w:ascii="Arial" w:hAnsi="Arial" w:cs="Arial"/>
                      <w:b/>
                      <w:bCs/>
                      <w:color w:val="000000"/>
                      <w:sz w:val="20"/>
                      <w:szCs w:val="20"/>
                      <w:lang w:val="x-none"/>
                    </w:rPr>
                    <w:t>Numer konkluzji BAT</w:t>
                  </w:r>
                </w:p>
              </w:tc>
              <w:tc>
                <w:tcPr>
                  <w:tcW w:w="7445" w:type="dxa"/>
                  <w:shd w:val="clear" w:color="auto" w:fill="FFFFFF"/>
                  <w:vAlign w:val="center"/>
                </w:tcPr>
                <w:p w14:paraId="6257691E" w14:textId="77777777" w:rsidR="00C042F2" w:rsidRPr="004C5DCE" w:rsidRDefault="00C042F2" w:rsidP="00A61F3D">
                  <w:pPr>
                    <w:framePr w:hSpace="141" w:wrap="around" w:vAnchor="text" w:hAnchor="margin" w:x="108" w:y="-3002"/>
                    <w:spacing w:after="0" w:line="320" w:lineRule="exact"/>
                    <w:suppressOverlap/>
                    <w:jc w:val="center"/>
                    <w:rPr>
                      <w:rFonts w:ascii="Arial" w:hAnsi="Arial" w:cs="Arial"/>
                      <w:b/>
                      <w:color w:val="000000"/>
                      <w:sz w:val="20"/>
                      <w:szCs w:val="20"/>
                    </w:rPr>
                  </w:pPr>
                  <w:r w:rsidRPr="004C5DCE">
                    <w:rPr>
                      <w:rFonts w:ascii="Arial" w:hAnsi="Arial" w:cs="Arial"/>
                      <w:b/>
                      <w:bCs/>
                      <w:color w:val="000000"/>
                      <w:sz w:val="20"/>
                      <w:szCs w:val="20"/>
                    </w:rPr>
                    <w:t>Sposób realizacji w instalacji</w:t>
                  </w:r>
                </w:p>
              </w:tc>
            </w:tr>
            <w:tr w:rsidR="00C042F2" w:rsidRPr="004C5DCE" w14:paraId="1BABC3FF" w14:textId="77777777" w:rsidTr="00C042F2">
              <w:trPr>
                <w:trHeight w:val="105"/>
              </w:trPr>
              <w:tc>
                <w:tcPr>
                  <w:tcW w:w="1373" w:type="dxa"/>
                  <w:vMerge w:val="restart"/>
                  <w:shd w:val="clear" w:color="auto" w:fill="FFFFFF"/>
                </w:tcPr>
                <w:p w14:paraId="1C950BD7" w14:textId="316C3C47" w:rsidR="00C042F2" w:rsidRPr="004C5DCE" w:rsidRDefault="00C042F2" w:rsidP="00A61F3D">
                  <w:pPr>
                    <w:framePr w:hSpace="141" w:wrap="around" w:vAnchor="text" w:hAnchor="margin" w:x="108" w:y="-3002"/>
                    <w:spacing w:after="0" w:line="320" w:lineRule="exact"/>
                    <w:suppressOverlap/>
                    <w:rPr>
                      <w:rFonts w:ascii="Arial" w:hAnsi="Arial" w:cs="Arial"/>
                      <w:b/>
                      <w:color w:val="000000"/>
                      <w:sz w:val="20"/>
                      <w:szCs w:val="20"/>
                    </w:rPr>
                  </w:pPr>
                  <w:r w:rsidRPr="004C5DCE">
                    <w:rPr>
                      <w:rFonts w:ascii="Arial" w:hAnsi="Arial" w:cs="Arial"/>
                      <w:b/>
                      <w:color w:val="000000"/>
                      <w:sz w:val="20"/>
                      <w:szCs w:val="20"/>
                    </w:rPr>
                    <w:t xml:space="preserve">BAT </w:t>
                  </w:r>
                  <w:r>
                    <w:rPr>
                      <w:rFonts w:ascii="Arial" w:hAnsi="Arial" w:cs="Arial"/>
                      <w:b/>
                      <w:color w:val="000000"/>
                      <w:sz w:val="20"/>
                      <w:szCs w:val="20"/>
                    </w:rPr>
                    <w:t>29</w:t>
                  </w:r>
                </w:p>
              </w:tc>
              <w:tc>
                <w:tcPr>
                  <w:tcW w:w="7445" w:type="dxa"/>
                  <w:shd w:val="clear" w:color="auto" w:fill="FFFFFF"/>
                </w:tcPr>
                <w:p w14:paraId="2F6047B5" w14:textId="7890B89C" w:rsidR="00C042F2" w:rsidRPr="004C5DCE" w:rsidRDefault="00C042F2" w:rsidP="00A61F3D">
                  <w:pPr>
                    <w:pStyle w:val="Arial10i50"/>
                    <w:framePr w:hSpace="141" w:wrap="around" w:vAnchor="text" w:hAnchor="margin" w:x="108" w:y="-3002"/>
                    <w:spacing w:line="320" w:lineRule="exact"/>
                    <w:suppressOverlap/>
                    <w:rPr>
                      <w:rFonts w:cs="Arial"/>
                      <w:sz w:val="20"/>
                      <w:szCs w:val="20"/>
                    </w:rPr>
                  </w:pPr>
                  <w:r>
                    <w:rPr>
                      <w:rFonts w:cs="Arial"/>
                      <w:sz w:val="20"/>
                      <w:szCs w:val="20"/>
                    </w:rPr>
                    <w:t>Rejestr zużycia wody odbywa się poprzez odczyty licznika</w:t>
                  </w:r>
                  <w:r w:rsidR="00CE192F">
                    <w:rPr>
                      <w:rFonts w:cs="Arial"/>
                      <w:sz w:val="20"/>
                      <w:szCs w:val="20"/>
                    </w:rPr>
                    <w:t>,</w:t>
                  </w:r>
                  <w:r>
                    <w:rPr>
                      <w:rFonts w:cs="Arial"/>
                      <w:sz w:val="20"/>
                      <w:szCs w:val="20"/>
                    </w:rPr>
                    <w:t xml:space="preserve"> zainstalowanego na rurociągu dostarczającym wodę.</w:t>
                  </w:r>
                </w:p>
              </w:tc>
            </w:tr>
            <w:tr w:rsidR="00C042F2" w:rsidRPr="004C5DCE" w14:paraId="4E354F58" w14:textId="77777777" w:rsidTr="00057BE9">
              <w:trPr>
                <w:trHeight w:val="105"/>
              </w:trPr>
              <w:tc>
                <w:tcPr>
                  <w:tcW w:w="1373" w:type="dxa"/>
                  <w:vMerge/>
                  <w:shd w:val="clear" w:color="auto" w:fill="FFFFFF"/>
                </w:tcPr>
                <w:p w14:paraId="4DEAA957" w14:textId="77777777" w:rsidR="00C042F2" w:rsidRPr="004C5DCE" w:rsidRDefault="00C042F2" w:rsidP="00A61F3D">
                  <w:pPr>
                    <w:framePr w:hSpace="141" w:wrap="around" w:vAnchor="text" w:hAnchor="margin" w:x="108" w:y="-3002"/>
                    <w:spacing w:after="0" w:line="320" w:lineRule="exact"/>
                    <w:suppressOverlap/>
                    <w:rPr>
                      <w:rFonts w:ascii="Arial" w:hAnsi="Arial" w:cs="Arial"/>
                      <w:b/>
                      <w:color w:val="000000"/>
                      <w:sz w:val="20"/>
                      <w:szCs w:val="20"/>
                    </w:rPr>
                  </w:pPr>
                </w:p>
              </w:tc>
              <w:tc>
                <w:tcPr>
                  <w:tcW w:w="7445" w:type="dxa"/>
                  <w:shd w:val="clear" w:color="auto" w:fill="FFFFFF"/>
                </w:tcPr>
                <w:p w14:paraId="3E6F484C" w14:textId="61463F65" w:rsidR="00C042F2" w:rsidRPr="004C5DCE" w:rsidRDefault="00C042F2" w:rsidP="00A61F3D">
                  <w:pPr>
                    <w:pStyle w:val="Arial10i50"/>
                    <w:framePr w:hSpace="141" w:wrap="around" w:vAnchor="text" w:hAnchor="margin" w:x="108" w:y="-3002"/>
                    <w:spacing w:line="320" w:lineRule="exact"/>
                    <w:suppressOverlap/>
                    <w:rPr>
                      <w:rFonts w:cs="Arial"/>
                      <w:sz w:val="20"/>
                      <w:szCs w:val="20"/>
                    </w:rPr>
                  </w:pPr>
                  <w:r>
                    <w:rPr>
                      <w:rFonts w:cs="Arial"/>
                      <w:sz w:val="20"/>
                      <w:szCs w:val="20"/>
                    </w:rPr>
                    <w:t>Zużycie energii elektrycznej</w:t>
                  </w:r>
                  <w:r w:rsidR="00C67A4B">
                    <w:rPr>
                      <w:rFonts w:cs="Arial"/>
                      <w:sz w:val="20"/>
                      <w:szCs w:val="20"/>
                    </w:rPr>
                    <w:t>,</w:t>
                  </w:r>
                  <w:r>
                    <w:rPr>
                      <w:rFonts w:cs="Arial"/>
                      <w:sz w:val="20"/>
                      <w:szCs w:val="20"/>
                    </w:rPr>
                    <w:t xml:space="preserve"> rejestrowane jest za pomocą faktur zakupu.</w:t>
                  </w:r>
                </w:p>
              </w:tc>
            </w:tr>
            <w:tr w:rsidR="00C042F2" w:rsidRPr="004C5DCE" w14:paraId="4952A32E" w14:textId="77777777" w:rsidTr="00057BE9">
              <w:trPr>
                <w:trHeight w:val="105"/>
              </w:trPr>
              <w:tc>
                <w:tcPr>
                  <w:tcW w:w="1373" w:type="dxa"/>
                  <w:vMerge/>
                  <w:shd w:val="clear" w:color="auto" w:fill="FFFFFF"/>
                </w:tcPr>
                <w:p w14:paraId="6E31C499" w14:textId="77777777" w:rsidR="00C042F2" w:rsidRPr="004C5DCE" w:rsidRDefault="00C042F2" w:rsidP="00A61F3D">
                  <w:pPr>
                    <w:framePr w:hSpace="141" w:wrap="around" w:vAnchor="text" w:hAnchor="margin" w:x="108" w:y="-3002"/>
                    <w:spacing w:after="0" w:line="320" w:lineRule="exact"/>
                    <w:suppressOverlap/>
                    <w:rPr>
                      <w:rFonts w:ascii="Arial" w:hAnsi="Arial" w:cs="Arial"/>
                      <w:b/>
                      <w:color w:val="000000"/>
                      <w:sz w:val="20"/>
                      <w:szCs w:val="20"/>
                    </w:rPr>
                  </w:pPr>
                </w:p>
              </w:tc>
              <w:tc>
                <w:tcPr>
                  <w:tcW w:w="7445" w:type="dxa"/>
                  <w:shd w:val="clear" w:color="auto" w:fill="FFFFFF"/>
                </w:tcPr>
                <w:p w14:paraId="0650156D" w14:textId="5935F7E3" w:rsidR="00C042F2" w:rsidRPr="004C5DCE" w:rsidRDefault="00C67A4B" w:rsidP="00A61F3D">
                  <w:pPr>
                    <w:pStyle w:val="Arial10i50"/>
                    <w:framePr w:hSpace="141" w:wrap="around" w:vAnchor="text" w:hAnchor="margin" w:x="108" w:y="-3002"/>
                    <w:spacing w:line="320" w:lineRule="exact"/>
                    <w:suppressOverlap/>
                    <w:rPr>
                      <w:rFonts w:cs="Arial"/>
                      <w:sz w:val="20"/>
                      <w:szCs w:val="20"/>
                    </w:rPr>
                  </w:pPr>
                  <w:r>
                    <w:rPr>
                      <w:rFonts w:cs="Arial"/>
                      <w:sz w:val="20"/>
                      <w:szCs w:val="20"/>
                    </w:rPr>
                    <w:t>Zużycie paliwa, rejestrowane jest za pomocą faktur zakupu.</w:t>
                  </w:r>
                </w:p>
              </w:tc>
            </w:tr>
            <w:tr w:rsidR="00C042F2" w:rsidRPr="004C5DCE" w14:paraId="3BE59352" w14:textId="77777777" w:rsidTr="00057BE9">
              <w:trPr>
                <w:trHeight w:val="105"/>
              </w:trPr>
              <w:tc>
                <w:tcPr>
                  <w:tcW w:w="1373" w:type="dxa"/>
                  <w:vMerge/>
                  <w:shd w:val="clear" w:color="auto" w:fill="FFFFFF"/>
                </w:tcPr>
                <w:p w14:paraId="024AF87A" w14:textId="77777777" w:rsidR="00C042F2" w:rsidRPr="004C5DCE" w:rsidRDefault="00C042F2" w:rsidP="00A61F3D">
                  <w:pPr>
                    <w:framePr w:hSpace="141" w:wrap="around" w:vAnchor="text" w:hAnchor="margin" w:x="108" w:y="-3002"/>
                    <w:spacing w:after="0" w:line="320" w:lineRule="exact"/>
                    <w:suppressOverlap/>
                    <w:rPr>
                      <w:rFonts w:ascii="Arial" w:hAnsi="Arial" w:cs="Arial"/>
                      <w:b/>
                      <w:color w:val="000000"/>
                      <w:sz w:val="20"/>
                      <w:szCs w:val="20"/>
                    </w:rPr>
                  </w:pPr>
                </w:p>
              </w:tc>
              <w:tc>
                <w:tcPr>
                  <w:tcW w:w="7445" w:type="dxa"/>
                  <w:shd w:val="clear" w:color="auto" w:fill="FFFFFF"/>
                </w:tcPr>
                <w:p w14:paraId="112B0EDB" w14:textId="30BA5BEA" w:rsidR="00C042F2" w:rsidRPr="004C5DCE" w:rsidRDefault="00C67A4B" w:rsidP="00A61F3D">
                  <w:pPr>
                    <w:pStyle w:val="Arial10i50"/>
                    <w:framePr w:hSpace="141" w:wrap="around" w:vAnchor="text" w:hAnchor="margin" w:x="108" w:y="-3002"/>
                    <w:spacing w:line="320" w:lineRule="exact"/>
                    <w:suppressOverlap/>
                    <w:rPr>
                      <w:rFonts w:cs="Arial"/>
                      <w:sz w:val="20"/>
                      <w:szCs w:val="20"/>
                    </w:rPr>
                  </w:pPr>
                  <w:r>
                    <w:rPr>
                      <w:rFonts w:cs="Arial"/>
                      <w:sz w:val="20"/>
                      <w:szCs w:val="20"/>
                    </w:rPr>
                    <w:t>Rejestr liczby przybywających i ubywających zwierząt, w tym urodzeń i zgonów, odbywa się za pośrednictwem rejestru stada.</w:t>
                  </w:r>
                </w:p>
              </w:tc>
            </w:tr>
            <w:tr w:rsidR="00C042F2" w:rsidRPr="004C5DCE" w14:paraId="01F00267" w14:textId="77777777" w:rsidTr="00057BE9">
              <w:trPr>
                <w:trHeight w:val="105"/>
              </w:trPr>
              <w:tc>
                <w:tcPr>
                  <w:tcW w:w="1373" w:type="dxa"/>
                  <w:vMerge/>
                  <w:shd w:val="clear" w:color="auto" w:fill="FFFFFF"/>
                </w:tcPr>
                <w:p w14:paraId="71517E43" w14:textId="77777777" w:rsidR="00C042F2" w:rsidRPr="004C5DCE" w:rsidRDefault="00C042F2" w:rsidP="00A61F3D">
                  <w:pPr>
                    <w:framePr w:hSpace="141" w:wrap="around" w:vAnchor="text" w:hAnchor="margin" w:x="108" w:y="-3002"/>
                    <w:spacing w:after="0" w:line="320" w:lineRule="exact"/>
                    <w:suppressOverlap/>
                    <w:rPr>
                      <w:rFonts w:ascii="Arial" w:hAnsi="Arial" w:cs="Arial"/>
                      <w:b/>
                      <w:color w:val="000000"/>
                      <w:sz w:val="20"/>
                      <w:szCs w:val="20"/>
                    </w:rPr>
                  </w:pPr>
                </w:p>
              </w:tc>
              <w:tc>
                <w:tcPr>
                  <w:tcW w:w="7445" w:type="dxa"/>
                  <w:shd w:val="clear" w:color="auto" w:fill="FFFFFF"/>
                </w:tcPr>
                <w:p w14:paraId="5E65C97F" w14:textId="3770166B" w:rsidR="00C042F2" w:rsidRPr="004C5DCE" w:rsidRDefault="00C67A4B" w:rsidP="00A61F3D">
                  <w:pPr>
                    <w:pStyle w:val="Arial10i50"/>
                    <w:framePr w:hSpace="141" w:wrap="around" w:vAnchor="text" w:hAnchor="margin" w:x="108" w:y="-3002"/>
                    <w:spacing w:line="320" w:lineRule="exact"/>
                    <w:suppressOverlap/>
                    <w:rPr>
                      <w:rFonts w:cs="Arial"/>
                      <w:sz w:val="20"/>
                      <w:szCs w:val="20"/>
                    </w:rPr>
                  </w:pPr>
                  <w:r>
                    <w:rPr>
                      <w:rFonts w:cs="Arial"/>
                      <w:sz w:val="20"/>
                      <w:szCs w:val="20"/>
                    </w:rPr>
                    <w:t>Spożycie paszy, rejestrowane jest za pomocą dokumentów zakupu.</w:t>
                  </w:r>
                </w:p>
              </w:tc>
            </w:tr>
            <w:tr w:rsidR="00C042F2" w:rsidRPr="004C5DCE" w14:paraId="1B78CFB3" w14:textId="77777777" w:rsidTr="00057BE9">
              <w:trPr>
                <w:trHeight w:val="105"/>
              </w:trPr>
              <w:tc>
                <w:tcPr>
                  <w:tcW w:w="1373" w:type="dxa"/>
                  <w:vMerge/>
                  <w:shd w:val="clear" w:color="auto" w:fill="FFFFFF"/>
                </w:tcPr>
                <w:p w14:paraId="6F98E728" w14:textId="77777777" w:rsidR="00C042F2" w:rsidRPr="004C5DCE" w:rsidRDefault="00C042F2" w:rsidP="00A61F3D">
                  <w:pPr>
                    <w:framePr w:hSpace="141" w:wrap="around" w:vAnchor="text" w:hAnchor="margin" w:x="108" w:y="-3002"/>
                    <w:spacing w:after="0" w:line="320" w:lineRule="exact"/>
                    <w:suppressOverlap/>
                    <w:rPr>
                      <w:rFonts w:ascii="Arial" w:hAnsi="Arial" w:cs="Arial"/>
                      <w:b/>
                      <w:color w:val="000000"/>
                      <w:sz w:val="20"/>
                      <w:szCs w:val="20"/>
                    </w:rPr>
                  </w:pPr>
                </w:p>
              </w:tc>
              <w:tc>
                <w:tcPr>
                  <w:tcW w:w="7445" w:type="dxa"/>
                  <w:shd w:val="clear" w:color="auto" w:fill="FFFFFF"/>
                </w:tcPr>
                <w:p w14:paraId="57E8DD26" w14:textId="5D2D820D" w:rsidR="00C042F2" w:rsidRPr="004C5DCE" w:rsidRDefault="00C67A4B" w:rsidP="00A61F3D">
                  <w:pPr>
                    <w:pStyle w:val="Arial10i50"/>
                    <w:framePr w:hSpace="141" w:wrap="around" w:vAnchor="text" w:hAnchor="margin" w:x="108" w:y="-3002"/>
                    <w:spacing w:line="320" w:lineRule="exact"/>
                    <w:suppressOverlap/>
                    <w:rPr>
                      <w:rFonts w:cs="Arial"/>
                      <w:sz w:val="20"/>
                      <w:szCs w:val="20"/>
                    </w:rPr>
                  </w:pPr>
                  <w:r>
                    <w:rPr>
                      <w:rFonts w:cs="Arial"/>
                      <w:sz w:val="20"/>
                      <w:szCs w:val="20"/>
                    </w:rPr>
                    <w:t xml:space="preserve">Produkcja obornika, rejestrowana jest przy wywozie </w:t>
                  </w:r>
                  <w:r w:rsidR="005F582E">
                    <w:rPr>
                      <w:rFonts w:cs="Arial"/>
                      <w:sz w:val="20"/>
                      <w:szCs w:val="20"/>
                    </w:rPr>
                    <w:t>jako nawóz naturalny oraz za pomocą faktur zakupu materiału na ściółkę.</w:t>
                  </w:r>
                </w:p>
              </w:tc>
            </w:tr>
          </w:tbl>
          <w:p w14:paraId="0E40D408" w14:textId="1BE8C3EF" w:rsidR="00276B8B" w:rsidRPr="00C042F2" w:rsidRDefault="00193481" w:rsidP="00C042F2">
            <w:pPr>
              <w:spacing w:line="320" w:lineRule="exact"/>
              <w:jc w:val="right"/>
              <w:rPr>
                <w:rFonts w:ascii="Arial" w:hAnsi="Arial" w:cs="Arial"/>
                <w:snapToGrid w:val="0"/>
                <w:sz w:val="24"/>
                <w:szCs w:val="24"/>
              </w:rPr>
            </w:pPr>
            <w:r w:rsidRPr="00C042F2">
              <w:rPr>
                <w:rFonts w:ascii="Arial" w:hAnsi="Arial" w:cs="Arial"/>
                <w:snapToGrid w:val="0"/>
                <w:sz w:val="24"/>
                <w:szCs w:val="24"/>
              </w:rPr>
              <w:t>„</w:t>
            </w:r>
          </w:p>
          <w:p w14:paraId="1408CB6B" w14:textId="77777777" w:rsidR="00505D75" w:rsidRPr="007436C0" w:rsidRDefault="00505D75" w:rsidP="007436C0">
            <w:pPr>
              <w:spacing w:line="320" w:lineRule="exact"/>
              <w:jc w:val="right"/>
              <w:rPr>
                <w:rFonts w:ascii="Arial" w:hAnsi="Arial" w:cs="Arial"/>
                <w:b/>
                <w:snapToGrid w:val="0"/>
                <w:sz w:val="24"/>
                <w:szCs w:val="24"/>
              </w:rPr>
            </w:pPr>
          </w:p>
          <w:p w14:paraId="5C1917D3" w14:textId="1D6A359F" w:rsidR="007E7CA4" w:rsidRPr="007436C0" w:rsidRDefault="007E7CA4" w:rsidP="007436C0">
            <w:pPr>
              <w:pStyle w:val="Arial10i5"/>
              <w:numPr>
                <w:ilvl w:val="0"/>
                <w:numId w:val="27"/>
              </w:numPr>
              <w:spacing w:line="320" w:lineRule="exact"/>
              <w:rPr>
                <w:sz w:val="24"/>
                <w:szCs w:val="24"/>
              </w:rPr>
            </w:pPr>
            <w:r w:rsidRPr="007436C0">
              <w:rPr>
                <w:b/>
                <w:sz w:val="24"/>
                <w:szCs w:val="24"/>
              </w:rPr>
              <w:t>W części V. „Zakres i sposób monitorowania procesów technologicznych, w tym pomiaru i ewidencjonowania wielkości emisji”</w:t>
            </w:r>
            <w:r w:rsidRPr="007436C0">
              <w:rPr>
                <w:sz w:val="24"/>
                <w:szCs w:val="24"/>
              </w:rPr>
              <w:t xml:space="preserve">, </w:t>
            </w:r>
            <w:r w:rsidR="00F868B3" w:rsidRPr="007436C0">
              <w:rPr>
                <w:b/>
                <w:sz w:val="24"/>
                <w:szCs w:val="24"/>
              </w:rPr>
              <w:t>punkt</w:t>
            </w:r>
            <w:r w:rsidRPr="007436C0">
              <w:rPr>
                <w:sz w:val="24"/>
                <w:szCs w:val="24"/>
              </w:rPr>
              <w:t xml:space="preserve"> </w:t>
            </w:r>
            <w:r w:rsidRPr="007436C0">
              <w:rPr>
                <w:b/>
                <w:sz w:val="24"/>
                <w:szCs w:val="24"/>
              </w:rPr>
              <w:t xml:space="preserve">2. </w:t>
            </w:r>
            <w:r w:rsidR="00D51284" w:rsidRPr="007436C0">
              <w:rPr>
                <w:b/>
                <w:sz w:val="24"/>
                <w:szCs w:val="24"/>
              </w:rPr>
              <w:t>„</w:t>
            </w:r>
            <w:r w:rsidRPr="007436C0">
              <w:rPr>
                <w:b/>
                <w:sz w:val="24"/>
                <w:szCs w:val="24"/>
              </w:rPr>
              <w:t>Monitoring emisji zanieczyszczeń do powietrza</w:t>
            </w:r>
            <w:r w:rsidR="00D51284" w:rsidRPr="007436C0">
              <w:rPr>
                <w:b/>
                <w:sz w:val="24"/>
                <w:szCs w:val="24"/>
              </w:rPr>
              <w:t>”</w:t>
            </w:r>
            <w:r w:rsidR="00D51284" w:rsidRPr="007436C0">
              <w:rPr>
                <w:sz w:val="24"/>
                <w:szCs w:val="24"/>
              </w:rPr>
              <w:t>,</w:t>
            </w:r>
            <w:r w:rsidRPr="007436C0">
              <w:rPr>
                <w:sz w:val="24"/>
                <w:szCs w:val="24"/>
              </w:rPr>
              <w:t xml:space="preserve"> </w:t>
            </w:r>
            <w:r w:rsidR="00F868B3" w:rsidRPr="00D67765">
              <w:rPr>
                <w:sz w:val="24"/>
                <w:szCs w:val="24"/>
                <w:u w:val="single"/>
              </w:rPr>
              <w:t>otrzymuje brzmienie</w:t>
            </w:r>
            <w:r w:rsidRPr="00D67765">
              <w:rPr>
                <w:sz w:val="24"/>
                <w:szCs w:val="24"/>
                <w:u w:val="single"/>
              </w:rPr>
              <w:t>:</w:t>
            </w:r>
          </w:p>
          <w:p w14:paraId="20C02769" w14:textId="77777777" w:rsidR="00D67765" w:rsidRDefault="00F868B3" w:rsidP="007436C0">
            <w:pPr>
              <w:pStyle w:val="Arial10i5"/>
              <w:spacing w:before="120" w:after="0" w:line="320" w:lineRule="exact"/>
              <w:rPr>
                <w:b/>
                <w:sz w:val="24"/>
                <w:szCs w:val="24"/>
              </w:rPr>
            </w:pPr>
            <w:r w:rsidRPr="00D67765">
              <w:rPr>
                <w:b/>
                <w:sz w:val="24"/>
                <w:szCs w:val="24"/>
              </w:rPr>
              <w:lastRenderedPageBreak/>
              <w:t>„</w:t>
            </w:r>
            <w:r w:rsidR="00D67765">
              <w:rPr>
                <w:b/>
                <w:sz w:val="24"/>
                <w:szCs w:val="24"/>
              </w:rPr>
              <w:t>2. Monitoring emisji zanieczyszczeń do powietrza.</w:t>
            </w:r>
          </w:p>
          <w:p w14:paraId="6D7DE43D" w14:textId="63073653" w:rsidR="00F868B3" w:rsidRPr="007436C0" w:rsidRDefault="00F868B3" w:rsidP="007436C0">
            <w:pPr>
              <w:pStyle w:val="Arial10i5"/>
              <w:spacing w:before="120" w:after="0" w:line="320" w:lineRule="exact"/>
              <w:rPr>
                <w:color w:val="auto"/>
                <w:sz w:val="24"/>
                <w:szCs w:val="24"/>
              </w:rPr>
            </w:pPr>
            <w:r w:rsidRPr="007436C0">
              <w:rPr>
                <w:sz w:val="24"/>
                <w:szCs w:val="24"/>
              </w:rPr>
              <w:t>Należy monitorować emisje zanieczyszczeń do powietrza z procesów produkcyjnych chowu drobiu, z wykorzystaniem technik opisanych w decyzji wykonawczej Komisji (UE) 2017/302 z dnia 15 lutego 2017 r.</w:t>
            </w:r>
            <w:r w:rsidR="00CE192F">
              <w:rPr>
                <w:sz w:val="24"/>
                <w:szCs w:val="24"/>
              </w:rPr>
              <w:t>,</w:t>
            </w:r>
            <w:r w:rsidRPr="007436C0">
              <w:rPr>
                <w:sz w:val="24"/>
                <w:szCs w:val="24"/>
              </w:rPr>
              <w:t xml:space="preserve"> ustanawiającej konkluzje dotyczące najlepszych dostępnych technik (BAT) w odniesieniu do intensywnego chowu drobiu </w:t>
            </w:r>
            <w:r w:rsidR="00D67765">
              <w:rPr>
                <w:sz w:val="24"/>
                <w:szCs w:val="24"/>
              </w:rPr>
              <w:br/>
            </w:r>
            <w:r w:rsidRPr="007436C0">
              <w:rPr>
                <w:sz w:val="24"/>
                <w:szCs w:val="24"/>
              </w:rPr>
              <w:t>i świń zgodnie z dyrektywą Parlamentu Europejskiego i Rady 2010</w:t>
            </w:r>
            <w:r w:rsidRPr="007436C0">
              <w:rPr>
                <w:color w:val="auto"/>
                <w:sz w:val="24"/>
                <w:szCs w:val="24"/>
              </w:rPr>
              <w:t>/75/UE, w tym należy:</w:t>
            </w:r>
          </w:p>
          <w:p w14:paraId="11A9E136" w14:textId="77777777" w:rsidR="00F868B3" w:rsidRPr="007436C0" w:rsidRDefault="00F868B3" w:rsidP="007436C0">
            <w:pPr>
              <w:pStyle w:val="Arial10i5"/>
              <w:numPr>
                <w:ilvl w:val="0"/>
                <w:numId w:val="37"/>
              </w:numPr>
              <w:spacing w:after="0" w:line="320" w:lineRule="exact"/>
              <w:ind w:left="460" w:hanging="284"/>
              <w:rPr>
                <w:color w:val="auto"/>
                <w:sz w:val="24"/>
                <w:szCs w:val="24"/>
              </w:rPr>
            </w:pPr>
            <w:r w:rsidRPr="007436C0">
              <w:rPr>
                <w:color w:val="auto"/>
                <w:sz w:val="24"/>
                <w:szCs w:val="24"/>
              </w:rPr>
              <w:t>monitorować całkowite ilości azotu i fosforu wydalane w oborniku, przy użyciu jednej z technik wskazanych w konkluzji BAT 24, z częstotliwością raz w roku,</w:t>
            </w:r>
          </w:p>
          <w:p w14:paraId="3D31A192" w14:textId="5C34998F" w:rsidR="00F868B3" w:rsidRPr="007436C0" w:rsidRDefault="00F868B3" w:rsidP="007436C0">
            <w:pPr>
              <w:pStyle w:val="Arial10i5"/>
              <w:numPr>
                <w:ilvl w:val="0"/>
                <w:numId w:val="37"/>
              </w:numPr>
              <w:spacing w:after="0" w:line="320" w:lineRule="exact"/>
              <w:ind w:left="460" w:hanging="284"/>
              <w:rPr>
                <w:color w:val="auto"/>
                <w:sz w:val="24"/>
                <w:szCs w:val="24"/>
              </w:rPr>
            </w:pPr>
            <w:r w:rsidRPr="007436C0">
              <w:rPr>
                <w:color w:val="auto"/>
                <w:sz w:val="24"/>
                <w:szCs w:val="24"/>
              </w:rPr>
              <w:t xml:space="preserve">monitorować emisję amoniaku do powietrza z każdego pomieszczenia dla brojlerów, przy użyciu jednej z technik wskazanych w konkluzji BAT 25, </w:t>
            </w:r>
            <w:r w:rsidR="00D67765">
              <w:rPr>
                <w:color w:val="auto"/>
                <w:sz w:val="24"/>
                <w:szCs w:val="24"/>
              </w:rPr>
              <w:br/>
            </w:r>
            <w:r w:rsidRPr="007436C0">
              <w:rPr>
                <w:color w:val="auto"/>
                <w:sz w:val="24"/>
                <w:szCs w:val="24"/>
              </w:rPr>
              <w:t xml:space="preserve">z częstotliwością raz w roku, </w:t>
            </w:r>
          </w:p>
          <w:p w14:paraId="3410266C" w14:textId="68F3E374" w:rsidR="00F868B3" w:rsidRPr="007436C0" w:rsidRDefault="00F868B3" w:rsidP="007436C0">
            <w:pPr>
              <w:pStyle w:val="Arial10i5"/>
              <w:numPr>
                <w:ilvl w:val="0"/>
                <w:numId w:val="37"/>
              </w:numPr>
              <w:spacing w:after="0" w:line="320" w:lineRule="exact"/>
              <w:ind w:left="460" w:hanging="284"/>
              <w:rPr>
                <w:color w:val="auto"/>
                <w:sz w:val="24"/>
                <w:szCs w:val="24"/>
              </w:rPr>
            </w:pPr>
            <w:r w:rsidRPr="007436C0">
              <w:rPr>
                <w:color w:val="auto"/>
                <w:sz w:val="24"/>
                <w:szCs w:val="24"/>
              </w:rPr>
              <w:t xml:space="preserve">monitorować emisję pyłu do powietrza z każdego budynku dla brojlerów, przy użyciu jednej z technik wskazanych w konkluzji BAT 27, z częstotliwością raz </w:t>
            </w:r>
            <w:r w:rsidR="00D67765">
              <w:rPr>
                <w:color w:val="auto"/>
                <w:sz w:val="24"/>
                <w:szCs w:val="24"/>
              </w:rPr>
              <w:br/>
            </w:r>
            <w:r w:rsidRPr="007436C0">
              <w:rPr>
                <w:color w:val="auto"/>
                <w:sz w:val="24"/>
                <w:szCs w:val="24"/>
              </w:rPr>
              <w:t>w roku.</w:t>
            </w:r>
          </w:p>
          <w:p w14:paraId="6A9EC28A" w14:textId="35E31CAB" w:rsidR="00F868B3" w:rsidRPr="007436C0" w:rsidRDefault="00F868B3" w:rsidP="007436C0">
            <w:pPr>
              <w:pStyle w:val="Arial10i5"/>
              <w:spacing w:before="120" w:after="120" w:line="320" w:lineRule="exact"/>
              <w:rPr>
                <w:sz w:val="24"/>
                <w:szCs w:val="24"/>
              </w:rPr>
            </w:pPr>
            <w:r w:rsidRPr="007436C0">
              <w:rPr>
                <w:sz w:val="24"/>
                <w:szCs w:val="24"/>
              </w:rPr>
              <w:t>Sprawozdania i informacje obejmujące wyniki monitorowania emisji zanieczyszczeń należy przedkładać do Urzędu Marszałkowskiego Województwa Śląskiego oraz Wojewódzkiego Inspektoratu Ochrony Środowiska w Katowicach</w:t>
            </w:r>
            <w:r w:rsidR="005F582E">
              <w:rPr>
                <w:sz w:val="24"/>
                <w:szCs w:val="24"/>
              </w:rPr>
              <w:t>,</w:t>
            </w:r>
            <w:r w:rsidRPr="007436C0">
              <w:rPr>
                <w:sz w:val="24"/>
                <w:szCs w:val="24"/>
              </w:rPr>
              <w:t xml:space="preserve"> w terminie 30 dni </w:t>
            </w:r>
            <w:r w:rsidR="00D67765">
              <w:rPr>
                <w:sz w:val="24"/>
                <w:szCs w:val="24"/>
              </w:rPr>
              <w:br/>
            </w:r>
            <w:r w:rsidRPr="007436C0">
              <w:rPr>
                <w:sz w:val="24"/>
                <w:szCs w:val="24"/>
              </w:rPr>
              <w:t>od dnia ich wykonania.”</w:t>
            </w:r>
          </w:p>
          <w:p w14:paraId="1BBE8055" w14:textId="4C3550BF" w:rsidR="007100A9" w:rsidRPr="007100A9" w:rsidRDefault="00505D75" w:rsidP="007100A9">
            <w:pPr>
              <w:pStyle w:val="Standardowy1"/>
              <w:numPr>
                <w:ilvl w:val="0"/>
                <w:numId w:val="27"/>
              </w:numPr>
              <w:spacing w:after="240" w:line="320" w:lineRule="exact"/>
              <w:ind w:left="714" w:hanging="357"/>
              <w:jc w:val="left"/>
              <w:rPr>
                <w:rFonts w:ascii="Arial" w:hAnsi="Arial" w:cs="Arial"/>
                <w:b/>
                <w:bCs/>
                <w:color w:val="auto"/>
                <w:sz w:val="24"/>
              </w:rPr>
            </w:pPr>
            <w:r w:rsidRPr="007436C0">
              <w:rPr>
                <w:rFonts w:ascii="Arial" w:hAnsi="Arial" w:cs="Arial"/>
                <w:b/>
                <w:bCs/>
                <w:color w:val="auto"/>
                <w:sz w:val="24"/>
              </w:rPr>
              <w:t>Pozostałe punkty decyzji pozostają bez zmian.</w:t>
            </w:r>
          </w:p>
        </w:tc>
      </w:tr>
      <w:tr w:rsidR="00BA1260" w:rsidRPr="00BB216C" w14:paraId="0A8B5E90" w14:textId="77777777" w:rsidTr="003D5660">
        <w:tc>
          <w:tcPr>
            <w:tcW w:w="3227" w:type="dxa"/>
            <w:tcBorders>
              <w:bottom w:val="single" w:sz="4" w:space="0" w:color="auto"/>
            </w:tcBorders>
          </w:tcPr>
          <w:p w14:paraId="2A354043" w14:textId="77777777" w:rsidR="00BA1260" w:rsidRPr="00BB216C" w:rsidRDefault="00BA1260" w:rsidP="00E73454">
            <w:pPr>
              <w:pStyle w:val="Arial10i50"/>
              <w:spacing w:line="268" w:lineRule="atLeast"/>
              <w:rPr>
                <w:rFonts w:cs="Arial"/>
                <w:highlight w:val="yellow"/>
              </w:rPr>
            </w:pPr>
          </w:p>
        </w:tc>
        <w:tc>
          <w:tcPr>
            <w:tcW w:w="6237" w:type="dxa"/>
            <w:gridSpan w:val="2"/>
            <w:tcBorders>
              <w:bottom w:val="single" w:sz="4" w:space="0" w:color="auto"/>
            </w:tcBorders>
          </w:tcPr>
          <w:p w14:paraId="57EF187D" w14:textId="77777777" w:rsidR="00BA1260" w:rsidRPr="00BB216C" w:rsidRDefault="00BA1260" w:rsidP="00E73454">
            <w:pPr>
              <w:pStyle w:val="Arial10i50"/>
              <w:spacing w:line="268" w:lineRule="atLeast"/>
              <w:rPr>
                <w:rFonts w:cs="Arial"/>
                <w:highlight w:val="yellow"/>
              </w:rPr>
            </w:pPr>
          </w:p>
        </w:tc>
      </w:tr>
      <w:tr w:rsidR="00D2335A" w:rsidRPr="00BB216C" w14:paraId="04DC1CB1" w14:textId="77777777" w:rsidTr="003D5660">
        <w:tc>
          <w:tcPr>
            <w:tcW w:w="3227" w:type="dxa"/>
            <w:tcBorders>
              <w:top w:val="single" w:sz="4" w:space="0" w:color="auto"/>
            </w:tcBorders>
          </w:tcPr>
          <w:p w14:paraId="1FB7640D" w14:textId="77777777" w:rsidR="00D2335A" w:rsidRPr="00BB216C" w:rsidRDefault="00D2335A" w:rsidP="00E73454">
            <w:pPr>
              <w:pStyle w:val="Arial10i50"/>
              <w:spacing w:line="268" w:lineRule="atLeast"/>
              <w:rPr>
                <w:rFonts w:cs="Arial"/>
              </w:rPr>
            </w:pPr>
          </w:p>
        </w:tc>
        <w:tc>
          <w:tcPr>
            <w:tcW w:w="6237" w:type="dxa"/>
            <w:gridSpan w:val="2"/>
            <w:tcBorders>
              <w:top w:val="single" w:sz="4" w:space="0" w:color="auto"/>
            </w:tcBorders>
          </w:tcPr>
          <w:p w14:paraId="598600DE" w14:textId="77777777" w:rsidR="00D2335A" w:rsidRPr="00BB216C" w:rsidRDefault="00D2335A" w:rsidP="00E73454">
            <w:pPr>
              <w:pStyle w:val="Arial10i50"/>
              <w:spacing w:line="268" w:lineRule="atLeast"/>
              <w:rPr>
                <w:rFonts w:cs="Arial"/>
                <w:highlight w:val="yellow"/>
              </w:rPr>
            </w:pPr>
          </w:p>
        </w:tc>
      </w:tr>
      <w:tr w:rsidR="00D2335A" w:rsidRPr="00BB216C" w14:paraId="1E7284EB" w14:textId="77777777" w:rsidTr="003D5660">
        <w:tc>
          <w:tcPr>
            <w:tcW w:w="9464" w:type="dxa"/>
            <w:gridSpan w:val="3"/>
          </w:tcPr>
          <w:p w14:paraId="7B6499CA" w14:textId="1E9FC778" w:rsidR="0091692E" w:rsidRPr="0091692E" w:rsidRDefault="0091692E" w:rsidP="007100A9">
            <w:pPr>
              <w:pStyle w:val="Arial10i50"/>
              <w:spacing w:before="240" w:line="268" w:lineRule="atLeast"/>
              <w:rPr>
                <w:rFonts w:cs="Arial"/>
                <w:b/>
                <w:sz w:val="24"/>
                <w:szCs w:val="24"/>
              </w:rPr>
            </w:pPr>
            <w:r>
              <w:rPr>
                <w:rFonts w:cs="Arial"/>
                <w:b/>
                <w:sz w:val="24"/>
                <w:szCs w:val="24"/>
              </w:rPr>
              <w:t>Uzasadnienie</w:t>
            </w:r>
          </w:p>
          <w:p w14:paraId="0B457630" w14:textId="71B65841" w:rsidR="00D92097" w:rsidRPr="007100A9" w:rsidRDefault="0028588E" w:rsidP="0091692E">
            <w:pPr>
              <w:pStyle w:val="Arial10i50"/>
              <w:numPr>
                <w:ilvl w:val="0"/>
                <w:numId w:val="41"/>
              </w:numPr>
              <w:spacing w:before="240" w:line="268" w:lineRule="atLeast"/>
              <w:rPr>
                <w:rFonts w:cs="Arial"/>
                <w:b/>
                <w:sz w:val="24"/>
                <w:szCs w:val="24"/>
                <w:u w:val="single"/>
              </w:rPr>
            </w:pPr>
            <w:r w:rsidRPr="007100A9">
              <w:rPr>
                <w:rFonts w:cs="Arial"/>
                <w:b/>
                <w:sz w:val="24"/>
                <w:szCs w:val="24"/>
                <w:u w:val="single"/>
              </w:rPr>
              <w:t>Uzasadnienie</w:t>
            </w:r>
            <w:r w:rsidR="006579FD" w:rsidRPr="007100A9">
              <w:rPr>
                <w:rFonts w:cs="Arial"/>
                <w:b/>
                <w:sz w:val="24"/>
                <w:szCs w:val="24"/>
                <w:u w:val="single"/>
              </w:rPr>
              <w:t xml:space="preserve"> faktyczne</w:t>
            </w:r>
            <w:r w:rsidRPr="007100A9">
              <w:rPr>
                <w:rFonts w:cs="Arial"/>
                <w:b/>
                <w:sz w:val="24"/>
                <w:szCs w:val="24"/>
                <w:u w:val="single"/>
              </w:rPr>
              <w:br/>
            </w:r>
          </w:p>
          <w:p w14:paraId="79FB7297" w14:textId="403DE2AB" w:rsidR="004C7FB6" w:rsidRPr="00283A48" w:rsidRDefault="004C7FB6" w:rsidP="00CE192F">
            <w:pPr>
              <w:pStyle w:val="Arial10i50"/>
              <w:spacing w:after="200" w:line="320" w:lineRule="exact"/>
              <w:rPr>
                <w:rFonts w:cs="Arial"/>
                <w:sz w:val="24"/>
                <w:szCs w:val="24"/>
              </w:rPr>
            </w:pPr>
            <w:r w:rsidRPr="00283A48">
              <w:rPr>
                <w:rFonts w:cs="Arial"/>
                <w:sz w:val="24"/>
                <w:szCs w:val="24"/>
              </w:rPr>
              <w:t xml:space="preserve">Decyzją z dnia </w:t>
            </w:r>
            <w:r w:rsidR="0065049F" w:rsidRPr="00283A48">
              <w:rPr>
                <w:rFonts w:cs="Arial"/>
                <w:sz w:val="24"/>
                <w:szCs w:val="24"/>
              </w:rPr>
              <w:t>1</w:t>
            </w:r>
            <w:r w:rsidR="002D3E93" w:rsidRPr="00283A48">
              <w:rPr>
                <w:rFonts w:cs="Arial"/>
                <w:sz w:val="24"/>
                <w:szCs w:val="24"/>
              </w:rPr>
              <w:t>2</w:t>
            </w:r>
            <w:r w:rsidR="0065049F" w:rsidRPr="00283A48">
              <w:rPr>
                <w:rFonts w:cs="Arial"/>
                <w:sz w:val="24"/>
                <w:szCs w:val="24"/>
              </w:rPr>
              <w:t xml:space="preserve"> </w:t>
            </w:r>
            <w:r w:rsidR="002D3E93" w:rsidRPr="00283A48">
              <w:rPr>
                <w:rFonts w:cs="Arial"/>
                <w:sz w:val="24"/>
                <w:szCs w:val="24"/>
              </w:rPr>
              <w:t>lutego</w:t>
            </w:r>
            <w:r w:rsidR="0065049F" w:rsidRPr="00283A48">
              <w:rPr>
                <w:rFonts w:cs="Arial"/>
                <w:sz w:val="24"/>
                <w:szCs w:val="24"/>
              </w:rPr>
              <w:t xml:space="preserve"> 20</w:t>
            </w:r>
            <w:r w:rsidR="002D3E93" w:rsidRPr="00283A48">
              <w:rPr>
                <w:rFonts w:cs="Arial"/>
                <w:sz w:val="24"/>
                <w:szCs w:val="24"/>
              </w:rPr>
              <w:t>09</w:t>
            </w:r>
            <w:r w:rsidR="0065049F" w:rsidRPr="00283A48">
              <w:rPr>
                <w:rFonts w:cs="Arial"/>
                <w:sz w:val="24"/>
                <w:szCs w:val="24"/>
              </w:rPr>
              <w:t xml:space="preserve"> roku</w:t>
            </w:r>
            <w:r w:rsidR="002D3E93" w:rsidRPr="00283A48">
              <w:rPr>
                <w:rFonts w:cs="Arial"/>
                <w:sz w:val="24"/>
                <w:szCs w:val="24"/>
              </w:rPr>
              <w:t>,</w:t>
            </w:r>
            <w:r w:rsidR="0065049F" w:rsidRPr="00283A48">
              <w:rPr>
                <w:rFonts w:cs="Arial"/>
                <w:sz w:val="24"/>
                <w:szCs w:val="24"/>
              </w:rPr>
              <w:t xml:space="preserve"> nr </w:t>
            </w:r>
            <w:r w:rsidR="002D3E93" w:rsidRPr="00283A48">
              <w:rPr>
                <w:rFonts w:cs="Arial"/>
                <w:sz w:val="24"/>
                <w:szCs w:val="24"/>
              </w:rPr>
              <w:t>404</w:t>
            </w:r>
            <w:r w:rsidR="0065049F" w:rsidRPr="00283A48">
              <w:rPr>
                <w:rFonts w:cs="Arial"/>
                <w:sz w:val="24"/>
                <w:szCs w:val="24"/>
              </w:rPr>
              <w:t>/OS/20</w:t>
            </w:r>
            <w:r w:rsidR="002D3E93" w:rsidRPr="00283A48">
              <w:rPr>
                <w:rFonts w:cs="Arial"/>
                <w:sz w:val="24"/>
                <w:szCs w:val="24"/>
              </w:rPr>
              <w:t>09</w:t>
            </w:r>
            <w:r w:rsidR="0065049F" w:rsidRPr="00283A48">
              <w:rPr>
                <w:rFonts w:cs="Arial"/>
                <w:sz w:val="24"/>
                <w:szCs w:val="24"/>
              </w:rPr>
              <w:t xml:space="preserve"> (z </w:t>
            </w:r>
            <w:proofErr w:type="spellStart"/>
            <w:r w:rsidR="0065049F" w:rsidRPr="00283A48">
              <w:rPr>
                <w:rFonts w:cs="Arial"/>
                <w:sz w:val="24"/>
                <w:szCs w:val="24"/>
              </w:rPr>
              <w:t>późn</w:t>
            </w:r>
            <w:proofErr w:type="spellEnd"/>
            <w:r w:rsidR="0065049F" w:rsidRPr="00283A48">
              <w:rPr>
                <w:rFonts w:cs="Arial"/>
                <w:sz w:val="24"/>
                <w:szCs w:val="24"/>
              </w:rPr>
              <w:t xml:space="preserve">. zm.) </w:t>
            </w:r>
            <w:r w:rsidRPr="00283A48">
              <w:rPr>
                <w:rFonts w:cs="Arial"/>
                <w:sz w:val="24"/>
                <w:szCs w:val="24"/>
              </w:rPr>
              <w:t xml:space="preserve">Marszałek Województwa Śląskiego udzielił pozwolenia zintegrowanego firmie </w:t>
            </w:r>
            <w:r w:rsidR="002D3E93" w:rsidRPr="00283A48">
              <w:rPr>
                <w:rFonts w:cs="Arial"/>
                <w:sz w:val="24"/>
                <w:szCs w:val="24"/>
              </w:rPr>
              <w:t>Gospodarstwo Drobiarskie „</w:t>
            </w:r>
            <w:proofErr w:type="spellStart"/>
            <w:r w:rsidR="002D3E93" w:rsidRPr="00283A48">
              <w:rPr>
                <w:rFonts w:cs="Arial"/>
                <w:sz w:val="24"/>
                <w:szCs w:val="24"/>
              </w:rPr>
              <w:t>Brojko</w:t>
            </w:r>
            <w:proofErr w:type="spellEnd"/>
            <w:r w:rsidR="002D3E93" w:rsidRPr="00283A48">
              <w:rPr>
                <w:rFonts w:cs="Arial"/>
                <w:sz w:val="24"/>
                <w:szCs w:val="24"/>
              </w:rPr>
              <w:t xml:space="preserve">” Anna </w:t>
            </w:r>
            <w:proofErr w:type="spellStart"/>
            <w:r w:rsidR="002D3E93" w:rsidRPr="00283A48">
              <w:rPr>
                <w:rFonts w:cs="Arial"/>
                <w:sz w:val="24"/>
                <w:szCs w:val="24"/>
              </w:rPr>
              <w:t>Pęciak</w:t>
            </w:r>
            <w:proofErr w:type="spellEnd"/>
            <w:r w:rsidR="00CE192F">
              <w:rPr>
                <w:rFonts w:cs="Arial"/>
                <w:sz w:val="24"/>
                <w:szCs w:val="24"/>
              </w:rPr>
              <w:t>,</w:t>
            </w:r>
            <w:r w:rsidRPr="00283A48">
              <w:rPr>
                <w:rFonts w:cs="Arial"/>
                <w:sz w:val="24"/>
                <w:szCs w:val="24"/>
              </w:rPr>
              <w:t xml:space="preserve"> z siedzibą </w:t>
            </w:r>
            <w:r w:rsidR="00D2225B" w:rsidRPr="00283A48">
              <w:rPr>
                <w:rFonts w:cs="Arial"/>
                <w:sz w:val="24"/>
                <w:szCs w:val="24"/>
              </w:rPr>
              <w:t>w Częstochowie</w:t>
            </w:r>
            <w:r w:rsidR="005F582E">
              <w:rPr>
                <w:rFonts w:cs="Arial"/>
                <w:sz w:val="24"/>
                <w:szCs w:val="24"/>
              </w:rPr>
              <w:t>,</w:t>
            </w:r>
            <w:r w:rsidR="00D2225B" w:rsidRPr="00283A48">
              <w:rPr>
                <w:rFonts w:cs="Arial"/>
                <w:sz w:val="24"/>
                <w:szCs w:val="24"/>
              </w:rPr>
              <w:t xml:space="preserve"> przy ul. Św. Rocha 265</w:t>
            </w:r>
            <w:r w:rsidR="002D3E93" w:rsidRPr="00283A48">
              <w:rPr>
                <w:rFonts w:cs="Arial"/>
                <w:sz w:val="24"/>
                <w:szCs w:val="24"/>
              </w:rPr>
              <w:t>.</w:t>
            </w:r>
          </w:p>
          <w:p w14:paraId="02D3D8A6" w14:textId="54F72043" w:rsidR="00A75A40" w:rsidRPr="00283A48" w:rsidRDefault="00243785" w:rsidP="00CE192F">
            <w:pPr>
              <w:pStyle w:val="Arial10i50"/>
              <w:spacing w:after="200" w:line="320" w:lineRule="exact"/>
              <w:rPr>
                <w:rFonts w:cs="Arial"/>
                <w:bCs/>
                <w:sz w:val="24"/>
                <w:szCs w:val="24"/>
              </w:rPr>
            </w:pPr>
            <w:r w:rsidRPr="00283A48">
              <w:rPr>
                <w:rFonts w:cs="Arial"/>
                <w:sz w:val="24"/>
                <w:szCs w:val="24"/>
              </w:rPr>
              <w:t xml:space="preserve">Podaniem z dnia </w:t>
            </w:r>
            <w:r w:rsidR="002D3E93" w:rsidRPr="00283A48">
              <w:rPr>
                <w:rFonts w:cs="Arial"/>
                <w:sz w:val="24"/>
                <w:szCs w:val="24"/>
              </w:rPr>
              <w:t>2</w:t>
            </w:r>
            <w:r w:rsidRPr="00283A48">
              <w:rPr>
                <w:rFonts w:cs="Arial"/>
                <w:sz w:val="24"/>
                <w:szCs w:val="24"/>
              </w:rPr>
              <w:t xml:space="preserve"> </w:t>
            </w:r>
            <w:r w:rsidR="002D3E93" w:rsidRPr="00283A48">
              <w:rPr>
                <w:rFonts w:cs="Arial"/>
                <w:sz w:val="24"/>
                <w:szCs w:val="24"/>
              </w:rPr>
              <w:t>stycznia</w:t>
            </w:r>
            <w:r w:rsidRPr="00283A48">
              <w:rPr>
                <w:rFonts w:cs="Arial"/>
                <w:sz w:val="24"/>
                <w:szCs w:val="24"/>
              </w:rPr>
              <w:t xml:space="preserve"> 20</w:t>
            </w:r>
            <w:r w:rsidR="002D3E93" w:rsidRPr="00283A48">
              <w:rPr>
                <w:rFonts w:cs="Arial"/>
                <w:sz w:val="24"/>
                <w:szCs w:val="24"/>
              </w:rPr>
              <w:t>24</w:t>
            </w:r>
            <w:r w:rsidRPr="00283A48">
              <w:rPr>
                <w:rFonts w:cs="Arial"/>
                <w:sz w:val="24"/>
                <w:szCs w:val="24"/>
              </w:rPr>
              <w:t xml:space="preserve"> r. (data wpływu do tut. Urzędu: </w:t>
            </w:r>
            <w:r w:rsidR="002D3E93" w:rsidRPr="00283A48">
              <w:rPr>
                <w:rFonts w:cs="Arial"/>
                <w:sz w:val="24"/>
                <w:szCs w:val="24"/>
              </w:rPr>
              <w:t>3</w:t>
            </w:r>
            <w:r w:rsidRPr="00283A48">
              <w:rPr>
                <w:rFonts w:cs="Arial"/>
                <w:sz w:val="24"/>
                <w:szCs w:val="24"/>
              </w:rPr>
              <w:t xml:space="preserve"> </w:t>
            </w:r>
            <w:r w:rsidR="002D3E93" w:rsidRPr="00283A48">
              <w:rPr>
                <w:rFonts w:cs="Arial"/>
                <w:sz w:val="24"/>
                <w:szCs w:val="24"/>
              </w:rPr>
              <w:t>stycznia</w:t>
            </w:r>
            <w:r w:rsidRPr="00283A48">
              <w:rPr>
                <w:rFonts w:cs="Arial"/>
                <w:sz w:val="24"/>
                <w:szCs w:val="24"/>
              </w:rPr>
              <w:t xml:space="preserve"> 202</w:t>
            </w:r>
            <w:r w:rsidR="002D3E93" w:rsidRPr="00283A48">
              <w:rPr>
                <w:rFonts w:cs="Arial"/>
                <w:sz w:val="24"/>
                <w:szCs w:val="24"/>
              </w:rPr>
              <w:t>4</w:t>
            </w:r>
            <w:r w:rsidRPr="00283A48">
              <w:rPr>
                <w:rFonts w:cs="Arial"/>
                <w:sz w:val="24"/>
                <w:szCs w:val="24"/>
              </w:rPr>
              <w:t xml:space="preserve"> r.), </w:t>
            </w:r>
            <w:r w:rsidR="00EF1201" w:rsidRPr="00283A48">
              <w:rPr>
                <w:rFonts w:cs="Arial"/>
                <w:sz w:val="24"/>
                <w:szCs w:val="24"/>
              </w:rPr>
              <w:t>pełnomocnik firmy</w:t>
            </w:r>
            <w:r w:rsidR="004C7FB6" w:rsidRPr="00283A48">
              <w:rPr>
                <w:rFonts w:cs="Arial"/>
                <w:sz w:val="24"/>
                <w:szCs w:val="24"/>
              </w:rPr>
              <w:t xml:space="preserve"> </w:t>
            </w:r>
            <w:r w:rsidR="002D3E93" w:rsidRPr="00283A48">
              <w:rPr>
                <w:rFonts w:cs="Arial"/>
                <w:sz w:val="24"/>
                <w:szCs w:val="24"/>
              </w:rPr>
              <w:t>Gospodarstwo Drobiarskie „</w:t>
            </w:r>
            <w:proofErr w:type="spellStart"/>
            <w:r w:rsidR="002D3E93" w:rsidRPr="00283A48">
              <w:rPr>
                <w:rFonts w:cs="Arial"/>
                <w:sz w:val="24"/>
                <w:szCs w:val="24"/>
              </w:rPr>
              <w:t>Brojko</w:t>
            </w:r>
            <w:proofErr w:type="spellEnd"/>
            <w:r w:rsidR="002D3E93" w:rsidRPr="00283A48">
              <w:rPr>
                <w:rFonts w:cs="Arial"/>
                <w:sz w:val="24"/>
                <w:szCs w:val="24"/>
              </w:rPr>
              <w:t xml:space="preserve">” Anna </w:t>
            </w:r>
            <w:proofErr w:type="spellStart"/>
            <w:r w:rsidR="002D3E93" w:rsidRPr="00283A48">
              <w:rPr>
                <w:rFonts w:cs="Arial"/>
                <w:sz w:val="24"/>
                <w:szCs w:val="24"/>
              </w:rPr>
              <w:t>Pęciak</w:t>
            </w:r>
            <w:proofErr w:type="spellEnd"/>
            <w:r w:rsidR="002D3E93" w:rsidRPr="00283A48">
              <w:rPr>
                <w:rFonts w:cs="Arial"/>
                <w:sz w:val="24"/>
                <w:szCs w:val="24"/>
              </w:rPr>
              <w:t xml:space="preserve"> </w:t>
            </w:r>
            <w:r w:rsidR="008D26BB" w:rsidRPr="00283A48">
              <w:rPr>
                <w:rFonts w:cs="Arial"/>
                <w:sz w:val="24"/>
                <w:szCs w:val="24"/>
              </w:rPr>
              <w:t xml:space="preserve">, złożył wniosek </w:t>
            </w:r>
            <w:r w:rsidR="00283A48">
              <w:rPr>
                <w:rFonts w:cs="Arial"/>
                <w:sz w:val="24"/>
                <w:szCs w:val="24"/>
              </w:rPr>
              <w:br/>
            </w:r>
            <w:r w:rsidR="008D26BB" w:rsidRPr="00283A48">
              <w:rPr>
                <w:rFonts w:cs="Arial"/>
                <w:sz w:val="24"/>
                <w:szCs w:val="24"/>
              </w:rPr>
              <w:t xml:space="preserve">o </w:t>
            </w:r>
            <w:r w:rsidR="00EF1201" w:rsidRPr="00283A48">
              <w:rPr>
                <w:rFonts w:cs="Arial"/>
                <w:sz w:val="24"/>
                <w:szCs w:val="24"/>
              </w:rPr>
              <w:t>zmianę</w:t>
            </w:r>
            <w:r w:rsidR="008D26BB" w:rsidRPr="00283A48">
              <w:rPr>
                <w:rFonts w:cs="Arial"/>
                <w:sz w:val="24"/>
                <w:szCs w:val="24"/>
              </w:rPr>
              <w:t xml:space="preserve"> </w:t>
            </w:r>
            <w:r w:rsidR="008B1B9B" w:rsidRPr="00283A48">
              <w:rPr>
                <w:rFonts w:cs="Arial"/>
                <w:sz w:val="24"/>
                <w:szCs w:val="24"/>
              </w:rPr>
              <w:t>warunków ww</w:t>
            </w:r>
            <w:r w:rsidR="0065049F" w:rsidRPr="00283A48">
              <w:rPr>
                <w:rFonts w:cs="Arial"/>
                <w:sz w:val="24"/>
                <w:szCs w:val="24"/>
              </w:rPr>
              <w:t>.</w:t>
            </w:r>
            <w:r w:rsidR="008B1B9B" w:rsidRPr="00283A48">
              <w:rPr>
                <w:rFonts w:cs="Arial"/>
                <w:sz w:val="24"/>
                <w:szCs w:val="24"/>
              </w:rPr>
              <w:t xml:space="preserve"> </w:t>
            </w:r>
            <w:r w:rsidR="008D26BB" w:rsidRPr="00283A48">
              <w:rPr>
                <w:rFonts w:cs="Arial"/>
                <w:sz w:val="24"/>
                <w:szCs w:val="24"/>
              </w:rPr>
              <w:t>pozwolenia</w:t>
            </w:r>
            <w:r w:rsidR="003F1C3D" w:rsidRPr="00283A48">
              <w:rPr>
                <w:rFonts w:cs="Arial"/>
                <w:sz w:val="24"/>
                <w:szCs w:val="24"/>
              </w:rPr>
              <w:t xml:space="preserve"> </w:t>
            </w:r>
            <w:r w:rsidR="008B1B9B" w:rsidRPr="00283A48">
              <w:rPr>
                <w:rFonts w:cs="Arial"/>
                <w:sz w:val="24"/>
                <w:szCs w:val="24"/>
              </w:rPr>
              <w:t>zintegrowanego</w:t>
            </w:r>
            <w:r w:rsidR="005F582E">
              <w:rPr>
                <w:rFonts w:cs="Arial"/>
                <w:sz w:val="24"/>
                <w:szCs w:val="24"/>
              </w:rPr>
              <w:t xml:space="preserve"> w zakresie dostosowania treści pozwolenia zintegrowanego do wymogów zawartych</w:t>
            </w:r>
            <w:r w:rsidR="005F582E" w:rsidRPr="0045585B">
              <w:rPr>
                <w:rFonts w:cs="Arial"/>
                <w:color w:val="auto"/>
                <w:sz w:val="24"/>
              </w:rPr>
              <w:t xml:space="preserve"> </w:t>
            </w:r>
            <w:r w:rsidR="005F582E">
              <w:rPr>
                <w:rFonts w:cs="Arial"/>
                <w:color w:val="auto"/>
                <w:sz w:val="24"/>
              </w:rPr>
              <w:t>w opublikowanej</w:t>
            </w:r>
            <w:r w:rsidR="005F582E" w:rsidRPr="0045585B">
              <w:rPr>
                <w:rFonts w:cs="Arial"/>
                <w:color w:val="auto"/>
                <w:sz w:val="24"/>
              </w:rPr>
              <w:t xml:space="preserve"> decyzji wykonawczej Komisji (UE) 2017/302 z dnia 15 lutego 2017 r.</w:t>
            </w:r>
            <w:r w:rsidR="00CE192F">
              <w:rPr>
                <w:rFonts w:cs="Arial"/>
                <w:color w:val="auto"/>
                <w:sz w:val="24"/>
              </w:rPr>
              <w:t>,</w:t>
            </w:r>
            <w:r w:rsidR="005F582E" w:rsidRPr="0045585B">
              <w:rPr>
                <w:rFonts w:cs="Arial"/>
                <w:color w:val="auto"/>
                <w:sz w:val="24"/>
              </w:rPr>
              <w:t xml:space="preserve"> ustanawiającej konkluzje dotyczące najlepszych dostępnych technik (BAT) w odniesieniu do intensywnego chowu drobiu lub świń zgodnie z dyrektywą Parlamentu Europejskiego i Rady 2010/75/UE</w:t>
            </w:r>
            <w:r w:rsidR="005F582E">
              <w:rPr>
                <w:rFonts w:cs="Arial"/>
                <w:color w:val="auto"/>
                <w:sz w:val="24"/>
              </w:rPr>
              <w:t>.</w:t>
            </w:r>
            <w:r w:rsidR="008D26BB" w:rsidRPr="00283A48">
              <w:rPr>
                <w:rFonts w:cs="Arial"/>
                <w:bCs/>
                <w:sz w:val="24"/>
                <w:szCs w:val="24"/>
              </w:rPr>
              <w:br/>
            </w:r>
            <w:r w:rsidR="00A75A40" w:rsidRPr="00283A48">
              <w:rPr>
                <w:rFonts w:cs="Arial"/>
                <w:bCs/>
                <w:sz w:val="24"/>
                <w:szCs w:val="24"/>
              </w:rPr>
              <w:t>Strona w załączeniu do wniosku przedłożyła wymagane informacje i materiały, w tym:</w:t>
            </w:r>
          </w:p>
          <w:p w14:paraId="142AF72E" w14:textId="2859FCA4" w:rsidR="00A75A40" w:rsidRPr="00283A48" w:rsidRDefault="00A75A40" w:rsidP="00283A48">
            <w:pPr>
              <w:pStyle w:val="Arial10i50"/>
              <w:numPr>
                <w:ilvl w:val="0"/>
                <w:numId w:val="12"/>
              </w:numPr>
              <w:spacing w:line="320" w:lineRule="exact"/>
              <w:rPr>
                <w:rFonts w:cs="Arial"/>
                <w:sz w:val="24"/>
                <w:szCs w:val="24"/>
              </w:rPr>
            </w:pPr>
            <w:r w:rsidRPr="00283A48">
              <w:rPr>
                <w:rFonts w:cs="Arial"/>
                <w:sz w:val="24"/>
                <w:szCs w:val="24"/>
              </w:rPr>
              <w:t>Zaświadczenie o niekaralności, w myśl art. 184 ust. 4 pkt 7</w:t>
            </w:r>
            <w:r w:rsidR="00582762" w:rsidRPr="00283A48">
              <w:rPr>
                <w:rFonts w:cs="Arial"/>
                <w:sz w:val="24"/>
                <w:szCs w:val="24"/>
              </w:rPr>
              <w:t xml:space="preserve"> POŚ,</w:t>
            </w:r>
          </w:p>
          <w:p w14:paraId="2FE7CBFA" w14:textId="5B2FD58A" w:rsidR="00582762" w:rsidRPr="00283A48" w:rsidRDefault="00582762" w:rsidP="00283A48">
            <w:pPr>
              <w:pStyle w:val="Arial10i50"/>
              <w:numPr>
                <w:ilvl w:val="0"/>
                <w:numId w:val="12"/>
              </w:numPr>
              <w:spacing w:line="320" w:lineRule="exact"/>
              <w:rPr>
                <w:rFonts w:cs="Arial"/>
                <w:sz w:val="24"/>
                <w:szCs w:val="24"/>
              </w:rPr>
            </w:pPr>
            <w:r w:rsidRPr="00283A48">
              <w:rPr>
                <w:rFonts w:cs="Arial"/>
                <w:sz w:val="24"/>
                <w:szCs w:val="24"/>
              </w:rPr>
              <w:t xml:space="preserve">Dowód wniesienia opłaty </w:t>
            </w:r>
            <w:r w:rsidR="00EF1201" w:rsidRPr="00283A48">
              <w:rPr>
                <w:rFonts w:cs="Arial"/>
                <w:sz w:val="24"/>
                <w:szCs w:val="24"/>
              </w:rPr>
              <w:t>skarbowej,</w:t>
            </w:r>
          </w:p>
          <w:p w14:paraId="42470A9B" w14:textId="1F3DD887" w:rsidR="004C7FB6" w:rsidRPr="00283A48" w:rsidRDefault="00EF1201" w:rsidP="00283A48">
            <w:pPr>
              <w:pStyle w:val="Arial10i50"/>
              <w:numPr>
                <w:ilvl w:val="0"/>
                <w:numId w:val="12"/>
              </w:numPr>
              <w:spacing w:line="320" w:lineRule="exact"/>
              <w:rPr>
                <w:rFonts w:cs="Arial"/>
                <w:sz w:val="24"/>
                <w:szCs w:val="24"/>
              </w:rPr>
            </w:pPr>
            <w:r w:rsidRPr="00283A48">
              <w:rPr>
                <w:rFonts w:cs="Arial"/>
                <w:sz w:val="24"/>
                <w:szCs w:val="24"/>
              </w:rPr>
              <w:t>Pełnomocnictwo</w:t>
            </w:r>
            <w:r w:rsidR="005F582E">
              <w:rPr>
                <w:rFonts w:cs="Arial"/>
                <w:sz w:val="24"/>
                <w:szCs w:val="24"/>
              </w:rPr>
              <w:t>,</w:t>
            </w:r>
            <w:r w:rsidRPr="00283A48">
              <w:rPr>
                <w:rFonts w:cs="Arial"/>
                <w:sz w:val="24"/>
                <w:szCs w:val="24"/>
              </w:rPr>
              <w:t xml:space="preserve"> wraz z opłatą</w:t>
            </w:r>
            <w:r w:rsidR="004C7FB6" w:rsidRPr="00283A48">
              <w:rPr>
                <w:rFonts w:cs="Arial"/>
                <w:sz w:val="24"/>
                <w:szCs w:val="24"/>
              </w:rPr>
              <w:t xml:space="preserve"> skarbową za pełnomocnictwo,</w:t>
            </w:r>
          </w:p>
          <w:p w14:paraId="0AEDCED5" w14:textId="142011EF" w:rsidR="00EF1201" w:rsidRPr="00283A48" w:rsidRDefault="00EF1201" w:rsidP="00283A48">
            <w:pPr>
              <w:pStyle w:val="Arial10i50"/>
              <w:numPr>
                <w:ilvl w:val="0"/>
                <w:numId w:val="12"/>
              </w:numPr>
              <w:spacing w:line="320" w:lineRule="exact"/>
              <w:rPr>
                <w:rFonts w:cs="Arial"/>
                <w:sz w:val="24"/>
                <w:szCs w:val="24"/>
              </w:rPr>
            </w:pPr>
            <w:r w:rsidRPr="00283A48">
              <w:rPr>
                <w:rFonts w:cs="Arial"/>
                <w:sz w:val="24"/>
                <w:szCs w:val="24"/>
              </w:rPr>
              <w:t xml:space="preserve">Analizę konieczności wykonania </w:t>
            </w:r>
            <w:r w:rsidR="004C7FB6" w:rsidRPr="00283A48">
              <w:rPr>
                <w:rFonts w:cs="Arial"/>
                <w:sz w:val="24"/>
                <w:szCs w:val="24"/>
              </w:rPr>
              <w:t>raportu początkowego.</w:t>
            </w:r>
          </w:p>
          <w:p w14:paraId="6A89070A" w14:textId="2A9C1EF1" w:rsidR="00733E2B" w:rsidRPr="00283A48" w:rsidRDefault="00A75A40" w:rsidP="00283A48">
            <w:pPr>
              <w:pStyle w:val="Arial10i50"/>
              <w:spacing w:line="320" w:lineRule="exact"/>
              <w:rPr>
                <w:rFonts w:cs="Arial"/>
                <w:sz w:val="24"/>
                <w:szCs w:val="24"/>
              </w:rPr>
            </w:pPr>
            <w:r w:rsidRPr="00283A48">
              <w:rPr>
                <w:rFonts w:cs="Arial"/>
                <w:sz w:val="24"/>
                <w:szCs w:val="24"/>
              </w:rPr>
              <w:lastRenderedPageBreak/>
              <w:br/>
            </w:r>
            <w:r w:rsidR="00713F2C" w:rsidRPr="00283A48">
              <w:rPr>
                <w:rFonts w:cs="Arial"/>
                <w:sz w:val="24"/>
                <w:szCs w:val="24"/>
              </w:rPr>
              <w:t>Przedmiotowa instalacja kwalifikuje się do rodzajów instalacji mogących powodować znaczne zanieczyszczenie poszczególnych elementów przyrodniczych albo środowiska jako całości, zgodnie z ust. 6 pkt. 8 lit. a załącznika do rozporządzenia Ministra Środowiska z dnia 27 sierpnia 2014 r. w sprawie rodzajów instalacji mogących powodować znaczne zanieczyszczenie poszczególnych elementów przyrodniczych albo środowiska jako całości (Dz.U. z 2014 r. poz. 1169), a także do przedsięwzięć mogących zawsze znacząco oddziaływać na środowisko zgodnie z § 2 ust. 1 pkt. 51 rozporządzenia Rady Ministrów z dnia 10 września 2019 r. w sprawie przedsięwzięć mogących znacząco oddziaływać</w:t>
            </w:r>
            <w:r w:rsidR="00100FF4" w:rsidRPr="00283A48">
              <w:rPr>
                <w:rFonts w:cs="Arial"/>
                <w:sz w:val="24"/>
                <w:szCs w:val="24"/>
              </w:rPr>
              <w:t xml:space="preserve"> na środowisko (t</w:t>
            </w:r>
            <w:r w:rsidR="00713F2C" w:rsidRPr="00283A48">
              <w:rPr>
                <w:rFonts w:cs="Arial"/>
                <w:sz w:val="24"/>
                <w:szCs w:val="24"/>
              </w:rPr>
              <w:t>j. Dz.U. z 2019 r. poz. 1839</w:t>
            </w:r>
            <w:r w:rsidR="005F582E">
              <w:rPr>
                <w:rFonts w:cs="Arial"/>
                <w:sz w:val="24"/>
                <w:szCs w:val="24"/>
              </w:rPr>
              <w:t xml:space="preserve"> ze zm.</w:t>
            </w:r>
            <w:r w:rsidR="00713F2C" w:rsidRPr="00283A48">
              <w:rPr>
                <w:rFonts w:cs="Arial"/>
                <w:sz w:val="24"/>
                <w:szCs w:val="24"/>
              </w:rPr>
              <w:t>).</w:t>
            </w:r>
            <w:r w:rsidR="0028588E" w:rsidRPr="00283A48">
              <w:rPr>
                <w:rFonts w:cs="Arial"/>
                <w:sz w:val="24"/>
                <w:szCs w:val="24"/>
              </w:rPr>
              <w:br/>
            </w:r>
          </w:p>
          <w:p w14:paraId="25E006F1" w14:textId="77777777" w:rsidR="009B527F" w:rsidRPr="00283A48" w:rsidRDefault="009B527F" w:rsidP="00283A48">
            <w:pPr>
              <w:autoSpaceDE w:val="0"/>
              <w:autoSpaceDN w:val="0"/>
              <w:adjustRightInd w:val="0"/>
              <w:spacing w:line="320" w:lineRule="exact"/>
              <w:rPr>
                <w:rFonts w:ascii="Arial" w:hAnsi="Arial" w:cs="Arial"/>
                <w:sz w:val="24"/>
                <w:szCs w:val="24"/>
              </w:rPr>
            </w:pPr>
            <w:r w:rsidRPr="00283A48">
              <w:rPr>
                <w:rFonts w:ascii="Arial" w:hAnsi="Arial" w:cs="Arial"/>
                <w:sz w:val="24"/>
                <w:szCs w:val="24"/>
              </w:rPr>
              <w:t>Po dokonaniu wstępnej analizy podania, organ stwierdził, że:</w:t>
            </w:r>
          </w:p>
          <w:p w14:paraId="1E770C24" w14:textId="58660137" w:rsidR="009B527F" w:rsidRPr="00283A48" w:rsidRDefault="005F582E" w:rsidP="00283A48">
            <w:pPr>
              <w:pStyle w:val="Akapitzlist"/>
              <w:numPr>
                <w:ilvl w:val="0"/>
                <w:numId w:val="13"/>
              </w:numPr>
              <w:autoSpaceDE w:val="0"/>
              <w:autoSpaceDN w:val="0"/>
              <w:adjustRightInd w:val="0"/>
              <w:spacing w:line="320" w:lineRule="exact"/>
              <w:rPr>
                <w:rFonts w:ascii="Arial" w:hAnsi="Arial" w:cs="Arial"/>
                <w:sz w:val="24"/>
                <w:szCs w:val="24"/>
              </w:rPr>
            </w:pPr>
            <w:r>
              <w:rPr>
                <w:rFonts w:ascii="Arial" w:hAnsi="Arial" w:cs="Arial"/>
                <w:sz w:val="24"/>
                <w:szCs w:val="24"/>
              </w:rPr>
              <w:t>j</w:t>
            </w:r>
            <w:r w:rsidR="009B527F" w:rsidRPr="00283A48">
              <w:rPr>
                <w:rFonts w:ascii="Arial" w:hAnsi="Arial" w:cs="Arial"/>
                <w:sz w:val="24"/>
                <w:szCs w:val="24"/>
              </w:rPr>
              <w:t>est właściwy do jego rozpoznania, zgodnie z art. 378 ust. 2a ustawy POŚ,</w:t>
            </w:r>
          </w:p>
          <w:p w14:paraId="58198A95" w14:textId="0BCDEE8A" w:rsidR="00206C7A" w:rsidRPr="00283A48" w:rsidRDefault="005F582E" w:rsidP="00283A48">
            <w:pPr>
              <w:pStyle w:val="Akapitzlist"/>
              <w:numPr>
                <w:ilvl w:val="0"/>
                <w:numId w:val="13"/>
              </w:numPr>
              <w:autoSpaceDE w:val="0"/>
              <w:autoSpaceDN w:val="0"/>
              <w:adjustRightInd w:val="0"/>
              <w:spacing w:line="320" w:lineRule="exact"/>
              <w:rPr>
                <w:rFonts w:ascii="Arial" w:hAnsi="Arial" w:cs="Arial"/>
                <w:sz w:val="24"/>
                <w:szCs w:val="24"/>
              </w:rPr>
            </w:pPr>
            <w:r>
              <w:rPr>
                <w:rFonts w:ascii="Arial" w:hAnsi="Arial" w:cs="Arial"/>
                <w:sz w:val="24"/>
                <w:szCs w:val="24"/>
              </w:rPr>
              <w:t>w</w:t>
            </w:r>
            <w:r w:rsidR="009B527F" w:rsidRPr="00283A48">
              <w:rPr>
                <w:rFonts w:ascii="Arial" w:hAnsi="Arial" w:cs="Arial"/>
                <w:sz w:val="24"/>
                <w:szCs w:val="24"/>
              </w:rPr>
              <w:t>niosek spełnia wymogi formalne, określone w art. 208 ustawy POŚ</w:t>
            </w:r>
            <w:r w:rsidR="005C2282" w:rsidRPr="00283A48">
              <w:rPr>
                <w:rFonts w:ascii="Arial" w:hAnsi="Arial" w:cs="Arial"/>
                <w:sz w:val="24"/>
                <w:szCs w:val="24"/>
              </w:rPr>
              <w:t>,</w:t>
            </w:r>
          </w:p>
          <w:p w14:paraId="45F5FDC6" w14:textId="37475887" w:rsidR="005C2282" w:rsidRPr="00283A48" w:rsidRDefault="005C2282" w:rsidP="00283A48">
            <w:pPr>
              <w:pStyle w:val="Akapitzlist"/>
              <w:numPr>
                <w:ilvl w:val="0"/>
                <w:numId w:val="13"/>
              </w:numPr>
              <w:spacing w:line="320" w:lineRule="exact"/>
              <w:rPr>
                <w:rFonts w:ascii="Arial" w:eastAsia="Helvetica" w:hAnsi="Arial" w:cs="Arial"/>
                <w:spacing w:val="-4"/>
                <w:sz w:val="24"/>
                <w:szCs w:val="24"/>
              </w:rPr>
            </w:pPr>
            <w:r w:rsidRPr="00283A48">
              <w:rPr>
                <w:rFonts w:ascii="Arial" w:hAnsi="Arial" w:cs="Arial"/>
                <w:sz w:val="24"/>
                <w:szCs w:val="24"/>
              </w:rPr>
              <w:t>wnioskowana zmiana nie stanowi istotnej zmiany instalacji, rozumianej jako zmiana sposobu funkcjonowania instalacji lub jej rozbudowa, która może powodować znaczące zwiększenie negatywnego oddziaływania na środowisko, zgodnie z art. 3 pkt 7 ustawy POŚ</w:t>
            </w:r>
            <w:r w:rsidRPr="00283A48">
              <w:rPr>
                <w:rFonts w:ascii="Arial" w:eastAsia="Calibri" w:hAnsi="Arial" w:cs="Arial"/>
                <w:spacing w:val="-4"/>
                <w:sz w:val="24"/>
                <w:szCs w:val="24"/>
              </w:rPr>
              <w:t>.</w:t>
            </w:r>
          </w:p>
          <w:p w14:paraId="66E6573C" w14:textId="77777777" w:rsidR="00206C7A" w:rsidRPr="00283A48" w:rsidRDefault="004E6F22" w:rsidP="00283A48">
            <w:pPr>
              <w:autoSpaceDE w:val="0"/>
              <w:autoSpaceDN w:val="0"/>
              <w:adjustRightInd w:val="0"/>
              <w:spacing w:line="320" w:lineRule="exact"/>
              <w:rPr>
                <w:rFonts w:ascii="Arial" w:hAnsi="Arial" w:cs="Arial"/>
                <w:sz w:val="24"/>
                <w:szCs w:val="24"/>
              </w:rPr>
            </w:pPr>
            <w:r w:rsidRPr="00283A48">
              <w:rPr>
                <w:rFonts w:ascii="Arial" w:hAnsi="Arial" w:cs="Arial"/>
                <w:sz w:val="24"/>
                <w:szCs w:val="24"/>
              </w:rPr>
              <w:br/>
            </w:r>
            <w:r w:rsidR="00206C7A" w:rsidRPr="00283A48">
              <w:rPr>
                <w:rFonts w:ascii="Arial" w:hAnsi="Arial" w:cs="Arial"/>
                <w:sz w:val="24"/>
                <w:szCs w:val="24"/>
              </w:rPr>
              <w:t>Mając powyższe na względzie, organ przystąpił do rozpatrzenia wniosku.</w:t>
            </w:r>
          </w:p>
          <w:p w14:paraId="2DAD8239" w14:textId="77777777" w:rsidR="00206C7A" w:rsidRPr="00BB216C" w:rsidRDefault="00206C7A" w:rsidP="00E73454">
            <w:pPr>
              <w:autoSpaceDE w:val="0"/>
              <w:autoSpaceDN w:val="0"/>
              <w:adjustRightInd w:val="0"/>
              <w:spacing w:line="268" w:lineRule="atLeast"/>
              <w:rPr>
                <w:rFonts w:ascii="Arial" w:hAnsi="Arial" w:cs="Arial"/>
                <w:sz w:val="21"/>
                <w:szCs w:val="21"/>
              </w:rPr>
            </w:pPr>
          </w:p>
          <w:p w14:paraId="74698DFC" w14:textId="77777777" w:rsidR="005212F2" w:rsidRPr="00CF58F1" w:rsidRDefault="005212F2" w:rsidP="0091692E">
            <w:pPr>
              <w:pStyle w:val="Arial10i50"/>
              <w:numPr>
                <w:ilvl w:val="0"/>
                <w:numId w:val="41"/>
              </w:numPr>
              <w:spacing w:line="320" w:lineRule="exact"/>
              <w:rPr>
                <w:rFonts w:cs="Arial"/>
                <w:b/>
                <w:sz w:val="24"/>
                <w:szCs w:val="24"/>
                <w:u w:val="single"/>
              </w:rPr>
            </w:pPr>
            <w:r w:rsidRPr="00CF58F1">
              <w:rPr>
                <w:rFonts w:cs="Arial"/>
                <w:b/>
                <w:sz w:val="24"/>
                <w:szCs w:val="24"/>
                <w:u w:val="single"/>
              </w:rPr>
              <w:t>Przebieg postępowania administracyjnego</w:t>
            </w:r>
          </w:p>
          <w:p w14:paraId="1078EF1E" w14:textId="77777777" w:rsidR="005212F2" w:rsidRPr="00CF58F1" w:rsidRDefault="005212F2" w:rsidP="00CF58F1">
            <w:pPr>
              <w:pStyle w:val="Arial10i50"/>
              <w:spacing w:line="320" w:lineRule="exact"/>
              <w:rPr>
                <w:rFonts w:cs="Arial"/>
                <w:b/>
                <w:sz w:val="24"/>
                <w:szCs w:val="24"/>
                <w:u w:val="single"/>
              </w:rPr>
            </w:pPr>
          </w:p>
          <w:p w14:paraId="0A79FB0A" w14:textId="11E869A6" w:rsidR="0071127C" w:rsidRPr="00CF58F1" w:rsidRDefault="0071127C" w:rsidP="00CF58F1">
            <w:pPr>
              <w:pStyle w:val="Arial10i50"/>
              <w:spacing w:line="320" w:lineRule="exact"/>
              <w:rPr>
                <w:rFonts w:cs="Arial"/>
                <w:sz w:val="24"/>
                <w:szCs w:val="24"/>
              </w:rPr>
            </w:pPr>
            <w:r w:rsidRPr="00CF58F1">
              <w:rPr>
                <w:rFonts w:cs="Arial"/>
                <w:sz w:val="24"/>
                <w:szCs w:val="24"/>
              </w:rPr>
              <w:t xml:space="preserve">Zgodnie z zapisem art. 21 ust. 2 pkt 23 lit. k </w:t>
            </w:r>
            <w:proofErr w:type="spellStart"/>
            <w:r w:rsidRPr="00CF58F1">
              <w:rPr>
                <w:rFonts w:cs="Arial"/>
                <w:sz w:val="24"/>
                <w:szCs w:val="24"/>
              </w:rPr>
              <w:t>tiret</w:t>
            </w:r>
            <w:proofErr w:type="spellEnd"/>
            <w:r w:rsidRPr="00CF58F1">
              <w:rPr>
                <w:rFonts w:cs="Arial"/>
                <w:sz w:val="24"/>
                <w:szCs w:val="24"/>
              </w:rPr>
              <w:t xml:space="preserve"> pierwsze ustawy z dnia 3 października 2008 r. o udostępnianiu informacji o środowisku i jego ochronie, udziale społeczeństwa w ochronie środowiska oraz o ocenach oddziaływania na środowisko (Dz.U. z 2022 r. poz. 1029 ze zm.), dane dotyczące wniosku o </w:t>
            </w:r>
            <w:r w:rsidR="005F582E">
              <w:rPr>
                <w:rFonts w:cs="Arial"/>
                <w:sz w:val="24"/>
                <w:szCs w:val="24"/>
              </w:rPr>
              <w:t>zmianę</w:t>
            </w:r>
            <w:r w:rsidRPr="00CF58F1">
              <w:rPr>
                <w:rFonts w:cs="Arial"/>
                <w:sz w:val="24"/>
                <w:szCs w:val="24"/>
              </w:rPr>
              <w:t xml:space="preserve"> pozwolenia zintegrowanego</w:t>
            </w:r>
            <w:r w:rsidR="0041305B" w:rsidRPr="00CF58F1">
              <w:rPr>
                <w:rFonts w:cs="Arial"/>
                <w:sz w:val="24"/>
                <w:szCs w:val="24"/>
              </w:rPr>
              <w:t>,</w:t>
            </w:r>
            <w:r w:rsidRPr="00CF58F1">
              <w:rPr>
                <w:rFonts w:cs="Arial"/>
                <w:sz w:val="24"/>
                <w:szCs w:val="24"/>
              </w:rPr>
              <w:t xml:space="preserve"> zamieszczono w publicznie dostępnym wykazie danych.</w:t>
            </w:r>
            <w:r w:rsidR="004E6F22" w:rsidRPr="00CF58F1">
              <w:rPr>
                <w:rFonts w:cs="Arial"/>
                <w:sz w:val="24"/>
                <w:szCs w:val="24"/>
              </w:rPr>
              <w:br/>
            </w:r>
          </w:p>
          <w:p w14:paraId="04A05766" w14:textId="63FD325C" w:rsidR="0071127C" w:rsidRPr="00CF58F1" w:rsidRDefault="0071127C" w:rsidP="00CF58F1">
            <w:pPr>
              <w:pStyle w:val="Arial10i50"/>
              <w:spacing w:line="320" w:lineRule="exact"/>
              <w:rPr>
                <w:rFonts w:cs="Arial"/>
                <w:sz w:val="24"/>
                <w:szCs w:val="24"/>
              </w:rPr>
            </w:pPr>
            <w:r w:rsidRPr="00CF58F1">
              <w:rPr>
                <w:rFonts w:cs="Arial"/>
                <w:sz w:val="24"/>
                <w:szCs w:val="24"/>
              </w:rPr>
              <w:t xml:space="preserve">Zgodnie z obowiązkiem, wynikającym z art. 209 ustawy </w:t>
            </w:r>
            <w:r w:rsidR="0041305B" w:rsidRPr="00CF58F1">
              <w:rPr>
                <w:rFonts w:cs="Arial"/>
                <w:sz w:val="24"/>
                <w:szCs w:val="24"/>
              </w:rPr>
              <w:t>POŚ</w:t>
            </w:r>
            <w:r w:rsidR="00F312BF" w:rsidRPr="00CF58F1">
              <w:rPr>
                <w:rFonts w:cs="Arial"/>
                <w:sz w:val="24"/>
                <w:szCs w:val="24"/>
              </w:rPr>
              <w:t xml:space="preserve">, zapis wniosku </w:t>
            </w:r>
            <w:r w:rsidRPr="00CF58F1">
              <w:rPr>
                <w:rFonts w:cs="Arial"/>
                <w:sz w:val="24"/>
                <w:szCs w:val="24"/>
              </w:rPr>
              <w:t xml:space="preserve">o </w:t>
            </w:r>
            <w:r w:rsidR="005F582E">
              <w:rPr>
                <w:rFonts w:cs="Arial"/>
                <w:sz w:val="24"/>
                <w:szCs w:val="24"/>
              </w:rPr>
              <w:t>zmianę</w:t>
            </w:r>
            <w:r w:rsidR="0041305B" w:rsidRPr="00CF58F1">
              <w:rPr>
                <w:rFonts w:cs="Arial"/>
                <w:sz w:val="24"/>
                <w:szCs w:val="24"/>
              </w:rPr>
              <w:t xml:space="preserve"> </w:t>
            </w:r>
            <w:r w:rsidRPr="00CF58F1">
              <w:rPr>
                <w:rFonts w:cs="Arial"/>
                <w:sz w:val="24"/>
                <w:szCs w:val="24"/>
              </w:rPr>
              <w:t>pozwolenia zintegrowanego (wraz z uzupełnieniami) w wersji elektronicznej, został przesłany ministrowi właściwemu do</w:t>
            </w:r>
            <w:r w:rsidR="0041305B" w:rsidRPr="00CF58F1">
              <w:rPr>
                <w:rFonts w:cs="Arial"/>
                <w:sz w:val="24"/>
                <w:szCs w:val="24"/>
              </w:rPr>
              <w:t xml:space="preserve"> spraw klimatu, na adres email:</w:t>
            </w:r>
            <w:r w:rsidR="00CF58F1">
              <w:rPr>
                <w:rFonts w:cs="Arial"/>
                <w:sz w:val="24"/>
                <w:szCs w:val="24"/>
              </w:rPr>
              <w:t xml:space="preserve"> </w:t>
            </w:r>
            <w:r w:rsidRPr="00CF58F1">
              <w:rPr>
                <w:rFonts w:cs="Arial"/>
                <w:sz w:val="24"/>
                <w:szCs w:val="24"/>
              </w:rPr>
              <w:t>pozw</w:t>
            </w:r>
            <w:r w:rsidR="0041305B" w:rsidRPr="00CF58F1">
              <w:rPr>
                <w:rFonts w:cs="Arial"/>
                <w:sz w:val="24"/>
                <w:szCs w:val="24"/>
              </w:rPr>
              <w:t>o</w:t>
            </w:r>
            <w:r w:rsidRPr="00CF58F1">
              <w:rPr>
                <w:rFonts w:cs="Arial"/>
                <w:sz w:val="24"/>
                <w:szCs w:val="24"/>
              </w:rPr>
              <w:t>lenia.zintegrowane@klimat.gov.pl</w:t>
            </w:r>
            <w:r w:rsidR="002F6E48" w:rsidRPr="00CF58F1">
              <w:rPr>
                <w:rFonts w:cs="Arial"/>
                <w:sz w:val="24"/>
                <w:szCs w:val="24"/>
              </w:rPr>
              <w:t>.</w:t>
            </w:r>
          </w:p>
          <w:p w14:paraId="559D45B3" w14:textId="77777777" w:rsidR="006E2991" w:rsidRPr="00CF58F1" w:rsidRDefault="006E2991" w:rsidP="00CF58F1">
            <w:pPr>
              <w:pStyle w:val="Arial10i50"/>
              <w:spacing w:line="320" w:lineRule="exact"/>
              <w:rPr>
                <w:rFonts w:cs="Arial"/>
                <w:b/>
                <w:sz w:val="24"/>
                <w:szCs w:val="24"/>
                <w:u w:val="single"/>
              </w:rPr>
            </w:pPr>
          </w:p>
          <w:p w14:paraId="5D7C7655" w14:textId="12094739" w:rsidR="00BB7896" w:rsidRPr="00CF58F1" w:rsidRDefault="001520DA" w:rsidP="00CF58F1">
            <w:pPr>
              <w:autoSpaceDE w:val="0"/>
              <w:autoSpaceDN w:val="0"/>
              <w:adjustRightInd w:val="0"/>
              <w:spacing w:line="320" w:lineRule="exact"/>
              <w:rPr>
                <w:rFonts w:ascii="Arial" w:hAnsi="Arial" w:cs="Arial"/>
                <w:sz w:val="24"/>
                <w:szCs w:val="24"/>
              </w:rPr>
            </w:pPr>
            <w:r w:rsidRPr="00CF58F1">
              <w:rPr>
                <w:rFonts w:ascii="Arial" w:hAnsi="Arial" w:cs="Arial"/>
                <w:sz w:val="24"/>
                <w:szCs w:val="24"/>
              </w:rPr>
              <w:t>Marszałek Województwa Śląskiego, prowadząc postępowanie</w:t>
            </w:r>
            <w:r w:rsidR="00742030" w:rsidRPr="00CF58F1">
              <w:rPr>
                <w:rFonts w:ascii="Arial" w:hAnsi="Arial" w:cs="Arial"/>
                <w:sz w:val="24"/>
                <w:szCs w:val="24"/>
              </w:rPr>
              <w:t>,</w:t>
            </w:r>
            <w:r w:rsidRPr="00CF58F1">
              <w:rPr>
                <w:rFonts w:ascii="Arial" w:hAnsi="Arial" w:cs="Arial"/>
                <w:sz w:val="24"/>
                <w:szCs w:val="24"/>
              </w:rPr>
              <w:t xml:space="preserve"> dotyczące </w:t>
            </w:r>
            <w:r w:rsidR="002F6E48" w:rsidRPr="00CF58F1">
              <w:rPr>
                <w:rFonts w:ascii="Arial" w:hAnsi="Arial" w:cs="Arial"/>
                <w:sz w:val="24"/>
                <w:szCs w:val="24"/>
              </w:rPr>
              <w:t>zmiany</w:t>
            </w:r>
            <w:r w:rsidRPr="00CF58F1">
              <w:rPr>
                <w:rFonts w:ascii="Arial" w:hAnsi="Arial" w:cs="Arial"/>
                <w:sz w:val="24"/>
                <w:szCs w:val="24"/>
              </w:rPr>
              <w:t xml:space="preserve"> pozwolenia zintegrowanego, wezwał </w:t>
            </w:r>
            <w:r w:rsidR="002F6E48" w:rsidRPr="00CF58F1">
              <w:rPr>
                <w:rFonts w:ascii="Arial" w:hAnsi="Arial" w:cs="Arial"/>
                <w:sz w:val="24"/>
                <w:szCs w:val="24"/>
              </w:rPr>
              <w:t xml:space="preserve">pełnomocnika </w:t>
            </w:r>
            <w:r w:rsidRPr="00CF58F1">
              <w:rPr>
                <w:rFonts w:ascii="Arial" w:hAnsi="Arial" w:cs="Arial"/>
                <w:sz w:val="24"/>
                <w:szCs w:val="24"/>
              </w:rPr>
              <w:t>Stron</w:t>
            </w:r>
            <w:r w:rsidR="002F6E48" w:rsidRPr="00CF58F1">
              <w:rPr>
                <w:rFonts w:ascii="Arial" w:hAnsi="Arial" w:cs="Arial"/>
                <w:sz w:val="24"/>
                <w:szCs w:val="24"/>
              </w:rPr>
              <w:t>y</w:t>
            </w:r>
            <w:r w:rsidRPr="00CF58F1">
              <w:rPr>
                <w:rFonts w:ascii="Arial" w:hAnsi="Arial" w:cs="Arial"/>
                <w:sz w:val="24"/>
                <w:szCs w:val="24"/>
              </w:rPr>
              <w:t xml:space="preserve"> do złożenia wyjaśnień </w:t>
            </w:r>
            <w:r w:rsidR="00CF58F1">
              <w:rPr>
                <w:rFonts w:ascii="Arial" w:hAnsi="Arial" w:cs="Arial"/>
                <w:sz w:val="24"/>
                <w:szCs w:val="24"/>
              </w:rPr>
              <w:br/>
            </w:r>
            <w:r w:rsidRPr="00CF58F1">
              <w:rPr>
                <w:rFonts w:ascii="Arial" w:hAnsi="Arial" w:cs="Arial"/>
                <w:sz w:val="24"/>
                <w:szCs w:val="24"/>
              </w:rPr>
              <w:t>i uzupełnień pismami z dnia</w:t>
            </w:r>
            <w:r w:rsidR="00B711F3" w:rsidRPr="00CF58F1">
              <w:rPr>
                <w:rFonts w:ascii="Arial" w:hAnsi="Arial" w:cs="Arial"/>
                <w:sz w:val="24"/>
                <w:szCs w:val="24"/>
              </w:rPr>
              <w:t>:</w:t>
            </w:r>
            <w:r w:rsidRPr="00CF58F1">
              <w:rPr>
                <w:rFonts w:ascii="Arial" w:hAnsi="Arial" w:cs="Arial"/>
                <w:sz w:val="24"/>
                <w:szCs w:val="24"/>
              </w:rPr>
              <w:t xml:space="preserve"> </w:t>
            </w:r>
            <w:r w:rsidR="00B5522D" w:rsidRPr="00CF58F1">
              <w:rPr>
                <w:rFonts w:ascii="Arial" w:hAnsi="Arial" w:cs="Arial"/>
                <w:sz w:val="24"/>
                <w:szCs w:val="24"/>
              </w:rPr>
              <w:t>9 stycznia</w:t>
            </w:r>
            <w:r w:rsidR="00B711F3" w:rsidRPr="00CF58F1">
              <w:rPr>
                <w:rFonts w:ascii="Arial" w:hAnsi="Arial" w:cs="Arial"/>
                <w:sz w:val="24"/>
                <w:szCs w:val="24"/>
              </w:rPr>
              <w:t xml:space="preserve"> 202</w:t>
            </w:r>
            <w:r w:rsidR="00B5522D" w:rsidRPr="00CF58F1">
              <w:rPr>
                <w:rFonts w:ascii="Arial" w:hAnsi="Arial" w:cs="Arial"/>
                <w:sz w:val="24"/>
                <w:szCs w:val="24"/>
              </w:rPr>
              <w:t>4</w:t>
            </w:r>
            <w:r w:rsidR="00B711F3" w:rsidRPr="00CF58F1">
              <w:rPr>
                <w:rFonts w:ascii="Arial" w:hAnsi="Arial" w:cs="Arial"/>
                <w:sz w:val="24"/>
                <w:szCs w:val="24"/>
              </w:rPr>
              <w:t xml:space="preserve"> r., </w:t>
            </w:r>
            <w:r w:rsidR="00CB3C66" w:rsidRPr="00CF58F1">
              <w:rPr>
                <w:rFonts w:ascii="Arial" w:hAnsi="Arial" w:cs="Arial"/>
                <w:sz w:val="24"/>
                <w:szCs w:val="24"/>
              </w:rPr>
              <w:t>13 maja 2024</w:t>
            </w:r>
            <w:r w:rsidR="00B711F3" w:rsidRPr="00CF58F1">
              <w:rPr>
                <w:rFonts w:ascii="Arial" w:hAnsi="Arial" w:cs="Arial"/>
                <w:sz w:val="24"/>
                <w:szCs w:val="24"/>
              </w:rPr>
              <w:t xml:space="preserve"> r.</w:t>
            </w:r>
            <w:r w:rsidR="00CB3C66" w:rsidRPr="00CF58F1">
              <w:rPr>
                <w:rFonts w:ascii="Arial" w:hAnsi="Arial" w:cs="Arial"/>
                <w:sz w:val="24"/>
                <w:szCs w:val="24"/>
              </w:rPr>
              <w:t xml:space="preserve">, 12 sierpnia 2024 r., 14 października 2024 r., 20 grudnia 2024 r., 27 lutego 2025 r., 31 marca 2025 r., </w:t>
            </w:r>
            <w:r w:rsidR="00CF58F1">
              <w:rPr>
                <w:rFonts w:ascii="Arial" w:hAnsi="Arial" w:cs="Arial"/>
                <w:sz w:val="24"/>
                <w:szCs w:val="24"/>
              </w:rPr>
              <w:br/>
            </w:r>
            <w:r w:rsidR="00CB3C66" w:rsidRPr="00CF58F1">
              <w:rPr>
                <w:rFonts w:ascii="Arial" w:hAnsi="Arial" w:cs="Arial"/>
                <w:sz w:val="24"/>
                <w:szCs w:val="24"/>
              </w:rPr>
              <w:t>16 września 2025 r.</w:t>
            </w:r>
          </w:p>
          <w:p w14:paraId="0D87BB06" w14:textId="70ADD144" w:rsidR="009B527F" w:rsidRPr="00CF58F1" w:rsidRDefault="00801472" w:rsidP="00CF58F1">
            <w:pPr>
              <w:autoSpaceDE w:val="0"/>
              <w:autoSpaceDN w:val="0"/>
              <w:adjustRightInd w:val="0"/>
              <w:spacing w:line="320" w:lineRule="exact"/>
              <w:rPr>
                <w:rFonts w:ascii="Arial" w:hAnsi="Arial" w:cs="Arial"/>
                <w:sz w:val="24"/>
                <w:szCs w:val="24"/>
              </w:rPr>
            </w:pPr>
            <w:r w:rsidRPr="00CF58F1">
              <w:rPr>
                <w:rFonts w:ascii="Arial" w:hAnsi="Arial" w:cs="Arial"/>
                <w:sz w:val="24"/>
                <w:szCs w:val="24"/>
              </w:rPr>
              <w:br/>
            </w:r>
            <w:r w:rsidR="00B5522D" w:rsidRPr="00CF58F1">
              <w:rPr>
                <w:rFonts w:ascii="Arial" w:hAnsi="Arial" w:cs="Arial"/>
                <w:sz w:val="24"/>
                <w:szCs w:val="24"/>
              </w:rPr>
              <w:t>Pełnomocnik s</w:t>
            </w:r>
            <w:r w:rsidR="00B711F3" w:rsidRPr="00CF58F1">
              <w:rPr>
                <w:rFonts w:ascii="Arial" w:hAnsi="Arial" w:cs="Arial"/>
                <w:sz w:val="24"/>
                <w:szCs w:val="24"/>
              </w:rPr>
              <w:t>tron</w:t>
            </w:r>
            <w:r w:rsidR="00B5522D" w:rsidRPr="00CF58F1">
              <w:rPr>
                <w:rFonts w:ascii="Arial" w:hAnsi="Arial" w:cs="Arial"/>
                <w:sz w:val="24"/>
                <w:szCs w:val="24"/>
              </w:rPr>
              <w:t>y</w:t>
            </w:r>
            <w:r w:rsidR="00B711F3" w:rsidRPr="00CF58F1">
              <w:rPr>
                <w:rFonts w:ascii="Arial" w:hAnsi="Arial" w:cs="Arial"/>
                <w:sz w:val="24"/>
                <w:szCs w:val="24"/>
              </w:rPr>
              <w:t xml:space="preserve"> złożył wyjaśnienia i uzupełnienia do przedmiotowego wniosku pismami z dnia: </w:t>
            </w:r>
            <w:r w:rsidR="00CB3C66" w:rsidRPr="00CF58F1">
              <w:rPr>
                <w:rFonts w:ascii="Arial" w:hAnsi="Arial" w:cs="Arial"/>
                <w:sz w:val="24"/>
                <w:szCs w:val="24"/>
              </w:rPr>
              <w:t>12 stycznia</w:t>
            </w:r>
            <w:r w:rsidR="00BB7896" w:rsidRPr="00CF58F1">
              <w:rPr>
                <w:rFonts w:ascii="Arial" w:hAnsi="Arial" w:cs="Arial"/>
                <w:sz w:val="24"/>
                <w:szCs w:val="24"/>
              </w:rPr>
              <w:t xml:space="preserve"> 202</w:t>
            </w:r>
            <w:r w:rsidR="00CB3C66" w:rsidRPr="00CF58F1">
              <w:rPr>
                <w:rFonts w:ascii="Arial" w:hAnsi="Arial" w:cs="Arial"/>
                <w:sz w:val="24"/>
                <w:szCs w:val="24"/>
              </w:rPr>
              <w:t>4</w:t>
            </w:r>
            <w:r w:rsidR="00B711F3" w:rsidRPr="00CF58F1">
              <w:rPr>
                <w:rFonts w:ascii="Arial" w:hAnsi="Arial" w:cs="Arial"/>
                <w:sz w:val="24"/>
                <w:szCs w:val="24"/>
              </w:rPr>
              <w:t xml:space="preserve"> r.</w:t>
            </w:r>
            <w:r w:rsidR="00CB3C66" w:rsidRPr="00CF58F1">
              <w:rPr>
                <w:rFonts w:ascii="Arial" w:hAnsi="Arial" w:cs="Arial"/>
                <w:sz w:val="24"/>
                <w:szCs w:val="24"/>
              </w:rPr>
              <w:t>, 1 lipca 2024 r., 2 lipca 2024 r., 2 września 2024 r., 4 listopada 2024 r., 13 stycznia 2025 r., 18 kwietnia 2025 r., 20 pa</w:t>
            </w:r>
            <w:r w:rsidR="00CF58F1" w:rsidRPr="00CF58F1">
              <w:rPr>
                <w:rFonts w:ascii="Arial" w:hAnsi="Arial" w:cs="Arial"/>
                <w:sz w:val="24"/>
                <w:szCs w:val="24"/>
              </w:rPr>
              <w:t>ź</w:t>
            </w:r>
            <w:r w:rsidR="00CB3C66" w:rsidRPr="00CF58F1">
              <w:rPr>
                <w:rFonts w:ascii="Arial" w:hAnsi="Arial" w:cs="Arial"/>
                <w:sz w:val="24"/>
                <w:szCs w:val="24"/>
              </w:rPr>
              <w:t>dziernika 2025 r</w:t>
            </w:r>
            <w:r w:rsidR="00BB7896" w:rsidRPr="00CF58F1">
              <w:rPr>
                <w:rFonts w:ascii="Arial" w:hAnsi="Arial" w:cs="Arial"/>
                <w:sz w:val="24"/>
                <w:szCs w:val="24"/>
              </w:rPr>
              <w:t>.</w:t>
            </w:r>
          </w:p>
          <w:p w14:paraId="0C8B8003" w14:textId="77777777" w:rsidR="00367A64" w:rsidRPr="00CF58F1" w:rsidRDefault="00367A64" w:rsidP="00CF58F1">
            <w:pPr>
              <w:widowControl w:val="0"/>
              <w:spacing w:line="320" w:lineRule="exact"/>
              <w:rPr>
                <w:rFonts w:ascii="Arial" w:eastAsia="Times New Roman" w:hAnsi="Arial" w:cs="Arial"/>
                <w:bCs/>
                <w:snapToGrid w:val="0"/>
                <w:sz w:val="24"/>
                <w:szCs w:val="24"/>
                <w:lang w:eastAsia="pl-PL"/>
              </w:rPr>
            </w:pPr>
          </w:p>
          <w:p w14:paraId="5EBAAEA8" w14:textId="0C75BABD" w:rsidR="002C00D5" w:rsidRPr="00CF58F1" w:rsidRDefault="007C1946" w:rsidP="00CF58F1">
            <w:pPr>
              <w:autoSpaceDE w:val="0"/>
              <w:autoSpaceDN w:val="0"/>
              <w:adjustRightInd w:val="0"/>
              <w:spacing w:line="320" w:lineRule="exact"/>
              <w:rPr>
                <w:rFonts w:ascii="Arial" w:hAnsi="Arial" w:cs="Arial"/>
                <w:bCs/>
                <w:sz w:val="24"/>
                <w:szCs w:val="24"/>
              </w:rPr>
            </w:pPr>
            <w:r w:rsidRPr="00CF58F1">
              <w:rPr>
                <w:rFonts w:ascii="Arial" w:hAnsi="Arial" w:cs="Arial"/>
                <w:sz w:val="24"/>
                <w:szCs w:val="24"/>
              </w:rPr>
              <w:lastRenderedPageBreak/>
              <w:t xml:space="preserve">Pismem z dnia </w:t>
            </w:r>
            <w:r w:rsidR="00DB50E2" w:rsidRPr="005A0CF5">
              <w:rPr>
                <w:rFonts w:ascii="Arial" w:hAnsi="Arial" w:cs="Arial"/>
                <w:sz w:val="24"/>
                <w:szCs w:val="24"/>
              </w:rPr>
              <w:t>1</w:t>
            </w:r>
            <w:r w:rsidR="00CE192F" w:rsidRPr="005A0CF5">
              <w:rPr>
                <w:rFonts w:ascii="Arial" w:hAnsi="Arial" w:cs="Arial"/>
                <w:sz w:val="24"/>
                <w:szCs w:val="24"/>
              </w:rPr>
              <w:t>2</w:t>
            </w:r>
            <w:r w:rsidRPr="005A0CF5">
              <w:rPr>
                <w:rFonts w:ascii="Arial" w:hAnsi="Arial" w:cs="Arial"/>
                <w:sz w:val="24"/>
                <w:szCs w:val="24"/>
              </w:rPr>
              <w:t xml:space="preserve"> </w:t>
            </w:r>
            <w:r w:rsidR="00CE192F" w:rsidRPr="005A0CF5">
              <w:rPr>
                <w:rFonts w:ascii="Arial" w:hAnsi="Arial" w:cs="Arial"/>
                <w:sz w:val="24"/>
                <w:szCs w:val="24"/>
              </w:rPr>
              <w:t>stycznia</w:t>
            </w:r>
            <w:r w:rsidR="00DB50E2" w:rsidRPr="005A0CF5">
              <w:rPr>
                <w:rFonts w:ascii="Arial" w:hAnsi="Arial" w:cs="Arial"/>
                <w:sz w:val="24"/>
                <w:szCs w:val="24"/>
              </w:rPr>
              <w:t xml:space="preserve"> </w:t>
            </w:r>
            <w:r w:rsidRPr="005A0CF5">
              <w:rPr>
                <w:rFonts w:ascii="Arial" w:hAnsi="Arial" w:cs="Arial"/>
                <w:sz w:val="24"/>
                <w:szCs w:val="24"/>
              </w:rPr>
              <w:t>202</w:t>
            </w:r>
            <w:r w:rsidR="00CE192F" w:rsidRPr="005A0CF5">
              <w:rPr>
                <w:rFonts w:ascii="Arial" w:hAnsi="Arial" w:cs="Arial"/>
                <w:sz w:val="24"/>
                <w:szCs w:val="24"/>
              </w:rPr>
              <w:t>6</w:t>
            </w:r>
            <w:r w:rsidRPr="005A0CF5">
              <w:rPr>
                <w:rFonts w:ascii="Arial" w:hAnsi="Arial" w:cs="Arial"/>
                <w:sz w:val="24"/>
                <w:szCs w:val="24"/>
              </w:rPr>
              <w:t xml:space="preserve"> r. (znak: OE</w:t>
            </w:r>
            <w:r w:rsidR="005A0CF5" w:rsidRPr="005A0CF5">
              <w:rPr>
                <w:rFonts w:ascii="Arial" w:hAnsi="Arial" w:cs="Arial"/>
                <w:sz w:val="24"/>
                <w:szCs w:val="24"/>
              </w:rPr>
              <w:t>-WS</w:t>
            </w:r>
            <w:r w:rsidRPr="005A0CF5">
              <w:rPr>
                <w:rFonts w:ascii="Arial" w:hAnsi="Arial" w:cs="Arial"/>
                <w:sz w:val="24"/>
                <w:szCs w:val="24"/>
              </w:rPr>
              <w:t>-PZ.KW-000</w:t>
            </w:r>
            <w:r w:rsidR="00CE192F" w:rsidRPr="005A0CF5">
              <w:rPr>
                <w:rFonts w:ascii="Arial" w:hAnsi="Arial" w:cs="Arial"/>
                <w:sz w:val="24"/>
                <w:szCs w:val="24"/>
              </w:rPr>
              <w:t>33</w:t>
            </w:r>
            <w:r w:rsidRPr="005A0CF5">
              <w:rPr>
                <w:rFonts w:ascii="Arial" w:hAnsi="Arial" w:cs="Arial"/>
                <w:sz w:val="24"/>
                <w:szCs w:val="24"/>
              </w:rPr>
              <w:t>/2</w:t>
            </w:r>
            <w:r w:rsidR="00CE192F" w:rsidRPr="005A0CF5">
              <w:rPr>
                <w:rFonts w:ascii="Arial" w:hAnsi="Arial" w:cs="Arial"/>
                <w:sz w:val="24"/>
                <w:szCs w:val="24"/>
              </w:rPr>
              <w:t>6</w:t>
            </w:r>
            <w:r w:rsidRPr="005A0CF5">
              <w:rPr>
                <w:rFonts w:ascii="Arial" w:hAnsi="Arial" w:cs="Arial"/>
                <w:sz w:val="24"/>
                <w:szCs w:val="24"/>
              </w:rPr>
              <w:t>)</w:t>
            </w:r>
            <w:r w:rsidRPr="00CF58F1">
              <w:rPr>
                <w:rFonts w:ascii="Arial" w:hAnsi="Arial" w:cs="Arial"/>
                <w:sz w:val="24"/>
                <w:szCs w:val="24"/>
              </w:rPr>
              <w:t xml:space="preserve"> organ, zgodnie </w:t>
            </w:r>
            <w:r w:rsidR="004A4F80">
              <w:rPr>
                <w:rFonts w:ascii="Arial" w:hAnsi="Arial" w:cs="Arial"/>
                <w:sz w:val="24"/>
                <w:szCs w:val="24"/>
              </w:rPr>
              <w:br/>
            </w:r>
            <w:r w:rsidRPr="00CF58F1">
              <w:rPr>
                <w:rFonts w:ascii="Arial" w:hAnsi="Arial" w:cs="Arial"/>
                <w:sz w:val="24"/>
                <w:szCs w:val="24"/>
              </w:rPr>
              <w:t xml:space="preserve">z art. 10 </w:t>
            </w:r>
            <w:r w:rsidRPr="00CF58F1">
              <w:rPr>
                <w:rFonts w:ascii="Arial" w:hAnsi="Arial" w:cs="Arial"/>
                <w:bCs/>
                <w:sz w:val="24"/>
                <w:szCs w:val="24"/>
              </w:rPr>
              <w:t>§ 1 KPA, zawiadomił Stron</w:t>
            </w:r>
            <w:r w:rsidR="00CB4CF4" w:rsidRPr="00CF58F1">
              <w:rPr>
                <w:rFonts w:ascii="Arial" w:hAnsi="Arial" w:cs="Arial"/>
                <w:bCs/>
                <w:sz w:val="24"/>
                <w:szCs w:val="24"/>
              </w:rPr>
              <w:t>y</w:t>
            </w:r>
            <w:r w:rsidRPr="00CF58F1">
              <w:rPr>
                <w:rFonts w:ascii="Arial" w:hAnsi="Arial" w:cs="Arial"/>
                <w:bCs/>
                <w:sz w:val="24"/>
                <w:szCs w:val="24"/>
              </w:rPr>
              <w:t xml:space="preserve"> postępowania, że przed wydaniem decyzji ma</w:t>
            </w:r>
            <w:r w:rsidR="00CB4CF4" w:rsidRPr="00CF58F1">
              <w:rPr>
                <w:rFonts w:ascii="Arial" w:hAnsi="Arial" w:cs="Arial"/>
                <w:bCs/>
                <w:sz w:val="24"/>
                <w:szCs w:val="24"/>
              </w:rPr>
              <w:t>ją</w:t>
            </w:r>
            <w:r w:rsidRPr="00CF58F1">
              <w:rPr>
                <w:rFonts w:ascii="Arial" w:hAnsi="Arial" w:cs="Arial"/>
                <w:bCs/>
                <w:sz w:val="24"/>
                <w:szCs w:val="24"/>
              </w:rPr>
              <w:t xml:space="preserve"> prawo do wypowiedzenia się co do zebranych dowodów i materiałów oraz zgłoszonych żądań w terminie siedmiu dni, licząc od dnia jego doręczenia. Stron</w:t>
            </w:r>
            <w:r w:rsidR="00CB4CF4" w:rsidRPr="00CF58F1">
              <w:rPr>
                <w:rFonts w:ascii="Arial" w:hAnsi="Arial" w:cs="Arial"/>
                <w:bCs/>
                <w:sz w:val="24"/>
                <w:szCs w:val="24"/>
              </w:rPr>
              <w:t>y</w:t>
            </w:r>
            <w:r w:rsidRPr="00CF58F1">
              <w:rPr>
                <w:rFonts w:ascii="Arial" w:hAnsi="Arial" w:cs="Arial"/>
                <w:bCs/>
                <w:sz w:val="24"/>
                <w:szCs w:val="24"/>
              </w:rPr>
              <w:t xml:space="preserve"> nie wniosł</w:t>
            </w:r>
            <w:r w:rsidR="00CB4CF4" w:rsidRPr="00CF58F1">
              <w:rPr>
                <w:rFonts w:ascii="Arial" w:hAnsi="Arial" w:cs="Arial"/>
                <w:bCs/>
                <w:sz w:val="24"/>
                <w:szCs w:val="24"/>
              </w:rPr>
              <w:t>y</w:t>
            </w:r>
            <w:r w:rsidRPr="00CF58F1">
              <w:rPr>
                <w:rFonts w:ascii="Arial" w:hAnsi="Arial" w:cs="Arial"/>
                <w:bCs/>
                <w:sz w:val="24"/>
                <w:szCs w:val="24"/>
              </w:rPr>
              <w:t xml:space="preserve"> uwag do sprawy we wskazanym terminie.</w:t>
            </w:r>
          </w:p>
          <w:p w14:paraId="3ACB4C62" w14:textId="77777777" w:rsidR="00F312BF" w:rsidRPr="00BB216C" w:rsidRDefault="00F312BF" w:rsidP="00E73454">
            <w:pPr>
              <w:autoSpaceDE w:val="0"/>
              <w:autoSpaceDN w:val="0"/>
              <w:adjustRightInd w:val="0"/>
              <w:spacing w:line="268" w:lineRule="atLeast"/>
              <w:rPr>
                <w:rFonts w:ascii="Arial" w:hAnsi="Arial" w:cs="Arial"/>
                <w:sz w:val="21"/>
                <w:szCs w:val="21"/>
              </w:rPr>
            </w:pPr>
          </w:p>
          <w:p w14:paraId="243E0DEA" w14:textId="77777777" w:rsidR="00D2335A" w:rsidRPr="00283A48" w:rsidRDefault="00AC22E0" w:rsidP="0091692E">
            <w:pPr>
              <w:pStyle w:val="Arial10i50"/>
              <w:numPr>
                <w:ilvl w:val="0"/>
                <w:numId w:val="41"/>
              </w:numPr>
              <w:spacing w:line="320" w:lineRule="atLeast"/>
              <w:rPr>
                <w:rFonts w:cs="Arial"/>
                <w:b/>
                <w:sz w:val="24"/>
                <w:szCs w:val="24"/>
                <w:u w:val="single"/>
              </w:rPr>
            </w:pPr>
            <w:r w:rsidRPr="00283A48">
              <w:rPr>
                <w:rFonts w:cs="Arial"/>
                <w:b/>
                <w:sz w:val="24"/>
                <w:szCs w:val="24"/>
                <w:u w:val="single"/>
              </w:rPr>
              <w:t>Uzasadnienie prawne</w:t>
            </w:r>
          </w:p>
          <w:p w14:paraId="7BA89A54" w14:textId="77777777" w:rsidR="00AC22E0" w:rsidRPr="00283A48" w:rsidRDefault="00AC22E0" w:rsidP="00283A48">
            <w:pPr>
              <w:pStyle w:val="Arial10i50"/>
              <w:spacing w:line="320" w:lineRule="atLeast"/>
              <w:rPr>
                <w:rFonts w:cs="Arial"/>
                <w:b/>
                <w:sz w:val="24"/>
                <w:szCs w:val="24"/>
                <w:u w:val="single"/>
              </w:rPr>
            </w:pPr>
          </w:p>
          <w:p w14:paraId="0E357DEE" w14:textId="77777777" w:rsidR="00A84707" w:rsidRPr="00283A48" w:rsidRDefault="00A84707" w:rsidP="00283A48">
            <w:pPr>
              <w:pStyle w:val="Arial10i50"/>
              <w:spacing w:line="320" w:lineRule="atLeast"/>
              <w:rPr>
                <w:rFonts w:cs="Arial"/>
                <w:sz w:val="24"/>
                <w:szCs w:val="24"/>
              </w:rPr>
            </w:pPr>
            <w:r w:rsidRPr="00283A48">
              <w:rPr>
                <w:rFonts w:cs="Arial"/>
                <w:sz w:val="24"/>
                <w:szCs w:val="24"/>
              </w:rPr>
              <w:t>Zgodnie z art. 180 ustawy POŚ, eksploatacja instalacji powodująca wprowadzanie gazów lub pyłów do powietrza, wprowadzanie ścieków do wód lub do ziemi, wytwarzanie odpadów jest dozwolona po uzyskaniu pozwolenia, jeżeli jest ono wymagane.</w:t>
            </w:r>
            <w:r w:rsidR="00BA68BB" w:rsidRPr="00283A48">
              <w:rPr>
                <w:rFonts w:cs="Arial"/>
                <w:sz w:val="24"/>
                <w:szCs w:val="24"/>
              </w:rPr>
              <w:br/>
            </w:r>
          </w:p>
          <w:p w14:paraId="352CDF37" w14:textId="18FE675F" w:rsidR="00A84707" w:rsidRPr="00283A48" w:rsidRDefault="00A84707" w:rsidP="00283A48">
            <w:pPr>
              <w:pStyle w:val="Arial10i50"/>
              <w:spacing w:line="320" w:lineRule="atLeast"/>
              <w:rPr>
                <w:rFonts w:cs="Arial"/>
                <w:sz w:val="24"/>
                <w:szCs w:val="24"/>
              </w:rPr>
            </w:pPr>
            <w:r w:rsidRPr="00283A48">
              <w:rPr>
                <w:rFonts w:cs="Arial"/>
                <w:sz w:val="24"/>
                <w:szCs w:val="24"/>
              </w:rPr>
              <w:t xml:space="preserve">Powyższy przepis ustanawia generalną zasadę, zgodnie z którą prowadzenie pewnego rodzaju działalności, powodującej określone skutki dla środowiska, wymaga uzyskania zgody organu administracji. Jak wskazuje NSA, „Obowiązek uzyskania pozwolenia jest konsekwencją przede wszystkim tego, że środowisko jest istotnym elementem procesów gospodarczych, w kontekście użytkowania jego zasobów oraz powodowania emisji, która może przekształcić się w zanieczyszczenie” (wyrok NSA </w:t>
            </w:r>
            <w:r w:rsidR="00283A48">
              <w:rPr>
                <w:rFonts w:cs="Arial"/>
                <w:sz w:val="24"/>
                <w:szCs w:val="24"/>
              </w:rPr>
              <w:br/>
            </w:r>
            <w:r w:rsidRPr="00283A48">
              <w:rPr>
                <w:rFonts w:cs="Arial"/>
                <w:sz w:val="24"/>
                <w:szCs w:val="24"/>
              </w:rPr>
              <w:t xml:space="preserve">z dnia 10 marca 2020 r., sygn. akt II OSK 1224/18). </w:t>
            </w:r>
            <w:r w:rsidR="00BA68BB" w:rsidRPr="00283A48">
              <w:rPr>
                <w:rFonts w:cs="Arial"/>
                <w:sz w:val="24"/>
                <w:szCs w:val="24"/>
              </w:rPr>
              <w:br/>
            </w:r>
            <w:r w:rsidR="00BA68BB" w:rsidRPr="00283A48">
              <w:rPr>
                <w:rFonts w:cs="Arial"/>
                <w:sz w:val="24"/>
                <w:szCs w:val="24"/>
              </w:rPr>
              <w:br/>
            </w:r>
            <w:r w:rsidRPr="00283A48">
              <w:rPr>
                <w:rFonts w:cs="Arial"/>
                <w:sz w:val="24"/>
                <w:szCs w:val="24"/>
              </w:rPr>
              <w:t xml:space="preserve">Działalność, o której stanowi ww. przepis to eksploatacja instalacji, natomiast skutki – to emisja do środowiska substancji, które je zanieczyszczają. Nie każda jednak tego rodzaju działalność wymaga uzyskania pozwolenia. Zgoda organu jest bowiem konieczna wyłącznie wtedy, gdy ustawodawca, w sposób wyraźny, nałoży obowiązek jej otrzymania. </w:t>
            </w:r>
          </w:p>
          <w:p w14:paraId="157C0CF6" w14:textId="77777777" w:rsidR="00751451" w:rsidRPr="00283A48" w:rsidRDefault="00751451" w:rsidP="00283A48">
            <w:pPr>
              <w:pStyle w:val="Arial10i50"/>
              <w:spacing w:line="320" w:lineRule="atLeast"/>
              <w:rPr>
                <w:rFonts w:cs="Arial"/>
                <w:sz w:val="24"/>
                <w:szCs w:val="24"/>
              </w:rPr>
            </w:pPr>
          </w:p>
          <w:p w14:paraId="5309F3E3" w14:textId="3C59FD70" w:rsidR="00A84707" w:rsidRPr="00283A48" w:rsidRDefault="00A84707" w:rsidP="00283A48">
            <w:pPr>
              <w:pStyle w:val="Arial10i50"/>
              <w:spacing w:line="320" w:lineRule="atLeast"/>
              <w:rPr>
                <w:rFonts w:cs="Arial"/>
                <w:sz w:val="24"/>
                <w:szCs w:val="24"/>
              </w:rPr>
            </w:pPr>
            <w:r w:rsidRPr="00283A48">
              <w:rPr>
                <w:rFonts w:cs="Arial"/>
                <w:sz w:val="24"/>
                <w:szCs w:val="24"/>
              </w:rPr>
              <w:t>Pozwolenia, o których stanowi art. 180 ustawy POŚ</w:t>
            </w:r>
            <w:r w:rsidR="005A0CF5">
              <w:rPr>
                <w:rFonts w:cs="Arial"/>
                <w:sz w:val="24"/>
                <w:szCs w:val="24"/>
              </w:rPr>
              <w:t>,</w:t>
            </w:r>
            <w:r w:rsidRPr="00283A48">
              <w:rPr>
                <w:rFonts w:cs="Arial"/>
                <w:sz w:val="24"/>
                <w:szCs w:val="24"/>
              </w:rPr>
              <w:t xml:space="preserve"> są nazywane w doktrynie pozwoleniami emisyjnymi. Katalog tych pozwoleń został określony w art. 181 ust. 1 ustawy POŚ. Jednym z nich jest pozwolenie zintegrowane (art. 181 ust. 1 pkt 1 ustawy POŚ).</w:t>
            </w:r>
            <w:r w:rsidR="00BA68BB" w:rsidRPr="00283A48">
              <w:rPr>
                <w:rFonts w:cs="Arial"/>
                <w:sz w:val="24"/>
                <w:szCs w:val="24"/>
              </w:rPr>
              <w:t xml:space="preserve"> </w:t>
            </w:r>
            <w:r w:rsidRPr="00283A48">
              <w:rPr>
                <w:rFonts w:cs="Arial"/>
                <w:sz w:val="24"/>
                <w:szCs w:val="24"/>
              </w:rPr>
              <w:t xml:space="preserve">Ideą pozwolenia zintegrowanego jest kompleksowe zarządzanie emisjami do środowiska. Ujmuje ono bowiem swoją treścią całość oddziaływań na środowisko </w:t>
            </w:r>
            <w:r w:rsidR="00283A48">
              <w:rPr>
                <w:rFonts w:cs="Arial"/>
                <w:sz w:val="24"/>
                <w:szCs w:val="24"/>
              </w:rPr>
              <w:br/>
            </w:r>
            <w:r w:rsidRPr="00283A48">
              <w:rPr>
                <w:rFonts w:cs="Arial"/>
                <w:sz w:val="24"/>
                <w:szCs w:val="24"/>
              </w:rPr>
              <w:t xml:space="preserve">i zastępuje wszelkie pozwolenia sektorowe i ewentualne inne decyzje </w:t>
            </w:r>
            <w:r w:rsidR="00BA68BB" w:rsidRPr="00283A48">
              <w:rPr>
                <w:rFonts w:cs="Arial"/>
                <w:sz w:val="24"/>
                <w:szCs w:val="24"/>
              </w:rPr>
              <w:br/>
            </w:r>
            <w:r w:rsidRPr="00283A48">
              <w:rPr>
                <w:rFonts w:cs="Arial"/>
                <w:sz w:val="24"/>
                <w:szCs w:val="24"/>
              </w:rPr>
              <w:t xml:space="preserve">o charakterze reglamentacyjnym, związane z ochroną środowiska, a wymagane </w:t>
            </w:r>
            <w:r w:rsidR="00283A48">
              <w:rPr>
                <w:rFonts w:cs="Arial"/>
                <w:sz w:val="24"/>
                <w:szCs w:val="24"/>
              </w:rPr>
              <w:br/>
            </w:r>
            <w:r w:rsidRPr="00283A48">
              <w:rPr>
                <w:rFonts w:cs="Arial"/>
                <w:sz w:val="24"/>
                <w:szCs w:val="24"/>
              </w:rPr>
              <w:t xml:space="preserve">w związku z eksploatacją określonych instalacji (tak: Prawo Ochrony Środowiska. Komentarz, pod red. nauk. M. Górskiego, wyd. C.H. Beck, </w:t>
            </w:r>
            <w:proofErr w:type="spellStart"/>
            <w:r w:rsidRPr="00283A48">
              <w:rPr>
                <w:rFonts w:cs="Arial"/>
                <w:sz w:val="24"/>
                <w:szCs w:val="24"/>
              </w:rPr>
              <w:t>Legalis</w:t>
            </w:r>
            <w:proofErr w:type="spellEnd"/>
            <w:r w:rsidRPr="00283A48">
              <w:rPr>
                <w:rFonts w:cs="Arial"/>
                <w:sz w:val="24"/>
                <w:szCs w:val="24"/>
              </w:rPr>
              <w:t xml:space="preserve">). </w:t>
            </w:r>
          </w:p>
          <w:p w14:paraId="3FDE1FFC" w14:textId="77777777" w:rsidR="00751451" w:rsidRPr="00283A48" w:rsidRDefault="00751451" w:rsidP="00283A48">
            <w:pPr>
              <w:pStyle w:val="Arial10i50"/>
              <w:spacing w:line="320" w:lineRule="atLeast"/>
              <w:rPr>
                <w:rFonts w:cs="Arial"/>
                <w:sz w:val="24"/>
                <w:szCs w:val="24"/>
              </w:rPr>
            </w:pPr>
          </w:p>
          <w:p w14:paraId="477DDC31" w14:textId="77777777" w:rsidR="00A84707" w:rsidRPr="00283A48" w:rsidRDefault="00A84707" w:rsidP="00283A48">
            <w:pPr>
              <w:pStyle w:val="Arial10i50"/>
              <w:spacing w:line="320" w:lineRule="exact"/>
              <w:rPr>
                <w:rFonts w:cs="Arial"/>
                <w:sz w:val="24"/>
                <w:szCs w:val="24"/>
              </w:rPr>
            </w:pPr>
            <w:r w:rsidRPr="00283A48">
              <w:rPr>
                <w:rFonts w:cs="Arial"/>
                <w:sz w:val="24"/>
                <w:szCs w:val="24"/>
              </w:rPr>
              <w:t>W myśl art. 201 ust. 1 ustawy POŚ, pozwolenia zintegrowanego wymaga prowadzenie instalacji, której funkcjonowanie, ze względu na rodzaj i skalę prowadzonej w niej działalności, może powodować znaczne zanieczyszczenie poszczególnych elementów przyrodniczych albo środowiska jako całości, z wyłączeniem instalacji lub ich części stosowanych wyłącznie do badania, rozwoju lub testowania nowych produktów lub procesów technologicznych. Zgodnie natomiast z</w:t>
            </w:r>
            <w:r w:rsidR="00BA68BB" w:rsidRPr="00283A48">
              <w:rPr>
                <w:rFonts w:cs="Arial"/>
                <w:sz w:val="24"/>
                <w:szCs w:val="24"/>
              </w:rPr>
              <w:t> </w:t>
            </w:r>
            <w:r w:rsidRPr="00283A48">
              <w:rPr>
                <w:rFonts w:cs="Arial"/>
                <w:sz w:val="24"/>
                <w:szCs w:val="24"/>
              </w:rPr>
              <w:t xml:space="preserve">art. 201 ust. 2 ustawy POŚ, minister właściwy do spraw klimatu określi, w drodze rozporządzenia, rodzaje instalacji </w:t>
            </w:r>
            <w:r w:rsidRPr="00283A48">
              <w:rPr>
                <w:rFonts w:cs="Arial"/>
                <w:sz w:val="24"/>
                <w:szCs w:val="24"/>
              </w:rPr>
              <w:lastRenderedPageBreak/>
              <w:t xml:space="preserve">mogących powodować znaczne zanieczyszczenie poszczególnych elementów przyrodniczych albo środowiska jako całości. </w:t>
            </w:r>
          </w:p>
          <w:p w14:paraId="42750EE1" w14:textId="77777777" w:rsidR="00751451" w:rsidRPr="00283A48" w:rsidRDefault="00751451" w:rsidP="00283A48">
            <w:pPr>
              <w:pStyle w:val="Arial10i50"/>
              <w:spacing w:line="320" w:lineRule="exact"/>
              <w:rPr>
                <w:rFonts w:cs="Arial"/>
                <w:sz w:val="24"/>
                <w:szCs w:val="24"/>
              </w:rPr>
            </w:pPr>
          </w:p>
          <w:p w14:paraId="1FC8A7BB" w14:textId="511467CC" w:rsidR="00A84707" w:rsidRPr="00283A48" w:rsidRDefault="00A84707" w:rsidP="00283A48">
            <w:pPr>
              <w:pStyle w:val="Arial10i50"/>
              <w:spacing w:line="320" w:lineRule="exact"/>
              <w:rPr>
                <w:rFonts w:cs="Arial"/>
                <w:sz w:val="24"/>
                <w:szCs w:val="24"/>
              </w:rPr>
            </w:pPr>
            <w:r w:rsidRPr="00283A48">
              <w:rPr>
                <w:rFonts w:cs="Arial"/>
                <w:sz w:val="24"/>
                <w:szCs w:val="24"/>
              </w:rPr>
              <w:t xml:space="preserve">Jak wynika z powołanych przepisów, uzyskanie pozwolenia zintegrowanego jest konieczne wyłącznie w przypadku prowadzenia ściśle określonych instalacji, tj. tylko takich, które zostały enumeratywnie wskazane w ww. rozporządzeniu wykonawczym. Aktualnie katalog takich instalacji określa rozporządzenie Ministra Środowiska z dnia 27 sierpnia 2014 r. w sprawie rodzajów instalacji mogących powodować znaczne zanieczyszczenie poszczególnych elementów przyrodniczych albo środowiska jako całości (Dz. U. z 2014 r., poz. 1169). Innymi słowy, jeżeli dany podmiot zamierza eksploatować instalację, która wpisuje się w katalog, określony </w:t>
            </w:r>
            <w:r w:rsidR="00F312BF" w:rsidRPr="00283A48">
              <w:rPr>
                <w:rFonts w:cs="Arial"/>
                <w:sz w:val="24"/>
                <w:szCs w:val="24"/>
              </w:rPr>
              <w:t>w </w:t>
            </w:r>
            <w:r w:rsidRPr="00283A48">
              <w:rPr>
                <w:rFonts w:cs="Arial"/>
                <w:sz w:val="24"/>
                <w:szCs w:val="24"/>
              </w:rPr>
              <w:t xml:space="preserve">rozporządzeniu, ma obowiązek uzyskać pozwolenie zintegrowane (por. wyrok WSA w Olsztynie z dnia 26 września 2019 r., sygn. akt II SA/Ol 443/19). Co ważne, pozwolenie zintegrowane, mimo że – w istocie rzeczy – zastępuje tzw. pozwolenia sektorowe (por. art. 182 </w:t>
            </w:r>
            <w:r w:rsidR="00E82923">
              <w:rPr>
                <w:rFonts w:cs="Arial"/>
                <w:sz w:val="24"/>
                <w:szCs w:val="24"/>
              </w:rPr>
              <w:br/>
            </w:r>
            <w:r w:rsidRPr="00283A48">
              <w:rPr>
                <w:rFonts w:cs="Arial"/>
                <w:sz w:val="24"/>
                <w:szCs w:val="24"/>
              </w:rPr>
              <w:t xml:space="preserve">i art. 211 ust. 1 ustawy POŚ), to nie może być przez nie zastępowane (analogicznie: wyrok WSA w Lublinie z dnia 13 września 2010 r., sygn. akt II SA/Lu 205/10).  </w:t>
            </w:r>
          </w:p>
          <w:p w14:paraId="6FD76A2D" w14:textId="77777777" w:rsidR="00751451" w:rsidRPr="00283A48" w:rsidRDefault="00751451" w:rsidP="00283A48">
            <w:pPr>
              <w:pStyle w:val="Arial10i50"/>
              <w:spacing w:line="320" w:lineRule="exact"/>
              <w:rPr>
                <w:rFonts w:cs="Arial"/>
                <w:sz w:val="24"/>
                <w:szCs w:val="24"/>
              </w:rPr>
            </w:pPr>
          </w:p>
          <w:p w14:paraId="361137DC" w14:textId="77777777" w:rsidR="00A84707" w:rsidRPr="00283A48" w:rsidRDefault="00A84707" w:rsidP="00283A48">
            <w:pPr>
              <w:pStyle w:val="Arial10i50"/>
              <w:spacing w:line="320" w:lineRule="exact"/>
              <w:rPr>
                <w:rFonts w:cs="Arial"/>
                <w:sz w:val="24"/>
                <w:szCs w:val="24"/>
              </w:rPr>
            </w:pPr>
            <w:r w:rsidRPr="00283A48">
              <w:rPr>
                <w:rFonts w:cs="Arial"/>
                <w:sz w:val="24"/>
                <w:szCs w:val="24"/>
              </w:rPr>
              <w:t>Pozwolenie zintegrowane wydaje, w drodze decyzji, na wniosek prowadzącego instalację, organ ochrony środowiska (art. 183 ust. 1 w zw. z art. 184 ust. 1 ustawy POŚ).</w:t>
            </w:r>
          </w:p>
          <w:p w14:paraId="4D98C1F9" w14:textId="77777777" w:rsidR="00751451" w:rsidRPr="00BB216C" w:rsidRDefault="00751451" w:rsidP="00E73454">
            <w:pPr>
              <w:pStyle w:val="Arial10i50"/>
              <w:spacing w:line="268" w:lineRule="atLeast"/>
              <w:rPr>
                <w:rFonts w:cs="Arial"/>
              </w:rPr>
            </w:pPr>
          </w:p>
          <w:p w14:paraId="78563922" w14:textId="0381CCAA" w:rsidR="00A84707" w:rsidRPr="00283A48" w:rsidRDefault="00A84707" w:rsidP="00283A48">
            <w:pPr>
              <w:pStyle w:val="Arial10i50"/>
              <w:spacing w:line="320" w:lineRule="exact"/>
              <w:rPr>
                <w:rFonts w:cs="Arial"/>
                <w:sz w:val="24"/>
                <w:szCs w:val="24"/>
              </w:rPr>
            </w:pPr>
            <w:r w:rsidRPr="00283A48">
              <w:rPr>
                <w:rFonts w:cs="Arial"/>
                <w:sz w:val="24"/>
                <w:szCs w:val="24"/>
              </w:rPr>
              <w:t>System organów ochrony środowiska został określony w art. 376 i nast. ustawy POŚ. Jak wynika z art. 376 pkt 2b ustawy POŚ, jednym z organów ochrony środowiska jest marszałek województwa. Jego kompetencje określa art. 378 ust. 2a ustawy POŚ. Zgodnie z tym przepisem, marszałek województwa jest właściwy w sprawach:</w:t>
            </w:r>
          </w:p>
          <w:p w14:paraId="1EDAB8BA" w14:textId="4AB58F68" w:rsidR="00A84707" w:rsidRPr="00283A48" w:rsidRDefault="00A84707" w:rsidP="00283A48">
            <w:pPr>
              <w:pStyle w:val="Arial10i50"/>
              <w:numPr>
                <w:ilvl w:val="0"/>
                <w:numId w:val="14"/>
              </w:numPr>
              <w:spacing w:line="320" w:lineRule="exact"/>
              <w:rPr>
                <w:rFonts w:cs="Arial"/>
                <w:sz w:val="24"/>
                <w:szCs w:val="24"/>
              </w:rPr>
            </w:pPr>
            <w:r w:rsidRPr="00283A48">
              <w:rPr>
                <w:rFonts w:cs="Arial"/>
                <w:sz w:val="24"/>
                <w:szCs w:val="24"/>
              </w:rPr>
              <w:t xml:space="preserve">przedsięwzięć i zdarzeń na terenach zakładów, gdzie jest eksploatowana instalacja, która jest kwalifikowana jako przedsięwzięcie mogące zawsze znacząco oddziaływać na środowisko w rozumieniu ustawy z dnia 3 października 2008 r. </w:t>
            </w:r>
            <w:r w:rsidR="00283A48">
              <w:rPr>
                <w:rFonts w:cs="Arial"/>
                <w:sz w:val="24"/>
                <w:szCs w:val="24"/>
              </w:rPr>
              <w:br/>
            </w:r>
            <w:r w:rsidRPr="00283A48">
              <w:rPr>
                <w:rFonts w:cs="Arial"/>
                <w:sz w:val="24"/>
                <w:szCs w:val="24"/>
              </w:rPr>
              <w:t xml:space="preserve">o udostępnianiu informacji o środowisku i jego ochronie, udziale społeczeństwa </w:t>
            </w:r>
            <w:r w:rsidR="00283A48">
              <w:rPr>
                <w:rFonts w:cs="Arial"/>
                <w:sz w:val="24"/>
                <w:szCs w:val="24"/>
              </w:rPr>
              <w:br/>
            </w:r>
            <w:r w:rsidRPr="00283A48">
              <w:rPr>
                <w:rFonts w:cs="Arial"/>
                <w:sz w:val="24"/>
                <w:szCs w:val="24"/>
              </w:rPr>
              <w:t>w ochronie środowiska oraz o ocenach oddziaływania na środowisko;</w:t>
            </w:r>
          </w:p>
          <w:p w14:paraId="47ED7649" w14:textId="7D60A111" w:rsidR="00A84707" w:rsidRPr="00283A48" w:rsidRDefault="00A84707" w:rsidP="00283A48">
            <w:pPr>
              <w:pStyle w:val="Arial10i50"/>
              <w:numPr>
                <w:ilvl w:val="0"/>
                <w:numId w:val="14"/>
              </w:numPr>
              <w:spacing w:line="320" w:lineRule="exact"/>
              <w:rPr>
                <w:rFonts w:cs="Arial"/>
                <w:sz w:val="24"/>
                <w:szCs w:val="24"/>
              </w:rPr>
            </w:pPr>
            <w:r w:rsidRPr="00283A48">
              <w:rPr>
                <w:rFonts w:cs="Arial"/>
                <w:sz w:val="24"/>
                <w:szCs w:val="24"/>
              </w:rPr>
              <w:t xml:space="preserve">przedsięwzięcia mogącego zawsze znacząco oddziaływać na środowisko </w:t>
            </w:r>
            <w:r w:rsidR="00283A48">
              <w:rPr>
                <w:rFonts w:cs="Arial"/>
                <w:sz w:val="24"/>
                <w:szCs w:val="24"/>
              </w:rPr>
              <w:br/>
            </w:r>
            <w:r w:rsidRPr="00283A48">
              <w:rPr>
                <w:rFonts w:cs="Arial"/>
                <w:sz w:val="24"/>
                <w:szCs w:val="24"/>
              </w:rPr>
              <w:t xml:space="preserve">w rozumieniu ustawy z dnia 3 października 2008 r. o udostępnianiu informacji </w:t>
            </w:r>
            <w:r w:rsidR="00283A48">
              <w:rPr>
                <w:rFonts w:cs="Arial"/>
                <w:sz w:val="24"/>
                <w:szCs w:val="24"/>
              </w:rPr>
              <w:br/>
            </w:r>
            <w:r w:rsidRPr="00283A48">
              <w:rPr>
                <w:rFonts w:cs="Arial"/>
                <w:sz w:val="24"/>
                <w:szCs w:val="24"/>
              </w:rPr>
              <w:t xml:space="preserve">o środowisku i jego ochronie, udziale społeczeństwa w ochronie środowiska oraz </w:t>
            </w:r>
            <w:r w:rsidR="00283A48">
              <w:rPr>
                <w:rFonts w:cs="Arial"/>
                <w:sz w:val="24"/>
                <w:szCs w:val="24"/>
              </w:rPr>
              <w:br/>
            </w:r>
            <w:r w:rsidRPr="00283A48">
              <w:rPr>
                <w:rFonts w:cs="Arial"/>
                <w:sz w:val="24"/>
                <w:szCs w:val="24"/>
              </w:rPr>
              <w:t>o ocenach oddziaływania na środowisko, realizowanego na terenach innych niż wymienione w pkt 1;</w:t>
            </w:r>
          </w:p>
          <w:p w14:paraId="7BDFA9A1" w14:textId="77777777" w:rsidR="00A84707" w:rsidRPr="00283A48" w:rsidRDefault="00A84707" w:rsidP="00283A48">
            <w:pPr>
              <w:pStyle w:val="Arial10i50"/>
              <w:numPr>
                <w:ilvl w:val="0"/>
                <w:numId w:val="14"/>
              </w:numPr>
              <w:spacing w:line="320" w:lineRule="exact"/>
              <w:ind w:left="357" w:hanging="357"/>
              <w:rPr>
                <w:rFonts w:cs="Arial"/>
                <w:sz w:val="24"/>
                <w:szCs w:val="24"/>
              </w:rPr>
            </w:pPr>
            <w:r w:rsidRPr="00283A48">
              <w:rPr>
                <w:rFonts w:cs="Arial"/>
                <w:sz w:val="24"/>
                <w:szCs w:val="24"/>
              </w:rPr>
              <w:t xml:space="preserve">pozwolenia na wytwarzanie odpadów i pozwolenia zintegrowanego dla instalacji komunalnych, o których mowa w art. 38b ust. 1 pkt 1 ustawy z dnia 14 grudnia 2012 r. o odpadach; </w:t>
            </w:r>
          </w:p>
          <w:p w14:paraId="4E7B80E5" w14:textId="77777777" w:rsidR="00A84707" w:rsidRPr="00283A48" w:rsidRDefault="00A84707" w:rsidP="00283A48">
            <w:pPr>
              <w:pStyle w:val="Arial10i50"/>
              <w:numPr>
                <w:ilvl w:val="0"/>
                <w:numId w:val="14"/>
              </w:numPr>
              <w:spacing w:line="320" w:lineRule="exact"/>
              <w:ind w:left="357" w:hanging="357"/>
              <w:rPr>
                <w:rFonts w:cs="Arial"/>
                <w:sz w:val="24"/>
                <w:szCs w:val="24"/>
              </w:rPr>
            </w:pPr>
            <w:r w:rsidRPr="00283A48">
              <w:rPr>
                <w:rFonts w:cs="Arial"/>
                <w:sz w:val="24"/>
                <w:szCs w:val="24"/>
              </w:rPr>
              <w:t xml:space="preserve">o których mowa w art. 237 i art. 362 ust. 1 ̶ 3, w zakresie dróg innych niż autostrady i drogi ekspresowe, usytuowanych w miastach na prawach powiatu. </w:t>
            </w:r>
          </w:p>
          <w:p w14:paraId="730CB152" w14:textId="77777777" w:rsidR="00751451" w:rsidRPr="00BB216C" w:rsidRDefault="00751451" w:rsidP="00E73454">
            <w:pPr>
              <w:pStyle w:val="Arial10i50"/>
              <w:spacing w:line="268" w:lineRule="atLeast"/>
              <w:rPr>
                <w:rFonts w:cs="Arial"/>
              </w:rPr>
            </w:pPr>
          </w:p>
          <w:p w14:paraId="48FB98B7" w14:textId="77777777" w:rsidR="00A84707" w:rsidRPr="0034482A" w:rsidRDefault="00A84707" w:rsidP="0034482A">
            <w:pPr>
              <w:pStyle w:val="Arial10i50"/>
              <w:spacing w:line="320" w:lineRule="exact"/>
              <w:rPr>
                <w:rFonts w:cs="Arial"/>
                <w:sz w:val="24"/>
                <w:szCs w:val="24"/>
              </w:rPr>
            </w:pPr>
            <w:r w:rsidRPr="0034482A">
              <w:rPr>
                <w:rFonts w:cs="Arial"/>
                <w:sz w:val="24"/>
                <w:szCs w:val="24"/>
              </w:rPr>
              <w:t>Biorąc pod uwagę powyższe</w:t>
            </w:r>
            <w:r w:rsidR="00CB52C4" w:rsidRPr="0034482A">
              <w:rPr>
                <w:rFonts w:cs="Arial"/>
                <w:sz w:val="24"/>
                <w:szCs w:val="24"/>
              </w:rPr>
              <w:t>,</w:t>
            </w:r>
            <w:r w:rsidRPr="0034482A">
              <w:rPr>
                <w:rFonts w:cs="Arial"/>
                <w:sz w:val="24"/>
                <w:szCs w:val="24"/>
              </w:rPr>
              <w:t xml:space="preserve"> należy stwierdzić, że marszałek województwa jest właściwy do udzielania tylko niektórych pozwoleń zintegrowanych. Instalacja będąca przedmiotem takiego pozwolenia musi stanowić bowiem albo przedsięwzięcie mogące </w:t>
            </w:r>
            <w:r w:rsidRPr="0034482A">
              <w:rPr>
                <w:rFonts w:cs="Arial"/>
                <w:sz w:val="24"/>
                <w:szCs w:val="24"/>
              </w:rPr>
              <w:lastRenderedPageBreak/>
              <w:t xml:space="preserve">zawsze znacząco oddziaływać na środowisko albo być instalacją komunalną, o której mowa w art. 38b ust. 1 pkt 1 ustawy o odpadach. </w:t>
            </w:r>
          </w:p>
          <w:p w14:paraId="771E7D1E" w14:textId="77777777" w:rsidR="00CB52C4" w:rsidRPr="0034482A" w:rsidRDefault="00CB52C4" w:rsidP="0034482A">
            <w:pPr>
              <w:pStyle w:val="Arial10i50"/>
              <w:spacing w:line="320" w:lineRule="exact"/>
              <w:rPr>
                <w:rFonts w:cs="Arial"/>
                <w:sz w:val="24"/>
                <w:szCs w:val="24"/>
              </w:rPr>
            </w:pPr>
          </w:p>
          <w:p w14:paraId="67B2E387" w14:textId="46F9F227" w:rsidR="00CB52C4" w:rsidRPr="0034482A" w:rsidRDefault="00CB52C4" w:rsidP="0034482A">
            <w:pPr>
              <w:pStyle w:val="Arial10i50"/>
              <w:spacing w:line="320" w:lineRule="exact"/>
              <w:rPr>
                <w:rFonts w:cs="Arial"/>
                <w:sz w:val="24"/>
                <w:szCs w:val="24"/>
              </w:rPr>
            </w:pPr>
            <w:r w:rsidRPr="0034482A">
              <w:rPr>
                <w:rFonts w:cs="Arial"/>
                <w:sz w:val="24"/>
                <w:szCs w:val="24"/>
              </w:rPr>
              <w:t xml:space="preserve">Katalog przedsięwzięć, mogących zawsze znacząco oddziaływać na środowisko określa rozporządzenie Rady Ministrów z dnia 10 września 2019 r. w sprawie przedsięwzięć mogących znacząco oddziaływać na środowisko (Dz. U. z 2019 r., </w:t>
            </w:r>
            <w:r w:rsidR="0034482A">
              <w:rPr>
                <w:rFonts w:cs="Arial"/>
                <w:sz w:val="24"/>
                <w:szCs w:val="24"/>
              </w:rPr>
              <w:br/>
            </w:r>
            <w:r w:rsidRPr="0034482A">
              <w:rPr>
                <w:rFonts w:cs="Arial"/>
                <w:sz w:val="24"/>
                <w:szCs w:val="24"/>
              </w:rPr>
              <w:t>poz. 1839).</w:t>
            </w:r>
          </w:p>
          <w:p w14:paraId="54CFA728" w14:textId="77777777" w:rsidR="00AC22E0" w:rsidRPr="0034482A" w:rsidRDefault="00AC22E0" w:rsidP="0034482A">
            <w:pPr>
              <w:pStyle w:val="Arial10i50"/>
              <w:spacing w:line="320" w:lineRule="exact"/>
              <w:rPr>
                <w:rFonts w:cs="Arial"/>
                <w:b/>
                <w:sz w:val="24"/>
                <w:szCs w:val="24"/>
                <w:u w:val="single"/>
              </w:rPr>
            </w:pPr>
          </w:p>
          <w:p w14:paraId="3D4C7FB3" w14:textId="7DCBA080" w:rsidR="00CB52C4" w:rsidRPr="0034482A" w:rsidRDefault="00CB52C4" w:rsidP="0034482A">
            <w:pPr>
              <w:pStyle w:val="Arial10i50"/>
              <w:spacing w:line="320" w:lineRule="exact"/>
              <w:rPr>
                <w:rFonts w:cs="Arial"/>
                <w:sz w:val="24"/>
                <w:szCs w:val="24"/>
              </w:rPr>
            </w:pPr>
            <w:r w:rsidRPr="0034482A">
              <w:rPr>
                <w:rFonts w:cs="Arial"/>
                <w:sz w:val="24"/>
                <w:szCs w:val="24"/>
              </w:rPr>
              <w:t xml:space="preserve">Treść pozwolenia zintegrowanego wyznacza zasadniczo art. 211 ust. 1 ustawy POŚ, wskazując, że pozwolenie zintegrowane spełnia wymagania określone dla pozwoleń, </w:t>
            </w:r>
            <w:r w:rsidR="0034482A">
              <w:rPr>
                <w:rFonts w:cs="Arial"/>
                <w:sz w:val="24"/>
                <w:szCs w:val="24"/>
              </w:rPr>
              <w:br/>
            </w:r>
            <w:r w:rsidRPr="0034482A">
              <w:rPr>
                <w:rFonts w:cs="Arial"/>
                <w:sz w:val="24"/>
                <w:szCs w:val="24"/>
              </w:rPr>
              <w:t>o których mowa w art. 181 ust. 1 pkt 2 i 4 (tj. pozwolenia na wprowadzanie gazów lub pyłów do powietrza oraz pozwolenia na wytwarzanie odpadów), pozwolenia wodnoprawne</w:t>
            </w:r>
            <w:r w:rsidR="007B34EA" w:rsidRPr="0034482A">
              <w:rPr>
                <w:rFonts w:cs="Arial"/>
                <w:sz w:val="24"/>
                <w:szCs w:val="24"/>
              </w:rPr>
              <w:t xml:space="preserve">go na pobór wód oraz pozwolenia </w:t>
            </w:r>
            <w:r w:rsidRPr="0034482A">
              <w:rPr>
                <w:rFonts w:cs="Arial"/>
                <w:sz w:val="24"/>
                <w:szCs w:val="24"/>
              </w:rPr>
              <w:t xml:space="preserve">wodnoprawnego na wprowadzanie ścieków do wód lub do ziemi. Dodatkowe elementy pozwolenia zintegrowanego zostały określone w art. 211 ust. 3-9 ustawy POŚ, a także w art. 202 ust. 1-6 ustawy POŚ. </w:t>
            </w:r>
          </w:p>
          <w:p w14:paraId="6B9049E6" w14:textId="77777777" w:rsidR="00112EC4" w:rsidRPr="0034482A" w:rsidRDefault="00112EC4" w:rsidP="0034482A">
            <w:pPr>
              <w:pStyle w:val="Arial10i50"/>
              <w:spacing w:line="320" w:lineRule="exact"/>
              <w:rPr>
                <w:rFonts w:cs="Arial"/>
                <w:sz w:val="24"/>
                <w:szCs w:val="24"/>
              </w:rPr>
            </w:pPr>
          </w:p>
          <w:p w14:paraId="171E8758" w14:textId="77777777" w:rsidR="00112EC4" w:rsidRPr="0034482A" w:rsidRDefault="00112EC4" w:rsidP="0034482A">
            <w:pPr>
              <w:pStyle w:val="WW-BodyText212"/>
              <w:spacing w:line="320" w:lineRule="exact"/>
              <w:rPr>
                <w:rFonts w:ascii="Arial" w:hAnsi="Arial" w:cs="Arial"/>
              </w:rPr>
            </w:pPr>
            <w:r w:rsidRPr="0034482A">
              <w:rPr>
                <w:rFonts w:ascii="Arial" w:hAnsi="Arial" w:cs="Arial"/>
              </w:rPr>
              <w:t xml:space="preserve">Pozwolenia zintegrowane wydawane są, co do zasady, na czas nieoznaczony (art. 188  ust. 1 ustawy POŚ). Trzeba jednak zauważyć, że dotyczą one instalacji, które są cały czas eksploatowane oraz zmieniają się w czasie. Stąd też ustawodawca przewidział możliwość zmiany pozwoleń zintegrowanych, odstępując tym samym od ogólnej zasady trwałości decyzji administracyjnych, określonej w art. 16 KPA. Podstawą dokonania zmiany pozwolenia zintegrowanego są zasadniczo przepisy art. 192 ustawy POŚ w zw. z art. 163 KPA (analogicznie: wyrok NSA z dnia 19 września 2019 r., sygn. akt: II OSK 821/18). Pierwszy z tych przepisów stanowi, że przepisy o wydawaniu pozwolenia </w:t>
            </w:r>
            <w:r w:rsidRPr="0034482A">
              <w:rPr>
                <w:rFonts w:ascii="Arial" w:hAnsi="Arial" w:cs="Arial"/>
                <w:u w:val="single"/>
              </w:rPr>
              <w:t>stosuje się odpowiednio w przypadku zmiany jego warunków</w:t>
            </w:r>
            <w:r w:rsidRPr="0034482A">
              <w:rPr>
                <w:rFonts w:ascii="Arial" w:hAnsi="Arial" w:cs="Arial"/>
              </w:rPr>
              <w:t xml:space="preserve">. Zgodnie natomiast z art. 163 KPA, organ administracji publicznej </w:t>
            </w:r>
            <w:r w:rsidRPr="0034482A">
              <w:rPr>
                <w:rFonts w:ascii="Arial" w:hAnsi="Arial" w:cs="Arial"/>
                <w:u w:val="single"/>
              </w:rPr>
              <w:t>może uchylić lub zmienić decyzję, na mocy której strona nabyła prawo</w:t>
            </w:r>
            <w:r w:rsidRPr="0034482A">
              <w:rPr>
                <w:rFonts w:ascii="Arial" w:hAnsi="Arial" w:cs="Arial"/>
              </w:rPr>
              <w:t xml:space="preserve">, także w innych przypadkach oraz na innych zasadach niż określone w niniejszym rozdziale, </w:t>
            </w:r>
            <w:r w:rsidRPr="0034482A">
              <w:rPr>
                <w:rFonts w:ascii="Arial" w:hAnsi="Arial" w:cs="Arial"/>
                <w:u w:val="single"/>
              </w:rPr>
              <w:t>o ile przewidują to przepisy szczególne</w:t>
            </w:r>
            <w:r w:rsidRPr="0034482A">
              <w:rPr>
                <w:rFonts w:ascii="Arial" w:hAnsi="Arial" w:cs="Arial"/>
              </w:rPr>
              <w:t xml:space="preserve">. </w:t>
            </w:r>
          </w:p>
          <w:p w14:paraId="093AE6F5" w14:textId="36959D89" w:rsidR="00112EC4" w:rsidRPr="0034482A" w:rsidRDefault="00112EC4" w:rsidP="0034482A">
            <w:pPr>
              <w:pStyle w:val="WW-BodyText212"/>
              <w:spacing w:line="320" w:lineRule="exact"/>
              <w:rPr>
                <w:rFonts w:ascii="Arial" w:hAnsi="Arial" w:cs="Arial"/>
              </w:rPr>
            </w:pPr>
            <w:r w:rsidRPr="0034482A">
              <w:rPr>
                <w:rFonts w:ascii="Arial" w:hAnsi="Arial" w:cs="Arial"/>
              </w:rPr>
              <w:t xml:space="preserve">Oprócz tego należy zwrócić uwagę na art. 214 ust. 4 i ust. 5 ustawy POŚ, zgodnie </w:t>
            </w:r>
            <w:r w:rsidR="0034482A">
              <w:rPr>
                <w:rFonts w:ascii="Arial" w:hAnsi="Arial" w:cs="Arial"/>
              </w:rPr>
              <w:br/>
            </w:r>
            <w:r w:rsidRPr="0034482A">
              <w:rPr>
                <w:rFonts w:ascii="Arial" w:hAnsi="Arial" w:cs="Arial"/>
              </w:rPr>
              <w:t>z którymi:</w:t>
            </w:r>
          </w:p>
          <w:p w14:paraId="33BAEA05" w14:textId="3A7ECB3F" w:rsidR="00112EC4" w:rsidRPr="0034482A" w:rsidRDefault="00112EC4" w:rsidP="0034482A">
            <w:pPr>
              <w:pStyle w:val="WW-BodyText212"/>
              <w:spacing w:line="320" w:lineRule="exact"/>
              <w:jc w:val="both"/>
              <w:rPr>
                <w:rFonts w:ascii="Arial" w:hAnsi="Arial" w:cs="Arial"/>
              </w:rPr>
            </w:pPr>
            <w:r w:rsidRPr="0034482A">
              <w:rPr>
                <w:rFonts w:ascii="Arial" w:hAnsi="Arial" w:cs="Arial"/>
              </w:rPr>
              <w:t xml:space="preserve">- wniosek o zmianę pozwolenia zintegrowanego zawiera dane, o których mowa </w:t>
            </w:r>
            <w:r w:rsidR="0034482A">
              <w:rPr>
                <w:rFonts w:ascii="Arial" w:hAnsi="Arial" w:cs="Arial"/>
              </w:rPr>
              <w:br/>
            </w:r>
            <w:r w:rsidRPr="0034482A">
              <w:rPr>
                <w:rFonts w:ascii="Arial" w:hAnsi="Arial" w:cs="Arial"/>
              </w:rPr>
              <w:t>w art. 184 i art. 208,</w:t>
            </w:r>
            <w:r w:rsidRPr="00651D08">
              <w:rPr>
                <w:rFonts w:ascii="Arial" w:hAnsi="Arial" w:cs="Arial"/>
                <w:sz w:val="21"/>
                <w:szCs w:val="21"/>
              </w:rPr>
              <w:t xml:space="preserve"> </w:t>
            </w:r>
            <w:r w:rsidRPr="0034482A">
              <w:rPr>
                <w:rFonts w:ascii="Arial" w:hAnsi="Arial" w:cs="Arial"/>
              </w:rPr>
              <w:t>mające związek z planowanymi zmianami;</w:t>
            </w:r>
          </w:p>
          <w:p w14:paraId="24B09151" w14:textId="401A1133" w:rsidR="00112EC4" w:rsidRPr="0034482A" w:rsidRDefault="00112EC4" w:rsidP="0034482A">
            <w:pPr>
              <w:pStyle w:val="WW-BodyText212"/>
              <w:spacing w:line="320" w:lineRule="exact"/>
              <w:jc w:val="both"/>
              <w:rPr>
                <w:rFonts w:ascii="Arial" w:hAnsi="Arial" w:cs="Arial"/>
              </w:rPr>
            </w:pPr>
            <w:r w:rsidRPr="0034482A">
              <w:rPr>
                <w:rFonts w:ascii="Arial" w:hAnsi="Arial" w:cs="Arial"/>
              </w:rPr>
              <w:t xml:space="preserve">- decyzja o zmianie pozwolenia zintegrowanego określa wymagania, o których mowa </w:t>
            </w:r>
            <w:r w:rsidR="0034482A">
              <w:rPr>
                <w:rFonts w:ascii="Arial" w:hAnsi="Arial" w:cs="Arial"/>
              </w:rPr>
              <w:br/>
            </w:r>
            <w:r w:rsidRPr="0034482A">
              <w:rPr>
                <w:rFonts w:ascii="Arial" w:hAnsi="Arial" w:cs="Arial"/>
              </w:rPr>
              <w:t>w art. 188 i art. 211, mające związek z planowanymi zmianami.</w:t>
            </w:r>
          </w:p>
          <w:p w14:paraId="3ACBCB85" w14:textId="275CA016" w:rsidR="00FD226B" w:rsidRPr="0034482A" w:rsidRDefault="00112EC4" w:rsidP="0034482A">
            <w:pPr>
              <w:pStyle w:val="WW-BodyText212"/>
              <w:spacing w:line="320" w:lineRule="exact"/>
              <w:jc w:val="both"/>
              <w:rPr>
                <w:rFonts w:ascii="Arial" w:hAnsi="Arial" w:cs="Arial"/>
              </w:rPr>
            </w:pPr>
            <w:r w:rsidRPr="0034482A">
              <w:rPr>
                <w:rFonts w:ascii="Arial" w:hAnsi="Arial" w:cs="Arial"/>
              </w:rPr>
              <w:t xml:space="preserve">Przepisy te, korespondując z powołanymi wyżej art. 192 ustawy POŚ oraz art. 163 KPA, precyzyjnie określają, zarówno zakres wniosku o zmianę pozwolenia zintegrowanego, jak i treść decyzji o zmianie takiego pozwolenia. </w:t>
            </w:r>
          </w:p>
          <w:p w14:paraId="374B90D2" w14:textId="77777777" w:rsidR="00FD226B" w:rsidRPr="0034482A" w:rsidRDefault="00FD226B" w:rsidP="0034482A">
            <w:pPr>
              <w:pStyle w:val="Arial10i50"/>
              <w:spacing w:line="320" w:lineRule="exact"/>
              <w:rPr>
                <w:rFonts w:cs="Arial"/>
                <w:sz w:val="24"/>
                <w:szCs w:val="24"/>
              </w:rPr>
            </w:pPr>
            <w:r w:rsidRPr="0034482A">
              <w:rPr>
                <w:rFonts w:cs="Arial"/>
                <w:sz w:val="24"/>
                <w:szCs w:val="24"/>
              </w:rPr>
              <w:t>Biorąc zatem pod uwagę:</w:t>
            </w:r>
          </w:p>
          <w:p w14:paraId="68FFAA85" w14:textId="77777777" w:rsidR="00FD226B" w:rsidRPr="0034482A" w:rsidRDefault="00FD226B" w:rsidP="0034482A">
            <w:pPr>
              <w:pStyle w:val="Arial10i50"/>
              <w:numPr>
                <w:ilvl w:val="0"/>
                <w:numId w:val="18"/>
              </w:numPr>
              <w:spacing w:line="320" w:lineRule="exact"/>
              <w:rPr>
                <w:rFonts w:cs="Arial"/>
                <w:sz w:val="24"/>
                <w:szCs w:val="24"/>
              </w:rPr>
            </w:pPr>
            <w:r w:rsidRPr="0034482A">
              <w:rPr>
                <w:rFonts w:cs="Arial"/>
                <w:sz w:val="24"/>
                <w:szCs w:val="24"/>
              </w:rPr>
              <w:t>rodzaj instalacji, będącej przedmiotem wniosku;</w:t>
            </w:r>
          </w:p>
          <w:p w14:paraId="333D8F2D" w14:textId="77777777" w:rsidR="00FD226B" w:rsidRPr="0034482A" w:rsidRDefault="00FD226B" w:rsidP="0034482A">
            <w:pPr>
              <w:pStyle w:val="Arial10i50"/>
              <w:numPr>
                <w:ilvl w:val="0"/>
                <w:numId w:val="18"/>
              </w:numPr>
              <w:spacing w:line="320" w:lineRule="exact"/>
              <w:rPr>
                <w:rFonts w:cs="Arial"/>
                <w:sz w:val="24"/>
                <w:szCs w:val="24"/>
              </w:rPr>
            </w:pPr>
            <w:r w:rsidRPr="0034482A">
              <w:rPr>
                <w:rFonts w:cs="Arial"/>
                <w:sz w:val="24"/>
                <w:szCs w:val="24"/>
              </w:rPr>
              <w:t>zakres przedmiotowy wniosku;</w:t>
            </w:r>
          </w:p>
          <w:p w14:paraId="5BAA8989" w14:textId="77777777" w:rsidR="00FD226B" w:rsidRPr="0034482A" w:rsidRDefault="00FD226B" w:rsidP="0034482A">
            <w:pPr>
              <w:pStyle w:val="Arial10i50"/>
              <w:spacing w:line="320" w:lineRule="exact"/>
              <w:rPr>
                <w:rFonts w:cs="Arial"/>
                <w:sz w:val="24"/>
                <w:szCs w:val="24"/>
              </w:rPr>
            </w:pPr>
            <w:r w:rsidRPr="0034482A">
              <w:rPr>
                <w:rFonts w:cs="Arial"/>
                <w:sz w:val="24"/>
                <w:szCs w:val="24"/>
              </w:rPr>
              <w:lastRenderedPageBreak/>
              <w:t>organ stwierdza, że przedmiotowy wniosek należy rozpoznać w oparciu o wyżej wskazane przepisy.</w:t>
            </w:r>
          </w:p>
          <w:p w14:paraId="386B44F5" w14:textId="77777777" w:rsidR="00367A64" w:rsidRPr="00BB216C" w:rsidRDefault="00367A64" w:rsidP="00E73454">
            <w:pPr>
              <w:pStyle w:val="Arial10i50"/>
              <w:spacing w:line="268" w:lineRule="atLeast"/>
              <w:rPr>
                <w:rFonts w:cs="Arial"/>
                <w:b/>
                <w:u w:val="single"/>
              </w:rPr>
            </w:pPr>
          </w:p>
          <w:p w14:paraId="06412BF8" w14:textId="77777777" w:rsidR="00CB52C4" w:rsidRPr="0091692E" w:rsidRDefault="00E56150" w:rsidP="0091692E">
            <w:pPr>
              <w:pStyle w:val="Arial10i50"/>
              <w:numPr>
                <w:ilvl w:val="0"/>
                <w:numId w:val="41"/>
              </w:numPr>
              <w:spacing w:line="320" w:lineRule="exact"/>
              <w:ind w:left="714" w:hanging="357"/>
              <w:rPr>
                <w:rFonts w:cs="Arial"/>
                <w:b/>
                <w:sz w:val="24"/>
                <w:szCs w:val="24"/>
                <w:u w:val="single"/>
              </w:rPr>
            </w:pPr>
            <w:r w:rsidRPr="0091692E">
              <w:rPr>
                <w:rFonts w:cs="Arial"/>
                <w:b/>
                <w:sz w:val="24"/>
                <w:szCs w:val="24"/>
                <w:u w:val="single"/>
              </w:rPr>
              <w:t>Uzasadnienie szczegółowe</w:t>
            </w:r>
          </w:p>
          <w:p w14:paraId="0D408F15" w14:textId="77777777" w:rsidR="00E56150" w:rsidRPr="00BB216C" w:rsidRDefault="00E56150" w:rsidP="00E73454">
            <w:pPr>
              <w:pStyle w:val="Arial10i50"/>
              <w:spacing w:line="268" w:lineRule="atLeast"/>
              <w:rPr>
                <w:rFonts w:cs="Arial"/>
                <w:b/>
                <w:u w:val="single"/>
              </w:rPr>
            </w:pPr>
          </w:p>
          <w:p w14:paraId="023BDE1B" w14:textId="77777777" w:rsidR="0091692E" w:rsidRPr="007E78E3" w:rsidRDefault="0091692E" w:rsidP="0091692E">
            <w:pPr>
              <w:widowControl w:val="0"/>
              <w:suppressAutoHyphens/>
              <w:spacing w:after="120" w:line="320" w:lineRule="exact"/>
              <w:rPr>
                <w:rFonts w:ascii="Arial" w:eastAsia="Lucida Sans Unicode" w:hAnsi="Arial" w:cs="Arial"/>
                <w:color w:val="000000"/>
                <w:kern w:val="1"/>
                <w:sz w:val="24"/>
                <w:szCs w:val="24"/>
                <w:lang w:eastAsia="pl-PL"/>
              </w:rPr>
            </w:pPr>
            <w:r w:rsidRPr="007E78E3">
              <w:rPr>
                <w:rFonts w:ascii="Arial" w:eastAsia="Lucida Sans Unicode" w:hAnsi="Arial" w:cs="Arial"/>
                <w:kern w:val="1"/>
                <w:sz w:val="24"/>
                <w:szCs w:val="24"/>
                <w:lang w:eastAsia="pl-PL"/>
              </w:rPr>
              <w:t xml:space="preserve">W wyniku analizy merytorycznej treści podania oraz zgromadzonego w sprawie całokształtu materiału dowodowego, pod kątem zgodności z przepisami prawa materialnego w zakresie ochrony środowiska, organ przychylił się do wniosku Strony </w:t>
            </w:r>
            <w:r w:rsidRPr="007E78E3">
              <w:rPr>
                <w:rFonts w:ascii="Arial" w:eastAsia="Lucida Sans Unicode" w:hAnsi="Arial" w:cs="Arial"/>
                <w:kern w:val="1"/>
                <w:sz w:val="24"/>
                <w:szCs w:val="24"/>
                <w:lang w:eastAsia="pl-PL"/>
              </w:rPr>
              <w:br/>
            </w:r>
            <w:r w:rsidRPr="007E78E3">
              <w:rPr>
                <w:rFonts w:ascii="Arial" w:eastAsia="Lucida Sans Unicode" w:hAnsi="Arial" w:cs="Arial"/>
                <w:color w:val="000000"/>
                <w:kern w:val="1"/>
                <w:sz w:val="24"/>
                <w:szCs w:val="24"/>
                <w:lang w:eastAsia="pl-PL"/>
              </w:rPr>
              <w:t>i niniejszą decyzją dokonał zmian pozwolenia zintegrowanego:</w:t>
            </w:r>
          </w:p>
          <w:p w14:paraId="004C4BC5" w14:textId="263993C9" w:rsidR="0091692E" w:rsidRPr="00E958C4" w:rsidRDefault="0091692E" w:rsidP="00E958C4">
            <w:pPr>
              <w:pStyle w:val="Akapitzlist"/>
              <w:numPr>
                <w:ilvl w:val="0"/>
                <w:numId w:val="43"/>
              </w:numPr>
              <w:autoSpaceDE w:val="0"/>
              <w:autoSpaceDN w:val="0"/>
              <w:adjustRightInd w:val="0"/>
              <w:spacing w:line="320" w:lineRule="exact"/>
              <w:ind w:left="714" w:hanging="357"/>
              <w:rPr>
                <w:rFonts w:ascii="Arial" w:hAnsi="Arial" w:cs="Arial"/>
                <w:sz w:val="24"/>
                <w:szCs w:val="24"/>
              </w:rPr>
            </w:pPr>
            <w:r w:rsidRPr="00E958C4">
              <w:rPr>
                <w:rFonts w:ascii="Arial" w:hAnsi="Arial" w:cs="Arial"/>
                <w:sz w:val="24"/>
                <w:szCs w:val="24"/>
              </w:rPr>
              <w:t xml:space="preserve">w części II. </w:t>
            </w:r>
            <w:r w:rsidR="00121100" w:rsidRPr="00121100">
              <w:rPr>
                <w:rFonts w:ascii="Arial" w:hAnsi="Arial" w:cs="Arial"/>
                <w:sz w:val="24"/>
                <w:szCs w:val="24"/>
              </w:rPr>
              <w:t>Źródła emisji, urządzenia ochronne oraz warunki wprowadzania do środowiska substancji</w:t>
            </w:r>
            <w:r w:rsidRPr="00121100">
              <w:rPr>
                <w:rFonts w:ascii="Arial" w:hAnsi="Arial" w:cs="Arial"/>
                <w:sz w:val="24"/>
                <w:szCs w:val="24"/>
              </w:rPr>
              <w:t>;</w:t>
            </w:r>
          </w:p>
          <w:p w14:paraId="421E2FCD" w14:textId="2FCBE4C5" w:rsidR="0091692E" w:rsidRPr="00A06282" w:rsidRDefault="0091692E" w:rsidP="00E958C4">
            <w:pPr>
              <w:numPr>
                <w:ilvl w:val="0"/>
                <w:numId w:val="43"/>
              </w:numPr>
              <w:autoSpaceDE w:val="0"/>
              <w:autoSpaceDN w:val="0"/>
              <w:adjustRightInd w:val="0"/>
              <w:spacing w:line="320" w:lineRule="exact"/>
              <w:ind w:left="714" w:hanging="357"/>
              <w:rPr>
                <w:rFonts w:ascii="Arial" w:eastAsia="Times New Roman" w:hAnsi="Arial" w:cs="Arial"/>
                <w:sz w:val="24"/>
                <w:szCs w:val="24"/>
                <w:lang w:eastAsia="pl-PL"/>
              </w:rPr>
            </w:pPr>
            <w:r w:rsidRPr="007E78E3">
              <w:rPr>
                <w:rFonts w:ascii="Arial" w:eastAsia="Times New Roman" w:hAnsi="Arial" w:cs="Arial"/>
                <w:sz w:val="24"/>
                <w:szCs w:val="24"/>
                <w:lang w:eastAsia="pl-PL"/>
              </w:rPr>
              <w:t>w części I</w:t>
            </w:r>
            <w:r w:rsidR="00121100">
              <w:rPr>
                <w:rFonts w:ascii="Arial" w:eastAsia="Times New Roman" w:hAnsi="Arial" w:cs="Arial"/>
                <w:sz w:val="24"/>
                <w:szCs w:val="24"/>
                <w:lang w:eastAsia="pl-PL"/>
              </w:rPr>
              <w:t>II</w:t>
            </w:r>
            <w:r w:rsidRPr="007E78E3">
              <w:rPr>
                <w:rFonts w:ascii="Arial" w:eastAsia="Times New Roman" w:hAnsi="Arial" w:cs="Arial"/>
                <w:sz w:val="24"/>
                <w:szCs w:val="24"/>
                <w:lang w:eastAsia="pl-PL"/>
              </w:rPr>
              <w:t xml:space="preserve">. </w:t>
            </w:r>
            <w:r w:rsidR="00121100" w:rsidRPr="00121100">
              <w:rPr>
                <w:rFonts w:ascii="Arial" w:hAnsi="Arial" w:cs="Arial"/>
                <w:sz w:val="24"/>
                <w:szCs w:val="24"/>
              </w:rPr>
              <w:t xml:space="preserve">Warunki wprowadzania do środowiska substancji lub energii </w:t>
            </w:r>
            <w:r w:rsidR="00121100" w:rsidRPr="00121100">
              <w:rPr>
                <w:rFonts w:ascii="Arial" w:hAnsi="Arial" w:cs="Arial"/>
                <w:sz w:val="24"/>
                <w:szCs w:val="24"/>
              </w:rPr>
              <w:br/>
              <w:t xml:space="preserve">i wymagane działania, w tym środki techniczne mające na celu zapobieganie </w:t>
            </w:r>
            <w:r w:rsidR="00121100">
              <w:rPr>
                <w:rFonts w:ascii="Arial" w:hAnsi="Arial" w:cs="Arial"/>
                <w:sz w:val="24"/>
                <w:szCs w:val="24"/>
              </w:rPr>
              <w:br/>
            </w:r>
            <w:r w:rsidR="00121100" w:rsidRPr="00121100">
              <w:rPr>
                <w:rFonts w:ascii="Arial" w:hAnsi="Arial" w:cs="Arial"/>
                <w:sz w:val="24"/>
                <w:szCs w:val="24"/>
              </w:rPr>
              <w:t>i ograniczanie emisji;</w:t>
            </w:r>
          </w:p>
          <w:p w14:paraId="3C1431D5" w14:textId="6482B24B" w:rsidR="00A06282" w:rsidRPr="00A06282" w:rsidRDefault="00A06282" w:rsidP="00A06282">
            <w:pPr>
              <w:pStyle w:val="Akapitzlist"/>
              <w:numPr>
                <w:ilvl w:val="0"/>
                <w:numId w:val="43"/>
              </w:numPr>
              <w:autoSpaceDE w:val="0"/>
              <w:autoSpaceDN w:val="0"/>
              <w:adjustRightInd w:val="0"/>
              <w:spacing w:line="320" w:lineRule="exact"/>
              <w:ind w:left="714" w:hanging="357"/>
              <w:rPr>
                <w:rFonts w:ascii="Arial" w:hAnsi="Arial" w:cs="Arial"/>
                <w:sz w:val="24"/>
                <w:szCs w:val="24"/>
              </w:rPr>
            </w:pPr>
            <w:r w:rsidRPr="00E958C4">
              <w:rPr>
                <w:rFonts w:ascii="Arial" w:hAnsi="Arial" w:cs="Arial"/>
                <w:sz w:val="24"/>
                <w:szCs w:val="24"/>
              </w:rPr>
              <w:t>w części I</w:t>
            </w:r>
            <w:r>
              <w:rPr>
                <w:rFonts w:ascii="Arial" w:hAnsi="Arial" w:cs="Arial"/>
                <w:sz w:val="24"/>
                <w:szCs w:val="24"/>
              </w:rPr>
              <w:t>V</w:t>
            </w:r>
            <w:r w:rsidRPr="00E958C4">
              <w:rPr>
                <w:rFonts w:ascii="Arial" w:hAnsi="Arial" w:cs="Arial"/>
                <w:sz w:val="24"/>
                <w:szCs w:val="24"/>
              </w:rPr>
              <w:t xml:space="preserve">. </w:t>
            </w:r>
            <w:r w:rsidRPr="00121100">
              <w:rPr>
                <w:rFonts w:ascii="Arial" w:hAnsi="Arial" w:cs="Arial"/>
                <w:sz w:val="24"/>
                <w:szCs w:val="24"/>
              </w:rPr>
              <w:t>Wymagane działania, w tym środki techniczne, mające na celu zapobieganie lub ograniczanie emisji</w:t>
            </w:r>
            <w:r w:rsidR="005F582E">
              <w:rPr>
                <w:rFonts w:ascii="Arial" w:hAnsi="Arial" w:cs="Arial"/>
                <w:sz w:val="24"/>
                <w:szCs w:val="24"/>
              </w:rPr>
              <w:t>. S</w:t>
            </w:r>
            <w:r w:rsidRPr="00121100">
              <w:rPr>
                <w:rFonts w:ascii="Arial" w:hAnsi="Arial" w:cs="Arial"/>
                <w:sz w:val="24"/>
                <w:szCs w:val="24"/>
              </w:rPr>
              <w:t>posoby osiągania wysokiego poziomu ochrony środowiska jako całości;</w:t>
            </w:r>
          </w:p>
          <w:p w14:paraId="280584B0" w14:textId="67C25F8C" w:rsidR="00121100" w:rsidRPr="00121100" w:rsidRDefault="0091692E" w:rsidP="00121100">
            <w:pPr>
              <w:numPr>
                <w:ilvl w:val="0"/>
                <w:numId w:val="43"/>
              </w:numPr>
              <w:autoSpaceDE w:val="0"/>
              <w:autoSpaceDN w:val="0"/>
              <w:adjustRightInd w:val="0"/>
              <w:spacing w:after="120" w:line="320" w:lineRule="exact"/>
              <w:ind w:left="714" w:hanging="357"/>
              <w:rPr>
                <w:rFonts w:ascii="Arial" w:eastAsia="Times New Roman" w:hAnsi="Arial" w:cs="Arial"/>
                <w:sz w:val="24"/>
                <w:szCs w:val="24"/>
                <w:lang w:eastAsia="pl-PL"/>
              </w:rPr>
            </w:pPr>
            <w:r w:rsidRPr="00121100">
              <w:rPr>
                <w:rFonts w:ascii="Arial" w:eastAsia="Times New Roman" w:hAnsi="Arial" w:cs="Arial"/>
                <w:sz w:val="24"/>
                <w:szCs w:val="24"/>
                <w:lang w:eastAsia="pl-PL"/>
              </w:rPr>
              <w:t xml:space="preserve">w części V. </w:t>
            </w:r>
            <w:r w:rsidR="00121100" w:rsidRPr="00121100">
              <w:rPr>
                <w:rFonts w:ascii="Arial" w:hAnsi="Arial" w:cs="Arial"/>
                <w:sz w:val="24"/>
                <w:szCs w:val="24"/>
              </w:rPr>
              <w:t>Zakres i sposób monitorowania procesów technologicznych, w tym pomiaru i ewidencjonowania wielkości emisji</w:t>
            </w:r>
            <w:r w:rsidR="00121100" w:rsidRPr="00121100">
              <w:rPr>
                <w:rFonts w:ascii="Arial" w:eastAsia="Times New Roman" w:hAnsi="Arial" w:cs="Arial"/>
                <w:sz w:val="24"/>
                <w:szCs w:val="24"/>
                <w:lang w:eastAsia="pl-PL"/>
              </w:rPr>
              <w:t>.</w:t>
            </w:r>
          </w:p>
          <w:p w14:paraId="052BA123" w14:textId="77777777" w:rsidR="0091692E" w:rsidRPr="007E78E3" w:rsidRDefault="0091692E" w:rsidP="0091692E">
            <w:pPr>
              <w:autoSpaceDE w:val="0"/>
              <w:autoSpaceDN w:val="0"/>
              <w:adjustRightInd w:val="0"/>
              <w:spacing w:after="120" w:line="320" w:lineRule="exact"/>
              <w:rPr>
                <w:rFonts w:ascii="Arial" w:hAnsi="Arial" w:cs="Arial"/>
                <w:sz w:val="24"/>
                <w:szCs w:val="24"/>
              </w:rPr>
            </w:pPr>
            <w:r w:rsidRPr="007E78E3">
              <w:rPr>
                <w:rFonts w:ascii="Arial" w:hAnsi="Arial" w:cs="Arial"/>
                <w:sz w:val="24"/>
                <w:szCs w:val="24"/>
              </w:rPr>
              <w:t>Dokonane niniejszą decyzją zmiany warunków pozwolenia zintegrowanego odnoszą się do następujących zagadnień:</w:t>
            </w:r>
          </w:p>
          <w:p w14:paraId="15A92FEE" w14:textId="77777777" w:rsidR="0045585B" w:rsidRPr="00A06282" w:rsidRDefault="0045585B" w:rsidP="0045585B">
            <w:pPr>
              <w:numPr>
                <w:ilvl w:val="0"/>
                <w:numId w:val="42"/>
              </w:numPr>
              <w:autoSpaceDE w:val="0"/>
              <w:autoSpaceDN w:val="0"/>
              <w:adjustRightInd w:val="0"/>
              <w:spacing w:after="120" w:line="320" w:lineRule="exact"/>
              <w:ind w:left="714" w:hanging="357"/>
              <w:rPr>
                <w:rFonts w:ascii="Arial" w:eastAsia="Times New Roman" w:hAnsi="Arial" w:cs="Arial"/>
                <w:sz w:val="24"/>
                <w:szCs w:val="24"/>
                <w:lang w:eastAsia="pl-PL"/>
              </w:rPr>
            </w:pPr>
            <w:r w:rsidRPr="00A06282">
              <w:rPr>
                <w:rFonts w:ascii="Arial" w:eastAsia="Times New Roman" w:hAnsi="Arial" w:cs="Arial"/>
                <w:sz w:val="24"/>
                <w:szCs w:val="24"/>
                <w:lang w:eastAsia="pl-PL"/>
              </w:rPr>
              <w:t xml:space="preserve">Gospodarka wodno-ściekowa; </w:t>
            </w:r>
          </w:p>
          <w:p w14:paraId="0219F842" w14:textId="02141161" w:rsidR="0091692E" w:rsidRPr="00A06282" w:rsidRDefault="0091692E" w:rsidP="00E958C4">
            <w:pPr>
              <w:numPr>
                <w:ilvl w:val="0"/>
                <w:numId w:val="42"/>
              </w:numPr>
              <w:autoSpaceDE w:val="0"/>
              <w:autoSpaceDN w:val="0"/>
              <w:adjustRightInd w:val="0"/>
              <w:spacing w:after="120" w:line="320" w:lineRule="exact"/>
              <w:ind w:left="714" w:hanging="357"/>
              <w:rPr>
                <w:rFonts w:ascii="Arial" w:eastAsia="Times New Roman" w:hAnsi="Arial" w:cs="Arial"/>
                <w:sz w:val="24"/>
                <w:szCs w:val="24"/>
                <w:lang w:eastAsia="pl-PL"/>
              </w:rPr>
            </w:pPr>
            <w:r w:rsidRPr="00A06282">
              <w:rPr>
                <w:rFonts w:ascii="Arial" w:eastAsia="Times New Roman" w:hAnsi="Arial" w:cs="Arial"/>
                <w:sz w:val="24"/>
                <w:szCs w:val="24"/>
                <w:lang w:eastAsia="pl-PL"/>
              </w:rPr>
              <w:t xml:space="preserve">Ochrona </w:t>
            </w:r>
            <w:r w:rsidR="0045585B" w:rsidRPr="00A06282">
              <w:rPr>
                <w:rFonts w:ascii="Arial" w:eastAsia="Times New Roman" w:hAnsi="Arial" w:cs="Arial"/>
                <w:sz w:val="24"/>
                <w:szCs w:val="24"/>
                <w:lang w:eastAsia="pl-PL"/>
              </w:rPr>
              <w:t>powietrza</w:t>
            </w:r>
            <w:r w:rsidRPr="00A06282">
              <w:rPr>
                <w:rFonts w:ascii="Arial" w:eastAsia="Times New Roman" w:hAnsi="Arial" w:cs="Arial"/>
                <w:sz w:val="24"/>
                <w:szCs w:val="24"/>
                <w:lang w:eastAsia="pl-PL"/>
              </w:rPr>
              <w:t>;</w:t>
            </w:r>
          </w:p>
          <w:p w14:paraId="699557F4" w14:textId="77777777" w:rsidR="0045585B" w:rsidRPr="00A06282" w:rsidRDefault="0045585B" w:rsidP="0045585B">
            <w:pPr>
              <w:numPr>
                <w:ilvl w:val="0"/>
                <w:numId w:val="42"/>
              </w:numPr>
              <w:autoSpaceDE w:val="0"/>
              <w:autoSpaceDN w:val="0"/>
              <w:adjustRightInd w:val="0"/>
              <w:spacing w:after="120" w:line="320" w:lineRule="exact"/>
              <w:ind w:left="714" w:hanging="357"/>
              <w:rPr>
                <w:rFonts w:ascii="Arial" w:eastAsia="Times New Roman" w:hAnsi="Arial" w:cs="Arial"/>
                <w:sz w:val="24"/>
                <w:szCs w:val="24"/>
                <w:lang w:eastAsia="pl-PL"/>
              </w:rPr>
            </w:pPr>
            <w:r w:rsidRPr="00A06282">
              <w:rPr>
                <w:rFonts w:ascii="Arial" w:eastAsia="Times New Roman" w:hAnsi="Arial" w:cs="Arial"/>
                <w:sz w:val="24"/>
                <w:szCs w:val="24"/>
                <w:lang w:eastAsia="pl-PL"/>
              </w:rPr>
              <w:t>Ochrona przed hałasem;</w:t>
            </w:r>
          </w:p>
          <w:p w14:paraId="299759E7" w14:textId="77777777" w:rsidR="0091692E" w:rsidRPr="00A06282" w:rsidRDefault="0091692E" w:rsidP="00E958C4">
            <w:pPr>
              <w:numPr>
                <w:ilvl w:val="0"/>
                <w:numId w:val="42"/>
              </w:numPr>
              <w:autoSpaceDE w:val="0"/>
              <w:autoSpaceDN w:val="0"/>
              <w:adjustRightInd w:val="0"/>
              <w:spacing w:after="120" w:line="320" w:lineRule="exact"/>
              <w:ind w:left="714" w:hanging="357"/>
              <w:rPr>
                <w:rFonts w:ascii="Arial" w:eastAsia="Times New Roman" w:hAnsi="Arial" w:cs="Arial"/>
                <w:sz w:val="24"/>
                <w:szCs w:val="24"/>
                <w:lang w:eastAsia="pl-PL"/>
              </w:rPr>
            </w:pPr>
            <w:r w:rsidRPr="00A06282">
              <w:rPr>
                <w:rFonts w:ascii="Arial" w:hAnsi="Arial" w:cs="Arial"/>
                <w:sz w:val="24"/>
                <w:szCs w:val="24"/>
              </w:rPr>
              <w:t>Gospodarka odpadami.</w:t>
            </w:r>
          </w:p>
          <w:p w14:paraId="6F3B1C8F" w14:textId="16DED275" w:rsidR="0045585B" w:rsidRPr="0045585B" w:rsidRDefault="0045585B" w:rsidP="0045585B">
            <w:pPr>
              <w:spacing w:line="320" w:lineRule="exact"/>
              <w:rPr>
                <w:sz w:val="24"/>
                <w:szCs w:val="24"/>
                <w:u w:val="single"/>
              </w:rPr>
            </w:pPr>
            <w:r w:rsidRPr="0045585B">
              <w:rPr>
                <w:rFonts w:ascii="Arial" w:hAnsi="Arial" w:cs="Arial"/>
                <w:sz w:val="24"/>
                <w:szCs w:val="24"/>
              </w:rPr>
              <w:t>Gospodarstwo Drobiarskie „</w:t>
            </w:r>
            <w:proofErr w:type="spellStart"/>
            <w:r w:rsidRPr="0045585B">
              <w:rPr>
                <w:rFonts w:ascii="Arial" w:hAnsi="Arial" w:cs="Arial"/>
                <w:sz w:val="24"/>
                <w:szCs w:val="24"/>
              </w:rPr>
              <w:t>Brojko</w:t>
            </w:r>
            <w:proofErr w:type="spellEnd"/>
            <w:r w:rsidRPr="0045585B">
              <w:rPr>
                <w:rFonts w:ascii="Arial" w:hAnsi="Arial" w:cs="Arial"/>
                <w:sz w:val="24"/>
                <w:szCs w:val="24"/>
              </w:rPr>
              <w:t xml:space="preserve">” Anna </w:t>
            </w:r>
            <w:proofErr w:type="spellStart"/>
            <w:r w:rsidRPr="0045585B">
              <w:rPr>
                <w:rFonts w:ascii="Arial" w:hAnsi="Arial" w:cs="Arial"/>
                <w:sz w:val="24"/>
                <w:szCs w:val="24"/>
              </w:rPr>
              <w:t>Pęciak</w:t>
            </w:r>
            <w:proofErr w:type="spellEnd"/>
            <w:r w:rsidRPr="0045585B">
              <w:rPr>
                <w:rFonts w:ascii="Arial" w:hAnsi="Arial" w:cs="Arial"/>
                <w:sz w:val="24"/>
                <w:szCs w:val="24"/>
              </w:rPr>
              <w:t xml:space="preserve"> zwróciło się do Marszałka Województwa Śląskiego z wnioskiem o zmianę pozwolenia zintegrowanego dla instalacji do</w:t>
            </w:r>
            <w:r w:rsidRPr="0045585B">
              <w:rPr>
                <w:sz w:val="24"/>
                <w:szCs w:val="24"/>
              </w:rPr>
              <w:t xml:space="preserve"> </w:t>
            </w:r>
            <w:r w:rsidRPr="0045585B">
              <w:rPr>
                <w:rFonts w:ascii="Arial" w:hAnsi="Arial" w:cs="Arial"/>
                <w:sz w:val="24"/>
                <w:szCs w:val="24"/>
              </w:rPr>
              <w:t>chowu brojlerów, zlokalizowanej w Łobodnie</w:t>
            </w:r>
            <w:r w:rsidR="00E82923">
              <w:rPr>
                <w:rFonts w:ascii="Arial" w:hAnsi="Arial" w:cs="Arial"/>
                <w:sz w:val="24"/>
                <w:szCs w:val="24"/>
              </w:rPr>
              <w:t>,</w:t>
            </w:r>
            <w:r w:rsidRPr="0045585B">
              <w:rPr>
                <w:rFonts w:ascii="Arial" w:hAnsi="Arial" w:cs="Arial"/>
                <w:sz w:val="24"/>
                <w:szCs w:val="24"/>
              </w:rPr>
              <w:t xml:space="preserve"> przy ul. Sienkiewicza 177</w:t>
            </w:r>
            <w:r w:rsidR="005F582E">
              <w:rPr>
                <w:rFonts w:ascii="Arial" w:hAnsi="Arial" w:cs="Arial"/>
                <w:sz w:val="24"/>
                <w:szCs w:val="24"/>
              </w:rPr>
              <w:t>.</w:t>
            </w:r>
          </w:p>
          <w:p w14:paraId="49C39176" w14:textId="205DB692" w:rsidR="0045585B" w:rsidRPr="0045585B" w:rsidRDefault="0045585B" w:rsidP="0045585B">
            <w:pPr>
              <w:pStyle w:val="Standardowy1"/>
              <w:spacing w:before="120" w:line="320" w:lineRule="exact"/>
              <w:jc w:val="left"/>
              <w:rPr>
                <w:rFonts w:ascii="Arial" w:hAnsi="Arial" w:cs="Arial"/>
                <w:color w:val="auto"/>
                <w:sz w:val="24"/>
              </w:rPr>
            </w:pPr>
            <w:r w:rsidRPr="0045585B">
              <w:rPr>
                <w:rFonts w:ascii="Arial" w:hAnsi="Arial" w:cs="Arial"/>
                <w:color w:val="auto"/>
                <w:sz w:val="24"/>
              </w:rPr>
              <w:t xml:space="preserve">Przedmiotowy wniosek został sporządzony w odpowiedzi na wezwanie organu do wystąpienia z wnioskiem o zmianę warunków pozwolenia zintegrowanego, </w:t>
            </w:r>
            <w:r>
              <w:rPr>
                <w:rFonts w:ascii="Arial" w:hAnsi="Arial" w:cs="Arial"/>
                <w:color w:val="auto"/>
                <w:sz w:val="24"/>
              </w:rPr>
              <w:br/>
            </w:r>
            <w:r w:rsidRPr="0045585B">
              <w:rPr>
                <w:rFonts w:ascii="Arial" w:hAnsi="Arial" w:cs="Arial"/>
                <w:color w:val="auto"/>
                <w:sz w:val="24"/>
              </w:rPr>
              <w:t xml:space="preserve">w nawiązaniu do obowiązku wynikającego z art. 215 ust. 4 ustawy </w:t>
            </w:r>
            <w:r w:rsidR="005F582E">
              <w:rPr>
                <w:rFonts w:ascii="Arial" w:hAnsi="Arial" w:cs="Arial"/>
                <w:color w:val="auto"/>
                <w:sz w:val="24"/>
              </w:rPr>
              <w:t xml:space="preserve">POŚ, </w:t>
            </w:r>
            <w:r w:rsidRPr="0045585B">
              <w:rPr>
                <w:rFonts w:ascii="Arial" w:hAnsi="Arial" w:cs="Arial"/>
                <w:color w:val="auto"/>
                <w:sz w:val="24"/>
              </w:rPr>
              <w:t xml:space="preserve">związanego </w:t>
            </w:r>
            <w:r w:rsidR="005F582E">
              <w:rPr>
                <w:rFonts w:ascii="Arial" w:hAnsi="Arial" w:cs="Arial"/>
                <w:color w:val="auto"/>
                <w:sz w:val="24"/>
              </w:rPr>
              <w:br/>
            </w:r>
            <w:r w:rsidRPr="0045585B">
              <w:rPr>
                <w:rFonts w:ascii="Arial" w:hAnsi="Arial" w:cs="Arial"/>
                <w:color w:val="auto"/>
                <w:sz w:val="24"/>
              </w:rPr>
              <w:t xml:space="preserve">z opublikowaniem decyzji wykonawczej Komisji (UE) 2017/302 z dnia 15 lutego 2017 r. ustanawiającej konkluzje dotyczące najlepszych dostępnych technik (BAT) </w:t>
            </w:r>
            <w:r w:rsidR="005F582E">
              <w:rPr>
                <w:rFonts w:ascii="Arial" w:hAnsi="Arial" w:cs="Arial"/>
                <w:color w:val="auto"/>
                <w:sz w:val="24"/>
              </w:rPr>
              <w:br/>
            </w:r>
            <w:r w:rsidRPr="0045585B">
              <w:rPr>
                <w:rFonts w:ascii="Arial" w:hAnsi="Arial" w:cs="Arial"/>
                <w:color w:val="auto"/>
                <w:sz w:val="24"/>
              </w:rPr>
              <w:t>w odniesieniu do intensywnego chowu drobiu lub świń zgodnie z dyrektywą Parlamentu Europejskiego i Rady 2010/75/UE (dalej „Konkluzje BAT”).</w:t>
            </w:r>
          </w:p>
          <w:p w14:paraId="6EB02AEA" w14:textId="7C01BEF7" w:rsidR="0045585B" w:rsidRPr="0045585B" w:rsidRDefault="0045585B" w:rsidP="0045585B">
            <w:pPr>
              <w:pStyle w:val="Standardowy1"/>
              <w:spacing w:before="120" w:line="320" w:lineRule="exact"/>
              <w:jc w:val="left"/>
              <w:rPr>
                <w:rFonts w:ascii="Arial" w:hAnsi="Arial" w:cs="Arial"/>
                <w:color w:val="auto"/>
                <w:sz w:val="24"/>
              </w:rPr>
            </w:pPr>
            <w:r w:rsidRPr="0045585B">
              <w:rPr>
                <w:rFonts w:ascii="Arial" w:hAnsi="Arial" w:cs="Arial"/>
                <w:color w:val="auto"/>
                <w:sz w:val="24"/>
              </w:rPr>
              <w:t xml:space="preserve">Mając na uwadze wymagania Dyrektywy Parlamentu Europejskiego i Rady 2010/75/UE w sprawie emisji przemysłowych, </w:t>
            </w:r>
            <w:r w:rsidR="005F582E">
              <w:rPr>
                <w:rFonts w:ascii="Arial" w:hAnsi="Arial" w:cs="Arial"/>
                <w:color w:val="auto"/>
                <w:sz w:val="24"/>
              </w:rPr>
              <w:t>P</w:t>
            </w:r>
            <w:r w:rsidRPr="0045585B">
              <w:rPr>
                <w:rFonts w:ascii="Arial" w:hAnsi="Arial" w:cs="Arial"/>
                <w:color w:val="auto"/>
                <w:sz w:val="24"/>
              </w:rPr>
              <w:t>rowadzący instalację był zobowiązany dostosować instalację do chowu brojlerów do wymagań określonych w konkluzjach BAT w terminie nie dłuższym niż 4 lata od dnia publikacji (tj. do 20 lutego 2021 r.).</w:t>
            </w:r>
          </w:p>
          <w:p w14:paraId="7508229E" w14:textId="23A270CF" w:rsidR="00846C93" w:rsidRPr="0045585B" w:rsidRDefault="0045585B" w:rsidP="0045585B">
            <w:pPr>
              <w:pStyle w:val="Standardowy1"/>
              <w:spacing w:before="120" w:line="320" w:lineRule="exact"/>
              <w:jc w:val="left"/>
              <w:rPr>
                <w:rFonts w:ascii="Arial" w:hAnsi="Arial" w:cs="Arial"/>
                <w:color w:val="auto"/>
                <w:sz w:val="24"/>
              </w:rPr>
            </w:pPr>
            <w:r w:rsidRPr="0045585B">
              <w:rPr>
                <w:rFonts w:ascii="Arial" w:hAnsi="Arial" w:cs="Arial"/>
                <w:color w:val="auto"/>
                <w:sz w:val="24"/>
              </w:rPr>
              <w:t xml:space="preserve">Przedłożony wniosek ma na celu dostosowanie treści pozwolenia zintegrowanego dla instalacji do chowu brojlerów do wymagań </w:t>
            </w:r>
            <w:r w:rsidR="008F3C8D">
              <w:rPr>
                <w:rFonts w:ascii="Arial" w:hAnsi="Arial" w:cs="Arial"/>
                <w:color w:val="auto"/>
                <w:sz w:val="24"/>
              </w:rPr>
              <w:t xml:space="preserve">ww. </w:t>
            </w:r>
            <w:r w:rsidRPr="0045585B">
              <w:rPr>
                <w:rFonts w:ascii="Arial" w:hAnsi="Arial" w:cs="Arial"/>
                <w:color w:val="auto"/>
                <w:sz w:val="24"/>
              </w:rPr>
              <w:t>konkluzji BAT.</w:t>
            </w:r>
          </w:p>
          <w:p w14:paraId="48569F76" w14:textId="057F05A4" w:rsidR="00E37E7D" w:rsidRPr="0045585B" w:rsidRDefault="00846C93" w:rsidP="0045585B">
            <w:pPr>
              <w:pStyle w:val="Arial10i50"/>
              <w:spacing w:line="320" w:lineRule="exact"/>
              <w:rPr>
                <w:rFonts w:cs="Arial"/>
                <w:sz w:val="24"/>
                <w:szCs w:val="24"/>
                <w:u w:val="single"/>
              </w:rPr>
            </w:pPr>
            <w:r w:rsidRPr="0045585B">
              <w:rPr>
                <w:rFonts w:cs="Arial"/>
                <w:sz w:val="24"/>
                <w:szCs w:val="24"/>
                <w:u w:val="single"/>
              </w:rPr>
              <w:lastRenderedPageBreak/>
              <w:t>W zakresie gospodarki wodno-ściekowej</w:t>
            </w:r>
          </w:p>
          <w:p w14:paraId="3E303FCB" w14:textId="77777777" w:rsidR="00E37E7D" w:rsidRDefault="00E37E7D" w:rsidP="00E37E7D">
            <w:pPr>
              <w:pStyle w:val="Arial10i50"/>
              <w:spacing w:line="268" w:lineRule="atLeast"/>
              <w:rPr>
                <w:rFonts w:cs="Arial"/>
                <w:u w:val="single"/>
              </w:rPr>
            </w:pPr>
          </w:p>
          <w:p w14:paraId="6E0FC047" w14:textId="77777777" w:rsidR="00ED3E04" w:rsidRPr="00B80D28" w:rsidRDefault="00ED3E04" w:rsidP="00ED3E04">
            <w:pPr>
              <w:spacing w:line="276" w:lineRule="auto"/>
              <w:rPr>
                <w:rFonts w:ascii="Arial" w:hAnsi="Arial" w:cs="Arial"/>
                <w:sz w:val="24"/>
                <w:szCs w:val="24"/>
              </w:rPr>
            </w:pPr>
            <w:r w:rsidRPr="00B80D28">
              <w:rPr>
                <w:rFonts w:ascii="Arial" w:eastAsia="Arial" w:hAnsi="Arial" w:cs="Arial"/>
                <w:sz w:val="24"/>
                <w:szCs w:val="24"/>
              </w:rPr>
              <w:t xml:space="preserve">Niniejszą decyzją zmieniono następujące punkty </w:t>
            </w:r>
            <w:r w:rsidRPr="00B80D28">
              <w:rPr>
                <w:rFonts w:ascii="Arial" w:hAnsi="Arial" w:cs="Arial"/>
                <w:sz w:val="24"/>
                <w:szCs w:val="24"/>
              </w:rPr>
              <w:t>obowiązującego pozwolenia zintegrowanego w zakresie gospodarki wodno-ściekowej:</w:t>
            </w:r>
          </w:p>
          <w:p w14:paraId="6D504319" w14:textId="29CE81C7" w:rsidR="00ED3E04" w:rsidRPr="00B80D28" w:rsidRDefault="00ED3E04" w:rsidP="00ED3E04">
            <w:pPr>
              <w:spacing w:line="276" w:lineRule="auto"/>
              <w:ind w:left="426" w:hanging="426"/>
              <w:rPr>
                <w:rFonts w:ascii="Arial" w:hAnsi="Arial" w:cs="Arial"/>
                <w:sz w:val="24"/>
                <w:szCs w:val="24"/>
              </w:rPr>
            </w:pPr>
            <w:r w:rsidRPr="00B80D28">
              <w:rPr>
                <w:rFonts w:ascii="Arial" w:hAnsi="Arial" w:cs="Arial"/>
                <w:sz w:val="24"/>
                <w:szCs w:val="24"/>
              </w:rPr>
              <w:t xml:space="preserve">- </w:t>
            </w:r>
            <w:r>
              <w:rPr>
                <w:rFonts w:ascii="Arial" w:hAnsi="Arial" w:cs="Arial"/>
                <w:sz w:val="24"/>
                <w:szCs w:val="24"/>
              </w:rPr>
              <w:tab/>
            </w:r>
            <w:r w:rsidRPr="00B80D28">
              <w:rPr>
                <w:rFonts w:ascii="Arial" w:eastAsia="Arial" w:hAnsi="Arial" w:cs="Arial"/>
                <w:sz w:val="24"/>
                <w:szCs w:val="24"/>
              </w:rPr>
              <w:t xml:space="preserve">pkt </w:t>
            </w:r>
            <w:r w:rsidRPr="00B80D28">
              <w:rPr>
                <w:rFonts w:ascii="Arial" w:hAnsi="Arial" w:cs="Arial"/>
                <w:sz w:val="24"/>
                <w:szCs w:val="24"/>
              </w:rPr>
              <w:t xml:space="preserve">II.3.1. </w:t>
            </w:r>
            <w:r w:rsidRPr="00B80D28">
              <w:rPr>
                <w:rFonts w:ascii="Arial" w:hAnsi="Arial" w:cs="Arial"/>
                <w:i/>
                <w:sz w:val="24"/>
                <w:szCs w:val="24"/>
              </w:rPr>
              <w:t>Źródła zaopatrzenia w wodę</w:t>
            </w:r>
            <w:r w:rsidRPr="00B80D28">
              <w:rPr>
                <w:rFonts w:ascii="Arial" w:hAnsi="Arial" w:cs="Arial"/>
                <w:sz w:val="24"/>
                <w:szCs w:val="24"/>
              </w:rPr>
              <w:t xml:space="preserve"> - w zakresie doprecyzowania informacji </w:t>
            </w:r>
            <w:r w:rsidR="00281B51">
              <w:rPr>
                <w:rFonts w:ascii="Arial" w:hAnsi="Arial" w:cs="Arial"/>
                <w:sz w:val="24"/>
                <w:szCs w:val="24"/>
              </w:rPr>
              <w:br/>
            </w:r>
            <w:r w:rsidRPr="00B80D28">
              <w:rPr>
                <w:rFonts w:ascii="Arial" w:hAnsi="Arial" w:cs="Arial"/>
                <w:sz w:val="24"/>
                <w:szCs w:val="24"/>
              </w:rPr>
              <w:t xml:space="preserve">o ilości pobieranej wody do celów czyszczenia obiektów hodowlanych, </w:t>
            </w:r>
          </w:p>
          <w:p w14:paraId="7F47BD29" w14:textId="72557B31" w:rsidR="00ED3E04" w:rsidRPr="00B80D28" w:rsidRDefault="00ED3E04" w:rsidP="0045585B">
            <w:pPr>
              <w:spacing w:after="120" w:line="276" w:lineRule="auto"/>
              <w:ind w:left="425" w:hanging="425"/>
              <w:rPr>
                <w:rFonts w:ascii="Arial" w:eastAsia="Arial" w:hAnsi="Arial" w:cs="Arial"/>
                <w:sz w:val="24"/>
                <w:szCs w:val="24"/>
              </w:rPr>
            </w:pPr>
            <w:r w:rsidRPr="00B80D28">
              <w:rPr>
                <w:rFonts w:ascii="Arial" w:hAnsi="Arial" w:cs="Arial"/>
                <w:sz w:val="24"/>
                <w:szCs w:val="24"/>
              </w:rPr>
              <w:t xml:space="preserve">- </w:t>
            </w:r>
            <w:r>
              <w:rPr>
                <w:rFonts w:ascii="Arial" w:hAnsi="Arial" w:cs="Arial"/>
                <w:sz w:val="24"/>
                <w:szCs w:val="24"/>
              </w:rPr>
              <w:tab/>
            </w:r>
            <w:r w:rsidRPr="00B80D28">
              <w:rPr>
                <w:rFonts w:ascii="Arial" w:hAnsi="Arial" w:cs="Arial"/>
                <w:sz w:val="24"/>
                <w:szCs w:val="24"/>
              </w:rPr>
              <w:t xml:space="preserve">pkt II.3.2. </w:t>
            </w:r>
            <w:r w:rsidRPr="00B80D28">
              <w:rPr>
                <w:rFonts w:ascii="Arial" w:hAnsi="Arial" w:cs="Arial"/>
                <w:i/>
                <w:sz w:val="24"/>
                <w:szCs w:val="24"/>
              </w:rPr>
              <w:t>Źródła powstawania ścieków</w:t>
            </w:r>
            <w:r w:rsidRPr="00B80D28">
              <w:rPr>
                <w:rFonts w:ascii="Arial" w:hAnsi="Arial" w:cs="Arial"/>
                <w:sz w:val="24"/>
                <w:szCs w:val="24"/>
              </w:rPr>
              <w:t xml:space="preserve">  - w zakresie informacji o ilości oraz stanie </w:t>
            </w:r>
            <w:r w:rsidRPr="00B80D28">
              <w:rPr>
                <w:rFonts w:ascii="Arial" w:hAnsi="Arial" w:cs="Arial"/>
                <w:sz w:val="24"/>
                <w:szCs w:val="24"/>
              </w:rPr>
              <w:br/>
              <w:t>i składzie ścieków przemysłowych</w:t>
            </w:r>
            <w:r w:rsidR="00281B51">
              <w:rPr>
                <w:rFonts w:ascii="Arial" w:hAnsi="Arial" w:cs="Arial"/>
                <w:sz w:val="24"/>
                <w:szCs w:val="24"/>
              </w:rPr>
              <w:t>,</w:t>
            </w:r>
            <w:r w:rsidRPr="00B80D28">
              <w:rPr>
                <w:rFonts w:ascii="Arial" w:hAnsi="Arial" w:cs="Arial"/>
                <w:sz w:val="24"/>
                <w:szCs w:val="24"/>
              </w:rPr>
              <w:t xml:space="preserve"> pochodzących z czyszczenia obiektów hodowlanych. </w:t>
            </w:r>
          </w:p>
          <w:p w14:paraId="7E30BE6F" w14:textId="77777777" w:rsidR="00ED3E04" w:rsidRPr="0045585B" w:rsidRDefault="00ED3E04" w:rsidP="0045585B">
            <w:pPr>
              <w:spacing w:line="320" w:lineRule="exact"/>
              <w:rPr>
                <w:rFonts w:ascii="Arial" w:eastAsia="Arial" w:hAnsi="Arial" w:cs="Arial"/>
                <w:sz w:val="24"/>
                <w:szCs w:val="24"/>
              </w:rPr>
            </w:pPr>
            <w:r w:rsidRPr="0045585B">
              <w:rPr>
                <w:rFonts w:ascii="Arial" w:eastAsia="Arial" w:hAnsi="Arial" w:cs="Arial"/>
                <w:sz w:val="24"/>
                <w:szCs w:val="24"/>
              </w:rPr>
              <w:t xml:space="preserve">Dokonana analiza spełnienia przez przedmiotową instalację IPPC konkluzji BAT </w:t>
            </w:r>
            <w:r w:rsidRPr="0045585B">
              <w:rPr>
                <w:rFonts w:ascii="Arial" w:eastAsia="Arial" w:hAnsi="Arial" w:cs="Arial"/>
                <w:sz w:val="24"/>
                <w:szCs w:val="24"/>
              </w:rPr>
              <w:br/>
              <w:t xml:space="preserve">w zakresie gospodarki wodno-ściekowej, </w:t>
            </w:r>
            <w:r w:rsidRPr="0045585B">
              <w:rPr>
                <w:rFonts w:ascii="Arial" w:hAnsi="Arial" w:cs="Arial"/>
                <w:color w:val="000000"/>
                <w:sz w:val="24"/>
                <w:szCs w:val="24"/>
                <w:lang w:eastAsia="ja-JP"/>
              </w:rPr>
              <w:t xml:space="preserve">zgodnie z </w:t>
            </w:r>
            <w:r w:rsidRPr="0045585B">
              <w:rPr>
                <w:rFonts w:ascii="Arial" w:hAnsi="Arial" w:cs="Arial"/>
                <w:bCs/>
                <w:color w:val="000000"/>
                <w:sz w:val="24"/>
                <w:szCs w:val="24"/>
                <w:lang w:eastAsia="ja-JP"/>
              </w:rPr>
              <w:t xml:space="preserve">DECYZJĄ WYKONAWCZĄ KOMISJI (UE) 2017/302 z dnia 15 lutego 2017 r. ustanawiającą konkluzje dotyczące najlepszych dostępnych technik (BAT) w odniesieniu do intensywnego chowu drobiu lub świń zgodnie z dyrektywą Parlamentu Europejskiego i Rady 2010/75/UE, wykazała, że spełniony jest BAT 5, BAT 6, BAT 7 oraz BAT 29a ww. konkluzji. </w:t>
            </w:r>
          </w:p>
          <w:p w14:paraId="28C459BA" w14:textId="7FF93FDC" w:rsidR="008552D0" w:rsidRPr="0045585B" w:rsidRDefault="00D64796" w:rsidP="0045585B">
            <w:pPr>
              <w:spacing w:after="200" w:line="320" w:lineRule="exact"/>
              <w:rPr>
                <w:rFonts w:ascii="Arial" w:eastAsia="Lucida Sans Unicode" w:hAnsi="Arial" w:cs="Arial"/>
                <w:sz w:val="24"/>
                <w:szCs w:val="24"/>
              </w:rPr>
            </w:pPr>
            <w:r w:rsidRPr="0045585B">
              <w:rPr>
                <w:rFonts w:ascii="Arial" w:eastAsia="Lucida Sans Unicode" w:hAnsi="Arial" w:cs="Arial"/>
                <w:sz w:val="24"/>
                <w:szCs w:val="24"/>
              </w:rPr>
              <w:t xml:space="preserve">Przedmiotowych zmian w zakresie gospodarki wodno-ściekowej dokonano zgodnie </w:t>
            </w:r>
            <w:r w:rsidR="0045585B">
              <w:rPr>
                <w:rFonts w:ascii="Arial" w:eastAsia="Lucida Sans Unicode" w:hAnsi="Arial" w:cs="Arial"/>
                <w:sz w:val="24"/>
                <w:szCs w:val="24"/>
              </w:rPr>
              <w:br/>
            </w:r>
            <w:r w:rsidRPr="0045585B">
              <w:rPr>
                <w:rFonts w:ascii="Arial" w:eastAsia="Lucida Sans Unicode" w:hAnsi="Arial" w:cs="Arial"/>
                <w:sz w:val="24"/>
                <w:szCs w:val="24"/>
              </w:rPr>
              <w:t>z wnioskiem Strony.</w:t>
            </w:r>
          </w:p>
          <w:p w14:paraId="6A7BB736" w14:textId="77777777" w:rsidR="00235E79" w:rsidRPr="0045585B" w:rsidRDefault="00846C93" w:rsidP="0045585B">
            <w:pPr>
              <w:spacing w:line="320" w:lineRule="exact"/>
              <w:rPr>
                <w:sz w:val="24"/>
                <w:szCs w:val="24"/>
                <w:u w:val="single"/>
              </w:rPr>
            </w:pPr>
            <w:r w:rsidRPr="0045585B">
              <w:rPr>
                <w:rFonts w:ascii="Arial" w:hAnsi="Arial" w:cs="Arial"/>
                <w:sz w:val="24"/>
                <w:szCs w:val="24"/>
                <w:u w:val="single"/>
              </w:rPr>
              <w:t>W zakresie ochrony powietrza</w:t>
            </w:r>
            <w:r w:rsidRPr="0045585B">
              <w:rPr>
                <w:sz w:val="24"/>
                <w:szCs w:val="24"/>
                <w:u w:val="single"/>
              </w:rPr>
              <w:t xml:space="preserve"> </w:t>
            </w:r>
          </w:p>
          <w:p w14:paraId="0D1BDD6F" w14:textId="2952F985" w:rsidR="00235E79" w:rsidRPr="0045585B" w:rsidRDefault="00235E79" w:rsidP="0045585B">
            <w:pPr>
              <w:spacing w:line="320" w:lineRule="exact"/>
              <w:rPr>
                <w:rFonts w:ascii="Arial" w:hAnsi="Arial" w:cs="Arial"/>
                <w:sz w:val="24"/>
                <w:szCs w:val="24"/>
              </w:rPr>
            </w:pPr>
          </w:p>
          <w:p w14:paraId="010AA865" w14:textId="77777777" w:rsidR="00235E79" w:rsidRPr="0045585B" w:rsidRDefault="00235E79" w:rsidP="0045585B">
            <w:pPr>
              <w:pStyle w:val="Standardowy1"/>
              <w:spacing w:after="0" w:line="320" w:lineRule="exact"/>
              <w:jc w:val="left"/>
              <w:rPr>
                <w:rFonts w:ascii="Arial" w:hAnsi="Arial" w:cs="Arial"/>
                <w:color w:val="auto"/>
                <w:sz w:val="24"/>
              </w:rPr>
            </w:pPr>
            <w:r w:rsidRPr="0045585B">
              <w:rPr>
                <w:rFonts w:ascii="Arial" w:hAnsi="Arial" w:cs="Arial"/>
                <w:color w:val="auto"/>
                <w:sz w:val="24"/>
              </w:rPr>
              <w:t>Zgodnie z deklaracją Wnioskodawcy, instalacja do chowu brojlerów spełnia wymagania Konkluzji BAT w zakresie wymagań dotyczących ochrony powietrza, w tym m.in. poprzez:</w:t>
            </w:r>
          </w:p>
          <w:p w14:paraId="10EADF98" w14:textId="1E8F338D" w:rsidR="00235E79" w:rsidRPr="0045585B" w:rsidRDefault="00235E79" w:rsidP="0045585B">
            <w:pPr>
              <w:pStyle w:val="Standardowy1"/>
              <w:numPr>
                <w:ilvl w:val="0"/>
                <w:numId w:val="39"/>
              </w:numPr>
              <w:spacing w:after="0" w:line="320" w:lineRule="exact"/>
              <w:ind w:left="459" w:hanging="283"/>
              <w:jc w:val="left"/>
              <w:rPr>
                <w:rFonts w:ascii="Arial" w:hAnsi="Arial" w:cs="Arial"/>
                <w:color w:val="auto"/>
                <w:sz w:val="24"/>
              </w:rPr>
            </w:pPr>
            <w:r w:rsidRPr="0045585B">
              <w:rPr>
                <w:rFonts w:ascii="Arial" w:hAnsi="Arial" w:cs="Arial"/>
                <w:color w:val="auto"/>
                <w:sz w:val="24"/>
              </w:rPr>
              <w:t>zastosowanie technik</w:t>
            </w:r>
            <w:r w:rsidR="00281B51">
              <w:rPr>
                <w:rFonts w:ascii="Arial" w:hAnsi="Arial" w:cs="Arial"/>
                <w:color w:val="auto"/>
                <w:sz w:val="24"/>
              </w:rPr>
              <w:t>,</w:t>
            </w:r>
            <w:r w:rsidRPr="0045585B">
              <w:rPr>
                <w:rFonts w:ascii="Arial" w:hAnsi="Arial" w:cs="Arial"/>
                <w:color w:val="auto"/>
                <w:sz w:val="24"/>
              </w:rPr>
              <w:t xml:space="preserve"> mających na celu ograniczenie całkowitych emisji fosforu, azotu i w konsekwencji amoniaku, w tym m.in. zastosowanie diety zrównoważonej</w:t>
            </w:r>
            <w:r w:rsidR="00281B51">
              <w:rPr>
                <w:rFonts w:ascii="Arial" w:hAnsi="Arial" w:cs="Arial"/>
                <w:color w:val="auto"/>
                <w:sz w:val="24"/>
              </w:rPr>
              <w:t>,</w:t>
            </w:r>
            <w:r w:rsidRPr="0045585B">
              <w:rPr>
                <w:rFonts w:ascii="Arial" w:hAnsi="Arial" w:cs="Arial"/>
                <w:color w:val="auto"/>
                <w:sz w:val="24"/>
              </w:rPr>
              <w:t xml:space="preserve"> pod względem zawartości azotu, żywienia wieloetapowego</w:t>
            </w:r>
            <w:r w:rsidR="00281B51">
              <w:rPr>
                <w:rFonts w:ascii="Arial" w:hAnsi="Arial" w:cs="Arial"/>
                <w:color w:val="auto"/>
                <w:sz w:val="24"/>
              </w:rPr>
              <w:t>,</w:t>
            </w:r>
            <w:r w:rsidRPr="0045585B">
              <w:rPr>
                <w:sz w:val="24"/>
              </w:rPr>
              <w:t xml:space="preserve"> </w:t>
            </w:r>
            <w:r w:rsidRPr="0045585B">
              <w:rPr>
                <w:rFonts w:ascii="Arial" w:hAnsi="Arial" w:cs="Arial"/>
                <w:color w:val="auto"/>
                <w:sz w:val="24"/>
              </w:rPr>
              <w:t>dostosowanego do specyficznych wymogów danego okresu produkcji;</w:t>
            </w:r>
          </w:p>
          <w:p w14:paraId="1D9086D7" w14:textId="1548E73B" w:rsidR="00235E79" w:rsidRPr="0045585B" w:rsidRDefault="00235E79" w:rsidP="0045585B">
            <w:pPr>
              <w:pStyle w:val="Standardowy1"/>
              <w:numPr>
                <w:ilvl w:val="0"/>
                <w:numId w:val="39"/>
              </w:numPr>
              <w:spacing w:after="0" w:line="320" w:lineRule="exact"/>
              <w:ind w:left="459" w:hanging="283"/>
              <w:jc w:val="left"/>
              <w:rPr>
                <w:rFonts w:ascii="Arial" w:hAnsi="Arial" w:cs="Arial"/>
                <w:color w:val="auto"/>
                <w:sz w:val="24"/>
              </w:rPr>
            </w:pPr>
            <w:r w:rsidRPr="0045585B">
              <w:rPr>
                <w:rFonts w:ascii="Arial" w:hAnsi="Arial" w:cs="Arial"/>
                <w:color w:val="auto"/>
                <w:sz w:val="24"/>
              </w:rPr>
              <w:t xml:space="preserve">zastosowanie technik mających na celu ograniczenie emisji pyłu z budynków, </w:t>
            </w:r>
            <w:r w:rsidR="0045585B">
              <w:rPr>
                <w:rFonts w:ascii="Arial" w:hAnsi="Arial" w:cs="Arial"/>
                <w:color w:val="auto"/>
                <w:sz w:val="24"/>
              </w:rPr>
              <w:br/>
            </w:r>
            <w:r w:rsidRPr="0045585B">
              <w:rPr>
                <w:rFonts w:ascii="Arial" w:hAnsi="Arial" w:cs="Arial"/>
                <w:color w:val="auto"/>
                <w:sz w:val="24"/>
              </w:rPr>
              <w:t>w tym m.in. wykorzystanie na ściółkę słomy o grubszej strukturze, stosowanie szczelnych systemów podawania paszy, zastosowanie paszy o scalonej strukturze</w:t>
            </w:r>
            <w:r w:rsidR="00E82923">
              <w:rPr>
                <w:rFonts w:ascii="Arial" w:hAnsi="Arial" w:cs="Arial"/>
                <w:color w:val="auto"/>
                <w:sz w:val="24"/>
              </w:rPr>
              <w:t>;</w:t>
            </w:r>
          </w:p>
          <w:p w14:paraId="4C91A30F" w14:textId="77777777" w:rsidR="00235E79" w:rsidRPr="0045585B" w:rsidRDefault="00235E79" w:rsidP="0045585B">
            <w:pPr>
              <w:pStyle w:val="Standardowy1"/>
              <w:numPr>
                <w:ilvl w:val="0"/>
                <w:numId w:val="39"/>
              </w:numPr>
              <w:spacing w:after="0" w:line="320" w:lineRule="exact"/>
              <w:ind w:left="459" w:hanging="283"/>
              <w:jc w:val="left"/>
              <w:rPr>
                <w:rFonts w:ascii="Arial" w:hAnsi="Arial" w:cs="Arial"/>
                <w:color w:val="auto"/>
                <w:sz w:val="24"/>
              </w:rPr>
            </w:pPr>
            <w:r w:rsidRPr="0045585B">
              <w:rPr>
                <w:rFonts w:ascii="Arial" w:hAnsi="Arial" w:cs="Arial"/>
                <w:color w:val="auto"/>
                <w:sz w:val="24"/>
              </w:rPr>
              <w:t>zastosowanie technik mających na celu zapobieganie emisjom odorów, w tym m.in. poprzez utrzymywanie ściółki w stanie suchym, zapewnienie właściwych warunków odprowadzania gazów wylotowych do powietrza, zapobiegających rozprzestrzeniania się odorów na dalekie odległości; dodatkowo ferma zlokalizowana jest w dużej odległości od obiektów wrażliwych (BAT 12 i BAT 26 nie mają zastosowania).</w:t>
            </w:r>
          </w:p>
          <w:p w14:paraId="3C94E0E9" w14:textId="76B976D2" w:rsidR="00235E79" w:rsidRPr="0045585B" w:rsidRDefault="00235E79" w:rsidP="0045585B">
            <w:pPr>
              <w:pStyle w:val="Standardowy1"/>
              <w:spacing w:before="120" w:line="320" w:lineRule="exact"/>
              <w:jc w:val="left"/>
              <w:rPr>
                <w:rFonts w:ascii="Arial" w:hAnsi="Arial" w:cs="Arial"/>
                <w:color w:val="auto"/>
                <w:sz w:val="24"/>
              </w:rPr>
            </w:pPr>
            <w:r w:rsidRPr="0045585B">
              <w:rPr>
                <w:rFonts w:ascii="Arial" w:hAnsi="Arial" w:cs="Arial"/>
                <w:color w:val="auto"/>
                <w:sz w:val="24"/>
              </w:rPr>
              <w:t xml:space="preserve">Prowadzący instalację zadeklarował również spełnienie wymagań Konkluzji BAT </w:t>
            </w:r>
            <w:r w:rsidR="00281B51">
              <w:rPr>
                <w:rFonts w:ascii="Arial" w:hAnsi="Arial" w:cs="Arial"/>
                <w:color w:val="auto"/>
                <w:sz w:val="24"/>
              </w:rPr>
              <w:br/>
            </w:r>
            <w:r w:rsidRPr="0045585B">
              <w:rPr>
                <w:rFonts w:ascii="Arial" w:hAnsi="Arial" w:cs="Arial"/>
                <w:color w:val="auto"/>
                <w:sz w:val="24"/>
              </w:rPr>
              <w:t>w zakresie granicznych poziomów emisji, powiązanych z BAT, a także w zakresie obowiązku monitoringu emisji substancji do powietrza.</w:t>
            </w:r>
          </w:p>
          <w:p w14:paraId="36852622" w14:textId="77777777" w:rsidR="00235E79" w:rsidRPr="0045585B" w:rsidRDefault="00235E79" w:rsidP="0045585B">
            <w:pPr>
              <w:pStyle w:val="Standardowy1"/>
              <w:spacing w:before="120" w:line="320" w:lineRule="exact"/>
              <w:jc w:val="left"/>
              <w:rPr>
                <w:rFonts w:ascii="Arial" w:hAnsi="Arial" w:cs="Arial"/>
                <w:sz w:val="24"/>
              </w:rPr>
            </w:pPr>
            <w:r w:rsidRPr="0045585B">
              <w:rPr>
                <w:rFonts w:ascii="Arial" w:hAnsi="Arial" w:cs="Arial"/>
                <w:sz w:val="24"/>
              </w:rPr>
              <w:t>Mając na uwadze spełnienie przez instalację wymagań Konkluzji BAT w zakresie ochrony powietrza, dokonano zmiany pozwolenia dotyczących dopuszczalnych poziomów emisji do powietrza, działań mających na celu ochronę powietrza oraz monitoringu emisji substancji do powietrza.</w:t>
            </w:r>
          </w:p>
          <w:p w14:paraId="2D14B7E0" w14:textId="441044E2" w:rsidR="00235E79" w:rsidRPr="0045585B" w:rsidRDefault="00235E79" w:rsidP="0045585B">
            <w:pPr>
              <w:pStyle w:val="Arial10i50"/>
              <w:tabs>
                <w:tab w:val="left" w:pos="177"/>
              </w:tabs>
              <w:spacing w:before="120" w:after="120" w:line="320" w:lineRule="exact"/>
              <w:rPr>
                <w:rFonts w:cs="Arial"/>
                <w:sz w:val="24"/>
                <w:szCs w:val="24"/>
              </w:rPr>
            </w:pPr>
            <w:r w:rsidRPr="0045585B">
              <w:rPr>
                <w:rFonts w:cs="Arial"/>
                <w:sz w:val="24"/>
                <w:szCs w:val="24"/>
              </w:rPr>
              <w:lastRenderedPageBreak/>
              <w:t>W części III decyzji, w punkcie 1. „Rodzaje i ilości substancji dopuszczonych do wprowadzania do powietrza w trakcie normalnego funkcjonowania instalacji”</w:t>
            </w:r>
            <w:r w:rsidR="00281B51">
              <w:rPr>
                <w:rFonts w:cs="Arial"/>
                <w:sz w:val="24"/>
                <w:szCs w:val="24"/>
              </w:rPr>
              <w:t>,</w:t>
            </w:r>
            <w:r w:rsidRPr="0045585B">
              <w:rPr>
                <w:rFonts w:cs="Arial"/>
                <w:sz w:val="24"/>
                <w:szCs w:val="24"/>
              </w:rPr>
              <w:t xml:space="preserve"> uzupełniono aktualne wymagania w zakresie dopuszczalnych poziomów emisji do powietrza o graniczne poziomy emisji substancji (emisja amoniaku z budynków do chowu brojlerów, poziom całkowitego wydalonego azotu oraz fosforu przez zwierzęta), wynikające z wymagań Konkluzja BAT.</w:t>
            </w:r>
          </w:p>
          <w:p w14:paraId="76774BE2" w14:textId="3F2F6FD6" w:rsidR="00235E79" w:rsidRPr="0045585B" w:rsidRDefault="00235E79" w:rsidP="0045585B">
            <w:pPr>
              <w:pStyle w:val="Standardowy1"/>
              <w:spacing w:before="120" w:line="320" w:lineRule="exact"/>
              <w:jc w:val="left"/>
              <w:rPr>
                <w:rFonts w:ascii="Arial" w:hAnsi="Arial" w:cs="Arial"/>
                <w:color w:val="auto"/>
                <w:sz w:val="24"/>
              </w:rPr>
            </w:pPr>
            <w:r w:rsidRPr="0045585B">
              <w:rPr>
                <w:rFonts w:ascii="Arial" w:hAnsi="Arial" w:cs="Arial"/>
                <w:color w:val="auto"/>
                <w:sz w:val="24"/>
              </w:rPr>
              <w:t>W części IV decyzji „Wymagane działania, w tym środki techniczne mające na celu zapobieganie lub ograniczanie emisji, sposoby osiągania wysokiego stopnia ochrony środowiska jako całości</w:t>
            </w:r>
            <w:r w:rsidRPr="0045585B">
              <w:rPr>
                <w:rFonts w:cs="Arial"/>
                <w:color w:val="auto"/>
                <w:sz w:val="24"/>
              </w:rPr>
              <w:t xml:space="preserve"> </w:t>
            </w:r>
            <w:r w:rsidRPr="0045585B">
              <w:rPr>
                <w:rFonts w:ascii="Arial" w:hAnsi="Arial" w:cs="Arial"/>
                <w:sz w:val="24"/>
              </w:rPr>
              <w:t xml:space="preserve"> </w:t>
            </w:r>
            <w:r w:rsidRPr="0045585B">
              <w:rPr>
                <w:rFonts w:ascii="Arial" w:hAnsi="Arial" w:cs="Arial"/>
                <w:color w:val="auto"/>
                <w:sz w:val="24"/>
              </w:rPr>
              <w:t>i zapewnienia efektywnego wykorzystania energii”</w:t>
            </w:r>
            <w:r w:rsidR="00281B51">
              <w:rPr>
                <w:rFonts w:ascii="Arial" w:hAnsi="Arial" w:cs="Arial"/>
                <w:color w:val="auto"/>
                <w:sz w:val="24"/>
              </w:rPr>
              <w:t>,</w:t>
            </w:r>
            <w:r w:rsidRPr="0045585B">
              <w:rPr>
                <w:rFonts w:ascii="Arial" w:hAnsi="Arial" w:cs="Arial"/>
                <w:color w:val="auto"/>
                <w:sz w:val="24"/>
              </w:rPr>
              <w:t xml:space="preserve"> określono sposób wypełnienia przez instalację wymagań Konkluzji BAT, związanych z emisją zanieczyszczeń do powietrza / ochroną powietrza.</w:t>
            </w:r>
          </w:p>
          <w:p w14:paraId="7F8BF3F4" w14:textId="18DDBC6A" w:rsidR="00E37E7D" w:rsidRPr="0045585B" w:rsidRDefault="00235E79" w:rsidP="0045585B">
            <w:pPr>
              <w:pStyle w:val="Arial10i50"/>
              <w:spacing w:line="320" w:lineRule="exact"/>
              <w:rPr>
                <w:rFonts w:cs="Arial"/>
                <w:sz w:val="24"/>
                <w:szCs w:val="24"/>
              </w:rPr>
            </w:pPr>
            <w:r w:rsidRPr="0045585B">
              <w:rPr>
                <w:rFonts w:cs="Arial"/>
                <w:sz w:val="24"/>
                <w:szCs w:val="24"/>
              </w:rPr>
              <w:t xml:space="preserve">W części V decyzji, w punkcie 2. „Monitoring emisji zanieczyszczeń do powietrza” nałożono na </w:t>
            </w:r>
            <w:r w:rsidR="00281B51">
              <w:rPr>
                <w:rFonts w:cs="Arial"/>
                <w:sz w:val="24"/>
                <w:szCs w:val="24"/>
              </w:rPr>
              <w:t>p</w:t>
            </w:r>
            <w:r w:rsidRPr="0045585B">
              <w:rPr>
                <w:rFonts w:cs="Arial"/>
                <w:sz w:val="24"/>
                <w:szCs w:val="24"/>
              </w:rPr>
              <w:t>rowadzącego instalację obowiązek monitorowania emisji substancji do powietrza (całkowite ilości azotu i fosforu wydalane w oborniku, emisja amoniaku oraz emisja pyłu), zgodnie z wymaganiami określonymi w konkluzjach BAT.</w:t>
            </w:r>
          </w:p>
          <w:p w14:paraId="1FAF7425" w14:textId="77777777" w:rsidR="00235E79" w:rsidRDefault="00235E79" w:rsidP="00235E79">
            <w:pPr>
              <w:pStyle w:val="Arial10i50"/>
              <w:spacing w:line="268" w:lineRule="atLeast"/>
              <w:rPr>
                <w:rFonts w:cs="Arial"/>
              </w:rPr>
            </w:pPr>
          </w:p>
          <w:p w14:paraId="371ACD21" w14:textId="1A896953" w:rsidR="00E37E7D" w:rsidRPr="0045585B" w:rsidRDefault="00846C93" w:rsidP="0045585B">
            <w:pPr>
              <w:pStyle w:val="Arial10i50"/>
              <w:spacing w:line="320" w:lineRule="exact"/>
              <w:rPr>
                <w:rFonts w:cs="Arial"/>
                <w:sz w:val="24"/>
                <w:szCs w:val="24"/>
                <w:u w:val="single"/>
              </w:rPr>
            </w:pPr>
            <w:r w:rsidRPr="0045585B">
              <w:rPr>
                <w:rFonts w:cs="Arial"/>
                <w:sz w:val="24"/>
                <w:szCs w:val="24"/>
                <w:u w:val="single"/>
              </w:rPr>
              <w:t>W zakresie ochrony przed hałasem</w:t>
            </w:r>
          </w:p>
          <w:p w14:paraId="0E206ECA" w14:textId="77777777" w:rsidR="00B63D96" w:rsidRPr="0045585B" w:rsidRDefault="00B63D96" w:rsidP="0045585B">
            <w:pPr>
              <w:pStyle w:val="Arial10i50"/>
              <w:spacing w:line="320" w:lineRule="exact"/>
              <w:rPr>
                <w:rFonts w:cs="Arial"/>
                <w:sz w:val="24"/>
                <w:szCs w:val="24"/>
                <w:u w:val="single"/>
                <w:lang w:val="x-none"/>
              </w:rPr>
            </w:pPr>
          </w:p>
          <w:p w14:paraId="55009CA3" w14:textId="6CF63850" w:rsidR="005A7028" w:rsidRPr="0045585B" w:rsidRDefault="005A7028" w:rsidP="0045585B">
            <w:pPr>
              <w:spacing w:line="320" w:lineRule="exact"/>
              <w:rPr>
                <w:rFonts w:ascii="Arial" w:hAnsi="Arial" w:cs="Arial"/>
                <w:sz w:val="24"/>
                <w:szCs w:val="24"/>
              </w:rPr>
            </w:pPr>
            <w:r w:rsidRPr="0045585B">
              <w:rPr>
                <w:rFonts w:ascii="Arial" w:hAnsi="Arial" w:cs="Arial"/>
                <w:sz w:val="24"/>
                <w:szCs w:val="24"/>
              </w:rPr>
              <w:t xml:space="preserve">Instalacja spełnia w zakresie ochrony przed hałasem wymogi dotyczące konkluzji </w:t>
            </w:r>
            <w:r w:rsidR="0045585B">
              <w:rPr>
                <w:rFonts w:ascii="Arial" w:hAnsi="Arial" w:cs="Arial"/>
                <w:sz w:val="24"/>
                <w:szCs w:val="24"/>
              </w:rPr>
              <w:br/>
            </w:r>
            <w:r w:rsidRPr="0045585B">
              <w:rPr>
                <w:rFonts w:ascii="Arial" w:hAnsi="Arial" w:cs="Arial"/>
                <w:sz w:val="24"/>
                <w:szCs w:val="24"/>
              </w:rPr>
              <w:t xml:space="preserve">BAT 10. </w:t>
            </w:r>
          </w:p>
          <w:p w14:paraId="1385FCDF" w14:textId="06EDF5D2" w:rsidR="005A7028" w:rsidRPr="0045585B" w:rsidRDefault="005A7028" w:rsidP="0045585B">
            <w:pPr>
              <w:spacing w:line="320" w:lineRule="exact"/>
              <w:rPr>
                <w:rFonts w:cs="Arial"/>
                <w:sz w:val="24"/>
                <w:szCs w:val="24"/>
                <w:u w:val="single"/>
              </w:rPr>
            </w:pPr>
            <w:r w:rsidRPr="0045585B">
              <w:rPr>
                <w:rFonts w:ascii="Arial" w:hAnsi="Arial" w:cs="Arial"/>
                <w:sz w:val="24"/>
                <w:szCs w:val="24"/>
              </w:rPr>
              <w:t>Konkluzja BAT 9 w powiązaniu z BAT 1</w:t>
            </w:r>
            <w:r w:rsidR="00281B51">
              <w:rPr>
                <w:rFonts w:ascii="Arial" w:hAnsi="Arial" w:cs="Arial"/>
                <w:sz w:val="24"/>
                <w:szCs w:val="24"/>
              </w:rPr>
              <w:t>,</w:t>
            </w:r>
            <w:r w:rsidRPr="0045585B">
              <w:rPr>
                <w:rFonts w:ascii="Arial" w:hAnsi="Arial" w:cs="Arial"/>
                <w:sz w:val="24"/>
                <w:szCs w:val="24"/>
              </w:rPr>
              <w:t xml:space="preserve"> będzie miała zastosowanie jedynie </w:t>
            </w:r>
            <w:r w:rsidR="00215762">
              <w:rPr>
                <w:rFonts w:ascii="Arial" w:hAnsi="Arial" w:cs="Arial"/>
                <w:sz w:val="24"/>
                <w:szCs w:val="24"/>
              </w:rPr>
              <w:br/>
            </w:r>
            <w:r w:rsidRPr="0045585B">
              <w:rPr>
                <w:rFonts w:ascii="Arial" w:hAnsi="Arial" w:cs="Arial"/>
                <w:sz w:val="24"/>
                <w:szCs w:val="24"/>
              </w:rPr>
              <w:t>w</w:t>
            </w:r>
            <w:r w:rsidR="0045585B">
              <w:rPr>
                <w:rFonts w:ascii="Arial" w:hAnsi="Arial" w:cs="Arial"/>
                <w:sz w:val="24"/>
                <w:szCs w:val="24"/>
              </w:rPr>
              <w:t xml:space="preserve"> </w:t>
            </w:r>
            <w:r w:rsidRPr="0045585B">
              <w:rPr>
                <w:rFonts w:ascii="Arial" w:hAnsi="Arial" w:cs="Arial"/>
                <w:sz w:val="24"/>
                <w:szCs w:val="24"/>
              </w:rPr>
              <w:t>przypadku</w:t>
            </w:r>
            <w:r w:rsidR="00E82923">
              <w:rPr>
                <w:rFonts w:ascii="Arial" w:hAnsi="Arial" w:cs="Arial"/>
                <w:sz w:val="24"/>
                <w:szCs w:val="24"/>
              </w:rPr>
              <w:t>,</w:t>
            </w:r>
            <w:r w:rsidRPr="0045585B">
              <w:rPr>
                <w:rFonts w:ascii="Arial" w:hAnsi="Arial" w:cs="Arial"/>
                <w:sz w:val="24"/>
                <w:szCs w:val="24"/>
              </w:rPr>
              <w:t xml:space="preserve"> jeżeli w wyniku badań hałasu (okresowe pomiary hałasu w środowisku lub inne badania) udowodnione zostanie występowanie nadmiernego hałasu na terenach chronionych akustycznie. Wówczas w ramach BAT 1 i 9 niezbędne będzie</w:t>
            </w:r>
            <w:r w:rsidR="0045585B">
              <w:rPr>
                <w:rFonts w:ascii="Arial" w:hAnsi="Arial" w:cs="Arial"/>
                <w:sz w:val="24"/>
                <w:szCs w:val="24"/>
              </w:rPr>
              <w:t xml:space="preserve"> </w:t>
            </w:r>
            <w:r w:rsidRPr="0045585B">
              <w:rPr>
                <w:rFonts w:ascii="Arial" w:hAnsi="Arial" w:cs="Arial"/>
                <w:sz w:val="24"/>
                <w:szCs w:val="24"/>
              </w:rPr>
              <w:t>opracowanie i wdrożenie planu zarządzania hałasem</w:t>
            </w:r>
            <w:r w:rsidR="00E82923">
              <w:rPr>
                <w:rFonts w:ascii="Arial" w:hAnsi="Arial" w:cs="Arial"/>
                <w:sz w:val="24"/>
                <w:szCs w:val="24"/>
              </w:rPr>
              <w:t>,</w:t>
            </w:r>
            <w:r w:rsidRPr="0045585B">
              <w:rPr>
                <w:rFonts w:ascii="Arial" w:hAnsi="Arial" w:cs="Arial"/>
                <w:sz w:val="24"/>
                <w:szCs w:val="24"/>
              </w:rPr>
              <w:t xml:space="preserve"> jako części zarządzania środowiskowego. </w:t>
            </w:r>
          </w:p>
          <w:p w14:paraId="152E5750" w14:textId="77777777" w:rsidR="00B64769" w:rsidRPr="00BB216C" w:rsidRDefault="00B64769" w:rsidP="00E73454">
            <w:pPr>
              <w:pStyle w:val="Arial10i50"/>
              <w:spacing w:line="268" w:lineRule="atLeast"/>
              <w:rPr>
                <w:rFonts w:cs="Arial"/>
                <w:u w:val="single"/>
              </w:rPr>
            </w:pPr>
          </w:p>
          <w:p w14:paraId="61F8EE84" w14:textId="2C1CA38C" w:rsidR="009453D9" w:rsidRPr="009453D9" w:rsidRDefault="001E59FA" w:rsidP="009453D9">
            <w:pPr>
              <w:pStyle w:val="Arial10i50"/>
              <w:spacing w:line="320" w:lineRule="exact"/>
              <w:rPr>
                <w:color w:val="auto"/>
                <w:sz w:val="24"/>
                <w:szCs w:val="24"/>
              </w:rPr>
            </w:pPr>
            <w:r w:rsidRPr="00215762">
              <w:rPr>
                <w:rFonts w:cs="Arial"/>
                <w:sz w:val="24"/>
                <w:szCs w:val="24"/>
                <w:u w:val="single"/>
              </w:rPr>
              <w:t>W zakresie gospodarki odpadami</w:t>
            </w:r>
            <w:r w:rsidRPr="00215762">
              <w:rPr>
                <w:rFonts w:cs="Arial"/>
                <w:sz w:val="24"/>
                <w:szCs w:val="24"/>
                <w:u w:val="single"/>
              </w:rPr>
              <w:br/>
            </w:r>
            <w:r w:rsidRPr="00215762">
              <w:rPr>
                <w:rFonts w:cs="Arial"/>
                <w:sz w:val="24"/>
                <w:szCs w:val="24"/>
                <w:u w:val="single"/>
              </w:rPr>
              <w:br/>
            </w:r>
            <w:r w:rsidR="009453D9" w:rsidRPr="009453D9">
              <w:rPr>
                <w:color w:val="auto"/>
                <w:sz w:val="24"/>
                <w:szCs w:val="24"/>
              </w:rPr>
              <w:t xml:space="preserve">Wytyczne określone w decyzji ustanawiającej konkluzje dotyczące najlepszych dostępnych technik (BAT) w odniesieniu do intensywnego chowu drobiu lub świń zgodnie z dyrektywą Parlamentu Europejskiego i Rady 2010/75/UE - nie odnoszą się do procesów i działań związanych z odpadami wytwarzanymi na przedmiotowej instalacji. </w:t>
            </w:r>
          </w:p>
          <w:p w14:paraId="6F3608EC" w14:textId="20BDDA35" w:rsidR="00033EE3" w:rsidRPr="009453D9" w:rsidRDefault="00033EE3" w:rsidP="009453D9">
            <w:pPr>
              <w:pStyle w:val="Arial10i50"/>
              <w:spacing w:line="320" w:lineRule="exact"/>
              <w:rPr>
                <w:rFonts w:cs="Arial"/>
                <w:sz w:val="24"/>
                <w:szCs w:val="24"/>
              </w:rPr>
            </w:pPr>
            <w:r w:rsidRPr="009453D9">
              <w:rPr>
                <w:rFonts w:cs="Arial"/>
                <w:sz w:val="24"/>
                <w:szCs w:val="24"/>
              </w:rPr>
              <w:t>Analiza wniosku pod kątem spełniania wytycznych konkluzji BAT 19 wykazała, że na terenie instalacji, nie prowadzi się przetwarzania obornika, w związku z tym wytyczne te nie mają zastosowania.</w:t>
            </w:r>
          </w:p>
          <w:p w14:paraId="07012652" w14:textId="77777777" w:rsidR="00033EE3" w:rsidRPr="00033EE3" w:rsidRDefault="00033EE3" w:rsidP="00033EE3">
            <w:pPr>
              <w:pStyle w:val="Arial10i50"/>
              <w:spacing w:line="320" w:lineRule="exact"/>
              <w:rPr>
                <w:rFonts w:cs="Arial"/>
                <w:sz w:val="24"/>
                <w:szCs w:val="24"/>
              </w:rPr>
            </w:pPr>
          </w:p>
          <w:p w14:paraId="5227D082" w14:textId="13F52DFC" w:rsidR="00033EE3" w:rsidRPr="00033EE3" w:rsidRDefault="00033EE3" w:rsidP="00033EE3">
            <w:pPr>
              <w:pStyle w:val="Arial10i50"/>
              <w:spacing w:line="320" w:lineRule="exact"/>
              <w:rPr>
                <w:rFonts w:cs="Arial"/>
                <w:sz w:val="24"/>
                <w:szCs w:val="24"/>
              </w:rPr>
            </w:pPr>
            <w:r w:rsidRPr="00033EE3">
              <w:rPr>
                <w:rFonts w:cs="Arial"/>
                <w:sz w:val="24"/>
                <w:szCs w:val="24"/>
              </w:rPr>
              <w:t xml:space="preserve">Uwzględnione w przedmiotowej decyzji zagadnienia z zakresu gospodarki odpadami </w:t>
            </w:r>
            <w:r w:rsidRPr="00033EE3">
              <w:rPr>
                <w:rFonts w:cs="Arial"/>
                <w:sz w:val="24"/>
                <w:szCs w:val="24"/>
              </w:rPr>
              <w:br/>
              <w:t xml:space="preserve">są zgodne z informacjami zawartymi w przedłożonym wniosku, a sposób gospodarowania odpadów jest prawidłowy i zgodny z obowiązującymi przepisami </w:t>
            </w:r>
            <w:r w:rsidR="009453D9">
              <w:rPr>
                <w:rFonts w:cs="Arial"/>
                <w:sz w:val="24"/>
                <w:szCs w:val="24"/>
              </w:rPr>
              <w:br/>
            </w:r>
            <w:r w:rsidRPr="00033EE3">
              <w:rPr>
                <w:rFonts w:cs="Arial"/>
                <w:sz w:val="24"/>
                <w:szCs w:val="24"/>
              </w:rPr>
              <w:t xml:space="preserve">w tym zakresie. </w:t>
            </w:r>
            <w:r w:rsidRPr="00033EE3">
              <w:rPr>
                <w:rFonts w:cs="Arial"/>
                <w:sz w:val="24"/>
                <w:szCs w:val="24"/>
              </w:rPr>
              <w:br/>
            </w:r>
          </w:p>
          <w:p w14:paraId="57921FCA" w14:textId="6405BC2B" w:rsidR="001E59FA" w:rsidRPr="00215762" w:rsidRDefault="001E59FA" w:rsidP="00A163B0">
            <w:pPr>
              <w:pStyle w:val="Arial10i50"/>
              <w:spacing w:line="320" w:lineRule="exact"/>
              <w:rPr>
                <w:rFonts w:cs="Arial"/>
                <w:sz w:val="24"/>
                <w:szCs w:val="24"/>
                <w:u w:val="single"/>
              </w:rPr>
            </w:pPr>
          </w:p>
          <w:p w14:paraId="1BDA5BB5" w14:textId="77777777" w:rsidR="004C37B0" w:rsidRPr="00215762" w:rsidRDefault="004C37B0" w:rsidP="00215762">
            <w:pPr>
              <w:pStyle w:val="Arial10i50"/>
              <w:spacing w:line="320" w:lineRule="exact"/>
              <w:rPr>
                <w:rFonts w:cs="Arial"/>
                <w:sz w:val="24"/>
                <w:szCs w:val="24"/>
                <w:u w:val="single"/>
              </w:rPr>
            </w:pPr>
            <w:r w:rsidRPr="00215762">
              <w:rPr>
                <w:rFonts w:cs="Arial"/>
                <w:sz w:val="24"/>
                <w:szCs w:val="24"/>
                <w:u w:val="single"/>
              </w:rPr>
              <w:lastRenderedPageBreak/>
              <w:t>W zakresie wód podziemnych gleby i ziemi</w:t>
            </w:r>
          </w:p>
          <w:p w14:paraId="344E81FC" w14:textId="77777777" w:rsidR="007378A1" w:rsidRPr="00215762" w:rsidRDefault="007378A1" w:rsidP="00215762">
            <w:pPr>
              <w:pStyle w:val="Arial10i50"/>
              <w:spacing w:line="320" w:lineRule="exact"/>
              <w:rPr>
                <w:rFonts w:cs="Arial"/>
                <w:sz w:val="24"/>
                <w:szCs w:val="24"/>
              </w:rPr>
            </w:pPr>
          </w:p>
          <w:p w14:paraId="5785CC3A" w14:textId="70E9BCE9" w:rsidR="00A12199" w:rsidRPr="00215762" w:rsidRDefault="00282F38" w:rsidP="00215762">
            <w:pPr>
              <w:pStyle w:val="Arial10i50"/>
              <w:spacing w:line="320" w:lineRule="exact"/>
              <w:rPr>
                <w:rFonts w:cs="Arial"/>
                <w:sz w:val="24"/>
                <w:szCs w:val="24"/>
              </w:rPr>
            </w:pPr>
            <w:r w:rsidRPr="00215762">
              <w:rPr>
                <w:rFonts w:cs="Arial"/>
                <w:sz w:val="24"/>
                <w:szCs w:val="24"/>
              </w:rPr>
              <w:t>Pr</w:t>
            </w:r>
            <w:r w:rsidR="007378A1" w:rsidRPr="00215762">
              <w:rPr>
                <w:rFonts w:cs="Arial"/>
                <w:sz w:val="24"/>
                <w:szCs w:val="24"/>
              </w:rPr>
              <w:t>zeprowadzona analiza ryzyka</w:t>
            </w:r>
            <w:r w:rsidR="00E82923">
              <w:rPr>
                <w:rFonts w:cs="Arial"/>
                <w:sz w:val="24"/>
                <w:szCs w:val="24"/>
              </w:rPr>
              <w:t>,</w:t>
            </w:r>
            <w:r w:rsidR="007378A1" w:rsidRPr="00215762">
              <w:rPr>
                <w:rFonts w:cs="Arial"/>
                <w:sz w:val="24"/>
                <w:szCs w:val="24"/>
              </w:rPr>
              <w:t xml:space="preserve"> w oparciu o Rozporządzenie Ministra Środowiska </w:t>
            </w:r>
            <w:r w:rsidR="00215762">
              <w:rPr>
                <w:rFonts w:cs="Arial"/>
                <w:sz w:val="24"/>
                <w:szCs w:val="24"/>
              </w:rPr>
              <w:br/>
            </w:r>
            <w:r w:rsidR="007378A1" w:rsidRPr="00215762">
              <w:rPr>
                <w:rFonts w:cs="Arial"/>
                <w:sz w:val="24"/>
                <w:szCs w:val="24"/>
              </w:rPr>
              <w:t>z dnia 1 września 2016 r. w sprawie sposobu prowadzenia oceny zanieczyszczenia powierzchni ziemi (Dz. U. z 2016 poz. 1395)</w:t>
            </w:r>
            <w:r w:rsidR="00E82923">
              <w:rPr>
                <w:rFonts w:cs="Arial"/>
                <w:sz w:val="24"/>
                <w:szCs w:val="24"/>
              </w:rPr>
              <w:t>,</w:t>
            </w:r>
            <w:r w:rsidR="007378A1" w:rsidRPr="00215762">
              <w:rPr>
                <w:rFonts w:cs="Arial"/>
                <w:sz w:val="24"/>
                <w:szCs w:val="24"/>
              </w:rPr>
              <w:t xml:space="preserve"> wykazała brak konieczności sporządzenia raportu początkowego.</w:t>
            </w:r>
          </w:p>
          <w:p w14:paraId="42F8A15D" w14:textId="77777777" w:rsidR="00A12199" w:rsidRPr="00215762" w:rsidRDefault="00A12199" w:rsidP="00215762">
            <w:pPr>
              <w:pStyle w:val="Arial10i50"/>
              <w:spacing w:line="320" w:lineRule="exact"/>
              <w:rPr>
                <w:rFonts w:cs="Arial"/>
                <w:sz w:val="24"/>
                <w:szCs w:val="24"/>
              </w:rPr>
            </w:pPr>
          </w:p>
          <w:p w14:paraId="575353E3" w14:textId="5B7A9AD8" w:rsidR="004C37B0" w:rsidRPr="00215762" w:rsidRDefault="004C37B0" w:rsidP="00215762">
            <w:pPr>
              <w:pStyle w:val="Arial10i50"/>
              <w:spacing w:line="320" w:lineRule="exact"/>
              <w:rPr>
                <w:rFonts w:cs="Arial"/>
                <w:sz w:val="24"/>
                <w:szCs w:val="24"/>
              </w:rPr>
            </w:pPr>
            <w:r w:rsidRPr="00215762">
              <w:rPr>
                <w:rFonts w:cs="Arial"/>
                <w:sz w:val="24"/>
                <w:szCs w:val="24"/>
              </w:rPr>
              <w:t>W zakresie emisji do gleby i wód gruntowych</w:t>
            </w:r>
            <w:r w:rsidR="00E83CBC" w:rsidRPr="00215762">
              <w:rPr>
                <w:rFonts w:cs="Arial"/>
                <w:sz w:val="24"/>
                <w:szCs w:val="24"/>
              </w:rPr>
              <w:t>,</w:t>
            </w:r>
            <w:r w:rsidRPr="00215762">
              <w:rPr>
                <w:rFonts w:cs="Arial"/>
                <w:sz w:val="24"/>
                <w:szCs w:val="24"/>
              </w:rPr>
              <w:t xml:space="preserve"> instalacja speł</w:t>
            </w:r>
            <w:r w:rsidR="00E83CBC" w:rsidRPr="00215762">
              <w:rPr>
                <w:rFonts w:cs="Arial"/>
                <w:sz w:val="24"/>
                <w:szCs w:val="24"/>
              </w:rPr>
              <w:t>nia BAT 2. Prowadzący instalację</w:t>
            </w:r>
            <w:r w:rsidR="00282F38" w:rsidRPr="00215762">
              <w:rPr>
                <w:rFonts w:cs="Arial"/>
                <w:sz w:val="24"/>
                <w:szCs w:val="24"/>
              </w:rPr>
              <w:t xml:space="preserve"> poinformował, że</w:t>
            </w:r>
            <w:r w:rsidRPr="00215762">
              <w:rPr>
                <w:rFonts w:cs="Arial"/>
                <w:sz w:val="24"/>
                <w:szCs w:val="24"/>
              </w:rPr>
              <w:t xml:space="preserve"> nie prowadzi </w:t>
            </w:r>
            <w:r w:rsidR="007378A1" w:rsidRPr="00215762">
              <w:rPr>
                <w:rFonts w:cs="Arial"/>
                <w:sz w:val="24"/>
                <w:szCs w:val="24"/>
              </w:rPr>
              <w:t xml:space="preserve">przetwarzania, </w:t>
            </w:r>
            <w:r w:rsidRPr="00215762">
              <w:rPr>
                <w:rFonts w:cs="Arial"/>
                <w:sz w:val="24"/>
                <w:szCs w:val="24"/>
              </w:rPr>
              <w:t xml:space="preserve">magazynowania </w:t>
            </w:r>
            <w:r w:rsidR="007378A1" w:rsidRPr="00215762">
              <w:rPr>
                <w:rFonts w:cs="Arial"/>
                <w:sz w:val="24"/>
                <w:szCs w:val="24"/>
              </w:rPr>
              <w:t xml:space="preserve">oraz aplikacji </w:t>
            </w:r>
            <w:r w:rsidRPr="00215762">
              <w:rPr>
                <w:rFonts w:cs="Arial"/>
                <w:sz w:val="24"/>
                <w:szCs w:val="24"/>
              </w:rPr>
              <w:t>obornika na terenie fermy (jest przekazywany odbiorcom zewnętrznym)</w:t>
            </w:r>
            <w:r w:rsidR="00282F38" w:rsidRPr="00215762">
              <w:rPr>
                <w:rFonts w:cs="Arial"/>
                <w:sz w:val="24"/>
                <w:szCs w:val="24"/>
              </w:rPr>
              <w:t>,</w:t>
            </w:r>
            <w:r w:rsidRPr="00215762">
              <w:rPr>
                <w:rFonts w:cs="Arial"/>
                <w:sz w:val="24"/>
                <w:szCs w:val="24"/>
              </w:rPr>
              <w:t xml:space="preserve"> nie mają tu zastosowania konkluzje dot</w:t>
            </w:r>
            <w:r w:rsidR="004B6EEC" w:rsidRPr="00215762">
              <w:rPr>
                <w:rFonts w:cs="Arial"/>
                <w:sz w:val="24"/>
                <w:szCs w:val="24"/>
              </w:rPr>
              <w:t>yczące BAT 15 i BAT 20.</w:t>
            </w:r>
          </w:p>
          <w:p w14:paraId="1516331A" w14:textId="06D4F463" w:rsidR="00E06B18" w:rsidRDefault="00E06B18" w:rsidP="00E73454">
            <w:pPr>
              <w:pStyle w:val="Arial10i50"/>
              <w:spacing w:line="268" w:lineRule="atLeast"/>
              <w:rPr>
                <w:rFonts w:cs="Arial"/>
                <w:b/>
              </w:rPr>
            </w:pPr>
          </w:p>
          <w:p w14:paraId="27F32590" w14:textId="77777777" w:rsidR="0091692E" w:rsidRPr="00595B82" w:rsidRDefault="0091692E" w:rsidP="0091692E">
            <w:pPr>
              <w:pStyle w:val="WW-BodyText212"/>
              <w:spacing w:before="120" w:line="320" w:lineRule="exact"/>
              <w:rPr>
                <w:rFonts w:ascii="Arial" w:hAnsi="Arial" w:cs="Arial"/>
                <w:b/>
              </w:rPr>
            </w:pPr>
            <w:r w:rsidRPr="00595B82">
              <w:rPr>
                <w:rFonts w:ascii="Arial" w:hAnsi="Arial" w:cs="Arial"/>
                <w:b/>
              </w:rPr>
              <w:t>Po przeprowadzonym postępowaniu administracyjnym organ zważył, co następuje.</w:t>
            </w:r>
          </w:p>
          <w:p w14:paraId="35F4BC16" w14:textId="77777777" w:rsidR="0091692E" w:rsidRPr="00595B82" w:rsidRDefault="0091692E" w:rsidP="0091692E">
            <w:pPr>
              <w:pStyle w:val="ECakapittabelistd"/>
              <w:spacing w:line="320" w:lineRule="exact"/>
              <w:rPr>
                <w:rFonts w:ascii="Arial" w:eastAsia="Lucida Sans Unicode" w:hAnsi="Arial" w:cs="Arial"/>
                <w:color w:val="auto"/>
                <w:kern w:val="1"/>
                <w:szCs w:val="24"/>
                <w:lang w:val="pl-PL" w:eastAsia="pl-PL"/>
              </w:rPr>
            </w:pPr>
            <w:r w:rsidRPr="00595B82">
              <w:rPr>
                <w:rFonts w:ascii="Arial" w:eastAsia="Lucida Sans Unicode" w:hAnsi="Arial" w:cs="Arial"/>
                <w:color w:val="auto"/>
                <w:kern w:val="1"/>
                <w:szCs w:val="24"/>
                <w:lang w:val="pl-PL" w:eastAsia="pl-PL"/>
              </w:rPr>
              <w:t xml:space="preserve">Strona przedłożyła podanie w zakresie </w:t>
            </w:r>
            <w:r>
              <w:rPr>
                <w:rFonts w:ascii="Arial" w:eastAsia="Lucida Sans Unicode" w:hAnsi="Arial" w:cs="Arial"/>
                <w:color w:val="auto"/>
                <w:kern w:val="1"/>
                <w:szCs w:val="24"/>
                <w:lang w:val="pl-PL" w:eastAsia="pl-PL"/>
              </w:rPr>
              <w:t>zmiany</w:t>
            </w:r>
            <w:r w:rsidRPr="00595B82">
              <w:rPr>
                <w:rFonts w:ascii="Arial" w:eastAsia="Lucida Sans Unicode" w:hAnsi="Arial" w:cs="Arial"/>
                <w:color w:val="auto"/>
                <w:kern w:val="1"/>
                <w:szCs w:val="24"/>
                <w:lang w:val="pl-PL" w:eastAsia="pl-PL"/>
              </w:rPr>
              <w:t xml:space="preserve"> pozwolenia zintegrowanego, które spełnia wymogi formalne. W stanie faktycznym sprawy organ stwierdził, że przedmiot wniosku jest zgodny z przepisami szczególnymi, dotyczącymi ochrony środowiska. </w:t>
            </w:r>
          </w:p>
          <w:p w14:paraId="08E0695E" w14:textId="77777777" w:rsidR="0091692E" w:rsidRPr="00747C57" w:rsidRDefault="0091692E" w:rsidP="0091692E">
            <w:pPr>
              <w:pStyle w:val="ECakapittabelistd"/>
              <w:spacing w:before="240" w:line="320" w:lineRule="exact"/>
              <w:rPr>
                <w:rFonts w:ascii="Arial" w:eastAsia="Lucida Sans Unicode" w:hAnsi="Arial" w:cs="Arial"/>
                <w:color w:val="auto"/>
                <w:kern w:val="1"/>
                <w:szCs w:val="24"/>
                <w:lang w:val="pl-PL" w:eastAsia="pl-PL"/>
              </w:rPr>
            </w:pPr>
            <w:r w:rsidRPr="00595B82">
              <w:rPr>
                <w:rFonts w:ascii="Arial" w:eastAsia="Lucida Sans Unicode" w:hAnsi="Arial" w:cs="Arial"/>
                <w:color w:val="auto"/>
                <w:kern w:val="1"/>
                <w:szCs w:val="24"/>
                <w:lang w:val="pl-PL" w:eastAsia="pl-PL"/>
              </w:rPr>
              <w:t xml:space="preserve">Mając na względzie powyższe, orzeczono jak w sentencji. </w:t>
            </w:r>
          </w:p>
          <w:p w14:paraId="61E371D7" w14:textId="77777777" w:rsidR="008552D0" w:rsidRPr="008552D0" w:rsidRDefault="008552D0" w:rsidP="008552D0">
            <w:pPr>
              <w:autoSpaceDE w:val="0"/>
              <w:autoSpaceDN w:val="0"/>
              <w:adjustRightInd w:val="0"/>
              <w:spacing w:line="268" w:lineRule="exact"/>
              <w:rPr>
                <w:rFonts w:ascii="Arial" w:hAnsi="Arial" w:cs="Arial"/>
                <w:sz w:val="21"/>
                <w:szCs w:val="21"/>
              </w:rPr>
            </w:pPr>
          </w:p>
          <w:p w14:paraId="0A4ABBD1" w14:textId="77777777" w:rsidR="007378A1" w:rsidRDefault="007378A1" w:rsidP="00E73454">
            <w:pPr>
              <w:pStyle w:val="Arial10i50"/>
              <w:spacing w:line="268" w:lineRule="atLeast"/>
              <w:rPr>
                <w:rFonts w:cs="Arial"/>
                <w:b/>
              </w:rPr>
            </w:pPr>
            <w:r w:rsidRPr="00824188">
              <w:rPr>
                <w:rFonts w:ascii="Calibri" w:eastAsia="Calibri" w:hAnsi="Calibri" w:cs="Arial"/>
                <w:b/>
                <w:noProof/>
                <w:color w:val="auto"/>
                <w:sz w:val="22"/>
                <w:szCs w:val="21"/>
                <w:lang w:eastAsia="pl-PL"/>
              </w:rPr>
              <mc:AlternateContent>
                <mc:Choice Requires="wps">
                  <w:drawing>
                    <wp:anchor distT="4294967294" distB="4294967294" distL="114300" distR="114300" simplePos="0" relativeHeight="251659264" behindDoc="0" locked="0" layoutInCell="1" allowOverlap="1" wp14:anchorId="0BF8474F" wp14:editId="500FCE58">
                      <wp:simplePos x="0" y="0"/>
                      <wp:positionH relativeFrom="column">
                        <wp:posOffset>-57150</wp:posOffset>
                      </wp:positionH>
                      <wp:positionV relativeFrom="paragraph">
                        <wp:posOffset>90805</wp:posOffset>
                      </wp:positionV>
                      <wp:extent cx="6089650" cy="0"/>
                      <wp:effectExtent l="0" t="0" r="25400" b="19050"/>
                      <wp:wrapNone/>
                      <wp:docPr id="3" name="Łącznik prostoliniow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965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44FD5B3" id="Łącznik prostoliniowy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5pt,7.15pt" to="47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" strokecolor="windowText" strokeweight=".25pt">
                      <v:stroke joinstyle="miter"/>
                      <o:lock v:ext="edit" shapetype="f"/>
                    </v:line>
                  </w:pict>
                </mc:Fallback>
              </mc:AlternateContent>
            </w:r>
            <w:r w:rsidR="00625A5B">
              <w:rPr>
                <w:rFonts w:cs="Arial"/>
                <w:b/>
              </w:rPr>
              <w:br/>
            </w:r>
          </w:p>
          <w:p w14:paraId="46469F9A" w14:textId="77777777" w:rsidR="007378A1" w:rsidRDefault="007378A1" w:rsidP="00E73454">
            <w:pPr>
              <w:pStyle w:val="Arial10i50"/>
              <w:spacing w:line="268" w:lineRule="atLeast"/>
              <w:rPr>
                <w:rFonts w:cs="Arial"/>
                <w:b/>
              </w:rPr>
            </w:pPr>
          </w:p>
          <w:p w14:paraId="1E6A6CB5" w14:textId="78A9126B" w:rsidR="00870E72" w:rsidRPr="0091692E" w:rsidRDefault="00CE77CC" w:rsidP="0091692E">
            <w:pPr>
              <w:pStyle w:val="Arial10i50"/>
              <w:spacing w:line="320" w:lineRule="exact"/>
              <w:rPr>
                <w:rFonts w:cs="Arial"/>
                <w:b/>
                <w:sz w:val="24"/>
                <w:szCs w:val="24"/>
              </w:rPr>
            </w:pPr>
            <w:r w:rsidRPr="0091692E">
              <w:rPr>
                <w:rFonts w:cs="Arial"/>
                <w:b/>
                <w:sz w:val="24"/>
                <w:szCs w:val="24"/>
              </w:rPr>
              <w:t>Pouczenie</w:t>
            </w:r>
          </w:p>
          <w:p w14:paraId="13A1A0AA" w14:textId="50F94774" w:rsidR="0091692E" w:rsidRPr="00595B82" w:rsidRDefault="00CE77CC" w:rsidP="0091692E">
            <w:pPr>
              <w:pStyle w:val="ECakapittabelistd"/>
              <w:spacing w:line="320" w:lineRule="exact"/>
              <w:rPr>
                <w:rFonts w:ascii="Arial" w:hAnsi="Arial" w:cs="Arial"/>
                <w:szCs w:val="24"/>
              </w:rPr>
            </w:pPr>
            <w:r w:rsidRPr="00BB216C">
              <w:rPr>
                <w:rFonts w:cs="Arial"/>
                <w:b/>
              </w:rPr>
              <w:br/>
            </w:r>
            <w:r w:rsidR="0091692E" w:rsidRPr="00595B82">
              <w:rPr>
                <w:rFonts w:ascii="Arial" w:hAnsi="Arial" w:cs="Arial"/>
                <w:szCs w:val="24"/>
              </w:rPr>
              <w:t xml:space="preserve">Zgodnie z art. 127 § 1 i 2 </w:t>
            </w:r>
            <w:r w:rsidR="0091692E">
              <w:rPr>
                <w:rFonts w:ascii="Arial" w:hAnsi="Arial" w:cs="Arial"/>
                <w:szCs w:val="24"/>
                <w:lang w:val="pl-PL"/>
              </w:rPr>
              <w:t xml:space="preserve">KPA, </w:t>
            </w:r>
            <w:r w:rsidR="0091692E" w:rsidRPr="00595B82">
              <w:rPr>
                <w:rFonts w:ascii="Arial" w:hAnsi="Arial" w:cs="Arial"/>
                <w:szCs w:val="24"/>
              </w:rPr>
              <w:t>od niniejszej decyzji Stronie przysługuje prawo wniesienia odwołania do Ministra Klimatu i Środowiska, za pośrednictwem Marszałka Województwa Śląskiego, w terminie 14 dni od dnia jej doręczenia.</w:t>
            </w:r>
          </w:p>
          <w:p w14:paraId="3A9D4E49" w14:textId="0FAE221B" w:rsidR="0091692E" w:rsidRPr="00595B82" w:rsidRDefault="0091692E" w:rsidP="0091692E">
            <w:pPr>
              <w:pStyle w:val="ECakapittabelistd"/>
              <w:spacing w:line="320" w:lineRule="exact"/>
              <w:rPr>
                <w:rFonts w:ascii="Arial" w:hAnsi="Arial" w:cs="Arial"/>
                <w:szCs w:val="24"/>
              </w:rPr>
            </w:pPr>
            <w:r w:rsidRPr="00595B82">
              <w:rPr>
                <w:rFonts w:ascii="Arial" w:hAnsi="Arial" w:cs="Arial"/>
                <w:szCs w:val="24"/>
              </w:rPr>
              <w:t xml:space="preserve">Zgodnie z 127a KPA, w trakcie biegu terminu do wniesienia odwołania Strona może zrzec się prawa do wniesienia odwołania wobec organu administracji publicznej, który wydał decyzję. Z dniem doręczenia organowi administracji publicznej oświadczenia </w:t>
            </w:r>
            <w:r>
              <w:rPr>
                <w:rFonts w:ascii="Arial" w:hAnsi="Arial" w:cs="Arial"/>
                <w:szCs w:val="24"/>
              </w:rPr>
              <w:br/>
            </w:r>
            <w:r w:rsidRPr="00595B82">
              <w:rPr>
                <w:rFonts w:ascii="Arial" w:hAnsi="Arial" w:cs="Arial"/>
                <w:szCs w:val="24"/>
              </w:rPr>
              <w:t xml:space="preserve">o zrzeczeniu się prawa do wniesienia odwołania przez ostatnią ze </w:t>
            </w:r>
            <w:r w:rsidR="00E82923">
              <w:rPr>
                <w:rFonts w:ascii="Arial" w:hAnsi="Arial" w:cs="Arial"/>
                <w:szCs w:val="24"/>
                <w:lang w:val="pl-PL"/>
              </w:rPr>
              <w:t>S</w:t>
            </w:r>
            <w:r w:rsidRPr="00595B82">
              <w:rPr>
                <w:rFonts w:ascii="Arial" w:hAnsi="Arial" w:cs="Arial"/>
                <w:szCs w:val="24"/>
              </w:rPr>
              <w:t xml:space="preserve">tron postępowania decyzja staje się ostateczna i prawomocna. </w:t>
            </w:r>
          </w:p>
          <w:p w14:paraId="1D51C23A" w14:textId="6C9462DD" w:rsidR="003F457B" w:rsidRDefault="003F457B" w:rsidP="00E73454">
            <w:pPr>
              <w:pStyle w:val="Arial10i50"/>
              <w:spacing w:line="268" w:lineRule="atLeast"/>
              <w:rPr>
                <w:rFonts w:cs="Arial"/>
                <w:bCs/>
              </w:rPr>
            </w:pPr>
          </w:p>
          <w:p w14:paraId="714A8933" w14:textId="678B3A89" w:rsidR="00253296" w:rsidRDefault="00253296" w:rsidP="00947851">
            <w:pPr>
              <w:pStyle w:val="Arial10i50"/>
              <w:spacing w:line="268" w:lineRule="atLeast"/>
              <w:rPr>
                <w:rFonts w:cs="Arial"/>
                <w:b/>
                <w:sz w:val="18"/>
                <w:szCs w:val="18"/>
              </w:rPr>
            </w:pPr>
          </w:p>
          <w:p w14:paraId="0EE0565A" w14:textId="77777777" w:rsidR="00A311F5" w:rsidRDefault="00A311F5" w:rsidP="00A311F5">
            <w:pPr>
              <w:tabs>
                <w:tab w:val="left" w:pos="709"/>
              </w:tabs>
              <w:spacing w:line="268" w:lineRule="exact"/>
              <w:rPr>
                <w:rFonts w:ascii="Arial" w:eastAsia="Helvetica" w:hAnsi="Arial" w:cs="Arial"/>
                <w:spacing w:val="-4"/>
                <w:sz w:val="21"/>
                <w:szCs w:val="21"/>
              </w:rPr>
            </w:pPr>
            <w:r>
              <w:rPr>
                <w:rFonts w:ascii="Arial" w:eastAsia="Helvetica" w:hAnsi="Arial" w:cs="Arial"/>
                <w:spacing w:val="-4"/>
                <w:sz w:val="21"/>
                <w:szCs w:val="21"/>
              </w:rPr>
              <w:t>Podpisano: z upoważnienia Marszałka Województwa Śląskiego;</w:t>
            </w:r>
          </w:p>
          <w:p w14:paraId="4F5D7E48" w14:textId="77777777" w:rsidR="00A311F5" w:rsidRDefault="00A311F5" w:rsidP="00A311F5">
            <w:pPr>
              <w:tabs>
                <w:tab w:val="left" w:pos="709"/>
              </w:tabs>
              <w:spacing w:line="268" w:lineRule="exact"/>
              <w:rPr>
                <w:rFonts w:ascii="Arial" w:eastAsia="Helvetica" w:hAnsi="Arial" w:cs="Arial"/>
                <w:spacing w:val="-4"/>
                <w:sz w:val="21"/>
                <w:szCs w:val="21"/>
              </w:rPr>
            </w:pPr>
            <w:r>
              <w:rPr>
                <w:rFonts w:ascii="Arial" w:eastAsia="Helvetica" w:hAnsi="Arial" w:cs="Arial"/>
                <w:spacing w:val="-4"/>
                <w:sz w:val="21"/>
                <w:szCs w:val="21"/>
              </w:rPr>
              <w:t>Grzegorz Januszek; Zastępca Dyrektora</w:t>
            </w:r>
          </w:p>
          <w:p w14:paraId="50C26F5A" w14:textId="77777777" w:rsidR="00A311F5" w:rsidRDefault="00A311F5" w:rsidP="00A311F5">
            <w:pPr>
              <w:tabs>
                <w:tab w:val="left" w:pos="709"/>
              </w:tabs>
              <w:spacing w:line="268" w:lineRule="exact"/>
              <w:rPr>
                <w:rFonts w:ascii="Arial" w:eastAsia="Helvetica" w:hAnsi="Arial" w:cs="Arial"/>
                <w:spacing w:val="-4"/>
                <w:sz w:val="21"/>
                <w:szCs w:val="21"/>
              </w:rPr>
            </w:pPr>
            <w:r>
              <w:rPr>
                <w:rFonts w:ascii="Arial" w:eastAsia="Helvetica" w:hAnsi="Arial" w:cs="Arial"/>
                <w:spacing w:val="-4"/>
                <w:sz w:val="21"/>
                <w:szCs w:val="21"/>
              </w:rPr>
              <w:t>Departament Ochrony Środowiska, Ekologii i Opłat Środowiskowych (OE)</w:t>
            </w:r>
          </w:p>
          <w:p w14:paraId="63518B6F" w14:textId="4A5F1038" w:rsidR="008927D2" w:rsidRDefault="008927D2" w:rsidP="00947851">
            <w:pPr>
              <w:pStyle w:val="Arial10i50"/>
              <w:spacing w:line="268" w:lineRule="atLeast"/>
              <w:rPr>
                <w:rFonts w:cs="Arial"/>
                <w:b/>
                <w:sz w:val="18"/>
                <w:szCs w:val="18"/>
              </w:rPr>
            </w:pPr>
          </w:p>
          <w:p w14:paraId="3BFE0797" w14:textId="1B75FE21" w:rsidR="008927D2" w:rsidRDefault="008927D2" w:rsidP="00947851">
            <w:pPr>
              <w:pStyle w:val="Arial10i50"/>
              <w:spacing w:line="268" w:lineRule="atLeast"/>
              <w:rPr>
                <w:rFonts w:cs="Arial"/>
                <w:b/>
                <w:sz w:val="18"/>
                <w:szCs w:val="18"/>
              </w:rPr>
            </w:pPr>
          </w:p>
          <w:p w14:paraId="18A2FC67" w14:textId="61D8AED3" w:rsidR="008927D2" w:rsidRDefault="008927D2" w:rsidP="00947851">
            <w:pPr>
              <w:pStyle w:val="Arial10i50"/>
              <w:spacing w:line="268" w:lineRule="atLeast"/>
              <w:rPr>
                <w:rFonts w:cs="Arial"/>
                <w:b/>
                <w:sz w:val="18"/>
                <w:szCs w:val="18"/>
              </w:rPr>
            </w:pPr>
          </w:p>
          <w:p w14:paraId="30E11F46" w14:textId="77777777" w:rsidR="00281B51" w:rsidRDefault="00281B51" w:rsidP="00947851">
            <w:pPr>
              <w:pStyle w:val="Arial10i50"/>
              <w:spacing w:line="268" w:lineRule="atLeast"/>
              <w:rPr>
                <w:rFonts w:cs="Arial"/>
                <w:b/>
                <w:sz w:val="18"/>
                <w:szCs w:val="18"/>
              </w:rPr>
            </w:pPr>
          </w:p>
          <w:p w14:paraId="537E6B61" w14:textId="77777777" w:rsidR="00253296" w:rsidRDefault="00253296" w:rsidP="00947851">
            <w:pPr>
              <w:pStyle w:val="Arial10i50"/>
              <w:spacing w:line="268" w:lineRule="atLeast"/>
              <w:rPr>
                <w:rFonts w:cs="Arial"/>
                <w:b/>
                <w:sz w:val="18"/>
                <w:szCs w:val="18"/>
              </w:rPr>
            </w:pPr>
          </w:p>
          <w:p w14:paraId="33EA39D6" w14:textId="77777777" w:rsidR="00947851" w:rsidRPr="004C79E1" w:rsidRDefault="00947851" w:rsidP="00947851">
            <w:pPr>
              <w:pStyle w:val="Arial10i50"/>
              <w:spacing w:line="268" w:lineRule="atLeast"/>
              <w:rPr>
                <w:rFonts w:cs="Arial"/>
                <w:b/>
                <w:sz w:val="18"/>
                <w:szCs w:val="18"/>
                <w:u w:val="single"/>
              </w:rPr>
            </w:pPr>
            <w:r w:rsidRPr="004C79E1">
              <w:rPr>
                <w:rFonts w:cs="Arial"/>
                <w:b/>
                <w:sz w:val="18"/>
                <w:szCs w:val="18"/>
                <w:u w:val="single"/>
              </w:rPr>
              <w:t>Otrzymują:</w:t>
            </w:r>
          </w:p>
          <w:p w14:paraId="5A35B29A" w14:textId="6941B655" w:rsidR="00947851" w:rsidRDefault="00A61F3D" w:rsidP="00875AE6">
            <w:pPr>
              <w:pStyle w:val="Arial10i50"/>
              <w:numPr>
                <w:ilvl w:val="0"/>
                <w:numId w:val="19"/>
              </w:numPr>
              <w:spacing w:line="268" w:lineRule="atLeast"/>
              <w:rPr>
                <w:rFonts w:cs="Arial"/>
                <w:sz w:val="18"/>
                <w:szCs w:val="18"/>
              </w:rPr>
            </w:pPr>
            <w:proofErr w:type="spellStart"/>
            <w:r>
              <w:rPr>
                <w:rFonts w:cs="Arial"/>
                <w:sz w:val="18"/>
                <w:szCs w:val="18"/>
              </w:rPr>
              <w:t>xxxxxxxxxxxxxxxxxxxxx</w:t>
            </w:r>
            <w:proofErr w:type="spellEnd"/>
            <w:r w:rsidR="004C79E1" w:rsidRPr="004C79E1">
              <w:rPr>
                <w:rFonts w:cs="Arial"/>
                <w:sz w:val="18"/>
                <w:szCs w:val="18"/>
              </w:rPr>
              <w:t xml:space="preserve"> pełnomocnik firmy </w:t>
            </w:r>
            <w:r w:rsidR="00215762">
              <w:rPr>
                <w:rFonts w:cs="Arial"/>
                <w:sz w:val="18"/>
                <w:szCs w:val="18"/>
              </w:rPr>
              <w:t xml:space="preserve">Gospodarstwo Drobiarskie „BROJKO” Anna </w:t>
            </w:r>
            <w:proofErr w:type="spellStart"/>
            <w:r w:rsidR="00215762">
              <w:rPr>
                <w:rFonts w:cs="Arial"/>
                <w:sz w:val="18"/>
                <w:szCs w:val="18"/>
              </w:rPr>
              <w:t>Pęciak</w:t>
            </w:r>
            <w:proofErr w:type="spellEnd"/>
          </w:p>
          <w:p w14:paraId="177DC37A" w14:textId="011E7449" w:rsidR="004C79E1" w:rsidRPr="004C79E1" w:rsidRDefault="004C79E1" w:rsidP="004C79E1">
            <w:pPr>
              <w:pStyle w:val="Arial10i50"/>
              <w:spacing w:line="268" w:lineRule="atLeast"/>
              <w:rPr>
                <w:rFonts w:cs="Arial"/>
                <w:b/>
                <w:sz w:val="18"/>
                <w:szCs w:val="18"/>
                <w:u w:val="single"/>
              </w:rPr>
            </w:pPr>
            <w:r w:rsidRPr="004C79E1">
              <w:rPr>
                <w:rFonts w:cs="Arial"/>
                <w:b/>
                <w:sz w:val="18"/>
                <w:szCs w:val="18"/>
                <w:u w:val="single"/>
              </w:rPr>
              <w:t>Do wiadomości w wersji drukowanej:</w:t>
            </w:r>
          </w:p>
          <w:p w14:paraId="67975EA6" w14:textId="77777777" w:rsidR="004C79E1" w:rsidRPr="004C79E1" w:rsidRDefault="004C79E1" w:rsidP="004C79E1">
            <w:pPr>
              <w:pStyle w:val="Arial10i50"/>
              <w:spacing w:line="268" w:lineRule="atLeast"/>
              <w:rPr>
                <w:rFonts w:cs="Arial"/>
                <w:sz w:val="18"/>
                <w:szCs w:val="18"/>
              </w:rPr>
            </w:pPr>
            <w:r w:rsidRPr="004C79E1">
              <w:rPr>
                <w:rFonts w:cs="Arial"/>
                <w:sz w:val="18"/>
                <w:szCs w:val="18"/>
              </w:rPr>
              <w:t>1. KZ</w:t>
            </w:r>
            <w:r w:rsidR="00947851" w:rsidRPr="004C79E1">
              <w:rPr>
                <w:rFonts w:cs="Arial"/>
                <w:sz w:val="18"/>
                <w:szCs w:val="18"/>
              </w:rPr>
              <w:t xml:space="preserve"> – rejestr decyzji i postanowień</w:t>
            </w:r>
            <w:r w:rsidRPr="004C79E1">
              <w:rPr>
                <w:rFonts w:cs="Arial"/>
                <w:sz w:val="18"/>
                <w:szCs w:val="18"/>
              </w:rPr>
              <w:t xml:space="preserve"> </w:t>
            </w:r>
          </w:p>
          <w:p w14:paraId="168DC270" w14:textId="7BD28740" w:rsidR="005249A8" w:rsidRPr="004C79E1" w:rsidRDefault="004C79E1" w:rsidP="004C79E1">
            <w:pPr>
              <w:pStyle w:val="Arial10i50"/>
              <w:spacing w:line="268" w:lineRule="atLeast"/>
              <w:rPr>
                <w:rFonts w:cs="Arial"/>
                <w:sz w:val="18"/>
                <w:szCs w:val="18"/>
              </w:rPr>
            </w:pPr>
            <w:r w:rsidRPr="004C79E1">
              <w:rPr>
                <w:rFonts w:cs="Arial"/>
                <w:sz w:val="18"/>
                <w:szCs w:val="18"/>
              </w:rPr>
              <w:t xml:space="preserve">2. </w:t>
            </w:r>
            <w:r w:rsidR="00947851" w:rsidRPr="004C79E1">
              <w:rPr>
                <w:rFonts w:cs="Arial"/>
                <w:sz w:val="18"/>
                <w:szCs w:val="18"/>
              </w:rPr>
              <w:t>OE</w:t>
            </w:r>
            <w:r w:rsidR="00281B51">
              <w:rPr>
                <w:rFonts w:cs="Arial"/>
                <w:sz w:val="18"/>
                <w:szCs w:val="18"/>
              </w:rPr>
              <w:t>.WS</w:t>
            </w:r>
            <w:r w:rsidR="00947851" w:rsidRPr="004C79E1">
              <w:rPr>
                <w:rFonts w:cs="Arial"/>
                <w:sz w:val="18"/>
                <w:szCs w:val="18"/>
              </w:rPr>
              <w:t>.PZ. aa.</w:t>
            </w:r>
            <w:r w:rsidR="00A512FB" w:rsidRPr="004C79E1">
              <w:rPr>
                <w:rFonts w:cs="Arial"/>
                <w:sz w:val="18"/>
                <w:szCs w:val="18"/>
              </w:rPr>
              <w:t xml:space="preserve"> – poz. rej. </w:t>
            </w:r>
            <w:r w:rsidRPr="004C79E1">
              <w:rPr>
                <w:rFonts w:cs="Arial"/>
                <w:sz w:val="18"/>
                <w:szCs w:val="18"/>
              </w:rPr>
              <w:t>2</w:t>
            </w:r>
            <w:r w:rsidR="00215762">
              <w:rPr>
                <w:rFonts w:cs="Arial"/>
                <w:sz w:val="18"/>
                <w:szCs w:val="18"/>
              </w:rPr>
              <w:t>64</w:t>
            </w:r>
          </w:p>
          <w:p w14:paraId="576911D0" w14:textId="58DCC2EB" w:rsidR="006D47AE" w:rsidRPr="004C79E1" w:rsidRDefault="004C79E1" w:rsidP="006D47AE">
            <w:pPr>
              <w:pStyle w:val="Arial10i50"/>
              <w:spacing w:line="268" w:lineRule="atLeast"/>
              <w:rPr>
                <w:rFonts w:cs="Arial"/>
                <w:b/>
                <w:iCs/>
                <w:sz w:val="18"/>
                <w:szCs w:val="18"/>
                <w:u w:val="single"/>
              </w:rPr>
            </w:pPr>
            <w:r w:rsidRPr="004C79E1">
              <w:rPr>
                <w:rFonts w:cs="Arial"/>
                <w:b/>
                <w:iCs/>
                <w:sz w:val="18"/>
                <w:szCs w:val="18"/>
                <w:u w:val="single"/>
              </w:rPr>
              <w:lastRenderedPageBreak/>
              <w:t>Do wiadomości w</w:t>
            </w:r>
            <w:r w:rsidR="006D47AE" w:rsidRPr="004C79E1">
              <w:rPr>
                <w:rFonts w:cs="Arial"/>
                <w:b/>
                <w:iCs/>
                <w:sz w:val="18"/>
                <w:szCs w:val="18"/>
                <w:u w:val="single"/>
              </w:rPr>
              <w:t xml:space="preserve"> wersji elektronicznej:</w:t>
            </w:r>
          </w:p>
          <w:p w14:paraId="63CF7781" w14:textId="4F375F17" w:rsidR="006D47AE" w:rsidRDefault="006D47AE" w:rsidP="00875AE6">
            <w:pPr>
              <w:pStyle w:val="Arial10i50"/>
              <w:numPr>
                <w:ilvl w:val="0"/>
                <w:numId w:val="17"/>
              </w:numPr>
              <w:spacing w:line="268" w:lineRule="atLeast"/>
              <w:rPr>
                <w:rFonts w:cs="Arial"/>
                <w:iCs/>
                <w:sz w:val="18"/>
                <w:szCs w:val="18"/>
              </w:rPr>
            </w:pPr>
            <w:r w:rsidRPr="004C79E1">
              <w:rPr>
                <w:rFonts w:cs="Arial"/>
                <w:iCs/>
                <w:sz w:val="18"/>
                <w:szCs w:val="18"/>
              </w:rPr>
              <w:t>Wojewódzki Inspektorat Ochrony Środowiska w Katowicach e-PUAP</w:t>
            </w:r>
          </w:p>
          <w:p w14:paraId="29287565" w14:textId="77777777" w:rsidR="006D47AE" w:rsidRPr="004C79E1" w:rsidRDefault="006D47AE" w:rsidP="00875AE6">
            <w:pPr>
              <w:pStyle w:val="Arial10i50"/>
              <w:numPr>
                <w:ilvl w:val="0"/>
                <w:numId w:val="17"/>
              </w:numPr>
              <w:spacing w:line="268" w:lineRule="atLeast"/>
              <w:rPr>
                <w:rFonts w:cs="Arial"/>
                <w:iCs/>
                <w:sz w:val="18"/>
                <w:szCs w:val="18"/>
              </w:rPr>
            </w:pPr>
            <w:r w:rsidRPr="004C79E1">
              <w:rPr>
                <w:rFonts w:cs="Arial"/>
                <w:iCs/>
                <w:sz w:val="18"/>
                <w:szCs w:val="18"/>
              </w:rPr>
              <w:t>Ministerstwo Klimatu i Środowiska (pozwolenia.zintegrowane@klimat.gov.pl)</w:t>
            </w:r>
          </w:p>
          <w:p w14:paraId="102C5BE4" w14:textId="346800A0" w:rsidR="006D47AE" w:rsidRPr="004C79E1" w:rsidRDefault="004C79E1" w:rsidP="00875AE6">
            <w:pPr>
              <w:pStyle w:val="Arial10i50"/>
              <w:numPr>
                <w:ilvl w:val="0"/>
                <w:numId w:val="17"/>
              </w:numPr>
              <w:spacing w:line="268" w:lineRule="atLeast"/>
              <w:rPr>
                <w:rFonts w:cs="Arial"/>
                <w:iCs/>
                <w:sz w:val="18"/>
                <w:szCs w:val="18"/>
              </w:rPr>
            </w:pPr>
            <w:r w:rsidRPr="004C79E1">
              <w:rPr>
                <w:rFonts w:cs="Arial"/>
                <w:iCs/>
                <w:sz w:val="18"/>
                <w:szCs w:val="18"/>
              </w:rPr>
              <w:t>KZ</w:t>
            </w:r>
            <w:r w:rsidR="006D47AE" w:rsidRPr="004C79E1">
              <w:rPr>
                <w:rFonts w:cs="Arial"/>
                <w:iCs/>
                <w:sz w:val="18"/>
                <w:szCs w:val="18"/>
              </w:rPr>
              <w:t xml:space="preserve"> – rejestr decyzji i postanowień (SOD)</w:t>
            </w:r>
          </w:p>
          <w:p w14:paraId="10CDF626" w14:textId="1FF3AA4A" w:rsidR="006D47AE" w:rsidRPr="004C79E1" w:rsidRDefault="006D47AE" w:rsidP="00875AE6">
            <w:pPr>
              <w:pStyle w:val="Arial10i50"/>
              <w:numPr>
                <w:ilvl w:val="0"/>
                <w:numId w:val="17"/>
              </w:numPr>
              <w:spacing w:line="268" w:lineRule="atLeast"/>
              <w:rPr>
                <w:rFonts w:cs="Arial"/>
                <w:iCs/>
                <w:sz w:val="18"/>
                <w:szCs w:val="18"/>
              </w:rPr>
            </w:pPr>
            <w:r w:rsidRPr="004C79E1">
              <w:rPr>
                <w:rFonts w:cs="Arial"/>
                <w:iCs/>
                <w:sz w:val="18"/>
                <w:szCs w:val="18"/>
              </w:rPr>
              <w:t xml:space="preserve">OE – </w:t>
            </w:r>
            <w:r w:rsidR="00281B51">
              <w:rPr>
                <w:rFonts w:cs="Arial"/>
                <w:iCs/>
                <w:sz w:val="18"/>
                <w:szCs w:val="18"/>
              </w:rPr>
              <w:t>WS – G</w:t>
            </w:r>
            <w:r w:rsidRPr="004C79E1">
              <w:rPr>
                <w:rFonts w:cs="Arial"/>
                <w:iCs/>
                <w:sz w:val="18"/>
                <w:szCs w:val="18"/>
              </w:rPr>
              <w:t>O</w:t>
            </w:r>
            <w:r w:rsidR="00281B51">
              <w:rPr>
                <w:rFonts w:cs="Arial"/>
                <w:iCs/>
                <w:sz w:val="18"/>
                <w:szCs w:val="18"/>
              </w:rPr>
              <w:t xml:space="preserve"> </w:t>
            </w:r>
            <w:r w:rsidRPr="004C79E1">
              <w:rPr>
                <w:rFonts w:cs="Arial"/>
                <w:iCs/>
                <w:sz w:val="18"/>
                <w:szCs w:val="18"/>
              </w:rPr>
              <w:t>(SOD)</w:t>
            </w:r>
          </w:p>
          <w:p w14:paraId="35968639" w14:textId="0E7BA756" w:rsidR="004C79E1" w:rsidRDefault="006D47AE" w:rsidP="00875AE6">
            <w:pPr>
              <w:pStyle w:val="Arial10i50"/>
              <w:numPr>
                <w:ilvl w:val="0"/>
                <w:numId w:val="17"/>
              </w:numPr>
              <w:spacing w:line="268" w:lineRule="atLeast"/>
              <w:rPr>
                <w:rFonts w:cs="Arial"/>
                <w:iCs/>
                <w:sz w:val="18"/>
                <w:szCs w:val="18"/>
              </w:rPr>
            </w:pPr>
            <w:r w:rsidRPr="004C79E1">
              <w:rPr>
                <w:rFonts w:cs="Arial"/>
                <w:iCs/>
                <w:sz w:val="18"/>
                <w:szCs w:val="18"/>
              </w:rPr>
              <w:t xml:space="preserve">OE – </w:t>
            </w:r>
            <w:r w:rsidR="00281B51">
              <w:rPr>
                <w:rFonts w:cs="Arial"/>
                <w:iCs/>
                <w:sz w:val="18"/>
                <w:szCs w:val="18"/>
              </w:rPr>
              <w:t>SP</w:t>
            </w:r>
            <w:r w:rsidRPr="004C79E1">
              <w:rPr>
                <w:rFonts w:cs="Arial"/>
                <w:iCs/>
                <w:sz w:val="18"/>
                <w:szCs w:val="18"/>
              </w:rPr>
              <w:t xml:space="preserve"> (SOD)</w:t>
            </w:r>
            <w:r w:rsidR="004C79E1">
              <w:rPr>
                <w:rFonts w:cs="Arial"/>
                <w:iCs/>
                <w:sz w:val="18"/>
                <w:szCs w:val="18"/>
              </w:rPr>
              <w:t xml:space="preserve"> </w:t>
            </w:r>
          </w:p>
          <w:p w14:paraId="2ECCF43F" w14:textId="7EEE8866" w:rsidR="004C37B0" w:rsidRDefault="006D47AE" w:rsidP="00875AE6">
            <w:pPr>
              <w:pStyle w:val="Arial10i50"/>
              <w:numPr>
                <w:ilvl w:val="0"/>
                <w:numId w:val="17"/>
              </w:numPr>
              <w:spacing w:line="268" w:lineRule="atLeast"/>
              <w:rPr>
                <w:rFonts w:cs="Arial"/>
                <w:iCs/>
                <w:sz w:val="18"/>
                <w:szCs w:val="18"/>
              </w:rPr>
            </w:pPr>
            <w:r w:rsidRPr="004C79E1">
              <w:rPr>
                <w:rFonts w:cs="Arial"/>
                <w:iCs/>
                <w:sz w:val="18"/>
                <w:szCs w:val="18"/>
              </w:rPr>
              <w:t xml:space="preserve">OE – </w:t>
            </w:r>
            <w:r w:rsidR="00281B51">
              <w:rPr>
                <w:rFonts w:cs="Arial"/>
                <w:iCs/>
                <w:sz w:val="18"/>
                <w:szCs w:val="18"/>
              </w:rPr>
              <w:t xml:space="preserve">WS – </w:t>
            </w:r>
            <w:r w:rsidRPr="004C79E1">
              <w:rPr>
                <w:rFonts w:cs="Arial"/>
                <w:iCs/>
                <w:sz w:val="18"/>
                <w:szCs w:val="18"/>
              </w:rPr>
              <w:t>PH</w:t>
            </w:r>
            <w:r w:rsidR="00281B51">
              <w:rPr>
                <w:rFonts w:cs="Arial"/>
                <w:iCs/>
                <w:sz w:val="18"/>
                <w:szCs w:val="18"/>
              </w:rPr>
              <w:t xml:space="preserve"> </w:t>
            </w:r>
            <w:r w:rsidRPr="004C79E1">
              <w:rPr>
                <w:rFonts w:cs="Arial"/>
                <w:iCs/>
                <w:sz w:val="18"/>
                <w:szCs w:val="18"/>
              </w:rPr>
              <w:t>(SOD)</w:t>
            </w:r>
          </w:p>
          <w:p w14:paraId="5708BE03" w14:textId="59ED735E" w:rsidR="00281B51" w:rsidRDefault="00281B51" w:rsidP="00875AE6">
            <w:pPr>
              <w:pStyle w:val="Arial10i50"/>
              <w:numPr>
                <w:ilvl w:val="0"/>
                <w:numId w:val="17"/>
              </w:numPr>
              <w:spacing w:line="268" w:lineRule="atLeast"/>
              <w:rPr>
                <w:rFonts w:cs="Arial"/>
                <w:iCs/>
                <w:sz w:val="18"/>
                <w:szCs w:val="18"/>
              </w:rPr>
            </w:pPr>
            <w:r>
              <w:rPr>
                <w:rFonts w:cs="Arial"/>
                <w:iCs/>
                <w:sz w:val="18"/>
                <w:szCs w:val="18"/>
              </w:rPr>
              <w:t>OE – AD – BIP (SOD)</w:t>
            </w:r>
          </w:p>
          <w:p w14:paraId="5939962D" w14:textId="77777777" w:rsidR="004C79E1" w:rsidRDefault="004C79E1" w:rsidP="004C79E1">
            <w:pPr>
              <w:pStyle w:val="Arial10i50"/>
              <w:spacing w:line="268" w:lineRule="atLeast"/>
              <w:rPr>
                <w:rFonts w:cs="Arial"/>
                <w:iCs/>
                <w:sz w:val="18"/>
                <w:szCs w:val="18"/>
              </w:rPr>
            </w:pPr>
          </w:p>
          <w:p w14:paraId="52787744" w14:textId="77777777" w:rsidR="004C79E1" w:rsidRDefault="004C79E1" w:rsidP="00A06282">
            <w:pPr>
              <w:suppressAutoHyphens/>
              <w:spacing w:line="268" w:lineRule="exact"/>
              <w:jc w:val="both"/>
              <w:rPr>
                <w:rFonts w:ascii="Arial" w:hAnsi="Arial" w:cs="Arial"/>
                <w:i/>
                <w:iCs/>
                <w:sz w:val="16"/>
                <w:szCs w:val="21"/>
              </w:rPr>
            </w:pPr>
            <w:r w:rsidRPr="00FF503C">
              <w:rPr>
                <w:rFonts w:ascii="Arial" w:hAnsi="Arial" w:cs="Arial"/>
                <w:i/>
                <w:iCs/>
                <w:sz w:val="16"/>
                <w:szCs w:val="21"/>
              </w:rPr>
              <w:t xml:space="preserve">Przedłożono dowód wniesienia opłaty skarbowej w wysokości </w:t>
            </w:r>
            <w:r>
              <w:rPr>
                <w:rFonts w:ascii="Arial" w:hAnsi="Arial" w:cs="Arial"/>
                <w:i/>
                <w:iCs/>
                <w:sz w:val="16"/>
                <w:szCs w:val="21"/>
              </w:rPr>
              <w:t>253,00</w:t>
            </w:r>
            <w:r w:rsidRPr="00FF503C">
              <w:rPr>
                <w:rFonts w:ascii="Arial" w:hAnsi="Arial" w:cs="Arial"/>
                <w:i/>
                <w:iCs/>
                <w:sz w:val="16"/>
                <w:szCs w:val="21"/>
              </w:rPr>
              <w:t xml:space="preserve"> PLN. Opłaty dokonano na konto Urzędu Miejskiego w Katowicach.</w:t>
            </w:r>
          </w:p>
          <w:p w14:paraId="0E5A805C" w14:textId="77777777" w:rsidR="00A06282" w:rsidRDefault="00A06282" w:rsidP="00A06282">
            <w:pPr>
              <w:suppressAutoHyphens/>
              <w:spacing w:line="268" w:lineRule="exact"/>
              <w:jc w:val="both"/>
              <w:rPr>
                <w:rFonts w:ascii="Arial" w:hAnsi="Arial" w:cs="Arial"/>
                <w:i/>
                <w:iCs/>
                <w:sz w:val="16"/>
                <w:szCs w:val="21"/>
              </w:rPr>
            </w:pPr>
          </w:p>
          <w:p w14:paraId="61D0B311" w14:textId="40FB0E35" w:rsidR="00A06282" w:rsidRPr="00A06282" w:rsidRDefault="00A06282" w:rsidP="00A06282">
            <w:pPr>
              <w:suppressAutoHyphens/>
              <w:spacing w:line="268" w:lineRule="exact"/>
              <w:jc w:val="both"/>
              <w:rPr>
                <w:rFonts w:ascii="Arial" w:hAnsi="Arial" w:cs="Arial"/>
                <w:i/>
                <w:iCs/>
                <w:sz w:val="16"/>
                <w:szCs w:val="21"/>
              </w:rPr>
            </w:pPr>
          </w:p>
        </w:tc>
      </w:tr>
      <w:tr w:rsidR="00B47017" w:rsidRPr="00BB216C" w14:paraId="0A924350" w14:textId="77777777" w:rsidTr="003D5660">
        <w:tc>
          <w:tcPr>
            <w:tcW w:w="9464" w:type="dxa"/>
            <w:gridSpan w:val="3"/>
          </w:tcPr>
          <w:p w14:paraId="48B2B338" w14:textId="77777777" w:rsidR="00B47017" w:rsidRPr="00BB216C" w:rsidRDefault="00B47017" w:rsidP="00A311F5">
            <w:pPr>
              <w:rPr>
                <w:rFonts w:cs="Arial"/>
                <w:b/>
                <w:u w:val="single"/>
              </w:rPr>
            </w:pPr>
          </w:p>
        </w:tc>
      </w:tr>
    </w:tbl>
    <w:p w14:paraId="79F86D5C" w14:textId="77777777" w:rsidR="006D47AE" w:rsidRPr="003F457B" w:rsidRDefault="006D47AE" w:rsidP="003F457B">
      <w:pPr>
        <w:rPr>
          <w:highlight w:val="yellow"/>
        </w:rPr>
        <w:sectPr w:rsidR="006D47AE" w:rsidRPr="003F457B" w:rsidSect="009C4BD1">
          <w:footerReference w:type="default" r:id="rId11"/>
          <w:pgSz w:w="11906" w:h="16838"/>
          <w:pgMar w:top="936" w:right="992" w:bottom="936" w:left="1321" w:header="851" w:footer="1134" w:gutter="0"/>
          <w:cols w:space="708"/>
          <w:docGrid w:linePitch="360"/>
        </w:sectPr>
      </w:pPr>
    </w:p>
    <w:p w14:paraId="4A8849AC" w14:textId="77777777" w:rsidR="009B53F4" w:rsidRPr="00D3289E" w:rsidRDefault="009B53F4" w:rsidP="00E06B18">
      <w:pPr>
        <w:spacing w:line="268" w:lineRule="atLeast"/>
        <w:rPr>
          <w:rFonts w:ascii="Arial" w:hAnsi="Arial" w:cs="Arial"/>
        </w:rPr>
      </w:pPr>
    </w:p>
    <w:sectPr w:rsidR="009B53F4" w:rsidRPr="00D3289E" w:rsidSect="009C4BD1">
      <w:headerReference w:type="default" r:id="rId12"/>
      <w:footerReference w:type="default" r:id="rId13"/>
      <w:pgSz w:w="11906" w:h="16838"/>
      <w:pgMar w:top="936" w:right="992" w:bottom="936" w:left="1321"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FE099" w14:textId="77777777" w:rsidR="004A2D90" w:rsidRDefault="004A2D90" w:rsidP="00996FEA">
      <w:pPr>
        <w:spacing w:after="0" w:line="240" w:lineRule="auto"/>
      </w:pPr>
      <w:r>
        <w:separator/>
      </w:r>
    </w:p>
  </w:endnote>
  <w:endnote w:type="continuationSeparator" w:id="0">
    <w:p w14:paraId="5F2E2AD0" w14:textId="77777777" w:rsidR="004A2D90" w:rsidRDefault="004A2D90" w:rsidP="0099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Arial">
    <w:altName w:val="Arial"/>
    <w:charset w:val="00"/>
    <w:family w:val="swiss"/>
    <w:pitch w:val="variable"/>
  </w:font>
  <w:font w:name="Arial">
    <w:panose1 w:val="020B0604020202020204"/>
    <w:charset w:val="EE"/>
    <w:family w:val="swiss"/>
    <w:pitch w:val="variable"/>
    <w:sig w:usb0="E0002EFF" w:usb1="C000785B" w:usb2="00000009" w:usb3="00000000" w:csb0="000001FF" w:csb1="00000000"/>
  </w:font>
  <w:font w:name="OpenSymbol">
    <w:altName w:val="MS Gothic"/>
    <w:charset w:val="EE"/>
    <w:family w:val="roman"/>
    <w:pitch w:val="variable"/>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80283"/>
      <w:docPartObj>
        <w:docPartGallery w:val="Page Numbers (Bottom of Page)"/>
        <w:docPartUnique/>
      </w:docPartObj>
    </w:sdtPr>
    <w:sdtEndPr/>
    <w:sdtContent>
      <w:p w14:paraId="0BE20C24" w14:textId="713807B8" w:rsidR="00864BB8" w:rsidRDefault="00864BB8" w:rsidP="00133907">
        <w:pPr>
          <w:pStyle w:val="Stopka"/>
          <w:jc w:val="right"/>
        </w:pPr>
        <w:r>
          <w:fldChar w:fldCharType="begin"/>
        </w:r>
        <w:r>
          <w:instrText>PAGE   \* MERGEFORMAT</w:instrText>
        </w:r>
        <w:r>
          <w:fldChar w:fldCharType="separate"/>
        </w:r>
        <w:r>
          <w:rPr>
            <w:noProof/>
          </w:rP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BADDA" w14:textId="2C018FE3" w:rsidR="00864BB8" w:rsidRDefault="00864BB8" w:rsidP="00133907">
    <w:pPr>
      <w:pStyle w:val="Stopka"/>
      <w:jc w:val="right"/>
    </w:pPr>
    <w:r>
      <w:fldChar w:fldCharType="begin"/>
    </w:r>
    <w:r>
      <w:instrText>PAGE   \* MERGEFORMAT</w:instrText>
    </w:r>
    <w:r>
      <w:fldChar w:fldCharType="separate"/>
    </w:r>
    <w:r>
      <w:rPr>
        <w:noProof/>
      </w:rPr>
      <w:t>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75976" w14:textId="77777777" w:rsidR="004A2D90" w:rsidRDefault="004A2D90" w:rsidP="00996FEA">
      <w:pPr>
        <w:spacing w:after="0" w:line="240" w:lineRule="auto"/>
      </w:pPr>
      <w:r>
        <w:separator/>
      </w:r>
    </w:p>
  </w:footnote>
  <w:footnote w:type="continuationSeparator" w:id="0">
    <w:p w14:paraId="3EB8B3A5" w14:textId="77777777" w:rsidR="004A2D90" w:rsidRDefault="004A2D90" w:rsidP="00996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81EA6" w14:textId="77777777" w:rsidR="00864BB8" w:rsidRDefault="00864BB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suff w:val="nothing"/>
      <w:lvlText w:val="%1."/>
      <w:lvlJc w:val="left"/>
      <w:pPr>
        <w:ind w:left="360" w:hanging="360"/>
      </w:pPr>
      <w:rPr>
        <w:b/>
      </w:rPr>
    </w:lvl>
    <w:lvl w:ilvl="1">
      <w:start w:val="2"/>
      <w:numFmt w:val="decimal"/>
      <w:suff w:val="nothing"/>
      <w:lvlText w:val="%1.%2"/>
      <w:lvlJc w:val="left"/>
      <w:pPr>
        <w:ind w:left="360" w:hanging="360"/>
      </w:pPr>
    </w:lvl>
    <w:lvl w:ilvl="2">
      <w:start w:val="1"/>
      <w:numFmt w:val="decimal"/>
      <w:suff w:val="nothing"/>
      <w:lvlText w:val="%1.%2.%3"/>
      <w:lvlJc w:val="left"/>
      <w:pPr>
        <w:ind w:left="720" w:hanging="720"/>
      </w:pPr>
    </w:lvl>
    <w:lvl w:ilvl="3">
      <w:start w:val="1"/>
      <w:numFmt w:val="decimal"/>
      <w:suff w:val="nothing"/>
      <w:lvlText w:val="%1.%2.%3.%4"/>
      <w:lvlJc w:val="left"/>
      <w:pPr>
        <w:ind w:left="720" w:hanging="720"/>
      </w:pPr>
    </w:lvl>
    <w:lvl w:ilvl="4">
      <w:start w:val="1"/>
      <w:numFmt w:val="decimal"/>
      <w:suff w:val="nothing"/>
      <w:lvlText w:val="%1.%2.%3.%4.%5"/>
      <w:lvlJc w:val="left"/>
      <w:pPr>
        <w:ind w:left="1080" w:hanging="1080"/>
      </w:pPr>
    </w:lvl>
    <w:lvl w:ilvl="5">
      <w:start w:val="1"/>
      <w:numFmt w:val="decimal"/>
      <w:suff w:val="nothing"/>
      <w:lvlText w:val="%1.%2.%3.%4.%5.%6"/>
      <w:lvlJc w:val="left"/>
      <w:pPr>
        <w:ind w:left="1080" w:hanging="1080"/>
      </w:pPr>
    </w:lvl>
    <w:lvl w:ilvl="6">
      <w:start w:val="1"/>
      <w:numFmt w:val="decimal"/>
      <w:suff w:val="nothing"/>
      <w:lvlText w:val="%1.%2.%3.%4.%5.%6.%7"/>
      <w:lvlJc w:val="left"/>
      <w:pPr>
        <w:ind w:left="1440" w:hanging="1440"/>
      </w:pPr>
    </w:lvl>
    <w:lvl w:ilvl="7">
      <w:start w:val="1"/>
      <w:numFmt w:val="decimal"/>
      <w:suff w:val="nothing"/>
      <w:lvlText w:val="%1.%2.%3.%4.%5.%6.%7.%8"/>
      <w:lvlJc w:val="left"/>
      <w:pPr>
        <w:ind w:left="1440" w:hanging="1440"/>
      </w:pPr>
    </w:lvl>
    <w:lvl w:ilvl="8">
      <w:start w:val="1"/>
      <w:numFmt w:val="decimal"/>
      <w:suff w:val="nothing"/>
      <w:lvlText w:val="%1.%2.%3.%4.%5.%6.%7.%8.%9"/>
      <w:lvlJc w:val="left"/>
      <w:pPr>
        <w:ind w:left="1800" w:hanging="1800"/>
      </w:pPr>
    </w:lvl>
  </w:abstractNum>
  <w:abstractNum w:abstractNumId="1" w15:restartNumberingAfterBreak="0">
    <w:nsid w:val="00000011"/>
    <w:multiLevelType w:val="multilevel"/>
    <w:tmpl w:val="00000011"/>
    <w:name w:val="WWNum17"/>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12"/>
    <w:multiLevelType w:val="multilevel"/>
    <w:tmpl w:val="00000012"/>
    <w:name w:val="WWNum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13"/>
    <w:multiLevelType w:val="multilevel"/>
    <w:tmpl w:val="00000013"/>
    <w:name w:val="WW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7"/>
    <w:multiLevelType w:val="multilevel"/>
    <w:tmpl w:val="CAACCD16"/>
    <w:lvl w:ilvl="0">
      <w:start w:val="1"/>
      <w:numFmt w:val="upperRoman"/>
      <w:pStyle w:val="Nagwek9"/>
      <w:lvlText w:val="%1."/>
      <w:lvlJc w:val="left"/>
      <w:pPr>
        <w:tabs>
          <w:tab w:val="num" w:pos="720"/>
        </w:tabs>
        <w:ind w:left="0" w:firstLine="0"/>
      </w:pPr>
      <w:rPr>
        <w:rFonts w:hint="default"/>
        <w:b/>
        <w:i w:val="0"/>
        <w:color w:val="000000" w:themeColor="text1"/>
        <w:sz w:val="24"/>
      </w:rPr>
    </w:lvl>
    <w:lvl w:ilvl="1">
      <w:start w:val="1"/>
      <w:numFmt w:val="decimal"/>
      <w:lvlText w:val="%2."/>
      <w:lvlJc w:val="left"/>
      <w:pPr>
        <w:tabs>
          <w:tab w:val="num" w:pos="567"/>
        </w:tabs>
        <w:ind w:left="0" w:firstLine="0"/>
      </w:pPr>
      <w:rPr>
        <w:rFonts w:hint="default"/>
      </w:rPr>
    </w:lvl>
    <w:lvl w:ilvl="2">
      <w:start w:val="1"/>
      <w:numFmt w:val="decimal"/>
      <w:lvlText w:val="%3."/>
      <w:lvlJc w:val="left"/>
      <w:pPr>
        <w:tabs>
          <w:tab w:val="num" w:pos="850"/>
        </w:tabs>
        <w:ind w:left="0" w:firstLine="0"/>
      </w:pPr>
      <w:rPr>
        <w:rFonts w:hint="default"/>
      </w:rPr>
    </w:lvl>
    <w:lvl w:ilvl="3">
      <w:start w:val="1"/>
      <w:numFmt w:val="decimal"/>
      <w:lvlText w:val="%4."/>
      <w:lvlJc w:val="left"/>
      <w:pPr>
        <w:tabs>
          <w:tab w:val="num" w:pos="1134"/>
        </w:tabs>
        <w:ind w:left="0" w:firstLine="0"/>
      </w:pPr>
      <w:rPr>
        <w:rFonts w:hint="default"/>
      </w:rPr>
    </w:lvl>
    <w:lvl w:ilvl="4">
      <w:start w:val="1"/>
      <w:numFmt w:val="decimal"/>
      <w:lvlText w:val="%5."/>
      <w:lvlJc w:val="left"/>
      <w:pPr>
        <w:tabs>
          <w:tab w:val="num" w:pos="1417"/>
        </w:tabs>
        <w:ind w:left="0" w:firstLine="0"/>
      </w:pPr>
      <w:rPr>
        <w:rFonts w:hint="default"/>
      </w:rPr>
    </w:lvl>
    <w:lvl w:ilvl="5">
      <w:start w:val="1"/>
      <w:numFmt w:val="decimal"/>
      <w:lvlText w:val="%6."/>
      <w:lvlJc w:val="left"/>
      <w:pPr>
        <w:tabs>
          <w:tab w:val="num" w:pos="1701"/>
        </w:tabs>
        <w:ind w:left="0" w:firstLine="0"/>
      </w:pPr>
      <w:rPr>
        <w:rFonts w:hint="default"/>
      </w:rPr>
    </w:lvl>
    <w:lvl w:ilvl="6">
      <w:start w:val="1"/>
      <w:numFmt w:val="decimal"/>
      <w:lvlText w:val="%7."/>
      <w:lvlJc w:val="left"/>
      <w:pPr>
        <w:tabs>
          <w:tab w:val="num" w:pos="1984"/>
        </w:tabs>
        <w:ind w:left="0" w:firstLine="0"/>
      </w:pPr>
      <w:rPr>
        <w:rFonts w:hint="default"/>
      </w:rPr>
    </w:lvl>
    <w:lvl w:ilvl="7">
      <w:start w:val="1"/>
      <w:numFmt w:val="decimal"/>
      <w:lvlText w:val="%8."/>
      <w:lvlJc w:val="left"/>
      <w:pPr>
        <w:tabs>
          <w:tab w:val="num" w:pos="2268"/>
        </w:tabs>
        <w:ind w:left="0" w:firstLine="0"/>
      </w:pPr>
      <w:rPr>
        <w:rFonts w:hint="default"/>
      </w:rPr>
    </w:lvl>
    <w:lvl w:ilvl="8">
      <w:start w:val="1"/>
      <w:numFmt w:val="decimal"/>
      <w:lvlText w:val="%9."/>
      <w:lvlJc w:val="left"/>
      <w:pPr>
        <w:tabs>
          <w:tab w:val="num" w:pos="2551"/>
        </w:tabs>
        <w:ind w:left="0" w:firstLine="0"/>
      </w:pPr>
      <w:rPr>
        <w:rFonts w:hint="default"/>
      </w:rPr>
    </w:lvl>
  </w:abstractNum>
  <w:abstractNum w:abstractNumId="5" w15:restartNumberingAfterBreak="0">
    <w:nsid w:val="02121A97"/>
    <w:multiLevelType w:val="hybridMultilevel"/>
    <w:tmpl w:val="9B2A48EA"/>
    <w:lvl w:ilvl="0" w:tplc="93ACC8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3212DD2"/>
    <w:multiLevelType w:val="multilevel"/>
    <w:tmpl w:val="379CBEA8"/>
    <w:styleLink w:val="WW8Num37"/>
    <w:lvl w:ilvl="0">
      <w:numFmt w:val="bullet"/>
      <w:lvlText w:val="-"/>
      <w:lvlJc w:val="left"/>
      <w:pPr>
        <w:ind w:left="0" w:firstLine="0"/>
      </w:pPr>
      <w:rPr>
        <w:rFonts w:ascii="Symbol" w:hAnsi="Symbol"/>
        <w:color w:val="000000"/>
      </w:rPr>
    </w:lvl>
    <w:lvl w:ilvl="1">
      <w:numFmt w:val="bullet"/>
      <w:lvlText w:val="-"/>
      <w:lvlJc w:val="left"/>
      <w:pPr>
        <w:ind w:left="0" w:firstLine="0"/>
      </w:pPr>
      <w:rPr>
        <w:rFonts w:ascii="Symbol" w:hAnsi="Symbol"/>
        <w:color w:val="000000"/>
      </w:rPr>
    </w:lvl>
    <w:lvl w:ilvl="2">
      <w:start w:val="1"/>
      <w:numFmt w:val="decimal"/>
      <w:lvlText w:val="%3."/>
      <w:lvlJc w:val="left"/>
      <w:pPr>
        <w:ind w:left="0" w:firstLine="0"/>
      </w:pPr>
    </w:lvl>
    <w:lvl w:ilvl="3">
      <w:start w:val="1"/>
      <w:numFmt w:val="decimal"/>
      <w:lvlText w:val="%4."/>
      <w:lvlJc w:val="left"/>
      <w:pPr>
        <w:ind w:left="0" w:firstLine="0"/>
      </w:pPr>
    </w:lvl>
    <w:lvl w:ilvl="4">
      <w:numFmt w:val="bullet"/>
      <w:lvlText w:val="o"/>
      <w:lvlJc w:val="left"/>
      <w:pPr>
        <w:ind w:left="0" w:firstLine="0"/>
      </w:pPr>
      <w:rPr>
        <w:rFonts w:ascii="Courier New" w:hAnsi="Courier New" w:cs="Courier New"/>
      </w:r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7" w15:restartNumberingAfterBreak="0">
    <w:nsid w:val="06261941"/>
    <w:multiLevelType w:val="hybridMultilevel"/>
    <w:tmpl w:val="0EF8A692"/>
    <w:lvl w:ilvl="0" w:tplc="198422D2">
      <w:start w:val="1"/>
      <w:numFmt w:val="bullet"/>
      <w:lvlText w:val=""/>
      <w:lvlJc w:val="left"/>
      <w:pPr>
        <w:ind w:left="1038" w:hanging="360"/>
      </w:pPr>
      <w:rPr>
        <w:rFonts w:ascii="Symbol" w:hAnsi="Symbol" w:hint="default"/>
      </w:rPr>
    </w:lvl>
    <w:lvl w:ilvl="1" w:tplc="04150003" w:tentative="1">
      <w:start w:val="1"/>
      <w:numFmt w:val="bullet"/>
      <w:lvlText w:val="o"/>
      <w:lvlJc w:val="left"/>
      <w:pPr>
        <w:ind w:left="1758" w:hanging="360"/>
      </w:pPr>
      <w:rPr>
        <w:rFonts w:ascii="Courier New" w:hAnsi="Courier New" w:cs="Courier New" w:hint="default"/>
      </w:rPr>
    </w:lvl>
    <w:lvl w:ilvl="2" w:tplc="04150005" w:tentative="1">
      <w:start w:val="1"/>
      <w:numFmt w:val="bullet"/>
      <w:lvlText w:val=""/>
      <w:lvlJc w:val="left"/>
      <w:pPr>
        <w:ind w:left="2478" w:hanging="360"/>
      </w:pPr>
      <w:rPr>
        <w:rFonts w:ascii="Wingdings" w:hAnsi="Wingdings" w:hint="default"/>
      </w:rPr>
    </w:lvl>
    <w:lvl w:ilvl="3" w:tplc="04150001" w:tentative="1">
      <w:start w:val="1"/>
      <w:numFmt w:val="bullet"/>
      <w:lvlText w:val=""/>
      <w:lvlJc w:val="left"/>
      <w:pPr>
        <w:ind w:left="3198" w:hanging="360"/>
      </w:pPr>
      <w:rPr>
        <w:rFonts w:ascii="Symbol" w:hAnsi="Symbol" w:hint="default"/>
      </w:rPr>
    </w:lvl>
    <w:lvl w:ilvl="4" w:tplc="04150003" w:tentative="1">
      <w:start w:val="1"/>
      <w:numFmt w:val="bullet"/>
      <w:lvlText w:val="o"/>
      <w:lvlJc w:val="left"/>
      <w:pPr>
        <w:ind w:left="3918" w:hanging="360"/>
      </w:pPr>
      <w:rPr>
        <w:rFonts w:ascii="Courier New" w:hAnsi="Courier New" w:cs="Courier New" w:hint="default"/>
      </w:rPr>
    </w:lvl>
    <w:lvl w:ilvl="5" w:tplc="04150005" w:tentative="1">
      <w:start w:val="1"/>
      <w:numFmt w:val="bullet"/>
      <w:lvlText w:val=""/>
      <w:lvlJc w:val="left"/>
      <w:pPr>
        <w:ind w:left="4638" w:hanging="360"/>
      </w:pPr>
      <w:rPr>
        <w:rFonts w:ascii="Wingdings" w:hAnsi="Wingdings" w:hint="default"/>
      </w:rPr>
    </w:lvl>
    <w:lvl w:ilvl="6" w:tplc="04150001" w:tentative="1">
      <w:start w:val="1"/>
      <w:numFmt w:val="bullet"/>
      <w:lvlText w:val=""/>
      <w:lvlJc w:val="left"/>
      <w:pPr>
        <w:ind w:left="5358" w:hanging="360"/>
      </w:pPr>
      <w:rPr>
        <w:rFonts w:ascii="Symbol" w:hAnsi="Symbol" w:hint="default"/>
      </w:rPr>
    </w:lvl>
    <w:lvl w:ilvl="7" w:tplc="04150003" w:tentative="1">
      <w:start w:val="1"/>
      <w:numFmt w:val="bullet"/>
      <w:lvlText w:val="o"/>
      <w:lvlJc w:val="left"/>
      <w:pPr>
        <w:ind w:left="6078" w:hanging="360"/>
      </w:pPr>
      <w:rPr>
        <w:rFonts w:ascii="Courier New" w:hAnsi="Courier New" w:cs="Courier New" w:hint="default"/>
      </w:rPr>
    </w:lvl>
    <w:lvl w:ilvl="8" w:tplc="04150005" w:tentative="1">
      <w:start w:val="1"/>
      <w:numFmt w:val="bullet"/>
      <w:lvlText w:val=""/>
      <w:lvlJc w:val="left"/>
      <w:pPr>
        <w:ind w:left="6798" w:hanging="360"/>
      </w:pPr>
      <w:rPr>
        <w:rFonts w:ascii="Wingdings" w:hAnsi="Wingdings" w:hint="default"/>
      </w:rPr>
    </w:lvl>
  </w:abstractNum>
  <w:abstractNum w:abstractNumId="8" w15:restartNumberingAfterBreak="0">
    <w:nsid w:val="0B5B5FEA"/>
    <w:multiLevelType w:val="hybridMultilevel"/>
    <w:tmpl w:val="3E9694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C275919"/>
    <w:multiLevelType w:val="hybridMultilevel"/>
    <w:tmpl w:val="22AC637A"/>
    <w:lvl w:ilvl="0" w:tplc="9B1A9A54">
      <w:start w:val="1"/>
      <w:numFmt w:val="decimal"/>
      <w:lvlText w:val="%1)"/>
      <w:lvlJc w:val="left"/>
      <w:pPr>
        <w:ind w:left="360" w:hanging="360"/>
      </w:pPr>
      <w:rPr>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D2B5972"/>
    <w:multiLevelType w:val="hybridMultilevel"/>
    <w:tmpl w:val="8D72E0DC"/>
    <w:lvl w:ilvl="0" w:tplc="93ACC88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115941C7"/>
    <w:multiLevelType w:val="hybridMultilevel"/>
    <w:tmpl w:val="6444E136"/>
    <w:lvl w:ilvl="0" w:tplc="DF5A18F0">
      <w:start w:val="1"/>
      <w:numFmt w:val="bullet"/>
      <w:lvlText w:val=""/>
      <w:lvlJc w:val="left"/>
      <w:pPr>
        <w:ind w:left="780" w:hanging="42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56639B"/>
    <w:multiLevelType w:val="hybridMultilevel"/>
    <w:tmpl w:val="0F86DEC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650BFA"/>
    <w:multiLevelType w:val="hybridMultilevel"/>
    <w:tmpl w:val="B3B221D4"/>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206C173B"/>
    <w:multiLevelType w:val="hybridMultilevel"/>
    <w:tmpl w:val="FEE646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76517B2"/>
    <w:multiLevelType w:val="hybridMultilevel"/>
    <w:tmpl w:val="70C6EC18"/>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6" w15:restartNumberingAfterBreak="0">
    <w:nsid w:val="30294B2C"/>
    <w:multiLevelType w:val="hybridMultilevel"/>
    <w:tmpl w:val="4E848FF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9B6F45"/>
    <w:multiLevelType w:val="hybridMultilevel"/>
    <w:tmpl w:val="F21E1CB0"/>
    <w:lvl w:ilvl="0" w:tplc="F0F234A2">
      <w:start w:val="1"/>
      <w:numFmt w:val="bullet"/>
      <w:pStyle w:val="AMEIwyliczeniepoczatek"/>
      <w:lvlText w:val=""/>
      <w:lvlJc w:val="left"/>
      <w:pPr>
        <w:ind w:left="1287" w:hanging="360"/>
      </w:pPr>
      <w:rPr>
        <w:rFonts w:ascii="Symbol" w:hAnsi="Symbol" w:hint="default"/>
      </w:rPr>
    </w:lvl>
    <w:lvl w:ilvl="1" w:tplc="76C4CC76" w:tentative="1">
      <w:start w:val="1"/>
      <w:numFmt w:val="bullet"/>
      <w:lvlText w:val="o"/>
      <w:lvlJc w:val="left"/>
      <w:pPr>
        <w:ind w:left="2007" w:hanging="360"/>
      </w:pPr>
      <w:rPr>
        <w:rFonts w:ascii="Courier New" w:hAnsi="Courier New" w:cs="Courier New" w:hint="default"/>
      </w:rPr>
    </w:lvl>
    <w:lvl w:ilvl="2" w:tplc="57861DF4" w:tentative="1">
      <w:start w:val="1"/>
      <w:numFmt w:val="bullet"/>
      <w:lvlText w:val=""/>
      <w:lvlJc w:val="left"/>
      <w:pPr>
        <w:ind w:left="2727" w:hanging="360"/>
      </w:pPr>
      <w:rPr>
        <w:rFonts w:ascii="Wingdings" w:hAnsi="Wingdings" w:hint="default"/>
      </w:rPr>
    </w:lvl>
    <w:lvl w:ilvl="3" w:tplc="6688F780" w:tentative="1">
      <w:start w:val="1"/>
      <w:numFmt w:val="bullet"/>
      <w:lvlText w:val=""/>
      <w:lvlJc w:val="left"/>
      <w:pPr>
        <w:ind w:left="3447" w:hanging="360"/>
      </w:pPr>
      <w:rPr>
        <w:rFonts w:ascii="Symbol" w:hAnsi="Symbol" w:hint="default"/>
      </w:rPr>
    </w:lvl>
    <w:lvl w:ilvl="4" w:tplc="6F628ECC" w:tentative="1">
      <w:start w:val="1"/>
      <w:numFmt w:val="bullet"/>
      <w:lvlText w:val="o"/>
      <w:lvlJc w:val="left"/>
      <w:pPr>
        <w:ind w:left="4167" w:hanging="360"/>
      </w:pPr>
      <w:rPr>
        <w:rFonts w:ascii="Courier New" w:hAnsi="Courier New" w:cs="Courier New" w:hint="default"/>
      </w:rPr>
    </w:lvl>
    <w:lvl w:ilvl="5" w:tplc="89564B9C" w:tentative="1">
      <w:start w:val="1"/>
      <w:numFmt w:val="bullet"/>
      <w:lvlText w:val=""/>
      <w:lvlJc w:val="left"/>
      <w:pPr>
        <w:ind w:left="4887" w:hanging="360"/>
      </w:pPr>
      <w:rPr>
        <w:rFonts w:ascii="Wingdings" w:hAnsi="Wingdings" w:hint="default"/>
      </w:rPr>
    </w:lvl>
    <w:lvl w:ilvl="6" w:tplc="FEDC072A" w:tentative="1">
      <w:start w:val="1"/>
      <w:numFmt w:val="bullet"/>
      <w:lvlText w:val=""/>
      <w:lvlJc w:val="left"/>
      <w:pPr>
        <w:ind w:left="5607" w:hanging="360"/>
      </w:pPr>
      <w:rPr>
        <w:rFonts w:ascii="Symbol" w:hAnsi="Symbol" w:hint="default"/>
      </w:rPr>
    </w:lvl>
    <w:lvl w:ilvl="7" w:tplc="52D295B6" w:tentative="1">
      <w:start w:val="1"/>
      <w:numFmt w:val="bullet"/>
      <w:lvlText w:val="o"/>
      <w:lvlJc w:val="left"/>
      <w:pPr>
        <w:ind w:left="6327" w:hanging="360"/>
      </w:pPr>
      <w:rPr>
        <w:rFonts w:ascii="Courier New" w:hAnsi="Courier New" w:cs="Courier New" w:hint="default"/>
      </w:rPr>
    </w:lvl>
    <w:lvl w:ilvl="8" w:tplc="0C928BE0" w:tentative="1">
      <w:start w:val="1"/>
      <w:numFmt w:val="bullet"/>
      <w:lvlText w:val=""/>
      <w:lvlJc w:val="left"/>
      <w:pPr>
        <w:ind w:left="7047" w:hanging="360"/>
      </w:pPr>
      <w:rPr>
        <w:rFonts w:ascii="Wingdings" w:hAnsi="Wingdings" w:hint="default"/>
      </w:rPr>
    </w:lvl>
  </w:abstractNum>
  <w:abstractNum w:abstractNumId="18" w15:restartNumberingAfterBreak="0">
    <w:nsid w:val="30C2381E"/>
    <w:multiLevelType w:val="hybridMultilevel"/>
    <w:tmpl w:val="25FA54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F02864"/>
    <w:multiLevelType w:val="hybridMultilevel"/>
    <w:tmpl w:val="5BB45E5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140268F"/>
    <w:multiLevelType w:val="hybridMultilevel"/>
    <w:tmpl w:val="018A6FB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3F622C5"/>
    <w:multiLevelType w:val="hybridMultilevel"/>
    <w:tmpl w:val="B9A6C6BA"/>
    <w:lvl w:ilvl="0" w:tplc="04150017">
      <w:start w:val="1"/>
      <w:numFmt w:val="lowerLetter"/>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824D6D"/>
    <w:multiLevelType w:val="hybridMultilevel"/>
    <w:tmpl w:val="1A78BA6C"/>
    <w:lvl w:ilvl="0" w:tplc="93ACC88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D41373B"/>
    <w:multiLevelType w:val="hybridMultilevel"/>
    <w:tmpl w:val="8F0A060A"/>
    <w:lvl w:ilvl="0" w:tplc="04150013">
      <w:start w:val="1"/>
      <w:numFmt w:val="upperRoman"/>
      <w:lvlText w:val="%1."/>
      <w:lvlJc w:val="right"/>
      <w:pPr>
        <w:ind w:left="720" w:hanging="360"/>
      </w:pPr>
      <w:rPr>
        <w:rFonts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3D15CF9"/>
    <w:multiLevelType w:val="hybridMultilevel"/>
    <w:tmpl w:val="08AC2E88"/>
    <w:lvl w:ilvl="0" w:tplc="6E74D732">
      <w:start w:val="1"/>
      <w:numFmt w:val="bullet"/>
      <w:pStyle w:val="ECwylIrzpocztek"/>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7D166C1"/>
    <w:multiLevelType w:val="hybridMultilevel"/>
    <w:tmpl w:val="B5921B54"/>
    <w:lvl w:ilvl="0" w:tplc="04150001">
      <w:start w:val="1"/>
      <w:numFmt w:val="decimal"/>
      <w:pStyle w:val="L5pz"/>
      <w:lvlText w:val="%1."/>
      <w:lvlJc w:val="left"/>
      <w:pPr>
        <w:ind w:left="360" w:hanging="360"/>
      </w:pPr>
      <w:rPr>
        <w:rFonts w:hint="default"/>
      </w:rPr>
    </w:lvl>
    <w:lvl w:ilvl="1" w:tplc="04150003">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26" w15:restartNumberingAfterBreak="0">
    <w:nsid w:val="486765CF"/>
    <w:multiLevelType w:val="hybridMultilevel"/>
    <w:tmpl w:val="74D8E302"/>
    <w:lvl w:ilvl="0" w:tplc="B53659A4">
      <w:start w:val="1"/>
      <w:numFmt w:val="bullet"/>
      <w:lvlText w:val="–"/>
      <w:lvlJc w:val="left"/>
      <w:pPr>
        <w:ind w:left="720" w:hanging="360"/>
      </w:pPr>
      <w:rPr>
        <w:rFonts w:ascii="SimSun" w:eastAsia="SimSun" w:hAnsi="SimSun"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9EC2A40"/>
    <w:multiLevelType w:val="hybridMultilevel"/>
    <w:tmpl w:val="000AFE16"/>
    <w:lvl w:ilvl="0" w:tplc="B756CC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9ED44C8"/>
    <w:multiLevelType w:val="hybridMultilevel"/>
    <w:tmpl w:val="BB22BD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A600107"/>
    <w:multiLevelType w:val="hybridMultilevel"/>
    <w:tmpl w:val="DFD21FF6"/>
    <w:lvl w:ilvl="0" w:tplc="93827352">
      <w:start w:val="1"/>
      <w:numFmt w:val="bullet"/>
      <w:pStyle w:val="AMEIIwyliczenie"/>
      <w:lvlText w:val="o"/>
      <w:lvlJc w:val="left"/>
      <w:pPr>
        <w:ind w:left="1664" w:hanging="360"/>
      </w:pPr>
      <w:rPr>
        <w:rFonts w:ascii="Courier New" w:hAnsi="Courier New" w:cs="Courier New" w:hint="default"/>
        <w:color w:val="auto"/>
      </w:rPr>
    </w:lvl>
    <w:lvl w:ilvl="1" w:tplc="04150003" w:tentative="1">
      <w:start w:val="1"/>
      <w:numFmt w:val="bullet"/>
      <w:lvlText w:val="o"/>
      <w:lvlJc w:val="left"/>
      <w:pPr>
        <w:ind w:left="2364" w:hanging="360"/>
      </w:pPr>
      <w:rPr>
        <w:rFonts w:ascii="Courier New" w:hAnsi="Courier New" w:cs="Courier New" w:hint="default"/>
      </w:rPr>
    </w:lvl>
    <w:lvl w:ilvl="2" w:tplc="04150005" w:tentative="1">
      <w:start w:val="1"/>
      <w:numFmt w:val="bullet"/>
      <w:lvlText w:val=""/>
      <w:lvlJc w:val="left"/>
      <w:pPr>
        <w:ind w:left="3084" w:hanging="360"/>
      </w:pPr>
      <w:rPr>
        <w:rFonts w:ascii="Wingdings" w:hAnsi="Wingdings" w:hint="default"/>
      </w:rPr>
    </w:lvl>
    <w:lvl w:ilvl="3" w:tplc="04150001" w:tentative="1">
      <w:start w:val="1"/>
      <w:numFmt w:val="bullet"/>
      <w:lvlText w:val=""/>
      <w:lvlJc w:val="left"/>
      <w:pPr>
        <w:ind w:left="3804" w:hanging="360"/>
      </w:pPr>
      <w:rPr>
        <w:rFonts w:ascii="Symbol" w:hAnsi="Symbol" w:hint="default"/>
      </w:rPr>
    </w:lvl>
    <w:lvl w:ilvl="4" w:tplc="04150003" w:tentative="1">
      <w:start w:val="1"/>
      <w:numFmt w:val="bullet"/>
      <w:lvlText w:val="o"/>
      <w:lvlJc w:val="left"/>
      <w:pPr>
        <w:ind w:left="4524" w:hanging="360"/>
      </w:pPr>
      <w:rPr>
        <w:rFonts w:ascii="Courier New" w:hAnsi="Courier New" w:cs="Courier New" w:hint="default"/>
      </w:rPr>
    </w:lvl>
    <w:lvl w:ilvl="5" w:tplc="04150005" w:tentative="1">
      <w:start w:val="1"/>
      <w:numFmt w:val="bullet"/>
      <w:lvlText w:val=""/>
      <w:lvlJc w:val="left"/>
      <w:pPr>
        <w:ind w:left="5244" w:hanging="360"/>
      </w:pPr>
      <w:rPr>
        <w:rFonts w:ascii="Wingdings" w:hAnsi="Wingdings" w:hint="default"/>
      </w:rPr>
    </w:lvl>
    <w:lvl w:ilvl="6" w:tplc="04150001" w:tentative="1">
      <w:start w:val="1"/>
      <w:numFmt w:val="bullet"/>
      <w:lvlText w:val=""/>
      <w:lvlJc w:val="left"/>
      <w:pPr>
        <w:ind w:left="5964" w:hanging="360"/>
      </w:pPr>
      <w:rPr>
        <w:rFonts w:ascii="Symbol" w:hAnsi="Symbol" w:hint="default"/>
      </w:rPr>
    </w:lvl>
    <w:lvl w:ilvl="7" w:tplc="04150003" w:tentative="1">
      <w:start w:val="1"/>
      <w:numFmt w:val="bullet"/>
      <w:lvlText w:val="o"/>
      <w:lvlJc w:val="left"/>
      <w:pPr>
        <w:ind w:left="6684" w:hanging="360"/>
      </w:pPr>
      <w:rPr>
        <w:rFonts w:ascii="Courier New" w:hAnsi="Courier New" w:cs="Courier New" w:hint="default"/>
      </w:rPr>
    </w:lvl>
    <w:lvl w:ilvl="8" w:tplc="04150005" w:tentative="1">
      <w:start w:val="1"/>
      <w:numFmt w:val="bullet"/>
      <w:lvlText w:val=""/>
      <w:lvlJc w:val="left"/>
      <w:pPr>
        <w:ind w:left="7404" w:hanging="360"/>
      </w:pPr>
      <w:rPr>
        <w:rFonts w:ascii="Wingdings" w:hAnsi="Wingdings" w:hint="default"/>
      </w:rPr>
    </w:lvl>
  </w:abstractNum>
  <w:abstractNum w:abstractNumId="30" w15:restartNumberingAfterBreak="0">
    <w:nsid w:val="4A7E03C5"/>
    <w:multiLevelType w:val="hybridMultilevel"/>
    <w:tmpl w:val="B5A4E5FC"/>
    <w:lvl w:ilvl="0" w:tplc="8E1A2538">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31" w15:restartNumberingAfterBreak="0">
    <w:nsid w:val="4E9F5DA9"/>
    <w:multiLevelType w:val="hybridMultilevel"/>
    <w:tmpl w:val="26B2E672"/>
    <w:lvl w:ilvl="0" w:tplc="DF5A18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27478E1"/>
    <w:multiLevelType w:val="hybridMultilevel"/>
    <w:tmpl w:val="54546B8C"/>
    <w:lvl w:ilvl="0" w:tplc="3AA8B6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4F04500"/>
    <w:multiLevelType w:val="hybridMultilevel"/>
    <w:tmpl w:val="4E58F7C8"/>
    <w:lvl w:ilvl="0" w:tplc="DF5A18F0">
      <w:start w:val="1"/>
      <w:numFmt w:val="bullet"/>
      <w:lvlText w:val=""/>
      <w:lvlJc w:val="left"/>
      <w:pPr>
        <w:ind w:left="1065" w:hanging="705"/>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6A30512"/>
    <w:multiLevelType w:val="hybridMultilevel"/>
    <w:tmpl w:val="8640E80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5" w15:restartNumberingAfterBreak="0">
    <w:nsid w:val="5B482FD3"/>
    <w:multiLevelType w:val="hybridMultilevel"/>
    <w:tmpl w:val="13E6DF3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D2B0090"/>
    <w:multiLevelType w:val="hybridMultilevel"/>
    <w:tmpl w:val="894A56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F091C09"/>
    <w:multiLevelType w:val="hybridMultilevel"/>
    <w:tmpl w:val="0A4EA98A"/>
    <w:lvl w:ilvl="0" w:tplc="DF5A18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6523233"/>
    <w:multiLevelType w:val="hybridMultilevel"/>
    <w:tmpl w:val="6FB27B9E"/>
    <w:lvl w:ilvl="0" w:tplc="E8768E1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7DE0138"/>
    <w:multiLevelType w:val="multilevel"/>
    <w:tmpl w:val="37D4117E"/>
    <w:lvl w:ilvl="0">
      <w:start w:val="1"/>
      <w:numFmt w:val="decimal"/>
      <w:lvlText w:val="%1."/>
      <w:lvlJc w:val="left"/>
      <w:pPr>
        <w:ind w:left="360" w:hanging="360"/>
      </w:pPr>
      <w:rPr>
        <w:rFonts w:hint="default"/>
        <w:color w:val="00000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0" w15:restartNumberingAfterBreak="0">
    <w:nsid w:val="6A4349EB"/>
    <w:multiLevelType w:val="multilevel"/>
    <w:tmpl w:val="E90C05E4"/>
    <w:styleLink w:val="WW8Num22"/>
    <w:lvl w:ilvl="0">
      <w:start w:val="2"/>
      <w:numFmt w:val="lowerLetter"/>
      <w:lvlText w:val="%1)"/>
      <w:lvlJc w:val="left"/>
      <w:pPr>
        <w:ind w:left="0" w:firstLine="0"/>
      </w:pPr>
    </w:lvl>
    <w:lvl w:ilvl="1">
      <w:numFmt w:val="bullet"/>
      <w:lvlText w:val="-"/>
      <w:lvlJc w:val="left"/>
      <w:pPr>
        <w:ind w:left="0" w:firstLine="0"/>
      </w:pPr>
      <w:rPr>
        <w:rFonts w:ascii="Symbol" w:hAnsi="Symbol"/>
        <w:color w:val="000000"/>
      </w:rPr>
    </w:lvl>
    <w:lvl w:ilvl="2">
      <w:start w:val="1"/>
      <w:numFmt w:val="decimal"/>
      <w:lvlText w:val="%3."/>
      <w:lvlJc w:val="left"/>
      <w:pPr>
        <w:ind w:left="0" w:firstLine="0"/>
      </w:pPr>
      <w:rPr>
        <w:b/>
      </w:rPr>
    </w:lvl>
    <w:lvl w:ilvl="3">
      <w:start w:val="1"/>
      <w:numFmt w:val="decimal"/>
      <w:lvlText w:val="%4."/>
      <w:lvlJc w:val="left"/>
      <w:pPr>
        <w:ind w:left="0" w:firstLine="0"/>
      </w:pPr>
      <w:rPr>
        <w:rFonts w:ascii="Arial, Arial" w:hAnsi="Arial, Arial" w:cs="Arial, Arial"/>
        <w:b w:val="0"/>
      </w:r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1" w15:restartNumberingAfterBreak="0">
    <w:nsid w:val="6D384A8F"/>
    <w:multiLevelType w:val="hybridMultilevel"/>
    <w:tmpl w:val="58EE19FA"/>
    <w:lvl w:ilvl="0" w:tplc="E4A0901A">
      <w:start w:val="1"/>
      <w:numFmt w:val="decimal"/>
      <w:lvlText w:val="%1."/>
      <w:lvlJc w:val="left"/>
      <w:pPr>
        <w:ind w:left="360" w:hanging="360"/>
      </w:pPr>
      <w:rPr>
        <w:rFonts w:ascii="Arial" w:hAnsi="Arial" w:cs="Arial" w:hint="default"/>
        <w:b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DE35AFC"/>
    <w:multiLevelType w:val="hybridMultilevel"/>
    <w:tmpl w:val="7B7E0BDA"/>
    <w:lvl w:ilvl="0" w:tplc="EEB4F9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E4C19E8"/>
    <w:multiLevelType w:val="hybridMultilevel"/>
    <w:tmpl w:val="5416603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03E3944"/>
    <w:multiLevelType w:val="hybridMultilevel"/>
    <w:tmpl w:val="5412CDFA"/>
    <w:lvl w:ilvl="0" w:tplc="04150013">
      <w:start w:val="1"/>
      <w:numFmt w:val="upperRoman"/>
      <w:lvlText w:val="%1."/>
      <w:lvlJc w:val="right"/>
      <w:pPr>
        <w:ind w:left="360" w:hanging="360"/>
      </w:pPr>
    </w:lvl>
    <w:lvl w:ilvl="1" w:tplc="04150013">
      <w:start w:val="1"/>
      <w:numFmt w:val="upperRoman"/>
      <w:lvlText w:val="%2."/>
      <w:lvlJc w:val="righ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2AC1004"/>
    <w:multiLevelType w:val="multilevel"/>
    <w:tmpl w:val="33C21A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OpenSymbol"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OpenSymbol"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OpenSymbol" w:hint="default"/>
      </w:rPr>
    </w:lvl>
    <w:lvl w:ilvl="8">
      <w:start w:val="1"/>
      <w:numFmt w:val="bullet"/>
      <w:lvlText w:val=""/>
      <w:lvlJc w:val="left"/>
      <w:pPr>
        <w:ind w:left="6120" w:hanging="360"/>
      </w:pPr>
      <w:rPr>
        <w:rFonts w:ascii="Wingdings" w:hAnsi="Wingdings" w:cs="Wingdings" w:hint="default"/>
      </w:rPr>
    </w:lvl>
  </w:abstractNum>
  <w:abstractNum w:abstractNumId="46" w15:restartNumberingAfterBreak="0">
    <w:nsid w:val="7C21508A"/>
    <w:multiLevelType w:val="multilevel"/>
    <w:tmpl w:val="17A0BD7E"/>
    <w:lvl w:ilvl="0">
      <w:start w:val="1"/>
      <w:numFmt w:val="decimal"/>
      <w:lvlText w:val="%1."/>
      <w:lvlJc w:val="left"/>
      <w:pPr>
        <w:ind w:left="360" w:hanging="360"/>
      </w:pPr>
      <w:rPr>
        <w:color w:val="auto"/>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4"/>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4"/>
  </w:num>
  <w:num w:numId="2">
    <w:abstractNumId w:val="15"/>
  </w:num>
  <w:num w:numId="3">
    <w:abstractNumId w:val="36"/>
  </w:num>
  <w:num w:numId="4">
    <w:abstractNumId w:val="40"/>
  </w:num>
  <w:num w:numId="5">
    <w:abstractNumId w:val="6"/>
  </w:num>
  <w:num w:numId="6">
    <w:abstractNumId w:val="17"/>
  </w:num>
  <w:num w:numId="7">
    <w:abstractNumId w:val="29"/>
  </w:num>
  <w:num w:numId="8">
    <w:abstractNumId w:val="24"/>
  </w:num>
  <w:num w:numId="9">
    <w:abstractNumId w:val="44"/>
  </w:num>
  <w:num w:numId="10">
    <w:abstractNumId w:val="8"/>
  </w:num>
  <w:num w:numId="11">
    <w:abstractNumId w:val="46"/>
  </w:num>
  <w:num w:numId="12">
    <w:abstractNumId w:val="41"/>
  </w:num>
  <w:num w:numId="13">
    <w:abstractNumId w:val="5"/>
  </w:num>
  <w:num w:numId="14">
    <w:abstractNumId w:val="9"/>
  </w:num>
  <w:num w:numId="15">
    <w:abstractNumId w:val="20"/>
  </w:num>
  <w:num w:numId="16">
    <w:abstractNumId w:val="19"/>
  </w:num>
  <w:num w:numId="17">
    <w:abstractNumId w:val="13"/>
  </w:num>
  <w:num w:numId="18">
    <w:abstractNumId w:val="45"/>
  </w:num>
  <w:num w:numId="19">
    <w:abstractNumId w:val="39"/>
  </w:num>
  <w:num w:numId="20">
    <w:abstractNumId w:val="22"/>
  </w:num>
  <w:num w:numId="21">
    <w:abstractNumId w:val="10"/>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5"/>
  </w:num>
  <w:num w:numId="25">
    <w:abstractNumId w:val="14"/>
  </w:num>
  <w:num w:numId="26">
    <w:abstractNumId w:val="32"/>
  </w:num>
  <w:num w:numId="27">
    <w:abstractNumId w:val="23"/>
  </w:num>
  <w:num w:numId="28">
    <w:abstractNumId w:val="7"/>
  </w:num>
  <w:num w:numId="29">
    <w:abstractNumId w:val="26"/>
  </w:num>
  <w:num w:numId="30">
    <w:abstractNumId w:val="18"/>
  </w:num>
  <w:num w:numId="31">
    <w:abstractNumId w:val="21"/>
  </w:num>
  <w:num w:numId="32">
    <w:abstractNumId w:val="11"/>
  </w:num>
  <w:num w:numId="33">
    <w:abstractNumId w:val="12"/>
  </w:num>
  <w:num w:numId="34">
    <w:abstractNumId w:val="43"/>
  </w:num>
  <w:num w:numId="35">
    <w:abstractNumId w:val="30"/>
  </w:num>
  <w:num w:numId="36">
    <w:abstractNumId w:val="33"/>
  </w:num>
  <w:num w:numId="37">
    <w:abstractNumId w:val="16"/>
  </w:num>
  <w:num w:numId="38">
    <w:abstractNumId w:val="37"/>
  </w:num>
  <w:num w:numId="39">
    <w:abstractNumId w:val="42"/>
  </w:num>
  <w:num w:numId="40">
    <w:abstractNumId w:val="31"/>
  </w:num>
  <w:num w:numId="41">
    <w:abstractNumId w:val="35"/>
  </w:num>
  <w:num w:numId="42">
    <w:abstractNumId w:val="27"/>
  </w:num>
  <w:num w:numId="43">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FEA"/>
    <w:rsid w:val="000013AB"/>
    <w:rsid w:val="00002F2F"/>
    <w:rsid w:val="00005274"/>
    <w:rsid w:val="00005642"/>
    <w:rsid w:val="00006152"/>
    <w:rsid w:val="00007F9E"/>
    <w:rsid w:val="00010316"/>
    <w:rsid w:val="00011858"/>
    <w:rsid w:val="0001194C"/>
    <w:rsid w:val="00011971"/>
    <w:rsid w:val="000121EF"/>
    <w:rsid w:val="000136FC"/>
    <w:rsid w:val="00013B68"/>
    <w:rsid w:val="00015F9A"/>
    <w:rsid w:val="000171B9"/>
    <w:rsid w:val="000172C3"/>
    <w:rsid w:val="00020E39"/>
    <w:rsid w:val="00022A1C"/>
    <w:rsid w:val="0002560F"/>
    <w:rsid w:val="00026A3A"/>
    <w:rsid w:val="00030894"/>
    <w:rsid w:val="00032B91"/>
    <w:rsid w:val="00033EE3"/>
    <w:rsid w:val="00035A18"/>
    <w:rsid w:val="00041019"/>
    <w:rsid w:val="0004153D"/>
    <w:rsid w:val="0004171A"/>
    <w:rsid w:val="00042B3E"/>
    <w:rsid w:val="00044AD5"/>
    <w:rsid w:val="00044DCF"/>
    <w:rsid w:val="00051AB5"/>
    <w:rsid w:val="00052961"/>
    <w:rsid w:val="000547F1"/>
    <w:rsid w:val="00054823"/>
    <w:rsid w:val="000548EC"/>
    <w:rsid w:val="0005497E"/>
    <w:rsid w:val="00055D8B"/>
    <w:rsid w:val="00056D10"/>
    <w:rsid w:val="00057AA6"/>
    <w:rsid w:val="00061D1A"/>
    <w:rsid w:val="00062CC1"/>
    <w:rsid w:val="00066391"/>
    <w:rsid w:val="0006796B"/>
    <w:rsid w:val="00071DA4"/>
    <w:rsid w:val="000730A1"/>
    <w:rsid w:val="00075A24"/>
    <w:rsid w:val="00076881"/>
    <w:rsid w:val="00076882"/>
    <w:rsid w:val="00081EFF"/>
    <w:rsid w:val="00083368"/>
    <w:rsid w:val="00087FE9"/>
    <w:rsid w:val="0009011D"/>
    <w:rsid w:val="000901C6"/>
    <w:rsid w:val="0009677F"/>
    <w:rsid w:val="0009746E"/>
    <w:rsid w:val="000A2C31"/>
    <w:rsid w:val="000B16F9"/>
    <w:rsid w:val="000B1FF5"/>
    <w:rsid w:val="000B2BD2"/>
    <w:rsid w:val="000B502D"/>
    <w:rsid w:val="000B5ABA"/>
    <w:rsid w:val="000C07B9"/>
    <w:rsid w:val="000C5581"/>
    <w:rsid w:val="000C575B"/>
    <w:rsid w:val="000C6F12"/>
    <w:rsid w:val="000D0C50"/>
    <w:rsid w:val="000D1003"/>
    <w:rsid w:val="000D19FA"/>
    <w:rsid w:val="000D2173"/>
    <w:rsid w:val="000D35DE"/>
    <w:rsid w:val="000D46B8"/>
    <w:rsid w:val="000D5FFD"/>
    <w:rsid w:val="000D603C"/>
    <w:rsid w:val="000E0412"/>
    <w:rsid w:val="000E249E"/>
    <w:rsid w:val="000E355E"/>
    <w:rsid w:val="000E35C6"/>
    <w:rsid w:val="000E4992"/>
    <w:rsid w:val="000E56ED"/>
    <w:rsid w:val="000E5748"/>
    <w:rsid w:val="000E627B"/>
    <w:rsid w:val="000E62E2"/>
    <w:rsid w:val="000E67CD"/>
    <w:rsid w:val="000E7DE1"/>
    <w:rsid w:val="000F07D2"/>
    <w:rsid w:val="000F2380"/>
    <w:rsid w:val="000F36E5"/>
    <w:rsid w:val="00100077"/>
    <w:rsid w:val="00100FF4"/>
    <w:rsid w:val="00103D92"/>
    <w:rsid w:val="00103FE5"/>
    <w:rsid w:val="00105255"/>
    <w:rsid w:val="00105D31"/>
    <w:rsid w:val="00105F50"/>
    <w:rsid w:val="001070AF"/>
    <w:rsid w:val="00107A53"/>
    <w:rsid w:val="00107BFE"/>
    <w:rsid w:val="001112DC"/>
    <w:rsid w:val="0011139B"/>
    <w:rsid w:val="00112B0B"/>
    <w:rsid w:val="00112EC4"/>
    <w:rsid w:val="0011317F"/>
    <w:rsid w:val="00117C07"/>
    <w:rsid w:val="001203BD"/>
    <w:rsid w:val="00121100"/>
    <w:rsid w:val="00121133"/>
    <w:rsid w:val="00122365"/>
    <w:rsid w:val="001240CC"/>
    <w:rsid w:val="00124908"/>
    <w:rsid w:val="00126C61"/>
    <w:rsid w:val="00127E4F"/>
    <w:rsid w:val="001303DE"/>
    <w:rsid w:val="00133907"/>
    <w:rsid w:val="001357E9"/>
    <w:rsid w:val="00135FB3"/>
    <w:rsid w:val="00136098"/>
    <w:rsid w:val="0013649A"/>
    <w:rsid w:val="00136B83"/>
    <w:rsid w:val="00137B0C"/>
    <w:rsid w:val="001412D2"/>
    <w:rsid w:val="00142899"/>
    <w:rsid w:val="00143FA7"/>
    <w:rsid w:val="00146BB2"/>
    <w:rsid w:val="0014759D"/>
    <w:rsid w:val="00147B65"/>
    <w:rsid w:val="00147D21"/>
    <w:rsid w:val="00147E26"/>
    <w:rsid w:val="0015002A"/>
    <w:rsid w:val="00150B15"/>
    <w:rsid w:val="00151505"/>
    <w:rsid w:val="00151A09"/>
    <w:rsid w:val="001520DA"/>
    <w:rsid w:val="001535F5"/>
    <w:rsid w:val="00153AA1"/>
    <w:rsid w:val="00156363"/>
    <w:rsid w:val="001576AC"/>
    <w:rsid w:val="0016112D"/>
    <w:rsid w:val="001636EF"/>
    <w:rsid w:val="001646F1"/>
    <w:rsid w:val="00165169"/>
    <w:rsid w:val="001676E6"/>
    <w:rsid w:val="00171321"/>
    <w:rsid w:val="00171F9F"/>
    <w:rsid w:val="00172703"/>
    <w:rsid w:val="001737EE"/>
    <w:rsid w:val="00173AE2"/>
    <w:rsid w:val="00176F00"/>
    <w:rsid w:val="00177131"/>
    <w:rsid w:val="00181319"/>
    <w:rsid w:val="0018623C"/>
    <w:rsid w:val="00187F15"/>
    <w:rsid w:val="00190EDD"/>
    <w:rsid w:val="00191F2B"/>
    <w:rsid w:val="00192419"/>
    <w:rsid w:val="001924E5"/>
    <w:rsid w:val="00193481"/>
    <w:rsid w:val="00195A47"/>
    <w:rsid w:val="001A03FC"/>
    <w:rsid w:val="001A0442"/>
    <w:rsid w:val="001A0E63"/>
    <w:rsid w:val="001A14D2"/>
    <w:rsid w:val="001B1A03"/>
    <w:rsid w:val="001B35DF"/>
    <w:rsid w:val="001B4E67"/>
    <w:rsid w:val="001B6CD9"/>
    <w:rsid w:val="001B6D46"/>
    <w:rsid w:val="001C0D16"/>
    <w:rsid w:val="001C3706"/>
    <w:rsid w:val="001C427E"/>
    <w:rsid w:val="001C4E90"/>
    <w:rsid w:val="001C59BC"/>
    <w:rsid w:val="001C6097"/>
    <w:rsid w:val="001C6B49"/>
    <w:rsid w:val="001D3EA5"/>
    <w:rsid w:val="001D4437"/>
    <w:rsid w:val="001D45DD"/>
    <w:rsid w:val="001D4ABF"/>
    <w:rsid w:val="001D5AD9"/>
    <w:rsid w:val="001D5FAB"/>
    <w:rsid w:val="001D684D"/>
    <w:rsid w:val="001D7A8E"/>
    <w:rsid w:val="001E03C2"/>
    <w:rsid w:val="001E0756"/>
    <w:rsid w:val="001E0DEC"/>
    <w:rsid w:val="001E3827"/>
    <w:rsid w:val="001E3E34"/>
    <w:rsid w:val="001E3F0B"/>
    <w:rsid w:val="001E42E2"/>
    <w:rsid w:val="001E59FA"/>
    <w:rsid w:val="001E6230"/>
    <w:rsid w:val="001E641D"/>
    <w:rsid w:val="001E75F3"/>
    <w:rsid w:val="001F2989"/>
    <w:rsid w:val="001F60E4"/>
    <w:rsid w:val="001F645E"/>
    <w:rsid w:val="001F659A"/>
    <w:rsid w:val="001F6794"/>
    <w:rsid w:val="001F6AE1"/>
    <w:rsid w:val="0020282F"/>
    <w:rsid w:val="00203C42"/>
    <w:rsid w:val="002066FE"/>
    <w:rsid w:val="00206C7A"/>
    <w:rsid w:val="00211C89"/>
    <w:rsid w:val="00215646"/>
    <w:rsid w:val="00215762"/>
    <w:rsid w:val="002164D2"/>
    <w:rsid w:val="00217109"/>
    <w:rsid w:val="00217733"/>
    <w:rsid w:val="00222359"/>
    <w:rsid w:val="002249EC"/>
    <w:rsid w:val="0022781A"/>
    <w:rsid w:val="00227E5E"/>
    <w:rsid w:val="00231697"/>
    <w:rsid w:val="002328B7"/>
    <w:rsid w:val="00232AB8"/>
    <w:rsid w:val="0023483F"/>
    <w:rsid w:val="00234864"/>
    <w:rsid w:val="002348DF"/>
    <w:rsid w:val="00235BEC"/>
    <w:rsid w:val="00235DF2"/>
    <w:rsid w:val="00235E79"/>
    <w:rsid w:val="00237729"/>
    <w:rsid w:val="0024002F"/>
    <w:rsid w:val="002403CC"/>
    <w:rsid w:val="002406C0"/>
    <w:rsid w:val="00241613"/>
    <w:rsid w:val="00241719"/>
    <w:rsid w:val="00241DF0"/>
    <w:rsid w:val="00243785"/>
    <w:rsid w:val="002500FB"/>
    <w:rsid w:val="00250DA0"/>
    <w:rsid w:val="00250FC8"/>
    <w:rsid w:val="00253296"/>
    <w:rsid w:val="00253EBF"/>
    <w:rsid w:val="0025585B"/>
    <w:rsid w:val="00255D11"/>
    <w:rsid w:val="00260512"/>
    <w:rsid w:val="00260E4A"/>
    <w:rsid w:val="002617F5"/>
    <w:rsid w:val="00263348"/>
    <w:rsid w:val="00263AA9"/>
    <w:rsid w:val="00267AC6"/>
    <w:rsid w:val="00267DFE"/>
    <w:rsid w:val="002738C3"/>
    <w:rsid w:val="00273BBF"/>
    <w:rsid w:val="002742FF"/>
    <w:rsid w:val="002757B9"/>
    <w:rsid w:val="0027602A"/>
    <w:rsid w:val="00276B8B"/>
    <w:rsid w:val="00280C5F"/>
    <w:rsid w:val="00281B51"/>
    <w:rsid w:val="00281FA6"/>
    <w:rsid w:val="00282F38"/>
    <w:rsid w:val="00282F85"/>
    <w:rsid w:val="00283A48"/>
    <w:rsid w:val="0028588E"/>
    <w:rsid w:val="00286AD2"/>
    <w:rsid w:val="00287FBA"/>
    <w:rsid w:val="00291BC2"/>
    <w:rsid w:val="00293767"/>
    <w:rsid w:val="00294529"/>
    <w:rsid w:val="002949BA"/>
    <w:rsid w:val="00294FBE"/>
    <w:rsid w:val="00297021"/>
    <w:rsid w:val="002977A7"/>
    <w:rsid w:val="002A2B93"/>
    <w:rsid w:val="002A48BE"/>
    <w:rsid w:val="002A639E"/>
    <w:rsid w:val="002A74C0"/>
    <w:rsid w:val="002B1805"/>
    <w:rsid w:val="002B77EF"/>
    <w:rsid w:val="002C00D5"/>
    <w:rsid w:val="002C04C4"/>
    <w:rsid w:val="002C4A8E"/>
    <w:rsid w:val="002C5968"/>
    <w:rsid w:val="002C6407"/>
    <w:rsid w:val="002C6805"/>
    <w:rsid w:val="002C7A34"/>
    <w:rsid w:val="002D0FAF"/>
    <w:rsid w:val="002D35FD"/>
    <w:rsid w:val="002D3E93"/>
    <w:rsid w:val="002D4A92"/>
    <w:rsid w:val="002D58E9"/>
    <w:rsid w:val="002D65F5"/>
    <w:rsid w:val="002D79E2"/>
    <w:rsid w:val="002E0FF4"/>
    <w:rsid w:val="002E1179"/>
    <w:rsid w:val="002E32B5"/>
    <w:rsid w:val="002E693F"/>
    <w:rsid w:val="002F0265"/>
    <w:rsid w:val="002F0873"/>
    <w:rsid w:val="002F0A87"/>
    <w:rsid w:val="002F0E05"/>
    <w:rsid w:val="002F1759"/>
    <w:rsid w:val="002F3B86"/>
    <w:rsid w:val="002F4416"/>
    <w:rsid w:val="002F493F"/>
    <w:rsid w:val="002F53BF"/>
    <w:rsid w:val="002F635A"/>
    <w:rsid w:val="002F69D4"/>
    <w:rsid w:val="002F6E48"/>
    <w:rsid w:val="002F707F"/>
    <w:rsid w:val="00300945"/>
    <w:rsid w:val="003015E9"/>
    <w:rsid w:val="0030181C"/>
    <w:rsid w:val="00301E8D"/>
    <w:rsid w:val="00303117"/>
    <w:rsid w:val="00304271"/>
    <w:rsid w:val="00307B9E"/>
    <w:rsid w:val="0031178E"/>
    <w:rsid w:val="00313898"/>
    <w:rsid w:val="00313BA9"/>
    <w:rsid w:val="00315902"/>
    <w:rsid w:val="0031774B"/>
    <w:rsid w:val="0032323D"/>
    <w:rsid w:val="00323645"/>
    <w:rsid w:val="00323C7B"/>
    <w:rsid w:val="00326801"/>
    <w:rsid w:val="0032734B"/>
    <w:rsid w:val="003279C7"/>
    <w:rsid w:val="00327A62"/>
    <w:rsid w:val="00335274"/>
    <w:rsid w:val="00337FC0"/>
    <w:rsid w:val="0034482A"/>
    <w:rsid w:val="00344EDE"/>
    <w:rsid w:val="003456C8"/>
    <w:rsid w:val="003457B4"/>
    <w:rsid w:val="0035033F"/>
    <w:rsid w:val="00350FC4"/>
    <w:rsid w:val="0035339F"/>
    <w:rsid w:val="00353839"/>
    <w:rsid w:val="00356259"/>
    <w:rsid w:val="00356316"/>
    <w:rsid w:val="00357FED"/>
    <w:rsid w:val="00360F28"/>
    <w:rsid w:val="003615BF"/>
    <w:rsid w:val="00362379"/>
    <w:rsid w:val="0036433F"/>
    <w:rsid w:val="003655AC"/>
    <w:rsid w:val="00365BB4"/>
    <w:rsid w:val="00365E43"/>
    <w:rsid w:val="00366BA7"/>
    <w:rsid w:val="003677FB"/>
    <w:rsid w:val="00367A64"/>
    <w:rsid w:val="00367FDE"/>
    <w:rsid w:val="00374854"/>
    <w:rsid w:val="0037683E"/>
    <w:rsid w:val="00376B62"/>
    <w:rsid w:val="0038127D"/>
    <w:rsid w:val="00381957"/>
    <w:rsid w:val="00381E64"/>
    <w:rsid w:val="0038247E"/>
    <w:rsid w:val="003853B6"/>
    <w:rsid w:val="0038736F"/>
    <w:rsid w:val="003926AD"/>
    <w:rsid w:val="0039484F"/>
    <w:rsid w:val="00396F0D"/>
    <w:rsid w:val="003A13BE"/>
    <w:rsid w:val="003A1D54"/>
    <w:rsid w:val="003A28E8"/>
    <w:rsid w:val="003A2960"/>
    <w:rsid w:val="003A3B0D"/>
    <w:rsid w:val="003A4714"/>
    <w:rsid w:val="003A6B36"/>
    <w:rsid w:val="003A7017"/>
    <w:rsid w:val="003A7A41"/>
    <w:rsid w:val="003B01D6"/>
    <w:rsid w:val="003B08AA"/>
    <w:rsid w:val="003B0C38"/>
    <w:rsid w:val="003B0D54"/>
    <w:rsid w:val="003B6958"/>
    <w:rsid w:val="003C05F0"/>
    <w:rsid w:val="003C0BD4"/>
    <w:rsid w:val="003C0C96"/>
    <w:rsid w:val="003C1C6D"/>
    <w:rsid w:val="003C3ED1"/>
    <w:rsid w:val="003C6768"/>
    <w:rsid w:val="003C7990"/>
    <w:rsid w:val="003D13BB"/>
    <w:rsid w:val="003D24A8"/>
    <w:rsid w:val="003D288C"/>
    <w:rsid w:val="003D4A1A"/>
    <w:rsid w:val="003D511D"/>
    <w:rsid w:val="003D5660"/>
    <w:rsid w:val="003D5C8E"/>
    <w:rsid w:val="003D71D5"/>
    <w:rsid w:val="003E0516"/>
    <w:rsid w:val="003E0C27"/>
    <w:rsid w:val="003E367C"/>
    <w:rsid w:val="003E378B"/>
    <w:rsid w:val="003E3C68"/>
    <w:rsid w:val="003E44A9"/>
    <w:rsid w:val="003E454B"/>
    <w:rsid w:val="003E49C3"/>
    <w:rsid w:val="003E5054"/>
    <w:rsid w:val="003E53CB"/>
    <w:rsid w:val="003E79AD"/>
    <w:rsid w:val="003F0C82"/>
    <w:rsid w:val="003F1182"/>
    <w:rsid w:val="003F1C3D"/>
    <w:rsid w:val="003F2965"/>
    <w:rsid w:val="003F457B"/>
    <w:rsid w:val="003F5B18"/>
    <w:rsid w:val="003F76F1"/>
    <w:rsid w:val="003F7DAE"/>
    <w:rsid w:val="00400C40"/>
    <w:rsid w:val="004016E4"/>
    <w:rsid w:val="00401813"/>
    <w:rsid w:val="00401C2D"/>
    <w:rsid w:val="0040205A"/>
    <w:rsid w:val="00402BBB"/>
    <w:rsid w:val="00403DCF"/>
    <w:rsid w:val="004047E8"/>
    <w:rsid w:val="004053A7"/>
    <w:rsid w:val="00405ECF"/>
    <w:rsid w:val="0041116E"/>
    <w:rsid w:val="00411E6A"/>
    <w:rsid w:val="0041305B"/>
    <w:rsid w:val="004150A0"/>
    <w:rsid w:val="004161A4"/>
    <w:rsid w:val="00417AF9"/>
    <w:rsid w:val="00421A7E"/>
    <w:rsid w:val="00421D5C"/>
    <w:rsid w:val="00422224"/>
    <w:rsid w:val="0042324D"/>
    <w:rsid w:val="00423701"/>
    <w:rsid w:val="00424DA5"/>
    <w:rsid w:val="004273DF"/>
    <w:rsid w:val="00427EDE"/>
    <w:rsid w:val="00430346"/>
    <w:rsid w:val="00430657"/>
    <w:rsid w:val="00431C93"/>
    <w:rsid w:val="004322ED"/>
    <w:rsid w:val="00437380"/>
    <w:rsid w:val="00440E95"/>
    <w:rsid w:val="004425BB"/>
    <w:rsid w:val="00442748"/>
    <w:rsid w:val="004479AC"/>
    <w:rsid w:val="00452D31"/>
    <w:rsid w:val="00454C4F"/>
    <w:rsid w:val="0045585B"/>
    <w:rsid w:val="00455DEA"/>
    <w:rsid w:val="00456C51"/>
    <w:rsid w:val="0045715C"/>
    <w:rsid w:val="00457E92"/>
    <w:rsid w:val="00461514"/>
    <w:rsid w:val="0046196B"/>
    <w:rsid w:val="00463A9F"/>
    <w:rsid w:val="00470B41"/>
    <w:rsid w:val="004733D9"/>
    <w:rsid w:val="00473744"/>
    <w:rsid w:val="00473DC2"/>
    <w:rsid w:val="004748AE"/>
    <w:rsid w:val="004762CF"/>
    <w:rsid w:val="00484E99"/>
    <w:rsid w:val="00485E72"/>
    <w:rsid w:val="00487EEF"/>
    <w:rsid w:val="00490398"/>
    <w:rsid w:val="004917B8"/>
    <w:rsid w:val="00493413"/>
    <w:rsid w:val="00493CAF"/>
    <w:rsid w:val="00494F43"/>
    <w:rsid w:val="004950F1"/>
    <w:rsid w:val="00495389"/>
    <w:rsid w:val="00496614"/>
    <w:rsid w:val="004A10D5"/>
    <w:rsid w:val="004A146A"/>
    <w:rsid w:val="004A1AB5"/>
    <w:rsid w:val="004A2D90"/>
    <w:rsid w:val="004A49BC"/>
    <w:rsid w:val="004A4F80"/>
    <w:rsid w:val="004A58E0"/>
    <w:rsid w:val="004A7378"/>
    <w:rsid w:val="004A77EF"/>
    <w:rsid w:val="004B014C"/>
    <w:rsid w:val="004B079A"/>
    <w:rsid w:val="004B0FDC"/>
    <w:rsid w:val="004B2CEB"/>
    <w:rsid w:val="004B2F32"/>
    <w:rsid w:val="004B3675"/>
    <w:rsid w:val="004B3A41"/>
    <w:rsid w:val="004B567F"/>
    <w:rsid w:val="004B57F0"/>
    <w:rsid w:val="004B6EEC"/>
    <w:rsid w:val="004B7115"/>
    <w:rsid w:val="004C2C14"/>
    <w:rsid w:val="004C37B0"/>
    <w:rsid w:val="004C487C"/>
    <w:rsid w:val="004C58F3"/>
    <w:rsid w:val="004C5DCE"/>
    <w:rsid w:val="004C79E1"/>
    <w:rsid w:val="004C7FB6"/>
    <w:rsid w:val="004D2484"/>
    <w:rsid w:val="004D262D"/>
    <w:rsid w:val="004D47E7"/>
    <w:rsid w:val="004D5384"/>
    <w:rsid w:val="004D5680"/>
    <w:rsid w:val="004D6213"/>
    <w:rsid w:val="004D6CC2"/>
    <w:rsid w:val="004D7269"/>
    <w:rsid w:val="004E05D0"/>
    <w:rsid w:val="004E0DC1"/>
    <w:rsid w:val="004E21EC"/>
    <w:rsid w:val="004E6E9C"/>
    <w:rsid w:val="004E6F22"/>
    <w:rsid w:val="004F08C5"/>
    <w:rsid w:val="004F6707"/>
    <w:rsid w:val="004F6CCB"/>
    <w:rsid w:val="00500225"/>
    <w:rsid w:val="00500EC9"/>
    <w:rsid w:val="0050228F"/>
    <w:rsid w:val="00502593"/>
    <w:rsid w:val="005025EA"/>
    <w:rsid w:val="00505D75"/>
    <w:rsid w:val="005071FA"/>
    <w:rsid w:val="005075A5"/>
    <w:rsid w:val="00507F8E"/>
    <w:rsid w:val="00510E9F"/>
    <w:rsid w:val="00514A2D"/>
    <w:rsid w:val="00514C60"/>
    <w:rsid w:val="00514E35"/>
    <w:rsid w:val="005154C6"/>
    <w:rsid w:val="0052128B"/>
    <w:rsid w:val="005212F2"/>
    <w:rsid w:val="0052171F"/>
    <w:rsid w:val="005249A8"/>
    <w:rsid w:val="00524B34"/>
    <w:rsid w:val="00527D4F"/>
    <w:rsid w:val="00531608"/>
    <w:rsid w:val="00531BC5"/>
    <w:rsid w:val="0053493B"/>
    <w:rsid w:val="00535943"/>
    <w:rsid w:val="0053689F"/>
    <w:rsid w:val="00536D89"/>
    <w:rsid w:val="005378A6"/>
    <w:rsid w:val="00542577"/>
    <w:rsid w:val="00542D3A"/>
    <w:rsid w:val="005433FE"/>
    <w:rsid w:val="00546B53"/>
    <w:rsid w:val="005478BD"/>
    <w:rsid w:val="00550FA7"/>
    <w:rsid w:val="00551ADB"/>
    <w:rsid w:val="005521A2"/>
    <w:rsid w:val="00552FFB"/>
    <w:rsid w:val="005536E2"/>
    <w:rsid w:val="00554C0F"/>
    <w:rsid w:val="00555393"/>
    <w:rsid w:val="00555919"/>
    <w:rsid w:val="005559D1"/>
    <w:rsid w:val="00555E98"/>
    <w:rsid w:val="00556B18"/>
    <w:rsid w:val="005608C4"/>
    <w:rsid w:val="00560FC4"/>
    <w:rsid w:val="00562C97"/>
    <w:rsid w:val="00566B78"/>
    <w:rsid w:val="00570997"/>
    <w:rsid w:val="00571D42"/>
    <w:rsid w:val="00573487"/>
    <w:rsid w:val="005754AA"/>
    <w:rsid w:val="005767E7"/>
    <w:rsid w:val="00577C05"/>
    <w:rsid w:val="00582603"/>
    <w:rsid w:val="00582762"/>
    <w:rsid w:val="00582AE9"/>
    <w:rsid w:val="0058364E"/>
    <w:rsid w:val="00585B79"/>
    <w:rsid w:val="00586B07"/>
    <w:rsid w:val="005901CA"/>
    <w:rsid w:val="00592BDC"/>
    <w:rsid w:val="00595D01"/>
    <w:rsid w:val="005A0CF5"/>
    <w:rsid w:val="005A2A08"/>
    <w:rsid w:val="005A2C29"/>
    <w:rsid w:val="005A4D34"/>
    <w:rsid w:val="005A56C0"/>
    <w:rsid w:val="005A7028"/>
    <w:rsid w:val="005B019E"/>
    <w:rsid w:val="005B35C3"/>
    <w:rsid w:val="005B420D"/>
    <w:rsid w:val="005B493D"/>
    <w:rsid w:val="005B5FC4"/>
    <w:rsid w:val="005B677C"/>
    <w:rsid w:val="005B705F"/>
    <w:rsid w:val="005B7ECC"/>
    <w:rsid w:val="005C0E3A"/>
    <w:rsid w:val="005C0FFE"/>
    <w:rsid w:val="005C17E3"/>
    <w:rsid w:val="005C19AA"/>
    <w:rsid w:val="005C2282"/>
    <w:rsid w:val="005C5040"/>
    <w:rsid w:val="005C5208"/>
    <w:rsid w:val="005C72C7"/>
    <w:rsid w:val="005C7ABD"/>
    <w:rsid w:val="005C7BEA"/>
    <w:rsid w:val="005D2DCE"/>
    <w:rsid w:val="005D3A8B"/>
    <w:rsid w:val="005D58F3"/>
    <w:rsid w:val="005E1F03"/>
    <w:rsid w:val="005E23B5"/>
    <w:rsid w:val="005E309F"/>
    <w:rsid w:val="005E419A"/>
    <w:rsid w:val="005E5074"/>
    <w:rsid w:val="005F0313"/>
    <w:rsid w:val="005F0515"/>
    <w:rsid w:val="005F1B99"/>
    <w:rsid w:val="005F2E43"/>
    <w:rsid w:val="005F3371"/>
    <w:rsid w:val="005F3394"/>
    <w:rsid w:val="005F3825"/>
    <w:rsid w:val="005F5218"/>
    <w:rsid w:val="005F582E"/>
    <w:rsid w:val="00600BC2"/>
    <w:rsid w:val="00601A34"/>
    <w:rsid w:val="00601FC7"/>
    <w:rsid w:val="00603AD0"/>
    <w:rsid w:val="006056AE"/>
    <w:rsid w:val="00605950"/>
    <w:rsid w:val="00605F77"/>
    <w:rsid w:val="00607688"/>
    <w:rsid w:val="00607FE2"/>
    <w:rsid w:val="00610E4B"/>
    <w:rsid w:val="00611A74"/>
    <w:rsid w:val="006134FA"/>
    <w:rsid w:val="00613618"/>
    <w:rsid w:val="00613B2E"/>
    <w:rsid w:val="00614531"/>
    <w:rsid w:val="00614CFD"/>
    <w:rsid w:val="006209D0"/>
    <w:rsid w:val="00620B6F"/>
    <w:rsid w:val="00621D71"/>
    <w:rsid w:val="00624C5A"/>
    <w:rsid w:val="006259AC"/>
    <w:rsid w:val="00625A5B"/>
    <w:rsid w:val="00625CD4"/>
    <w:rsid w:val="00625E11"/>
    <w:rsid w:val="00626C5C"/>
    <w:rsid w:val="00631DCA"/>
    <w:rsid w:val="00632E6E"/>
    <w:rsid w:val="006345F8"/>
    <w:rsid w:val="00634D92"/>
    <w:rsid w:val="006373ED"/>
    <w:rsid w:val="00637E75"/>
    <w:rsid w:val="006403EF"/>
    <w:rsid w:val="006419CE"/>
    <w:rsid w:val="00641BBE"/>
    <w:rsid w:val="0064297A"/>
    <w:rsid w:val="00642CD6"/>
    <w:rsid w:val="00643AE4"/>
    <w:rsid w:val="0064420D"/>
    <w:rsid w:val="00645940"/>
    <w:rsid w:val="006466BA"/>
    <w:rsid w:val="00646B05"/>
    <w:rsid w:val="006478AF"/>
    <w:rsid w:val="006503CD"/>
    <w:rsid w:val="0065049F"/>
    <w:rsid w:val="006530E7"/>
    <w:rsid w:val="0065491E"/>
    <w:rsid w:val="0065509D"/>
    <w:rsid w:val="006579FD"/>
    <w:rsid w:val="0066039C"/>
    <w:rsid w:val="006613C6"/>
    <w:rsid w:val="006614FD"/>
    <w:rsid w:val="006675E6"/>
    <w:rsid w:val="00667B18"/>
    <w:rsid w:val="0067253A"/>
    <w:rsid w:val="00672B5B"/>
    <w:rsid w:val="006744B3"/>
    <w:rsid w:val="00682F8D"/>
    <w:rsid w:val="006850EE"/>
    <w:rsid w:val="00685645"/>
    <w:rsid w:val="0068630D"/>
    <w:rsid w:val="006874EF"/>
    <w:rsid w:val="006915DD"/>
    <w:rsid w:val="00692470"/>
    <w:rsid w:val="006941B9"/>
    <w:rsid w:val="0069544A"/>
    <w:rsid w:val="00695795"/>
    <w:rsid w:val="0069615B"/>
    <w:rsid w:val="00696662"/>
    <w:rsid w:val="00697351"/>
    <w:rsid w:val="006A2466"/>
    <w:rsid w:val="006A3A32"/>
    <w:rsid w:val="006A3AD9"/>
    <w:rsid w:val="006A44A3"/>
    <w:rsid w:val="006A45D5"/>
    <w:rsid w:val="006B09AF"/>
    <w:rsid w:val="006B0C0A"/>
    <w:rsid w:val="006B0C57"/>
    <w:rsid w:val="006B17D2"/>
    <w:rsid w:val="006B3278"/>
    <w:rsid w:val="006B4192"/>
    <w:rsid w:val="006B474F"/>
    <w:rsid w:val="006B5B3D"/>
    <w:rsid w:val="006C148E"/>
    <w:rsid w:val="006C166D"/>
    <w:rsid w:val="006C2665"/>
    <w:rsid w:val="006C2D79"/>
    <w:rsid w:val="006C7B80"/>
    <w:rsid w:val="006D47AE"/>
    <w:rsid w:val="006D655A"/>
    <w:rsid w:val="006D6578"/>
    <w:rsid w:val="006D6908"/>
    <w:rsid w:val="006D7C9D"/>
    <w:rsid w:val="006E2040"/>
    <w:rsid w:val="006E287A"/>
    <w:rsid w:val="006E2991"/>
    <w:rsid w:val="006E4312"/>
    <w:rsid w:val="006E47B2"/>
    <w:rsid w:val="006E4FCF"/>
    <w:rsid w:val="006E693D"/>
    <w:rsid w:val="006F1485"/>
    <w:rsid w:val="006F2DDD"/>
    <w:rsid w:val="006F6869"/>
    <w:rsid w:val="00702108"/>
    <w:rsid w:val="0070270D"/>
    <w:rsid w:val="00702873"/>
    <w:rsid w:val="007045C4"/>
    <w:rsid w:val="007048AF"/>
    <w:rsid w:val="007100A9"/>
    <w:rsid w:val="0071089F"/>
    <w:rsid w:val="0071095F"/>
    <w:rsid w:val="0071127C"/>
    <w:rsid w:val="00713F2C"/>
    <w:rsid w:val="007156AD"/>
    <w:rsid w:val="007166A6"/>
    <w:rsid w:val="007176BD"/>
    <w:rsid w:val="00717A78"/>
    <w:rsid w:val="007221D8"/>
    <w:rsid w:val="00724DF0"/>
    <w:rsid w:val="0072598F"/>
    <w:rsid w:val="00725DC1"/>
    <w:rsid w:val="0073293E"/>
    <w:rsid w:val="00732AB3"/>
    <w:rsid w:val="00733D59"/>
    <w:rsid w:val="00733E2B"/>
    <w:rsid w:val="007378A1"/>
    <w:rsid w:val="00737A62"/>
    <w:rsid w:val="00737BDF"/>
    <w:rsid w:val="00737D90"/>
    <w:rsid w:val="00742030"/>
    <w:rsid w:val="0074337C"/>
    <w:rsid w:val="00743485"/>
    <w:rsid w:val="007436C0"/>
    <w:rsid w:val="00745452"/>
    <w:rsid w:val="00746272"/>
    <w:rsid w:val="00751451"/>
    <w:rsid w:val="007518CC"/>
    <w:rsid w:val="00751CA1"/>
    <w:rsid w:val="00752463"/>
    <w:rsid w:val="00752E2A"/>
    <w:rsid w:val="00753281"/>
    <w:rsid w:val="00753A58"/>
    <w:rsid w:val="00755C1D"/>
    <w:rsid w:val="00760881"/>
    <w:rsid w:val="00760A3E"/>
    <w:rsid w:val="00760EE1"/>
    <w:rsid w:val="007626C7"/>
    <w:rsid w:val="007634E7"/>
    <w:rsid w:val="0076556D"/>
    <w:rsid w:val="007659C4"/>
    <w:rsid w:val="00771783"/>
    <w:rsid w:val="00771E91"/>
    <w:rsid w:val="007739AD"/>
    <w:rsid w:val="00775932"/>
    <w:rsid w:val="0078519E"/>
    <w:rsid w:val="007851C5"/>
    <w:rsid w:val="00785241"/>
    <w:rsid w:val="007868E2"/>
    <w:rsid w:val="007958C9"/>
    <w:rsid w:val="00796DCC"/>
    <w:rsid w:val="007A18D0"/>
    <w:rsid w:val="007A3AFD"/>
    <w:rsid w:val="007A417D"/>
    <w:rsid w:val="007A49A1"/>
    <w:rsid w:val="007A57DF"/>
    <w:rsid w:val="007B0D04"/>
    <w:rsid w:val="007B23A0"/>
    <w:rsid w:val="007B288C"/>
    <w:rsid w:val="007B29DA"/>
    <w:rsid w:val="007B2FE0"/>
    <w:rsid w:val="007B323C"/>
    <w:rsid w:val="007B32AB"/>
    <w:rsid w:val="007B34EA"/>
    <w:rsid w:val="007B39B3"/>
    <w:rsid w:val="007B45DA"/>
    <w:rsid w:val="007B5879"/>
    <w:rsid w:val="007B5959"/>
    <w:rsid w:val="007C0960"/>
    <w:rsid w:val="007C151D"/>
    <w:rsid w:val="007C1946"/>
    <w:rsid w:val="007C1DF1"/>
    <w:rsid w:val="007C24C1"/>
    <w:rsid w:val="007C4483"/>
    <w:rsid w:val="007C5764"/>
    <w:rsid w:val="007C7440"/>
    <w:rsid w:val="007D2572"/>
    <w:rsid w:val="007D2F00"/>
    <w:rsid w:val="007D36B0"/>
    <w:rsid w:val="007D37ED"/>
    <w:rsid w:val="007D5277"/>
    <w:rsid w:val="007D7011"/>
    <w:rsid w:val="007D7DED"/>
    <w:rsid w:val="007E03C4"/>
    <w:rsid w:val="007E4619"/>
    <w:rsid w:val="007E472F"/>
    <w:rsid w:val="007E6448"/>
    <w:rsid w:val="007E6DF4"/>
    <w:rsid w:val="007E7CA4"/>
    <w:rsid w:val="007F1C74"/>
    <w:rsid w:val="007F2661"/>
    <w:rsid w:val="007F6549"/>
    <w:rsid w:val="00801472"/>
    <w:rsid w:val="00801751"/>
    <w:rsid w:val="00802AFB"/>
    <w:rsid w:val="00803EA4"/>
    <w:rsid w:val="008064F0"/>
    <w:rsid w:val="008074DB"/>
    <w:rsid w:val="0081237A"/>
    <w:rsid w:val="00814B66"/>
    <w:rsid w:val="0081627D"/>
    <w:rsid w:val="008177AB"/>
    <w:rsid w:val="00820F57"/>
    <w:rsid w:val="0082261C"/>
    <w:rsid w:val="0082365A"/>
    <w:rsid w:val="008243A0"/>
    <w:rsid w:val="0082643A"/>
    <w:rsid w:val="00826B8F"/>
    <w:rsid w:val="0083044A"/>
    <w:rsid w:val="00830635"/>
    <w:rsid w:val="00831B4B"/>
    <w:rsid w:val="00831F58"/>
    <w:rsid w:val="00833590"/>
    <w:rsid w:val="00834F6E"/>
    <w:rsid w:val="008357E9"/>
    <w:rsid w:val="00841064"/>
    <w:rsid w:val="00841A1E"/>
    <w:rsid w:val="0084397E"/>
    <w:rsid w:val="00843B6E"/>
    <w:rsid w:val="00846C93"/>
    <w:rsid w:val="0085164E"/>
    <w:rsid w:val="00852483"/>
    <w:rsid w:val="00852ADC"/>
    <w:rsid w:val="00852C84"/>
    <w:rsid w:val="00852F29"/>
    <w:rsid w:val="008552D0"/>
    <w:rsid w:val="00856841"/>
    <w:rsid w:val="00856B00"/>
    <w:rsid w:val="00856B50"/>
    <w:rsid w:val="008574F2"/>
    <w:rsid w:val="00860407"/>
    <w:rsid w:val="00861E56"/>
    <w:rsid w:val="00862560"/>
    <w:rsid w:val="008632E9"/>
    <w:rsid w:val="0086352A"/>
    <w:rsid w:val="00863A95"/>
    <w:rsid w:val="00864BB8"/>
    <w:rsid w:val="00866E1F"/>
    <w:rsid w:val="008672D1"/>
    <w:rsid w:val="00870E72"/>
    <w:rsid w:val="008717C4"/>
    <w:rsid w:val="00873D1A"/>
    <w:rsid w:val="0087518E"/>
    <w:rsid w:val="00875AE6"/>
    <w:rsid w:val="008761EA"/>
    <w:rsid w:val="00880636"/>
    <w:rsid w:val="00886005"/>
    <w:rsid w:val="00887E4A"/>
    <w:rsid w:val="00891221"/>
    <w:rsid w:val="008927D2"/>
    <w:rsid w:val="00892A9E"/>
    <w:rsid w:val="008974D7"/>
    <w:rsid w:val="008A3D70"/>
    <w:rsid w:val="008A5118"/>
    <w:rsid w:val="008A5A71"/>
    <w:rsid w:val="008A63A1"/>
    <w:rsid w:val="008A6D8B"/>
    <w:rsid w:val="008A74F6"/>
    <w:rsid w:val="008A7B67"/>
    <w:rsid w:val="008B125D"/>
    <w:rsid w:val="008B184D"/>
    <w:rsid w:val="008B1B9B"/>
    <w:rsid w:val="008B1CC1"/>
    <w:rsid w:val="008B2418"/>
    <w:rsid w:val="008B2AFA"/>
    <w:rsid w:val="008B4625"/>
    <w:rsid w:val="008B51FE"/>
    <w:rsid w:val="008B5EFE"/>
    <w:rsid w:val="008C047D"/>
    <w:rsid w:val="008C0A2A"/>
    <w:rsid w:val="008C176C"/>
    <w:rsid w:val="008C20DB"/>
    <w:rsid w:val="008C38BE"/>
    <w:rsid w:val="008C67BA"/>
    <w:rsid w:val="008C6812"/>
    <w:rsid w:val="008D26BB"/>
    <w:rsid w:val="008D30A9"/>
    <w:rsid w:val="008D45E8"/>
    <w:rsid w:val="008D51D6"/>
    <w:rsid w:val="008E0860"/>
    <w:rsid w:val="008E15E9"/>
    <w:rsid w:val="008E25C6"/>
    <w:rsid w:val="008E264D"/>
    <w:rsid w:val="008E4040"/>
    <w:rsid w:val="008E6CB5"/>
    <w:rsid w:val="008E7437"/>
    <w:rsid w:val="008F09F3"/>
    <w:rsid w:val="008F2181"/>
    <w:rsid w:val="008F25FF"/>
    <w:rsid w:val="008F3C8D"/>
    <w:rsid w:val="008F4266"/>
    <w:rsid w:val="008F4AC2"/>
    <w:rsid w:val="008F5E6F"/>
    <w:rsid w:val="008F70B0"/>
    <w:rsid w:val="00901497"/>
    <w:rsid w:val="00901CBA"/>
    <w:rsid w:val="00902116"/>
    <w:rsid w:val="00906BA5"/>
    <w:rsid w:val="00906D0B"/>
    <w:rsid w:val="00910A33"/>
    <w:rsid w:val="00911B65"/>
    <w:rsid w:val="009127F9"/>
    <w:rsid w:val="00913E08"/>
    <w:rsid w:val="00914560"/>
    <w:rsid w:val="0091506D"/>
    <w:rsid w:val="009164E8"/>
    <w:rsid w:val="0091692E"/>
    <w:rsid w:val="00923929"/>
    <w:rsid w:val="00926067"/>
    <w:rsid w:val="0092769C"/>
    <w:rsid w:val="00927EA1"/>
    <w:rsid w:val="00930609"/>
    <w:rsid w:val="009309F0"/>
    <w:rsid w:val="00931F8F"/>
    <w:rsid w:val="009334CF"/>
    <w:rsid w:val="00934B1D"/>
    <w:rsid w:val="009362D0"/>
    <w:rsid w:val="00940126"/>
    <w:rsid w:val="0094128C"/>
    <w:rsid w:val="00943CB0"/>
    <w:rsid w:val="0094472C"/>
    <w:rsid w:val="009453D9"/>
    <w:rsid w:val="009457D8"/>
    <w:rsid w:val="00946316"/>
    <w:rsid w:val="00946F94"/>
    <w:rsid w:val="00947851"/>
    <w:rsid w:val="00951BFA"/>
    <w:rsid w:val="0095445B"/>
    <w:rsid w:val="009553ED"/>
    <w:rsid w:val="00955F0A"/>
    <w:rsid w:val="009563BF"/>
    <w:rsid w:val="00956D28"/>
    <w:rsid w:val="00957507"/>
    <w:rsid w:val="00957889"/>
    <w:rsid w:val="009627E2"/>
    <w:rsid w:val="0096710F"/>
    <w:rsid w:val="00970692"/>
    <w:rsid w:val="0097139B"/>
    <w:rsid w:val="00972C53"/>
    <w:rsid w:val="00972D63"/>
    <w:rsid w:val="00972EDC"/>
    <w:rsid w:val="00977004"/>
    <w:rsid w:val="00981D2F"/>
    <w:rsid w:val="00984909"/>
    <w:rsid w:val="00984C3C"/>
    <w:rsid w:val="00985405"/>
    <w:rsid w:val="00986805"/>
    <w:rsid w:val="0098722B"/>
    <w:rsid w:val="00987655"/>
    <w:rsid w:val="0098797A"/>
    <w:rsid w:val="009953FE"/>
    <w:rsid w:val="00995E1F"/>
    <w:rsid w:val="00996FEA"/>
    <w:rsid w:val="009978D6"/>
    <w:rsid w:val="009A02BD"/>
    <w:rsid w:val="009A048D"/>
    <w:rsid w:val="009A26C0"/>
    <w:rsid w:val="009A3FB5"/>
    <w:rsid w:val="009A579F"/>
    <w:rsid w:val="009A6D37"/>
    <w:rsid w:val="009A6E28"/>
    <w:rsid w:val="009A6E77"/>
    <w:rsid w:val="009B15DE"/>
    <w:rsid w:val="009B3763"/>
    <w:rsid w:val="009B527F"/>
    <w:rsid w:val="009B53F4"/>
    <w:rsid w:val="009B683C"/>
    <w:rsid w:val="009B68E3"/>
    <w:rsid w:val="009B6B3E"/>
    <w:rsid w:val="009C1EE1"/>
    <w:rsid w:val="009C3B37"/>
    <w:rsid w:val="009C4BD1"/>
    <w:rsid w:val="009C6B64"/>
    <w:rsid w:val="009C6C0C"/>
    <w:rsid w:val="009D1267"/>
    <w:rsid w:val="009D2683"/>
    <w:rsid w:val="009D2921"/>
    <w:rsid w:val="009D2E25"/>
    <w:rsid w:val="009D3045"/>
    <w:rsid w:val="009D753D"/>
    <w:rsid w:val="009D7FB4"/>
    <w:rsid w:val="009E0B57"/>
    <w:rsid w:val="009E0CF4"/>
    <w:rsid w:val="009E131A"/>
    <w:rsid w:val="009E2A88"/>
    <w:rsid w:val="009E3E04"/>
    <w:rsid w:val="009E4530"/>
    <w:rsid w:val="009E79BC"/>
    <w:rsid w:val="009F29F6"/>
    <w:rsid w:val="009F33F1"/>
    <w:rsid w:val="009F4F17"/>
    <w:rsid w:val="00A0055B"/>
    <w:rsid w:val="00A0420D"/>
    <w:rsid w:val="00A053A1"/>
    <w:rsid w:val="00A06282"/>
    <w:rsid w:val="00A11438"/>
    <w:rsid w:val="00A12199"/>
    <w:rsid w:val="00A12267"/>
    <w:rsid w:val="00A13630"/>
    <w:rsid w:val="00A15513"/>
    <w:rsid w:val="00A163B0"/>
    <w:rsid w:val="00A17DEA"/>
    <w:rsid w:val="00A27017"/>
    <w:rsid w:val="00A271CC"/>
    <w:rsid w:val="00A274CB"/>
    <w:rsid w:val="00A3009C"/>
    <w:rsid w:val="00A3017C"/>
    <w:rsid w:val="00A30350"/>
    <w:rsid w:val="00A311F5"/>
    <w:rsid w:val="00A333E1"/>
    <w:rsid w:val="00A34B9F"/>
    <w:rsid w:val="00A36240"/>
    <w:rsid w:val="00A375C6"/>
    <w:rsid w:val="00A404EF"/>
    <w:rsid w:val="00A40992"/>
    <w:rsid w:val="00A40ADC"/>
    <w:rsid w:val="00A40BDC"/>
    <w:rsid w:val="00A41413"/>
    <w:rsid w:val="00A425F5"/>
    <w:rsid w:val="00A447CE"/>
    <w:rsid w:val="00A4760F"/>
    <w:rsid w:val="00A50266"/>
    <w:rsid w:val="00A50F9C"/>
    <w:rsid w:val="00A510A7"/>
    <w:rsid w:val="00A512FB"/>
    <w:rsid w:val="00A51813"/>
    <w:rsid w:val="00A56B8A"/>
    <w:rsid w:val="00A56EC8"/>
    <w:rsid w:val="00A571AB"/>
    <w:rsid w:val="00A5724A"/>
    <w:rsid w:val="00A61F3D"/>
    <w:rsid w:val="00A61F88"/>
    <w:rsid w:val="00A625D0"/>
    <w:rsid w:val="00A65430"/>
    <w:rsid w:val="00A6757E"/>
    <w:rsid w:val="00A7012F"/>
    <w:rsid w:val="00A70571"/>
    <w:rsid w:val="00A70BE0"/>
    <w:rsid w:val="00A72B60"/>
    <w:rsid w:val="00A743F7"/>
    <w:rsid w:val="00A74D66"/>
    <w:rsid w:val="00A751AD"/>
    <w:rsid w:val="00A75A40"/>
    <w:rsid w:val="00A7649E"/>
    <w:rsid w:val="00A76D39"/>
    <w:rsid w:val="00A8027B"/>
    <w:rsid w:val="00A80BE4"/>
    <w:rsid w:val="00A84707"/>
    <w:rsid w:val="00A848AE"/>
    <w:rsid w:val="00A84B18"/>
    <w:rsid w:val="00A87A6D"/>
    <w:rsid w:val="00A87DB1"/>
    <w:rsid w:val="00A90586"/>
    <w:rsid w:val="00A90C9E"/>
    <w:rsid w:val="00A935B5"/>
    <w:rsid w:val="00A939EF"/>
    <w:rsid w:val="00A9495D"/>
    <w:rsid w:val="00A966F4"/>
    <w:rsid w:val="00A97A5C"/>
    <w:rsid w:val="00AA21FB"/>
    <w:rsid w:val="00AA3749"/>
    <w:rsid w:val="00AA3AE3"/>
    <w:rsid w:val="00AA590B"/>
    <w:rsid w:val="00AA5F50"/>
    <w:rsid w:val="00AB016E"/>
    <w:rsid w:val="00AB0C12"/>
    <w:rsid w:val="00AB123A"/>
    <w:rsid w:val="00AB12E4"/>
    <w:rsid w:val="00AB2C22"/>
    <w:rsid w:val="00AB39CD"/>
    <w:rsid w:val="00AB4EB2"/>
    <w:rsid w:val="00AB51BC"/>
    <w:rsid w:val="00AB5B1E"/>
    <w:rsid w:val="00AB6F4E"/>
    <w:rsid w:val="00AB75C3"/>
    <w:rsid w:val="00AC1434"/>
    <w:rsid w:val="00AC22E0"/>
    <w:rsid w:val="00AC3EDD"/>
    <w:rsid w:val="00AC4817"/>
    <w:rsid w:val="00AC4AF9"/>
    <w:rsid w:val="00AC53AE"/>
    <w:rsid w:val="00AC58C5"/>
    <w:rsid w:val="00AC79FD"/>
    <w:rsid w:val="00AD0587"/>
    <w:rsid w:val="00AD231B"/>
    <w:rsid w:val="00AD4B05"/>
    <w:rsid w:val="00AD5B09"/>
    <w:rsid w:val="00AD6049"/>
    <w:rsid w:val="00AD7290"/>
    <w:rsid w:val="00AE2A57"/>
    <w:rsid w:val="00AE3127"/>
    <w:rsid w:val="00AE4242"/>
    <w:rsid w:val="00AE6664"/>
    <w:rsid w:val="00AF25D5"/>
    <w:rsid w:val="00AF4DED"/>
    <w:rsid w:val="00AF5049"/>
    <w:rsid w:val="00AF5E4F"/>
    <w:rsid w:val="00AF5F40"/>
    <w:rsid w:val="00AF5FCB"/>
    <w:rsid w:val="00B019ED"/>
    <w:rsid w:val="00B042CC"/>
    <w:rsid w:val="00B10ACF"/>
    <w:rsid w:val="00B12172"/>
    <w:rsid w:val="00B125AA"/>
    <w:rsid w:val="00B13FA8"/>
    <w:rsid w:val="00B14067"/>
    <w:rsid w:val="00B14DB3"/>
    <w:rsid w:val="00B15A3E"/>
    <w:rsid w:val="00B15D18"/>
    <w:rsid w:val="00B16BBB"/>
    <w:rsid w:val="00B16E86"/>
    <w:rsid w:val="00B17253"/>
    <w:rsid w:val="00B17A42"/>
    <w:rsid w:val="00B205A1"/>
    <w:rsid w:val="00B2165E"/>
    <w:rsid w:val="00B23D74"/>
    <w:rsid w:val="00B25364"/>
    <w:rsid w:val="00B2627E"/>
    <w:rsid w:val="00B26409"/>
    <w:rsid w:val="00B300E3"/>
    <w:rsid w:val="00B31EA2"/>
    <w:rsid w:val="00B33D6B"/>
    <w:rsid w:val="00B340BC"/>
    <w:rsid w:val="00B36228"/>
    <w:rsid w:val="00B40E9A"/>
    <w:rsid w:val="00B42803"/>
    <w:rsid w:val="00B46321"/>
    <w:rsid w:val="00B46547"/>
    <w:rsid w:val="00B47017"/>
    <w:rsid w:val="00B503CA"/>
    <w:rsid w:val="00B51035"/>
    <w:rsid w:val="00B535E7"/>
    <w:rsid w:val="00B54B13"/>
    <w:rsid w:val="00B5522D"/>
    <w:rsid w:val="00B562B0"/>
    <w:rsid w:val="00B602A6"/>
    <w:rsid w:val="00B60778"/>
    <w:rsid w:val="00B60E8E"/>
    <w:rsid w:val="00B60EBC"/>
    <w:rsid w:val="00B60FB2"/>
    <w:rsid w:val="00B6157E"/>
    <w:rsid w:val="00B62BC9"/>
    <w:rsid w:val="00B63D96"/>
    <w:rsid w:val="00B64769"/>
    <w:rsid w:val="00B66729"/>
    <w:rsid w:val="00B66824"/>
    <w:rsid w:val="00B711F3"/>
    <w:rsid w:val="00B728D8"/>
    <w:rsid w:val="00B73E88"/>
    <w:rsid w:val="00B745AC"/>
    <w:rsid w:val="00B756D6"/>
    <w:rsid w:val="00B75E80"/>
    <w:rsid w:val="00B83F8A"/>
    <w:rsid w:val="00B84A46"/>
    <w:rsid w:val="00B853C7"/>
    <w:rsid w:val="00B86340"/>
    <w:rsid w:val="00B86CDF"/>
    <w:rsid w:val="00B87973"/>
    <w:rsid w:val="00B94650"/>
    <w:rsid w:val="00BA0210"/>
    <w:rsid w:val="00BA0E01"/>
    <w:rsid w:val="00BA1260"/>
    <w:rsid w:val="00BA1289"/>
    <w:rsid w:val="00BA196A"/>
    <w:rsid w:val="00BA2FF5"/>
    <w:rsid w:val="00BA4E30"/>
    <w:rsid w:val="00BA59CA"/>
    <w:rsid w:val="00BA668F"/>
    <w:rsid w:val="00BA68BB"/>
    <w:rsid w:val="00BA75B7"/>
    <w:rsid w:val="00BB03BB"/>
    <w:rsid w:val="00BB216C"/>
    <w:rsid w:val="00BB6C6F"/>
    <w:rsid w:val="00BB7896"/>
    <w:rsid w:val="00BC0736"/>
    <w:rsid w:val="00BC19C3"/>
    <w:rsid w:val="00BC1BC7"/>
    <w:rsid w:val="00BC23E1"/>
    <w:rsid w:val="00BC245A"/>
    <w:rsid w:val="00BC30B4"/>
    <w:rsid w:val="00BC3CF3"/>
    <w:rsid w:val="00BC60C4"/>
    <w:rsid w:val="00BC7140"/>
    <w:rsid w:val="00BD1388"/>
    <w:rsid w:val="00BD2EFE"/>
    <w:rsid w:val="00BD374E"/>
    <w:rsid w:val="00BD55B1"/>
    <w:rsid w:val="00BD5959"/>
    <w:rsid w:val="00BD6679"/>
    <w:rsid w:val="00BE0013"/>
    <w:rsid w:val="00BE3E7E"/>
    <w:rsid w:val="00BE5482"/>
    <w:rsid w:val="00BE7612"/>
    <w:rsid w:val="00BE7AE1"/>
    <w:rsid w:val="00BF0D7C"/>
    <w:rsid w:val="00BF1795"/>
    <w:rsid w:val="00BF1EC9"/>
    <w:rsid w:val="00BF340C"/>
    <w:rsid w:val="00BF4CC2"/>
    <w:rsid w:val="00BF6F6A"/>
    <w:rsid w:val="00C00429"/>
    <w:rsid w:val="00C02E09"/>
    <w:rsid w:val="00C042F2"/>
    <w:rsid w:val="00C049A0"/>
    <w:rsid w:val="00C060A0"/>
    <w:rsid w:val="00C07C9A"/>
    <w:rsid w:val="00C1077F"/>
    <w:rsid w:val="00C11787"/>
    <w:rsid w:val="00C11842"/>
    <w:rsid w:val="00C11BF7"/>
    <w:rsid w:val="00C13E12"/>
    <w:rsid w:val="00C16EE9"/>
    <w:rsid w:val="00C17119"/>
    <w:rsid w:val="00C2045A"/>
    <w:rsid w:val="00C2501E"/>
    <w:rsid w:val="00C258EC"/>
    <w:rsid w:val="00C2783C"/>
    <w:rsid w:val="00C3104A"/>
    <w:rsid w:val="00C31B11"/>
    <w:rsid w:val="00C3289B"/>
    <w:rsid w:val="00C333AA"/>
    <w:rsid w:val="00C34B5D"/>
    <w:rsid w:val="00C35519"/>
    <w:rsid w:val="00C35D9F"/>
    <w:rsid w:val="00C40287"/>
    <w:rsid w:val="00C40A3A"/>
    <w:rsid w:val="00C41E96"/>
    <w:rsid w:val="00C426C5"/>
    <w:rsid w:val="00C42EED"/>
    <w:rsid w:val="00C44182"/>
    <w:rsid w:val="00C44B04"/>
    <w:rsid w:val="00C50279"/>
    <w:rsid w:val="00C5126B"/>
    <w:rsid w:val="00C515FE"/>
    <w:rsid w:val="00C518DF"/>
    <w:rsid w:val="00C52E0A"/>
    <w:rsid w:val="00C532B7"/>
    <w:rsid w:val="00C54517"/>
    <w:rsid w:val="00C55619"/>
    <w:rsid w:val="00C55859"/>
    <w:rsid w:val="00C56003"/>
    <w:rsid w:val="00C564B1"/>
    <w:rsid w:val="00C5671B"/>
    <w:rsid w:val="00C6028C"/>
    <w:rsid w:val="00C60D7B"/>
    <w:rsid w:val="00C616A4"/>
    <w:rsid w:val="00C6358A"/>
    <w:rsid w:val="00C64708"/>
    <w:rsid w:val="00C64F29"/>
    <w:rsid w:val="00C65FD2"/>
    <w:rsid w:val="00C668D4"/>
    <w:rsid w:val="00C67A4B"/>
    <w:rsid w:val="00C67D08"/>
    <w:rsid w:val="00C70108"/>
    <w:rsid w:val="00C712D6"/>
    <w:rsid w:val="00C724DD"/>
    <w:rsid w:val="00C7289E"/>
    <w:rsid w:val="00C72A01"/>
    <w:rsid w:val="00C73044"/>
    <w:rsid w:val="00C7455A"/>
    <w:rsid w:val="00C74D27"/>
    <w:rsid w:val="00C75631"/>
    <w:rsid w:val="00C76827"/>
    <w:rsid w:val="00C77D6E"/>
    <w:rsid w:val="00C80E66"/>
    <w:rsid w:val="00C826D4"/>
    <w:rsid w:val="00C844AD"/>
    <w:rsid w:val="00C85218"/>
    <w:rsid w:val="00C852DC"/>
    <w:rsid w:val="00C865B0"/>
    <w:rsid w:val="00C879FE"/>
    <w:rsid w:val="00C92E32"/>
    <w:rsid w:val="00C92EB1"/>
    <w:rsid w:val="00C935FC"/>
    <w:rsid w:val="00C93620"/>
    <w:rsid w:val="00C938FE"/>
    <w:rsid w:val="00CA5EFD"/>
    <w:rsid w:val="00CA60E1"/>
    <w:rsid w:val="00CA7123"/>
    <w:rsid w:val="00CA7B76"/>
    <w:rsid w:val="00CB0742"/>
    <w:rsid w:val="00CB0756"/>
    <w:rsid w:val="00CB0B8E"/>
    <w:rsid w:val="00CB22D4"/>
    <w:rsid w:val="00CB2649"/>
    <w:rsid w:val="00CB2BB4"/>
    <w:rsid w:val="00CB3C66"/>
    <w:rsid w:val="00CB4CF4"/>
    <w:rsid w:val="00CB52C4"/>
    <w:rsid w:val="00CB539A"/>
    <w:rsid w:val="00CB5469"/>
    <w:rsid w:val="00CB624F"/>
    <w:rsid w:val="00CB6CCE"/>
    <w:rsid w:val="00CC3972"/>
    <w:rsid w:val="00CC4479"/>
    <w:rsid w:val="00CC481E"/>
    <w:rsid w:val="00CC5713"/>
    <w:rsid w:val="00CC5919"/>
    <w:rsid w:val="00CD5D3F"/>
    <w:rsid w:val="00CE16CA"/>
    <w:rsid w:val="00CE192F"/>
    <w:rsid w:val="00CE2C61"/>
    <w:rsid w:val="00CE32E8"/>
    <w:rsid w:val="00CE39DF"/>
    <w:rsid w:val="00CE413D"/>
    <w:rsid w:val="00CE5E90"/>
    <w:rsid w:val="00CE643C"/>
    <w:rsid w:val="00CE732D"/>
    <w:rsid w:val="00CE745D"/>
    <w:rsid w:val="00CE77CC"/>
    <w:rsid w:val="00CF2FBD"/>
    <w:rsid w:val="00CF34B4"/>
    <w:rsid w:val="00CF58F1"/>
    <w:rsid w:val="00D0254F"/>
    <w:rsid w:val="00D03922"/>
    <w:rsid w:val="00D05825"/>
    <w:rsid w:val="00D0774B"/>
    <w:rsid w:val="00D102D0"/>
    <w:rsid w:val="00D117EB"/>
    <w:rsid w:val="00D118B3"/>
    <w:rsid w:val="00D13C51"/>
    <w:rsid w:val="00D13F4F"/>
    <w:rsid w:val="00D17189"/>
    <w:rsid w:val="00D1785D"/>
    <w:rsid w:val="00D2225B"/>
    <w:rsid w:val="00D228A1"/>
    <w:rsid w:val="00D22A4C"/>
    <w:rsid w:val="00D2335A"/>
    <w:rsid w:val="00D23BE9"/>
    <w:rsid w:val="00D24DBA"/>
    <w:rsid w:val="00D261C5"/>
    <w:rsid w:val="00D26D4F"/>
    <w:rsid w:val="00D26EB7"/>
    <w:rsid w:val="00D31AE1"/>
    <w:rsid w:val="00D3217C"/>
    <w:rsid w:val="00D3289E"/>
    <w:rsid w:val="00D354BD"/>
    <w:rsid w:val="00D3751B"/>
    <w:rsid w:val="00D429E5"/>
    <w:rsid w:val="00D433F8"/>
    <w:rsid w:val="00D46575"/>
    <w:rsid w:val="00D46C8A"/>
    <w:rsid w:val="00D500AE"/>
    <w:rsid w:val="00D5068A"/>
    <w:rsid w:val="00D51122"/>
    <w:rsid w:val="00D51284"/>
    <w:rsid w:val="00D52C81"/>
    <w:rsid w:val="00D53046"/>
    <w:rsid w:val="00D5429A"/>
    <w:rsid w:val="00D55B98"/>
    <w:rsid w:val="00D5681E"/>
    <w:rsid w:val="00D57DDF"/>
    <w:rsid w:val="00D61008"/>
    <w:rsid w:val="00D62614"/>
    <w:rsid w:val="00D62FD6"/>
    <w:rsid w:val="00D64144"/>
    <w:rsid w:val="00D64796"/>
    <w:rsid w:val="00D653C3"/>
    <w:rsid w:val="00D65D1A"/>
    <w:rsid w:val="00D67765"/>
    <w:rsid w:val="00D7057D"/>
    <w:rsid w:val="00D7097A"/>
    <w:rsid w:val="00D70B49"/>
    <w:rsid w:val="00D72EBD"/>
    <w:rsid w:val="00D748EE"/>
    <w:rsid w:val="00D757E3"/>
    <w:rsid w:val="00D757E6"/>
    <w:rsid w:val="00D77427"/>
    <w:rsid w:val="00D80AAC"/>
    <w:rsid w:val="00D8198C"/>
    <w:rsid w:val="00D83C7C"/>
    <w:rsid w:val="00D86950"/>
    <w:rsid w:val="00D86ED6"/>
    <w:rsid w:val="00D8723C"/>
    <w:rsid w:val="00D87D5F"/>
    <w:rsid w:val="00D87D6D"/>
    <w:rsid w:val="00D9108C"/>
    <w:rsid w:val="00D92097"/>
    <w:rsid w:val="00D92ED1"/>
    <w:rsid w:val="00D9681B"/>
    <w:rsid w:val="00D97A8F"/>
    <w:rsid w:val="00DA2820"/>
    <w:rsid w:val="00DA61A2"/>
    <w:rsid w:val="00DB0BA3"/>
    <w:rsid w:val="00DB4C71"/>
    <w:rsid w:val="00DB50E2"/>
    <w:rsid w:val="00DC128E"/>
    <w:rsid w:val="00DC1839"/>
    <w:rsid w:val="00DC240F"/>
    <w:rsid w:val="00DC2E17"/>
    <w:rsid w:val="00DC4ACB"/>
    <w:rsid w:val="00DC4ADA"/>
    <w:rsid w:val="00DD140A"/>
    <w:rsid w:val="00DD7119"/>
    <w:rsid w:val="00DD7326"/>
    <w:rsid w:val="00DE1786"/>
    <w:rsid w:val="00DE1D42"/>
    <w:rsid w:val="00DE26D3"/>
    <w:rsid w:val="00DE3547"/>
    <w:rsid w:val="00DE5C20"/>
    <w:rsid w:val="00DE6294"/>
    <w:rsid w:val="00DF0B19"/>
    <w:rsid w:val="00DF204E"/>
    <w:rsid w:val="00DF22EB"/>
    <w:rsid w:val="00DF3557"/>
    <w:rsid w:val="00DF633F"/>
    <w:rsid w:val="00DF6D7C"/>
    <w:rsid w:val="00DF79EF"/>
    <w:rsid w:val="00E0020C"/>
    <w:rsid w:val="00E00719"/>
    <w:rsid w:val="00E02B06"/>
    <w:rsid w:val="00E06B18"/>
    <w:rsid w:val="00E06CE1"/>
    <w:rsid w:val="00E07150"/>
    <w:rsid w:val="00E077D8"/>
    <w:rsid w:val="00E10451"/>
    <w:rsid w:val="00E10E5C"/>
    <w:rsid w:val="00E13849"/>
    <w:rsid w:val="00E1603E"/>
    <w:rsid w:val="00E2051E"/>
    <w:rsid w:val="00E20AF2"/>
    <w:rsid w:val="00E20FE5"/>
    <w:rsid w:val="00E22335"/>
    <w:rsid w:val="00E25AED"/>
    <w:rsid w:val="00E26204"/>
    <w:rsid w:val="00E26816"/>
    <w:rsid w:val="00E32796"/>
    <w:rsid w:val="00E33BE0"/>
    <w:rsid w:val="00E33BF4"/>
    <w:rsid w:val="00E3616A"/>
    <w:rsid w:val="00E36344"/>
    <w:rsid w:val="00E36F1F"/>
    <w:rsid w:val="00E37E7D"/>
    <w:rsid w:val="00E412D8"/>
    <w:rsid w:val="00E43F20"/>
    <w:rsid w:val="00E45525"/>
    <w:rsid w:val="00E45C4A"/>
    <w:rsid w:val="00E45FA6"/>
    <w:rsid w:val="00E466E3"/>
    <w:rsid w:val="00E46DE2"/>
    <w:rsid w:val="00E47532"/>
    <w:rsid w:val="00E51A82"/>
    <w:rsid w:val="00E51F5E"/>
    <w:rsid w:val="00E52373"/>
    <w:rsid w:val="00E56150"/>
    <w:rsid w:val="00E57E4A"/>
    <w:rsid w:val="00E57E9E"/>
    <w:rsid w:val="00E60A06"/>
    <w:rsid w:val="00E61265"/>
    <w:rsid w:val="00E6347A"/>
    <w:rsid w:val="00E642C1"/>
    <w:rsid w:val="00E64C13"/>
    <w:rsid w:val="00E64EA1"/>
    <w:rsid w:val="00E6673E"/>
    <w:rsid w:val="00E673C5"/>
    <w:rsid w:val="00E67477"/>
    <w:rsid w:val="00E73454"/>
    <w:rsid w:val="00E73625"/>
    <w:rsid w:val="00E7491D"/>
    <w:rsid w:val="00E7697F"/>
    <w:rsid w:val="00E76A18"/>
    <w:rsid w:val="00E76AFA"/>
    <w:rsid w:val="00E81DC0"/>
    <w:rsid w:val="00E820FF"/>
    <w:rsid w:val="00E82923"/>
    <w:rsid w:val="00E83290"/>
    <w:rsid w:val="00E83CBC"/>
    <w:rsid w:val="00E841A4"/>
    <w:rsid w:val="00E842AC"/>
    <w:rsid w:val="00E847B2"/>
    <w:rsid w:val="00E84A5D"/>
    <w:rsid w:val="00E85CB0"/>
    <w:rsid w:val="00E85CD7"/>
    <w:rsid w:val="00E85FC3"/>
    <w:rsid w:val="00E878CE"/>
    <w:rsid w:val="00E90942"/>
    <w:rsid w:val="00E91035"/>
    <w:rsid w:val="00E91227"/>
    <w:rsid w:val="00E9427D"/>
    <w:rsid w:val="00E945F8"/>
    <w:rsid w:val="00E95296"/>
    <w:rsid w:val="00E95643"/>
    <w:rsid w:val="00E958C4"/>
    <w:rsid w:val="00E96F7C"/>
    <w:rsid w:val="00EA1331"/>
    <w:rsid w:val="00EA1D64"/>
    <w:rsid w:val="00EA1EF6"/>
    <w:rsid w:val="00EA22C2"/>
    <w:rsid w:val="00EA235B"/>
    <w:rsid w:val="00EA5119"/>
    <w:rsid w:val="00EA5404"/>
    <w:rsid w:val="00EA5771"/>
    <w:rsid w:val="00EB030C"/>
    <w:rsid w:val="00EB1FC9"/>
    <w:rsid w:val="00EB4C08"/>
    <w:rsid w:val="00EB5F89"/>
    <w:rsid w:val="00EB6784"/>
    <w:rsid w:val="00EB6FD0"/>
    <w:rsid w:val="00EC343C"/>
    <w:rsid w:val="00EC4043"/>
    <w:rsid w:val="00EC43D6"/>
    <w:rsid w:val="00EC5390"/>
    <w:rsid w:val="00EC571A"/>
    <w:rsid w:val="00EC58A9"/>
    <w:rsid w:val="00EC6E1C"/>
    <w:rsid w:val="00EC75F9"/>
    <w:rsid w:val="00ED12F2"/>
    <w:rsid w:val="00ED22F2"/>
    <w:rsid w:val="00ED3E04"/>
    <w:rsid w:val="00ED3E10"/>
    <w:rsid w:val="00ED484C"/>
    <w:rsid w:val="00ED69B5"/>
    <w:rsid w:val="00EE009A"/>
    <w:rsid w:val="00EE01FF"/>
    <w:rsid w:val="00EE3952"/>
    <w:rsid w:val="00EE48DA"/>
    <w:rsid w:val="00EE57C5"/>
    <w:rsid w:val="00EE788F"/>
    <w:rsid w:val="00EF010B"/>
    <w:rsid w:val="00EF1201"/>
    <w:rsid w:val="00EF13B3"/>
    <w:rsid w:val="00EF3341"/>
    <w:rsid w:val="00EF3BF5"/>
    <w:rsid w:val="00EF4F6D"/>
    <w:rsid w:val="00EF6993"/>
    <w:rsid w:val="00F0048F"/>
    <w:rsid w:val="00F0096A"/>
    <w:rsid w:val="00F01C6C"/>
    <w:rsid w:val="00F03019"/>
    <w:rsid w:val="00F036D8"/>
    <w:rsid w:val="00F055A7"/>
    <w:rsid w:val="00F05CA4"/>
    <w:rsid w:val="00F07659"/>
    <w:rsid w:val="00F11770"/>
    <w:rsid w:val="00F12C89"/>
    <w:rsid w:val="00F12F8C"/>
    <w:rsid w:val="00F138E3"/>
    <w:rsid w:val="00F16077"/>
    <w:rsid w:val="00F20299"/>
    <w:rsid w:val="00F205D5"/>
    <w:rsid w:val="00F20703"/>
    <w:rsid w:val="00F2124E"/>
    <w:rsid w:val="00F276DC"/>
    <w:rsid w:val="00F27F4D"/>
    <w:rsid w:val="00F312BF"/>
    <w:rsid w:val="00F314E9"/>
    <w:rsid w:val="00F31EDC"/>
    <w:rsid w:val="00F34479"/>
    <w:rsid w:val="00F34833"/>
    <w:rsid w:val="00F35F00"/>
    <w:rsid w:val="00F40340"/>
    <w:rsid w:val="00F411FF"/>
    <w:rsid w:val="00F41E79"/>
    <w:rsid w:val="00F41F0F"/>
    <w:rsid w:val="00F42B34"/>
    <w:rsid w:val="00F42E64"/>
    <w:rsid w:val="00F46316"/>
    <w:rsid w:val="00F510ED"/>
    <w:rsid w:val="00F539A4"/>
    <w:rsid w:val="00F62774"/>
    <w:rsid w:val="00F65975"/>
    <w:rsid w:val="00F664A9"/>
    <w:rsid w:val="00F667A2"/>
    <w:rsid w:val="00F66B56"/>
    <w:rsid w:val="00F70181"/>
    <w:rsid w:val="00F71294"/>
    <w:rsid w:val="00F7274E"/>
    <w:rsid w:val="00F72A77"/>
    <w:rsid w:val="00F7336D"/>
    <w:rsid w:val="00F746ED"/>
    <w:rsid w:val="00F748BA"/>
    <w:rsid w:val="00F7525C"/>
    <w:rsid w:val="00F760B6"/>
    <w:rsid w:val="00F76414"/>
    <w:rsid w:val="00F76C09"/>
    <w:rsid w:val="00F809CB"/>
    <w:rsid w:val="00F80B64"/>
    <w:rsid w:val="00F813EE"/>
    <w:rsid w:val="00F81E2E"/>
    <w:rsid w:val="00F82D2E"/>
    <w:rsid w:val="00F85D83"/>
    <w:rsid w:val="00F868B3"/>
    <w:rsid w:val="00F87365"/>
    <w:rsid w:val="00F90CA3"/>
    <w:rsid w:val="00F90EF4"/>
    <w:rsid w:val="00F930E7"/>
    <w:rsid w:val="00F96451"/>
    <w:rsid w:val="00FA59DC"/>
    <w:rsid w:val="00FB163B"/>
    <w:rsid w:val="00FB4FCF"/>
    <w:rsid w:val="00FB586A"/>
    <w:rsid w:val="00FC0C72"/>
    <w:rsid w:val="00FC23AA"/>
    <w:rsid w:val="00FC26CA"/>
    <w:rsid w:val="00FC5DB9"/>
    <w:rsid w:val="00FD0590"/>
    <w:rsid w:val="00FD0D79"/>
    <w:rsid w:val="00FD226B"/>
    <w:rsid w:val="00FD3BB5"/>
    <w:rsid w:val="00FD4378"/>
    <w:rsid w:val="00FD4C39"/>
    <w:rsid w:val="00FD52E7"/>
    <w:rsid w:val="00FD60A6"/>
    <w:rsid w:val="00FD744F"/>
    <w:rsid w:val="00FD7FA4"/>
    <w:rsid w:val="00FE03CA"/>
    <w:rsid w:val="00FE1F9A"/>
    <w:rsid w:val="00FE29B9"/>
    <w:rsid w:val="00FE2A9D"/>
    <w:rsid w:val="00FE2DE9"/>
    <w:rsid w:val="00FE44D3"/>
    <w:rsid w:val="00FE76C1"/>
    <w:rsid w:val="00FE77CA"/>
    <w:rsid w:val="00FF00A4"/>
    <w:rsid w:val="00FF0210"/>
    <w:rsid w:val="00FF04F5"/>
    <w:rsid w:val="00FF1AE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753F0"/>
  <w15:docId w15:val="{290995A8-5D44-4108-9DEC-5397817EB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0"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055D8B"/>
  </w:style>
  <w:style w:type="paragraph" w:styleId="Nagwek3">
    <w:name w:val="heading 3"/>
    <w:basedOn w:val="Normalny"/>
    <w:next w:val="Normalny"/>
    <w:link w:val="Nagwek3Znak"/>
    <w:uiPriority w:val="9"/>
    <w:semiHidden/>
    <w:unhideWhenUsed/>
    <w:qFormat/>
    <w:rsid w:val="00ED69B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E44D3"/>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9">
    <w:name w:val="heading 9"/>
    <w:basedOn w:val="Normalny"/>
    <w:next w:val="Normalny"/>
    <w:link w:val="Nagwek9Znak"/>
    <w:qFormat/>
    <w:rsid w:val="006941B9"/>
    <w:pPr>
      <w:keepNext/>
      <w:numPr>
        <w:numId w:val="1"/>
      </w:numPr>
      <w:spacing w:after="0" w:line="240" w:lineRule="auto"/>
      <w:jc w:val="both"/>
      <w:outlineLvl w:val="8"/>
    </w:pPr>
    <w:rPr>
      <w:rFonts w:ascii="Times New Roman" w:eastAsia="Times New Roman" w:hAnsi="Times New Roman" w:cs="Times New Roman"/>
      <w:b/>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³ówek strony,Nagłówek2 - 6,Nagłówek - myślniki,Nagłówek_strona_tyt,Nagłówek strony 1,Nagłówek strony,Nag Znak,Nag Znak Znak Znak Znak Znak,Nagłówek strony Znak Znak Znak Znak Znak Znak,Nag,Naglówek 3"/>
    <w:basedOn w:val="Normalny"/>
    <w:link w:val="NagwekZnak"/>
    <w:uiPriority w:val="99"/>
    <w:unhideWhenUsed/>
    <w:rsid w:val="00996FEA"/>
    <w:pPr>
      <w:tabs>
        <w:tab w:val="center" w:pos="4536"/>
        <w:tab w:val="right" w:pos="9072"/>
      </w:tabs>
      <w:spacing w:after="0" w:line="240" w:lineRule="auto"/>
    </w:pPr>
  </w:style>
  <w:style w:type="character" w:customStyle="1" w:styleId="NagwekZnak">
    <w:name w:val="Nagłówek Znak"/>
    <w:aliases w:val="Nag³ówek strony Znak,Nagłówek2 - 6 Znak,Nagłówek - myślniki Znak,Nagłówek_strona_tyt Znak,Nagłówek strony 1 Znak,Nagłówek strony Znak,Nag Znak Znak,Nag Znak Znak Znak Znak Znak Znak,Nagłówek strony Znak Znak Znak Znak Znak Znak Znak"/>
    <w:basedOn w:val="Domylnaczcionkaakapitu"/>
    <w:link w:val="Nagwek"/>
    <w:uiPriority w:val="99"/>
    <w:rsid w:val="00996FEA"/>
  </w:style>
  <w:style w:type="paragraph" w:styleId="Stopka">
    <w:name w:val="footer"/>
    <w:aliases w:val=" Znak8"/>
    <w:basedOn w:val="Normalny"/>
    <w:link w:val="StopkaZnak"/>
    <w:uiPriority w:val="99"/>
    <w:unhideWhenUsed/>
    <w:rsid w:val="00996FEA"/>
    <w:pPr>
      <w:tabs>
        <w:tab w:val="center" w:pos="4536"/>
        <w:tab w:val="right" w:pos="9072"/>
      </w:tabs>
      <w:spacing w:after="0" w:line="240" w:lineRule="auto"/>
    </w:pPr>
  </w:style>
  <w:style w:type="character" w:customStyle="1" w:styleId="StopkaZnak">
    <w:name w:val="Stopka Znak"/>
    <w:aliases w:val=" Znak8 Znak"/>
    <w:basedOn w:val="Domylnaczcionkaakapitu"/>
    <w:link w:val="Stopka"/>
    <w:uiPriority w:val="99"/>
    <w:rsid w:val="00996FEA"/>
  </w:style>
  <w:style w:type="paragraph" w:styleId="Tekstdymka">
    <w:name w:val="Balloon Text"/>
    <w:basedOn w:val="Normalny"/>
    <w:link w:val="TekstdymkaZnak"/>
    <w:uiPriority w:val="99"/>
    <w:semiHidden/>
    <w:unhideWhenUsed/>
    <w:rsid w:val="00996F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96FEA"/>
    <w:rPr>
      <w:rFonts w:ascii="Tahoma" w:hAnsi="Tahoma" w:cs="Tahoma"/>
      <w:sz w:val="16"/>
      <w:szCs w:val="16"/>
    </w:rPr>
  </w:style>
  <w:style w:type="table" w:styleId="Tabela-Siatka">
    <w:name w:val="Table Grid"/>
    <w:basedOn w:val="Standardowy"/>
    <w:uiPriority w:val="59"/>
    <w:rsid w:val="00E52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i5Znak">
    <w:name w:val="Arial_10i5 Znak"/>
    <w:basedOn w:val="Domylnaczcionkaakapitu"/>
    <w:link w:val="Arial10i5"/>
    <w:rsid w:val="00055D8B"/>
    <w:rPr>
      <w:rFonts w:ascii="Arial" w:hAnsi="Arial"/>
      <w:color w:val="000000"/>
      <w:sz w:val="21"/>
    </w:rPr>
  </w:style>
  <w:style w:type="paragraph" w:customStyle="1" w:styleId="Arial10i5">
    <w:name w:val="Arial_10i5"/>
    <w:link w:val="Arial10i5Znak"/>
    <w:qFormat/>
    <w:rsid w:val="00055D8B"/>
    <w:pPr>
      <w:spacing w:after="210" w:line="268" w:lineRule="exact"/>
    </w:pPr>
    <w:rPr>
      <w:rFonts w:ascii="Arial" w:hAnsi="Arial"/>
      <w:color w:val="000000"/>
      <w:sz w:val="21"/>
    </w:rPr>
  </w:style>
  <w:style w:type="paragraph" w:styleId="Bezodstpw">
    <w:name w:val="No Spacing"/>
    <w:link w:val="BezodstpwZnak"/>
    <w:uiPriority w:val="1"/>
    <w:qFormat/>
    <w:rsid w:val="00E52373"/>
    <w:pPr>
      <w:spacing w:after="0" w:line="240" w:lineRule="auto"/>
    </w:pPr>
  </w:style>
  <w:style w:type="character" w:customStyle="1" w:styleId="BezodstpwZnak">
    <w:name w:val="Bez odstępów Znak"/>
    <w:basedOn w:val="Domylnaczcionkaakapitu"/>
    <w:link w:val="Bezodstpw"/>
    <w:uiPriority w:val="1"/>
    <w:rsid w:val="00E52373"/>
  </w:style>
  <w:style w:type="paragraph" w:customStyle="1" w:styleId="Styl1">
    <w:name w:val="Styl1"/>
    <w:basedOn w:val="Arial10i5"/>
    <w:rsid w:val="00E36344"/>
    <w:pPr>
      <w:spacing w:after="0"/>
    </w:pPr>
  </w:style>
  <w:style w:type="paragraph" w:customStyle="1" w:styleId="ArialBold10i5">
    <w:name w:val="ArialBold_10i5"/>
    <w:link w:val="ArialBold10i5Znak"/>
    <w:qFormat/>
    <w:rsid w:val="00055D8B"/>
    <w:pPr>
      <w:spacing w:after="210" w:line="268" w:lineRule="exact"/>
    </w:pPr>
    <w:rPr>
      <w:rFonts w:ascii="Arial" w:hAnsi="Arial"/>
      <w:b/>
      <w:color w:val="000000"/>
      <w:sz w:val="21"/>
    </w:rPr>
  </w:style>
  <w:style w:type="character" w:customStyle="1" w:styleId="ArialBold10i5Znak">
    <w:name w:val="ArialBold_10i5 Znak"/>
    <w:basedOn w:val="Domylnaczcionkaakapitu"/>
    <w:link w:val="ArialBold10i5"/>
    <w:rsid w:val="00055D8B"/>
    <w:rPr>
      <w:rFonts w:ascii="Arial" w:hAnsi="Arial"/>
      <w:b/>
      <w:color w:val="000000"/>
      <w:sz w:val="21"/>
    </w:rPr>
  </w:style>
  <w:style w:type="paragraph" w:customStyle="1" w:styleId="Arial10i50">
    <w:name w:val="Arial_10i5_0"/>
    <w:link w:val="Arial10i50Znak"/>
    <w:qFormat/>
    <w:rsid w:val="00852ADC"/>
    <w:pPr>
      <w:spacing w:after="0" w:line="268" w:lineRule="exact"/>
    </w:pPr>
    <w:rPr>
      <w:rFonts w:ascii="Arial" w:hAnsi="Arial"/>
      <w:color w:val="000000"/>
      <w:sz w:val="21"/>
    </w:rPr>
  </w:style>
  <w:style w:type="character" w:customStyle="1" w:styleId="Arial10i50Znak">
    <w:name w:val="Arial_10i5_0 Znak"/>
    <w:basedOn w:val="Arial10i5Znak"/>
    <w:link w:val="Arial10i50"/>
    <w:qFormat/>
    <w:rsid w:val="00852ADC"/>
    <w:rPr>
      <w:rFonts w:ascii="Arial" w:hAnsi="Arial"/>
      <w:color w:val="000000"/>
      <w:sz w:val="21"/>
    </w:rPr>
  </w:style>
  <w:style w:type="character" w:customStyle="1" w:styleId="Nagwek9Znak">
    <w:name w:val="Nagłówek 9 Znak"/>
    <w:basedOn w:val="Domylnaczcionkaakapitu"/>
    <w:link w:val="Nagwek9"/>
    <w:rsid w:val="006941B9"/>
    <w:rPr>
      <w:rFonts w:ascii="Times New Roman" w:eastAsia="Times New Roman" w:hAnsi="Times New Roman" w:cs="Times New Roman"/>
      <w:b/>
      <w:sz w:val="24"/>
      <w:szCs w:val="24"/>
      <w:lang w:eastAsia="pl-PL"/>
    </w:rPr>
  </w:style>
  <w:style w:type="paragraph" w:styleId="Akapitzlist">
    <w:name w:val="List Paragraph"/>
    <w:aliases w:val="Normal,Normal1,Akapit z listą2,Normalny1,Asia 2  Akapit z listą,tekst normalny,List Paragraph,PZI-AK_LISTA,Akapit z listą3,Przypis,ROŚ-AK_LISTA,BulletC,Obiekt,Wyliczanie,Akapit z listą31,Numerowanie,Bullets,normalny tekst,ECN - Nagłówek 2"/>
    <w:basedOn w:val="Normalny"/>
    <w:link w:val="AkapitzlistZnak"/>
    <w:uiPriority w:val="34"/>
    <w:qFormat/>
    <w:rsid w:val="006941B9"/>
    <w:pPr>
      <w:spacing w:after="0" w:line="240" w:lineRule="auto"/>
      <w:ind w:left="720"/>
      <w:contextualSpacing/>
    </w:pPr>
    <w:rPr>
      <w:rFonts w:ascii="Times New Roman" w:eastAsia="Times New Roman" w:hAnsi="Times New Roman" w:cs="Times New Roman"/>
      <w:sz w:val="20"/>
      <w:szCs w:val="20"/>
      <w:lang w:eastAsia="pl-PL"/>
    </w:rPr>
  </w:style>
  <w:style w:type="paragraph" w:customStyle="1" w:styleId="Wojtek">
    <w:name w:val="Wojtek"/>
    <w:basedOn w:val="Normalny"/>
    <w:rsid w:val="00A74D66"/>
    <w:pPr>
      <w:spacing w:after="0" w:line="240" w:lineRule="auto"/>
      <w:jc w:val="both"/>
    </w:pPr>
    <w:rPr>
      <w:rFonts w:ascii="Arial Narrow" w:eastAsia="Times New Roman" w:hAnsi="Arial Narrow" w:cs="Times New Roman"/>
      <w:kern w:val="24"/>
      <w:sz w:val="24"/>
      <w:szCs w:val="20"/>
      <w:lang w:eastAsia="pl-PL"/>
    </w:rPr>
  </w:style>
  <w:style w:type="paragraph" w:customStyle="1" w:styleId="WW-Tekstpodstawowywcity2">
    <w:name w:val="WW-Tekst podstawowy wcięty 2"/>
    <w:basedOn w:val="Normalny"/>
    <w:rsid w:val="00A74D66"/>
    <w:pPr>
      <w:widowControl w:val="0"/>
      <w:suppressAutoHyphens/>
      <w:spacing w:after="0" w:line="240" w:lineRule="auto"/>
      <w:ind w:left="360"/>
      <w:jc w:val="both"/>
    </w:pPr>
    <w:rPr>
      <w:rFonts w:ascii="Times New Roman" w:eastAsia="Lucida Sans Unicode" w:hAnsi="Times New Roman" w:cs="Tahoma"/>
      <w:sz w:val="24"/>
      <w:szCs w:val="24"/>
      <w:lang w:eastAsia="pl-PL"/>
    </w:rPr>
  </w:style>
  <w:style w:type="character" w:styleId="Hipercze">
    <w:name w:val="Hyperlink"/>
    <w:basedOn w:val="Domylnaczcionkaakapitu"/>
    <w:uiPriority w:val="99"/>
    <w:unhideWhenUsed/>
    <w:rsid w:val="00500225"/>
    <w:rPr>
      <w:color w:val="0000FF" w:themeColor="hyperlink"/>
      <w:u w:val="single"/>
    </w:rPr>
  </w:style>
  <w:style w:type="paragraph" w:styleId="Tekstpodstawowy">
    <w:name w:val="Body Text"/>
    <w:aliases w:val="block style,numerowanie,program3,Tekst podstawowy  Ja,a2"/>
    <w:basedOn w:val="Normalny"/>
    <w:link w:val="TekstpodstawowyZnak1"/>
    <w:rsid w:val="00303117"/>
    <w:pPr>
      <w:spacing w:after="0" w:line="240" w:lineRule="auto"/>
      <w:jc w:val="both"/>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uiPriority w:val="99"/>
    <w:semiHidden/>
    <w:rsid w:val="00303117"/>
  </w:style>
  <w:style w:type="character" w:customStyle="1" w:styleId="TekstpodstawowyZnak1">
    <w:name w:val="Tekst podstawowy Znak1"/>
    <w:aliases w:val="block style Znak,numerowanie Znak,program3 Znak,Tekst podstawowy  Ja Znak,a2 Znak"/>
    <w:link w:val="Tekstpodstawowy"/>
    <w:rsid w:val="00303117"/>
    <w:rPr>
      <w:rFonts w:ascii="Times New Roman" w:eastAsia="Times New Roman" w:hAnsi="Times New Roman" w:cs="Times New Roman"/>
      <w:sz w:val="24"/>
      <w:szCs w:val="24"/>
      <w:lang w:val="x-none" w:eastAsia="x-none"/>
    </w:rPr>
  </w:style>
  <w:style w:type="paragraph" w:customStyle="1" w:styleId="Standardowy0">
    <w:name w:val="Standardowy_"/>
    <w:rsid w:val="00303117"/>
    <w:pPr>
      <w:widowControl w:val="0"/>
      <w:tabs>
        <w:tab w:val="left" w:pos="-72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pacing w:val="-3"/>
      <w:sz w:val="24"/>
      <w:szCs w:val="20"/>
      <w:lang w:eastAsia="pl-PL"/>
    </w:rPr>
  </w:style>
  <w:style w:type="paragraph" w:customStyle="1" w:styleId="Tekstpodstawowy21">
    <w:name w:val="Tekst podstawowy 21"/>
    <w:basedOn w:val="Normalny"/>
    <w:rsid w:val="00FE44D3"/>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paragraph" w:styleId="Tekstpodstawowywcity2">
    <w:name w:val="Body Text Indent 2"/>
    <w:basedOn w:val="Normalny"/>
    <w:link w:val="Tekstpodstawowywcity2Znak"/>
    <w:uiPriority w:val="99"/>
    <w:unhideWhenUsed/>
    <w:rsid w:val="00FE44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FE44D3"/>
  </w:style>
  <w:style w:type="paragraph" w:styleId="NormalnyWeb">
    <w:name w:val="Normal (Web)"/>
    <w:basedOn w:val="Normalny"/>
    <w:uiPriority w:val="99"/>
    <w:rsid w:val="00FE44D3"/>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Nagwek4Znak">
    <w:name w:val="Nagłówek 4 Znak"/>
    <w:basedOn w:val="Domylnaczcionkaakapitu"/>
    <w:link w:val="Nagwek4"/>
    <w:uiPriority w:val="9"/>
    <w:semiHidden/>
    <w:rsid w:val="00FE44D3"/>
    <w:rPr>
      <w:rFonts w:asciiTheme="majorHAnsi" w:eastAsiaTheme="majorEastAsia" w:hAnsiTheme="majorHAnsi" w:cstheme="majorBidi"/>
      <w:b/>
      <w:bCs/>
      <w:i/>
      <w:iCs/>
      <w:color w:val="4F81BD" w:themeColor="accent1"/>
    </w:rPr>
  </w:style>
  <w:style w:type="paragraph" w:styleId="Tekstpodstawowywcity">
    <w:name w:val="Body Text Indent"/>
    <w:basedOn w:val="Normalny"/>
    <w:link w:val="TekstpodstawowywcityZnak"/>
    <w:uiPriority w:val="99"/>
    <w:unhideWhenUsed/>
    <w:rsid w:val="00FE44D3"/>
    <w:pPr>
      <w:spacing w:after="120"/>
      <w:ind w:left="283"/>
    </w:pPr>
  </w:style>
  <w:style w:type="character" w:customStyle="1" w:styleId="TekstpodstawowywcityZnak">
    <w:name w:val="Tekst podstawowy wcięty Znak"/>
    <w:basedOn w:val="Domylnaczcionkaakapitu"/>
    <w:link w:val="Tekstpodstawowywcity"/>
    <w:uiPriority w:val="99"/>
    <w:rsid w:val="00FE44D3"/>
  </w:style>
  <w:style w:type="paragraph" w:styleId="Tekstpodstawowy2">
    <w:name w:val="Body Text 2"/>
    <w:basedOn w:val="Normalny"/>
    <w:link w:val="Tekstpodstawowy2Znak"/>
    <w:uiPriority w:val="99"/>
    <w:unhideWhenUsed/>
    <w:rsid w:val="00FE44D3"/>
    <w:pPr>
      <w:spacing w:after="120" w:line="480" w:lineRule="auto"/>
    </w:pPr>
  </w:style>
  <w:style w:type="character" w:customStyle="1" w:styleId="Tekstpodstawowy2Znak">
    <w:name w:val="Tekst podstawowy 2 Znak"/>
    <w:basedOn w:val="Domylnaczcionkaakapitu"/>
    <w:link w:val="Tekstpodstawowy2"/>
    <w:uiPriority w:val="99"/>
    <w:rsid w:val="00FE44D3"/>
  </w:style>
  <w:style w:type="paragraph" w:customStyle="1" w:styleId="Poziom4pz">
    <w:name w:val="Poziom 4 pz"/>
    <w:basedOn w:val="Normalny"/>
    <w:rsid w:val="00FE44D3"/>
    <w:pPr>
      <w:overflowPunct w:val="0"/>
      <w:autoSpaceDE w:val="0"/>
      <w:autoSpaceDN w:val="0"/>
      <w:adjustRightInd w:val="0"/>
      <w:spacing w:after="80" w:line="300" w:lineRule="exact"/>
      <w:ind w:left="567" w:firstLine="284"/>
      <w:jc w:val="both"/>
      <w:textAlignment w:val="baseline"/>
    </w:pPr>
    <w:rPr>
      <w:rFonts w:ascii="Arial" w:eastAsia="Times New Roman" w:hAnsi="Arial" w:cs="Times New Roman"/>
      <w:szCs w:val="20"/>
      <w:lang w:eastAsia="pl-PL"/>
    </w:rPr>
  </w:style>
  <w:style w:type="paragraph" w:styleId="Tekstkomentarza">
    <w:name w:val="annotation text"/>
    <w:basedOn w:val="Normalny"/>
    <w:link w:val="TekstkomentarzaZnak"/>
    <w:uiPriority w:val="99"/>
    <w:rsid w:val="00151A09"/>
    <w:pPr>
      <w:spacing w:after="0" w:line="240" w:lineRule="auto"/>
    </w:pPr>
    <w:rPr>
      <w:rFonts w:ascii="Calibri" w:eastAsia="Times New Roman" w:hAnsi="Calibri" w:cs="Times New Roman"/>
      <w:sz w:val="20"/>
      <w:szCs w:val="20"/>
      <w:lang w:val="x-none" w:eastAsia="x-none"/>
    </w:rPr>
  </w:style>
  <w:style w:type="character" w:customStyle="1" w:styleId="TekstkomentarzaZnak">
    <w:name w:val="Tekst komentarza Znak"/>
    <w:basedOn w:val="Domylnaczcionkaakapitu"/>
    <w:link w:val="Tekstkomentarza"/>
    <w:uiPriority w:val="99"/>
    <w:rsid w:val="00151A09"/>
    <w:rPr>
      <w:rFonts w:ascii="Calibri" w:eastAsia="Times New Roman" w:hAnsi="Calibri" w:cs="Times New Roman"/>
      <w:sz w:val="20"/>
      <w:szCs w:val="20"/>
      <w:lang w:val="x-none" w:eastAsia="x-none"/>
    </w:rPr>
  </w:style>
  <w:style w:type="paragraph" w:customStyle="1" w:styleId="Domylnie">
    <w:name w:val="Domyślnie"/>
    <w:rsid w:val="00151A09"/>
    <w:pPr>
      <w:widowControl w:val="0"/>
      <w:spacing w:after="0" w:line="240" w:lineRule="auto"/>
    </w:pPr>
    <w:rPr>
      <w:rFonts w:ascii="Times New Roman" w:eastAsia="Times New Roman" w:hAnsi="Times New Roman" w:cs="Times New Roman"/>
      <w:snapToGrid w:val="0"/>
      <w:sz w:val="24"/>
      <w:szCs w:val="20"/>
      <w:lang w:eastAsia="pl-PL"/>
    </w:rPr>
  </w:style>
  <w:style w:type="paragraph" w:styleId="Tekstpodstawowy3">
    <w:name w:val="Body Text 3"/>
    <w:basedOn w:val="Normalny"/>
    <w:link w:val="Tekstpodstawowy3Znak"/>
    <w:uiPriority w:val="99"/>
    <w:semiHidden/>
    <w:unhideWhenUsed/>
    <w:rsid w:val="00151A09"/>
    <w:pPr>
      <w:spacing w:after="120"/>
    </w:pPr>
    <w:rPr>
      <w:sz w:val="16"/>
      <w:szCs w:val="16"/>
    </w:rPr>
  </w:style>
  <w:style w:type="character" w:customStyle="1" w:styleId="Tekstpodstawowy3Znak">
    <w:name w:val="Tekst podstawowy 3 Znak"/>
    <w:basedOn w:val="Domylnaczcionkaakapitu"/>
    <w:link w:val="Tekstpodstawowy3"/>
    <w:uiPriority w:val="99"/>
    <w:semiHidden/>
    <w:rsid w:val="00151A09"/>
    <w:rPr>
      <w:sz w:val="16"/>
      <w:szCs w:val="16"/>
    </w:rPr>
  </w:style>
  <w:style w:type="paragraph" w:customStyle="1" w:styleId="Standardowy1">
    <w:name w:val="Standardowy1"/>
    <w:basedOn w:val="Normalny"/>
    <w:rsid w:val="00151A09"/>
    <w:pPr>
      <w:spacing w:after="120" w:line="270" w:lineRule="atLeast"/>
      <w:jc w:val="both"/>
    </w:pPr>
    <w:rPr>
      <w:rFonts w:ascii="Times New Roman" w:eastAsia="Times New Roman" w:hAnsi="Times New Roman" w:cs="Times New Roman"/>
      <w:color w:val="000000"/>
      <w:szCs w:val="24"/>
      <w:lang w:eastAsia="pl-PL"/>
    </w:rPr>
  </w:style>
  <w:style w:type="character" w:customStyle="1" w:styleId="NagwekZnak1">
    <w:name w:val="Nagłówek Znak1"/>
    <w:aliases w:val="Nagłówek2 - 6 Znak1,Nag³ówek strony Znak1,Nagłówek - myślniki Znak1,Nagłówek_strona_tyt Znak1,Nagłówek strony 1 Znak1,Nag Znak Znak1,Nag Znak Znak Znak Znak Znak Znak1,Nagłówek strony Znak Znak Znak Znak Znak Znak Znak1,Nag Znak1"/>
    <w:uiPriority w:val="99"/>
    <w:locked/>
    <w:rsid w:val="00151A09"/>
    <w:rPr>
      <w:sz w:val="24"/>
      <w:szCs w:val="24"/>
    </w:rPr>
  </w:style>
  <w:style w:type="paragraph" w:customStyle="1" w:styleId="WW-Tekstpodstawowy2">
    <w:name w:val="WW-Tekst podstawowy 2"/>
    <w:basedOn w:val="Normalny"/>
    <w:rsid w:val="00151A09"/>
    <w:pPr>
      <w:widowControl w:val="0"/>
      <w:suppressAutoHyphens/>
      <w:spacing w:after="0" w:line="240" w:lineRule="auto"/>
      <w:jc w:val="both"/>
    </w:pPr>
    <w:rPr>
      <w:rFonts w:ascii="Times New Roman" w:eastAsia="Lucida Sans Unicode" w:hAnsi="Times New Roman" w:cs="Tahoma"/>
      <w:sz w:val="24"/>
      <w:szCs w:val="24"/>
    </w:rPr>
  </w:style>
  <w:style w:type="character" w:customStyle="1" w:styleId="StopkaZnak1">
    <w:name w:val="Stopka Znak1"/>
    <w:aliases w:val=" Znak Znak7, Znak8 Znak1"/>
    <w:uiPriority w:val="99"/>
    <w:locked/>
    <w:rsid w:val="00151A09"/>
    <w:rPr>
      <w:sz w:val="24"/>
      <w:szCs w:val="24"/>
    </w:rPr>
  </w:style>
  <w:style w:type="paragraph" w:customStyle="1" w:styleId="Standard">
    <w:name w:val="Standard"/>
    <w:basedOn w:val="Normalny"/>
    <w:rsid w:val="00151A09"/>
    <w:pPr>
      <w:spacing w:after="0" w:line="240" w:lineRule="auto"/>
      <w:jc w:val="both"/>
    </w:pPr>
    <w:rPr>
      <w:rFonts w:ascii="Times New Roman" w:eastAsia="Times New Roman" w:hAnsi="Times New Roman" w:cs="Times New Roman"/>
      <w:sz w:val="24"/>
      <w:szCs w:val="20"/>
      <w:lang w:eastAsia="pl-PL"/>
    </w:rPr>
  </w:style>
  <w:style w:type="character" w:styleId="Numerstrony">
    <w:name w:val="page number"/>
    <w:basedOn w:val="Domylnaczcionkaakapitu"/>
    <w:rsid w:val="00151A09"/>
  </w:style>
  <w:style w:type="paragraph" w:customStyle="1" w:styleId="WW-BodyText212">
    <w:name w:val="WW-Body Text 212"/>
    <w:basedOn w:val="Normalny"/>
    <w:rsid w:val="00151A09"/>
    <w:pPr>
      <w:widowControl w:val="0"/>
      <w:suppressAutoHyphens/>
      <w:spacing w:after="120" w:line="480" w:lineRule="auto"/>
    </w:pPr>
    <w:rPr>
      <w:rFonts w:ascii="Times New Roman" w:eastAsia="Lucida Sans Unicode" w:hAnsi="Times New Roman" w:cs="Tahoma"/>
      <w:sz w:val="24"/>
      <w:szCs w:val="24"/>
    </w:rPr>
  </w:style>
  <w:style w:type="paragraph" w:customStyle="1" w:styleId="Tekstpodstawowy22">
    <w:name w:val="Tekst podstawowy 22"/>
    <w:basedOn w:val="Normalny"/>
    <w:rsid w:val="00733E2B"/>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paragraph" w:styleId="Tekstpodstawowywcity3">
    <w:name w:val="Body Text Indent 3"/>
    <w:basedOn w:val="Normalny"/>
    <w:link w:val="Tekstpodstawowywcity3Znak"/>
    <w:uiPriority w:val="99"/>
    <w:semiHidden/>
    <w:unhideWhenUsed/>
    <w:rsid w:val="00733E2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733E2B"/>
    <w:rPr>
      <w:sz w:val="16"/>
      <w:szCs w:val="16"/>
    </w:rPr>
  </w:style>
  <w:style w:type="paragraph" w:customStyle="1" w:styleId="Tekstpodstawowy23">
    <w:name w:val="Tekst podstawowy 23"/>
    <w:basedOn w:val="Normalny"/>
    <w:rsid w:val="002A48BE"/>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paragraph" w:customStyle="1" w:styleId="Tekstpodstawowy24">
    <w:name w:val="Tekst podstawowy 24"/>
    <w:basedOn w:val="Normalny"/>
    <w:rsid w:val="00643AE4"/>
    <w:pPr>
      <w:widowControl w:val="0"/>
      <w:autoSpaceDE w:val="0"/>
      <w:spacing w:after="0" w:line="240" w:lineRule="auto"/>
      <w:ind w:left="360"/>
      <w:jc w:val="both"/>
    </w:pPr>
    <w:rPr>
      <w:rFonts w:ascii="Times New Roman" w:eastAsia="Times New Roman" w:hAnsi="Times New Roman" w:cs="Times New Roman"/>
      <w:sz w:val="24"/>
      <w:szCs w:val="24"/>
    </w:rPr>
  </w:style>
  <w:style w:type="paragraph" w:customStyle="1" w:styleId="Tekstpodstawowy25">
    <w:name w:val="Tekst podstawowy 25"/>
    <w:basedOn w:val="Normalny"/>
    <w:rsid w:val="0086352A"/>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character" w:customStyle="1" w:styleId="luchili">
    <w:name w:val="luc_hili"/>
    <w:basedOn w:val="Domylnaczcionkaakapitu"/>
    <w:rsid w:val="00CA5EFD"/>
  </w:style>
  <w:style w:type="character" w:customStyle="1" w:styleId="AkapitzlistZnak">
    <w:name w:val="Akapit z listą Znak"/>
    <w:aliases w:val="Normal Znak,Normal1 Znak,Akapit z listą2 Znak,Normalny1 Znak,Asia 2  Akapit z listą Znak,tekst normalny Znak,List Paragraph Znak,PZI-AK_LISTA Znak,Akapit z listą3 Znak,Przypis Znak,ROŚ-AK_LISTA Znak,BulletC Znak,Obiekt Znak"/>
    <w:link w:val="Akapitzlist"/>
    <w:uiPriority w:val="34"/>
    <w:qFormat/>
    <w:locked/>
    <w:rsid w:val="00886005"/>
    <w:rPr>
      <w:rFonts w:ascii="Times New Roman" w:eastAsia="Times New Roman" w:hAnsi="Times New Roman" w:cs="Times New Roman"/>
      <w:sz w:val="20"/>
      <w:szCs w:val="20"/>
      <w:lang w:eastAsia="pl-PL"/>
    </w:rPr>
  </w:style>
  <w:style w:type="numbering" w:customStyle="1" w:styleId="WW8Num22">
    <w:name w:val="WW8Num22"/>
    <w:rsid w:val="00CC481E"/>
    <w:pPr>
      <w:numPr>
        <w:numId w:val="4"/>
      </w:numPr>
    </w:pPr>
  </w:style>
  <w:style w:type="numbering" w:customStyle="1" w:styleId="WW8Num37">
    <w:name w:val="WW8Num37"/>
    <w:rsid w:val="00CC481E"/>
    <w:pPr>
      <w:numPr>
        <w:numId w:val="5"/>
      </w:numPr>
    </w:pPr>
  </w:style>
  <w:style w:type="paragraph" w:styleId="Tekstprzypisukocowego">
    <w:name w:val="endnote text"/>
    <w:basedOn w:val="Normalny"/>
    <w:link w:val="TekstprzypisukocowegoZnak"/>
    <w:uiPriority w:val="99"/>
    <w:semiHidden/>
    <w:unhideWhenUsed/>
    <w:rsid w:val="001B35D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5DF"/>
    <w:rPr>
      <w:sz w:val="20"/>
      <w:szCs w:val="20"/>
    </w:rPr>
  </w:style>
  <w:style w:type="character" w:styleId="Odwoanieprzypisukocowego">
    <w:name w:val="endnote reference"/>
    <w:basedOn w:val="Domylnaczcionkaakapitu"/>
    <w:uiPriority w:val="99"/>
    <w:semiHidden/>
    <w:unhideWhenUsed/>
    <w:rsid w:val="001B35DF"/>
    <w:rPr>
      <w:vertAlign w:val="superscript"/>
    </w:rPr>
  </w:style>
  <w:style w:type="character" w:customStyle="1" w:styleId="lrzxr">
    <w:name w:val="lrzxr"/>
    <w:basedOn w:val="Domylnaczcionkaakapitu"/>
    <w:rsid w:val="00C76827"/>
  </w:style>
  <w:style w:type="character" w:customStyle="1" w:styleId="stanowisko">
    <w:name w:val="stanowisko"/>
    <w:basedOn w:val="Domylnaczcionkaakapitu"/>
    <w:rsid w:val="002500FB"/>
  </w:style>
  <w:style w:type="character" w:customStyle="1" w:styleId="Domylnaczcionkaakapitu1">
    <w:name w:val="Domyślna czcionka akapitu1"/>
    <w:rsid w:val="002500FB"/>
  </w:style>
  <w:style w:type="paragraph" w:customStyle="1" w:styleId="AMEakapit">
    <w:name w:val="AME_akapit"/>
    <w:basedOn w:val="Normalny"/>
    <w:qFormat/>
    <w:rsid w:val="00CB2BB4"/>
    <w:pPr>
      <w:spacing w:before="120" w:after="0" w:line="276" w:lineRule="auto"/>
      <w:ind w:firstLine="567"/>
      <w:contextualSpacing/>
      <w:jc w:val="both"/>
    </w:pPr>
    <w:rPr>
      <w:rFonts w:ascii="Arial" w:eastAsiaTheme="minorEastAsia" w:hAnsi="Arial"/>
      <w:sz w:val="24"/>
      <w:lang w:bidi="en-US"/>
    </w:rPr>
  </w:style>
  <w:style w:type="paragraph" w:customStyle="1" w:styleId="AMEIwyliczeniepoczatek">
    <w:name w:val="AME_I_wyliczenie_poczatek"/>
    <w:basedOn w:val="AMEakapit"/>
    <w:qFormat/>
    <w:rsid w:val="00056D10"/>
    <w:pPr>
      <w:numPr>
        <w:numId w:val="6"/>
      </w:numPr>
      <w:ind w:left="1281" w:right="1134" w:hanging="357"/>
    </w:pPr>
  </w:style>
  <w:style w:type="paragraph" w:customStyle="1" w:styleId="AMEakapittabstd">
    <w:name w:val="AME_akapit_tab_std"/>
    <w:basedOn w:val="AMEakapit"/>
    <w:qFormat/>
    <w:rsid w:val="00056D10"/>
    <w:pPr>
      <w:spacing w:before="0"/>
      <w:ind w:firstLine="0"/>
      <w:jc w:val="left"/>
    </w:pPr>
  </w:style>
  <w:style w:type="paragraph" w:customStyle="1" w:styleId="AMEakapittabliczba">
    <w:name w:val="AME_akapit_tab_liczba"/>
    <w:basedOn w:val="AMEakapittabstd"/>
    <w:qFormat/>
    <w:rsid w:val="00056D10"/>
    <w:pPr>
      <w:tabs>
        <w:tab w:val="decimal" w:pos="567"/>
      </w:tabs>
    </w:pPr>
  </w:style>
  <w:style w:type="paragraph" w:customStyle="1" w:styleId="AMEIIwyliczenie">
    <w:name w:val="AME_II_wyliczenie"/>
    <w:basedOn w:val="AMEIwyliczeniepoczatek"/>
    <w:qFormat/>
    <w:rsid w:val="00056D10"/>
    <w:pPr>
      <w:numPr>
        <w:numId w:val="7"/>
      </w:numPr>
      <w:ind w:right="1304"/>
    </w:pPr>
  </w:style>
  <w:style w:type="paragraph" w:customStyle="1" w:styleId="AMEnagltabstd">
    <w:name w:val="AME_nagl_tab_std"/>
    <w:basedOn w:val="AMEakapit"/>
    <w:qFormat/>
    <w:rsid w:val="00056D10"/>
    <w:pPr>
      <w:spacing w:before="0"/>
      <w:ind w:firstLine="0"/>
      <w:jc w:val="center"/>
    </w:pPr>
    <w:rPr>
      <w:b/>
    </w:rPr>
  </w:style>
  <w:style w:type="character" w:customStyle="1" w:styleId="AMEacinalubaktprawa">
    <w:name w:val="AME_łacina_lub_akt_prawa"/>
    <w:basedOn w:val="Domylnaczcionkaakapitu"/>
    <w:uiPriority w:val="1"/>
    <w:qFormat/>
    <w:rsid w:val="00056D10"/>
    <w:rPr>
      <w:rFonts w:ascii="Arial" w:hAnsi="Arial"/>
      <w:i/>
      <w:sz w:val="24"/>
      <w:lang w:val="pl-PL"/>
    </w:rPr>
  </w:style>
  <w:style w:type="character" w:customStyle="1" w:styleId="tabulatory">
    <w:name w:val="tabulatory"/>
    <w:basedOn w:val="Domylnaczcionkaakapitu"/>
    <w:rsid w:val="00056D10"/>
  </w:style>
  <w:style w:type="paragraph" w:customStyle="1" w:styleId="AMELegenda">
    <w:name w:val="AME_Legenda"/>
    <w:basedOn w:val="Normalny"/>
    <w:qFormat/>
    <w:rsid w:val="00056D10"/>
    <w:pPr>
      <w:spacing w:before="240" w:after="120" w:line="240" w:lineRule="auto"/>
      <w:ind w:left="2552" w:right="284" w:hanging="1701"/>
      <w:jc w:val="both"/>
    </w:pPr>
    <w:rPr>
      <w:rFonts w:ascii="Arial" w:hAnsi="Arial" w:cs="Arial"/>
      <w:b/>
      <w:bCs/>
      <w:color w:val="000000" w:themeColor="text1"/>
      <w:sz w:val="24"/>
      <w:szCs w:val="18"/>
    </w:rPr>
  </w:style>
  <w:style w:type="character" w:styleId="Pogrubienie">
    <w:name w:val="Strong"/>
    <w:qFormat/>
    <w:rsid w:val="00056D10"/>
    <w:rPr>
      <w:b/>
      <w:bCs/>
    </w:rPr>
  </w:style>
  <w:style w:type="paragraph" w:customStyle="1" w:styleId="TreBold">
    <w:name w:val="Treść_Bold"/>
    <w:link w:val="TreBoldZnak"/>
    <w:uiPriority w:val="1"/>
    <w:qFormat/>
    <w:rsid w:val="00056D10"/>
    <w:pPr>
      <w:spacing w:after="0" w:line="268" w:lineRule="exact"/>
    </w:pPr>
    <w:rPr>
      <w:rFonts w:ascii="Arial" w:eastAsia="Calibri" w:hAnsi="Arial" w:cs="Times New Roman"/>
      <w:b/>
      <w:bCs/>
      <w:color w:val="000000"/>
      <w:sz w:val="21"/>
      <w:szCs w:val="21"/>
    </w:rPr>
  </w:style>
  <w:style w:type="character" w:customStyle="1" w:styleId="TreBoldZnak">
    <w:name w:val="Treść_Bold Znak"/>
    <w:link w:val="TreBold"/>
    <w:uiPriority w:val="1"/>
    <w:rsid w:val="00056D10"/>
    <w:rPr>
      <w:rFonts w:ascii="Arial" w:eastAsia="Calibri" w:hAnsi="Arial" w:cs="Times New Roman"/>
      <w:b/>
      <w:bCs/>
      <w:color w:val="000000"/>
      <w:sz w:val="21"/>
      <w:szCs w:val="21"/>
    </w:rPr>
  </w:style>
  <w:style w:type="paragraph" w:customStyle="1" w:styleId="ECakapit">
    <w:name w:val="EC_akapit"/>
    <w:basedOn w:val="Normalny"/>
    <w:link w:val="ECakapitZnak"/>
    <w:qFormat/>
    <w:rsid w:val="00F62774"/>
    <w:pPr>
      <w:spacing w:before="120" w:after="0" w:line="240" w:lineRule="auto"/>
      <w:ind w:firstLine="709"/>
      <w:jc w:val="both"/>
    </w:pPr>
    <w:rPr>
      <w:rFonts w:ascii="Times New Roman" w:eastAsia="Calibri" w:hAnsi="Times New Roman" w:cs="Times New Roman"/>
      <w:color w:val="000000"/>
      <w:sz w:val="24"/>
      <w:lang w:val="x-none"/>
    </w:rPr>
  </w:style>
  <w:style w:type="character" w:customStyle="1" w:styleId="ECakapitZnak">
    <w:name w:val="EC_akapit Znak"/>
    <w:link w:val="ECakapit"/>
    <w:rsid w:val="00F62774"/>
    <w:rPr>
      <w:rFonts w:ascii="Times New Roman" w:eastAsia="Calibri" w:hAnsi="Times New Roman" w:cs="Times New Roman"/>
      <w:color w:val="000000"/>
      <w:sz w:val="24"/>
      <w:lang w:val="x-none"/>
    </w:rPr>
  </w:style>
  <w:style w:type="paragraph" w:styleId="Legenda">
    <w:name w:val="caption"/>
    <w:basedOn w:val="Normalny"/>
    <w:next w:val="Normalny"/>
    <w:unhideWhenUsed/>
    <w:qFormat/>
    <w:rsid w:val="00F62774"/>
    <w:pPr>
      <w:tabs>
        <w:tab w:val="left" w:pos="2268"/>
      </w:tabs>
      <w:spacing w:before="360" w:line="240" w:lineRule="auto"/>
      <w:ind w:left="2268" w:right="567" w:hanging="1701"/>
      <w:jc w:val="both"/>
    </w:pPr>
    <w:rPr>
      <w:rFonts w:ascii="Times New Roman" w:eastAsia="Calibri" w:hAnsi="Times New Roman" w:cs="Times New Roman"/>
      <w:bCs/>
      <w:color w:val="000000"/>
      <w:sz w:val="24"/>
      <w:szCs w:val="20"/>
    </w:rPr>
  </w:style>
  <w:style w:type="paragraph" w:customStyle="1" w:styleId="ECnagltabelistd">
    <w:name w:val="EC_nagl_tabeli_std"/>
    <w:basedOn w:val="Normalny"/>
    <w:qFormat/>
    <w:rsid w:val="00F62774"/>
    <w:pPr>
      <w:spacing w:after="0" w:line="240" w:lineRule="auto"/>
      <w:jc w:val="center"/>
    </w:pPr>
    <w:rPr>
      <w:rFonts w:ascii="Times New Roman" w:eastAsia="Calibri" w:hAnsi="Times New Roman" w:cs="Times New Roman"/>
      <w:b/>
      <w:color w:val="000000"/>
      <w:sz w:val="24"/>
    </w:rPr>
  </w:style>
  <w:style w:type="character" w:styleId="Odwoaniedokomentarza">
    <w:name w:val="annotation reference"/>
    <w:basedOn w:val="Domylnaczcionkaakapitu"/>
    <w:uiPriority w:val="99"/>
    <w:semiHidden/>
    <w:unhideWhenUsed/>
    <w:rsid w:val="00BE7612"/>
    <w:rPr>
      <w:sz w:val="16"/>
      <w:szCs w:val="16"/>
    </w:rPr>
  </w:style>
  <w:style w:type="paragraph" w:customStyle="1" w:styleId="ECwylIrzpocztek">
    <w:name w:val="EC_wyl_Irz_początek"/>
    <w:basedOn w:val="ECakapit"/>
    <w:link w:val="ECwylIrzpocztekZnak"/>
    <w:qFormat/>
    <w:rsid w:val="00F314E9"/>
    <w:pPr>
      <w:numPr>
        <w:numId w:val="8"/>
      </w:numPr>
      <w:ind w:right="1134"/>
    </w:pPr>
  </w:style>
  <w:style w:type="character" w:customStyle="1" w:styleId="ECwylIrzpocztekZnak">
    <w:name w:val="EC_wyl_Irz_początek Znak"/>
    <w:basedOn w:val="ECakapitZnak"/>
    <w:link w:val="ECwylIrzpocztek"/>
    <w:locked/>
    <w:rsid w:val="00F314E9"/>
    <w:rPr>
      <w:rFonts w:ascii="Times New Roman" w:eastAsia="Calibri" w:hAnsi="Times New Roman" w:cs="Times New Roman"/>
      <w:color w:val="000000"/>
      <w:sz w:val="24"/>
      <w:lang w:val="x-none"/>
    </w:rPr>
  </w:style>
  <w:style w:type="character" w:customStyle="1" w:styleId="Nagwek3Znak">
    <w:name w:val="Nagłówek 3 Znak"/>
    <w:basedOn w:val="Domylnaczcionkaakapitu"/>
    <w:link w:val="Nagwek3"/>
    <w:uiPriority w:val="9"/>
    <w:semiHidden/>
    <w:rsid w:val="00ED69B5"/>
    <w:rPr>
      <w:rFonts w:asciiTheme="majorHAnsi" w:eastAsiaTheme="majorEastAsia" w:hAnsiTheme="majorHAnsi" w:cstheme="majorBidi"/>
      <w:b/>
      <w:bCs/>
      <w:color w:val="4F81BD" w:themeColor="accent1"/>
    </w:rPr>
  </w:style>
  <w:style w:type="paragraph" w:customStyle="1" w:styleId="L5pz">
    <w:name w:val="L 5 pz"/>
    <w:basedOn w:val="Normalny"/>
    <w:rsid w:val="00947851"/>
    <w:pPr>
      <w:numPr>
        <w:numId w:val="24"/>
      </w:numPr>
      <w:tabs>
        <w:tab w:val="num" w:pos="1113"/>
      </w:tabs>
      <w:overflowPunct w:val="0"/>
      <w:autoSpaceDE w:val="0"/>
      <w:autoSpaceDN w:val="0"/>
      <w:adjustRightInd w:val="0"/>
      <w:spacing w:after="80" w:line="300" w:lineRule="exact"/>
      <w:ind w:left="1113"/>
      <w:jc w:val="both"/>
      <w:textAlignment w:val="baseline"/>
    </w:pPr>
    <w:rPr>
      <w:rFonts w:ascii="Arial" w:eastAsia="Times New Roman" w:hAnsi="Arial" w:cs="Times New Roman"/>
      <w:szCs w:val="20"/>
    </w:rPr>
  </w:style>
  <w:style w:type="paragraph" w:styleId="Tekstprzypisudolnego">
    <w:name w:val="footnote text"/>
    <w:basedOn w:val="Normalny"/>
    <w:link w:val="TekstprzypisudolnegoZnak"/>
    <w:uiPriority w:val="99"/>
    <w:rsid w:val="00737A62"/>
    <w:pPr>
      <w:tabs>
        <w:tab w:val="left" w:pos="357"/>
      </w:tabs>
      <w:spacing w:before="20" w:after="60" w:line="240" w:lineRule="auto"/>
      <w:ind w:left="181" w:hanging="181"/>
      <w:jc w:val="both"/>
    </w:pPr>
    <w:rPr>
      <w:rFonts w:ascii="Times New Roman" w:eastAsia="Times New Roman" w:hAnsi="Times New Roman" w:cs="Times New Roman"/>
      <w:color w:val="000000"/>
      <w:sz w:val="16"/>
      <w:szCs w:val="16"/>
      <w:lang w:eastAsia="pl-PL"/>
    </w:rPr>
  </w:style>
  <w:style w:type="character" w:customStyle="1" w:styleId="TekstprzypisudolnegoZnak">
    <w:name w:val="Tekst przypisu dolnego Znak"/>
    <w:basedOn w:val="Domylnaczcionkaakapitu"/>
    <w:link w:val="Tekstprzypisudolnego"/>
    <w:uiPriority w:val="99"/>
    <w:rsid w:val="00737A62"/>
    <w:rPr>
      <w:rFonts w:ascii="Times New Roman" w:eastAsia="Times New Roman" w:hAnsi="Times New Roman" w:cs="Times New Roman"/>
      <w:color w:val="000000"/>
      <w:sz w:val="16"/>
      <w:szCs w:val="16"/>
      <w:lang w:eastAsia="pl-PL"/>
    </w:rPr>
  </w:style>
  <w:style w:type="paragraph" w:customStyle="1" w:styleId="Default">
    <w:name w:val="Default"/>
    <w:rsid w:val="007518CC"/>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Poziom1">
    <w:name w:val="Poziom 1"/>
    <w:aliases w:val="2 pz,2 pz Znak,Poziom 1 Znak Znak,2,Poziom 1 Znak,Poziom 1 Znak Znak Znak,Poziom1,Poziom 1 Znak Znak Znak Znak Znak,2 Znak Znak Znak,2 Znak Znak Znak Znak Znak Znak Znak,Poziom 1 Znak Znak Znak Znak,2 Znak Znak Znak1,Pozio,2 Znak Znak Znak Znak"/>
    <w:basedOn w:val="Normalny"/>
    <w:link w:val="Poziom1Znak"/>
    <w:qFormat/>
    <w:rsid w:val="00E37E7D"/>
    <w:pPr>
      <w:overflowPunct w:val="0"/>
      <w:autoSpaceDE w:val="0"/>
      <w:autoSpaceDN w:val="0"/>
      <w:adjustRightInd w:val="0"/>
      <w:spacing w:after="80" w:line="300" w:lineRule="exact"/>
      <w:ind w:firstLine="284"/>
      <w:jc w:val="both"/>
      <w:textAlignment w:val="baseline"/>
    </w:pPr>
    <w:rPr>
      <w:rFonts w:ascii="Arial" w:eastAsia="Times New Roman" w:hAnsi="Arial" w:cs="Times New Roman"/>
      <w:szCs w:val="20"/>
      <w:lang w:eastAsia="pl-PL"/>
    </w:rPr>
  </w:style>
  <w:style w:type="character" w:customStyle="1" w:styleId="Poziom1Znak">
    <w:name w:val="Poziom1 Znak"/>
    <w:aliases w:val="Poziom1 Znak Znak Znak"/>
    <w:link w:val="Poziom1"/>
    <w:rsid w:val="00E37E7D"/>
    <w:rPr>
      <w:rFonts w:ascii="Arial" w:eastAsia="Times New Roman" w:hAnsi="Arial" w:cs="Times New Roman"/>
      <w:szCs w:val="20"/>
      <w:lang w:eastAsia="pl-PL"/>
    </w:rPr>
  </w:style>
  <w:style w:type="character" w:customStyle="1" w:styleId="ui-provider">
    <w:name w:val="ui-provider"/>
    <w:basedOn w:val="Domylnaczcionkaakapitu"/>
    <w:rsid w:val="00C75631"/>
  </w:style>
  <w:style w:type="character" w:customStyle="1" w:styleId="plainlinks">
    <w:name w:val="plainlinks"/>
    <w:basedOn w:val="Domylnaczcionkaakapitu"/>
    <w:rsid w:val="00F746ED"/>
  </w:style>
  <w:style w:type="character" w:customStyle="1" w:styleId="alb-s">
    <w:name w:val="a_lb-s"/>
    <w:basedOn w:val="Domylnaczcionkaakapitu"/>
    <w:rsid w:val="0038736F"/>
  </w:style>
  <w:style w:type="character" w:styleId="Odwoanieprzypisudolnego">
    <w:name w:val="footnote reference"/>
    <w:basedOn w:val="Domylnaczcionkaakapitu"/>
    <w:uiPriority w:val="99"/>
    <w:semiHidden/>
    <w:unhideWhenUsed/>
    <w:rsid w:val="00235E79"/>
    <w:rPr>
      <w:vertAlign w:val="superscript"/>
    </w:rPr>
  </w:style>
  <w:style w:type="character" w:customStyle="1" w:styleId="markedcontent">
    <w:name w:val="markedcontent"/>
    <w:basedOn w:val="Domylnaczcionkaakapitu"/>
    <w:rsid w:val="00A939EF"/>
  </w:style>
  <w:style w:type="paragraph" w:customStyle="1" w:styleId="ECakapittabelistd">
    <w:name w:val="EC_akapit_tabeli_std"/>
    <w:basedOn w:val="Normalny"/>
    <w:link w:val="ECakapittabelistdZnak"/>
    <w:qFormat/>
    <w:rsid w:val="0091692E"/>
    <w:pPr>
      <w:spacing w:after="0" w:line="240" w:lineRule="auto"/>
    </w:pPr>
    <w:rPr>
      <w:rFonts w:ascii="Times New Roman" w:eastAsia="Calibri" w:hAnsi="Times New Roman" w:cs="Times New Roman"/>
      <w:color w:val="000000"/>
      <w:sz w:val="24"/>
      <w:lang w:val="x-none"/>
    </w:rPr>
  </w:style>
  <w:style w:type="character" w:customStyle="1" w:styleId="ECakapittabelistdZnak">
    <w:name w:val="EC_akapit_tabeli_std Znak"/>
    <w:link w:val="ECakapittabelistd"/>
    <w:rsid w:val="0091692E"/>
    <w:rPr>
      <w:rFonts w:ascii="Times New Roman" w:eastAsia="Calibri" w:hAnsi="Times New Roman" w:cs="Times New Roman"/>
      <w:color w:val="000000"/>
      <w:sz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47563">
      <w:bodyDiv w:val="1"/>
      <w:marLeft w:val="0"/>
      <w:marRight w:val="0"/>
      <w:marTop w:val="0"/>
      <w:marBottom w:val="0"/>
      <w:divBdr>
        <w:top w:val="none" w:sz="0" w:space="0" w:color="auto"/>
        <w:left w:val="none" w:sz="0" w:space="0" w:color="auto"/>
        <w:bottom w:val="none" w:sz="0" w:space="0" w:color="auto"/>
        <w:right w:val="none" w:sz="0" w:space="0" w:color="auto"/>
      </w:divBdr>
    </w:div>
    <w:div w:id="275335078">
      <w:bodyDiv w:val="1"/>
      <w:marLeft w:val="0"/>
      <w:marRight w:val="0"/>
      <w:marTop w:val="0"/>
      <w:marBottom w:val="0"/>
      <w:divBdr>
        <w:top w:val="none" w:sz="0" w:space="0" w:color="auto"/>
        <w:left w:val="none" w:sz="0" w:space="0" w:color="auto"/>
        <w:bottom w:val="none" w:sz="0" w:space="0" w:color="auto"/>
        <w:right w:val="none" w:sz="0" w:space="0" w:color="auto"/>
      </w:divBdr>
    </w:div>
    <w:div w:id="343047857">
      <w:bodyDiv w:val="1"/>
      <w:marLeft w:val="0"/>
      <w:marRight w:val="0"/>
      <w:marTop w:val="0"/>
      <w:marBottom w:val="0"/>
      <w:divBdr>
        <w:top w:val="none" w:sz="0" w:space="0" w:color="auto"/>
        <w:left w:val="none" w:sz="0" w:space="0" w:color="auto"/>
        <w:bottom w:val="none" w:sz="0" w:space="0" w:color="auto"/>
        <w:right w:val="none" w:sz="0" w:space="0" w:color="auto"/>
      </w:divBdr>
    </w:div>
    <w:div w:id="425150572">
      <w:bodyDiv w:val="1"/>
      <w:marLeft w:val="0"/>
      <w:marRight w:val="0"/>
      <w:marTop w:val="0"/>
      <w:marBottom w:val="0"/>
      <w:divBdr>
        <w:top w:val="none" w:sz="0" w:space="0" w:color="auto"/>
        <w:left w:val="none" w:sz="0" w:space="0" w:color="auto"/>
        <w:bottom w:val="none" w:sz="0" w:space="0" w:color="auto"/>
        <w:right w:val="none" w:sz="0" w:space="0" w:color="auto"/>
      </w:divBdr>
    </w:div>
    <w:div w:id="441069099">
      <w:bodyDiv w:val="1"/>
      <w:marLeft w:val="0"/>
      <w:marRight w:val="0"/>
      <w:marTop w:val="0"/>
      <w:marBottom w:val="0"/>
      <w:divBdr>
        <w:top w:val="none" w:sz="0" w:space="0" w:color="auto"/>
        <w:left w:val="none" w:sz="0" w:space="0" w:color="auto"/>
        <w:bottom w:val="none" w:sz="0" w:space="0" w:color="auto"/>
        <w:right w:val="none" w:sz="0" w:space="0" w:color="auto"/>
      </w:divBdr>
    </w:div>
    <w:div w:id="477041691">
      <w:bodyDiv w:val="1"/>
      <w:marLeft w:val="0"/>
      <w:marRight w:val="0"/>
      <w:marTop w:val="0"/>
      <w:marBottom w:val="0"/>
      <w:divBdr>
        <w:top w:val="none" w:sz="0" w:space="0" w:color="auto"/>
        <w:left w:val="none" w:sz="0" w:space="0" w:color="auto"/>
        <w:bottom w:val="none" w:sz="0" w:space="0" w:color="auto"/>
        <w:right w:val="none" w:sz="0" w:space="0" w:color="auto"/>
      </w:divBdr>
    </w:div>
    <w:div w:id="498160104">
      <w:bodyDiv w:val="1"/>
      <w:marLeft w:val="0"/>
      <w:marRight w:val="0"/>
      <w:marTop w:val="0"/>
      <w:marBottom w:val="0"/>
      <w:divBdr>
        <w:top w:val="none" w:sz="0" w:space="0" w:color="auto"/>
        <w:left w:val="none" w:sz="0" w:space="0" w:color="auto"/>
        <w:bottom w:val="none" w:sz="0" w:space="0" w:color="auto"/>
        <w:right w:val="none" w:sz="0" w:space="0" w:color="auto"/>
      </w:divBdr>
    </w:div>
    <w:div w:id="541601348">
      <w:bodyDiv w:val="1"/>
      <w:marLeft w:val="0"/>
      <w:marRight w:val="0"/>
      <w:marTop w:val="0"/>
      <w:marBottom w:val="0"/>
      <w:divBdr>
        <w:top w:val="none" w:sz="0" w:space="0" w:color="auto"/>
        <w:left w:val="none" w:sz="0" w:space="0" w:color="auto"/>
        <w:bottom w:val="none" w:sz="0" w:space="0" w:color="auto"/>
        <w:right w:val="none" w:sz="0" w:space="0" w:color="auto"/>
      </w:divBdr>
    </w:div>
    <w:div w:id="554512070">
      <w:bodyDiv w:val="1"/>
      <w:marLeft w:val="0"/>
      <w:marRight w:val="0"/>
      <w:marTop w:val="0"/>
      <w:marBottom w:val="0"/>
      <w:divBdr>
        <w:top w:val="none" w:sz="0" w:space="0" w:color="auto"/>
        <w:left w:val="none" w:sz="0" w:space="0" w:color="auto"/>
        <w:bottom w:val="none" w:sz="0" w:space="0" w:color="auto"/>
        <w:right w:val="none" w:sz="0" w:space="0" w:color="auto"/>
      </w:divBdr>
    </w:div>
    <w:div w:id="587077402">
      <w:bodyDiv w:val="1"/>
      <w:marLeft w:val="0"/>
      <w:marRight w:val="0"/>
      <w:marTop w:val="0"/>
      <w:marBottom w:val="0"/>
      <w:divBdr>
        <w:top w:val="none" w:sz="0" w:space="0" w:color="auto"/>
        <w:left w:val="none" w:sz="0" w:space="0" w:color="auto"/>
        <w:bottom w:val="none" w:sz="0" w:space="0" w:color="auto"/>
        <w:right w:val="none" w:sz="0" w:space="0" w:color="auto"/>
      </w:divBdr>
    </w:div>
    <w:div w:id="621418347">
      <w:bodyDiv w:val="1"/>
      <w:marLeft w:val="0"/>
      <w:marRight w:val="0"/>
      <w:marTop w:val="0"/>
      <w:marBottom w:val="0"/>
      <w:divBdr>
        <w:top w:val="none" w:sz="0" w:space="0" w:color="auto"/>
        <w:left w:val="none" w:sz="0" w:space="0" w:color="auto"/>
        <w:bottom w:val="none" w:sz="0" w:space="0" w:color="auto"/>
        <w:right w:val="none" w:sz="0" w:space="0" w:color="auto"/>
      </w:divBdr>
    </w:div>
    <w:div w:id="732391824">
      <w:bodyDiv w:val="1"/>
      <w:marLeft w:val="0"/>
      <w:marRight w:val="0"/>
      <w:marTop w:val="0"/>
      <w:marBottom w:val="0"/>
      <w:divBdr>
        <w:top w:val="none" w:sz="0" w:space="0" w:color="auto"/>
        <w:left w:val="none" w:sz="0" w:space="0" w:color="auto"/>
        <w:bottom w:val="none" w:sz="0" w:space="0" w:color="auto"/>
        <w:right w:val="none" w:sz="0" w:space="0" w:color="auto"/>
      </w:divBdr>
    </w:div>
    <w:div w:id="744693789">
      <w:bodyDiv w:val="1"/>
      <w:marLeft w:val="0"/>
      <w:marRight w:val="0"/>
      <w:marTop w:val="0"/>
      <w:marBottom w:val="0"/>
      <w:divBdr>
        <w:top w:val="none" w:sz="0" w:space="0" w:color="auto"/>
        <w:left w:val="none" w:sz="0" w:space="0" w:color="auto"/>
        <w:bottom w:val="none" w:sz="0" w:space="0" w:color="auto"/>
        <w:right w:val="none" w:sz="0" w:space="0" w:color="auto"/>
      </w:divBdr>
    </w:div>
    <w:div w:id="887372263">
      <w:bodyDiv w:val="1"/>
      <w:marLeft w:val="0"/>
      <w:marRight w:val="0"/>
      <w:marTop w:val="0"/>
      <w:marBottom w:val="0"/>
      <w:divBdr>
        <w:top w:val="none" w:sz="0" w:space="0" w:color="auto"/>
        <w:left w:val="none" w:sz="0" w:space="0" w:color="auto"/>
        <w:bottom w:val="none" w:sz="0" w:space="0" w:color="auto"/>
        <w:right w:val="none" w:sz="0" w:space="0" w:color="auto"/>
      </w:divBdr>
    </w:div>
    <w:div w:id="890503474">
      <w:bodyDiv w:val="1"/>
      <w:marLeft w:val="0"/>
      <w:marRight w:val="0"/>
      <w:marTop w:val="0"/>
      <w:marBottom w:val="0"/>
      <w:divBdr>
        <w:top w:val="none" w:sz="0" w:space="0" w:color="auto"/>
        <w:left w:val="none" w:sz="0" w:space="0" w:color="auto"/>
        <w:bottom w:val="none" w:sz="0" w:space="0" w:color="auto"/>
        <w:right w:val="none" w:sz="0" w:space="0" w:color="auto"/>
      </w:divBdr>
    </w:div>
    <w:div w:id="917443839">
      <w:bodyDiv w:val="1"/>
      <w:marLeft w:val="0"/>
      <w:marRight w:val="0"/>
      <w:marTop w:val="0"/>
      <w:marBottom w:val="0"/>
      <w:divBdr>
        <w:top w:val="none" w:sz="0" w:space="0" w:color="auto"/>
        <w:left w:val="none" w:sz="0" w:space="0" w:color="auto"/>
        <w:bottom w:val="none" w:sz="0" w:space="0" w:color="auto"/>
        <w:right w:val="none" w:sz="0" w:space="0" w:color="auto"/>
      </w:divBdr>
    </w:div>
    <w:div w:id="934749987">
      <w:bodyDiv w:val="1"/>
      <w:marLeft w:val="0"/>
      <w:marRight w:val="0"/>
      <w:marTop w:val="0"/>
      <w:marBottom w:val="0"/>
      <w:divBdr>
        <w:top w:val="none" w:sz="0" w:space="0" w:color="auto"/>
        <w:left w:val="none" w:sz="0" w:space="0" w:color="auto"/>
        <w:bottom w:val="none" w:sz="0" w:space="0" w:color="auto"/>
        <w:right w:val="none" w:sz="0" w:space="0" w:color="auto"/>
      </w:divBdr>
    </w:div>
    <w:div w:id="997925623">
      <w:bodyDiv w:val="1"/>
      <w:marLeft w:val="0"/>
      <w:marRight w:val="0"/>
      <w:marTop w:val="0"/>
      <w:marBottom w:val="0"/>
      <w:divBdr>
        <w:top w:val="none" w:sz="0" w:space="0" w:color="auto"/>
        <w:left w:val="none" w:sz="0" w:space="0" w:color="auto"/>
        <w:bottom w:val="none" w:sz="0" w:space="0" w:color="auto"/>
        <w:right w:val="none" w:sz="0" w:space="0" w:color="auto"/>
      </w:divBdr>
    </w:div>
    <w:div w:id="1089738280">
      <w:bodyDiv w:val="1"/>
      <w:marLeft w:val="0"/>
      <w:marRight w:val="0"/>
      <w:marTop w:val="0"/>
      <w:marBottom w:val="0"/>
      <w:divBdr>
        <w:top w:val="none" w:sz="0" w:space="0" w:color="auto"/>
        <w:left w:val="none" w:sz="0" w:space="0" w:color="auto"/>
        <w:bottom w:val="none" w:sz="0" w:space="0" w:color="auto"/>
        <w:right w:val="none" w:sz="0" w:space="0" w:color="auto"/>
      </w:divBdr>
    </w:div>
    <w:div w:id="1130978249">
      <w:bodyDiv w:val="1"/>
      <w:marLeft w:val="0"/>
      <w:marRight w:val="0"/>
      <w:marTop w:val="0"/>
      <w:marBottom w:val="0"/>
      <w:divBdr>
        <w:top w:val="none" w:sz="0" w:space="0" w:color="auto"/>
        <w:left w:val="none" w:sz="0" w:space="0" w:color="auto"/>
        <w:bottom w:val="none" w:sz="0" w:space="0" w:color="auto"/>
        <w:right w:val="none" w:sz="0" w:space="0" w:color="auto"/>
      </w:divBdr>
    </w:div>
    <w:div w:id="1165632789">
      <w:bodyDiv w:val="1"/>
      <w:marLeft w:val="0"/>
      <w:marRight w:val="0"/>
      <w:marTop w:val="0"/>
      <w:marBottom w:val="0"/>
      <w:divBdr>
        <w:top w:val="none" w:sz="0" w:space="0" w:color="auto"/>
        <w:left w:val="none" w:sz="0" w:space="0" w:color="auto"/>
        <w:bottom w:val="none" w:sz="0" w:space="0" w:color="auto"/>
        <w:right w:val="none" w:sz="0" w:space="0" w:color="auto"/>
      </w:divBdr>
    </w:div>
    <w:div w:id="1250458403">
      <w:bodyDiv w:val="1"/>
      <w:marLeft w:val="0"/>
      <w:marRight w:val="0"/>
      <w:marTop w:val="0"/>
      <w:marBottom w:val="0"/>
      <w:divBdr>
        <w:top w:val="none" w:sz="0" w:space="0" w:color="auto"/>
        <w:left w:val="none" w:sz="0" w:space="0" w:color="auto"/>
        <w:bottom w:val="none" w:sz="0" w:space="0" w:color="auto"/>
        <w:right w:val="none" w:sz="0" w:space="0" w:color="auto"/>
      </w:divBdr>
    </w:div>
    <w:div w:id="1391348232">
      <w:bodyDiv w:val="1"/>
      <w:marLeft w:val="0"/>
      <w:marRight w:val="0"/>
      <w:marTop w:val="0"/>
      <w:marBottom w:val="0"/>
      <w:divBdr>
        <w:top w:val="none" w:sz="0" w:space="0" w:color="auto"/>
        <w:left w:val="none" w:sz="0" w:space="0" w:color="auto"/>
        <w:bottom w:val="none" w:sz="0" w:space="0" w:color="auto"/>
        <w:right w:val="none" w:sz="0" w:space="0" w:color="auto"/>
      </w:divBdr>
    </w:div>
    <w:div w:id="1561552883">
      <w:bodyDiv w:val="1"/>
      <w:marLeft w:val="0"/>
      <w:marRight w:val="0"/>
      <w:marTop w:val="0"/>
      <w:marBottom w:val="0"/>
      <w:divBdr>
        <w:top w:val="none" w:sz="0" w:space="0" w:color="auto"/>
        <w:left w:val="none" w:sz="0" w:space="0" w:color="auto"/>
        <w:bottom w:val="none" w:sz="0" w:space="0" w:color="auto"/>
        <w:right w:val="none" w:sz="0" w:space="0" w:color="auto"/>
      </w:divBdr>
    </w:div>
    <w:div w:id="1624919427">
      <w:bodyDiv w:val="1"/>
      <w:marLeft w:val="0"/>
      <w:marRight w:val="0"/>
      <w:marTop w:val="0"/>
      <w:marBottom w:val="0"/>
      <w:divBdr>
        <w:top w:val="none" w:sz="0" w:space="0" w:color="auto"/>
        <w:left w:val="none" w:sz="0" w:space="0" w:color="auto"/>
        <w:bottom w:val="none" w:sz="0" w:space="0" w:color="auto"/>
        <w:right w:val="none" w:sz="0" w:space="0" w:color="auto"/>
      </w:divBdr>
    </w:div>
    <w:div w:id="1643191750">
      <w:bodyDiv w:val="1"/>
      <w:marLeft w:val="0"/>
      <w:marRight w:val="0"/>
      <w:marTop w:val="0"/>
      <w:marBottom w:val="0"/>
      <w:divBdr>
        <w:top w:val="none" w:sz="0" w:space="0" w:color="auto"/>
        <w:left w:val="none" w:sz="0" w:space="0" w:color="auto"/>
        <w:bottom w:val="none" w:sz="0" w:space="0" w:color="auto"/>
        <w:right w:val="none" w:sz="0" w:space="0" w:color="auto"/>
      </w:divBdr>
    </w:div>
    <w:div w:id="1665353860">
      <w:bodyDiv w:val="1"/>
      <w:marLeft w:val="0"/>
      <w:marRight w:val="0"/>
      <w:marTop w:val="0"/>
      <w:marBottom w:val="0"/>
      <w:divBdr>
        <w:top w:val="none" w:sz="0" w:space="0" w:color="auto"/>
        <w:left w:val="none" w:sz="0" w:space="0" w:color="auto"/>
        <w:bottom w:val="none" w:sz="0" w:space="0" w:color="auto"/>
        <w:right w:val="none" w:sz="0" w:space="0" w:color="auto"/>
      </w:divBdr>
    </w:div>
    <w:div w:id="1698655442">
      <w:bodyDiv w:val="1"/>
      <w:marLeft w:val="0"/>
      <w:marRight w:val="0"/>
      <w:marTop w:val="0"/>
      <w:marBottom w:val="0"/>
      <w:divBdr>
        <w:top w:val="none" w:sz="0" w:space="0" w:color="auto"/>
        <w:left w:val="none" w:sz="0" w:space="0" w:color="auto"/>
        <w:bottom w:val="none" w:sz="0" w:space="0" w:color="auto"/>
        <w:right w:val="none" w:sz="0" w:space="0" w:color="auto"/>
      </w:divBdr>
    </w:div>
    <w:div w:id="1704942201">
      <w:bodyDiv w:val="1"/>
      <w:marLeft w:val="0"/>
      <w:marRight w:val="0"/>
      <w:marTop w:val="0"/>
      <w:marBottom w:val="0"/>
      <w:divBdr>
        <w:top w:val="none" w:sz="0" w:space="0" w:color="auto"/>
        <w:left w:val="none" w:sz="0" w:space="0" w:color="auto"/>
        <w:bottom w:val="none" w:sz="0" w:space="0" w:color="auto"/>
        <w:right w:val="none" w:sz="0" w:space="0" w:color="auto"/>
      </w:divBdr>
    </w:div>
    <w:div w:id="1747796610">
      <w:bodyDiv w:val="1"/>
      <w:marLeft w:val="0"/>
      <w:marRight w:val="0"/>
      <w:marTop w:val="0"/>
      <w:marBottom w:val="0"/>
      <w:divBdr>
        <w:top w:val="none" w:sz="0" w:space="0" w:color="auto"/>
        <w:left w:val="none" w:sz="0" w:space="0" w:color="auto"/>
        <w:bottom w:val="none" w:sz="0" w:space="0" w:color="auto"/>
        <w:right w:val="none" w:sz="0" w:space="0" w:color="auto"/>
      </w:divBdr>
    </w:div>
    <w:div w:id="1758281894">
      <w:bodyDiv w:val="1"/>
      <w:marLeft w:val="0"/>
      <w:marRight w:val="0"/>
      <w:marTop w:val="0"/>
      <w:marBottom w:val="0"/>
      <w:divBdr>
        <w:top w:val="none" w:sz="0" w:space="0" w:color="auto"/>
        <w:left w:val="none" w:sz="0" w:space="0" w:color="auto"/>
        <w:bottom w:val="none" w:sz="0" w:space="0" w:color="auto"/>
        <w:right w:val="none" w:sz="0" w:space="0" w:color="auto"/>
      </w:divBdr>
    </w:div>
    <w:div w:id="1765564032">
      <w:bodyDiv w:val="1"/>
      <w:marLeft w:val="0"/>
      <w:marRight w:val="0"/>
      <w:marTop w:val="0"/>
      <w:marBottom w:val="0"/>
      <w:divBdr>
        <w:top w:val="none" w:sz="0" w:space="0" w:color="auto"/>
        <w:left w:val="none" w:sz="0" w:space="0" w:color="auto"/>
        <w:bottom w:val="none" w:sz="0" w:space="0" w:color="auto"/>
        <w:right w:val="none" w:sz="0" w:space="0" w:color="auto"/>
      </w:divBdr>
    </w:div>
    <w:div w:id="1998924323">
      <w:bodyDiv w:val="1"/>
      <w:marLeft w:val="0"/>
      <w:marRight w:val="0"/>
      <w:marTop w:val="0"/>
      <w:marBottom w:val="0"/>
      <w:divBdr>
        <w:top w:val="none" w:sz="0" w:space="0" w:color="auto"/>
        <w:left w:val="none" w:sz="0" w:space="0" w:color="auto"/>
        <w:bottom w:val="none" w:sz="0" w:space="0" w:color="auto"/>
        <w:right w:val="none" w:sz="0" w:space="0" w:color="auto"/>
      </w:divBdr>
    </w:div>
    <w:div w:id="2098280707">
      <w:bodyDiv w:val="1"/>
      <w:marLeft w:val="0"/>
      <w:marRight w:val="0"/>
      <w:marTop w:val="0"/>
      <w:marBottom w:val="0"/>
      <w:divBdr>
        <w:top w:val="none" w:sz="0" w:space="0" w:color="auto"/>
        <w:left w:val="none" w:sz="0" w:space="0" w:color="auto"/>
        <w:bottom w:val="none" w:sz="0" w:space="0" w:color="auto"/>
        <w:right w:val="none" w:sz="0" w:space="0" w:color="auto"/>
      </w:divBdr>
    </w:div>
    <w:div w:id="211393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D2A5D44C2161A448DA7E767FAE44914" ma:contentTypeVersion="9" ma:contentTypeDescription="Utwórz nowy dokument." ma:contentTypeScope="" ma:versionID="f90e83d12c94efa4a0068b40c995a712">
  <xsd:schema xmlns:xsd="http://www.w3.org/2001/XMLSchema" xmlns:xs="http://www.w3.org/2001/XMLSchema" xmlns:p="http://schemas.microsoft.com/office/2006/metadata/properties" xmlns:ns3="652a6d99-dea8-4863-adbd-8b2d90259c79" xmlns:ns4="3fb1b0b6-0673-4e76-977f-4179eba93b9c" targetNamespace="http://schemas.microsoft.com/office/2006/metadata/properties" ma:root="true" ma:fieldsID="4966569ba8f2a15985aec664763be508" ns3:_="" ns4:_="">
    <xsd:import namespace="652a6d99-dea8-4863-adbd-8b2d90259c79"/>
    <xsd:import namespace="3fb1b0b6-0673-4e76-977f-4179eba93b9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a6d99-dea8-4863-adbd-8b2d90259c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b1b0b6-0673-4e76-977f-4179eba93b9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52a6d99-dea8-4863-adbd-8b2d90259c7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8FEC8-E017-4B7E-963B-DD1D5E2C5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a6d99-dea8-4863-adbd-8b2d90259c79"/>
    <ds:schemaRef ds:uri="3fb1b0b6-0673-4e76-977f-4179eba93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CCB125-5A08-4783-B04B-F844DF505879}">
  <ds:schemaRefs>
    <ds:schemaRef ds:uri="http://schemas.microsoft.com/sharepoint/v3/contenttype/forms"/>
  </ds:schemaRefs>
</ds:datastoreItem>
</file>

<file path=customXml/itemProps3.xml><?xml version="1.0" encoding="utf-8"?>
<ds:datastoreItem xmlns:ds="http://schemas.openxmlformats.org/officeDocument/2006/customXml" ds:itemID="{A2ACBDDF-A3DE-44FF-97EF-1807C385D1B2}">
  <ds:schemaRefs>
    <ds:schemaRef ds:uri="http://schemas.microsoft.com/office/2006/metadata/properties"/>
    <ds:schemaRef ds:uri="http://schemas.microsoft.com/office/infopath/2007/PartnerControls"/>
    <ds:schemaRef ds:uri="652a6d99-dea8-4863-adbd-8b2d90259c79"/>
  </ds:schemaRefs>
</ds:datastoreItem>
</file>

<file path=customXml/itemProps4.xml><?xml version="1.0" encoding="utf-8"?>
<ds:datastoreItem xmlns:ds="http://schemas.openxmlformats.org/officeDocument/2006/customXml" ds:itemID="{D9FE45EF-9873-44C8-9060-A5BD9383C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6821</Words>
  <Characters>40926</Characters>
  <Application>Microsoft Office Word</Application>
  <DocSecurity>0</DocSecurity>
  <Lines>341</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Jochymczyk Joanna</dc:creator>
  <cp:lastModifiedBy>Szymankiewicz Monika</cp:lastModifiedBy>
  <cp:revision>2</cp:revision>
  <cp:lastPrinted>2022-10-03T10:27:00Z</cp:lastPrinted>
  <dcterms:created xsi:type="dcterms:W3CDTF">2026-05-18T07:57:00Z</dcterms:created>
  <dcterms:modified xsi:type="dcterms:W3CDTF">2026-05-18T07:57:00Z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0x0101007D2A5D44C2161A448DA7E767FAE44914</vt:lpwstr>
  </property>
</Properties>
</file>