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2018416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C29D1">
        <w:rPr>
          <w:color w:val="000000" w:themeColor="text1"/>
        </w:rPr>
        <w:t>1192/169/VII/2026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426A25E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C29D1">
        <w:rPr>
          <w:color w:val="000000" w:themeColor="text1"/>
        </w:rPr>
        <w:t>05.06.2026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0AFEF455" w14:textId="176B7D10" w:rsidR="00670C97" w:rsidRDefault="006F6DF7" w:rsidP="00CC2DE3">
      <w:pPr>
        <w:pStyle w:val="TreBold"/>
      </w:pPr>
      <w:r>
        <w:t xml:space="preserve">udzielenia </w:t>
      </w:r>
      <w:r w:rsidR="00CC2DE3">
        <w:t xml:space="preserve">pełnomocnictw </w:t>
      </w:r>
      <w:r w:rsidR="00BB16D3" w:rsidRPr="00BB16D3">
        <w:t>dyre</w:t>
      </w:r>
      <w:r w:rsidR="007E12F3">
        <w:t>kcji</w:t>
      </w:r>
      <w:r w:rsidR="00BB16D3" w:rsidRPr="00BB16D3">
        <w:t xml:space="preserve"> </w:t>
      </w:r>
      <w:r w:rsidR="005C74BE">
        <w:t xml:space="preserve">SP ZOZ </w:t>
      </w:r>
      <w:r w:rsidR="00BB16D3" w:rsidRPr="00BB16D3">
        <w:t>Centrum Pulmonologii i</w:t>
      </w:r>
      <w:r w:rsidR="00BB16D3">
        <w:t> </w:t>
      </w:r>
      <w:r w:rsidR="00BB16D3" w:rsidRPr="00BB16D3">
        <w:t>Torakochirurgii w Bystre</w:t>
      </w:r>
      <w:r w:rsidR="00BB16D3">
        <w:t>j</w:t>
      </w:r>
    </w:p>
    <w:p w14:paraId="23174A9C" w14:textId="77777777" w:rsidR="00CC2DE3" w:rsidRPr="00906273" w:rsidRDefault="00CC2DE3" w:rsidP="00CC2DE3">
      <w:pPr>
        <w:pStyle w:val="TreBold"/>
      </w:pPr>
    </w:p>
    <w:p w14:paraId="22C5532C" w14:textId="16A894D0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>podstawie art. 41 ust.1 ustawy z dnia 5 czerwca 199</w:t>
      </w:r>
      <w:r w:rsidR="00CC2DE3">
        <w:rPr>
          <w:rFonts w:cs="Arial"/>
        </w:rPr>
        <w:t xml:space="preserve">8 r. o samorządzie województwa </w:t>
      </w:r>
      <w:r w:rsidR="004975C8">
        <w:rPr>
          <w:rFonts w:cs="Arial"/>
        </w:rPr>
        <w:br/>
      </w:r>
      <w:r w:rsidR="00CC2DE3" w:rsidRPr="00CC2DE3">
        <w:rPr>
          <w:rFonts w:cs="Arial"/>
        </w:rPr>
        <w:t>(t.j. Dz.U.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</w:t>
      </w:r>
      <w:r w:rsidR="008E1272">
        <w:rPr>
          <w:rFonts w:cs="Arial"/>
        </w:rPr>
        <w:t>25 r. poz. 581 z późn. zm.),</w:t>
      </w:r>
      <w:r w:rsidR="00CC2DE3" w:rsidRPr="00CC2DE3">
        <w:rPr>
          <w:rFonts w:cs="Arial"/>
        </w:rPr>
        <w:t xml:space="preserve"> art. 98 ustawy z dnia 23 kwietnia 1964 Kodeks cywilny </w:t>
      </w:r>
      <w:r w:rsidR="004975C8">
        <w:rPr>
          <w:rFonts w:cs="Arial"/>
        </w:rPr>
        <w:br/>
      </w:r>
      <w:r w:rsidR="00CC2DE3" w:rsidRPr="00CC2DE3">
        <w:rPr>
          <w:rFonts w:cs="Arial"/>
        </w:rPr>
        <w:t>(t.j. Dz. 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2025 r. poz. 1071 z późn. zm.)</w:t>
      </w:r>
      <w:r w:rsidR="008E1272">
        <w:rPr>
          <w:rFonts w:cs="Arial"/>
        </w:rPr>
        <w:t xml:space="preserve">, art. 32 ustawy z dnia </w:t>
      </w:r>
      <w:r w:rsidR="008E1272" w:rsidRPr="008E1272">
        <w:rPr>
          <w:rFonts w:cs="Arial"/>
        </w:rPr>
        <w:t>z dnia 14 czerwca 1960 r.</w:t>
      </w:r>
      <w:r w:rsidR="008E1272">
        <w:rPr>
          <w:rFonts w:cs="Arial"/>
        </w:rPr>
        <w:t xml:space="preserve"> Kodeks </w:t>
      </w:r>
      <w:r w:rsidR="008E1272" w:rsidRPr="008E1272">
        <w:rPr>
          <w:rFonts w:cs="Arial"/>
        </w:rPr>
        <w:t>postępowania administracyjnego</w:t>
      </w:r>
      <w:r w:rsidR="008E1272">
        <w:rPr>
          <w:rFonts w:cs="Arial"/>
        </w:rPr>
        <w:t xml:space="preserve"> </w:t>
      </w:r>
      <w:r w:rsidR="008E1272" w:rsidRPr="00CC2DE3">
        <w:rPr>
          <w:rFonts w:cs="Arial"/>
        </w:rPr>
        <w:t>(t.j. Dz. U. z 2025 r. poz. 1</w:t>
      </w:r>
      <w:r w:rsidR="00CD7414">
        <w:rPr>
          <w:rFonts w:cs="Arial"/>
        </w:rPr>
        <w:t>6</w:t>
      </w:r>
      <w:r w:rsidR="008E1272">
        <w:rPr>
          <w:rFonts w:cs="Arial"/>
        </w:rPr>
        <w:t>91)</w:t>
      </w:r>
      <w:r w:rsidR="002A6BC3">
        <w:rPr>
          <w:rFonts w:cs="Arial"/>
        </w:rPr>
        <w:t xml:space="preserve"> oraz art. </w:t>
      </w:r>
      <w:r w:rsidR="00974F70">
        <w:rPr>
          <w:rFonts w:cs="Arial"/>
        </w:rPr>
        <w:t>37 ust. 2</w:t>
      </w:r>
      <w:r w:rsidR="002A6BC3">
        <w:rPr>
          <w:rFonts w:cs="Arial"/>
        </w:rPr>
        <w:t xml:space="preserve"> ustawy Prawo zamówień publicznych </w:t>
      </w:r>
      <w:r w:rsidR="004975C8" w:rsidRPr="00CC2DE3">
        <w:rPr>
          <w:rFonts w:cs="Arial"/>
        </w:rPr>
        <w:t>(t.j. Dz. U. z</w:t>
      </w:r>
      <w:r w:rsidR="004975C8">
        <w:rPr>
          <w:rFonts w:cs="Arial"/>
        </w:rPr>
        <w:t> 2024 r. poz. 1320</w:t>
      </w:r>
      <w:r w:rsidR="004975C8" w:rsidRPr="00CC2DE3">
        <w:rPr>
          <w:rFonts w:cs="Arial"/>
        </w:rPr>
        <w:t xml:space="preserve"> z późn. zm.)</w:t>
      </w:r>
      <w:r w:rsidR="004975C8">
        <w:rPr>
          <w:rFonts w:cs="Arial"/>
        </w:rPr>
        <w:t>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85B725A" w:rsidR="00A14375" w:rsidRDefault="00A14375" w:rsidP="00B467A5">
      <w:pPr>
        <w:pStyle w:val="rodekTre13"/>
      </w:pPr>
      <w:r w:rsidRPr="00B467A5">
        <w:t>§ 1.</w:t>
      </w:r>
    </w:p>
    <w:p w14:paraId="173ED717" w14:textId="77777777" w:rsidR="007E12F3" w:rsidRPr="007E12F3" w:rsidRDefault="007E12F3" w:rsidP="007E12F3">
      <w:pPr>
        <w:pStyle w:val="TreBold"/>
      </w:pPr>
    </w:p>
    <w:p w14:paraId="2EB1D5A0" w14:textId="4D838D4C" w:rsidR="007E12F3" w:rsidRDefault="006F6DF7" w:rsidP="007E12F3">
      <w:pPr>
        <w:pStyle w:val="Tre134"/>
        <w:numPr>
          <w:ilvl w:val="0"/>
          <w:numId w:val="5"/>
        </w:numPr>
        <w:ind w:left="426"/>
      </w:pPr>
      <w:r>
        <w:t>Udziela si</w:t>
      </w:r>
      <w:r w:rsidR="00AF47ED">
        <w:t xml:space="preserve">ę </w:t>
      </w:r>
      <w:r w:rsidR="00BB16D3" w:rsidRPr="00BB16D3">
        <w:t xml:space="preserve">Pani Urszuli Kuc - dyrektorowi </w:t>
      </w:r>
      <w:r w:rsidR="005C74BE">
        <w:t xml:space="preserve">SP ZOZ </w:t>
      </w:r>
      <w:r w:rsidR="00BB16D3" w:rsidRPr="00BB16D3">
        <w:t>Centrum Pulmonologii i Torakochirurgii w</w:t>
      </w:r>
      <w:r w:rsidR="005C74BE">
        <w:t> </w:t>
      </w:r>
      <w:r w:rsidR="00BB16D3" w:rsidRPr="00BB16D3">
        <w:t>Bystrej</w:t>
      </w:r>
      <w:r>
        <w:t>, pełnomocnictwa w brzmi</w:t>
      </w:r>
      <w:r w:rsidR="00CC2DE3">
        <w:t xml:space="preserve">eniu stanowiącym załącznik </w:t>
      </w:r>
      <w:r w:rsidR="007E12F3">
        <w:t xml:space="preserve">nr 1 </w:t>
      </w:r>
      <w:r>
        <w:t>do</w:t>
      </w:r>
      <w:r w:rsidR="005C74BE">
        <w:t xml:space="preserve"> </w:t>
      </w:r>
      <w:r>
        <w:t>niniejszej uchwały.</w:t>
      </w:r>
    </w:p>
    <w:p w14:paraId="128F9B98" w14:textId="3D6AC846" w:rsidR="006F6DF7" w:rsidRDefault="007E12F3" w:rsidP="007E12F3">
      <w:pPr>
        <w:pStyle w:val="Tre134"/>
        <w:numPr>
          <w:ilvl w:val="0"/>
          <w:numId w:val="5"/>
        </w:numPr>
        <w:ind w:left="426"/>
      </w:pPr>
      <w:r w:rsidRPr="007E12F3">
        <w:t xml:space="preserve">Udziela się Pani </w:t>
      </w:r>
      <w:r>
        <w:t>Iwonie Pach</w:t>
      </w:r>
      <w:r w:rsidRPr="007E12F3">
        <w:t xml:space="preserve"> </w:t>
      </w:r>
      <w:r>
        <w:t>–</w:t>
      </w:r>
      <w:r w:rsidRPr="007E12F3">
        <w:t xml:space="preserve"> </w:t>
      </w:r>
      <w:r>
        <w:t xml:space="preserve">zastępcy </w:t>
      </w:r>
      <w:r w:rsidRPr="007E12F3">
        <w:t>dyrekto</w:t>
      </w:r>
      <w:r>
        <w:t>ra</w:t>
      </w:r>
      <w:r w:rsidRPr="007E12F3">
        <w:t xml:space="preserve"> </w:t>
      </w:r>
      <w:r w:rsidR="005C74BE">
        <w:t xml:space="preserve">SP ZOZ </w:t>
      </w:r>
      <w:r w:rsidRPr="007E12F3">
        <w:t>Centrum Pulmonologii i</w:t>
      </w:r>
      <w:r w:rsidR="005C74BE">
        <w:t> </w:t>
      </w:r>
      <w:r w:rsidRPr="007E12F3">
        <w:t>Torakochirurgii w</w:t>
      </w:r>
      <w:r w:rsidR="005C74BE">
        <w:t xml:space="preserve"> </w:t>
      </w:r>
      <w:r w:rsidRPr="007E12F3">
        <w:t xml:space="preserve">Bystrej, pełnomocnictwa w brzmieniu stanowiącym załącznik </w:t>
      </w:r>
      <w:r>
        <w:t xml:space="preserve">nr 2 </w:t>
      </w:r>
      <w:r w:rsidRPr="007E12F3">
        <w:t>do</w:t>
      </w:r>
      <w:r w:rsidR="005C74BE">
        <w:t> </w:t>
      </w:r>
      <w:r w:rsidRPr="007E12F3">
        <w:t>niniejszej uchwały.</w:t>
      </w:r>
    </w:p>
    <w:p w14:paraId="6B7277A1" w14:textId="42714CAB" w:rsidR="004B7812" w:rsidRDefault="004B7812" w:rsidP="00CC2DE3">
      <w:pPr>
        <w:pStyle w:val="Tre134"/>
      </w:pPr>
    </w:p>
    <w:p w14:paraId="165EE681" w14:textId="60CE5283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66405E87" w14:textId="77777777" w:rsidR="007E12F3" w:rsidRPr="007E12F3" w:rsidRDefault="007E12F3" w:rsidP="007E12F3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4E77534F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2C3D79D" w14:textId="77777777" w:rsidR="007E12F3" w:rsidRPr="007E12F3" w:rsidRDefault="007E12F3" w:rsidP="007E12F3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7044E4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22EEA" w14:textId="77777777" w:rsidR="00564B92" w:rsidRDefault="00564B92" w:rsidP="00AB4A4A">
      <w:r>
        <w:separator/>
      </w:r>
    </w:p>
  </w:endnote>
  <w:endnote w:type="continuationSeparator" w:id="0">
    <w:p w14:paraId="5553D9E2" w14:textId="77777777" w:rsidR="00564B92" w:rsidRDefault="00564B9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4243E" w14:textId="77777777" w:rsidR="00564B92" w:rsidRDefault="00564B92" w:rsidP="00AB4A4A">
      <w:r>
        <w:separator/>
      </w:r>
    </w:p>
  </w:footnote>
  <w:footnote w:type="continuationSeparator" w:id="0">
    <w:p w14:paraId="79D28FAE" w14:textId="77777777" w:rsidR="00564B92" w:rsidRDefault="00564B9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6DD0"/>
    <w:rsid w:val="000B4740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29D1"/>
    <w:rsid w:val="001C4AA2"/>
    <w:rsid w:val="001D2231"/>
    <w:rsid w:val="001D5529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64B92"/>
    <w:rsid w:val="00570460"/>
    <w:rsid w:val="005872CB"/>
    <w:rsid w:val="005934B4"/>
    <w:rsid w:val="005C10D9"/>
    <w:rsid w:val="005C74BE"/>
    <w:rsid w:val="005E7A23"/>
    <w:rsid w:val="005F1C87"/>
    <w:rsid w:val="005F2DB1"/>
    <w:rsid w:val="00604101"/>
    <w:rsid w:val="006247B4"/>
    <w:rsid w:val="006313DB"/>
    <w:rsid w:val="00641C39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4688A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01624D-B667-4C29-A858-D001E1893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23</cp:revision>
  <cp:lastPrinted>2026-05-29T07:00:00Z</cp:lastPrinted>
  <dcterms:created xsi:type="dcterms:W3CDTF">2025-02-24T11:03:00Z</dcterms:created>
  <dcterms:modified xsi:type="dcterms:W3CDTF">2026-06-10T11:10:00Z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