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81920" w14:textId="77777777" w:rsidR="00C35917" w:rsidRDefault="00C35917"/>
    <w:p w14:paraId="2B9A232F" w14:textId="77777777" w:rsidR="00C35917" w:rsidRDefault="00C35917"/>
    <w:p w14:paraId="118C7254" w14:textId="39C326DC" w:rsidR="00C35917" w:rsidRDefault="00C35917" w:rsidP="00C35917">
      <w:pPr>
        <w:ind w:left="5760" w:firstLine="720"/>
      </w:pPr>
      <w:r>
        <w:t>Załącznik do Uchwały nr 1425/176/VII/2026</w:t>
      </w:r>
    </w:p>
    <w:p w14:paraId="09BF55F3" w14:textId="47D6DCB3" w:rsidR="00C35917" w:rsidRDefault="00C35917" w:rsidP="00C35917">
      <w:pPr>
        <w:ind w:left="5760"/>
      </w:pPr>
      <w:r>
        <w:t xml:space="preserve">        Zarządu Województwa Śląskiego z dnia 09.07.2026 r.</w:t>
      </w:r>
    </w:p>
    <w:p w14:paraId="1D5AC07B" w14:textId="77777777" w:rsidR="00C35917" w:rsidRDefault="00C35917"/>
    <w:p w14:paraId="643D84B9" w14:textId="77777777" w:rsidR="00C35917" w:rsidRDefault="00C35917"/>
    <w:p w14:paraId="1CA8E324" w14:textId="77777777" w:rsidR="00C35917" w:rsidRDefault="00C3591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6"/>
        <w:gridCol w:w="8040"/>
      </w:tblGrid>
      <w:tr w:rsidR="004057BF" w14:paraId="07498613" w14:textId="77777777" w:rsidTr="00C35917">
        <w:trPr>
          <w:trHeight w:val="930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F446B96" w14:textId="77777777" w:rsidR="00A77B3E" w:rsidRDefault="0054751F">
            <w:pPr>
              <w:jc w:val="center"/>
            </w:pPr>
            <w:r>
              <w:rPr>
                <w:b/>
              </w:rPr>
              <w:t xml:space="preserve">Aneks 1 </w:t>
            </w:r>
          </w:p>
          <w:p w14:paraId="2EE05606" w14:textId="77777777" w:rsidR="004057BF" w:rsidRDefault="0054751F">
            <w:pPr>
              <w:jc w:val="center"/>
            </w:pPr>
            <w:r>
              <w:t>z dnia .................... 2026 r.</w:t>
            </w:r>
          </w:p>
          <w:p w14:paraId="6F50F9D2" w14:textId="77777777" w:rsidR="004057BF" w:rsidRDefault="004057BF"/>
          <w:p w14:paraId="108CDEBC" w14:textId="77777777" w:rsidR="004057BF" w:rsidRDefault="0054751F">
            <w:pPr>
              <w:jc w:val="center"/>
            </w:pPr>
            <w:r>
              <w:rPr>
                <w:b/>
              </w:rPr>
              <w:t>do Porozumienia nr 107/DD/2024 z dnia 28.10.2024 r.</w:t>
            </w:r>
          </w:p>
        </w:tc>
      </w:tr>
      <w:tr w:rsidR="004057BF" w14:paraId="0282C948" w14:textId="77777777" w:rsidTr="00C35917">
        <w:trPr>
          <w:trHeight w:val="630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AA94E16" w14:textId="77777777" w:rsidR="00A77B3E" w:rsidRDefault="00A77B3E">
            <w:pPr>
              <w:jc w:val="center"/>
            </w:pPr>
          </w:p>
          <w:p w14:paraId="3C256AE6" w14:textId="77777777" w:rsidR="004057BF" w:rsidRDefault="0054751F">
            <w:pPr>
              <w:jc w:val="center"/>
            </w:pPr>
            <w:r>
              <w:t xml:space="preserve">na podstawie art. 25 ust. 2 ustawy z dnia 21 marca 1985 r. o drogach publicznych </w:t>
            </w:r>
          </w:p>
        </w:tc>
      </w:tr>
      <w:tr w:rsidR="004057BF" w14:paraId="52E31047" w14:textId="77777777" w:rsidTr="00C35917"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E708CD2" w14:textId="77777777" w:rsidR="00A77B3E" w:rsidRDefault="00A77B3E">
            <w:pPr>
              <w:jc w:val="center"/>
            </w:pPr>
          </w:p>
          <w:p w14:paraId="6ED740EF" w14:textId="77777777" w:rsidR="004057BF" w:rsidRDefault="0054751F">
            <w:pPr>
              <w:jc w:val="center"/>
            </w:pPr>
            <w:r>
              <w:rPr>
                <w:b/>
              </w:rPr>
              <w:t>zawarty pomiędzy:</w:t>
            </w:r>
          </w:p>
        </w:tc>
      </w:tr>
      <w:tr w:rsidR="004057BF" w14:paraId="162AD356" w14:textId="77777777" w:rsidTr="00C35917">
        <w:trPr>
          <w:trHeight w:val="330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BF44C95" w14:textId="77777777" w:rsidR="00A77B3E" w:rsidRDefault="0054751F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 w osobach:</w:t>
            </w:r>
          </w:p>
        </w:tc>
      </w:tr>
      <w:tr w:rsidR="004057BF" w14:paraId="667816CA" w14:textId="77777777" w:rsidTr="00C35917">
        <w:trPr>
          <w:trHeight w:val="33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3FA509B" w14:textId="77777777" w:rsidR="00A77B3E" w:rsidRDefault="0054751F">
            <w:pPr>
              <w:jc w:val="left"/>
            </w:pPr>
            <w:r>
              <w:t>Joanna Bojczuk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4F2ECED" w14:textId="77777777" w:rsidR="00A77B3E" w:rsidRDefault="0054751F">
            <w:pPr>
              <w:jc w:val="left"/>
            </w:pPr>
            <w:r>
              <w:t>Wicemarszałek Województwa Śląskiego</w:t>
            </w:r>
          </w:p>
        </w:tc>
      </w:tr>
      <w:tr w:rsidR="004057BF" w14:paraId="411414C6" w14:textId="77777777" w:rsidTr="00C35917">
        <w:trPr>
          <w:trHeight w:val="39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80F234B" w14:textId="77777777" w:rsidR="00A77B3E" w:rsidRDefault="0054751F">
            <w:pPr>
              <w:jc w:val="left"/>
            </w:pPr>
            <w:r>
              <w:t>Rafał Adamczyk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7C9BAE7" w14:textId="77777777" w:rsidR="00A77B3E" w:rsidRDefault="0054751F">
            <w:pPr>
              <w:jc w:val="left"/>
            </w:pPr>
            <w:r>
              <w:t>Członek Zarządu Województwa Śląskiego</w:t>
            </w:r>
          </w:p>
        </w:tc>
      </w:tr>
      <w:tr w:rsidR="004057BF" w14:paraId="1DF13E20" w14:textId="77777777" w:rsidTr="00C35917">
        <w:trPr>
          <w:trHeight w:val="375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A6DB623" w14:textId="77777777" w:rsidR="00A77B3E" w:rsidRDefault="0054751F">
            <w:pPr>
              <w:jc w:val="left"/>
            </w:pPr>
            <w:r>
              <w:t>działający jako zarządca drogi w rozumieniu art. 19 ust. 2 pkt 2 ustawy z dnia 21 marca 1985 r. o drogach publicznych</w:t>
            </w:r>
          </w:p>
        </w:tc>
      </w:tr>
      <w:tr w:rsidR="004057BF" w14:paraId="6938FF52" w14:textId="77777777" w:rsidTr="00C35917">
        <w:trPr>
          <w:trHeight w:val="435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AE90A32" w14:textId="77777777" w:rsidR="00A77B3E" w:rsidRDefault="0054751F">
            <w:pPr>
              <w:jc w:val="left"/>
            </w:pPr>
            <w:r>
              <w:t>a</w:t>
            </w:r>
          </w:p>
        </w:tc>
      </w:tr>
      <w:tr w:rsidR="004057BF" w14:paraId="2569F2E6" w14:textId="77777777" w:rsidTr="00C35917">
        <w:trPr>
          <w:trHeight w:val="390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AA7E0DA" w14:textId="77777777" w:rsidR="00A77B3E" w:rsidRDefault="0054751F">
            <w:pPr>
              <w:jc w:val="left"/>
            </w:pPr>
            <w:r>
              <w:rPr>
                <w:b/>
              </w:rPr>
              <w:t xml:space="preserve">Powiatem Kłobuckim, </w:t>
            </w:r>
            <w:r>
              <w:t xml:space="preserve">z siedzibą w Kłobucku przy ul. Jana Pawła II 13, reprezentowanym przez: </w:t>
            </w:r>
          </w:p>
        </w:tc>
      </w:tr>
      <w:tr w:rsidR="004057BF" w14:paraId="60BEB270" w14:textId="77777777" w:rsidTr="00C35917">
        <w:trPr>
          <w:trHeight w:val="33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C982404" w14:textId="77777777" w:rsidR="00A77B3E" w:rsidRDefault="0054751F">
            <w:pPr>
              <w:jc w:val="left"/>
            </w:pPr>
            <w:r>
              <w:t>Dariusz Pilśnia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3AA8BB7" w14:textId="77777777" w:rsidR="00A77B3E" w:rsidRDefault="0054751F">
            <w:pPr>
              <w:jc w:val="left"/>
            </w:pPr>
            <w:r>
              <w:t>Starosta Powiatu Kłobuckiego</w:t>
            </w:r>
          </w:p>
        </w:tc>
      </w:tr>
      <w:tr w:rsidR="004057BF" w14:paraId="7F86331A" w14:textId="77777777" w:rsidTr="00C35917">
        <w:trPr>
          <w:trHeight w:val="390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ED04D0E" w14:textId="77777777" w:rsidR="00A77B3E" w:rsidRDefault="0054751F">
            <w:pPr>
              <w:jc w:val="left"/>
            </w:pPr>
            <w:r>
              <w:t>Karol Wers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828C7CF" w14:textId="77777777" w:rsidR="00A77B3E" w:rsidRDefault="0054751F">
            <w:pPr>
              <w:jc w:val="left"/>
            </w:pPr>
            <w:r>
              <w:t>Wicestarosta Powiatu Kłobuckiego</w:t>
            </w:r>
          </w:p>
        </w:tc>
      </w:tr>
      <w:tr w:rsidR="004057BF" w14:paraId="31F2FD92" w14:textId="77777777" w:rsidTr="00C35917">
        <w:trPr>
          <w:trHeight w:val="405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A6363A8" w14:textId="77777777" w:rsidR="00A77B3E" w:rsidRDefault="0054751F">
            <w:pPr>
              <w:jc w:val="left"/>
            </w:pPr>
            <w:r>
              <w:t>działającego jako zarządca drogi w rozumieniu art. 19 ust. 2 pkt 3 ustawy z dnia 21 marca 1985 r. o drogach publicznych</w:t>
            </w:r>
          </w:p>
        </w:tc>
      </w:tr>
      <w:tr w:rsidR="004057BF" w14:paraId="7E52DC66" w14:textId="77777777" w:rsidTr="00C35917">
        <w:trPr>
          <w:trHeight w:val="405"/>
        </w:trPr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1F6A633" w14:textId="77777777" w:rsidR="00A77B3E" w:rsidRDefault="0054751F">
            <w:pPr>
              <w:jc w:val="left"/>
            </w:pPr>
            <w:r>
              <w:t>łącznie zwane zaś "Stronami"</w:t>
            </w:r>
          </w:p>
        </w:tc>
      </w:tr>
    </w:tbl>
    <w:p w14:paraId="4BDE2825" w14:textId="77777777" w:rsidR="004057BF" w:rsidRDefault="0054751F">
      <w:pPr>
        <w:keepNext/>
        <w:spacing w:before="280"/>
        <w:jc w:val="center"/>
      </w:pPr>
      <w:r>
        <w:rPr>
          <w:b/>
        </w:rPr>
        <w:t>§ 1. </w:t>
      </w:r>
    </w:p>
    <w:p w14:paraId="24B6ED48" w14:textId="77777777" w:rsidR="00A77B3E" w:rsidRDefault="0054751F">
      <w:pPr>
        <w:keepLines/>
      </w:pPr>
      <w:r>
        <w:t>Na podstawie § 10 ust. 2 Porozumienia nr 107/DD/2024 z dnia 28.10.2024 r. Strony postanawiają zmienić brzmienie § 10 ust. 4</w:t>
      </w:r>
      <w:r>
        <w:br/>
        <w:t>na następujące ,,4. Niniejsze   porozumienie   obowiązuje   do   dnia  31.12.2026 r.  z wyłączeniem   zapisów   §3 ust. 1 pkt 2)</w:t>
      </w:r>
      <w:r>
        <w:br/>
        <w:t>oraz § 4, które są dla Stron niniejszego porozumienia wiążące do momentu uregulowania wszystkich zobowiązań wynikających</w:t>
      </w:r>
      <w:r>
        <w:br/>
        <w:t>z wydanych decyzji ustalających wysokość odszkodowania, w zakresie pasa drogowego drogi wojewódzkiej nr 494.”.</w:t>
      </w:r>
    </w:p>
    <w:p w14:paraId="18B9B4D5" w14:textId="77777777" w:rsidR="004057BF" w:rsidRDefault="0054751F">
      <w:pPr>
        <w:keepNext/>
        <w:spacing w:before="280"/>
        <w:jc w:val="center"/>
      </w:pPr>
      <w:r>
        <w:rPr>
          <w:b/>
        </w:rPr>
        <w:t>§ 2. </w:t>
      </w:r>
    </w:p>
    <w:p w14:paraId="275B0268" w14:textId="77777777" w:rsidR="00A77B3E" w:rsidRDefault="0054751F">
      <w:pPr>
        <w:keepLines/>
      </w:pPr>
      <w:r>
        <w:t>Aneks wchodzi w życie z dniem podpisania przez obydwie strony.</w:t>
      </w:r>
      <w:r>
        <w:tab/>
      </w:r>
    </w:p>
    <w:p w14:paraId="69781E01" w14:textId="77777777" w:rsidR="004057BF" w:rsidRDefault="0054751F">
      <w:pPr>
        <w:keepNext/>
        <w:spacing w:before="280"/>
        <w:jc w:val="center"/>
      </w:pPr>
      <w:r>
        <w:rPr>
          <w:b/>
        </w:rPr>
        <w:t>§ 3. </w:t>
      </w:r>
    </w:p>
    <w:p w14:paraId="4023FE7B" w14:textId="77777777" w:rsidR="00A77B3E" w:rsidRDefault="0054751F">
      <w:pPr>
        <w:keepLines/>
      </w:pPr>
      <w:r>
        <w:t>Pozostałe zapisy porozumienia pozostają bez zmian.</w:t>
      </w:r>
      <w:r>
        <w:tab/>
      </w:r>
      <w:r>
        <w:tab/>
      </w:r>
    </w:p>
    <w:p w14:paraId="3FE680A9" w14:textId="77777777" w:rsidR="004057BF" w:rsidRDefault="0054751F">
      <w:pPr>
        <w:keepNext/>
        <w:spacing w:before="280"/>
        <w:jc w:val="center"/>
      </w:pPr>
      <w:r>
        <w:rPr>
          <w:b/>
        </w:rPr>
        <w:t>§ 4. </w:t>
      </w:r>
    </w:p>
    <w:p w14:paraId="08E2B448" w14:textId="77777777" w:rsidR="00A77B3E" w:rsidRDefault="0054751F">
      <w:pPr>
        <w:keepLines/>
      </w:pPr>
      <w:r>
        <w:t>Aneks podlega ogłoszeniu w Dzienniku Urzędowym Województwa Śląskiego.</w:t>
      </w:r>
    </w:p>
    <w:p w14:paraId="7C2ADC4F" w14:textId="77777777" w:rsidR="004057BF" w:rsidRDefault="0054751F">
      <w:pPr>
        <w:keepNext/>
        <w:spacing w:before="280"/>
        <w:jc w:val="center"/>
      </w:pPr>
      <w:r>
        <w:rPr>
          <w:b/>
        </w:rPr>
        <w:t>§ 5. </w:t>
      </w:r>
    </w:p>
    <w:p w14:paraId="1352BEB5" w14:textId="77777777" w:rsidR="00A77B3E" w:rsidRDefault="0054751F">
      <w:pPr>
        <w:keepLines/>
      </w:pPr>
      <w: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6"/>
      </w:tblGrid>
      <w:tr w:rsidR="004057BF" w14:paraId="69A8D53C" w14:textId="7777777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86AF0E8" w14:textId="77777777" w:rsidR="00A77B3E" w:rsidRDefault="00A77B3E"/>
        </w:tc>
      </w:tr>
    </w:tbl>
    <w:p w14:paraId="0D0960A7" w14:textId="77777777" w:rsidR="00A77B3E" w:rsidRDefault="0054751F">
      <w:pPr>
        <w:rPr>
          <w:color w:val="000000"/>
          <w:u w:color="000000"/>
        </w:rPr>
      </w:pPr>
      <w:r>
        <w:rPr>
          <w:b/>
        </w:rPr>
        <w:t>Województwo Śląskie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Powiat Kłobucki</w:t>
      </w:r>
      <w:r>
        <w:rPr>
          <w:color w:val="000000"/>
          <w:u w:color="000000"/>
        </w:rPr>
        <w:t>      </w:t>
      </w:r>
    </w:p>
    <w:sectPr w:rsidR="00A77B3E">
      <w:footerReference w:type="default" r:id="rId6"/>
      <w:endnotePr>
        <w:numFmt w:val="decimal"/>
      </w:endnotePr>
      <w:pgSz w:w="11906" w:h="16838"/>
      <w:pgMar w:top="794" w:right="680" w:bottom="850" w:left="6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61A11" w14:textId="77777777" w:rsidR="001B02E2" w:rsidRDefault="001B02E2">
      <w:r>
        <w:separator/>
      </w:r>
    </w:p>
  </w:endnote>
  <w:endnote w:type="continuationSeparator" w:id="0">
    <w:p w14:paraId="025C9BA1" w14:textId="77777777" w:rsidR="001B02E2" w:rsidRDefault="001B0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031"/>
      <w:gridCol w:w="3515"/>
    </w:tblGrid>
    <w:tr w:rsidR="004057BF" w14:paraId="7ACCF48E" w14:textId="77777777">
      <w:tc>
        <w:tcPr>
          <w:tcW w:w="7031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30190240" w14:textId="77777777" w:rsidR="004057BF" w:rsidRDefault="0054751F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C221EC42-F55C-4246-A666-6A5EF53DE0DC. Projekt</w:t>
          </w:r>
        </w:p>
      </w:tc>
      <w:tc>
        <w:tcPr>
          <w:tcW w:w="3515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4A780E64" w14:textId="77777777" w:rsidR="004057BF" w:rsidRDefault="0054751F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23CEF0CF" w14:textId="77777777" w:rsidR="004057BF" w:rsidRDefault="004057BF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9CF70" w14:textId="77777777" w:rsidR="001B02E2" w:rsidRDefault="001B02E2">
      <w:r>
        <w:separator/>
      </w:r>
    </w:p>
  </w:footnote>
  <w:footnote w:type="continuationSeparator" w:id="0">
    <w:p w14:paraId="12539B8A" w14:textId="77777777" w:rsidR="001B02E2" w:rsidRDefault="001B0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54596"/>
    <w:rsid w:val="001B02E2"/>
    <w:rsid w:val="00396ADF"/>
    <w:rsid w:val="004057BF"/>
    <w:rsid w:val="0054751F"/>
    <w:rsid w:val="00616435"/>
    <w:rsid w:val="00A77B3E"/>
    <w:rsid w:val="00C35917"/>
    <w:rsid w:val="00C62C0D"/>
    <w:rsid w:val="00CA2A55"/>
    <w:rsid w:val="00CB2CBA"/>
    <w:rsid w:val="00FC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212D1"/>
  <w15:docId w15:val="{61311CB3-BAFE-4351-8B4C-470EE867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Województwo Śląskie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</dc:title>
  <dc:subject>do Porozumienia nr 107/DD/2024 z dnia 28.10.2024 r.</dc:subject>
  <dc:creator>komurb</dc:creator>
  <cp:lastModifiedBy>Szczecina Beata</cp:lastModifiedBy>
  <cp:revision>2</cp:revision>
  <dcterms:created xsi:type="dcterms:W3CDTF">2026-07-16T10:33:00Z</dcterms:created>
  <dcterms:modified xsi:type="dcterms:W3CDTF">2026-07-16T10:33:00Z</dcterms:modified>
  <cp:category>Akt prawny</cp:category>
</cp:coreProperties>
</file>