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BCD6" w14:textId="3A48193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F70D8" w:rsidRPr="005F70D8">
        <w:rPr>
          <w:color w:val="000000" w:themeColor="text1"/>
        </w:rPr>
        <w:t>1512/177/VII/2026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42056C3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F70D8">
        <w:rPr>
          <w:color w:val="000000" w:themeColor="text1"/>
        </w:rPr>
        <w:t>16.07.2026 r.</w:t>
      </w:r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19A80673" w14:textId="5326E6A5" w:rsidR="00575902" w:rsidRPr="00E72B36" w:rsidRDefault="00575902" w:rsidP="00575902">
      <w:pPr>
        <w:pStyle w:val="rodekTre13"/>
        <w:rPr>
          <w:b/>
        </w:rPr>
      </w:pPr>
      <w:r w:rsidRPr="00E72B36">
        <w:rPr>
          <w:b/>
        </w:rPr>
        <w:t xml:space="preserve">rozstrzygnięcia </w:t>
      </w:r>
      <w:r>
        <w:rPr>
          <w:b/>
        </w:rPr>
        <w:t xml:space="preserve">I Naboru </w:t>
      </w:r>
      <w:r w:rsidRPr="0082172C">
        <w:rPr>
          <w:rFonts w:cs="Arial"/>
          <w:b/>
        </w:rPr>
        <w:t xml:space="preserve">Wniosków o powierzenie Grantów w ramach projektu </w:t>
      </w:r>
      <w:r>
        <w:rPr>
          <w:rFonts w:cs="Arial"/>
          <w:b/>
        </w:rPr>
        <w:t xml:space="preserve">grantowego </w:t>
      </w:r>
      <w:r w:rsidRPr="0082172C">
        <w:rPr>
          <w:rFonts w:cs="Arial"/>
          <w:b/>
        </w:rPr>
        <w:t xml:space="preserve">„Śląskie. Dla rozwoju </w:t>
      </w:r>
      <w:proofErr w:type="spellStart"/>
      <w:r w:rsidRPr="0082172C">
        <w:rPr>
          <w:rFonts w:cs="Arial"/>
          <w:b/>
        </w:rPr>
        <w:t>wspólNeGO</w:t>
      </w:r>
      <w:proofErr w:type="spellEnd"/>
      <w:r w:rsidRPr="0082172C">
        <w:rPr>
          <w:rFonts w:cs="Arial"/>
          <w:b/>
        </w:rPr>
        <w:t>”</w:t>
      </w:r>
      <w:r>
        <w:rPr>
          <w:rFonts w:cs="Arial"/>
        </w:rPr>
        <w:t xml:space="preserve"> </w:t>
      </w:r>
      <w:r>
        <w:rPr>
          <w:b/>
        </w:rPr>
        <w:t xml:space="preserve">dla </w:t>
      </w:r>
      <w:r w:rsidRPr="00E72B36">
        <w:rPr>
          <w:b/>
        </w:rPr>
        <w:t>subregionu</w:t>
      </w:r>
      <w:r>
        <w:rPr>
          <w:b/>
        </w:rPr>
        <w:t xml:space="preserve"> zachodniego</w:t>
      </w:r>
    </w:p>
    <w:p w14:paraId="5E0C2186" w14:textId="77777777" w:rsidR="00575902" w:rsidRPr="00906273" w:rsidRDefault="00575902" w:rsidP="00575902">
      <w:pPr>
        <w:pStyle w:val="TreBold"/>
      </w:pPr>
    </w:p>
    <w:p w14:paraId="0BAD8EFB" w14:textId="77777777" w:rsidR="00DB54EA" w:rsidRPr="00906273" w:rsidRDefault="00DB54EA" w:rsidP="00B457AF">
      <w:pPr>
        <w:pStyle w:val="TreBold"/>
      </w:pPr>
    </w:p>
    <w:p w14:paraId="3250DF9D" w14:textId="0548C033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 w:rsidRPr="00DB54EA">
        <w:t xml:space="preserve">41 ust. 1 ustawy z dnia 5 czerwca 1998 r. o samorządzie województwa (tj. </w:t>
      </w:r>
      <w:r w:rsidR="00855350">
        <w:t>Dz. U. z</w:t>
      </w:r>
      <w:r w:rsidR="004D3E61">
        <w:t> </w:t>
      </w:r>
      <w:r w:rsidR="00855350">
        <w:t xml:space="preserve"> 2026 poz. 720</w:t>
      </w:r>
      <w:r w:rsidR="00DD52D6">
        <w:t xml:space="preserve"> ze zm.</w:t>
      </w:r>
      <w:r w:rsidR="00F00BA9">
        <w:t>)</w:t>
      </w:r>
      <w:r w:rsidR="00AB680C">
        <w:t xml:space="preserve">, </w:t>
      </w:r>
      <w:r w:rsidR="00AB680C" w:rsidRPr="00AB680C">
        <w:t xml:space="preserve">art. 41 ust. 8 Ustawy z dnia 28 kwietnia 2022 r. o zasadach realizacji zadań finansowanych ze środków europejskich w perspektywie finansowej 2021–2027 (Dz. U. </w:t>
      </w:r>
      <w:r w:rsidR="00AB680C">
        <w:t>z 2025 r. poz. 1733 z późn.zm.)</w:t>
      </w:r>
    </w:p>
    <w:p w14:paraId="791A2774" w14:textId="46A56E2A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4275A297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31EB2B75" w14:textId="2693D606" w:rsidR="00084401" w:rsidRPr="00E72B36" w:rsidRDefault="00084401" w:rsidP="00E90659">
      <w:pPr>
        <w:jc w:val="both"/>
        <w:rPr>
          <w:rFonts w:cs="Arial"/>
        </w:rPr>
      </w:pPr>
      <w:r w:rsidRPr="00E72B36">
        <w:rPr>
          <w:rFonts w:cs="Arial"/>
        </w:rPr>
        <w:t xml:space="preserve">Rozstrzyga się </w:t>
      </w:r>
      <w:r>
        <w:rPr>
          <w:rFonts w:cs="Arial"/>
        </w:rPr>
        <w:t>I N</w:t>
      </w:r>
      <w:r w:rsidRPr="00E72B36">
        <w:rPr>
          <w:rFonts w:cs="Arial"/>
        </w:rPr>
        <w:t>abór</w:t>
      </w:r>
      <w:r>
        <w:rPr>
          <w:rFonts w:cs="Arial"/>
        </w:rPr>
        <w:t xml:space="preserve"> Wniosków o powierzenie Grantów</w:t>
      </w:r>
      <w:r w:rsidRPr="0082172C">
        <w:t xml:space="preserve"> </w:t>
      </w:r>
      <w:r>
        <w:rPr>
          <w:rFonts w:cs="Arial"/>
        </w:rPr>
        <w:t xml:space="preserve">w ramach projektu </w:t>
      </w:r>
      <w:r w:rsidRPr="0082172C">
        <w:rPr>
          <w:rFonts w:cs="Arial"/>
        </w:rPr>
        <w:t xml:space="preserve">grantowego „Śląskie. Dla rozwoju </w:t>
      </w:r>
      <w:proofErr w:type="spellStart"/>
      <w:r w:rsidRPr="0082172C">
        <w:rPr>
          <w:rFonts w:cs="Arial"/>
        </w:rPr>
        <w:t>wspólN</w:t>
      </w:r>
      <w:r>
        <w:rPr>
          <w:rFonts w:cs="Arial"/>
        </w:rPr>
        <w:t>eGO</w:t>
      </w:r>
      <w:proofErr w:type="spellEnd"/>
      <w:r>
        <w:rPr>
          <w:rFonts w:cs="Arial"/>
        </w:rPr>
        <w:t>”</w:t>
      </w:r>
      <w:r w:rsidRPr="00E72B36">
        <w:rPr>
          <w:rFonts w:cs="Arial"/>
        </w:rPr>
        <w:t xml:space="preserve">, </w:t>
      </w:r>
      <w:r>
        <w:rPr>
          <w:rFonts w:cs="Arial"/>
        </w:rPr>
        <w:t>poprzez przyjęcie Listy rankingowej Wniosków o powierzenie Grantów rekomendowanych do finansowania oraz</w:t>
      </w:r>
      <w:r w:rsidRPr="002F4236">
        <w:t xml:space="preserve"> </w:t>
      </w:r>
      <w:r>
        <w:rPr>
          <w:rFonts w:cs="Arial"/>
        </w:rPr>
        <w:t>Listy</w:t>
      </w:r>
      <w:r w:rsidRPr="002F4236">
        <w:rPr>
          <w:rFonts w:cs="Arial"/>
        </w:rPr>
        <w:t xml:space="preserve"> Wniosków, które pozostały bez rozpatrzenia, odrzuconych na etapie oceny formalnej, lub które zostały ocenione negatywnie w kryteriach merytorycznych</w:t>
      </w:r>
      <w:r>
        <w:rPr>
          <w:rFonts w:cs="Arial"/>
        </w:rPr>
        <w:t xml:space="preserve"> dla subregionu zachodniego, zgodnie z załącznikiem </w:t>
      </w:r>
      <w:r w:rsidRPr="00E72B36">
        <w:rPr>
          <w:rFonts w:cs="Arial"/>
        </w:rPr>
        <w:t>do niniejszej Uchwały.</w:t>
      </w:r>
    </w:p>
    <w:p w14:paraId="668698C8" w14:textId="77777777" w:rsidR="00AE071C" w:rsidRDefault="00AE071C" w:rsidP="00E72B36">
      <w:pPr>
        <w:pStyle w:val="rodekTre13"/>
        <w:rPr>
          <w:rFonts w:cs="Arial"/>
          <w:color w:val="auto"/>
          <w:szCs w:val="21"/>
        </w:rPr>
      </w:pPr>
    </w:p>
    <w:p w14:paraId="0DE19550" w14:textId="54CB918C" w:rsidR="00E72B36" w:rsidRPr="00E72B36" w:rsidRDefault="00084401" w:rsidP="00E72B36">
      <w:pPr>
        <w:pStyle w:val="rodekTre13"/>
        <w:rPr>
          <w:rFonts w:cs="Arial"/>
          <w:color w:val="auto"/>
          <w:szCs w:val="21"/>
        </w:rPr>
      </w:pPr>
      <w:r>
        <w:rPr>
          <w:rFonts w:cs="Arial"/>
          <w:color w:val="auto"/>
          <w:szCs w:val="21"/>
        </w:rPr>
        <w:t>§ 2</w:t>
      </w:r>
    </w:p>
    <w:p w14:paraId="2229E2B3" w14:textId="77777777" w:rsidR="00E72B36" w:rsidRPr="00E72B36" w:rsidRDefault="00E72B36" w:rsidP="00E72B36">
      <w:pPr>
        <w:pStyle w:val="TreBold"/>
        <w:rPr>
          <w:rFonts w:cs="Arial"/>
          <w:b w:val="0"/>
          <w:bCs w:val="0"/>
          <w:color w:val="auto"/>
        </w:rPr>
      </w:pPr>
    </w:p>
    <w:p w14:paraId="126750FF" w14:textId="726585B1" w:rsidR="00E72B36" w:rsidRDefault="00E72B36" w:rsidP="0082172C">
      <w:pPr>
        <w:pStyle w:val="TreBold"/>
        <w:jc w:val="left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6D52F7D3" w14:textId="3BC6D674" w:rsidR="00F00BA9" w:rsidRDefault="00F00BA9" w:rsidP="00F00BA9">
      <w:pPr>
        <w:pStyle w:val="Tre0"/>
      </w:pPr>
    </w:p>
    <w:p w14:paraId="7470B0B0" w14:textId="77777777" w:rsidR="00F00BA9" w:rsidRDefault="00F00BA9" w:rsidP="00F00BA9">
      <w:pPr>
        <w:pStyle w:val="Tre0"/>
      </w:pPr>
    </w:p>
    <w:p w14:paraId="74F4A36D" w14:textId="546C1D21" w:rsidR="007D4386" w:rsidRDefault="007D4386" w:rsidP="007D4386">
      <w:pPr>
        <w:pStyle w:val="rodekTre13"/>
      </w:pPr>
      <w:r>
        <w:t xml:space="preserve">§ </w:t>
      </w:r>
      <w:r w:rsidR="00084401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561E036B" w:rsidR="00DB54EA" w:rsidRDefault="00DB54EA" w:rsidP="00DB54EA">
      <w:pPr>
        <w:pStyle w:val="Tre134"/>
      </w:pPr>
      <w:r>
        <w:t>Uchwała wchodzi w życie z dniem podjęcia</w:t>
      </w:r>
    </w:p>
    <w:p w14:paraId="5876138F" w14:textId="44D9402C" w:rsidR="0082172C" w:rsidRDefault="0082172C" w:rsidP="0082172C">
      <w:pPr>
        <w:pStyle w:val="Tre0"/>
      </w:pPr>
    </w:p>
    <w:p w14:paraId="5D7FAF0D" w14:textId="77777777" w:rsidR="0082172C" w:rsidRPr="0082172C" w:rsidRDefault="0082172C" w:rsidP="0082172C">
      <w:pPr>
        <w:pStyle w:val="Tre0"/>
      </w:pPr>
    </w:p>
    <w:p w14:paraId="51DF5770" w14:textId="77777777" w:rsidR="007D4386" w:rsidRDefault="007D4386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71DEE870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528515B5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FAA6C" w14:textId="77777777" w:rsidR="00E001CE" w:rsidRDefault="00E001CE" w:rsidP="00AB4A4A">
      <w:r>
        <w:separator/>
      </w:r>
    </w:p>
  </w:endnote>
  <w:endnote w:type="continuationSeparator" w:id="0">
    <w:p w14:paraId="00A20413" w14:textId="77777777" w:rsidR="00E001CE" w:rsidRDefault="00E001C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F2B79" w14:textId="637D226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B680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847F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1BCA5" w14:textId="77777777" w:rsidR="00E001CE" w:rsidRDefault="00E001CE" w:rsidP="00AB4A4A">
      <w:r>
        <w:separator/>
      </w:r>
    </w:p>
  </w:footnote>
  <w:footnote w:type="continuationSeparator" w:id="0">
    <w:p w14:paraId="5312EDB3" w14:textId="77777777" w:rsidR="00E001CE" w:rsidRDefault="00E001C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132419">
    <w:abstractNumId w:val="0"/>
  </w:num>
  <w:num w:numId="2" w16cid:durableId="2122649593">
    <w:abstractNumId w:val="3"/>
  </w:num>
  <w:num w:numId="3" w16cid:durableId="651375828">
    <w:abstractNumId w:val="2"/>
  </w:num>
  <w:num w:numId="4" w16cid:durableId="859665624">
    <w:abstractNumId w:val="1"/>
  </w:num>
  <w:num w:numId="5" w16cid:durableId="1474299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66B"/>
    <w:rsid w:val="000676B4"/>
    <w:rsid w:val="00074807"/>
    <w:rsid w:val="00084401"/>
    <w:rsid w:val="00084FB5"/>
    <w:rsid w:val="000A6DD0"/>
    <w:rsid w:val="000B4740"/>
    <w:rsid w:val="000C19FB"/>
    <w:rsid w:val="000D1093"/>
    <w:rsid w:val="00105DDD"/>
    <w:rsid w:val="0013636D"/>
    <w:rsid w:val="00160961"/>
    <w:rsid w:val="00190DFB"/>
    <w:rsid w:val="00192BB3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7AB5"/>
    <w:rsid w:val="002D7D48"/>
    <w:rsid w:val="002E37D2"/>
    <w:rsid w:val="003039A5"/>
    <w:rsid w:val="00304247"/>
    <w:rsid w:val="00310921"/>
    <w:rsid w:val="00310EED"/>
    <w:rsid w:val="0031614F"/>
    <w:rsid w:val="00317313"/>
    <w:rsid w:val="00324552"/>
    <w:rsid w:val="00325C24"/>
    <w:rsid w:val="00335E51"/>
    <w:rsid w:val="0034319E"/>
    <w:rsid w:val="00351F03"/>
    <w:rsid w:val="00390108"/>
    <w:rsid w:val="00393FB8"/>
    <w:rsid w:val="003A3441"/>
    <w:rsid w:val="003B6612"/>
    <w:rsid w:val="003E5C79"/>
    <w:rsid w:val="003E64C0"/>
    <w:rsid w:val="0040055C"/>
    <w:rsid w:val="004067F3"/>
    <w:rsid w:val="00416B64"/>
    <w:rsid w:val="0044142D"/>
    <w:rsid w:val="0044701E"/>
    <w:rsid w:val="0045156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6A9D"/>
    <w:rsid w:val="004C2512"/>
    <w:rsid w:val="004C682C"/>
    <w:rsid w:val="004D3E61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3EB7"/>
    <w:rsid w:val="00575902"/>
    <w:rsid w:val="005872CB"/>
    <w:rsid w:val="005C10D9"/>
    <w:rsid w:val="005D2494"/>
    <w:rsid w:val="005E7A23"/>
    <w:rsid w:val="005F1C87"/>
    <w:rsid w:val="005F2DB1"/>
    <w:rsid w:val="005F70D8"/>
    <w:rsid w:val="00604101"/>
    <w:rsid w:val="0061338E"/>
    <w:rsid w:val="006247B4"/>
    <w:rsid w:val="00641C39"/>
    <w:rsid w:val="006434D3"/>
    <w:rsid w:val="00645FEF"/>
    <w:rsid w:val="006476FE"/>
    <w:rsid w:val="00651A52"/>
    <w:rsid w:val="00665345"/>
    <w:rsid w:val="00670C97"/>
    <w:rsid w:val="00672D36"/>
    <w:rsid w:val="006917EA"/>
    <w:rsid w:val="006E4598"/>
    <w:rsid w:val="006F4E84"/>
    <w:rsid w:val="006F6030"/>
    <w:rsid w:val="007079D0"/>
    <w:rsid w:val="0071318A"/>
    <w:rsid w:val="00746624"/>
    <w:rsid w:val="0074711E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72C"/>
    <w:rsid w:val="008257F5"/>
    <w:rsid w:val="0084242E"/>
    <w:rsid w:val="00855350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07552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847FE"/>
    <w:rsid w:val="009A1138"/>
    <w:rsid w:val="009B7E49"/>
    <w:rsid w:val="009C0CF9"/>
    <w:rsid w:val="009C14A2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30818"/>
    <w:rsid w:val="00A416B5"/>
    <w:rsid w:val="00A454CC"/>
    <w:rsid w:val="00A64717"/>
    <w:rsid w:val="00A82E72"/>
    <w:rsid w:val="00A84CA6"/>
    <w:rsid w:val="00A854A3"/>
    <w:rsid w:val="00A861D2"/>
    <w:rsid w:val="00A9282A"/>
    <w:rsid w:val="00AA135E"/>
    <w:rsid w:val="00AA2599"/>
    <w:rsid w:val="00AB4A4A"/>
    <w:rsid w:val="00AB680C"/>
    <w:rsid w:val="00AE071C"/>
    <w:rsid w:val="00AF0361"/>
    <w:rsid w:val="00AF39F9"/>
    <w:rsid w:val="00AF6C86"/>
    <w:rsid w:val="00AF6D0E"/>
    <w:rsid w:val="00B10A69"/>
    <w:rsid w:val="00B23FD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7215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94246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0705"/>
    <w:rsid w:val="00D9540E"/>
    <w:rsid w:val="00DA3A9B"/>
    <w:rsid w:val="00DB54EA"/>
    <w:rsid w:val="00DC0A74"/>
    <w:rsid w:val="00DD52D6"/>
    <w:rsid w:val="00DE7850"/>
    <w:rsid w:val="00E001CE"/>
    <w:rsid w:val="00E224FE"/>
    <w:rsid w:val="00E257DF"/>
    <w:rsid w:val="00E3076C"/>
    <w:rsid w:val="00E53A8B"/>
    <w:rsid w:val="00E573CC"/>
    <w:rsid w:val="00E64BD7"/>
    <w:rsid w:val="00E72B36"/>
    <w:rsid w:val="00E73E3F"/>
    <w:rsid w:val="00E75CA5"/>
    <w:rsid w:val="00E8486A"/>
    <w:rsid w:val="00E87F58"/>
    <w:rsid w:val="00E90659"/>
    <w:rsid w:val="00EA5F63"/>
    <w:rsid w:val="00EA79D3"/>
    <w:rsid w:val="00EA7E5C"/>
    <w:rsid w:val="00ED0954"/>
    <w:rsid w:val="00ED5EAA"/>
    <w:rsid w:val="00ED6368"/>
    <w:rsid w:val="00EE105B"/>
    <w:rsid w:val="00EE77AB"/>
    <w:rsid w:val="00F00BA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06A6"/>
    <w:rsid w:val="00FC10E9"/>
    <w:rsid w:val="00FC41E0"/>
    <w:rsid w:val="00FC63DF"/>
    <w:rsid w:val="00FC6A14"/>
    <w:rsid w:val="00FE67FE"/>
    <w:rsid w:val="00FF1CA3"/>
    <w:rsid w:val="2388E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Props1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C9F194-C5B2-4E4A-94FB-6C95CD8961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76482B-686F-49D2-80C9-AF1EAB459353}">
  <ds:schemaRefs>
    <ds:schemaRef ds:uri="http://schemas.microsoft.com/office/2006/metadata/properties"/>
    <ds:schemaRef ds:uri="http://schemas.microsoft.com/office/infopath/2007/PartnerControls"/>
    <ds:schemaRef ds:uri="3005151e-1e9b-4fba-a0bb-b1d52a87fa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Zioła Anna</cp:lastModifiedBy>
  <cp:revision>11</cp:revision>
  <cp:lastPrinted>2026-07-10T12:55:00Z</cp:lastPrinted>
  <dcterms:created xsi:type="dcterms:W3CDTF">2026-07-07T12:06:00Z</dcterms:created>
  <dcterms:modified xsi:type="dcterms:W3CDTF">2026-07-17T12:35:00Z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