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D38B" w14:textId="77777777" w:rsidR="002E1B0C" w:rsidRPr="002E1B0C" w:rsidRDefault="002E1B0C" w:rsidP="002E1B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bookmarkStart w:id="0" w:name="_GoBack"/>
      <w:bookmarkEnd w:id="0"/>
    </w:p>
    <w:p w14:paraId="783738DC" w14:textId="77777777" w:rsidR="002E1B0C" w:rsidRPr="002E1B0C" w:rsidRDefault="002E1B0C" w:rsidP="002E1B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E1B0C">
        <w:rPr>
          <w:rFonts w:ascii="Calibri" w:eastAsia="Times New Roman" w:hAnsi="Calibri" w:cs="Times New Roman"/>
          <w:noProof/>
          <w:lang w:eastAsia="pl-PL"/>
        </w:rPr>
        <w:drawing>
          <wp:inline distT="0" distB="0" distL="0" distR="0" wp14:anchorId="27367E6F" wp14:editId="709D277C">
            <wp:extent cx="7233285" cy="750570"/>
            <wp:effectExtent l="0" t="0" r="0" b="0"/>
            <wp:docPr id="2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D470E" w14:textId="77777777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1" w:name="_Hlk233618223"/>
    </w:p>
    <w:p w14:paraId="3BEBDD19" w14:textId="0CFFB30E" w:rsid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 oceny projekt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dokonanej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przez Komisję Oceny Projektów w 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ramach 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nabor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nr </w:t>
      </w:r>
      <w:r w:rsidR="004B22D9" w:rsidRPr="004B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FESL.09.02-IZ.01-305/25</w:t>
      </w:r>
    </w:p>
    <w:p w14:paraId="628DC90B" w14:textId="0AF0A6FE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Działanie </w:t>
      </w:r>
      <w:r w:rsidR="002149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FESL.</w:t>
      </w:r>
      <w:r w:rsidR="004B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09.02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B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 ZIT</w:t>
      </w:r>
    </w:p>
    <w:p w14:paraId="74669757" w14:textId="16C04054" w:rsid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(typ: </w:t>
      </w:r>
      <w:r w:rsidR="004B22D9" w:rsidRPr="004B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inicjatyw rozwoju terytorialnego, w tym przygotowanie strategii terytorialnych)</w:t>
      </w:r>
    </w:p>
    <w:bookmarkEnd w:id="1"/>
    <w:p w14:paraId="1EC8D779" w14:textId="77777777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5623613" w14:textId="77777777" w:rsidR="002E1B0C" w:rsidRPr="002E1B0C" w:rsidRDefault="002E1B0C" w:rsidP="002E1B0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tbl>
      <w:tblPr>
        <w:tblW w:w="52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nik oceny formalno-merytorycznej projektu ocenionego przez Komisję Oceny Projektów w ramach naboru nr FESL.09.02-IZ.01-305/25 wraz z informacją o wyborze projektu do dofinansowania Działanie 9.2 Rozwój ZIT"/>
        <w:tblDescription w:val="Tabela zawiera informacje o numerze wniosku, tytule projektu, Wnioskodawcy, adresie Wnioskodawcy, wartości projektu i dofinansowania oraz przyznanej liczbie punktów"/>
      </w:tblPr>
      <w:tblGrid>
        <w:gridCol w:w="857"/>
        <w:gridCol w:w="1701"/>
        <w:gridCol w:w="1844"/>
        <w:gridCol w:w="1844"/>
        <w:gridCol w:w="1419"/>
        <w:gridCol w:w="1276"/>
        <w:gridCol w:w="1691"/>
        <w:gridCol w:w="1568"/>
        <w:gridCol w:w="1408"/>
        <w:gridCol w:w="993"/>
      </w:tblGrid>
      <w:tr w:rsidR="004B22D9" w:rsidRPr="003805A4" w14:paraId="3AF1C413" w14:textId="77777777" w:rsidTr="004B22D9">
        <w:trPr>
          <w:trHeight w:val="284"/>
        </w:trPr>
        <w:tc>
          <w:tcPr>
            <w:tcW w:w="293" w:type="pct"/>
            <w:shd w:val="clear" w:color="auto" w:fill="D9D9D9" w:themeFill="background1" w:themeFillShade="D9"/>
            <w:vAlign w:val="center"/>
            <w:hideMark/>
          </w:tcPr>
          <w:p w14:paraId="3551E8D4" w14:textId="1283D2CF" w:rsidR="00B136D2" w:rsidRPr="004B22D9" w:rsidRDefault="00B136D2" w:rsidP="007F55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Lp</w:t>
            </w:r>
            <w:r w:rsidR="00FB3E9B"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82" w:type="pct"/>
            <w:shd w:val="clear" w:color="auto" w:fill="D9D9D9" w:themeFill="background1" w:themeFillShade="D9"/>
            <w:vAlign w:val="center"/>
            <w:hideMark/>
          </w:tcPr>
          <w:p w14:paraId="225DD300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numer w LSI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  <w:hideMark/>
          </w:tcPr>
          <w:p w14:paraId="04747381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Tytuł projektu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  <w:hideMark/>
          </w:tcPr>
          <w:p w14:paraId="027FE0CD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Wnioskodawca</w:t>
            </w:r>
          </w:p>
        </w:tc>
        <w:tc>
          <w:tcPr>
            <w:tcW w:w="486" w:type="pct"/>
            <w:shd w:val="clear" w:color="auto" w:fill="D9D9D9" w:themeFill="background1" w:themeFillShade="D9"/>
            <w:vAlign w:val="center"/>
            <w:hideMark/>
          </w:tcPr>
          <w:p w14:paraId="7EDFD024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</w:tcPr>
          <w:p w14:paraId="6B3577A3" w14:textId="1F324251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Partnerzy</w:t>
            </w:r>
            <w:r w:rsidR="009B072F"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(nazwa i adres)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14:paraId="6B40F3B5" w14:textId="00615FDB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Wartość projektu </w:t>
            </w:r>
          </w:p>
        </w:tc>
        <w:tc>
          <w:tcPr>
            <w:tcW w:w="537" w:type="pct"/>
            <w:shd w:val="clear" w:color="auto" w:fill="D9D9D9" w:themeFill="background1" w:themeFillShade="D9"/>
            <w:vAlign w:val="center"/>
          </w:tcPr>
          <w:p w14:paraId="35D2569F" w14:textId="32A7100E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Dofinansowanie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center"/>
            <w:hideMark/>
          </w:tcPr>
          <w:p w14:paraId="6151F2F1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Wynik oceny</w:t>
            </w:r>
          </w:p>
        </w:tc>
        <w:tc>
          <w:tcPr>
            <w:tcW w:w="340" w:type="pct"/>
            <w:shd w:val="clear" w:color="auto" w:fill="D9D9D9" w:themeFill="background1" w:themeFillShade="D9"/>
            <w:vAlign w:val="center"/>
            <w:hideMark/>
          </w:tcPr>
          <w:p w14:paraId="1FE1F7F2" w14:textId="77777777" w:rsidR="00B136D2" w:rsidRPr="004B22D9" w:rsidRDefault="00B136D2" w:rsidP="007F55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Przyznane punkty</w:t>
            </w:r>
          </w:p>
        </w:tc>
      </w:tr>
      <w:tr w:rsidR="004B22D9" w:rsidRPr="003805A4" w14:paraId="6817447D" w14:textId="77777777" w:rsidTr="004B22D9">
        <w:trPr>
          <w:trHeight w:val="284"/>
        </w:trPr>
        <w:tc>
          <w:tcPr>
            <w:tcW w:w="293" w:type="pct"/>
            <w:noWrap/>
            <w:vAlign w:val="center"/>
          </w:tcPr>
          <w:p w14:paraId="67FBD97A" w14:textId="77777777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2" w:type="pct"/>
            <w:noWrap/>
            <w:vAlign w:val="center"/>
          </w:tcPr>
          <w:p w14:paraId="43D30F96" w14:textId="31718DFB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sz w:val="24"/>
                <w:szCs w:val="24"/>
              </w:rPr>
              <w:t>FESL.09.02-IZ.01-158C/25</w:t>
            </w:r>
          </w:p>
        </w:tc>
        <w:tc>
          <w:tcPr>
            <w:tcW w:w="631" w:type="pct"/>
            <w:vAlign w:val="center"/>
          </w:tcPr>
          <w:p w14:paraId="1309C769" w14:textId="6C6096B2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sz w:val="24"/>
                <w:szCs w:val="24"/>
              </w:rPr>
              <w:t>Kompleksowe zarządzanie rozwojem terytorialnym Aglomeracji Beskidzkiej - etap III</w:t>
            </w:r>
          </w:p>
        </w:tc>
        <w:tc>
          <w:tcPr>
            <w:tcW w:w="631" w:type="pct"/>
            <w:vAlign w:val="center"/>
          </w:tcPr>
          <w:p w14:paraId="7933B96B" w14:textId="7ED455A8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sz w:val="24"/>
                <w:szCs w:val="24"/>
              </w:rPr>
              <w:t>Stowarzyszenie Gmin i Powiatów Subregionu Południowego Województwa Śląskiego AGLOMERACJA BESKIDZKA z siedzibą w</w:t>
            </w:r>
            <w:r w:rsidR="00422BBD">
              <w:rPr>
                <w:rFonts w:ascii="Times New Roman" w:hAnsi="Times New Roman" w:cs="Times New Roman"/>
                <w:sz w:val="24"/>
                <w:szCs w:val="24"/>
              </w:rPr>
              <w:t xml:space="preserve"> Bielsku-Białej</w:t>
            </w:r>
          </w:p>
        </w:tc>
        <w:tc>
          <w:tcPr>
            <w:tcW w:w="486" w:type="pct"/>
            <w:vAlign w:val="center"/>
          </w:tcPr>
          <w:p w14:paraId="5E9C3897" w14:textId="77777777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Jana Sobieskiego 2-4</w:t>
            </w:r>
          </w:p>
          <w:p w14:paraId="2373D89D" w14:textId="57D03E86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43-300 Bielsko-Biała </w:t>
            </w: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37" w:type="pct"/>
            <w:vAlign w:val="center"/>
          </w:tcPr>
          <w:p w14:paraId="2BB92D66" w14:textId="6AFB85FA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 dotyczy</w:t>
            </w:r>
          </w:p>
        </w:tc>
        <w:tc>
          <w:tcPr>
            <w:tcW w:w="579" w:type="pct"/>
            <w:vAlign w:val="center"/>
          </w:tcPr>
          <w:p w14:paraId="2E49D534" w14:textId="69435579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sz w:val="24"/>
                <w:szCs w:val="24"/>
              </w:rPr>
              <w:t>843 974,40 zł</w:t>
            </w:r>
          </w:p>
        </w:tc>
        <w:tc>
          <w:tcPr>
            <w:tcW w:w="537" w:type="pct"/>
            <w:vAlign w:val="center"/>
          </w:tcPr>
          <w:p w14:paraId="61850162" w14:textId="57330209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sz w:val="24"/>
                <w:szCs w:val="24"/>
              </w:rPr>
              <w:t>717 378,24 zł</w:t>
            </w:r>
          </w:p>
        </w:tc>
        <w:tc>
          <w:tcPr>
            <w:tcW w:w="482" w:type="pct"/>
            <w:vAlign w:val="center"/>
            <w:hideMark/>
          </w:tcPr>
          <w:p w14:paraId="4692F01B" w14:textId="2BECCC4C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Pozytywny, wybrany do dofinansowania</w:t>
            </w:r>
          </w:p>
        </w:tc>
        <w:tc>
          <w:tcPr>
            <w:tcW w:w="340" w:type="pct"/>
            <w:noWrap/>
            <w:vAlign w:val="center"/>
            <w:hideMark/>
          </w:tcPr>
          <w:p w14:paraId="0E121E0B" w14:textId="364F7026" w:rsidR="004B22D9" w:rsidRPr="004B22D9" w:rsidRDefault="004B22D9" w:rsidP="004B22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B22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</w:tr>
    </w:tbl>
    <w:p w14:paraId="5663A750" w14:textId="52148E50" w:rsidR="00B41A0E" w:rsidRDefault="00B41A0E" w:rsidP="00B41A0E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1B27DDF7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D1CB43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F9F9BE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F45E40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A47092" w14:textId="64D0761E" w:rsidR="00B41A0E" w:rsidRDefault="00B41A0E" w:rsidP="00B41A0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54DD5" w14:textId="450C1AB7" w:rsidR="007F55F5" w:rsidRDefault="00B41A0E" w:rsidP="00B41A0E">
      <w:pPr>
        <w:tabs>
          <w:tab w:val="left" w:pos="1200"/>
        </w:tabs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7F55F5" w:rsidSect="002E1B0C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ADD2E" w14:textId="77777777" w:rsidR="00E629B2" w:rsidRDefault="00E629B2" w:rsidP="00B41A0E">
      <w:pPr>
        <w:spacing w:after="0" w:line="240" w:lineRule="auto"/>
      </w:pPr>
      <w:r>
        <w:separator/>
      </w:r>
    </w:p>
  </w:endnote>
  <w:endnote w:type="continuationSeparator" w:id="0">
    <w:p w14:paraId="3A27F2EC" w14:textId="77777777" w:rsidR="00E629B2" w:rsidRDefault="00E629B2" w:rsidP="00B4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53B5D" w14:textId="77777777" w:rsidR="00E629B2" w:rsidRDefault="00E629B2" w:rsidP="00B41A0E">
      <w:pPr>
        <w:spacing w:after="0" w:line="240" w:lineRule="auto"/>
      </w:pPr>
      <w:r>
        <w:separator/>
      </w:r>
    </w:p>
  </w:footnote>
  <w:footnote w:type="continuationSeparator" w:id="0">
    <w:p w14:paraId="3E05F418" w14:textId="77777777" w:rsidR="00E629B2" w:rsidRDefault="00E629B2" w:rsidP="00B41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6FE64" w14:textId="54680AE2" w:rsidR="00AE0481" w:rsidRDefault="00AE0481">
    <w:pPr>
      <w:pStyle w:val="Nagwek"/>
    </w:pPr>
    <w:r>
      <w:t xml:space="preserve">Załącznik do uchwały Zarządu Województwa Śląskiego nr </w:t>
    </w:r>
    <w:r>
      <w:rPr>
        <w:color w:val="000000" w:themeColor="text1"/>
      </w:rPr>
      <w:t>1502/17/VII/2026</w:t>
    </w:r>
    <w:r>
      <w:rPr>
        <w:color w:val="000000" w:themeColor="text1"/>
      </w:rPr>
      <w:t xml:space="preserve"> z dnia 16.07.2026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B0C"/>
    <w:rsid w:val="00036AAD"/>
    <w:rsid w:val="00171842"/>
    <w:rsid w:val="001D6D84"/>
    <w:rsid w:val="00214903"/>
    <w:rsid w:val="002E1B0C"/>
    <w:rsid w:val="00422BBD"/>
    <w:rsid w:val="00475DFE"/>
    <w:rsid w:val="004B22D9"/>
    <w:rsid w:val="005636D5"/>
    <w:rsid w:val="005E2C8A"/>
    <w:rsid w:val="007F55F5"/>
    <w:rsid w:val="00803FA7"/>
    <w:rsid w:val="008119D5"/>
    <w:rsid w:val="009B072F"/>
    <w:rsid w:val="00A17879"/>
    <w:rsid w:val="00A745EE"/>
    <w:rsid w:val="00AE0481"/>
    <w:rsid w:val="00B136D2"/>
    <w:rsid w:val="00B41A0E"/>
    <w:rsid w:val="00C42C1C"/>
    <w:rsid w:val="00CB0929"/>
    <w:rsid w:val="00CE6CA3"/>
    <w:rsid w:val="00E4294B"/>
    <w:rsid w:val="00E629B2"/>
    <w:rsid w:val="00EB5485"/>
    <w:rsid w:val="00F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40ED"/>
  <w15:chartTrackingRefBased/>
  <w15:docId w15:val="{8E0347C9-906C-4BDA-962A-9EDD0CFE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2E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E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1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A0E"/>
  </w:style>
  <w:style w:type="paragraph" w:styleId="Stopka">
    <w:name w:val="footer"/>
    <w:basedOn w:val="Normalny"/>
    <w:link w:val="StopkaZnak"/>
    <w:uiPriority w:val="99"/>
    <w:unhideWhenUsed/>
    <w:rsid w:val="00B41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cfaf8f37aaf05283937a809e51e281ff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d42d5b469a564b43d7eb322b454837fe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E6904-451F-49A3-9423-345106F82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D4364-C13D-40A2-8E36-74F93773769C}">
  <ds:schemaRefs>
    <ds:schemaRef ds:uri="d47a4560-aee9-43e8-973f-2abd655c26a0"/>
    <ds:schemaRef ds:uri="http://purl.org/dc/elements/1.1/"/>
    <ds:schemaRef ds:uri="http://schemas.microsoft.com/office/2006/documentManagement/types"/>
    <ds:schemaRef ds:uri="http://schemas.microsoft.com/office/2006/metadata/properties"/>
    <ds:schemaRef ds:uri="d4f64a22-a125-4b7a-afce-4a30c86a8f7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920FC6A-3BB9-4B4D-977B-D1CD4AB13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 oceny projektu dokonanej przez Komisję Oceny Projektów w ramach naboru nr FESL.09.02-IZ.01-305/25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Zarządu Województwa Śląskiego nr 1502/17/VII/2026 z dnia 16.07.2026 r.</dc:title>
  <dc:subject/>
  <dc:creator>Bożek Agnieszka (FS)</dc:creator>
  <cp:keywords/>
  <dc:description/>
  <cp:lastModifiedBy>Podbioł-Zdziebło Agata</cp:lastModifiedBy>
  <cp:revision>13</cp:revision>
  <dcterms:created xsi:type="dcterms:W3CDTF">2024-06-04T09:03:00Z</dcterms:created>
  <dcterms:modified xsi:type="dcterms:W3CDTF">2026-07-20T07:11:00Z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