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851"/>
        <w:gridCol w:w="5244"/>
      </w:tblGrid>
      <w:tr w:rsidR="00084D2B" w:rsidRPr="00084D2B" w14:paraId="04731DB5" w14:textId="77777777" w:rsidTr="00D857AB">
        <w:trPr>
          <w:trHeight w:val="841"/>
        </w:trPr>
        <w:tc>
          <w:tcPr>
            <w:tcW w:w="4395" w:type="dxa"/>
            <w:gridSpan w:val="2"/>
          </w:tcPr>
          <w:p w14:paraId="04731DB3" w14:textId="1F536A7D" w:rsidR="00E52373" w:rsidRPr="00084D2B" w:rsidRDefault="00140C21" w:rsidP="00A50CDB">
            <w:pPr>
              <w:spacing w:line="268" w:lineRule="exact"/>
              <w:rPr>
                <w:rFonts w:ascii="Arial" w:hAnsi="Arial" w:cs="Arial"/>
                <w:color w:val="000000" w:themeColor="text1"/>
                <w:sz w:val="24"/>
                <w:szCs w:val="24"/>
              </w:rPr>
            </w:pPr>
            <w:r w:rsidRPr="00084D2B">
              <w:rPr>
                <w:rFonts w:ascii="Arial" w:hAnsi="Arial" w:cs="Arial"/>
                <w:color w:val="000000" w:themeColor="text1"/>
                <w:sz w:val="24"/>
                <w:szCs w:val="24"/>
              </w:rPr>
              <w:t xml:space="preserve"> </w:t>
            </w:r>
          </w:p>
        </w:tc>
        <w:tc>
          <w:tcPr>
            <w:tcW w:w="5244" w:type="dxa"/>
          </w:tcPr>
          <w:p w14:paraId="04731DB4" w14:textId="77777777" w:rsidR="00E52373" w:rsidRPr="00084D2B" w:rsidRDefault="00E52373" w:rsidP="00A50CDB">
            <w:pPr>
              <w:spacing w:line="268" w:lineRule="exact"/>
              <w:rPr>
                <w:rFonts w:ascii="Arial" w:hAnsi="Arial" w:cs="Arial"/>
                <w:color w:val="000000" w:themeColor="text1"/>
                <w:sz w:val="24"/>
                <w:szCs w:val="24"/>
              </w:rPr>
            </w:pPr>
          </w:p>
        </w:tc>
      </w:tr>
      <w:tr w:rsidR="00084D2B" w:rsidRPr="00084D2B" w14:paraId="04731DBB" w14:textId="77777777" w:rsidTr="00D857AB">
        <w:trPr>
          <w:trHeight w:val="838"/>
        </w:trPr>
        <w:tc>
          <w:tcPr>
            <w:tcW w:w="4395" w:type="dxa"/>
            <w:gridSpan w:val="2"/>
          </w:tcPr>
          <w:p w14:paraId="04731DB6" w14:textId="77777777" w:rsidR="00A74817" w:rsidRPr="00084D2B" w:rsidRDefault="00A74817" w:rsidP="00A50CDB">
            <w:pPr>
              <w:spacing w:line="268" w:lineRule="exact"/>
              <w:rPr>
                <w:rFonts w:ascii="Arial" w:hAnsi="Arial" w:cs="Arial"/>
                <w:color w:val="000000" w:themeColor="text1"/>
                <w:sz w:val="24"/>
                <w:szCs w:val="24"/>
              </w:rPr>
            </w:pPr>
          </w:p>
        </w:tc>
        <w:tc>
          <w:tcPr>
            <w:tcW w:w="5244" w:type="dxa"/>
          </w:tcPr>
          <w:p w14:paraId="757E1EA2" w14:textId="052C8DDC" w:rsidR="000E4C55" w:rsidRPr="00084D2B" w:rsidRDefault="000E023F" w:rsidP="00052A24">
            <w:pPr>
              <w:pStyle w:val="Arial10i50"/>
              <w:spacing w:line="320" w:lineRule="exact"/>
              <w:rPr>
                <w:rFonts w:cs="Arial"/>
                <w:b/>
                <w:bCs/>
                <w:color w:val="000000" w:themeColor="text1"/>
                <w:sz w:val="24"/>
                <w:szCs w:val="24"/>
              </w:rPr>
            </w:pPr>
            <w:r w:rsidRPr="00084D2B">
              <w:rPr>
                <w:rFonts w:cs="Arial"/>
                <w:b/>
                <w:bCs/>
                <w:color w:val="000000" w:themeColor="text1"/>
                <w:sz w:val="24"/>
                <w:szCs w:val="24"/>
              </w:rPr>
              <w:t xml:space="preserve">Katowice, dnia </w:t>
            </w:r>
            <w:r w:rsidR="006D7E9E" w:rsidRPr="00084D2B">
              <w:rPr>
                <w:rFonts w:cs="Arial"/>
                <w:b/>
                <w:bCs/>
                <w:color w:val="000000" w:themeColor="text1"/>
                <w:sz w:val="24"/>
                <w:szCs w:val="24"/>
              </w:rPr>
              <w:t xml:space="preserve"> </w:t>
            </w:r>
            <w:r w:rsidR="00D219E6">
              <w:rPr>
                <w:rFonts w:cs="Arial"/>
                <w:b/>
                <w:bCs/>
                <w:color w:val="000000" w:themeColor="text1"/>
                <w:sz w:val="24"/>
                <w:szCs w:val="24"/>
              </w:rPr>
              <w:t>27</w:t>
            </w:r>
            <w:r w:rsidR="009A1D71">
              <w:rPr>
                <w:rFonts w:cs="Arial"/>
                <w:b/>
                <w:bCs/>
                <w:color w:val="000000" w:themeColor="text1"/>
                <w:sz w:val="24"/>
                <w:szCs w:val="24"/>
              </w:rPr>
              <w:t xml:space="preserve"> </w:t>
            </w:r>
            <w:r w:rsidR="0010087F">
              <w:rPr>
                <w:rFonts w:cs="Arial"/>
                <w:b/>
                <w:bCs/>
                <w:color w:val="000000" w:themeColor="text1"/>
                <w:sz w:val="24"/>
                <w:szCs w:val="24"/>
              </w:rPr>
              <w:t>marca</w:t>
            </w:r>
            <w:r w:rsidR="009B684B">
              <w:rPr>
                <w:rFonts w:cs="Arial"/>
                <w:b/>
                <w:bCs/>
                <w:color w:val="000000" w:themeColor="text1"/>
                <w:sz w:val="24"/>
                <w:szCs w:val="24"/>
              </w:rPr>
              <w:t xml:space="preserve"> </w:t>
            </w:r>
            <w:r w:rsidR="00A56AF1" w:rsidRPr="00084D2B">
              <w:rPr>
                <w:rFonts w:cs="Arial"/>
                <w:b/>
                <w:bCs/>
                <w:color w:val="000000" w:themeColor="text1"/>
                <w:sz w:val="24"/>
                <w:szCs w:val="24"/>
              </w:rPr>
              <w:t>202</w:t>
            </w:r>
            <w:r w:rsidR="009B684B">
              <w:rPr>
                <w:rFonts w:cs="Arial"/>
                <w:b/>
                <w:bCs/>
                <w:color w:val="000000" w:themeColor="text1"/>
                <w:sz w:val="24"/>
                <w:szCs w:val="24"/>
              </w:rPr>
              <w:t>6</w:t>
            </w:r>
            <w:r w:rsidR="00053E7B" w:rsidRPr="00084D2B">
              <w:rPr>
                <w:rFonts w:cs="Arial"/>
                <w:b/>
                <w:bCs/>
                <w:color w:val="000000" w:themeColor="text1"/>
                <w:sz w:val="24"/>
                <w:szCs w:val="24"/>
              </w:rPr>
              <w:t xml:space="preserve"> r.</w:t>
            </w:r>
          </w:p>
          <w:p w14:paraId="04731DB8" w14:textId="459C4B83" w:rsidR="00424E90" w:rsidRPr="00084D2B" w:rsidRDefault="00E13AD3" w:rsidP="00052A24">
            <w:pPr>
              <w:pStyle w:val="Arial10i50"/>
              <w:spacing w:line="320" w:lineRule="exact"/>
              <w:rPr>
                <w:rFonts w:cs="Arial"/>
                <w:b/>
                <w:bCs/>
                <w:color w:val="000000" w:themeColor="text1"/>
                <w:sz w:val="24"/>
                <w:szCs w:val="24"/>
              </w:rPr>
            </w:pPr>
            <w:r w:rsidRPr="00084D2B">
              <w:rPr>
                <w:rFonts w:cs="Arial"/>
                <w:b/>
                <w:bCs/>
                <w:color w:val="000000" w:themeColor="text1"/>
                <w:sz w:val="24"/>
                <w:szCs w:val="24"/>
              </w:rPr>
              <w:t>znak sprawy: OE</w:t>
            </w:r>
            <w:r w:rsidR="00E21BDF" w:rsidRPr="00084D2B">
              <w:rPr>
                <w:rFonts w:cs="Arial"/>
                <w:b/>
                <w:bCs/>
                <w:color w:val="000000" w:themeColor="text1"/>
                <w:sz w:val="24"/>
                <w:szCs w:val="24"/>
              </w:rPr>
              <w:t>-WS-</w:t>
            </w:r>
            <w:r w:rsidR="00424E90" w:rsidRPr="00084D2B">
              <w:rPr>
                <w:rFonts w:cs="Arial"/>
                <w:b/>
                <w:bCs/>
                <w:color w:val="000000" w:themeColor="text1"/>
                <w:sz w:val="24"/>
                <w:szCs w:val="24"/>
              </w:rPr>
              <w:t>PZ.7222.</w:t>
            </w:r>
            <w:r w:rsidR="005B6A48" w:rsidRPr="00084D2B">
              <w:rPr>
                <w:rFonts w:cs="Arial"/>
                <w:b/>
                <w:bCs/>
                <w:color w:val="000000" w:themeColor="text1"/>
                <w:sz w:val="24"/>
                <w:szCs w:val="24"/>
              </w:rPr>
              <w:t>7</w:t>
            </w:r>
            <w:r w:rsidR="002D1399" w:rsidRPr="00084D2B">
              <w:rPr>
                <w:rFonts w:cs="Arial"/>
                <w:b/>
                <w:bCs/>
                <w:color w:val="000000" w:themeColor="text1"/>
                <w:sz w:val="24"/>
                <w:szCs w:val="24"/>
              </w:rPr>
              <w:t>.202</w:t>
            </w:r>
            <w:r w:rsidR="005B6A48" w:rsidRPr="00084D2B">
              <w:rPr>
                <w:rFonts w:cs="Arial"/>
                <w:b/>
                <w:bCs/>
                <w:color w:val="000000" w:themeColor="text1"/>
                <w:sz w:val="24"/>
                <w:szCs w:val="24"/>
              </w:rPr>
              <w:t>4</w:t>
            </w:r>
          </w:p>
          <w:p w14:paraId="01ABAA69" w14:textId="47D9EE51" w:rsidR="000E4C55" w:rsidRPr="00084D2B" w:rsidRDefault="005B6A48" w:rsidP="00052A24">
            <w:pPr>
              <w:pStyle w:val="Arial10i50"/>
              <w:spacing w:line="320" w:lineRule="exact"/>
              <w:rPr>
                <w:rFonts w:cs="Arial"/>
                <w:color w:val="000000" w:themeColor="text1"/>
                <w:sz w:val="24"/>
                <w:szCs w:val="24"/>
              </w:rPr>
            </w:pPr>
            <w:r w:rsidRPr="00084D2B">
              <w:rPr>
                <w:rFonts w:cs="Arial"/>
                <w:color w:val="000000" w:themeColor="text1"/>
                <w:sz w:val="24"/>
                <w:szCs w:val="24"/>
              </w:rPr>
              <w:t>(kontynuacja sprawy: OE-PZ.7222.23.2024)</w:t>
            </w:r>
          </w:p>
          <w:p w14:paraId="7E2DB923" w14:textId="1C0B20F9" w:rsidR="000E4C55" w:rsidRPr="00084D2B" w:rsidRDefault="00424E90" w:rsidP="00052A24">
            <w:pPr>
              <w:pStyle w:val="Arial10i50"/>
              <w:spacing w:line="320" w:lineRule="exact"/>
              <w:rPr>
                <w:rFonts w:cs="Arial"/>
                <w:b/>
                <w:bCs/>
                <w:color w:val="000000" w:themeColor="text1"/>
                <w:sz w:val="24"/>
                <w:szCs w:val="24"/>
              </w:rPr>
            </w:pPr>
            <w:r w:rsidRPr="00084D2B">
              <w:rPr>
                <w:rFonts w:cs="Arial"/>
                <w:b/>
                <w:bCs/>
                <w:color w:val="000000" w:themeColor="text1"/>
                <w:sz w:val="24"/>
                <w:szCs w:val="24"/>
              </w:rPr>
              <w:t xml:space="preserve">znak decyzji: </w:t>
            </w:r>
            <w:r w:rsidR="00D219E6" w:rsidRPr="00D219E6">
              <w:rPr>
                <w:rFonts w:cs="Arial"/>
                <w:b/>
                <w:bCs/>
                <w:color w:val="000000" w:themeColor="text1"/>
                <w:sz w:val="24"/>
                <w:szCs w:val="24"/>
              </w:rPr>
              <w:t>OE-WS-PZ.KW-00414/26</w:t>
            </w:r>
          </w:p>
          <w:p w14:paraId="04731DBA" w14:textId="1849E39F" w:rsidR="007048AF" w:rsidRPr="00796EEC" w:rsidRDefault="00796EEC" w:rsidP="00052A24">
            <w:pPr>
              <w:pStyle w:val="Arial10i50"/>
              <w:spacing w:line="320" w:lineRule="exact"/>
              <w:rPr>
                <w:rFonts w:cs="Arial"/>
                <w:color w:val="000000" w:themeColor="text1"/>
                <w:sz w:val="24"/>
                <w:szCs w:val="24"/>
              </w:rPr>
            </w:pPr>
            <w:r w:rsidRPr="00796EEC">
              <w:rPr>
                <w:rFonts w:cs="Arial"/>
                <w:color w:val="000000" w:themeColor="text1"/>
                <w:sz w:val="24"/>
                <w:szCs w:val="24"/>
              </w:rPr>
              <w:t>(</w:t>
            </w:r>
            <w:r w:rsidR="00424E90" w:rsidRPr="00796EEC">
              <w:rPr>
                <w:rFonts w:cs="Arial"/>
                <w:color w:val="000000" w:themeColor="text1"/>
                <w:sz w:val="24"/>
                <w:szCs w:val="24"/>
              </w:rPr>
              <w:t>za dowodem doręczenia</w:t>
            </w:r>
            <w:r w:rsidRPr="00796EEC">
              <w:rPr>
                <w:rFonts w:cs="Arial"/>
                <w:color w:val="000000" w:themeColor="text1"/>
                <w:sz w:val="24"/>
                <w:szCs w:val="24"/>
              </w:rPr>
              <w:t>)</w:t>
            </w:r>
          </w:p>
        </w:tc>
      </w:tr>
      <w:tr w:rsidR="00084D2B" w:rsidRPr="00084D2B" w14:paraId="04731DC4" w14:textId="77777777" w:rsidTr="00D857AB">
        <w:tc>
          <w:tcPr>
            <w:tcW w:w="4395" w:type="dxa"/>
            <w:gridSpan w:val="2"/>
          </w:tcPr>
          <w:p w14:paraId="04731DBC" w14:textId="57538758" w:rsidR="00CE2F4D" w:rsidRPr="00084D2B" w:rsidRDefault="00CE2F4D" w:rsidP="00A50CDB">
            <w:pPr>
              <w:spacing w:line="268" w:lineRule="exact"/>
              <w:rPr>
                <w:rFonts w:ascii="Arial" w:hAnsi="Arial" w:cs="Arial"/>
                <w:color w:val="000000" w:themeColor="text1"/>
                <w:sz w:val="24"/>
                <w:szCs w:val="24"/>
              </w:rPr>
            </w:pPr>
          </w:p>
          <w:p w14:paraId="04731DBF" w14:textId="53D8F7D4" w:rsidR="00CD0328" w:rsidRPr="00084D2B" w:rsidRDefault="00CD0328" w:rsidP="00A50CDB">
            <w:pPr>
              <w:spacing w:line="268" w:lineRule="exact"/>
              <w:rPr>
                <w:rFonts w:ascii="Arial" w:hAnsi="Arial" w:cs="Arial"/>
                <w:b/>
                <w:color w:val="000000" w:themeColor="text1"/>
                <w:sz w:val="24"/>
                <w:szCs w:val="24"/>
                <w:highlight w:val="magenta"/>
              </w:rPr>
            </w:pPr>
          </w:p>
          <w:p w14:paraId="45A85AE7" w14:textId="49CEFFCE" w:rsidR="009F126A" w:rsidRPr="00084D2B" w:rsidRDefault="009F126A" w:rsidP="00A50CDB">
            <w:pPr>
              <w:spacing w:line="268" w:lineRule="exact"/>
              <w:rPr>
                <w:rFonts w:ascii="Arial" w:hAnsi="Arial" w:cs="Arial"/>
                <w:b/>
                <w:color w:val="000000" w:themeColor="text1"/>
                <w:sz w:val="24"/>
                <w:szCs w:val="24"/>
                <w:highlight w:val="magenta"/>
              </w:rPr>
            </w:pPr>
          </w:p>
          <w:p w14:paraId="6EC12BCC" w14:textId="2A432455" w:rsidR="009F126A" w:rsidRPr="00084D2B" w:rsidRDefault="009F126A" w:rsidP="00A50CDB">
            <w:pPr>
              <w:spacing w:line="268" w:lineRule="exact"/>
              <w:rPr>
                <w:rFonts w:ascii="Arial" w:hAnsi="Arial" w:cs="Arial"/>
                <w:b/>
                <w:color w:val="000000" w:themeColor="text1"/>
                <w:sz w:val="24"/>
                <w:szCs w:val="24"/>
                <w:highlight w:val="magenta"/>
              </w:rPr>
            </w:pPr>
          </w:p>
          <w:p w14:paraId="6CD5888C" w14:textId="762D8BBF" w:rsidR="009F126A" w:rsidRPr="00084D2B" w:rsidRDefault="009F126A" w:rsidP="00A50CDB">
            <w:pPr>
              <w:spacing w:line="268" w:lineRule="exact"/>
              <w:rPr>
                <w:rFonts w:ascii="Arial" w:hAnsi="Arial" w:cs="Arial"/>
                <w:b/>
                <w:color w:val="000000" w:themeColor="text1"/>
                <w:sz w:val="24"/>
                <w:szCs w:val="24"/>
                <w:highlight w:val="magenta"/>
              </w:rPr>
            </w:pPr>
          </w:p>
          <w:p w14:paraId="4C571EBD" w14:textId="7BC97230" w:rsidR="00401D88" w:rsidRPr="00084D2B" w:rsidRDefault="00401D88" w:rsidP="00A50CDB">
            <w:pPr>
              <w:spacing w:line="268" w:lineRule="exact"/>
              <w:rPr>
                <w:rFonts w:ascii="Arial" w:hAnsi="Arial" w:cs="Arial"/>
                <w:b/>
                <w:color w:val="000000" w:themeColor="text1"/>
                <w:sz w:val="24"/>
                <w:szCs w:val="24"/>
                <w:highlight w:val="magenta"/>
              </w:rPr>
            </w:pPr>
          </w:p>
          <w:p w14:paraId="3F86BD45" w14:textId="77777777" w:rsidR="00401D88" w:rsidRPr="00084D2B" w:rsidRDefault="00401D88" w:rsidP="00A50CDB">
            <w:pPr>
              <w:spacing w:line="268" w:lineRule="exact"/>
              <w:rPr>
                <w:rFonts w:ascii="Arial" w:hAnsi="Arial" w:cs="Arial"/>
                <w:b/>
                <w:color w:val="000000" w:themeColor="text1"/>
                <w:sz w:val="24"/>
                <w:szCs w:val="24"/>
                <w:highlight w:val="yellow"/>
              </w:rPr>
            </w:pPr>
          </w:p>
          <w:p w14:paraId="04731DC2" w14:textId="77777777" w:rsidR="00CD0328" w:rsidRPr="00084D2B" w:rsidRDefault="00CD0328" w:rsidP="00A50CDB">
            <w:pPr>
              <w:spacing w:line="268" w:lineRule="exact"/>
              <w:rPr>
                <w:rFonts w:ascii="Arial" w:hAnsi="Arial" w:cs="Arial"/>
                <w:b/>
                <w:color w:val="000000" w:themeColor="text1"/>
                <w:sz w:val="24"/>
                <w:szCs w:val="24"/>
              </w:rPr>
            </w:pPr>
          </w:p>
        </w:tc>
        <w:tc>
          <w:tcPr>
            <w:tcW w:w="5244" w:type="dxa"/>
          </w:tcPr>
          <w:p w14:paraId="04731DC3" w14:textId="77777777" w:rsidR="00E52373" w:rsidRPr="00084D2B" w:rsidRDefault="00E52373" w:rsidP="009A1D71">
            <w:pPr>
              <w:spacing w:line="320" w:lineRule="exact"/>
              <w:rPr>
                <w:rFonts w:ascii="Arial" w:hAnsi="Arial" w:cs="Arial"/>
                <w:color w:val="000000" w:themeColor="text1"/>
                <w:sz w:val="24"/>
                <w:szCs w:val="24"/>
              </w:rPr>
            </w:pPr>
          </w:p>
        </w:tc>
      </w:tr>
      <w:tr w:rsidR="00084D2B" w:rsidRPr="00084D2B" w14:paraId="04731DC7" w14:textId="77777777" w:rsidTr="00D857AB">
        <w:tc>
          <w:tcPr>
            <w:tcW w:w="3544" w:type="dxa"/>
          </w:tcPr>
          <w:p w14:paraId="04731DC5" w14:textId="77777777" w:rsidR="00E52373" w:rsidRPr="00084D2B" w:rsidRDefault="00E52373" w:rsidP="00A50CDB">
            <w:pPr>
              <w:pStyle w:val="Arial10i50"/>
              <w:rPr>
                <w:rFonts w:cs="Arial"/>
                <w:b/>
                <w:color w:val="000000" w:themeColor="text1"/>
                <w:sz w:val="24"/>
                <w:szCs w:val="24"/>
              </w:rPr>
            </w:pPr>
          </w:p>
        </w:tc>
        <w:tc>
          <w:tcPr>
            <w:tcW w:w="6095" w:type="dxa"/>
            <w:gridSpan w:val="2"/>
          </w:tcPr>
          <w:p w14:paraId="04731DC6" w14:textId="77777777" w:rsidR="00E52373" w:rsidRPr="00084D2B" w:rsidRDefault="00E52373" w:rsidP="00A50CDB">
            <w:pPr>
              <w:pStyle w:val="Arial10i50"/>
              <w:rPr>
                <w:rFonts w:cs="Arial"/>
                <w:color w:val="000000" w:themeColor="text1"/>
                <w:sz w:val="24"/>
                <w:szCs w:val="24"/>
              </w:rPr>
            </w:pPr>
          </w:p>
        </w:tc>
      </w:tr>
      <w:tr w:rsidR="00084D2B" w:rsidRPr="00084D2B" w14:paraId="04731DCB" w14:textId="77777777" w:rsidTr="00D857AB">
        <w:tc>
          <w:tcPr>
            <w:tcW w:w="3544" w:type="dxa"/>
          </w:tcPr>
          <w:p w14:paraId="3FCA81BE" w14:textId="77777777" w:rsidR="007F7C91" w:rsidRPr="00084D2B" w:rsidRDefault="007F7C91" w:rsidP="00A50CDB">
            <w:pPr>
              <w:spacing w:line="268" w:lineRule="exact"/>
              <w:rPr>
                <w:rFonts w:ascii="Arial" w:hAnsi="Arial" w:cs="Arial"/>
                <w:color w:val="000000" w:themeColor="text1"/>
                <w:sz w:val="24"/>
                <w:szCs w:val="24"/>
              </w:rPr>
            </w:pPr>
          </w:p>
          <w:p w14:paraId="04731DC9" w14:textId="3B6228F8" w:rsidR="00942142" w:rsidRPr="00084D2B" w:rsidRDefault="00942142" w:rsidP="00A50CDB">
            <w:pPr>
              <w:spacing w:line="268" w:lineRule="exact"/>
              <w:rPr>
                <w:rFonts w:ascii="Arial" w:hAnsi="Arial" w:cs="Arial"/>
                <w:color w:val="000000" w:themeColor="text1"/>
                <w:sz w:val="24"/>
                <w:szCs w:val="24"/>
              </w:rPr>
            </w:pPr>
          </w:p>
        </w:tc>
        <w:tc>
          <w:tcPr>
            <w:tcW w:w="6095" w:type="dxa"/>
            <w:gridSpan w:val="2"/>
          </w:tcPr>
          <w:p w14:paraId="04731DCA" w14:textId="77777777" w:rsidR="00E52373" w:rsidRPr="00084D2B" w:rsidRDefault="00E52373" w:rsidP="00A50CDB">
            <w:pPr>
              <w:pStyle w:val="Arial10i50"/>
              <w:rPr>
                <w:rFonts w:cs="Arial"/>
                <w:color w:val="000000" w:themeColor="text1"/>
                <w:sz w:val="24"/>
                <w:szCs w:val="24"/>
              </w:rPr>
            </w:pPr>
          </w:p>
        </w:tc>
      </w:tr>
      <w:tr w:rsidR="00084D2B" w:rsidRPr="00084D2B" w14:paraId="04731DCE" w14:textId="77777777" w:rsidTr="00D857AB">
        <w:trPr>
          <w:trHeight w:val="723"/>
        </w:trPr>
        <w:tc>
          <w:tcPr>
            <w:tcW w:w="3544" w:type="dxa"/>
            <w:tcBorders>
              <w:bottom w:val="single" w:sz="4" w:space="0" w:color="auto"/>
            </w:tcBorders>
          </w:tcPr>
          <w:p w14:paraId="04731DCC" w14:textId="77777777" w:rsidR="00CD0328" w:rsidRPr="00084D2B" w:rsidRDefault="00CD0328" w:rsidP="00A50CDB">
            <w:pPr>
              <w:pStyle w:val="Arial10i50"/>
              <w:rPr>
                <w:rFonts w:cs="Arial"/>
                <w:b/>
                <w:color w:val="000000" w:themeColor="text1"/>
                <w:sz w:val="24"/>
                <w:szCs w:val="24"/>
              </w:rPr>
            </w:pPr>
            <w:r w:rsidRPr="00084D2B">
              <w:rPr>
                <w:rFonts w:cs="Arial"/>
                <w:b/>
                <w:color w:val="000000" w:themeColor="text1"/>
                <w:sz w:val="24"/>
                <w:szCs w:val="24"/>
              </w:rPr>
              <w:t>Decyzja nr</w:t>
            </w:r>
          </w:p>
        </w:tc>
        <w:tc>
          <w:tcPr>
            <w:tcW w:w="6095" w:type="dxa"/>
            <w:gridSpan w:val="2"/>
            <w:tcBorders>
              <w:bottom w:val="single" w:sz="4" w:space="0" w:color="auto"/>
            </w:tcBorders>
          </w:tcPr>
          <w:p w14:paraId="1A93982F" w14:textId="15ABCBBA" w:rsidR="00FE417A" w:rsidRPr="00084D2B" w:rsidRDefault="00E63507" w:rsidP="00F520B3">
            <w:pPr>
              <w:pStyle w:val="Arial10i50"/>
              <w:rPr>
                <w:rFonts w:cs="Arial"/>
                <w:b/>
                <w:color w:val="000000" w:themeColor="text1"/>
                <w:sz w:val="24"/>
                <w:szCs w:val="24"/>
              </w:rPr>
            </w:pPr>
            <w:r>
              <w:rPr>
                <w:rFonts w:cs="Arial"/>
                <w:b/>
                <w:color w:val="000000" w:themeColor="text1"/>
                <w:sz w:val="24"/>
                <w:szCs w:val="24"/>
              </w:rPr>
              <w:t>1572/</w:t>
            </w:r>
            <w:r w:rsidR="00E13AD3" w:rsidRPr="00084D2B">
              <w:rPr>
                <w:rFonts w:cs="Arial"/>
                <w:b/>
                <w:color w:val="000000" w:themeColor="text1"/>
                <w:sz w:val="24"/>
                <w:szCs w:val="24"/>
              </w:rPr>
              <w:t>OE</w:t>
            </w:r>
            <w:r w:rsidR="00A56AF1" w:rsidRPr="00084D2B">
              <w:rPr>
                <w:rFonts w:cs="Arial"/>
                <w:b/>
                <w:color w:val="000000" w:themeColor="text1"/>
                <w:sz w:val="24"/>
                <w:szCs w:val="24"/>
              </w:rPr>
              <w:t>/202</w:t>
            </w:r>
            <w:r w:rsidR="009B684B">
              <w:rPr>
                <w:rFonts w:cs="Arial"/>
                <w:b/>
                <w:color w:val="000000" w:themeColor="text1"/>
                <w:sz w:val="24"/>
                <w:szCs w:val="24"/>
              </w:rPr>
              <w:t>6</w:t>
            </w:r>
          </w:p>
          <w:p w14:paraId="04731DCD" w14:textId="7866CB56" w:rsidR="00FE417A" w:rsidRPr="00084D2B" w:rsidRDefault="00FE417A" w:rsidP="00BA03ED">
            <w:pPr>
              <w:pStyle w:val="Arial10i50"/>
              <w:ind w:left="213" w:hanging="213"/>
              <w:rPr>
                <w:rFonts w:cs="Arial"/>
                <w:color w:val="000000" w:themeColor="text1"/>
                <w:sz w:val="24"/>
                <w:szCs w:val="24"/>
              </w:rPr>
            </w:pPr>
          </w:p>
        </w:tc>
      </w:tr>
      <w:tr w:rsidR="00084D2B" w:rsidRPr="00084D2B" w14:paraId="04731DD1" w14:textId="77777777" w:rsidTr="00D857AB">
        <w:tc>
          <w:tcPr>
            <w:tcW w:w="3544" w:type="dxa"/>
            <w:tcBorders>
              <w:top w:val="single" w:sz="4" w:space="0" w:color="auto"/>
            </w:tcBorders>
          </w:tcPr>
          <w:p w14:paraId="7668B6A0" w14:textId="77777777" w:rsidR="00D1559E" w:rsidRPr="00084D2B" w:rsidRDefault="00D1559E" w:rsidP="00A50CDB">
            <w:pPr>
              <w:pStyle w:val="Arial10i50"/>
              <w:rPr>
                <w:rFonts w:cs="Arial"/>
                <w:color w:val="000000" w:themeColor="text1"/>
                <w:sz w:val="24"/>
                <w:szCs w:val="24"/>
              </w:rPr>
            </w:pPr>
          </w:p>
          <w:p w14:paraId="04731DCF" w14:textId="493AF8D4" w:rsidR="00E52373" w:rsidRPr="00084D2B" w:rsidRDefault="00767018" w:rsidP="00A50CDB">
            <w:pPr>
              <w:pStyle w:val="Arial10i50"/>
              <w:rPr>
                <w:rFonts w:cs="Arial"/>
                <w:color w:val="000000" w:themeColor="text1"/>
                <w:sz w:val="24"/>
                <w:szCs w:val="24"/>
              </w:rPr>
            </w:pPr>
            <w:r w:rsidRPr="00084D2B">
              <w:rPr>
                <w:rFonts w:cs="Arial"/>
                <w:color w:val="000000" w:themeColor="text1"/>
                <w:sz w:val="24"/>
                <w:szCs w:val="24"/>
              </w:rPr>
              <w:t>Organ wydający</w:t>
            </w:r>
          </w:p>
        </w:tc>
        <w:tc>
          <w:tcPr>
            <w:tcW w:w="6095" w:type="dxa"/>
            <w:gridSpan w:val="2"/>
            <w:tcBorders>
              <w:top w:val="single" w:sz="4" w:space="0" w:color="auto"/>
            </w:tcBorders>
          </w:tcPr>
          <w:p w14:paraId="18A79847" w14:textId="77777777" w:rsidR="00D1559E" w:rsidRPr="00084D2B" w:rsidRDefault="00D1559E" w:rsidP="00A50CDB">
            <w:pPr>
              <w:pStyle w:val="Arial10i50"/>
              <w:rPr>
                <w:rFonts w:cs="Arial"/>
                <w:color w:val="000000" w:themeColor="text1"/>
                <w:sz w:val="24"/>
                <w:szCs w:val="24"/>
              </w:rPr>
            </w:pPr>
          </w:p>
          <w:p w14:paraId="04731DD0" w14:textId="65B2D523" w:rsidR="00E52373" w:rsidRPr="00084D2B" w:rsidRDefault="00985405" w:rsidP="00A50CDB">
            <w:pPr>
              <w:pStyle w:val="Arial10i50"/>
              <w:rPr>
                <w:rFonts w:cs="Arial"/>
                <w:color w:val="000000" w:themeColor="text1"/>
                <w:sz w:val="24"/>
                <w:szCs w:val="24"/>
              </w:rPr>
            </w:pPr>
            <w:r w:rsidRPr="00084D2B">
              <w:rPr>
                <w:rFonts w:cs="Arial"/>
                <w:color w:val="000000" w:themeColor="text1"/>
                <w:sz w:val="24"/>
                <w:szCs w:val="24"/>
              </w:rPr>
              <w:t>Marszałek Województwa Śląskiego</w:t>
            </w:r>
          </w:p>
        </w:tc>
      </w:tr>
      <w:tr w:rsidR="00084D2B" w:rsidRPr="00084D2B" w14:paraId="04731DD4" w14:textId="77777777" w:rsidTr="00D857AB">
        <w:tc>
          <w:tcPr>
            <w:tcW w:w="3544" w:type="dxa"/>
            <w:tcBorders>
              <w:bottom w:val="single" w:sz="4" w:space="0" w:color="auto"/>
            </w:tcBorders>
          </w:tcPr>
          <w:p w14:paraId="04731DD2" w14:textId="77777777" w:rsidR="00E52373" w:rsidRPr="00084D2B" w:rsidRDefault="00E52373" w:rsidP="00A50CDB">
            <w:pPr>
              <w:pStyle w:val="Arial10i50"/>
              <w:rPr>
                <w:rFonts w:cs="Arial"/>
                <w:color w:val="000000" w:themeColor="text1"/>
                <w:sz w:val="24"/>
                <w:szCs w:val="24"/>
              </w:rPr>
            </w:pPr>
          </w:p>
        </w:tc>
        <w:tc>
          <w:tcPr>
            <w:tcW w:w="6095" w:type="dxa"/>
            <w:gridSpan w:val="2"/>
            <w:tcBorders>
              <w:bottom w:val="single" w:sz="4" w:space="0" w:color="auto"/>
            </w:tcBorders>
          </w:tcPr>
          <w:p w14:paraId="04731DD3" w14:textId="77777777" w:rsidR="00E52373" w:rsidRPr="00084D2B" w:rsidRDefault="00E52373" w:rsidP="00A50CDB">
            <w:pPr>
              <w:pStyle w:val="Arial10i50"/>
              <w:rPr>
                <w:rFonts w:cs="Arial"/>
                <w:color w:val="000000" w:themeColor="text1"/>
                <w:sz w:val="24"/>
                <w:szCs w:val="24"/>
              </w:rPr>
            </w:pPr>
          </w:p>
        </w:tc>
      </w:tr>
      <w:tr w:rsidR="00084D2B" w:rsidRPr="00084D2B" w14:paraId="04731DD7" w14:textId="77777777" w:rsidTr="00D857AB">
        <w:tc>
          <w:tcPr>
            <w:tcW w:w="3544" w:type="dxa"/>
            <w:tcBorders>
              <w:top w:val="single" w:sz="4" w:space="0" w:color="auto"/>
            </w:tcBorders>
          </w:tcPr>
          <w:p w14:paraId="04731DD5" w14:textId="77777777" w:rsidR="00055D8B" w:rsidRPr="00084D2B" w:rsidRDefault="00055D8B" w:rsidP="00A50CDB">
            <w:pPr>
              <w:pStyle w:val="Arial10i50"/>
              <w:rPr>
                <w:rFonts w:cs="Arial"/>
                <w:color w:val="000000" w:themeColor="text1"/>
                <w:sz w:val="24"/>
                <w:szCs w:val="24"/>
              </w:rPr>
            </w:pPr>
          </w:p>
        </w:tc>
        <w:tc>
          <w:tcPr>
            <w:tcW w:w="6095" w:type="dxa"/>
            <w:gridSpan w:val="2"/>
            <w:tcBorders>
              <w:top w:val="single" w:sz="4" w:space="0" w:color="auto"/>
            </w:tcBorders>
          </w:tcPr>
          <w:p w14:paraId="04731DD6" w14:textId="77777777" w:rsidR="00055D8B" w:rsidRPr="00084D2B" w:rsidRDefault="00055D8B" w:rsidP="00A50CDB">
            <w:pPr>
              <w:pStyle w:val="Arial10i50"/>
              <w:rPr>
                <w:rFonts w:cs="Arial"/>
                <w:color w:val="000000" w:themeColor="text1"/>
                <w:sz w:val="24"/>
                <w:szCs w:val="24"/>
              </w:rPr>
            </w:pPr>
          </w:p>
        </w:tc>
      </w:tr>
      <w:tr w:rsidR="00084D2B" w:rsidRPr="00084D2B" w14:paraId="04731DDA" w14:textId="77777777" w:rsidTr="00D857AB">
        <w:tc>
          <w:tcPr>
            <w:tcW w:w="3544" w:type="dxa"/>
          </w:tcPr>
          <w:p w14:paraId="04731DD8" w14:textId="77777777" w:rsidR="00055D8B" w:rsidRPr="00084D2B" w:rsidRDefault="00F7738F" w:rsidP="00A50CDB">
            <w:pPr>
              <w:pStyle w:val="Arial10i50"/>
              <w:rPr>
                <w:rFonts w:cs="Arial"/>
                <w:color w:val="000000" w:themeColor="text1"/>
                <w:sz w:val="24"/>
                <w:szCs w:val="24"/>
              </w:rPr>
            </w:pPr>
            <w:r w:rsidRPr="00084D2B">
              <w:rPr>
                <w:rFonts w:cs="Arial"/>
                <w:color w:val="000000" w:themeColor="text1"/>
                <w:sz w:val="24"/>
                <w:szCs w:val="24"/>
              </w:rPr>
              <w:t>W sprawie</w:t>
            </w:r>
          </w:p>
        </w:tc>
        <w:tc>
          <w:tcPr>
            <w:tcW w:w="6095" w:type="dxa"/>
            <w:gridSpan w:val="2"/>
          </w:tcPr>
          <w:p w14:paraId="04731DD9" w14:textId="69C86A89" w:rsidR="00055D8B" w:rsidRPr="00084D2B" w:rsidRDefault="00425026" w:rsidP="00A50CDB">
            <w:pPr>
              <w:pStyle w:val="Arial10i5"/>
              <w:spacing w:after="0"/>
              <w:rPr>
                <w:rFonts w:cs="Arial"/>
                <w:color w:val="000000" w:themeColor="text1"/>
                <w:sz w:val="24"/>
                <w:szCs w:val="24"/>
              </w:rPr>
            </w:pPr>
            <w:r w:rsidRPr="00084D2B">
              <w:rPr>
                <w:rFonts w:cs="Arial"/>
                <w:color w:val="000000" w:themeColor="text1"/>
                <w:sz w:val="24"/>
                <w:szCs w:val="24"/>
              </w:rPr>
              <w:t xml:space="preserve">wniosku o </w:t>
            </w:r>
            <w:r w:rsidR="008B0938" w:rsidRPr="00084D2B">
              <w:rPr>
                <w:rFonts w:cs="Arial"/>
                <w:color w:val="000000" w:themeColor="text1"/>
                <w:sz w:val="24"/>
                <w:szCs w:val="24"/>
              </w:rPr>
              <w:t>z</w:t>
            </w:r>
            <w:r w:rsidR="00C43028" w:rsidRPr="00084D2B">
              <w:rPr>
                <w:rFonts w:cs="Arial"/>
                <w:color w:val="000000" w:themeColor="text1"/>
                <w:sz w:val="24"/>
                <w:szCs w:val="24"/>
              </w:rPr>
              <w:t>mian</w:t>
            </w:r>
            <w:r w:rsidRPr="00084D2B">
              <w:rPr>
                <w:rFonts w:cs="Arial"/>
                <w:color w:val="000000" w:themeColor="text1"/>
                <w:sz w:val="24"/>
                <w:szCs w:val="24"/>
              </w:rPr>
              <w:t>ę</w:t>
            </w:r>
            <w:r w:rsidR="008B0938" w:rsidRPr="00084D2B">
              <w:rPr>
                <w:rFonts w:cs="Arial"/>
                <w:color w:val="000000" w:themeColor="text1"/>
                <w:sz w:val="24"/>
                <w:szCs w:val="24"/>
              </w:rPr>
              <w:t xml:space="preserve"> pozwolenia zintegrowanego </w:t>
            </w:r>
          </w:p>
        </w:tc>
      </w:tr>
      <w:tr w:rsidR="00084D2B" w:rsidRPr="00084D2B" w14:paraId="177DA5DD" w14:textId="77777777" w:rsidTr="00D857AB">
        <w:tc>
          <w:tcPr>
            <w:tcW w:w="3544" w:type="dxa"/>
            <w:tcBorders>
              <w:bottom w:val="single" w:sz="4" w:space="0" w:color="auto"/>
            </w:tcBorders>
          </w:tcPr>
          <w:p w14:paraId="5528ED68" w14:textId="77777777" w:rsidR="00217CDB" w:rsidRPr="00084D2B" w:rsidRDefault="00217CDB" w:rsidP="00A50CDB">
            <w:pPr>
              <w:spacing w:line="268" w:lineRule="exact"/>
              <w:rPr>
                <w:rFonts w:ascii="Arial" w:hAnsi="Arial" w:cs="Arial"/>
                <w:color w:val="000000" w:themeColor="text1"/>
                <w:sz w:val="24"/>
                <w:szCs w:val="24"/>
              </w:rPr>
            </w:pPr>
          </w:p>
        </w:tc>
        <w:tc>
          <w:tcPr>
            <w:tcW w:w="6095" w:type="dxa"/>
            <w:gridSpan w:val="2"/>
            <w:tcBorders>
              <w:bottom w:val="single" w:sz="4" w:space="0" w:color="auto"/>
            </w:tcBorders>
          </w:tcPr>
          <w:p w14:paraId="1E289F8D" w14:textId="77777777" w:rsidR="00217CDB" w:rsidRPr="00084D2B" w:rsidRDefault="00217CDB" w:rsidP="00A50CDB">
            <w:pPr>
              <w:pStyle w:val="Arial10i50"/>
              <w:rPr>
                <w:rFonts w:cs="Arial"/>
                <w:color w:val="000000" w:themeColor="text1"/>
                <w:sz w:val="24"/>
                <w:szCs w:val="24"/>
              </w:rPr>
            </w:pPr>
          </w:p>
        </w:tc>
      </w:tr>
      <w:tr w:rsidR="00084D2B" w:rsidRPr="00084D2B" w14:paraId="4605406B" w14:textId="77777777" w:rsidTr="00D857AB">
        <w:tc>
          <w:tcPr>
            <w:tcW w:w="3544" w:type="dxa"/>
            <w:tcBorders>
              <w:top w:val="single" w:sz="4" w:space="0" w:color="auto"/>
            </w:tcBorders>
          </w:tcPr>
          <w:p w14:paraId="4A50C742" w14:textId="24FDB7CE" w:rsidR="00217CDB" w:rsidRPr="00084D2B" w:rsidRDefault="00217CDB" w:rsidP="00A50CDB">
            <w:pPr>
              <w:pStyle w:val="Arial10i50"/>
              <w:rPr>
                <w:rFonts w:cs="Arial"/>
                <w:b/>
                <w:color w:val="000000" w:themeColor="text1"/>
                <w:sz w:val="24"/>
                <w:szCs w:val="24"/>
              </w:rPr>
            </w:pPr>
          </w:p>
        </w:tc>
        <w:tc>
          <w:tcPr>
            <w:tcW w:w="6095" w:type="dxa"/>
            <w:gridSpan w:val="2"/>
            <w:tcBorders>
              <w:top w:val="single" w:sz="4" w:space="0" w:color="auto"/>
            </w:tcBorders>
          </w:tcPr>
          <w:p w14:paraId="17F8FCC1" w14:textId="64EAF674" w:rsidR="00217CDB" w:rsidRPr="00084D2B" w:rsidRDefault="00217CDB" w:rsidP="00A50CDB">
            <w:pPr>
              <w:pStyle w:val="Arial10i50"/>
              <w:rPr>
                <w:rFonts w:cs="Arial"/>
                <w:color w:val="000000" w:themeColor="text1"/>
                <w:sz w:val="24"/>
                <w:szCs w:val="24"/>
              </w:rPr>
            </w:pPr>
          </w:p>
        </w:tc>
      </w:tr>
      <w:tr w:rsidR="00084D2B" w:rsidRPr="00084D2B" w14:paraId="54A925EB" w14:textId="77777777" w:rsidTr="00D857AB">
        <w:tc>
          <w:tcPr>
            <w:tcW w:w="3544" w:type="dxa"/>
          </w:tcPr>
          <w:p w14:paraId="52852D93" w14:textId="565E626E" w:rsidR="00217CDB" w:rsidRPr="00084D2B" w:rsidRDefault="00217CDB" w:rsidP="00A50CDB">
            <w:pPr>
              <w:pStyle w:val="Arial10i50"/>
              <w:rPr>
                <w:rFonts w:cs="Arial"/>
                <w:color w:val="000000" w:themeColor="text1"/>
                <w:sz w:val="24"/>
                <w:szCs w:val="24"/>
              </w:rPr>
            </w:pPr>
          </w:p>
        </w:tc>
        <w:tc>
          <w:tcPr>
            <w:tcW w:w="6095" w:type="dxa"/>
            <w:gridSpan w:val="2"/>
          </w:tcPr>
          <w:p w14:paraId="5A323F09" w14:textId="34811062" w:rsidR="00217CDB" w:rsidRPr="00084D2B" w:rsidRDefault="00217CDB" w:rsidP="00A50CDB">
            <w:pPr>
              <w:pStyle w:val="Arial10i50"/>
              <w:rPr>
                <w:rFonts w:cs="Arial"/>
                <w:color w:val="000000" w:themeColor="text1"/>
                <w:sz w:val="24"/>
                <w:szCs w:val="24"/>
              </w:rPr>
            </w:pPr>
          </w:p>
        </w:tc>
      </w:tr>
      <w:tr w:rsidR="00084D2B" w:rsidRPr="00084D2B" w14:paraId="04731DE0" w14:textId="77777777" w:rsidTr="00D857AB">
        <w:trPr>
          <w:trHeight w:val="2610"/>
        </w:trPr>
        <w:tc>
          <w:tcPr>
            <w:tcW w:w="3544" w:type="dxa"/>
          </w:tcPr>
          <w:p w14:paraId="04731DDC" w14:textId="77777777" w:rsidR="00BA1260" w:rsidRPr="00084D2B" w:rsidRDefault="00BA1260" w:rsidP="00A50CDB">
            <w:pPr>
              <w:pStyle w:val="Arial10i50"/>
              <w:rPr>
                <w:rFonts w:cs="Arial"/>
                <w:color w:val="000000" w:themeColor="text1"/>
                <w:sz w:val="24"/>
                <w:szCs w:val="24"/>
              </w:rPr>
            </w:pPr>
            <w:r w:rsidRPr="00084D2B">
              <w:rPr>
                <w:rFonts w:cs="Arial"/>
                <w:color w:val="000000" w:themeColor="text1"/>
                <w:sz w:val="24"/>
                <w:szCs w:val="24"/>
              </w:rPr>
              <w:t>Na podstawie</w:t>
            </w:r>
          </w:p>
        </w:tc>
        <w:tc>
          <w:tcPr>
            <w:tcW w:w="6095" w:type="dxa"/>
            <w:gridSpan w:val="2"/>
            <w:shd w:val="clear" w:color="auto" w:fill="auto"/>
          </w:tcPr>
          <w:p w14:paraId="62507C81" w14:textId="1DCD46C9" w:rsidR="00BA1260" w:rsidRPr="00084D2B" w:rsidRDefault="00ED1559" w:rsidP="002F4990">
            <w:pPr>
              <w:pStyle w:val="Arial10i5"/>
              <w:spacing w:after="0" w:line="320" w:lineRule="exact"/>
              <w:rPr>
                <w:rFonts w:cs="Arial"/>
                <w:color w:val="000000" w:themeColor="text1"/>
                <w:sz w:val="24"/>
                <w:szCs w:val="24"/>
              </w:rPr>
            </w:pPr>
            <w:r w:rsidRPr="00084D2B">
              <w:rPr>
                <w:rFonts w:cs="Arial"/>
                <w:color w:val="000000" w:themeColor="text1"/>
                <w:sz w:val="24"/>
                <w:szCs w:val="24"/>
              </w:rPr>
              <w:t xml:space="preserve">art. </w:t>
            </w:r>
            <w:r w:rsidR="0028218F" w:rsidRPr="00084D2B">
              <w:rPr>
                <w:rFonts w:cs="Arial"/>
                <w:color w:val="000000" w:themeColor="text1"/>
                <w:sz w:val="24"/>
                <w:szCs w:val="24"/>
              </w:rPr>
              <w:t>163</w:t>
            </w:r>
            <w:r w:rsidRPr="00084D2B">
              <w:rPr>
                <w:rFonts w:cs="Arial"/>
                <w:color w:val="000000" w:themeColor="text1"/>
                <w:sz w:val="24"/>
                <w:szCs w:val="24"/>
              </w:rPr>
              <w:t xml:space="preserve"> </w:t>
            </w:r>
            <w:r w:rsidR="0079225D" w:rsidRPr="00084D2B">
              <w:rPr>
                <w:color w:val="000000" w:themeColor="text1"/>
                <w:sz w:val="24"/>
                <w:szCs w:val="24"/>
              </w:rPr>
              <w:t xml:space="preserve">§ 1 </w:t>
            </w:r>
            <w:r w:rsidRPr="00084D2B">
              <w:rPr>
                <w:rFonts w:cs="Arial"/>
                <w:color w:val="000000" w:themeColor="text1"/>
                <w:sz w:val="24"/>
                <w:szCs w:val="24"/>
              </w:rPr>
              <w:t xml:space="preserve">ustawy z dnia 14 czerwca 1960 r. Kodeks postępowania administracyjnego </w:t>
            </w:r>
            <w:r w:rsidRPr="00084D2B">
              <w:rPr>
                <w:rFonts w:eastAsia="Calibri" w:cs="Arial"/>
                <w:color w:val="000000" w:themeColor="text1"/>
                <w:sz w:val="24"/>
                <w:szCs w:val="24"/>
              </w:rPr>
              <w:t>(</w:t>
            </w:r>
            <w:r w:rsidR="0010087F">
              <w:t xml:space="preserve"> </w:t>
            </w:r>
            <w:r w:rsidR="0010087F" w:rsidRPr="0010087F">
              <w:rPr>
                <w:rFonts w:eastAsia="Calibri" w:cs="Arial"/>
                <w:color w:val="000000" w:themeColor="text1"/>
                <w:sz w:val="24"/>
                <w:szCs w:val="24"/>
              </w:rPr>
              <w:t>t.j. Dz. U. z 2025 r. poz. 1691</w:t>
            </w:r>
            <w:r w:rsidR="0046218B" w:rsidRPr="00084D2B">
              <w:rPr>
                <w:rFonts w:eastAsia="Calibri" w:cs="Arial"/>
                <w:color w:val="000000" w:themeColor="text1"/>
                <w:sz w:val="24"/>
                <w:szCs w:val="24"/>
              </w:rPr>
              <w:t xml:space="preserve">, </w:t>
            </w:r>
            <w:r w:rsidRPr="00084D2B">
              <w:rPr>
                <w:rFonts w:cs="Arial"/>
                <w:bCs/>
                <w:color w:val="000000" w:themeColor="text1"/>
                <w:sz w:val="24"/>
                <w:szCs w:val="24"/>
              </w:rPr>
              <w:t>dalej</w:t>
            </w:r>
            <w:r w:rsidR="00AB041D">
              <w:rPr>
                <w:rFonts w:cs="Arial"/>
                <w:bCs/>
                <w:color w:val="000000" w:themeColor="text1"/>
                <w:sz w:val="24"/>
                <w:szCs w:val="24"/>
              </w:rPr>
              <w:t>:</w:t>
            </w:r>
            <w:r w:rsidR="00475E69">
              <w:rPr>
                <w:rFonts w:cs="Arial"/>
                <w:bCs/>
                <w:color w:val="000000" w:themeColor="text1"/>
                <w:sz w:val="24"/>
                <w:szCs w:val="24"/>
              </w:rPr>
              <w:t xml:space="preserve"> ustawa</w:t>
            </w:r>
            <w:r w:rsidRPr="00084D2B">
              <w:rPr>
                <w:rFonts w:cs="Arial"/>
                <w:bCs/>
                <w:color w:val="000000" w:themeColor="text1"/>
                <w:sz w:val="24"/>
                <w:szCs w:val="24"/>
              </w:rPr>
              <w:t xml:space="preserve"> KPA) oraz na podstawie</w:t>
            </w:r>
            <w:r w:rsidR="00741DA5" w:rsidRPr="00084D2B">
              <w:rPr>
                <w:rFonts w:cs="Arial"/>
                <w:color w:val="000000" w:themeColor="text1"/>
                <w:sz w:val="24"/>
                <w:szCs w:val="24"/>
              </w:rPr>
              <w:t xml:space="preserve"> </w:t>
            </w:r>
            <w:r w:rsidR="006379CA">
              <w:rPr>
                <w:rFonts w:cs="Arial"/>
                <w:color w:val="000000" w:themeColor="text1"/>
                <w:sz w:val="24"/>
                <w:szCs w:val="24"/>
              </w:rPr>
              <w:br/>
            </w:r>
            <w:r w:rsidR="0079225D" w:rsidRPr="00084D2B">
              <w:rPr>
                <w:color w:val="000000" w:themeColor="text1"/>
                <w:sz w:val="24"/>
                <w:szCs w:val="24"/>
              </w:rPr>
              <w:t xml:space="preserve">art. 181 ust. 1 pkt. 1, 183 ust. 1, 184 ust. 1, art. 192, art. 211, art. 214 ust. 5 i 378 ust. 2a </w:t>
            </w:r>
            <w:r w:rsidRPr="00084D2B">
              <w:rPr>
                <w:rFonts w:cs="Arial"/>
                <w:color w:val="000000" w:themeColor="text1"/>
                <w:sz w:val="24"/>
                <w:szCs w:val="24"/>
              </w:rPr>
              <w:t xml:space="preserve">ustawy z dnia 27 kwietnia 2001 r. </w:t>
            </w:r>
            <w:r w:rsidRPr="00084D2B">
              <w:rPr>
                <w:rFonts w:cs="Arial"/>
                <w:iCs/>
                <w:color w:val="000000" w:themeColor="text1"/>
                <w:sz w:val="24"/>
                <w:szCs w:val="24"/>
              </w:rPr>
              <w:t xml:space="preserve">Prawo ochrony środowiska </w:t>
            </w:r>
            <w:r w:rsidR="003F76C6">
              <w:rPr>
                <w:rFonts w:cs="Arial"/>
                <w:iCs/>
                <w:color w:val="000000" w:themeColor="text1"/>
                <w:sz w:val="24"/>
                <w:szCs w:val="24"/>
              </w:rPr>
              <w:br/>
            </w:r>
            <w:r w:rsidRPr="00084D2B">
              <w:rPr>
                <w:rFonts w:eastAsia="Calibri" w:cs="Arial"/>
                <w:color w:val="000000" w:themeColor="text1"/>
                <w:sz w:val="24"/>
                <w:szCs w:val="24"/>
              </w:rPr>
              <w:t>(</w:t>
            </w:r>
            <w:r w:rsidR="00C97DA3" w:rsidRPr="00084D2B">
              <w:rPr>
                <w:rFonts w:eastAsia="Calibri" w:cs="Arial"/>
                <w:color w:val="000000" w:themeColor="text1"/>
                <w:sz w:val="24"/>
                <w:szCs w:val="24"/>
              </w:rPr>
              <w:t>tj.</w:t>
            </w:r>
            <w:r w:rsidRPr="00084D2B">
              <w:rPr>
                <w:rFonts w:eastAsia="Calibri" w:cs="Arial"/>
                <w:color w:val="000000" w:themeColor="text1"/>
                <w:sz w:val="24"/>
                <w:szCs w:val="24"/>
              </w:rPr>
              <w:t xml:space="preserve"> </w:t>
            </w:r>
            <w:r w:rsidR="00C97DA3" w:rsidRPr="00084D2B">
              <w:rPr>
                <w:rFonts w:eastAsia="Calibri" w:cs="Arial"/>
                <w:color w:val="000000" w:themeColor="text1"/>
                <w:sz w:val="24"/>
                <w:szCs w:val="24"/>
              </w:rPr>
              <w:t xml:space="preserve"> Dz. U. </w:t>
            </w:r>
            <w:r w:rsidRPr="00084D2B">
              <w:rPr>
                <w:rFonts w:eastAsia="Calibri" w:cs="Arial"/>
                <w:color w:val="000000" w:themeColor="text1"/>
                <w:sz w:val="24"/>
                <w:szCs w:val="24"/>
              </w:rPr>
              <w:t>z 202</w:t>
            </w:r>
            <w:r w:rsidR="008A30C7" w:rsidRPr="00084D2B">
              <w:rPr>
                <w:rFonts w:eastAsia="Calibri" w:cs="Arial"/>
                <w:color w:val="000000" w:themeColor="text1"/>
                <w:sz w:val="24"/>
                <w:szCs w:val="24"/>
              </w:rPr>
              <w:t>5</w:t>
            </w:r>
            <w:r w:rsidRPr="00084D2B">
              <w:rPr>
                <w:rFonts w:eastAsia="Calibri" w:cs="Arial"/>
                <w:color w:val="000000" w:themeColor="text1"/>
                <w:sz w:val="24"/>
                <w:szCs w:val="24"/>
              </w:rPr>
              <w:t xml:space="preserve"> r. poz. </w:t>
            </w:r>
            <w:r w:rsidR="00F45E76" w:rsidRPr="00084D2B">
              <w:rPr>
                <w:rFonts w:eastAsia="Calibri" w:cs="Arial"/>
                <w:color w:val="000000" w:themeColor="text1"/>
                <w:sz w:val="24"/>
                <w:szCs w:val="24"/>
              </w:rPr>
              <w:t>647</w:t>
            </w:r>
            <w:r w:rsidR="00475E69">
              <w:rPr>
                <w:rFonts w:eastAsia="Calibri" w:cs="Arial"/>
                <w:color w:val="000000" w:themeColor="text1"/>
                <w:sz w:val="24"/>
                <w:szCs w:val="24"/>
              </w:rPr>
              <w:t>,</w:t>
            </w:r>
            <w:r w:rsidR="00FD6DD4" w:rsidRPr="00084D2B">
              <w:rPr>
                <w:rFonts w:eastAsia="Calibri" w:cs="Arial"/>
                <w:color w:val="000000" w:themeColor="text1"/>
                <w:sz w:val="24"/>
                <w:szCs w:val="24"/>
              </w:rPr>
              <w:t xml:space="preserve"> </w:t>
            </w:r>
            <w:r w:rsidRPr="00084D2B">
              <w:rPr>
                <w:rFonts w:eastAsia="Calibri" w:cs="Arial"/>
                <w:color w:val="000000" w:themeColor="text1"/>
                <w:sz w:val="24"/>
                <w:szCs w:val="24"/>
              </w:rPr>
              <w:t>dalej</w:t>
            </w:r>
            <w:r w:rsidR="00475E69">
              <w:rPr>
                <w:rFonts w:eastAsia="Calibri" w:cs="Arial"/>
                <w:color w:val="000000" w:themeColor="text1"/>
                <w:sz w:val="24"/>
                <w:szCs w:val="24"/>
              </w:rPr>
              <w:t>;</w:t>
            </w:r>
            <w:r w:rsidRPr="00084D2B">
              <w:rPr>
                <w:rFonts w:eastAsia="Calibri" w:cs="Arial"/>
                <w:color w:val="000000" w:themeColor="text1"/>
                <w:sz w:val="24"/>
                <w:szCs w:val="24"/>
              </w:rPr>
              <w:t xml:space="preserve"> </w:t>
            </w:r>
            <w:r w:rsidR="00044B85" w:rsidRPr="00084D2B">
              <w:rPr>
                <w:rFonts w:eastAsia="Calibri" w:cs="Arial"/>
                <w:color w:val="000000" w:themeColor="text1"/>
                <w:sz w:val="24"/>
                <w:szCs w:val="24"/>
              </w:rPr>
              <w:t xml:space="preserve">ustawa </w:t>
            </w:r>
            <w:r w:rsidRPr="00084D2B">
              <w:rPr>
                <w:rFonts w:eastAsia="Calibri" w:cs="Arial"/>
                <w:color w:val="000000" w:themeColor="text1"/>
                <w:sz w:val="24"/>
                <w:szCs w:val="24"/>
              </w:rPr>
              <w:t>POŚ)</w:t>
            </w:r>
            <w:r w:rsidR="00FD6DD4" w:rsidRPr="00084D2B">
              <w:rPr>
                <w:rFonts w:eastAsia="Calibri" w:cs="Arial"/>
                <w:color w:val="000000" w:themeColor="text1"/>
                <w:sz w:val="24"/>
                <w:szCs w:val="24"/>
              </w:rPr>
              <w:t>.</w:t>
            </w:r>
          </w:p>
          <w:p w14:paraId="04731DDF" w14:textId="7D8E9754" w:rsidR="00C2096E" w:rsidRPr="00084D2B" w:rsidRDefault="00C2096E" w:rsidP="00A50CDB">
            <w:pPr>
              <w:pStyle w:val="Arial10i5"/>
              <w:spacing w:after="0"/>
              <w:rPr>
                <w:rFonts w:cs="Arial"/>
                <w:color w:val="000000" w:themeColor="text1"/>
                <w:sz w:val="24"/>
                <w:szCs w:val="24"/>
              </w:rPr>
            </w:pPr>
          </w:p>
        </w:tc>
      </w:tr>
      <w:tr w:rsidR="00084D2B" w:rsidRPr="00084D2B" w14:paraId="04731DE4" w14:textId="77777777" w:rsidTr="00D857AB">
        <w:trPr>
          <w:cantSplit/>
        </w:trPr>
        <w:tc>
          <w:tcPr>
            <w:tcW w:w="9639" w:type="dxa"/>
            <w:gridSpan w:val="3"/>
            <w:tcBorders>
              <w:top w:val="single" w:sz="4" w:space="0" w:color="auto"/>
            </w:tcBorders>
          </w:tcPr>
          <w:p w14:paraId="0B048908" w14:textId="77777777" w:rsidR="00317184" w:rsidRDefault="00317184" w:rsidP="00FE417A">
            <w:pPr>
              <w:pStyle w:val="Arial10i50"/>
              <w:spacing w:line="320" w:lineRule="exact"/>
              <w:rPr>
                <w:rFonts w:cs="Arial"/>
                <w:color w:val="000000" w:themeColor="text1"/>
                <w:sz w:val="24"/>
                <w:szCs w:val="24"/>
              </w:rPr>
            </w:pPr>
          </w:p>
          <w:p w14:paraId="6EDBDF1B" w14:textId="61BF82A9" w:rsidR="00F07FE2" w:rsidRPr="00084D2B" w:rsidRDefault="00B81C18" w:rsidP="00FE417A">
            <w:pPr>
              <w:pStyle w:val="Arial10i50"/>
              <w:spacing w:line="320" w:lineRule="exact"/>
              <w:rPr>
                <w:rFonts w:cs="Arial"/>
                <w:color w:val="000000" w:themeColor="text1"/>
                <w:sz w:val="24"/>
                <w:szCs w:val="24"/>
              </w:rPr>
            </w:pPr>
            <w:r w:rsidRPr="00084D2B">
              <w:rPr>
                <w:rFonts w:cs="Arial"/>
                <w:color w:val="000000" w:themeColor="text1"/>
                <w:sz w:val="24"/>
                <w:szCs w:val="24"/>
              </w:rPr>
              <w:t>po rozpoznaniu wniosku Strony, z dnia</w:t>
            </w:r>
            <w:r w:rsidR="00FE417A" w:rsidRPr="00084D2B">
              <w:rPr>
                <w:rFonts w:cs="Arial"/>
                <w:color w:val="000000" w:themeColor="text1"/>
                <w:sz w:val="24"/>
                <w:szCs w:val="24"/>
              </w:rPr>
              <w:t xml:space="preserve"> 20 lutego 2024 r.</w:t>
            </w:r>
          </w:p>
          <w:p w14:paraId="5FE264A1" w14:textId="77777777" w:rsidR="009B535E" w:rsidRPr="00084D2B" w:rsidRDefault="009B535E" w:rsidP="00FE417A">
            <w:pPr>
              <w:pStyle w:val="Arial10i50"/>
              <w:spacing w:line="320" w:lineRule="exact"/>
              <w:rPr>
                <w:rFonts w:cs="Arial"/>
                <w:b/>
                <w:color w:val="000000" w:themeColor="text1"/>
                <w:sz w:val="24"/>
                <w:szCs w:val="24"/>
              </w:rPr>
            </w:pPr>
          </w:p>
          <w:p w14:paraId="04731DE1" w14:textId="75C9F5AA" w:rsidR="00AC52DA" w:rsidRPr="00084D2B" w:rsidRDefault="004330CC" w:rsidP="00FE417A">
            <w:pPr>
              <w:pStyle w:val="Arial10i50"/>
              <w:spacing w:line="320" w:lineRule="exact"/>
              <w:rPr>
                <w:rFonts w:cs="Arial"/>
                <w:b/>
                <w:color w:val="000000" w:themeColor="text1"/>
                <w:sz w:val="24"/>
                <w:szCs w:val="24"/>
              </w:rPr>
            </w:pPr>
            <w:r w:rsidRPr="00084D2B">
              <w:rPr>
                <w:rFonts w:cs="Arial"/>
                <w:b/>
                <w:color w:val="000000" w:themeColor="text1"/>
                <w:sz w:val="24"/>
                <w:szCs w:val="24"/>
              </w:rPr>
              <w:t>o</w:t>
            </w:r>
            <w:r w:rsidR="00887ACD" w:rsidRPr="00084D2B">
              <w:rPr>
                <w:rFonts w:cs="Arial"/>
                <w:b/>
                <w:color w:val="000000" w:themeColor="text1"/>
                <w:sz w:val="24"/>
                <w:szCs w:val="24"/>
              </w:rPr>
              <w:t>rzekam</w:t>
            </w:r>
          </w:p>
          <w:p w14:paraId="2086B0FF" w14:textId="77777777" w:rsidR="00FE417A" w:rsidRPr="00084D2B" w:rsidRDefault="00FE417A" w:rsidP="00FE417A">
            <w:pPr>
              <w:pStyle w:val="Arial10i50"/>
              <w:spacing w:line="320" w:lineRule="exact"/>
              <w:rPr>
                <w:rFonts w:cs="Arial"/>
                <w:b/>
                <w:color w:val="000000" w:themeColor="text1"/>
                <w:sz w:val="24"/>
                <w:szCs w:val="24"/>
              </w:rPr>
            </w:pPr>
          </w:p>
          <w:p w14:paraId="4709E5BE" w14:textId="6223984E" w:rsidR="00317184" w:rsidRDefault="003A3ECA" w:rsidP="00CC1AE8">
            <w:pPr>
              <w:pStyle w:val="Tre134"/>
              <w:spacing w:after="0" w:line="320" w:lineRule="exact"/>
              <w:rPr>
                <w:rFonts w:eastAsia="Lucida Sans Unicode" w:cs="Arial"/>
                <w:iCs/>
                <w:color w:val="000000" w:themeColor="text1"/>
                <w:kern w:val="2"/>
                <w:sz w:val="24"/>
                <w:szCs w:val="24"/>
              </w:rPr>
            </w:pPr>
            <w:r w:rsidRPr="00084D2B">
              <w:rPr>
                <w:rFonts w:cs="Arial"/>
                <w:color w:val="000000" w:themeColor="text1"/>
                <w:sz w:val="24"/>
                <w:szCs w:val="24"/>
              </w:rPr>
              <w:t xml:space="preserve">zmienić decyzję </w:t>
            </w:r>
            <w:r w:rsidR="00C2096E" w:rsidRPr="00084D2B">
              <w:rPr>
                <w:rFonts w:cs="Arial"/>
                <w:bCs/>
                <w:color w:val="000000" w:themeColor="text1"/>
                <w:sz w:val="24"/>
                <w:szCs w:val="24"/>
              </w:rPr>
              <w:t xml:space="preserve">Wojewody Śląskiego znak: ŚR/IV/6618/27/15/07 z dnia 17 grudnia </w:t>
            </w:r>
            <w:r w:rsidR="00D857AB">
              <w:rPr>
                <w:rFonts w:cs="Arial"/>
                <w:bCs/>
                <w:color w:val="000000" w:themeColor="text1"/>
                <w:sz w:val="24"/>
                <w:szCs w:val="24"/>
              </w:rPr>
              <w:br/>
            </w:r>
            <w:r w:rsidR="00C2096E" w:rsidRPr="00084D2B">
              <w:rPr>
                <w:rFonts w:cs="Arial"/>
                <w:bCs/>
                <w:color w:val="000000" w:themeColor="text1"/>
                <w:sz w:val="24"/>
                <w:szCs w:val="24"/>
              </w:rPr>
              <w:t>2007 r. (</w:t>
            </w:r>
            <w:r w:rsidR="00E73F96" w:rsidRPr="00084D2B">
              <w:rPr>
                <w:rFonts w:cs="Arial"/>
                <w:bCs/>
                <w:color w:val="000000" w:themeColor="text1"/>
                <w:sz w:val="24"/>
                <w:szCs w:val="24"/>
              </w:rPr>
              <w:t>ze</w:t>
            </w:r>
            <w:r w:rsidR="00331708" w:rsidRPr="00084D2B">
              <w:rPr>
                <w:rFonts w:cs="Arial"/>
                <w:bCs/>
                <w:color w:val="000000" w:themeColor="text1"/>
                <w:sz w:val="24"/>
                <w:szCs w:val="24"/>
              </w:rPr>
              <w:t xml:space="preserve"> z</w:t>
            </w:r>
            <w:r w:rsidR="00C2096E" w:rsidRPr="00084D2B">
              <w:rPr>
                <w:rFonts w:cs="Arial"/>
                <w:bCs/>
                <w:color w:val="000000" w:themeColor="text1"/>
                <w:sz w:val="24"/>
                <w:szCs w:val="24"/>
              </w:rPr>
              <w:t>m</w:t>
            </w:r>
            <w:r w:rsidR="00331708" w:rsidRPr="00084D2B">
              <w:rPr>
                <w:rFonts w:cs="Arial"/>
                <w:bCs/>
                <w:color w:val="000000" w:themeColor="text1"/>
                <w:sz w:val="24"/>
                <w:szCs w:val="24"/>
              </w:rPr>
              <w:t>.)</w:t>
            </w:r>
            <w:r w:rsidR="00C2096E" w:rsidRPr="00084D2B">
              <w:rPr>
                <w:rFonts w:cs="Arial"/>
                <w:color w:val="000000" w:themeColor="text1"/>
                <w:sz w:val="24"/>
                <w:szCs w:val="24"/>
              </w:rPr>
              <w:t xml:space="preserve"> </w:t>
            </w:r>
            <w:r w:rsidR="00045ECA" w:rsidRPr="00084D2B">
              <w:rPr>
                <w:rStyle w:val="Domylnaczcionkaakapitu1"/>
                <w:rFonts w:eastAsia="Times New Roman" w:cs="Arial"/>
                <w:color w:val="000000" w:themeColor="text1"/>
                <w:spacing w:val="-4"/>
                <w:sz w:val="24"/>
                <w:szCs w:val="24"/>
                <w:lang w:bidi="en-US"/>
              </w:rPr>
              <w:t>dla instalacji do</w:t>
            </w:r>
            <w:r w:rsidR="00C2096E" w:rsidRPr="00084D2B">
              <w:rPr>
                <w:rFonts w:cs="Arial"/>
                <w:color w:val="000000" w:themeColor="text1"/>
                <w:sz w:val="24"/>
                <w:szCs w:val="24"/>
              </w:rPr>
              <w:t xml:space="preserve"> odlewania metali nieżelaznych o zdolności produkcyjnej przekraczającej 4 tony wytopu na dobę ołowiu</w:t>
            </w:r>
            <w:r w:rsidR="003F76C6">
              <w:rPr>
                <w:rFonts w:cs="Arial"/>
                <w:color w:val="000000" w:themeColor="text1"/>
                <w:sz w:val="24"/>
                <w:szCs w:val="24"/>
              </w:rPr>
              <w:t>,</w:t>
            </w:r>
            <w:r w:rsidR="00C2096E" w:rsidRPr="00084D2B">
              <w:rPr>
                <w:rFonts w:cs="Arial"/>
                <w:color w:val="000000" w:themeColor="text1"/>
                <w:sz w:val="24"/>
                <w:szCs w:val="24"/>
              </w:rPr>
              <w:t xml:space="preserve"> zlokalizowanej w Bielsku-Białej</w:t>
            </w:r>
            <w:r w:rsidR="00331708" w:rsidRPr="00084D2B">
              <w:rPr>
                <w:rFonts w:cs="Arial"/>
                <w:color w:val="000000" w:themeColor="text1"/>
                <w:sz w:val="24"/>
                <w:szCs w:val="24"/>
              </w:rPr>
              <w:t>,</w:t>
            </w:r>
            <w:r w:rsidR="00C2096E" w:rsidRPr="00084D2B">
              <w:rPr>
                <w:rFonts w:cs="Arial"/>
                <w:color w:val="000000" w:themeColor="text1"/>
                <w:sz w:val="24"/>
                <w:szCs w:val="24"/>
              </w:rPr>
              <w:t xml:space="preserve"> </w:t>
            </w:r>
            <w:r w:rsidR="00D857AB">
              <w:rPr>
                <w:rFonts w:cs="Arial"/>
                <w:color w:val="000000" w:themeColor="text1"/>
                <w:sz w:val="24"/>
                <w:szCs w:val="24"/>
              </w:rPr>
              <w:br/>
            </w:r>
            <w:r w:rsidR="00C2096E" w:rsidRPr="00084D2B">
              <w:rPr>
                <w:rFonts w:cs="Arial"/>
                <w:color w:val="000000" w:themeColor="text1"/>
                <w:sz w:val="24"/>
                <w:szCs w:val="24"/>
              </w:rPr>
              <w:t xml:space="preserve">przy ul. Leszczyńskiej 73, </w:t>
            </w:r>
            <w:r w:rsidR="002314E0">
              <w:rPr>
                <w:rFonts w:cs="Arial"/>
                <w:color w:val="000000" w:themeColor="text1"/>
                <w:sz w:val="24"/>
                <w:szCs w:val="24"/>
              </w:rPr>
              <w:t>eksploatowanej obecnie</w:t>
            </w:r>
            <w:r w:rsidR="00C2096E" w:rsidRPr="00084D2B">
              <w:rPr>
                <w:rFonts w:cs="Arial"/>
                <w:color w:val="000000" w:themeColor="text1"/>
                <w:sz w:val="24"/>
                <w:szCs w:val="24"/>
              </w:rPr>
              <w:t xml:space="preserve"> przez </w:t>
            </w:r>
            <w:proofErr w:type="spellStart"/>
            <w:r w:rsidR="00C2096E" w:rsidRPr="0020412F">
              <w:rPr>
                <w:rFonts w:cs="Arial"/>
                <w:bCs/>
                <w:color w:val="000000" w:themeColor="text1"/>
                <w:sz w:val="24"/>
                <w:szCs w:val="24"/>
              </w:rPr>
              <w:t>EnerSys</w:t>
            </w:r>
            <w:proofErr w:type="spellEnd"/>
            <w:r w:rsidR="00C2096E" w:rsidRPr="0020412F">
              <w:rPr>
                <w:rFonts w:cs="Arial"/>
                <w:bCs/>
                <w:color w:val="000000" w:themeColor="text1"/>
                <w:sz w:val="24"/>
                <w:szCs w:val="24"/>
              </w:rPr>
              <w:t xml:space="preserve"> Sp. z o.o. z siedzibą </w:t>
            </w:r>
            <w:r w:rsidR="00D857AB">
              <w:rPr>
                <w:rFonts w:cs="Arial"/>
                <w:bCs/>
                <w:color w:val="000000" w:themeColor="text1"/>
                <w:sz w:val="24"/>
                <w:szCs w:val="24"/>
              </w:rPr>
              <w:br/>
            </w:r>
            <w:r w:rsidR="00C2096E" w:rsidRPr="0020412F">
              <w:rPr>
                <w:rFonts w:cs="Arial"/>
                <w:bCs/>
                <w:color w:val="000000" w:themeColor="text1"/>
                <w:sz w:val="24"/>
                <w:szCs w:val="24"/>
              </w:rPr>
              <w:t xml:space="preserve">w Bielsku-Białej, </w:t>
            </w:r>
            <w:r w:rsidR="00F1210B" w:rsidRPr="0020412F">
              <w:rPr>
                <w:rFonts w:cs="Arial"/>
                <w:bCs/>
                <w:color w:val="000000" w:themeColor="text1"/>
                <w:sz w:val="24"/>
                <w:szCs w:val="24"/>
              </w:rPr>
              <w:t>(</w:t>
            </w:r>
            <w:r w:rsidR="00C2096E" w:rsidRPr="0020412F">
              <w:rPr>
                <w:rFonts w:cs="Arial"/>
                <w:bCs/>
                <w:color w:val="000000" w:themeColor="text1"/>
                <w:sz w:val="24"/>
                <w:szCs w:val="24"/>
              </w:rPr>
              <w:t>Regon: 240025215,</w:t>
            </w:r>
            <w:r w:rsidR="0020412F" w:rsidRPr="0020412F">
              <w:rPr>
                <w:rFonts w:cs="Arial"/>
                <w:bCs/>
                <w:color w:val="000000" w:themeColor="text1"/>
                <w:sz w:val="24"/>
                <w:szCs w:val="24"/>
              </w:rPr>
              <w:t xml:space="preserve"> </w:t>
            </w:r>
            <w:r w:rsidR="00C2096E" w:rsidRPr="0020412F">
              <w:rPr>
                <w:rFonts w:cs="Arial"/>
                <w:bCs/>
                <w:color w:val="000000" w:themeColor="text1"/>
                <w:sz w:val="24"/>
                <w:szCs w:val="24"/>
              </w:rPr>
              <w:t>NIP: 937-244-34-60</w:t>
            </w:r>
            <w:r w:rsidR="00F1210B" w:rsidRPr="0020412F">
              <w:rPr>
                <w:rFonts w:cs="Arial"/>
                <w:bCs/>
                <w:color w:val="000000" w:themeColor="text1"/>
                <w:sz w:val="24"/>
                <w:szCs w:val="24"/>
              </w:rPr>
              <w:t>)</w:t>
            </w:r>
            <w:r w:rsidR="006B3373" w:rsidRPr="0020412F">
              <w:rPr>
                <w:rFonts w:cs="Arial"/>
                <w:bCs/>
                <w:color w:val="000000" w:themeColor="text1"/>
                <w:sz w:val="24"/>
                <w:szCs w:val="24"/>
              </w:rPr>
              <w:t>,</w:t>
            </w:r>
            <w:r w:rsidR="006B3373" w:rsidRPr="00084D2B">
              <w:rPr>
                <w:rFonts w:cs="Arial"/>
                <w:b/>
                <w:color w:val="000000" w:themeColor="text1"/>
                <w:sz w:val="24"/>
                <w:szCs w:val="24"/>
              </w:rPr>
              <w:t xml:space="preserve"> </w:t>
            </w:r>
            <w:r w:rsidRPr="0020412F">
              <w:rPr>
                <w:rFonts w:eastAsia="Lucida Sans Unicode" w:cs="Arial"/>
                <w:b/>
                <w:bCs/>
                <w:iCs/>
                <w:color w:val="000000" w:themeColor="text1"/>
                <w:kern w:val="2"/>
                <w:sz w:val="24"/>
                <w:szCs w:val="24"/>
              </w:rPr>
              <w:t>w następujący sposób</w:t>
            </w:r>
            <w:r w:rsidRPr="00084D2B">
              <w:rPr>
                <w:rFonts w:eastAsia="Lucida Sans Unicode" w:cs="Arial"/>
                <w:iCs/>
                <w:color w:val="000000" w:themeColor="text1"/>
                <w:kern w:val="2"/>
                <w:sz w:val="24"/>
                <w:szCs w:val="24"/>
              </w:rPr>
              <w:t>:</w:t>
            </w:r>
          </w:p>
          <w:p w14:paraId="0F68B562" w14:textId="77777777" w:rsidR="00CC1AE8" w:rsidRPr="00CC1AE8" w:rsidRDefault="00CC1AE8" w:rsidP="00CC1AE8"/>
          <w:p w14:paraId="04731DE3" w14:textId="2DB655E4" w:rsidR="00317184" w:rsidRPr="00084D2B" w:rsidRDefault="00317184" w:rsidP="00FE417A">
            <w:pPr>
              <w:pStyle w:val="Arial10i50"/>
              <w:spacing w:line="320" w:lineRule="exact"/>
              <w:rPr>
                <w:rFonts w:cs="Arial"/>
                <w:color w:val="000000" w:themeColor="text1"/>
                <w:sz w:val="24"/>
                <w:szCs w:val="24"/>
              </w:rPr>
            </w:pPr>
          </w:p>
        </w:tc>
      </w:tr>
    </w:tbl>
    <w:p w14:paraId="30A4A3AA" w14:textId="087F9D7D" w:rsidR="00861DD9" w:rsidRPr="00084D2B" w:rsidRDefault="00861DD9" w:rsidP="00433046">
      <w:pPr>
        <w:pStyle w:val="Arial10i5"/>
        <w:numPr>
          <w:ilvl w:val="0"/>
          <w:numId w:val="62"/>
        </w:numPr>
        <w:tabs>
          <w:tab w:val="left" w:pos="567"/>
        </w:tabs>
        <w:spacing w:after="0" w:line="320" w:lineRule="exact"/>
        <w:ind w:left="567" w:hanging="567"/>
        <w:rPr>
          <w:rFonts w:cs="Arial"/>
          <w:b/>
          <w:color w:val="000000" w:themeColor="text1"/>
          <w:sz w:val="24"/>
          <w:szCs w:val="24"/>
        </w:rPr>
      </w:pPr>
      <w:r w:rsidRPr="00084D2B">
        <w:rPr>
          <w:rFonts w:cs="Arial"/>
          <w:bCs/>
          <w:color w:val="000000" w:themeColor="text1"/>
          <w:sz w:val="24"/>
          <w:szCs w:val="24"/>
        </w:rPr>
        <w:lastRenderedPageBreak/>
        <w:t xml:space="preserve">W </w:t>
      </w:r>
      <w:r w:rsidR="00B05024" w:rsidRPr="00084D2B">
        <w:rPr>
          <w:rFonts w:cs="Arial"/>
          <w:bCs/>
          <w:color w:val="000000" w:themeColor="text1"/>
          <w:sz w:val="24"/>
          <w:szCs w:val="24"/>
        </w:rPr>
        <w:t>części</w:t>
      </w:r>
      <w:r w:rsidRPr="00084D2B">
        <w:rPr>
          <w:rFonts w:cs="Arial"/>
          <w:bCs/>
          <w:color w:val="000000" w:themeColor="text1"/>
          <w:sz w:val="24"/>
          <w:szCs w:val="24"/>
        </w:rPr>
        <w:t xml:space="preserve"> I.</w:t>
      </w:r>
      <w:r w:rsidRPr="00084D2B">
        <w:rPr>
          <w:rFonts w:cs="Arial"/>
          <w:b/>
          <w:color w:val="000000" w:themeColor="text1"/>
          <w:sz w:val="24"/>
          <w:szCs w:val="24"/>
        </w:rPr>
        <w:t xml:space="preserve"> </w:t>
      </w:r>
      <w:r w:rsidR="00EA3CE9" w:rsidRPr="00084D2B">
        <w:rPr>
          <w:rFonts w:cs="Arial"/>
          <w:bCs/>
          <w:color w:val="000000" w:themeColor="text1"/>
          <w:sz w:val="24"/>
          <w:szCs w:val="24"/>
        </w:rPr>
        <w:t>decyzji:</w:t>
      </w:r>
      <w:r w:rsidR="00EA3CE9" w:rsidRPr="00084D2B">
        <w:rPr>
          <w:rFonts w:cs="Arial"/>
          <w:b/>
          <w:color w:val="000000" w:themeColor="text1"/>
          <w:sz w:val="24"/>
          <w:szCs w:val="24"/>
        </w:rPr>
        <w:t xml:space="preserve"> </w:t>
      </w:r>
      <w:r w:rsidR="009D7720" w:rsidRPr="00084D2B">
        <w:rPr>
          <w:rFonts w:cs="Arial"/>
          <w:b/>
          <w:color w:val="000000" w:themeColor="text1"/>
          <w:sz w:val="24"/>
          <w:szCs w:val="24"/>
        </w:rPr>
        <w:t>„</w:t>
      </w:r>
      <w:r w:rsidRPr="00084D2B">
        <w:rPr>
          <w:rFonts w:cs="Arial"/>
          <w:b/>
          <w:color w:val="000000" w:themeColor="text1"/>
          <w:sz w:val="24"/>
          <w:szCs w:val="24"/>
        </w:rPr>
        <w:t>Rodzaj i parametry instalacji.”</w:t>
      </w:r>
      <w:r w:rsidR="009D7720" w:rsidRPr="00084D2B">
        <w:rPr>
          <w:rFonts w:cs="Arial"/>
          <w:b/>
          <w:color w:val="000000" w:themeColor="text1"/>
          <w:sz w:val="24"/>
          <w:szCs w:val="24"/>
        </w:rPr>
        <w:t xml:space="preserve"> </w:t>
      </w:r>
      <w:r w:rsidR="009D7720" w:rsidRPr="00084D2B">
        <w:rPr>
          <w:rFonts w:cs="Arial"/>
          <w:bCs/>
          <w:color w:val="000000" w:themeColor="text1"/>
          <w:sz w:val="24"/>
          <w:szCs w:val="24"/>
        </w:rPr>
        <w:t>p</w:t>
      </w:r>
      <w:r w:rsidRPr="00084D2B">
        <w:rPr>
          <w:rFonts w:cs="Arial"/>
          <w:bCs/>
          <w:color w:val="000000" w:themeColor="text1"/>
          <w:sz w:val="24"/>
          <w:szCs w:val="24"/>
        </w:rPr>
        <w:t>unkt</w:t>
      </w:r>
      <w:r w:rsidR="00505EF7" w:rsidRPr="00084D2B">
        <w:rPr>
          <w:rFonts w:cs="Arial"/>
          <w:bCs/>
          <w:color w:val="000000" w:themeColor="text1"/>
          <w:sz w:val="24"/>
          <w:szCs w:val="24"/>
        </w:rPr>
        <w:t xml:space="preserve"> </w:t>
      </w:r>
      <w:r w:rsidR="00A13674" w:rsidRPr="00084D2B">
        <w:rPr>
          <w:rFonts w:cs="Arial"/>
          <w:bCs/>
          <w:color w:val="000000" w:themeColor="text1"/>
          <w:sz w:val="24"/>
          <w:szCs w:val="24"/>
        </w:rPr>
        <w:t>I.</w:t>
      </w:r>
      <w:r w:rsidRPr="00084D2B">
        <w:rPr>
          <w:rFonts w:cs="Arial"/>
          <w:bCs/>
          <w:color w:val="000000" w:themeColor="text1"/>
          <w:sz w:val="24"/>
          <w:szCs w:val="24"/>
        </w:rPr>
        <w:t>1.</w:t>
      </w:r>
      <w:r w:rsidRPr="00084D2B">
        <w:rPr>
          <w:rFonts w:cs="Arial"/>
          <w:b/>
          <w:color w:val="000000" w:themeColor="text1"/>
          <w:sz w:val="24"/>
          <w:szCs w:val="24"/>
        </w:rPr>
        <w:t xml:space="preserve"> </w:t>
      </w:r>
      <w:r w:rsidR="009D7720" w:rsidRPr="00084D2B">
        <w:rPr>
          <w:rFonts w:cs="Arial"/>
          <w:b/>
          <w:color w:val="000000" w:themeColor="text1"/>
          <w:sz w:val="24"/>
          <w:szCs w:val="24"/>
        </w:rPr>
        <w:t>„</w:t>
      </w:r>
      <w:r w:rsidRPr="00084D2B">
        <w:rPr>
          <w:rFonts w:cs="Arial"/>
          <w:b/>
          <w:color w:val="000000" w:themeColor="text1"/>
          <w:sz w:val="24"/>
          <w:szCs w:val="24"/>
        </w:rPr>
        <w:t>Rodzaj</w:t>
      </w:r>
      <w:r w:rsidR="009D7720" w:rsidRPr="00084D2B">
        <w:rPr>
          <w:rFonts w:cs="Arial"/>
          <w:b/>
          <w:color w:val="000000" w:themeColor="text1"/>
          <w:sz w:val="24"/>
          <w:szCs w:val="24"/>
        </w:rPr>
        <w:t xml:space="preserve"> </w:t>
      </w:r>
      <w:r w:rsidRPr="00084D2B">
        <w:rPr>
          <w:rFonts w:cs="Arial"/>
          <w:b/>
          <w:color w:val="000000" w:themeColor="text1"/>
          <w:sz w:val="24"/>
          <w:szCs w:val="24"/>
        </w:rPr>
        <w:t>prowadzonej działalności.”</w:t>
      </w:r>
    </w:p>
    <w:p w14:paraId="116BF401" w14:textId="77777777" w:rsidR="009D7720" w:rsidRPr="00084D2B" w:rsidRDefault="009D7720" w:rsidP="009D7720">
      <w:pPr>
        <w:pStyle w:val="Arial10i5"/>
        <w:spacing w:after="0" w:line="320" w:lineRule="exact"/>
        <w:rPr>
          <w:rFonts w:cs="Arial"/>
          <w:b/>
          <w:color w:val="000000" w:themeColor="text1"/>
          <w:sz w:val="24"/>
          <w:szCs w:val="24"/>
        </w:rPr>
      </w:pPr>
    </w:p>
    <w:p w14:paraId="034D5DA3" w14:textId="7D145E20" w:rsidR="00861DD9" w:rsidRPr="00084D2B" w:rsidRDefault="00861DD9" w:rsidP="009D7720">
      <w:pPr>
        <w:pStyle w:val="Arial10i5"/>
        <w:spacing w:after="0" w:line="320" w:lineRule="exact"/>
        <w:rPr>
          <w:rFonts w:cs="Arial"/>
          <w:b/>
          <w:color w:val="000000" w:themeColor="text1"/>
          <w:sz w:val="24"/>
          <w:szCs w:val="24"/>
          <w:u w:val="single"/>
        </w:rPr>
      </w:pPr>
      <w:r w:rsidRPr="00084D2B">
        <w:rPr>
          <w:rFonts w:cs="Arial"/>
          <w:b/>
          <w:color w:val="000000" w:themeColor="text1"/>
          <w:sz w:val="24"/>
          <w:szCs w:val="24"/>
          <w:u w:val="single"/>
        </w:rPr>
        <w:t>otrzymuje brzmienie:</w:t>
      </w:r>
    </w:p>
    <w:p w14:paraId="6249A44D" w14:textId="77777777" w:rsidR="00891CBF" w:rsidRPr="00084D2B" w:rsidRDefault="00891CBF" w:rsidP="006B3373">
      <w:pPr>
        <w:pStyle w:val="Arial10i5"/>
        <w:spacing w:after="0" w:line="320" w:lineRule="exact"/>
        <w:ind w:left="567"/>
        <w:rPr>
          <w:rFonts w:cs="Arial"/>
          <w:b/>
          <w:color w:val="000000" w:themeColor="text1"/>
          <w:sz w:val="24"/>
          <w:szCs w:val="24"/>
        </w:rPr>
      </w:pPr>
    </w:p>
    <w:p w14:paraId="60306C43" w14:textId="57F19770" w:rsidR="00EC41D6" w:rsidRPr="00084D2B" w:rsidRDefault="00861DD9" w:rsidP="006B3373">
      <w:pPr>
        <w:spacing w:after="0" w:line="320" w:lineRule="exact"/>
        <w:rPr>
          <w:rFonts w:ascii="Arial" w:hAnsi="Arial" w:cs="Arial"/>
          <w:b/>
          <w:color w:val="000000" w:themeColor="text1"/>
          <w:sz w:val="24"/>
          <w:szCs w:val="24"/>
        </w:rPr>
      </w:pPr>
      <w:r w:rsidRPr="00084D2B">
        <w:rPr>
          <w:rFonts w:ascii="Arial" w:hAnsi="Arial" w:cs="Arial"/>
          <w:b/>
          <w:color w:val="000000" w:themeColor="text1"/>
          <w:sz w:val="24"/>
          <w:szCs w:val="24"/>
        </w:rPr>
        <w:t>,,</w:t>
      </w:r>
      <w:r w:rsidR="00505EF7" w:rsidRPr="00084D2B">
        <w:rPr>
          <w:rFonts w:ascii="Arial" w:hAnsi="Arial" w:cs="Arial"/>
          <w:b/>
          <w:color w:val="000000" w:themeColor="text1"/>
          <w:sz w:val="24"/>
          <w:szCs w:val="24"/>
        </w:rPr>
        <w:t>I.</w:t>
      </w:r>
      <w:r w:rsidRPr="00084D2B">
        <w:rPr>
          <w:rFonts w:ascii="Arial" w:hAnsi="Arial" w:cs="Arial"/>
          <w:b/>
          <w:color w:val="000000" w:themeColor="text1"/>
          <w:sz w:val="24"/>
          <w:szCs w:val="24"/>
        </w:rPr>
        <w:t>1. Rodzaj prowadzonej działalności.</w:t>
      </w:r>
    </w:p>
    <w:p w14:paraId="734E2C61" w14:textId="77777777" w:rsidR="00891CBF" w:rsidRPr="00084D2B" w:rsidRDefault="00891CBF" w:rsidP="006B3373">
      <w:pPr>
        <w:spacing w:after="0" w:line="320" w:lineRule="exact"/>
        <w:rPr>
          <w:rFonts w:ascii="Arial" w:hAnsi="Arial" w:cs="Arial"/>
          <w:bCs/>
          <w:color w:val="000000" w:themeColor="text1"/>
          <w:sz w:val="24"/>
          <w:szCs w:val="24"/>
        </w:rPr>
      </w:pPr>
    </w:p>
    <w:p w14:paraId="0C79EEB8" w14:textId="77777777" w:rsidR="00780BFA" w:rsidRDefault="00EC41D6" w:rsidP="006B3373">
      <w:pPr>
        <w:pStyle w:val="Arial10i50"/>
        <w:spacing w:line="320" w:lineRule="exact"/>
        <w:rPr>
          <w:rFonts w:cs="Arial"/>
          <w:bCs/>
          <w:color w:val="000000" w:themeColor="text1"/>
          <w:sz w:val="24"/>
          <w:szCs w:val="24"/>
        </w:rPr>
      </w:pPr>
      <w:proofErr w:type="spellStart"/>
      <w:r w:rsidRPr="00084D2B">
        <w:rPr>
          <w:rFonts w:cs="Arial"/>
          <w:bCs/>
          <w:color w:val="000000" w:themeColor="text1"/>
          <w:sz w:val="24"/>
          <w:szCs w:val="24"/>
        </w:rPr>
        <w:t>EnerSys</w:t>
      </w:r>
      <w:proofErr w:type="spellEnd"/>
      <w:r w:rsidRPr="00084D2B">
        <w:rPr>
          <w:rFonts w:cs="Arial"/>
          <w:bCs/>
          <w:color w:val="000000" w:themeColor="text1"/>
          <w:sz w:val="24"/>
          <w:szCs w:val="24"/>
        </w:rPr>
        <w:t xml:space="preserve"> Sp. z o.o. w Bielsku-Białej produkuje akumulatory trakcyjne oraz prostowniki </w:t>
      </w:r>
    </w:p>
    <w:p w14:paraId="3CB634C9" w14:textId="2614F14D" w:rsidR="00EC41D6" w:rsidRPr="00084D2B" w:rsidRDefault="00EC41D6" w:rsidP="006B3373">
      <w:pPr>
        <w:pStyle w:val="Arial10i50"/>
        <w:spacing w:line="320" w:lineRule="exact"/>
        <w:rPr>
          <w:rFonts w:cs="Arial"/>
          <w:bCs/>
          <w:color w:val="000000" w:themeColor="text1"/>
          <w:sz w:val="24"/>
          <w:szCs w:val="24"/>
        </w:rPr>
      </w:pPr>
      <w:r w:rsidRPr="00084D2B">
        <w:rPr>
          <w:rFonts w:cs="Arial"/>
          <w:bCs/>
          <w:color w:val="000000" w:themeColor="text1"/>
          <w:sz w:val="24"/>
          <w:szCs w:val="24"/>
        </w:rPr>
        <w:t>do akumulatorów trakcyjnych i akumulatorów wagonowych. Zakład posiada zdolności produkcyjne na poziomie 170 000 sztuk baterii akumulatorowych na rok</w:t>
      </w:r>
      <w:r w:rsidR="009817C0">
        <w:rPr>
          <w:rFonts w:cs="Arial"/>
          <w:bCs/>
          <w:color w:val="000000" w:themeColor="text1"/>
          <w:sz w:val="24"/>
          <w:szCs w:val="24"/>
        </w:rPr>
        <w:t>,</w:t>
      </w:r>
      <w:r w:rsidRPr="00084D2B">
        <w:rPr>
          <w:rFonts w:cs="Arial"/>
          <w:bCs/>
          <w:color w:val="000000" w:themeColor="text1"/>
          <w:sz w:val="24"/>
          <w:szCs w:val="24"/>
        </w:rPr>
        <w:t xml:space="preserve"> o średnim napięciu 36 V lub ich ekwiwalentu w postaci ogniw luzem. </w:t>
      </w:r>
    </w:p>
    <w:p w14:paraId="33C8B4C1" w14:textId="77777777" w:rsidR="00263CAE" w:rsidRPr="00084D2B" w:rsidRDefault="00263CAE" w:rsidP="006B3373">
      <w:pPr>
        <w:pStyle w:val="Arial10i50"/>
        <w:spacing w:line="320" w:lineRule="exact"/>
        <w:rPr>
          <w:rFonts w:cs="Arial"/>
          <w:bCs/>
          <w:color w:val="000000" w:themeColor="text1"/>
          <w:sz w:val="24"/>
          <w:szCs w:val="24"/>
        </w:rPr>
      </w:pPr>
    </w:p>
    <w:p w14:paraId="548B86EC" w14:textId="6FAE93BA" w:rsidR="00EC41D6" w:rsidRPr="00084D2B" w:rsidRDefault="00EC41D6" w:rsidP="00A868C9">
      <w:pPr>
        <w:pStyle w:val="Arial10i50"/>
        <w:numPr>
          <w:ilvl w:val="0"/>
          <w:numId w:val="56"/>
        </w:numPr>
        <w:spacing w:line="320" w:lineRule="exact"/>
        <w:rPr>
          <w:rFonts w:cs="Arial"/>
          <w:bCs/>
          <w:color w:val="000000" w:themeColor="text1"/>
          <w:sz w:val="24"/>
          <w:szCs w:val="24"/>
        </w:rPr>
      </w:pPr>
      <w:r w:rsidRPr="00084D2B">
        <w:rPr>
          <w:rFonts w:cs="Arial"/>
          <w:bCs/>
          <w:color w:val="000000" w:themeColor="text1"/>
          <w:sz w:val="24"/>
          <w:szCs w:val="24"/>
        </w:rPr>
        <w:t>prowadzący instalację:</w:t>
      </w:r>
    </w:p>
    <w:p w14:paraId="17664C9F" w14:textId="77777777" w:rsidR="00263CAE" w:rsidRPr="00084D2B" w:rsidRDefault="00263CAE" w:rsidP="00263CAE">
      <w:pPr>
        <w:pStyle w:val="Arial10i50"/>
        <w:ind w:left="720"/>
        <w:rPr>
          <w:rFonts w:cs="Arial"/>
          <w:bCs/>
          <w:color w:val="000000" w:themeColor="text1"/>
          <w:szCs w:val="21"/>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0"/>
        <w:gridCol w:w="2444"/>
        <w:gridCol w:w="1845"/>
        <w:gridCol w:w="938"/>
        <w:gridCol w:w="1072"/>
        <w:gridCol w:w="1106"/>
        <w:gridCol w:w="1418"/>
      </w:tblGrid>
      <w:tr w:rsidR="00084D2B" w:rsidRPr="00434078" w14:paraId="3DBE01E0" w14:textId="77777777" w:rsidTr="000721D6">
        <w:trPr>
          <w:trHeight w:val="303"/>
        </w:trPr>
        <w:tc>
          <w:tcPr>
            <w:tcW w:w="670" w:type="dxa"/>
            <w:vMerge w:val="restart"/>
            <w:shd w:val="clear" w:color="auto" w:fill="D8D8D8"/>
            <w:tcMar>
              <w:top w:w="0" w:type="dxa"/>
              <w:left w:w="70" w:type="dxa"/>
              <w:bottom w:w="0" w:type="dxa"/>
              <w:right w:w="70" w:type="dxa"/>
            </w:tcMar>
            <w:vAlign w:val="center"/>
            <w:hideMark/>
          </w:tcPr>
          <w:p w14:paraId="037E70BB"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Lp.</w:t>
            </w:r>
          </w:p>
        </w:tc>
        <w:tc>
          <w:tcPr>
            <w:tcW w:w="2444" w:type="dxa"/>
            <w:vMerge w:val="restart"/>
            <w:shd w:val="clear" w:color="auto" w:fill="D8D8D8"/>
            <w:tcMar>
              <w:top w:w="0" w:type="dxa"/>
              <w:left w:w="70" w:type="dxa"/>
              <w:bottom w:w="0" w:type="dxa"/>
              <w:right w:w="70" w:type="dxa"/>
            </w:tcMar>
            <w:vAlign w:val="center"/>
            <w:hideMark/>
          </w:tcPr>
          <w:p w14:paraId="24B766DD"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Nazwa prowadzącego instalację IPPC</w:t>
            </w:r>
          </w:p>
        </w:tc>
        <w:tc>
          <w:tcPr>
            <w:tcW w:w="3855" w:type="dxa"/>
            <w:gridSpan w:val="3"/>
            <w:shd w:val="clear" w:color="auto" w:fill="D8D8D8"/>
            <w:tcMar>
              <w:top w:w="0" w:type="dxa"/>
              <w:left w:w="70" w:type="dxa"/>
              <w:bottom w:w="0" w:type="dxa"/>
              <w:right w:w="70" w:type="dxa"/>
            </w:tcMar>
            <w:vAlign w:val="center"/>
            <w:hideMark/>
          </w:tcPr>
          <w:p w14:paraId="2AF1F737"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Siedziba prowadzącego instalację</w:t>
            </w:r>
          </w:p>
        </w:tc>
        <w:tc>
          <w:tcPr>
            <w:tcW w:w="1106" w:type="dxa"/>
            <w:vMerge w:val="restart"/>
            <w:shd w:val="clear" w:color="auto" w:fill="D8D8D8"/>
            <w:tcMar>
              <w:top w:w="0" w:type="dxa"/>
              <w:left w:w="70" w:type="dxa"/>
              <w:bottom w:w="0" w:type="dxa"/>
              <w:right w:w="70" w:type="dxa"/>
            </w:tcMar>
            <w:vAlign w:val="center"/>
            <w:hideMark/>
          </w:tcPr>
          <w:p w14:paraId="1FA5C509"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 xml:space="preserve">REGON </w:t>
            </w:r>
          </w:p>
        </w:tc>
        <w:tc>
          <w:tcPr>
            <w:tcW w:w="1418" w:type="dxa"/>
            <w:vMerge w:val="restart"/>
            <w:shd w:val="clear" w:color="auto" w:fill="D8D8D8"/>
            <w:tcMar>
              <w:top w:w="0" w:type="dxa"/>
              <w:left w:w="70" w:type="dxa"/>
              <w:bottom w:w="0" w:type="dxa"/>
              <w:right w:w="70" w:type="dxa"/>
            </w:tcMar>
            <w:vAlign w:val="center"/>
            <w:hideMark/>
          </w:tcPr>
          <w:p w14:paraId="3584ABC2"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NIP</w:t>
            </w:r>
          </w:p>
        </w:tc>
      </w:tr>
      <w:tr w:rsidR="00084D2B" w:rsidRPr="00434078" w14:paraId="5C8C1FFD" w14:textId="77777777" w:rsidTr="000721D6">
        <w:trPr>
          <w:trHeight w:val="303"/>
        </w:trPr>
        <w:tc>
          <w:tcPr>
            <w:tcW w:w="670" w:type="dxa"/>
            <w:vMerge/>
            <w:shd w:val="clear" w:color="auto" w:fill="D8D8D8"/>
            <w:tcMar>
              <w:top w:w="0" w:type="dxa"/>
              <w:left w:w="70" w:type="dxa"/>
              <w:bottom w:w="0" w:type="dxa"/>
              <w:right w:w="70" w:type="dxa"/>
            </w:tcMar>
            <w:vAlign w:val="center"/>
            <w:hideMark/>
          </w:tcPr>
          <w:p w14:paraId="3D5AC465"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p>
        </w:tc>
        <w:tc>
          <w:tcPr>
            <w:tcW w:w="2444" w:type="dxa"/>
            <w:vMerge/>
            <w:shd w:val="clear" w:color="auto" w:fill="D8D8D8"/>
            <w:tcMar>
              <w:top w:w="0" w:type="dxa"/>
              <w:left w:w="70" w:type="dxa"/>
              <w:bottom w:w="0" w:type="dxa"/>
              <w:right w:w="70" w:type="dxa"/>
            </w:tcMar>
            <w:vAlign w:val="center"/>
            <w:hideMark/>
          </w:tcPr>
          <w:p w14:paraId="5E2D1E3F"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p>
        </w:tc>
        <w:tc>
          <w:tcPr>
            <w:tcW w:w="1845" w:type="dxa"/>
            <w:shd w:val="clear" w:color="auto" w:fill="D8D8D8"/>
            <w:tcMar>
              <w:top w:w="0" w:type="dxa"/>
              <w:left w:w="70" w:type="dxa"/>
              <w:bottom w:w="0" w:type="dxa"/>
              <w:right w:w="70" w:type="dxa"/>
            </w:tcMar>
            <w:vAlign w:val="center"/>
            <w:hideMark/>
          </w:tcPr>
          <w:p w14:paraId="03EE42A3"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ulica i numer</w:t>
            </w:r>
          </w:p>
        </w:tc>
        <w:tc>
          <w:tcPr>
            <w:tcW w:w="938" w:type="dxa"/>
            <w:shd w:val="clear" w:color="auto" w:fill="D8D8D8"/>
            <w:vAlign w:val="center"/>
          </w:tcPr>
          <w:p w14:paraId="667F2255"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kod</w:t>
            </w:r>
          </w:p>
        </w:tc>
        <w:tc>
          <w:tcPr>
            <w:tcW w:w="1072" w:type="dxa"/>
            <w:shd w:val="clear" w:color="auto" w:fill="D8D8D8"/>
            <w:vAlign w:val="center"/>
          </w:tcPr>
          <w:p w14:paraId="3654FCC8"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miasto</w:t>
            </w:r>
          </w:p>
        </w:tc>
        <w:tc>
          <w:tcPr>
            <w:tcW w:w="1106" w:type="dxa"/>
            <w:vMerge/>
            <w:shd w:val="clear" w:color="auto" w:fill="D8D8D8"/>
            <w:tcMar>
              <w:top w:w="0" w:type="dxa"/>
              <w:left w:w="70" w:type="dxa"/>
              <w:bottom w:w="0" w:type="dxa"/>
              <w:right w:w="70" w:type="dxa"/>
            </w:tcMar>
            <w:vAlign w:val="center"/>
            <w:hideMark/>
          </w:tcPr>
          <w:p w14:paraId="75725FB1"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p>
        </w:tc>
        <w:tc>
          <w:tcPr>
            <w:tcW w:w="1418" w:type="dxa"/>
            <w:vMerge/>
            <w:shd w:val="clear" w:color="auto" w:fill="D8D8D8"/>
            <w:tcMar>
              <w:top w:w="0" w:type="dxa"/>
              <w:left w:w="70" w:type="dxa"/>
              <w:bottom w:w="0" w:type="dxa"/>
              <w:right w:w="70" w:type="dxa"/>
            </w:tcMar>
            <w:vAlign w:val="center"/>
            <w:hideMark/>
          </w:tcPr>
          <w:p w14:paraId="3FCDFDBD" w14:textId="77777777" w:rsidR="00EC41D6" w:rsidRPr="00434078" w:rsidRDefault="00EC41D6" w:rsidP="00263CAE">
            <w:pPr>
              <w:spacing w:after="0" w:line="268" w:lineRule="exact"/>
              <w:jc w:val="center"/>
              <w:rPr>
                <w:rFonts w:ascii="Arial" w:eastAsia="Times New Roman" w:hAnsi="Arial" w:cs="Arial"/>
                <w:b/>
                <w:bCs/>
                <w:color w:val="000000" w:themeColor="text1"/>
                <w:sz w:val="18"/>
                <w:szCs w:val="18"/>
                <w:lang w:eastAsia="pl-PL"/>
              </w:rPr>
            </w:pPr>
          </w:p>
        </w:tc>
      </w:tr>
      <w:tr w:rsidR="00EC41D6" w:rsidRPr="00434078" w14:paraId="2095F5A0" w14:textId="77777777" w:rsidTr="000721D6">
        <w:trPr>
          <w:trHeight w:val="280"/>
        </w:trPr>
        <w:tc>
          <w:tcPr>
            <w:tcW w:w="670" w:type="dxa"/>
            <w:noWrap/>
            <w:tcMar>
              <w:top w:w="0" w:type="dxa"/>
              <w:left w:w="70" w:type="dxa"/>
              <w:bottom w:w="0" w:type="dxa"/>
              <w:right w:w="70" w:type="dxa"/>
            </w:tcMar>
            <w:vAlign w:val="center"/>
            <w:hideMark/>
          </w:tcPr>
          <w:p w14:paraId="06B40F12"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1</w:t>
            </w:r>
          </w:p>
        </w:tc>
        <w:tc>
          <w:tcPr>
            <w:tcW w:w="2444" w:type="dxa"/>
            <w:noWrap/>
            <w:tcMar>
              <w:top w:w="0" w:type="dxa"/>
              <w:left w:w="70" w:type="dxa"/>
              <w:bottom w:w="0" w:type="dxa"/>
              <w:right w:w="70" w:type="dxa"/>
            </w:tcMar>
            <w:vAlign w:val="center"/>
            <w:hideMark/>
          </w:tcPr>
          <w:p w14:paraId="32D6D47F" w14:textId="61CB9591" w:rsidR="00EC41D6" w:rsidRPr="00434078" w:rsidRDefault="00EC41D6" w:rsidP="00A13674">
            <w:pPr>
              <w:spacing w:after="0" w:line="268" w:lineRule="exact"/>
              <w:rPr>
                <w:rFonts w:ascii="Arial" w:eastAsia="Times New Roman" w:hAnsi="Arial" w:cs="Arial"/>
                <w:color w:val="000000" w:themeColor="text1"/>
                <w:sz w:val="18"/>
                <w:szCs w:val="18"/>
                <w:lang w:eastAsia="pl-PL"/>
              </w:rPr>
            </w:pPr>
            <w:proofErr w:type="spellStart"/>
            <w:r w:rsidRPr="00434078">
              <w:rPr>
                <w:rFonts w:ascii="Arial" w:eastAsia="Times New Roman" w:hAnsi="Arial" w:cs="Arial"/>
                <w:color w:val="000000" w:themeColor="text1"/>
                <w:sz w:val="18"/>
                <w:szCs w:val="18"/>
                <w:lang w:eastAsia="pl-PL"/>
              </w:rPr>
              <w:t>EnerSys</w:t>
            </w:r>
            <w:proofErr w:type="spellEnd"/>
            <w:r w:rsidRPr="00434078">
              <w:rPr>
                <w:rFonts w:ascii="Arial" w:eastAsia="Times New Roman" w:hAnsi="Arial" w:cs="Arial"/>
                <w:color w:val="000000" w:themeColor="text1"/>
                <w:sz w:val="18"/>
                <w:szCs w:val="18"/>
                <w:lang w:eastAsia="pl-PL"/>
              </w:rPr>
              <w:t xml:space="preserve"> Sp. z o.o.</w:t>
            </w:r>
          </w:p>
          <w:p w14:paraId="44B2D711" w14:textId="03BADDAC" w:rsidR="00505EF7" w:rsidRPr="00434078" w:rsidRDefault="00505EF7" w:rsidP="00A13674">
            <w:pPr>
              <w:spacing w:after="0" w:line="268" w:lineRule="exact"/>
              <w:rPr>
                <w:rFonts w:ascii="Arial" w:eastAsia="Times New Roman" w:hAnsi="Arial" w:cs="Arial"/>
                <w:color w:val="000000" w:themeColor="text1"/>
                <w:sz w:val="18"/>
                <w:szCs w:val="18"/>
                <w:lang w:eastAsia="pl-PL"/>
              </w:rPr>
            </w:pPr>
          </w:p>
        </w:tc>
        <w:tc>
          <w:tcPr>
            <w:tcW w:w="1845" w:type="dxa"/>
            <w:tcMar>
              <w:top w:w="0" w:type="dxa"/>
              <w:left w:w="70" w:type="dxa"/>
              <w:bottom w:w="0" w:type="dxa"/>
              <w:right w:w="70" w:type="dxa"/>
            </w:tcMar>
            <w:vAlign w:val="center"/>
            <w:hideMark/>
          </w:tcPr>
          <w:p w14:paraId="1BF1837D"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ul. Leszczyńska 73</w:t>
            </w:r>
          </w:p>
        </w:tc>
        <w:tc>
          <w:tcPr>
            <w:tcW w:w="938" w:type="dxa"/>
            <w:tcMar>
              <w:top w:w="0" w:type="dxa"/>
              <w:left w:w="70" w:type="dxa"/>
              <w:bottom w:w="0" w:type="dxa"/>
              <w:right w:w="70" w:type="dxa"/>
            </w:tcMar>
            <w:vAlign w:val="center"/>
            <w:hideMark/>
          </w:tcPr>
          <w:p w14:paraId="1B4E23DC"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43-300</w:t>
            </w:r>
          </w:p>
        </w:tc>
        <w:tc>
          <w:tcPr>
            <w:tcW w:w="1072" w:type="dxa"/>
            <w:tcMar>
              <w:top w:w="0" w:type="dxa"/>
              <w:left w:w="70" w:type="dxa"/>
              <w:bottom w:w="0" w:type="dxa"/>
              <w:right w:w="70" w:type="dxa"/>
            </w:tcMar>
            <w:vAlign w:val="center"/>
            <w:hideMark/>
          </w:tcPr>
          <w:p w14:paraId="1FC27369" w14:textId="77777777" w:rsidR="00EC41D6" w:rsidRPr="00434078" w:rsidRDefault="00EC41D6" w:rsidP="00263CAE">
            <w:pPr>
              <w:spacing w:after="0" w:line="268" w:lineRule="exact"/>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Bielsko-Biała</w:t>
            </w:r>
          </w:p>
        </w:tc>
        <w:tc>
          <w:tcPr>
            <w:tcW w:w="1106" w:type="dxa"/>
            <w:noWrap/>
            <w:tcMar>
              <w:top w:w="0" w:type="dxa"/>
              <w:left w:w="70" w:type="dxa"/>
              <w:bottom w:w="0" w:type="dxa"/>
              <w:right w:w="70" w:type="dxa"/>
            </w:tcMar>
            <w:vAlign w:val="center"/>
            <w:hideMark/>
          </w:tcPr>
          <w:p w14:paraId="01D23760" w14:textId="77777777" w:rsidR="00EC41D6" w:rsidRPr="00434078" w:rsidRDefault="00EC41D6" w:rsidP="00263CAE">
            <w:pPr>
              <w:spacing w:after="0" w:line="268" w:lineRule="exact"/>
              <w:contextualSpacing/>
              <w:jc w:val="center"/>
              <w:rPr>
                <w:rFonts w:ascii="Arial" w:hAnsi="Arial" w:cs="Arial"/>
                <w:color w:val="000000" w:themeColor="text1"/>
                <w:sz w:val="18"/>
                <w:szCs w:val="18"/>
              </w:rPr>
            </w:pPr>
            <w:r w:rsidRPr="00434078">
              <w:rPr>
                <w:rFonts w:ascii="Arial" w:hAnsi="Arial" w:cs="Arial"/>
                <w:color w:val="000000" w:themeColor="text1"/>
                <w:sz w:val="18"/>
                <w:szCs w:val="18"/>
              </w:rPr>
              <w:t>240025215</w:t>
            </w:r>
          </w:p>
        </w:tc>
        <w:tc>
          <w:tcPr>
            <w:tcW w:w="1418" w:type="dxa"/>
            <w:noWrap/>
            <w:tcMar>
              <w:top w:w="0" w:type="dxa"/>
              <w:left w:w="70" w:type="dxa"/>
              <w:bottom w:w="0" w:type="dxa"/>
              <w:right w:w="70" w:type="dxa"/>
            </w:tcMar>
            <w:vAlign w:val="center"/>
            <w:hideMark/>
          </w:tcPr>
          <w:p w14:paraId="78A30223" w14:textId="77777777" w:rsidR="00EC41D6" w:rsidRPr="00434078" w:rsidRDefault="00EC41D6" w:rsidP="00263CAE">
            <w:pPr>
              <w:spacing w:after="0" w:line="268" w:lineRule="exact"/>
              <w:contextualSpacing/>
              <w:jc w:val="center"/>
              <w:rPr>
                <w:rFonts w:ascii="Arial" w:hAnsi="Arial" w:cs="Arial"/>
                <w:color w:val="000000" w:themeColor="text1"/>
                <w:sz w:val="18"/>
                <w:szCs w:val="18"/>
              </w:rPr>
            </w:pPr>
            <w:r w:rsidRPr="00434078">
              <w:rPr>
                <w:rFonts w:ascii="Arial" w:hAnsi="Arial" w:cs="Arial"/>
                <w:color w:val="000000" w:themeColor="text1"/>
                <w:sz w:val="18"/>
                <w:szCs w:val="18"/>
              </w:rPr>
              <w:t>937-244-34-60</w:t>
            </w:r>
          </w:p>
        </w:tc>
      </w:tr>
    </w:tbl>
    <w:p w14:paraId="4C8EFB0E" w14:textId="77777777" w:rsidR="00263CAE" w:rsidRPr="008B1B51" w:rsidRDefault="00263CAE" w:rsidP="00263CAE">
      <w:pPr>
        <w:pStyle w:val="Akapitzlist"/>
        <w:spacing w:line="268" w:lineRule="exact"/>
        <w:rPr>
          <w:rFonts w:ascii="Arial" w:hAnsi="Arial" w:cs="Arial"/>
          <w:bCs/>
          <w:color w:val="000000" w:themeColor="text1"/>
        </w:rPr>
      </w:pPr>
    </w:p>
    <w:p w14:paraId="0207C17F" w14:textId="46C69D57" w:rsidR="00EC41D6" w:rsidRPr="008B1B51" w:rsidRDefault="00EC41D6" w:rsidP="00A868C9">
      <w:pPr>
        <w:pStyle w:val="Akapitzlist"/>
        <w:numPr>
          <w:ilvl w:val="0"/>
          <w:numId w:val="56"/>
        </w:numPr>
        <w:spacing w:line="268" w:lineRule="exact"/>
        <w:rPr>
          <w:rFonts w:ascii="Arial" w:hAnsi="Arial" w:cs="Arial"/>
          <w:bCs/>
          <w:color w:val="000000" w:themeColor="text1"/>
        </w:rPr>
      </w:pPr>
      <w:r w:rsidRPr="008B1B51">
        <w:rPr>
          <w:rFonts w:ascii="Arial" w:hAnsi="Arial" w:cs="Arial"/>
          <w:bCs/>
          <w:color w:val="000000" w:themeColor="text1"/>
        </w:rPr>
        <w:t>instalacje IPPC objęte niniejszym pozwoleniem zintegrowanym:</w:t>
      </w:r>
    </w:p>
    <w:p w14:paraId="5CF01442" w14:textId="77777777" w:rsidR="000669EA" w:rsidRPr="00084D2B" w:rsidRDefault="000669EA" w:rsidP="000669EA">
      <w:pPr>
        <w:pStyle w:val="Akapitzlist"/>
        <w:spacing w:line="268" w:lineRule="exact"/>
        <w:rPr>
          <w:rFonts w:ascii="Arial" w:hAnsi="Arial" w:cs="Arial"/>
          <w:bCs/>
          <w:color w:val="000000" w:themeColor="text1"/>
          <w:sz w:val="21"/>
          <w:szCs w:val="21"/>
        </w:rPr>
      </w:pPr>
    </w:p>
    <w:tbl>
      <w:tblPr>
        <w:tblW w:w="93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1"/>
        <w:gridCol w:w="1275"/>
        <w:gridCol w:w="1276"/>
        <w:gridCol w:w="562"/>
        <w:gridCol w:w="856"/>
        <w:gridCol w:w="562"/>
        <w:gridCol w:w="1417"/>
        <w:gridCol w:w="997"/>
        <w:gridCol w:w="2009"/>
      </w:tblGrid>
      <w:tr w:rsidR="00084D2B" w:rsidRPr="00434078" w14:paraId="122CE0FA" w14:textId="77777777" w:rsidTr="00FA3618">
        <w:trPr>
          <w:trHeight w:val="298"/>
        </w:trPr>
        <w:tc>
          <w:tcPr>
            <w:tcW w:w="431" w:type="dxa"/>
            <w:vMerge w:val="restart"/>
            <w:shd w:val="clear" w:color="auto" w:fill="D8D8D8"/>
            <w:tcMar>
              <w:top w:w="0" w:type="dxa"/>
              <w:left w:w="70" w:type="dxa"/>
              <w:bottom w:w="0" w:type="dxa"/>
              <w:right w:w="70" w:type="dxa"/>
            </w:tcMar>
            <w:hideMark/>
          </w:tcPr>
          <w:p w14:paraId="30A31624" w14:textId="77777777" w:rsidR="000669EA" w:rsidRPr="00434078" w:rsidRDefault="000669EA" w:rsidP="004C7482">
            <w:pPr>
              <w:spacing w:after="0" w:line="240" w:lineRule="auto"/>
              <w:rPr>
                <w:rFonts w:ascii="Arial" w:hAnsi="Arial" w:cs="Arial"/>
                <w:color w:val="000000" w:themeColor="text1"/>
                <w:sz w:val="18"/>
                <w:szCs w:val="18"/>
              </w:rPr>
            </w:pPr>
          </w:p>
        </w:tc>
        <w:tc>
          <w:tcPr>
            <w:tcW w:w="1275" w:type="dxa"/>
            <w:vMerge w:val="restart"/>
            <w:shd w:val="clear" w:color="auto" w:fill="D8D8D8"/>
            <w:tcMar>
              <w:top w:w="0" w:type="dxa"/>
              <w:left w:w="70" w:type="dxa"/>
              <w:bottom w:w="0" w:type="dxa"/>
              <w:right w:w="70" w:type="dxa"/>
            </w:tcMar>
            <w:vAlign w:val="center"/>
            <w:hideMark/>
          </w:tcPr>
          <w:p w14:paraId="7B952144"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Nazwa instalacji IPPC</w:t>
            </w:r>
          </w:p>
        </w:tc>
        <w:tc>
          <w:tcPr>
            <w:tcW w:w="2694" w:type="dxa"/>
            <w:gridSpan w:val="3"/>
            <w:shd w:val="clear" w:color="auto" w:fill="D8D8D8"/>
            <w:tcMar>
              <w:top w:w="0" w:type="dxa"/>
              <w:left w:w="70" w:type="dxa"/>
              <w:bottom w:w="0" w:type="dxa"/>
              <w:right w:w="70" w:type="dxa"/>
            </w:tcMar>
            <w:vAlign w:val="center"/>
            <w:hideMark/>
          </w:tcPr>
          <w:p w14:paraId="232A24C4"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adres instalacji</w:t>
            </w:r>
          </w:p>
        </w:tc>
        <w:tc>
          <w:tcPr>
            <w:tcW w:w="562" w:type="dxa"/>
            <w:vMerge w:val="restart"/>
            <w:shd w:val="clear" w:color="auto" w:fill="D8D8D8"/>
            <w:tcMar>
              <w:top w:w="0" w:type="dxa"/>
              <w:left w:w="70" w:type="dxa"/>
              <w:bottom w:w="0" w:type="dxa"/>
              <w:right w:w="70" w:type="dxa"/>
            </w:tcMar>
            <w:vAlign w:val="center"/>
            <w:hideMark/>
          </w:tcPr>
          <w:p w14:paraId="22D13ECF"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Branża IPPC</w:t>
            </w:r>
          </w:p>
          <w:p w14:paraId="5063493D"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p>
        </w:tc>
        <w:tc>
          <w:tcPr>
            <w:tcW w:w="1417" w:type="dxa"/>
            <w:vMerge w:val="restart"/>
            <w:shd w:val="clear" w:color="auto" w:fill="D8D8D8"/>
            <w:vAlign w:val="center"/>
          </w:tcPr>
          <w:p w14:paraId="0BFD924A"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p w14:paraId="19E1CE4B"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Kwalifikacja przedsięwzięcia</w:t>
            </w:r>
          </w:p>
        </w:tc>
        <w:tc>
          <w:tcPr>
            <w:tcW w:w="997" w:type="dxa"/>
            <w:vMerge w:val="restart"/>
            <w:shd w:val="clear" w:color="auto" w:fill="D8D8D8"/>
            <w:tcMar>
              <w:top w:w="0" w:type="dxa"/>
              <w:left w:w="70" w:type="dxa"/>
              <w:bottom w:w="0" w:type="dxa"/>
              <w:right w:w="70" w:type="dxa"/>
            </w:tcMar>
            <w:vAlign w:val="center"/>
            <w:hideMark/>
          </w:tcPr>
          <w:p w14:paraId="06B3C993"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Liczba instalacji</w:t>
            </w:r>
          </w:p>
        </w:tc>
        <w:tc>
          <w:tcPr>
            <w:tcW w:w="2009" w:type="dxa"/>
            <w:vMerge w:val="restart"/>
            <w:shd w:val="clear" w:color="auto" w:fill="D8D8D8"/>
            <w:tcMar>
              <w:top w:w="0" w:type="dxa"/>
              <w:left w:w="70" w:type="dxa"/>
              <w:bottom w:w="0" w:type="dxa"/>
              <w:right w:w="70" w:type="dxa"/>
            </w:tcMar>
            <w:vAlign w:val="center"/>
            <w:hideMark/>
          </w:tcPr>
          <w:p w14:paraId="3A48B3F7"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b/>
                <w:bCs/>
                <w:color w:val="000000" w:themeColor="text1"/>
                <w:sz w:val="18"/>
                <w:szCs w:val="18"/>
                <w:lang w:eastAsia="pl-PL"/>
              </w:rPr>
              <w:t>Numery ewidencyjne działek, na których zlokalizowana jest dana instalacja</w:t>
            </w:r>
          </w:p>
        </w:tc>
      </w:tr>
      <w:tr w:rsidR="00084D2B" w:rsidRPr="00434078" w14:paraId="55CA56BF" w14:textId="77777777" w:rsidTr="00FA3618">
        <w:trPr>
          <w:trHeight w:val="260"/>
        </w:trPr>
        <w:tc>
          <w:tcPr>
            <w:tcW w:w="431" w:type="dxa"/>
            <w:vMerge/>
            <w:shd w:val="clear" w:color="auto" w:fill="D8D8D8"/>
            <w:tcMar>
              <w:top w:w="0" w:type="dxa"/>
              <w:left w:w="70" w:type="dxa"/>
              <w:bottom w:w="0" w:type="dxa"/>
              <w:right w:w="70" w:type="dxa"/>
            </w:tcMar>
            <w:vAlign w:val="center"/>
            <w:hideMark/>
          </w:tcPr>
          <w:p w14:paraId="5EBF8CEB"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c>
          <w:tcPr>
            <w:tcW w:w="1275" w:type="dxa"/>
            <w:vMerge/>
            <w:shd w:val="clear" w:color="auto" w:fill="D8D8D8"/>
            <w:tcMar>
              <w:top w:w="0" w:type="dxa"/>
              <w:left w:w="70" w:type="dxa"/>
              <w:bottom w:w="0" w:type="dxa"/>
              <w:right w:w="70" w:type="dxa"/>
            </w:tcMar>
            <w:vAlign w:val="center"/>
            <w:hideMark/>
          </w:tcPr>
          <w:p w14:paraId="758DF2C0"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c>
          <w:tcPr>
            <w:tcW w:w="1276" w:type="dxa"/>
            <w:shd w:val="clear" w:color="auto" w:fill="D8D8D8"/>
            <w:tcMar>
              <w:top w:w="0" w:type="dxa"/>
              <w:left w:w="70" w:type="dxa"/>
              <w:bottom w:w="0" w:type="dxa"/>
              <w:right w:w="70" w:type="dxa"/>
            </w:tcMar>
            <w:vAlign w:val="center"/>
            <w:hideMark/>
          </w:tcPr>
          <w:p w14:paraId="61A6B8B8"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ulica i numer</w:t>
            </w:r>
          </w:p>
        </w:tc>
        <w:tc>
          <w:tcPr>
            <w:tcW w:w="562" w:type="dxa"/>
            <w:shd w:val="clear" w:color="auto" w:fill="D8D8D8"/>
            <w:vAlign w:val="center"/>
          </w:tcPr>
          <w:p w14:paraId="5409462E"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kod</w:t>
            </w:r>
          </w:p>
        </w:tc>
        <w:tc>
          <w:tcPr>
            <w:tcW w:w="856" w:type="dxa"/>
            <w:shd w:val="clear" w:color="auto" w:fill="D8D8D8"/>
            <w:vAlign w:val="center"/>
          </w:tcPr>
          <w:p w14:paraId="02D63CAA"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r w:rsidRPr="00434078">
              <w:rPr>
                <w:rFonts w:ascii="Arial" w:eastAsia="Times New Roman" w:hAnsi="Arial" w:cs="Arial"/>
                <w:b/>
                <w:bCs/>
                <w:color w:val="000000" w:themeColor="text1"/>
                <w:sz w:val="18"/>
                <w:szCs w:val="18"/>
                <w:lang w:eastAsia="pl-PL"/>
              </w:rPr>
              <w:t>miasto</w:t>
            </w:r>
          </w:p>
        </w:tc>
        <w:tc>
          <w:tcPr>
            <w:tcW w:w="562" w:type="dxa"/>
            <w:vMerge/>
            <w:shd w:val="clear" w:color="auto" w:fill="D8D8D8"/>
            <w:tcMar>
              <w:top w:w="0" w:type="dxa"/>
              <w:left w:w="70" w:type="dxa"/>
              <w:bottom w:w="0" w:type="dxa"/>
              <w:right w:w="70" w:type="dxa"/>
            </w:tcMar>
            <w:vAlign w:val="center"/>
            <w:hideMark/>
          </w:tcPr>
          <w:p w14:paraId="6FE1F316"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c>
          <w:tcPr>
            <w:tcW w:w="1417" w:type="dxa"/>
            <w:vMerge/>
            <w:shd w:val="clear" w:color="auto" w:fill="D8D8D8"/>
            <w:vAlign w:val="center"/>
          </w:tcPr>
          <w:p w14:paraId="4A378F13"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c>
          <w:tcPr>
            <w:tcW w:w="997" w:type="dxa"/>
            <w:vMerge/>
            <w:shd w:val="clear" w:color="auto" w:fill="D8D8D8"/>
            <w:tcMar>
              <w:top w:w="0" w:type="dxa"/>
              <w:left w:w="70" w:type="dxa"/>
              <w:bottom w:w="0" w:type="dxa"/>
              <w:right w:w="70" w:type="dxa"/>
            </w:tcMar>
            <w:vAlign w:val="center"/>
            <w:hideMark/>
          </w:tcPr>
          <w:p w14:paraId="5078B507"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c>
          <w:tcPr>
            <w:tcW w:w="2009" w:type="dxa"/>
            <w:vMerge/>
            <w:shd w:val="clear" w:color="auto" w:fill="D8D8D8"/>
            <w:tcMar>
              <w:top w:w="0" w:type="dxa"/>
              <w:left w:w="70" w:type="dxa"/>
              <w:bottom w:w="0" w:type="dxa"/>
              <w:right w:w="70" w:type="dxa"/>
            </w:tcMar>
            <w:vAlign w:val="center"/>
            <w:hideMark/>
          </w:tcPr>
          <w:p w14:paraId="41C5A150" w14:textId="77777777" w:rsidR="000669EA" w:rsidRPr="00434078" w:rsidRDefault="000669EA" w:rsidP="004C7482">
            <w:pPr>
              <w:spacing w:after="0" w:line="240" w:lineRule="auto"/>
              <w:jc w:val="center"/>
              <w:rPr>
                <w:rFonts w:ascii="Arial" w:eastAsia="Times New Roman" w:hAnsi="Arial" w:cs="Arial"/>
                <w:b/>
                <w:bCs/>
                <w:color w:val="000000" w:themeColor="text1"/>
                <w:sz w:val="18"/>
                <w:szCs w:val="18"/>
                <w:lang w:eastAsia="pl-PL"/>
              </w:rPr>
            </w:pPr>
          </w:p>
        </w:tc>
      </w:tr>
      <w:tr w:rsidR="00084D2B" w:rsidRPr="00434078" w14:paraId="7AB709BA" w14:textId="77777777" w:rsidTr="00FA3618">
        <w:trPr>
          <w:trHeight w:val="795"/>
        </w:trPr>
        <w:tc>
          <w:tcPr>
            <w:tcW w:w="431" w:type="dxa"/>
            <w:noWrap/>
            <w:tcMar>
              <w:top w:w="0" w:type="dxa"/>
              <w:left w:w="70" w:type="dxa"/>
              <w:bottom w:w="0" w:type="dxa"/>
              <w:right w:w="70" w:type="dxa"/>
            </w:tcMar>
            <w:vAlign w:val="center"/>
            <w:hideMark/>
          </w:tcPr>
          <w:p w14:paraId="4E6ED1AD"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1</w:t>
            </w:r>
          </w:p>
        </w:tc>
        <w:tc>
          <w:tcPr>
            <w:tcW w:w="1275" w:type="dxa"/>
            <w:tcMar>
              <w:top w:w="0" w:type="dxa"/>
              <w:left w:w="70" w:type="dxa"/>
              <w:bottom w:w="0" w:type="dxa"/>
              <w:right w:w="70" w:type="dxa"/>
            </w:tcMar>
            <w:vAlign w:val="center"/>
            <w:hideMark/>
          </w:tcPr>
          <w:p w14:paraId="0C6EB018" w14:textId="77777777" w:rsidR="000669EA" w:rsidRPr="00434078" w:rsidRDefault="000669EA" w:rsidP="004C7482">
            <w:pPr>
              <w:spacing w:after="0" w:line="240" w:lineRule="auto"/>
              <w:jc w:val="center"/>
              <w:rPr>
                <w:rFonts w:ascii="Arial" w:eastAsia="Calibri" w:hAnsi="Arial" w:cs="Arial"/>
                <w:b/>
                <w:bCs/>
                <w:color w:val="000000" w:themeColor="text1"/>
                <w:sz w:val="18"/>
                <w:szCs w:val="18"/>
              </w:rPr>
            </w:pPr>
          </w:p>
          <w:p w14:paraId="0D663ED2" w14:textId="00777A2E" w:rsidR="000669EA" w:rsidRPr="00434078" w:rsidRDefault="000669EA" w:rsidP="004C7482">
            <w:pPr>
              <w:spacing w:after="0" w:line="240" w:lineRule="auto"/>
              <w:jc w:val="center"/>
              <w:rPr>
                <w:rFonts w:ascii="Arial" w:eastAsia="Calibri" w:hAnsi="Arial" w:cs="Arial"/>
                <w:b/>
                <w:bCs/>
                <w:color w:val="000000" w:themeColor="text1"/>
                <w:sz w:val="18"/>
                <w:szCs w:val="18"/>
              </w:rPr>
            </w:pPr>
            <w:r w:rsidRPr="00434078">
              <w:rPr>
                <w:rFonts w:ascii="Arial" w:eastAsia="Calibri" w:hAnsi="Arial" w:cs="Arial"/>
                <w:b/>
                <w:bCs/>
                <w:color w:val="000000" w:themeColor="text1"/>
                <w:sz w:val="18"/>
                <w:szCs w:val="18"/>
              </w:rPr>
              <w:t xml:space="preserve">Instalacja do wtórnego wytopu </w:t>
            </w:r>
            <w:r w:rsidR="00A13674" w:rsidRPr="00434078">
              <w:rPr>
                <w:rFonts w:ascii="Arial" w:eastAsia="Calibri" w:hAnsi="Arial" w:cs="Arial"/>
                <w:b/>
                <w:bCs/>
                <w:color w:val="000000" w:themeColor="text1"/>
                <w:sz w:val="18"/>
                <w:szCs w:val="18"/>
              </w:rPr>
              <w:br/>
            </w:r>
            <w:r w:rsidRPr="00434078">
              <w:rPr>
                <w:rFonts w:ascii="Arial" w:eastAsia="Calibri" w:hAnsi="Arial" w:cs="Arial"/>
                <w:b/>
                <w:bCs/>
                <w:color w:val="000000" w:themeColor="text1"/>
                <w:sz w:val="18"/>
                <w:szCs w:val="18"/>
              </w:rPr>
              <w:t xml:space="preserve">i odlewania kratek, rdzeni </w:t>
            </w:r>
            <w:r w:rsidR="00A13674" w:rsidRPr="00434078">
              <w:rPr>
                <w:rFonts w:ascii="Arial" w:eastAsia="Calibri" w:hAnsi="Arial" w:cs="Arial"/>
                <w:b/>
                <w:bCs/>
                <w:color w:val="000000" w:themeColor="text1"/>
                <w:sz w:val="18"/>
                <w:szCs w:val="18"/>
              </w:rPr>
              <w:br/>
            </w:r>
            <w:r w:rsidRPr="00434078">
              <w:rPr>
                <w:rFonts w:ascii="Arial" w:eastAsia="Calibri" w:hAnsi="Arial" w:cs="Arial"/>
                <w:b/>
                <w:bCs/>
                <w:color w:val="000000" w:themeColor="text1"/>
                <w:sz w:val="18"/>
                <w:szCs w:val="18"/>
              </w:rPr>
              <w:t>i detali (Odlewnia)</w:t>
            </w:r>
          </w:p>
          <w:p w14:paraId="2684B750" w14:textId="77777777" w:rsidR="000669EA" w:rsidRPr="00434078" w:rsidRDefault="000669EA" w:rsidP="004C7482">
            <w:pPr>
              <w:spacing w:after="0" w:line="240" w:lineRule="auto"/>
              <w:jc w:val="center"/>
              <w:rPr>
                <w:rFonts w:ascii="Arial" w:eastAsia="Calibri" w:hAnsi="Arial" w:cs="Arial"/>
                <w:b/>
                <w:bCs/>
                <w:color w:val="000000" w:themeColor="text1"/>
                <w:sz w:val="18"/>
                <w:szCs w:val="18"/>
              </w:rPr>
            </w:pPr>
          </w:p>
          <w:p w14:paraId="4C79344E" w14:textId="77777777" w:rsidR="000669EA" w:rsidRPr="00434078" w:rsidRDefault="000669EA" w:rsidP="004C7482">
            <w:pPr>
              <w:spacing w:after="0" w:line="240" w:lineRule="auto"/>
              <w:jc w:val="center"/>
              <w:rPr>
                <w:rFonts w:ascii="Arial" w:eastAsia="Calibri" w:hAnsi="Arial" w:cs="Arial"/>
                <w:b/>
                <w:bCs/>
                <w:color w:val="000000" w:themeColor="text1"/>
                <w:sz w:val="18"/>
                <w:szCs w:val="18"/>
              </w:rPr>
            </w:pPr>
          </w:p>
        </w:tc>
        <w:tc>
          <w:tcPr>
            <w:tcW w:w="1276" w:type="dxa"/>
            <w:tcMar>
              <w:top w:w="0" w:type="dxa"/>
              <w:left w:w="70" w:type="dxa"/>
              <w:bottom w:w="0" w:type="dxa"/>
              <w:right w:w="70" w:type="dxa"/>
            </w:tcMar>
            <w:vAlign w:val="center"/>
            <w:hideMark/>
          </w:tcPr>
          <w:p w14:paraId="60D86FAC"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ul. Leszczyńska 73</w:t>
            </w:r>
          </w:p>
        </w:tc>
        <w:tc>
          <w:tcPr>
            <w:tcW w:w="562" w:type="dxa"/>
            <w:tcMar>
              <w:top w:w="0" w:type="dxa"/>
              <w:left w:w="70" w:type="dxa"/>
              <w:bottom w:w="0" w:type="dxa"/>
              <w:right w:w="70" w:type="dxa"/>
            </w:tcMar>
            <w:vAlign w:val="center"/>
            <w:hideMark/>
          </w:tcPr>
          <w:p w14:paraId="6A41036E"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43 -300</w:t>
            </w:r>
          </w:p>
        </w:tc>
        <w:tc>
          <w:tcPr>
            <w:tcW w:w="856" w:type="dxa"/>
            <w:tcMar>
              <w:top w:w="0" w:type="dxa"/>
              <w:left w:w="70" w:type="dxa"/>
              <w:bottom w:w="0" w:type="dxa"/>
              <w:right w:w="70" w:type="dxa"/>
            </w:tcMar>
            <w:vAlign w:val="center"/>
            <w:hideMark/>
          </w:tcPr>
          <w:p w14:paraId="5B2D8D05"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Bielsko-Biała</w:t>
            </w:r>
          </w:p>
        </w:tc>
        <w:tc>
          <w:tcPr>
            <w:tcW w:w="562" w:type="dxa"/>
            <w:noWrap/>
            <w:tcMar>
              <w:top w:w="0" w:type="dxa"/>
              <w:left w:w="70" w:type="dxa"/>
              <w:bottom w:w="0" w:type="dxa"/>
              <w:right w:w="70" w:type="dxa"/>
            </w:tcMar>
            <w:vAlign w:val="center"/>
            <w:hideMark/>
          </w:tcPr>
          <w:p w14:paraId="7D87CE88"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2.6</w:t>
            </w:r>
          </w:p>
        </w:tc>
        <w:tc>
          <w:tcPr>
            <w:tcW w:w="1417" w:type="dxa"/>
            <w:vAlign w:val="center"/>
          </w:tcPr>
          <w:p w14:paraId="5E0B2FD1" w14:textId="77777777" w:rsidR="000669EA" w:rsidRPr="00434078" w:rsidRDefault="000669EA" w:rsidP="004C7482">
            <w:pPr>
              <w:spacing w:after="0" w:line="240" w:lineRule="auto"/>
              <w:jc w:val="center"/>
              <w:rPr>
                <w:rFonts w:ascii="Arial" w:eastAsia="Calibri" w:hAnsi="Arial" w:cs="Arial"/>
                <w:bCs/>
                <w:color w:val="000000" w:themeColor="text1"/>
                <w:sz w:val="18"/>
                <w:szCs w:val="18"/>
              </w:rPr>
            </w:pPr>
            <w:proofErr w:type="spellStart"/>
            <w:r w:rsidRPr="00434078">
              <w:rPr>
                <w:rFonts w:ascii="Arial" w:eastAsia="Times New Roman" w:hAnsi="Arial" w:cs="Arial"/>
                <w:b/>
                <w:color w:val="000000" w:themeColor="text1"/>
                <w:sz w:val="18"/>
                <w:szCs w:val="18"/>
                <w:lang w:eastAsia="pl-PL"/>
              </w:rPr>
              <w:t>Rozp</w:t>
            </w:r>
            <w:proofErr w:type="spellEnd"/>
            <w:r w:rsidRPr="00434078">
              <w:rPr>
                <w:rFonts w:ascii="Arial" w:eastAsia="Times New Roman" w:hAnsi="Arial" w:cs="Arial"/>
                <w:b/>
                <w:color w:val="000000" w:themeColor="text1"/>
                <w:sz w:val="18"/>
                <w:szCs w:val="18"/>
                <w:lang w:eastAsia="pl-PL"/>
              </w:rPr>
              <w:t>.</w:t>
            </w:r>
            <w:r w:rsidRPr="00434078">
              <w:rPr>
                <w:rFonts w:ascii="Arial" w:eastAsia="Times New Roman" w:hAnsi="Arial" w:cs="Arial"/>
                <w:color w:val="000000" w:themeColor="text1"/>
                <w:sz w:val="18"/>
                <w:szCs w:val="18"/>
                <w:lang w:eastAsia="pl-PL"/>
              </w:rPr>
              <w:t xml:space="preserve"> </w:t>
            </w:r>
            <w:r w:rsidRPr="00434078">
              <w:rPr>
                <w:rFonts w:ascii="Arial" w:eastAsia="Calibri" w:hAnsi="Arial" w:cs="Arial"/>
                <w:bCs/>
                <w:color w:val="000000" w:themeColor="text1"/>
                <w:sz w:val="18"/>
                <w:szCs w:val="18"/>
              </w:rPr>
              <w:t xml:space="preserve">§2 ust. 1 pkt 14 </w:t>
            </w:r>
          </w:p>
          <w:p w14:paraId="6E363ADE"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b/>
                <w:color w:val="000000" w:themeColor="text1"/>
                <w:sz w:val="18"/>
                <w:szCs w:val="18"/>
                <w:lang w:eastAsia="pl-PL"/>
              </w:rPr>
              <w:t xml:space="preserve"> Ustawa </w:t>
            </w:r>
            <w:proofErr w:type="spellStart"/>
            <w:r w:rsidRPr="00434078">
              <w:rPr>
                <w:rFonts w:ascii="Arial" w:eastAsia="Times New Roman" w:hAnsi="Arial" w:cs="Arial"/>
                <w:b/>
                <w:color w:val="000000" w:themeColor="text1"/>
                <w:sz w:val="18"/>
                <w:szCs w:val="18"/>
                <w:lang w:eastAsia="pl-PL"/>
              </w:rPr>
              <w:t>Poś</w:t>
            </w:r>
            <w:proofErr w:type="spellEnd"/>
            <w:r w:rsidRPr="00434078">
              <w:rPr>
                <w:rFonts w:ascii="Arial" w:eastAsia="Times New Roman" w:hAnsi="Arial" w:cs="Arial"/>
                <w:color w:val="000000" w:themeColor="text1"/>
                <w:sz w:val="18"/>
                <w:szCs w:val="18"/>
                <w:lang w:eastAsia="pl-PL"/>
              </w:rPr>
              <w:t xml:space="preserve"> art. 378 ust.2a</w:t>
            </w:r>
          </w:p>
        </w:tc>
        <w:tc>
          <w:tcPr>
            <w:tcW w:w="997" w:type="dxa"/>
            <w:tcMar>
              <w:top w:w="0" w:type="dxa"/>
              <w:left w:w="70" w:type="dxa"/>
              <w:bottom w:w="0" w:type="dxa"/>
              <w:right w:w="70" w:type="dxa"/>
            </w:tcMar>
            <w:vAlign w:val="center"/>
            <w:hideMark/>
          </w:tcPr>
          <w:p w14:paraId="317D3D9A"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1</w:t>
            </w:r>
          </w:p>
          <w:p w14:paraId="2CB1069A"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p>
        </w:tc>
        <w:tc>
          <w:tcPr>
            <w:tcW w:w="2009" w:type="dxa"/>
            <w:noWrap/>
            <w:tcMar>
              <w:top w:w="0" w:type="dxa"/>
              <w:left w:w="70" w:type="dxa"/>
              <w:bottom w:w="0" w:type="dxa"/>
              <w:right w:w="70" w:type="dxa"/>
            </w:tcMar>
            <w:vAlign w:val="center"/>
            <w:hideMark/>
          </w:tcPr>
          <w:p w14:paraId="1E570AA1"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Instalacja</w:t>
            </w:r>
          </w:p>
          <w:p w14:paraId="0C3F7D4F"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w hali Odlewni na działce</w:t>
            </w:r>
            <w:r w:rsidRPr="00434078">
              <w:rPr>
                <w:rFonts w:ascii="Arial" w:eastAsia="Calibri" w:hAnsi="Arial" w:cs="Arial"/>
                <w:color w:val="000000" w:themeColor="text1"/>
                <w:sz w:val="18"/>
                <w:szCs w:val="18"/>
              </w:rPr>
              <w:t xml:space="preserve"> 197/28</w:t>
            </w:r>
          </w:p>
        </w:tc>
      </w:tr>
      <w:tr w:rsidR="00084D2B" w:rsidRPr="00434078" w14:paraId="20C9AC8D" w14:textId="77777777" w:rsidTr="00FA3618">
        <w:trPr>
          <w:trHeight w:val="421"/>
        </w:trPr>
        <w:tc>
          <w:tcPr>
            <w:tcW w:w="431" w:type="dxa"/>
            <w:noWrap/>
            <w:tcMar>
              <w:top w:w="0" w:type="dxa"/>
              <w:left w:w="70" w:type="dxa"/>
              <w:bottom w:w="0" w:type="dxa"/>
              <w:right w:w="70" w:type="dxa"/>
            </w:tcMar>
            <w:vAlign w:val="center"/>
            <w:hideMark/>
          </w:tcPr>
          <w:p w14:paraId="5AFD1017"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2</w:t>
            </w:r>
          </w:p>
        </w:tc>
        <w:tc>
          <w:tcPr>
            <w:tcW w:w="1275" w:type="dxa"/>
            <w:tcMar>
              <w:top w:w="0" w:type="dxa"/>
              <w:left w:w="70" w:type="dxa"/>
              <w:bottom w:w="0" w:type="dxa"/>
              <w:right w:w="70" w:type="dxa"/>
            </w:tcMar>
            <w:vAlign w:val="center"/>
            <w:hideMark/>
          </w:tcPr>
          <w:p w14:paraId="395F355F" w14:textId="77777777" w:rsidR="000669EA" w:rsidRPr="00434078" w:rsidRDefault="000669EA" w:rsidP="004C7482">
            <w:pPr>
              <w:spacing w:after="0" w:line="240" w:lineRule="auto"/>
              <w:jc w:val="center"/>
              <w:rPr>
                <w:rFonts w:ascii="Arial" w:eastAsia="Calibri" w:hAnsi="Arial" w:cs="Arial"/>
                <w:b/>
                <w:bCs/>
                <w:color w:val="000000" w:themeColor="text1"/>
                <w:sz w:val="18"/>
                <w:szCs w:val="18"/>
              </w:rPr>
            </w:pPr>
          </w:p>
          <w:p w14:paraId="148F5063" w14:textId="0885073A" w:rsidR="000669EA" w:rsidRPr="00434078" w:rsidRDefault="000669EA" w:rsidP="004C7482">
            <w:pPr>
              <w:spacing w:after="0" w:line="240" w:lineRule="auto"/>
              <w:jc w:val="center"/>
              <w:rPr>
                <w:rFonts w:ascii="Arial" w:eastAsia="Calibri" w:hAnsi="Arial" w:cs="Arial"/>
                <w:b/>
                <w:bCs/>
                <w:color w:val="000000" w:themeColor="text1"/>
                <w:sz w:val="18"/>
                <w:szCs w:val="18"/>
              </w:rPr>
            </w:pPr>
            <w:r w:rsidRPr="00434078">
              <w:rPr>
                <w:rFonts w:ascii="Arial" w:eastAsia="Calibri" w:hAnsi="Arial" w:cs="Arial"/>
                <w:b/>
                <w:bCs/>
                <w:color w:val="000000" w:themeColor="text1"/>
                <w:sz w:val="18"/>
                <w:szCs w:val="18"/>
              </w:rPr>
              <w:t xml:space="preserve">Instalacja odlewania </w:t>
            </w:r>
            <w:r w:rsidR="00677DC3" w:rsidRPr="00434078">
              <w:rPr>
                <w:rFonts w:ascii="Arial" w:eastAsia="Calibri" w:hAnsi="Arial" w:cs="Arial"/>
                <w:b/>
                <w:bCs/>
                <w:color w:val="000000" w:themeColor="text1"/>
                <w:sz w:val="18"/>
                <w:szCs w:val="18"/>
              </w:rPr>
              <w:br/>
            </w:r>
            <w:r w:rsidRPr="00434078">
              <w:rPr>
                <w:rFonts w:ascii="Arial" w:eastAsia="Calibri" w:hAnsi="Arial" w:cs="Arial"/>
                <w:b/>
                <w:bCs/>
                <w:color w:val="000000" w:themeColor="text1"/>
                <w:sz w:val="18"/>
                <w:szCs w:val="18"/>
              </w:rPr>
              <w:t>w liniach COS (Montownia)</w:t>
            </w:r>
          </w:p>
          <w:p w14:paraId="590B9565" w14:textId="77777777" w:rsidR="000669EA" w:rsidRPr="00434078" w:rsidRDefault="000669EA" w:rsidP="004C7482">
            <w:pPr>
              <w:spacing w:after="0" w:line="240" w:lineRule="auto"/>
              <w:jc w:val="center"/>
              <w:rPr>
                <w:rFonts w:ascii="Arial" w:eastAsia="Calibri" w:hAnsi="Arial" w:cs="Arial"/>
                <w:b/>
                <w:bCs/>
                <w:color w:val="000000" w:themeColor="text1"/>
                <w:sz w:val="18"/>
                <w:szCs w:val="18"/>
              </w:rPr>
            </w:pPr>
          </w:p>
          <w:p w14:paraId="2C6F1CB5" w14:textId="77777777" w:rsidR="000669EA" w:rsidRPr="00434078" w:rsidRDefault="000669EA" w:rsidP="004C7482">
            <w:pPr>
              <w:spacing w:after="0" w:line="240" w:lineRule="auto"/>
              <w:jc w:val="center"/>
              <w:rPr>
                <w:rFonts w:ascii="Arial" w:eastAsia="Calibri" w:hAnsi="Arial" w:cs="Arial"/>
                <w:bCs/>
                <w:color w:val="000000" w:themeColor="text1"/>
                <w:sz w:val="18"/>
                <w:szCs w:val="18"/>
              </w:rPr>
            </w:pPr>
          </w:p>
        </w:tc>
        <w:tc>
          <w:tcPr>
            <w:tcW w:w="1276" w:type="dxa"/>
            <w:tcMar>
              <w:top w:w="0" w:type="dxa"/>
              <w:left w:w="70" w:type="dxa"/>
              <w:bottom w:w="0" w:type="dxa"/>
              <w:right w:w="70" w:type="dxa"/>
            </w:tcMar>
            <w:vAlign w:val="center"/>
            <w:hideMark/>
          </w:tcPr>
          <w:p w14:paraId="3DAD1D80"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ul. Leszczyńska 73</w:t>
            </w:r>
          </w:p>
        </w:tc>
        <w:tc>
          <w:tcPr>
            <w:tcW w:w="562" w:type="dxa"/>
            <w:tcMar>
              <w:top w:w="0" w:type="dxa"/>
              <w:left w:w="70" w:type="dxa"/>
              <w:bottom w:w="0" w:type="dxa"/>
              <w:right w:w="70" w:type="dxa"/>
            </w:tcMar>
            <w:vAlign w:val="center"/>
            <w:hideMark/>
          </w:tcPr>
          <w:p w14:paraId="355197DC"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43 -300</w:t>
            </w:r>
          </w:p>
        </w:tc>
        <w:tc>
          <w:tcPr>
            <w:tcW w:w="856" w:type="dxa"/>
            <w:tcMar>
              <w:top w:w="0" w:type="dxa"/>
              <w:left w:w="70" w:type="dxa"/>
              <w:bottom w:w="0" w:type="dxa"/>
              <w:right w:w="70" w:type="dxa"/>
            </w:tcMar>
            <w:vAlign w:val="center"/>
            <w:hideMark/>
          </w:tcPr>
          <w:p w14:paraId="163B9D07"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Bielsko-Biała</w:t>
            </w:r>
          </w:p>
        </w:tc>
        <w:tc>
          <w:tcPr>
            <w:tcW w:w="562" w:type="dxa"/>
            <w:noWrap/>
            <w:tcMar>
              <w:top w:w="0" w:type="dxa"/>
              <w:left w:w="70" w:type="dxa"/>
              <w:bottom w:w="0" w:type="dxa"/>
              <w:right w:w="70" w:type="dxa"/>
            </w:tcMar>
            <w:vAlign w:val="center"/>
            <w:hideMark/>
          </w:tcPr>
          <w:p w14:paraId="0803E1AD"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2.6</w:t>
            </w:r>
          </w:p>
        </w:tc>
        <w:tc>
          <w:tcPr>
            <w:tcW w:w="1417" w:type="dxa"/>
            <w:vAlign w:val="center"/>
          </w:tcPr>
          <w:p w14:paraId="17F54BF1" w14:textId="77777777" w:rsidR="000669EA" w:rsidRPr="00434078" w:rsidRDefault="000669EA" w:rsidP="004C7482">
            <w:pPr>
              <w:spacing w:after="0" w:line="240" w:lineRule="auto"/>
              <w:jc w:val="center"/>
              <w:rPr>
                <w:rFonts w:ascii="Arial" w:eastAsia="Calibri" w:hAnsi="Arial" w:cs="Arial"/>
                <w:bCs/>
                <w:color w:val="000000" w:themeColor="text1"/>
                <w:sz w:val="18"/>
                <w:szCs w:val="18"/>
              </w:rPr>
            </w:pPr>
            <w:proofErr w:type="spellStart"/>
            <w:r w:rsidRPr="00434078">
              <w:rPr>
                <w:rFonts w:ascii="Arial" w:eastAsia="Times New Roman" w:hAnsi="Arial" w:cs="Arial"/>
                <w:b/>
                <w:color w:val="000000" w:themeColor="text1"/>
                <w:sz w:val="18"/>
                <w:szCs w:val="18"/>
                <w:lang w:eastAsia="pl-PL"/>
              </w:rPr>
              <w:t>Rozp</w:t>
            </w:r>
            <w:proofErr w:type="spellEnd"/>
            <w:r w:rsidRPr="00434078">
              <w:rPr>
                <w:rFonts w:ascii="Arial" w:eastAsia="Times New Roman" w:hAnsi="Arial" w:cs="Arial"/>
                <w:b/>
                <w:color w:val="000000" w:themeColor="text1"/>
                <w:sz w:val="18"/>
                <w:szCs w:val="18"/>
                <w:lang w:eastAsia="pl-PL"/>
              </w:rPr>
              <w:t>.</w:t>
            </w:r>
            <w:r w:rsidRPr="00434078">
              <w:rPr>
                <w:rFonts w:ascii="Arial" w:eastAsia="Times New Roman" w:hAnsi="Arial" w:cs="Arial"/>
                <w:color w:val="000000" w:themeColor="text1"/>
                <w:sz w:val="18"/>
                <w:szCs w:val="18"/>
                <w:lang w:eastAsia="pl-PL"/>
              </w:rPr>
              <w:t xml:space="preserve"> </w:t>
            </w:r>
            <w:r w:rsidRPr="00434078">
              <w:rPr>
                <w:rFonts w:ascii="Arial" w:eastAsia="Calibri" w:hAnsi="Arial" w:cs="Arial"/>
                <w:bCs/>
                <w:color w:val="000000" w:themeColor="text1"/>
                <w:sz w:val="18"/>
                <w:szCs w:val="18"/>
              </w:rPr>
              <w:t xml:space="preserve">§2 ust. 1 pkt 14 ustawa </w:t>
            </w:r>
          </w:p>
          <w:p w14:paraId="386F28D4" w14:textId="77777777" w:rsidR="000669EA" w:rsidRPr="00434078" w:rsidRDefault="000669EA" w:rsidP="004C7482">
            <w:pPr>
              <w:spacing w:after="0" w:line="240" w:lineRule="auto"/>
              <w:jc w:val="center"/>
              <w:rPr>
                <w:rFonts w:ascii="Arial" w:eastAsia="Calibri" w:hAnsi="Arial" w:cs="Arial"/>
                <w:bCs/>
                <w:color w:val="000000" w:themeColor="text1"/>
                <w:sz w:val="18"/>
                <w:szCs w:val="18"/>
              </w:rPr>
            </w:pPr>
            <w:r w:rsidRPr="00434078">
              <w:rPr>
                <w:rFonts w:ascii="Arial" w:eastAsia="Times New Roman" w:hAnsi="Arial" w:cs="Arial"/>
                <w:b/>
                <w:color w:val="000000" w:themeColor="text1"/>
                <w:sz w:val="18"/>
                <w:szCs w:val="18"/>
                <w:lang w:eastAsia="pl-PL"/>
              </w:rPr>
              <w:t xml:space="preserve">Ustawa </w:t>
            </w:r>
            <w:proofErr w:type="spellStart"/>
            <w:r w:rsidRPr="00434078">
              <w:rPr>
                <w:rFonts w:ascii="Arial" w:eastAsia="Times New Roman" w:hAnsi="Arial" w:cs="Arial"/>
                <w:b/>
                <w:color w:val="000000" w:themeColor="text1"/>
                <w:sz w:val="18"/>
                <w:szCs w:val="18"/>
                <w:lang w:eastAsia="pl-PL"/>
              </w:rPr>
              <w:t>Poś</w:t>
            </w:r>
            <w:proofErr w:type="spellEnd"/>
            <w:r w:rsidRPr="00434078">
              <w:rPr>
                <w:rFonts w:ascii="Arial" w:eastAsia="Times New Roman" w:hAnsi="Arial" w:cs="Arial"/>
                <w:color w:val="000000" w:themeColor="text1"/>
                <w:sz w:val="18"/>
                <w:szCs w:val="18"/>
                <w:lang w:eastAsia="pl-PL"/>
              </w:rPr>
              <w:t xml:space="preserve"> art. 378 ust.2a</w:t>
            </w:r>
          </w:p>
        </w:tc>
        <w:tc>
          <w:tcPr>
            <w:tcW w:w="997" w:type="dxa"/>
            <w:tcMar>
              <w:top w:w="0" w:type="dxa"/>
              <w:left w:w="70" w:type="dxa"/>
              <w:bottom w:w="0" w:type="dxa"/>
              <w:right w:w="70" w:type="dxa"/>
            </w:tcMar>
            <w:vAlign w:val="center"/>
            <w:hideMark/>
          </w:tcPr>
          <w:p w14:paraId="1B7E2369"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1</w:t>
            </w:r>
          </w:p>
        </w:tc>
        <w:tc>
          <w:tcPr>
            <w:tcW w:w="2009" w:type="dxa"/>
            <w:noWrap/>
            <w:tcMar>
              <w:top w:w="0" w:type="dxa"/>
              <w:left w:w="70" w:type="dxa"/>
              <w:bottom w:w="0" w:type="dxa"/>
              <w:right w:w="70" w:type="dxa"/>
            </w:tcMar>
            <w:vAlign w:val="center"/>
            <w:hideMark/>
          </w:tcPr>
          <w:p w14:paraId="5121372E"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Instalacja</w:t>
            </w:r>
          </w:p>
          <w:p w14:paraId="024EB6DB" w14:textId="77777777" w:rsidR="000669EA" w:rsidRPr="00434078" w:rsidRDefault="000669EA" w:rsidP="004C7482">
            <w:pPr>
              <w:spacing w:after="0" w:line="240" w:lineRule="auto"/>
              <w:jc w:val="center"/>
              <w:rPr>
                <w:rFonts w:ascii="Arial" w:eastAsia="Times New Roman" w:hAnsi="Arial" w:cs="Arial"/>
                <w:color w:val="000000" w:themeColor="text1"/>
                <w:sz w:val="18"/>
                <w:szCs w:val="18"/>
                <w:lang w:eastAsia="pl-PL"/>
              </w:rPr>
            </w:pPr>
            <w:r w:rsidRPr="00434078">
              <w:rPr>
                <w:rFonts w:ascii="Arial" w:eastAsia="Times New Roman" w:hAnsi="Arial" w:cs="Arial"/>
                <w:color w:val="000000" w:themeColor="text1"/>
                <w:sz w:val="18"/>
                <w:szCs w:val="18"/>
                <w:lang w:eastAsia="pl-PL"/>
              </w:rPr>
              <w:t xml:space="preserve">w hali </w:t>
            </w:r>
            <w:proofErr w:type="spellStart"/>
            <w:r w:rsidRPr="00434078">
              <w:rPr>
                <w:rFonts w:ascii="Arial" w:eastAsia="Times New Roman" w:hAnsi="Arial" w:cs="Arial"/>
                <w:color w:val="000000" w:themeColor="text1"/>
                <w:sz w:val="18"/>
                <w:szCs w:val="18"/>
                <w:lang w:eastAsia="pl-PL"/>
              </w:rPr>
              <w:t>Montownii</w:t>
            </w:r>
            <w:proofErr w:type="spellEnd"/>
            <w:r w:rsidRPr="00434078">
              <w:rPr>
                <w:rFonts w:ascii="Arial" w:eastAsia="Times New Roman" w:hAnsi="Arial" w:cs="Arial"/>
                <w:color w:val="000000" w:themeColor="text1"/>
                <w:sz w:val="18"/>
                <w:szCs w:val="18"/>
                <w:lang w:eastAsia="pl-PL"/>
              </w:rPr>
              <w:t xml:space="preserve"> na działce</w:t>
            </w:r>
            <w:r w:rsidRPr="00434078">
              <w:rPr>
                <w:rFonts w:ascii="Arial" w:eastAsia="Calibri" w:hAnsi="Arial" w:cs="Arial"/>
                <w:color w:val="000000" w:themeColor="text1"/>
                <w:sz w:val="18"/>
                <w:szCs w:val="18"/>
              </w:rPr>
              <w:t xml:space="preserve"> 197/28</w:t>
            </w:r>
          </w:p>
        </w:tc>
      </w:tr>
    </w:tbl>
    <w:p w14:paraId="11FBC539" w14:textId="4765469C" w:rsidR="003A0279" w:rsidRPr="00E60CBE" w:rsidRDefault="00E60CBE" w:rsidP="00E60CBE">
      <w:pPr>
        <w:spacing w:after="0" w:line="268" w:lineRule="exact"/>
        <w:ind w:left="9204"/>
        <w:jc w:val="both"/>
        <w:rPr>
          <w:rFonts w:ascii="Arial" w:hAnsi="Arial" w:cs="Arial"/>
          <w:bCs/>
          <w:color w:val="000000" w:themeColor="text1"/>
          <w:sz w:val="24"/>
          <w:szCs w:val="24"/>
        </w:rPr>
      </w:pPr>
      <w:r w:rsidRPr="00E60CBE">
        <w:rPr>
          <w:rFonts w:ascii="Arial" w:hAnsi="Arial" w:cs="Arial"/>
          <w:bCs/>
          <w:color w:val="000000" w:themeColor="text1"/>
          <w:sz w:val="24"/>
          <w:szCs w:val="24"/>
        </w:rPr>
        <w:t>”</w:t>
      </w:r>
    </w:p>
    <w:p w14:paraId="303E409B" w14:textId="77777777" w:rsidR="00EA4829" w:rsidRPr="00084D2B" w:rsidRDefault="00EA4829" w:rsidP="00263CAE">
      <w:pPr>
        <w:spacing w:after="0" w:line="268" w:lineRule="exact"/>
        <w:jc w:val="both"/>
        <w:rPr>
          <w:rFonts w:ascii="Arial" w:hAnsi="Arial" w:cs="Arial"/>
          <w:bCs/>
          <w:color w:val="000000" w:themeColor="text1"/>
          <w:sz w:val="21"/>
          <w:szCs w:val="21"/>
        </w:rPr>
      </w:pPr>
    </w:p>
    <w:p w14:paraId="09C60685" w14:textId="0208F4F5" w:rsidR="003A0279" w:rsidRPr="00084D2B" w:rsidRDefault="003A0279" w:rsidP="002D5905">
      <w:pPr>
        <w:pStyle w:val="Arial10i5"/>
        <w:numPr>
          <w:ilvl w:val="0"/>
          <w:numId w:val="62"/>
        </w:numPr>
        <w:tabs>
          <w:tab w:val="left" w:pos="567"/>
        </w:tabs>
        <w:spacing w:after="0" w:line="320" w:lineRule="exact"/>
        <w:rPr>
          <w:rFonts w:cs="Arial"/>
          <w:b/>
          <w:color w:val="000000" w:themeColor="text1"/>
          <w:sz w:val="24"/>
          <w:szCs w:val="24"/>
        </w:rPr>
      </w:pPr>
      <w:r w:rsidRPr="00084D2B">
        <w:rPr>
          <w:rFonts w:cs="Arial"/>
          <w:bCs/>
          <w:color w:val="000000" w:themeColor="text1"/>
          <w:sz w:val="24"/>
          <w:szCs w:val="24"/>
        </w:rPr>
        <w:t>W części I.</w:t>
      </w:r>
      <w:r w:rsidRPr="00084D2B">
        <w:rPr>
          <w:rFonts w:cs="Arial"/>
          <w:b/>
          <w:color w:val="000000" w:themeColor="text1"/>
          <w:sz w:val="24"/>
          <w:szCs w:val="24"/>
        </w:rPr>
        <w:t xml:space="preserve"> </w:t>
      </w:r>
      <w:r w:rsidRPr="00084D2B">
        <w:rPr>
          <w:rFonts w:cs="Arial"/>
          <w:bCs/>
          <w:color w:val="000000" w:themeColor="text1"/>
          <w:sz w:val="24"/>
          <w:szCs w:val="24"/>
        </w:rPr>
        <w:t>decyzji:</w:t>
      </w:r>
      <w:r w:rsidRPr="00084D2B">
        <w:rPr>
          <w:rFonts w:cs="Arial"/>
          <w:b/>
          <w:color w:val="000000" w:themeColor="text1"/>
          <w:sz w:val="24"/>
          <w:szCs w:val="24"/>
        </w:rPr>
        <w:t xml:space="preserve"> „Rodzaj i parametry instalacji” </w:t>
      </w:r>
      <w:r w:rsidRPr="00084D2B">
        <w:rPr>
          <w:rFonts w:cs="Arial"/>
          <w:bCs/>
          <w:color w:val="000000" w:themeColor="text1"/>
          <w:sz w:val="24"/>
          <w:szCs w:val="24"/>
        </w:rPr>
        <w:t xml:space="preserve">punkt </w:t>
      </w:r>
      <w:r>
        <w:rPr>
          <w:rFonts w:cs="Arial"/>
          <w:bCs/>
          <w:color w:val="000000" w:themeColor="text1"/>
          <w:sz w:val="24"/>
          <w:szCs w:val="24"/>
        </w:rPr>
        <w:t>2</w:t>
      </w:r>
      <w:r w:rsidRPr="00084D2B">
        <w:rPr>
          <w:rFonts w:cs="Arial"/>
          <w:b/>
          <w:color w:val="000000" w:themeColor="text1"/>
          <w:sz w:val="24"/>
          <w:szCs w:val="24"/>
        </w:rPr>
        <w:t xml:space="preserve"> „Instalacje objęte pozwoleniem zintegrowanym”</w:t>
      </w:r>
    </w:p>
    <w:p w14:paraId="420665C9" w14:textId="77777777" w:rsidR="00EA4829" w:rsidRDefault="00EA4829" w:rsidP="00EC51D9">
      <w:pPr>
        <w:pStyle w:val="Arial10i50"/>
        <w:spacing w:line="268" w:lineRule="atLeast"/>
        <w:rPr>
          <w:rFonts w:cs="Arial"/>
          <w:b/>
          <w:color w:val="000000" w:themeColor="text1"/>
          <w:sz w:val="24"/>
          <w:szCs w:val="24"/>
        </w:rPr>
      </w:pPr>
    </w:p>
    <w:p w14:paraId="4CCA2800" w14:textId="0A7BB361" w:rsidR="003A0279" w:rsidRPr="00EA4829" w:rsidRDefault="00EA4829" w:rsidP="00EC51D9">
      <w:pPr>
        <w:pStyle w:val="Arial10i50"/>
        <w:spacing w:line="268" w:lineRule="atLeast"/>
        <w:rPr>
          <w:rFonts w:cs="Arial"/>
          <w:b/>
          <w:color w:val="000000" w:themeColor="text1"/>
          <w:sz w:val="24"/>
          <w:szCs w:val="24"/>
          <w:u w:val="single"/>
        </w:rPr>
      </w:pPr>
      <w:r w:rsidRPr="00EA4829">
        <w:rPr>
          <w:rFonts w:cs="Arial"/>
          <w:b/>
          <w:color w:val="000000" w:themeColor="text1"/>
          <w:sz w:val="24"/>
          <w:szCs w:val="24"/>
          <w:u w:val="single"/>
        </w:rPr>
        <w:t xml:space="preserve">otrzymuje brzmienie: </w:t>
      </w:r>
    </w:p>
    <w:p w14:paraId="1CD8F6CC" w14:textId="77777777" w:rsidR="00EA4829" w:rsidRDefault="00EA4829" w:rsidP="00EC51D9">
      <w:pPr>
        <w:pStyle w:val="Arial10i50"/>
        <w:spacing w:line="268" w:lineRule="atLeast"/>
        <w:rPr>
          <w:rFonts w:cs="Arial"/>
          <w:b/>
          <w:color w:val="000000" w:themeColor="text1"/>
          <w:sz w:val="24"/>
          <w:szCs w:val="24"/>
        </w:rPr>
      </w:pPr>
    </w:p>
    <w:p w14:paraId="3731D1A6" w14:textId="7C7AB02F" w:rsidR="00EC51D9" w:rsidRPr="00084D2B" w:rsidRDefault="003A0279" w:rsidP="00EC51D9">
      <w:pPr>
        <w:pStyle w:val="Arial10i50"/>
        <w:spacing w:line="268" w:lineRule="atLeast"/>
        <w:rPr>
          <w:rFonts w:cs="Arial"/>
          <w:b/>
          <w:color w:val="000000" w:themeColor="text1"/>
          <w:sz w:val="24"/>
          <w:szCs w:val="24"/>
        </w:rPr>
      </w:pPr>
      <w:r>
        <w:rPr>
          <w:rFonts w:cs="Arial"/>
          <w:b/>
          <w:color w:val="000000" w:themeColor="text1"/>
          <w:sz w:val="24"/>
          <w:szCs w:val="24"/>
        </w:rPr>
        <w:t>„</w:t>
      </w:r>
      <w:r w:rsidR="00EC51D9" w:rsidRPr="00084D2B">
        <w:rPr>
          <w:rFonts w:cs="Arial"/>
          <w:b/>
          <w:color w:val="000000" w:themeColor="text1"/>
          <w:sz w:val="24"/>
          <w:szCs w:val="24"/>
        </w:rPr>
        <w:t>2. Instalacje objęte pozwoleniem zintegrowanym:</w:t>
      </w:r>
    </w:p>
    <w:p w14:paraId="282E0A2E" w14:textId="77777777" w:rsidR="00780BFA" w:rsidRDefault="00780BFA" w:rsidP="00987FBC">
      <w:pPr>
        <w:pStyle w:val="Arial10i50"/>
        <w:spacing w:line="320" w:lineRule="exact"/>
        <w:rPr>
          <w:rFonts w:cs="Arial"/>
          <w:color w:val="000000" w:themeColor="text1"/>
          <w:sz w:val="24"/>
          <w:szCs w:val="24"/>
        </w:rPr>
      </w:pPr>
    </w:p>
    <w:p w14:paraId="1A3AF13E" w14:textId="37C8A9FC" w:rsidR="00EC51D9" w:rsidRPr="00084D2B" w:rsidRDefault="00EC51D9" w:rsidP="00987FBC">
      <w:pPr>
        <w:pStyle w:val="Arial10i50"/>
        <w:spacing w:line="320" w:lineRule="exact"/>
        <w:rPr>
          <w:rFonts w:cs="Arial"/>
          <w:color w:val="000000" w:themeColor="text1"/>
          <w:sz w:val="24"/>
          <w:szCs w:val="24"/>
        </w:rPr>
      </w:pPr>
      <w:r w:rsidRPr="00084D2B">
        <w:rPr>
          <w:rFonts w:cs="Arial"/>
          <w:color w:val="000000" w:themeColor="text1"/>
          <w:sz w:val="24"/>
          <w:szCs w:val="24"/>
        </w:rPr>
        <w:t>Instalacje IPPC:</w:t>
      </w:r>
    </w:p>
    <w:p w14:paraId="624590B1" w14:textId="4E04E22C" w:rsidR="00EC51D9" w:rsidRPr="00084D2B" w:rsidRDefault="00BD613E" w:rsidP="007B1349">
      <w:pPr>
        <w:pStyle w:val="Arial10i50"/>
        <w:numPr>
          <w:ilvl w:val="0"/>
          <w:numId w:val="58"/>
        </w:numPr>
        <w:spacing w:line="320" w:lineRule="exact"/>
        <w:rPr>
          <w:rFonts w:cs="Arial"/>
          <w:bCs/>
          <w:color w:val="000000" w:themeColor="text1"/>
          <w:sz w:val="24"/>
          <w:szCs w:val="24"/>
        </w:rPr>
      </w:pPr>
      <w:r>
        <w:rPr>
          <w:rFonts w:cs="Arial"/>
          <w:bCs/>
          <w:color w:val="000000" w:themeColor="text1"/>
          <w:sz w:val="24"/>
          <w:szCs w:val="24"/>
        </w:rPr>
        <w:lastRenderedPageBreak/>
        <w:t>I</w:t>
      </w:r>
      <w:r w:rsidR="00EC51D9" w:rsidRPr="00084D2B">
        <w:rPr>
          <w:rFonts w:cs="Arial"/>
          <w:bCs/>
          <w:color w:val="000000" w:themeColor="text1"/>
          <w:sz w:val="24"/>
          <w:szCs w:val="24"/>
        </w:rPr>
        <w:t>nstalacja do wtórnego wytopu i odlewania kratek, rdzeni i detali – lutu i balastu  (Odlewnia),</w:t>
      </w:r>
      <w:r w:rsidR="00DF690F" w:rsidRPr="00084D2B">
        <w:rPr>
          <w:rFonts w:cs="Arial"/>
          <w:bCs/>
          <w:color w:val="000000" w:themeColor="text1"/>
          <w:sz w:val="24"/>
          <w:szCs w:val="24"/>
        </w:rPr>
        <w:t xml:space="preserve"> o</w:t>
      </w:r>
      <w:r w:rsidR="00A3288B" w:rsidRPr="00084D2B">
        <w:rPr>
          <w:rFonts w:cs="Arial"/>
          <w:bCs/>
          <w:color w:val="000000" w:themeColor="text1"/>
          <w:sz w:val="24"/>
          <w:szCs w:val="24"/>
        </w:rPr>
        <w:t xml:space="preserve"> </w:t>
      </w:r>
      <w:r w:rsidR="00DF690F" w:rsidRPr="00084D2B">
        <w:rPr>
          <w:rFonts w:cs="Arial"/>
          <w:bCs/>
          <w:color w:val="000000" w:themeColor="text1"/>
          <w:sz w:val="24"/>
          <w:szCs w:val="24"/>
        </w:rPr>
        <w:t xml:space="preserve">zdolności </w:t>
      </w:r>
      <w:r w:rsidR="00D940D0" w:rsidRPr="00084D2B">
        <w:rPr>
          <w:rFonts w:cs="Arial"/>
          <w:bCs/>
          <w:color w:val="000000" w:themeColor="text1"/>
          <w:sz w:val="24"/>
          <w:szCs w:val="24"/>
        </w:rPr>
        <w:t xml:space="preserve">produkcyjnej </w:t>
      </w:r>
      <w:r w:rsidR="00A3288B" w:rsidRPr="00084D2B">
        <w:rPr>
          <w:rFonts w:cs="Arial"/>
          <w:bCs/>
          <w:color w:val="000000" w:themeColor="text1"/>
          <w:sz w:val="24"/>
          <w:szCs w:val="24"/>
        </w:rPr>
        <w:t xml:space="preserve">92,9 </w:t>
      </w:r>
      <w:r w:rsidR="00D940D0" w:rsidRPr="00084D2B">
        <w:rPr>
          <w:rFonts w:cs="Arial"/>
          <w:bCs/>
          <w:color w:val="000000" w:themeColor="text1"/>
          <w:sz w:val="24"/>
          <w:szCs w:val="24"/>
        </w:rPr>
        <w:t>ton wytopu ma dobę</w:t>
      </w:r>
      <w:r w:rsidR="00EB503D">
        <w:rPr>
          <w:rFonts w:cs="Arial"/>
          <w:bCs/>
          <w:color w:val="000000" w:themeColor="text1"/>
          <w:sz w:val="24"/>
          <w:szCs w:val="24"/>
        </w:rPr>
        <w:t xml:space="preserve"> – obiekt nr 9</w:t>
      </w:r>
      <w:r>
        <w:rPr>
          <w:rFonts w:cs="Arial"/>
          <w:bCs/>
          <w:color w:val="000000" w:themeColor="text1"/>
          <w:sz w:val="24"/>
          <w:szCs w:val="24"/>
        </w:rPr>
        <w:t>.</w:t>
      </w:r>
    </w:p>
    <w:p w14:paraId="21CCC6D8" w14:textId="37D24C42" w:rsidR="00EC51D9" w:rsidRPr="00084D2B" w:rsidRDefault="00BD613E" w:rsidP="007B1349">
      <w:pPr>
        <w:pStyle w:val="Arial10i50"/>
        <w:numPr>
          <w:ilvl w:val="0"/>
          <w:numId w:val="58"/>
        </w:numPr>
        <w:spacing w:line="320" w:lineRule="exact"/>
        <w:rPr>
          <w:rFonts w:cs="Arial"/>
          <w:bCs/>
          <w:color w:val="000000" w:themeColor="text1"/>
          <w:sz w:val="24"/>
          <w:szCs w:val="24"/>
        </w:rPr>
      </w:pPr>
      <w:r>
        <w:rPr>
          <w:rFonts w:cs="Arial"/>
          <w:bCs/>
          <w:color w:val="000000" w:themeColor="text1"/>
          <w:sz w:val="24"/>
          <w:szCs w:val="24"/>
        </w:rPr>
        <w:t>I</w:t>
      </w:r>
      <w:r w:rsidR="00EC51D9" w:rsidRPr="00084D2B">
        <w:rPr>
          <w:rFonts w:cs="Arial"/>
          <w:bCs/>
          <w:color w:val="000000" w:themeColor="text1"/>
          <w:sz w:val="24"/>
          <w:szCs w:val="24"/>
        </w:rPr>
        <w:t>nstalacja odlewania w liniach COS (Montownia),</w:t>
      </w:r>
      <w:r w:rsidR="00967D1B" w:rsidRPr="00084D2B">
        <w:rPr>
          <w:rFonts w:cs="Arial"/>
          <w:bCs/>
          <w:color w:val="000000" w:themeColor="text1"/>
          <w:sz w:val="24"/>
          <w:szCs w:val="24"/>
        </w:rPr>
        <w:t xml:space="preserve"> o zdolności produkcyjnej </w:t>
      </w:r>
      <w:r w:rsidR="008E43ED">
        <w:rPr>
          <w:rFonts w:cs="Arial"/>
          <w:bCs/>
          <w:color w:val="000000" w:themeColor="text1"/>
          <w:sz w:val="24"/>
          <w:szCs w:val="24"/>
        </w:rPr>
        <w:br/>
      </w:r>
      <w:r w:rsidR="00986F48" w:rsidRPr="00084D2B">
        <w:rPr>
          <w:rFonts w:cs="Arial"/>
          <w:bCs/>
          <w:color w:val="000000" w:themeColor="text1"/>
          <w:sz w:val="24"/>
          <w:szCs w:val="24"/>
        </w:rPr>
        <w:t>25,0</w:t>
      </w:r>
      <w:r w:rsidR="00967D1B" w:rsidRPr="00084D2B">
        <w:rPr>
          <w:rFonts w:cs="Arial"/>
          <w:bCs/>
          <w:color w:val="000000" w:themeColor="text1"/>
          <w:sz w:val="24"/>
          <w:szCs w:val="24"/>
        </w:rPr>
        <w:t xml:space="preserve"> ton wytopu ma dobę</w:t>
      </w:r>
      <w:r w:rsidR="00AC4FB5">
        <w:rPr>
          <w:rFonts w:cs="Arial"/>
          <w:bCs/>
          <w:color w:val="000000" w:themeColor="text1"/>
          <w:sz w:val="24"/>
          <w:szCs w:val="24"/>
        </w:rPr>
        <w:t xml:space="preserve"> – obiekt nr 4</w:t>
      </w:r>
      <w:r w:rsidR="00986F48" w:rsidRPr="00084D2B">
        <w:rPr>
          <w:rFonts w:cs="Arial"/>
          <w:bCs/>
          <w:color w:val="000000" w:themeColor="text1"/>
          <w:sz w:val="24"/>
          <w:szCs w:val="24"/>
        </w:rPr>
        <w:t>.</w:t>
      </w:r>
    </w:p>
    <w:p w14:paraId="40DC54BC" w14:textId="77777777" w:rsidR="00394B9D" w:rsidRPr="00084D2B" w:rsidRDefault="00394B9D" w:rsidP="00394B9D">
      <w:pPr>
        <w:pStyle w:val="Arial10i50"/>
        <w:spacing w:line="320" w:lineRule="exact"/>
        <w:ind w:left="720"/>
        <w:rPr>
          <w:rFonts w:cs="Arial"/>
          <w:bCs/>
          <w:color w:val="000000" w:themeColor="text1"/>
          <w:sz w:val="24"/>
          <w:szCs w:val="24"/>
        </w:rPr>
      </w:pPr>
    </w:p>
    <w:tbl>
      <w:tblPr>
        <w:tblW w:w="8390"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39"/>
        <w:gridCol w:w="2851"/>
      </w:tblGrid>
      <w:tr w:rsidR="00084D2B" w:rsidRPr="00084D2B" w14:paraId="2CCC019C" w14:textId="77777777" w:rsidTr="00394B9D">
        <w:trPr>
          <w:trHeight w:val="836"/>
          <w:tblHeader/>
        </w:trPr>
        <w:tc>
          <w:tcPr>
            <w:tcW w:w="5539" w:type="dxa"/>
            <w:shd w:val="clear" w:color="auto" w:fill="E0E0E0"/>
            <w:vAlign w:val="center"/>
          </w:tcPr>
          <w:p w14:paraId="413296F4" w14:textId="77777777" w:rsidR="00394B9D" w:rsidRPr="00084D2B" w:rsidRDefault="00394B9D" w:rsidP="00D35131">
            <w:pPr>
              <w:spacing w:after="0" w:line="240" w:lineRule="auto"/>
              <w:rPr>
                <w:rFonts w:ascii="Arial" w:eastAsia="Times New Roman" w:hAnsi="Arial" w:cs="Arial"/>
                <w:b/>
                <w:bCs/>
                <w:color w:val="000000" w:themeColor="text1"/>
                <w:sz w:val="18"/>
                <w:szCs w:val="18"/>
                <w:lang w:eastAsia="pl-PL"/>
              </w:rPr>
            </w:pPr>
            <w:r w:rsidRPr="00084D2B">
              <w:rPr>
                <w:rFonts w:ascii="Arial" w:eastAsia="Times New Roman" w:hAnsi="Arial" w:cs="Arial"/>
                <w:b/>
                <w:bCs/>
                <w:color w:val="000000" w:themeColor="text1"/>
                <w:sz w:val="18"/>
                <w:szCs w:val="18"/>
                <w:lang w:eastAsia="pl-PL"/>
              </w:rPr>
              <w:t>Oznaczenie instalacji</w:t>
            </w:r>
          </w:p>
        </w:tc>
        <w:tc>
          <w:tcPr>
            <w:tcW w:w="2851" w:type="dxa"/>
            <w:shd w:val="clear" w:color="auto" w:fill="E0E0E0"/>
            <w:vAlign w:val="center"/>
          </w:tcPr>
          <w:p w14:paraId="42114D37" w14:textId="74DEE4F3" w:rsidR="00394B9D" w:rsidRPr="00084D2B" w:rsidRDefault="00394B9D" w:rsidP="00D35131">
            <w:pPr>
              <w:spacing w:after="0" w:line="240" w:lineRule="auto"/>
              <w:rPr>
                <w:rFonts w:ascii="Arial" w:eastAsia="Times New Roman" w:hAnsi="Arial" w:cs="Arial"/>
                <w:b/>
                <w:bCs/>
                <w:color w:val="000000" w:themeColor="text1"/>
                <w:sz w:val="18"/>
                <w:szCs w:val="18"/>
                <w:lang w:eastAsia="pl-PL"/>
              </w:rPr>
            </w:pPr>
            <w:r w:rsidRPr="00084D2B">
              <w:rPr>
                <w:rFonts w:ascii="Arial" w:eastAsia="Times New Roman" w:hAnsi="Arial" w:cs="Arial"/>
                <w:b/>
                <w:bCs/>
                <w:color w:val="000000" w:themeColor="text1"/>
                <w:sz w:val="18"/>
                <w:szCs w:val="18"/>
                <w:lang w:eastAsia="pl-PL"/>
              </w:rPr>
              <w:t>Zdolność produkcyjna instalacji IPPC [Mg wytopu /d]</w:t>
            </w:r>
            <w:r w:rsidRPr="00084D2B">
              <w:rPr>
                <w:rFonts w:ascii="Arial" w:eastAsia="Times New Roman" w:hAnsi="Arial" w:cs="Arial"/>
                <w:b/>
                <w:bCs/>
                <w:color w:val="000000" w:themeColor="text1"/>
                <w:sz w:val="18"/>
                <w:szCs w:val="18"/>
                <w:vertAlign w:val="superscript"/>
                <w:lang w:eastAsia="pl-PL"/>
              </w:rPr>
              <w:t>2</w:t>
            </w:r>
            <w:r w:rsidRPr="00084D2B">
              <w:rPr>
                <w:rFonts w:ascii="Arial" w:eastAsia="Times New Roman" w:hAnsi="Arial" w:cs="Arial"/>
                <w:b/>
                <w:bCs/>
                <w:color w:val="000000" w:themeColor="text1"/>
                <w:sz w:val="18"/>
                <w:szCs w:val="18"/>
                <w:lang w:eastAsia="pl-PL"/>
              </w:rPr>
              <w:t xml:space="preserve"> </w:t>
            </w:r>
          </w:p>
        </w:tc>
      </w:tr>
      <w:tr w:rsidR="00084D2B" w:rsidRPr="00084D2B" w14:paraId="3F67C03D" w14:textId="77777777" w:rsidTr="00394B9D">
        <w:trPr>
          <w:trHeight w:val="603"/>
        </w:trPr>
        <w:tc>
          <w:tcPr>
            <w:tcW w:w="5539" w:type="dxa"/>
            <w:vAlign w:val="center"/>
          </w:tcPr>
          <w:p w14:paraId="29669437" w14:textId="6B20B025" w:rsidR="00394B9D" w:rsidRPr="0080685A" w:rsidRDefault="00394B9D" w:rsidP="00D35131">
            <w:pPr>
              <w:spacing w:after="0" w:line="240" w:lineRule="auto"/>
              <w:rPr>
                <w:rFonts w:ascii="Arial" w:eastAsia="Times New Roman" w:hAnsi="Arial" w:cs="Arial"/>
                <w:color w:val="000000" w:themeColor="text1"/>
                <w:sz w:val="18"/>
                <w:szCs w:val="18"/>
                <w:lang w:eastAsia="pl-PL"/>
              </w:rPr>
            </w:pPr>
            <w:r w:rsidRPr="0080685A">
              <w:rPr>
                <w:rFonts w:ascii="Arial" w:eastAsia="Times New Roman" w:hAnsi="Arial" w:cs="Arial"/>
                <w:color w:val="000000" w:themeColor="text1"/>
                <w:sz w:val="18"/>
                <w:szCs w:val="18"/>
                <w:lang w:eastAsia="pl-PL"/>
              </w:rPr>
              <w:t xml:space="preserve">Instalacja do wtórnego wytopu i odlewania kratek, rdzeni </w:t>
            </w:r>
            <w:r w:rsidR="00187444" w:rsidRPr="0080685A">
              <w:rPr>
                <w:rFonts w:ascii="Arial" w:eastAsia="Times New Roman" w:hAnsi="Arial" w:cs="Arial"/>
                <w:color w:val="000000" w:themeColor="text1"/>
                <w:sz w:val="18"/>
                <w:szCs w:val="18"/>
                <w:lang w:eastAsia="pl-PL"/>
              </w:rPr>
              <w:br/>
            </w:r>
            <w:r w:rsidRPr="0080685A">
              <w:rPr>
                <w:rFonts w:ascii="Arial" w:eastAsia="Times New Roman" w:hAnsi="Arial" w:cs="Arial"/>
                <w:color w:val="000000" w:themeColor="text1"/>
                <w:sz w:val="18"/>
                <w:szCs w:val="18"/>
                <w:lang w:eastAsia="pl-PL"/>
              </w:rPr>
              <w:t>i detali</w:t>
            </w:r>
          </w:p>
        </w:tc>
        <w:tc>
          <w:tcPr>
            <w:tcW w:w="2851" w:type="dxa"/>
            <w:shd w:val="clear" w:color="auto" w:fill="auto"/>
            <w:vAlign w:val="center"/>
          </w:tcPr>
          <w:p w14:paraId="3AE0068A" w14:textId="77777777" w:rsidR="00394B9D" w:rsidRPr="00084D2B" w:rsidRDefault="00394B9D" w:rsidP="00D35131">
            <w:pPr>
              <w:spacing w:after="0" w:line="240" w:lineRule="auto"/>
              <w:ind w:firstLine="21"/>
              <w:rPr>
                <w:rFonts w:ascii="Arial" w:eastAsia="Times New Roman" w:hAnsi="Arial" w:cs="Arial"/>
                <w:color w:val="000000" w:themeColor="text1"/>
                <w:sz w:val="18"/>
                <w:szCs w:val="18"/>
                <w:lang w:eastAsia="pl-PL"/>
              </w:rPr>
            </w:pPr>
            <w:r w:rsidRPr="00084D2B">
              <w:rPr>
                <w:rFonts w:ascii="Arial" w:eastAsia="Times New Roman" w:hAnsi="Arial" w:cs="Arial"/>
                <w:color w:val="000000" w:themeColor="text1"/>
                <w:sz w:val="18"/>
                <w:szCs w:val="18"/>
                <w:lang w:eastAsia="pl-PL"/>
              </w:rPr>
              <w:t>92,9</w:t>
            </w:r>
          </w:p>
        </w:tc>
      </w:tr>
      <w:tr w:rsidR="00084D2B" w:rsidRPr="00084D2B" w14:paraId="3DEA4F89" w14:textId="77777777" w:rsidTr="00394B9D">
        <w:trPr>
          <w:trHeight w:val="603"/>
        </w:trPr>
        <w:tc>
          <w:tcPr>
            <w:tcW w:w="5539" w:type="dxa"/>
            <w:vAlign w:val="center"/>
          </w:tcPr>
          <w:p w14:paraId="0A46B16A" w14:textId="77777777" w:rsidR="00394B9D" w:rsidRPr="0080685A" w:rsidRDefault="00394B9D" w:rsidP="00D35131">
            <w:pPr>
              <w:spacing w:after="0" w:line="240" w:lineRule="auto"/>
              <w:rPr>
                <w:rFonts w:ascii="Arial" w:eastAsia="Times New Roman" w:hAnsi="Arial" w:cs="Arial"/>
                <w:color w:val="000000" w:themeColor="text1"/>
                <w:sz w:val="18"/>
                <w:szCs w:val="18"/>
                <w:lang w:eastAsia="pl-PL"/>
              </w:rPr>
            </w:pPr>
            <w:r w:rsidRPr="0080685A">
              <w:rPr>
                <w:rFonts w:ascii="Arial" w:eastAsia="Times New Roman" w:hAnsi="Arial" w:cs="Arial"/>
                <w:color w:val="000000" w:themeColor="text1"/>
                <w:sz w:val="18"/>
                <w:szCs w:val="18"/>
                <w:lang w:eastAsia="pl-PL"/>
              </w:rPr>
              <w:t>Instalacja odlewania w liniach COS</w:t>
            </w:r>
          </w:p>
        </w:tc>
        <w:tc>
          <w:tcPr>
            <w:tcW w:w="2851" w:type="dxa"/>
            <w:shd w:val="clear" w:color="auto" w:fill="auto"/>
            <w:vAlign w:val="center"/>
          </w:tcPr>
          <w:p w14:paraId="05703D3F" w14:textId="77777777" w:rsidR="00394B9D" w:rsidRPr="00084D2B" w:rsidRDefault="00394B9D" w:rsidP="00D35131">
            <w:pPr>
              <w:spacing w:after="0" w:line="240" w:lineRule="auto"/>
              <w:ind w:firstLine="21"/>
              <w:rPr>
                <w:rFonts w:ascii="Arial" w:eastAsia="Times New Roman" w:hAnsi="Arial" w:cs="Arial"/>
                <w:color w:val="000000" w:themeColor="text1"/>
                <w:sz w:val="18"/>
                <w:szCs w:val="18"/>
                <w:lang w:eastAsia="pl-PL"/>
              </w:rPr>
            </w:pPr>
            <w:r w:rsidRPr="00084D2B">
              <w:rPr>
                <w:rFonts w:ascii="Arial" w:eastAsia="Times New Roman" w:hAnsi="Arial" w:cs="Arial"/>
                <w:color w:val="000000" w:themeColor="text1"/>
                <w:sz w:val="18"/>
                <w:szCs w:val="18"/>
                <w:lang w:eastAsia="pl-PL"/>
              </w:rPr>
              <w:t>25,0</w:t>
            </w:r>
          </w:p>
        </w:tc>
      </w:tr>
      <w:tr w:rsidR="00394B9D" w:rsidRPr="00084D2B" w14:paraId="0127C36C" w14:textId="77777777" w:rsidTr="00394B9D">
        <w:trPr>
          <w:trHeight w:val="603"/>
        </w:trPr>
        <w:tc>
          <w:tcPr>
            <w:tcW w:w="5539" w:type="dxa"/>
            <w:vAlign w:val="center"/>
          </w:tcPr>
          <w:p w14:paraId="25E45443" w14:textId="77777777" w:rsidR="00394B9D" w:rsidRPr="00084D2B" w:rsidRDefault="00394B9D" w:rsidP="00D35131">
            <w:pPr>
              <w:spacing w:after="0" w:line="240" w:lineRule="auto"/>
              <w:rPr>
                <w:rFonts w:ascii="Arial" w:eastAsia="Univers-PL" w:hAnsi="Arial" w:cs="Arial"/>
                <w:b/>
                <w:color w:val="000000" w:themeColor="text1"/>
                <w:sz w:val="18"/>
                <w:szCs w:val="18"/>
                <w:lang w:eastAsia="pl-PL"/>
              </w:rPr>
            </w:pPr>
            <w:r w:rsidRPr="00084D2B">
              <w:rPr>
                <w:rFonts w:ascii="Arial" w:eastAsia="Univers-PL" w:hAnsi="Arial" w:cs="Arial"/>
                <w:b/>
                <w:color w:val="000000" w:themeColor="text1"/>
                <w:sz w:val="18"/>
                <w:szCs w:val="18"/>
                <w:lang w:eastAsia="pl-PL"/>
              </w:rPr>
              <w:t>Suma :</w:t>
            </w:r>
          </w:p>
        </w:tc>
        <w:tc>
          <w:tcPr>
            <w:tcW w:w="2851" w:type="dxa"/>
            <w:shd w:val="clear" w:color="auto" w:fill="auto"/>
            <w:vAlign w:val="center"/>
          </w:tcPr>
          <w:p w14:paraId="539B2002" w14:textId="77777777" w:rsidR="00394B9D" w:rsidRPr="00084D2B" w:rsidRDefault="00394B9D" w:rsidP="00D35131">
            <w:pPr>
              <w:spacing w:after="0" w:line="240" w:lineRule="auto"/>
              <w:ind w:firstLine="21"/>
              <w:rPr>
                <w:rFonts w:ascii="Arial" w:eastAsia="Times New Roman" w:hAnsi="Arial" w:cs="Arial"/>
                <w:color w:val="000000" w:themeColor="text1"/>
                <w:sz w:val="18"/>
                <w:szCs w:val="18"/>
                <w:lang w:eastAsia="pl-PL"/>
              </w:rPr>
            </w:pPr>
            <w:r w:rsidRPr="00084D2B">
              <w:rPr>
                <w:rFonts w:ascii="Arial" w:eastAsia="Times New Roman" w:hAnsi="Arial" w:cs="Arial"/>
                <w:color w:val="000000" w:themeColor="text1"/>
                <w:sz w:val="18"/>
                <w:szCs w:val="18"/>
                <w:lang w:eastAsia="pl-PL"/>
              </w:rPr>
              <w:t>117,9</w:t>
            </w:r>
          </w:p>
        </w:tc>
      </w:tr>
    </w:tbl>
    <w:p w14:paraId="63C572F0" w14:textId="77777777" w:rsidR="00987FBC" w:rsidRPr="00084D2B" w:rsidRDefault="00987FBC" w:rsidP="00987FBC">
      <w:pPr>
        <w:pStyle w:val="akapit"/>
        <w:spacing w:before="0" w:after="0" w:line="320" w:lineRule="exact"/>
        <w:jc w:val="left"/>
        <w:rPr>
          <w:color w:val="000000" w:themeColor="text1"/>
        </w:rPr>
      </w:pPr>
    </w:p>
    <w:p w14:paraId="7826868A" w14:textId="3DACED16" w:rsidR="00A001CE" w:rsidRPr="00084D2B" w:rsidRDefault="00987FBC" w:rsidP="00A55729">
      <w:pPr>
        <w:pStyle w:val="akapit"/>
        <w:spacing w:before="0" w:after="0" w:line="320" w:lineRule="exact"/>
        <w:jc w:val="left"/>
        <w:rPr>
          <w:color w:val="000000" w:themeColor="text1"/>
        </w:rPr>
      </w:pPr>
      <w:r w:rsidRPr="00084D2B">
        <w:rPr>
          <w:color w:val="000000" w:themeColor="text1"/>
        </w:rPr>
        <w:t xml:space="preserve">Pozwoleniem zintegrowanym objęte są następujące instalacje pomocnicze, które nie kwalifikują się jako instalacje IPPC:  </w:t>
      </w:r>
    </w:p>
    <w:p w14:paraId="6FBFF601" w14:textId="42AC6DF0" w:rsidR="00551945" w:rsidRPr="007B5902" w:rsidRDefault="008E43ED" w:rsidP="002D5905">
      <w:pPr>
        <w:pStyle w:val="Akapitzlist"/>
        <w:numPr>
          <w:ilvl w:val="0"/>
          <w:numId w:val="81"/>
        </w:numPr>
        <w:spacing w:line="320" w:lineRule="exact"/>
        <w:ind w:left="360"/>
        <w:contextualSpacing w:val="0"/>
        <w:jc w:val="left"/>
        <w:rPr>
          <w:rFonts w:ascii="Arial" w:hAnsi="Arial" w:cs="Arial"/>
          <w:bCs/>
          <w:color w:val="000000" w:themeColor="text1"/>
        </w:rPr>
      </w:pPr>
      <w:r>
        <w:rPr>
          <w:rFonts w:ascii="Arial" w:hAnsi="Arial" w:cs="Arial"/>
          <w:bCs/>
          <w:color w:val="000000" w:themeColor="text1"/>
        </w:rPr>
        <w:t>I</w:t>
      </w:r>
      <w:r w:rsidR="00551945" w:rsidRPr="007B5902">
        <w:rPr>
          <w:rFonts w:ascii="Arial" w:hAnsi="Arial" w:cs="Arial"/>
          <w:bCs/>
          <w:color w:val="000000" w:themeColor="text1"/>
        </w:rPr>
        <w:t>nstalacja przygotowania proszku ołowiu (Młynownia) – młyny ołowiu</w:t>
      </w:r>
      <w:r w:rsidR="003501D9">
        <w:rPr>
          <w:rFonts w:ascii="Arial" w:hAnsi="Arial" w:cs="Arial"/>
          <w:bCs/>
          <w:color w:val="000000" w:themeColor="text1"/>
        </w:rPr>
        <w:t xml:space="preserve"> – obiekt nr 9 </w:t>
      </w:r>
      <w:r w:rsidR="00F1747D">
        <w:rPr>
          <w:rFonts w:ascii="Arial" w:hAnsi="Arial" w:cs="Arial"/>
          <w:bCs/>
          <w:color w:val="000000" w:themeColor="text1"/>
        </w:rPr>
        <w:br/>
      </w:r>
      <w:r w:rsidR="003501D9">
        <w:rPr>
          <w:rFonts w:ascii="Arial" w:hAnsi="Arial" w:cs="Arial"/>
          <w:bCs/>
          <w:color w:val="000000" w:themeColor="text1"/>
        </w:rPr>
        <w:t xml:space="preserve">i </w:t>
      </w:r>
      <w:r w:rsidR="00F1747D">
        <w:rPr>
          <w:rFonts w:ascii="Arial" w:hAnsi="Arial" w:cs="Arial"/>
          <w:bCs/>
          <w:color w:val="000000" w:themeColor="text1"/>
        </w:rPr>
        <w:t>27.</w:t>
      </w:r>
    </w:p>
    <w:p w14:paraId="324D786E" w14:textId="7EBF9ADE" w:rsidR="00551945" w:rsidRPr="00084D2B" w:rsidRDefault="008E43ED"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 xml:space="preserve">nstalacja przygotowania proszku ołowiu (Młynownia) – zasobniki proszku ołowiu </w:t>
      </w:r>
      <w:r w:rsidR="009C6EDC">
        <w:rPr>
          <w:rFonts w:ascii="Arial" w:hAnsi="Arial" w:cs="Arial"/>
          <w:bCs/>
          <w:color w:val="000000" w:themeColor="text1"/>
          <w:sz w:val="24"/>
          <w:szCs w:val="24"/>
        </w:rPr>
        <w:br/>
      </w:r>
      <w:r w:rsidR="00551945" w:rsidRPr="00084D2B">
        <w:rPr>
          <w:rFonts w:ascii="Arial" w:hAnsi="Arial" w:cs="Arial"/>
          <w:bCs/>
          <w:color w:val="000000" w:themeColor="text1"/>
          <w:sz w:val="24"/>
          <w:szCs w:val="24"/>
        </w:rPr>
        <w:t>i minii</w:t>
      </w:r>
      <w:r w:rsidR="009C6EDC">
        <w:rPr>
          <w:rFonts w:ascii="Arial" w:hAnsi="Arial" w:cs="Arial"/>
          <w:bCs/>
          <w:color w:val="000000" w:themeColor="text1"/>
          <w:sz w:val="24"/>
          <w:szCs w:val="24"/>
        </w:rPr>
        <w:t xml:space="preserve"> – obiekt nr 9</w:t>
      </w:r>
      <w:r w:rsidR="000461F4">
        <w:rPr>
          <w:rFonts w:ascii="Arial" w:hAnsi="Arial" w:cs="Arial"/>
          <w:bCs/>
          <w:color w:val="000000" w:themeColor="text1"/>
          <w:sz w:val="24"/>
          <w:szCs w:val="24"/>
        </w:rPr>
        <w:t>.</w:t>
      </w:r>
    </w:p>
    <w:p w14:paraId="6111D55F" w14:textId="5B9159EE"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 xml:space="preserve">nstalacja </w:t>
      </w:r>
      <w:r w:rsidR="00DF71F3">
        <w:rPr>
          <w:rFonts w:ascii="Arial" w:hAnsi="Arial" w:cs="Arial"/>
          <w:bCs/>
          <w:color w:val="000000" w:themeColor="text1"/>
          <w:sz w:val="24"/>
          <w:szCs w:val="24"/>
        </w:rPr>
        <w:t>nap</w:t>
      </w:r>
      <w:r w:rsidR="00984EC8">
        <w:rPr>
          <w:rFonts w:ascii="Arial" w:hAnsi="Arial" w:cs="Arial"/>
          <w:bCs/>
          <w:color w:val="000000" w:themeColor="text1"/>
          <w:sz w:val="24"/>
          <w:szCs w:val="24"/>
        </w:rPr>
        <w:t>ełniania</w:t>
      </w:r>
      <w:r w:rsidR="00551945" w:rsidRPr="00084D2B">
        <w:rPr>
          <w:rFonts w:ascii="Arial" w:hAnsi="Arial" w:cs="Arial"/>
          <w:bCs/>
          <w:color w:val="000000" w:themeColor="text1"/>
          <w:sz w:val="24"/>
          <w:szCs w:val="24"/>
        </w:rPr>
        <w:t xml:space="preserve"> płyt (Utrząsarki)</w:t>
      </w:r>
      <w:r w:rsidR="00984EC8">
        <w:rPr>
          <w:rFonts w:ascii="Arial" w:hAnsi="Arial" w:cs="Arial"/>
          <w:bCs/>
          <w:color w:val="000000" w:themeColor="text1"/>
          <w:sz w:val="24"/>
          <w:szCs w:val="24"/>
        </w:rPr>
        <w:t xml:space="preserve"> – obiekt nr 9</w:t>
      </w:r>
      <w:r w:rsidR="009F1267">
        <w:rPr>
          <w:rFonts w:ascii="Arial" w:hAnsi="Arial" w:cs="Arial"/>
          <w:bCs/>
          <w:color w:val="000000" w:themeColor="text1"/>
          <w:sz w:val="24"/>
          <w:szCs w:val="24"/>
        </w:rPr>
        <w:t>.</w:t>
      </w:r>
    </w:p>
    <w:p w14:paraId="04338D4F" w14:textId="6ABB45A1"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nstalacja cementacji płyt w elektrolicie (Cementacja płyt)</w:t>
      </w:r>
      <w:r w:rsidR="004C2F11">
        <w:rPr>
          <w:rFonts w:ascii="Arial" w:hAnsi="Arial" w:cs="Arial"/>
          <w:bCs/>
          <w:color w:val="000000" w:themeColor="text1"/>
          <w:sz w:val="24"/>
          <w:szCs w:val="24"/>
        </w:rPr>
        <w:t xml:space="preserve"> – obiekt nr 9</w:t>
      </w:r>
      <w:r w:rsidR="009F1267">
        <w:rPr>
          <w:rFonts w:ascii="Arial" w:hAnsi="Arial" w:cs="Arial"/>
          <w:bCs/>
          <w:color w:val="000000" w:themeColor="text1"/>
          <w:sz w:val="24"/>
          <w:szCs w:val="24"/>
        </w:rPr>
        <w:t>.</w:t>
      </w:r>
    </w:p>
    <w:p w14:paraId="48C0C379" w14:textId="3CC5C0C7"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 xml:space="preserve">nstalacja </w:t>
      </w:r>
      <w:proofErr w:type="spellStart"/>
      <w:r w:rsidR="00551945" w:rsidRPr="00084D2B">
        <w:rPr>
          <w:rFonts w:ascii="Arial" w:hAnsi="Arial" w:cs="Arial"/>
          <w:bCs/>
          <w:color w:val="000000" w:themeColor="text1"/>
          <w:sz w:val="24"/>
          <w:szCs w:val="24"/>
        </w:rPr>
        <w:t>Elektroliciarni</w:t>
      </w:r>
      <w:proofErr w:type="spellEnd"/>
      <w:r w:rsidR="00882FE0">
        <w:rPr>
          <w:rFonts w:ascii="Arial" w:hAnsi="Arial" w:cs="Arial"/>
          <w:bCs/>
          <w:color w:val="000000" w:themeColor="text1"/>
          <w:sz w:val="24"/>
          <w:szCs w:val="24"/>
        </w:rPr>
        <w:t xml:space="preserve"> – obiekt nr 8 i 26</w:t>
      </w:r>
      <w:r w:rsidR="009F1267">
        <w:rPr>
          <w:rFonts w:ascii="Arial" w:hAnsi="Arial" w:cs="Arial"/>
          <w:bCs/>
          <w:color w:val="000000" w:themeColor="text1"/>
          <w:sz w:val="24"/>
          <w:szCs w:val="24"/>
        </w:rPr>
        <w:t>.</w:t>
      </w:r>
    </w:p>
    <w:p w14:paraId="1302E686" w14:textId="77777777" w:rsidR="006B19CE"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 xml:space="preserve">nstalacja produkcji mas </w:t>
      </w:r>
      <w:r w:rsidR="00551945" w:rsidRPr="00DA71DD">
        <w:rPr>
          <w:rFonts w:ascii="Arial" w:hAnsi="Arial" w:cs="Arial"/>
          <w:bCs/>
          <w:color w:val="000000" w:themeColor="text1"/>
          <w:sz w:val="24"/>
          <w:szCs w:val="24"/>
        </w:rPr>
        <w:t>czynnych (</w:t>
      </w:r>
      <w:r w:rsidR="00551945" w:rsidRPr="00084D2B">
        <w:rPr>
          <w:rFonts w:ascii="Arial" w:hAnsi="Arial" w:cs="Arial"/>
          <w:bCs/>
          <w:color w:val="000000" w:themeColor="text1"/>
          <w:sz w:val="24"/>
          <w:szCs w:val="24"/>
        </w:rPr>
        <w:t>Mieszarki)</w:t>
      </w:r>
      <w:r w:rsidR="00DA71DD">
        <w:rPr>
          <w:rFonts w:ascii="Arial" w:hAnsi="Arial" w:cs="Arial"/>
          <w:bCs/>
          <w:color w:val="000000" w:themeColor="text1"/>
          <w:sz w:val="24"/>
          <w:szCs w:val="24"/>
        </w:rPr>
        <w:t xml:space="preserve"> – obiekt nr 9</w:t>
      </w:r>
      <w:r w:rsidR="009F1267">
        <w:rPr>
          <w:rFonts w:ascii="Arial" w:hAnsi="Arial" w:cs="Arial"/>
          <w:bCs/>
          <w:color w:val="000000" w:themeColor="text1"/>
          <w:sz w:val="24"/>
          <w:szCs w:val="24"/>
        </w:rPr>
        <w:t>.</w:t>
      </w:r>
    </w:p>
    <w:p w14:paraId="38698704" w14:textId="77777777" w:rsidR="00DB176E" w:rsidRDefault="000461F4" w:rsidP="002D5905">
      <w:pPr>
        <w:numPr>
          <w:ilvl w:val="0"/>
          <w:numId w:val="81"/>
        </w:numPr>
        <w:spacing w:after="0" w:line="320" w:lineRule="exact"/>
        <w:ind w:left="360"/>
        <w:rPr>
          <w:rFonts w:ascii="Arial" w:hAnsi="Arial" w:cs="Arial"/>
          <w:bCs/>
          <w:color w:val="000000" w:themeColor="text1"/>
          <w:sz w:val="24"/>
          <w:szCs w:val="24"/>
        </w:rPr>
      </w:pPr>
      <w:r w:rsidRPr="006B19CE">
        <w:rPr>
          <w:rFonts w:ascii="Arial" w:hAnsi="Arial" w:cs="Arial"/>
          <w:bCs/>
          <w:color w:val="000000" w:themeColor="text1"/>
          <w:sz w:val="24"/>
          <w:szCs w:val="24"/>
        </w:rPr>
        <w:t>I</w:t>
      </w:r>
      <w:r w:rsidR="00551945" w:rsidRPr="006B19CE">
        <w:rPr>
          <w:rFonts w:ascii="Arial" w:hAnsi="Arial" w:cs="Arial"/>
          <w:bCs/>
          <w:color w:val="000000" w:themeColor="text1"/>
          <w:sz w:val="24"/>
          <w:szCs w:val="24"/>
        </w:rPr>
        <w:t>nstalacja pastowania i suszenia płyt (</w:t>
      </w:r>
      <w:proofErr w:type="spellStart"/>
      <w:r w:rsidR="00551945" w:rsidRPr="006B19CE">
        <w:rPr>
          <w:rFonts w:ascii="Arial" w:hAnsi="Arial" w:cs="Arial"/>
          <w:bCs/>
          <w:color w:val="000000" w:themeColor="text1"/>
          <w:sz w:val="24"/>
          <w:szCs w:val="24"/>
        </w:rPr>
        <w:t>Paściarnia</w:t>
      </w:r>
      <w:proofErr w:type="spellEnd"/>
      <w:r w:rsidR="00551945" w:rsidRPr="006B19CE">
        <w:rPr>
          <w:rFonts w:ascii="Arial" w:hAnsi="Arial" w:cs="Arial"/>
          <w:bCs/>
          <w:color w:val="000000" w:themeColor="text1"/>
          <w:sz w:val="24"/>
          <w:szCs w:val="24"/>
        </w:rPr>
        <w:t xml:space="preserve">) – linie </w:t>
      </w:r>
      <w:proofErr w:type="spellStart"/>
      <w:r w:rsidR="00551945" w:rsidRPr="006B19CE">
        <w:rPr>
          <w:rFonts w:ascii="Arial" w:hAnsi="Arial" w:cs="Arial"/>
          <w:bCs/>
          <w:color w:val="000000" w:themeColor="text1"/>
          <w:sz w:val="24"/>
          <w:szCs w:val="24"/>
        </w:rPr>
        <w:t>pastownicze</w:t>
      </w:r>
      <w:proofErr w:type="spellEnd"/>
      <w:r w:rsidR="006B19CE" w:rsidRPr="006B19CE">
        <w:rPr>
          <w:rFonts w:ascii="Arial" w:hAnsi="Arial" w:cs="Arial"/>
          <w:bCs/>
          <w:color w:val="000000" w:themeColor="text1"/>
          <w:sz w:val="24"/>
          <w:szCs w:val="24"/>
        </w:rPr>
        <w:t xml:space="preserve"> – obiekt nr 9</w:t>
      </w:r>
      <w:r w:rsidR="009F1267" w:rsidRPr="006B19CE">
        <w:rPr>
          <w:rFonts w:ascii="Arial" w:hAnsi="Arial" w:cs="Arial"/>
          <w:bCs/>
          <w:color w:val="000000" w:themeColor="text1"/>
          <w:sz w:val="24"/>
          <w:szCs w:val="24"/>
        </w:rPr>
        <w:t>.</w:t>
      </w:r>
    </w:p>
    <w:p w14:paraId="61B4744A" w14:textId="030A2CE9" w:rsidR="00551945" w:rsidRPr="00DB176E" w:rsidRDefault="000461F4" w:rsidP="002D5905">
      <w:pPr>
        <w:numPr>
          <w:ilvl w:val="0"/>
          <w:numId w:val="81"/>
        </w:numPr>
        <w:spacing w:after="0" w:line="320" w:lineRule="exact"/>
        <w:ind w:left="360"/>
        <w:rPr>
          <w:rFonts w:ascii="Arial" w:hAnsi="Arial" w:cs="Arial"/>
          <w:bCs/>
          <w:color w:val="000000" w:themeColor="text1"/>
          <w:sz w:val="24"/>
          <w:szCs w:val="24"/>
        </w:rPr>
      </w:pPr>
      <w:r w:rsidRPr="00DB176E">
        <w:rPr>
          <w:rFonts w:ascii="Arial" w:hAnsi="Arial" w:cs="Arial"/>
          <w:bCs/>
          <w:color w:val="000000" w:themeColor="text1"/>
          <w:sz w:val="24"/>
          <w:szCs w:val="24"/>
        </w:rPr>
        <w:t>I</w:t>
      </w:r>
      <w:r w:rsidR="00551945" w:rsidRPr="00DB176E">
        <w:rPr>
          <w:rFonts w:ascii="Arial" w:hAnsi="Arial" w:cs="Arial"/>
          <w:bCs/>
          <w:color w:val="000000" w:themeColor="text1"/>
          <w:sz w:val="24"/>
          <w:szCs w:val="24"/>
        </w:rPr>
        <w:t>nstalacja</w:t>
      </w:r>
      <w:r w:rsidR="00B850BB" w:rsidRPr="00DB176E">
        <w:rPr>
          <w:rFonts w:ascii="Arial" w:hAnsi="Arial" w:cs="Arial"/>
          <w:bCs/>
          <w:color w:val="000000" w:themeColor="text1"/>
          <w:sz w:val="24"/>
          <w:szCs w:val="24"/>
        </w:rPr>
        <w:t xml:space="preserve"> </w:t>
      </w:r>
      <w:r w:rsidR="00551945" w:rsidRPr="00DB176E">
        <w:rPr>
          <w:rFonts w:ascii="Arial" w:hAnsi="Arial" w:cs="Arial"/>
          <w:bCs/>
          <w:color w:val="000000" w:themeColor="text1"/>
          <w:sz w:val="24"/>
          <w:szCs w:val="24"/>
        </w:rPr>
        <w:t>suszenia płyt – komory suszarnicze</w:t>
      </w:r>
      <w:r w:rsidR="00DB176E" w:rsidRPr="00DB176E">
        <w:rPr>
          <w:rFonts w:ascii="Arial" w:hAnsi="Arial" w:cs="Arial"/>
          <w:bCs/>
          <w:color w:val="000000" w:themeColor="text1"/>
          <w:sz w:val="24"/>
          <w:szCs w:val="24"/>
        </w:rPr>
        <w:t xml:space="preserve"> – obiekt nr 9</w:t>
      </w:r>
      <w:r w:rsidR="009F1267" w:rsidRPr="00DB176E">
        <w:rPr>
          <w:rFonts w:ascii="Arial" w:hAnsi="Arial" w:cs="Arial"/>
          <w:bCs/>
          <w:color w:val="000000" w:themeColor="text1"/>
          <w:sz w:val="24"/>
          <w:szCs w:val="24"/>
        </w:rPr>
        <w:t>.</w:t>
      </w:r>
    </w:p>
    <w:p w14:paraId="62DE1EE9" w14:textId="48CDFFAB"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nstalacja centralnego systemu odkurzania obiekt nr 9</w:t>
      </w:r>
      <w:r w:rsidR="009F1267">
        <w:rPr>
          <w:rFonts w:ascii="Arial" w:hAnsi="Arial" w:cs="Arial"/>
          <w:bCs/>
          <w:color w:val="000000" w:themeColor="text1"/>
          <w:sz w:val="24"/>
          <w:szCs w:val="24"/>
        </w:rPr>
        <w:t>.</w:t>
      </w:r>
    </w:p>
    <w:p w14:paraId="7E54BD49" w14:textId="065DE667"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nstalacja formacji (Formacja)</w:t>
      </w:r>
      <w:r w:rsidR="00662A86">
        <w:rPr>
          <w:rFonts w:ascii="Arial" w:hAnsi="Arial" w:cs="Arial"/>
          <w:bCs/>
          <w:color w:val="000000" w:themeColor="text1"/>
          <w:sz w:val="24"/>
          <w:szCs w:val="24"/>
        </w:rPr>
        <w:t xml:space="preserve"> – obiekt nr 5, 7, 30</w:t>
      </w:r>
      <w:r w:rsidR="009F1267">
        <w:rPr>
          <w:rFonts w:ascii="Arial" w:hAnsi="Arial" w:cs="Arial"/>
          <w:bCs/>
          <w:color w:val="000000" w:themeColor="text1"/>
          <w:sz w:val="24"/>
          <w:szCs w:val="24"/>
        </w:rPr>
        <w:t>.</w:t>
      </w:r>
    </w:p>
    <w:p w14:paraId="3C7C079A" w14:textId="77777777" w:rsidR="0011685A"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L</w:t>
      </w:r>
      <w:r w:rsidR="00551945" w:rsidRPr="00084D2B">
        <w:rPr>
          <w:rFonts w:ascii="Arial" w:hAnsi="Arial" w:cs="Arial"/>
          <w:bCs/>
          <w:color w:val="000000" w:themeColor="text1"/>
          <w:sz w:val="24"/>
          <w:szCs w:val="24"/>
        </w:rPr>
        <w:t>aboratorium</w:t>
      </w:r>
      <w:r w:rsidR="00BF109C">
        <w:rPr>
          <w:rFonts w:ascii="Arial" w:hAnsi="Arial" w:cs="Arial"/>
          <w:bCs/>
          <w:color w:val="000000" w:themeColor="text1"/>
          <w:sz w:val="24"/>
          <w:szCs w:val="24"/>
        </w:rPr>
        <w:t xml:space="preserve"> – obiekt nr 11</w:t>
      </w:r>
      <w:r w:rsidR="009F1267">
        <w:rPr>
          <w:rFonts w:ascii="Arial" w:hAnsi="Arial" w:cs="Arial"/>
          <w:bCs/>
          <w:color w:val="000000" w:themeColor="text1"/>
          <w:sz w:val="24"/>
          <w:szCs w:val="24"/>
        </w:rPr>
        <w:t>.</w:t>
      </w:r>
    </w:p>
    <w:p w14:paraId="45B9C6DD" w14:textId="1F581AA1" w:rsidR="00551945" w:rsidRPr="0011685A" w:rsidRDefault="009F1267" w:rsidP="002D5905">
      <w:pPr>
        <w:numPr>
          <w:ilvl w:val="0"/>
          <w:numId w:val="81"/>
        </w:numPr>
        <w:spacing w:after="0" w:line="320" w:lineRule="exact"/>
        <w:ind w:left="360"/>
        <w:rPr>
          <w:rFonts w:ascii="Arial" w:hAnsi="Arial" w:cs="Arial"/>
          <w:bCs/>
          <w:color w:val="000000" w:themeColor="text1"/>
          <w:sz w:val="24"/>
          <w:szCs w:val="24"/>
        </w:rPr>
      </w:pPr>
      <w:r w:rsidRPr="0011685A">
        <w:rPr>
          <w:rFonts w:ascii="Arial" w:hAnsi="Arial" w:cs="Arial"/>
          <w:bCs/>
          <w:color w:val="000000" w:themeColor="text1"/>
          <w:sz w:val="24"/>
          <w:szCs w:val="24"/>
        </w:rPr>
        <w:t>I</w:t>
      </w:r>
      <w:r w:rsidR="00551945" w:rsidRPr="0011685A">
        <w:rPr>
          <w:rFonts w:ascii="Arial" w:hAnsi="Arial" w:cs="Arial"/>
          <w:bCs/>
          <w:color w:val="000000" w:themeColor="text1"/>
          <w:sz w:val="24"/>
          <w:szCs w:val="24"/>
        </w:rPr>
        <w:t>nstalacja kompletacji prostowników (Hala kompletacji prostowników)</w:t>
      </w:r>
      <w:r w:rsidR="0011685A" w:rsidRPr="0011685A">
        <w:rPr>
          <w:rFonts w:ascii="Arial" w:hAnsi="Arial" w:cs="Arial"/>
          <w:bCs/>
          <w:color w:val="000000" w:themeColor="text1"/>
          <w:sz w:val="24"/>
          <w:szCs w:val="24"/>
        </w:rPr>
        <w:t xml:space="preserve"> – obiekt nr 23</w:t>
      </w:r>
      <w:r w:rsidR="0011685A">
        <w:rPr>
          <w:rFonts w:ascii="Arial" w:hAnsi="Arial" w:cs="Arial"/>
          <w:bCs/>
          <w:color w:val="000000" w:themeColor="text1"/>
          <w:sz w:val="24"/>
          <w:szCs w:val="24"/>
        </w:rPr>
        <w:t>.</w:t>
      </w:r>
    </w:p>
    <w:p w14:paraId="030EF2CB" w14:textId="54674FB0"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w:t>
      </w:r>
      <w:r w:rsidR="00551945" w:rsidRPr="00084D2B">
        <w:rPr>
          <w:rFonts w:ascii="Arial" w:hAnsi="Arial" w:cs="Arial"/>
          <w:bCs/>
          <w:color w:val="000000" w:themeColor="text1"/>
          <w:sz w:val="24"/>
          <w:szCs w:val="24"/>
        </w:rPr>
        <w:t>nstalacja montażu ogniw (Montownia)</w:t>
      </w:r>
      <w:r w:rsidR="00C538BE">
        <w:rPr>
          <w:rFonts w:ascii="Arial" w:hAnsi="Arial" w:cs="Arial"/>
          <w:bCs/>
          <w:color w:val="000000" w:themeColor="text1"/>
          <w:sz w:val="24"/>
          <w:szCs w:val="24"/>
        </w:rPr>
        <w:t xml:space="preserve"> – obiekt nr 3, 4, 29</w:t>
      </w:r>
      <w:r w:rsidR="009F1267">
        <w:rPr>
          <w:rFonts w:ascii="Arial" w:hAnsi="Arial" w:cs="Arial"/>
          <w:bCs/>
          <w:color w:val="000000" w:themeColor="text1"/>
          <w:sz w:val="24"/>
          <w:szCs w:val="24"/>
        </w:rPr>
        <w:t>.</w:t>
      </w:r>
    </w:p>
    <w:p w14:paraId="6F84F570" w14:textId="61C48D84" w:rsidR="00551945" w:rsidRPr="00084D2B" w:rsidRDefault="00551945" w:rsidP="002D5905">
      <w:pPr>
        <w:numPr>
          <w:ilvl w:val="0"/>
          <w:numId w:val="81"/>
        </w:numPr>
        <w:spacing w:after="0" w:line="320" w:lineRule="exact"/>
        <w:ind w:left="360"/>
        <w:rPr>
          <w:rFonts w:ascii="Arial" w:hAnsi="Arial" w:cs="Arial"/>
          <w:bCs/>
          <w:color w:val="000000" w:themeColor="text1"/>
          <w:sz w:val="24"/>
          <w:szCs w:val="24"/>
        </w:rPr>
      </w:pPr>
      <w:r w:rsidRPr="00084D2B">
        <w:rPr>
          <w:rFonts w:ascii="Arial" w:hAnsi="Arial" w:cs="Arial"/>
          <w:bCs/>
          <w:color w:val="000000" w:themeColor="text1"/>
          <w:sz w:val="24"/>
          <w:szCs w:val="24"/>
        </w:rPr>
        <w:t>Instalacja centralnego systemu odkurzania Montowni</w:t>
      </w:r>
      <w:r w:rsidR="000C0705">
        <w:rPr>
          <w:rFonts w:ascii="Arial" w:hAnsi="Arial" w:cs="Arial"/>
          <w:bCs/>
          <w:color w:val="000000" w:themeColor="text1"/>
          <w:sz w:val="24"/>
          <w:szCs w:val="24"/>
        </w:rPr>
        <w:t xml:space="preserve"> – obiekt nr 3</w:t>
      </w:r>
      <w:r w:rsidR="009F1267">
        <w:rPr>
          <w:rFonts w:ascii="Arial" w:hAnsi="Arial" w:cs="Arial"/>
          <w:bCs/>
          <w:color w:val="000000" w:themeColor="text1"/>
          <w:sz w:val="24"/>
          <w:szCs w:val="24"/>
        </w:rPr>
        <w:t>.</w:t>
      </w:r>
    </w:p>
    <w:p w14:paraId="5AC8C386" w14:textId="6AFB9DC1" w:rsidR="00551945" w:rsidRPr="00084D2B" w:rsidRDefault="00C91EF8"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Instalacja pakowania płyt – obiekt nr 9</w:t>
      </w:r>
      <w:r w:rsidR="009F1267">
        <w:rPr>
          <w:rFonts w:ascii="Arial" w:hAnsi="Arial" w:cs="Arial"/>
          <w:bCs/>
          <w:color w:val="000000" w:themeColor="text1"/>
          <w:sz w:val="24"/>
          <w:szCs w:val="24"/>
        </w:rPr>
        <w:t>.</w:t>
      </w:r>
    </w:p>
    <w:p w14:paraId="6301C392" w14:textId="15F01C9A" w:rsidR="00551945" w:rsidRPr="00084D2B"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P</w:t>
      </w:r>
      <w:r w:rsidR="00551945" w:rsidRPr="00084D2B">
        <w:rPr>
          <w:rFonts w:ascii="Arial" w:hAnsi="Arial" w:cs="Arial"/>
          <w:bCs/>
          <w:color w:val="000000" w:themeColor="text1"/>
          <w:sz w:val="24"/>
          <w:szCs w:val="24"/>
        </w:rPr>
        <w:t>odczyszczanie ścieków przemysłowych</w:t>
      </w:r>
      <w:r w:rsidR="00F9294A">
        <w:rPr>
          <w:rFonts w:ascii="Arial" w:hAnsi="Arial" w:cs="Arial"/>
          <w:bCs/>
          <w:color w:val="000000" w:themeColor="text1"/>
          <w:sz w:val="24"/>
          <w:szCs w:val="24"/>
        </w:rPr>
        <w:t xml:space="preserve"> </w:t>
      </w:r>
      <w:r w:rsidR="00F9294A" w:rsidRPr="00AA1B09">
        <w:rPr>
          <w:rFonts w:ascii="Arial" w:hAnsi="Arial" w:cs="Arial"/>
          <w:bCs/>
          <w:color w:val="000000" w:themeColor="text1"/>
          <w:sz w:val="24"/>
          <w:szCs w:val="24"/>
        </w:rPr>
        <w:t>– obiekt nr 19</w:t>
      </w:r>
      <w:r w:rsidR="009F1267">
        <w:rPr>
          <w:rFonts w:ascii="Arial" w:hAnsi="Arial" w:cs="Arial"/>
          <w:bCs/>
          <w:color w:val="000000" w:themeColor="text1"/>
          <w:sz w:val="24"/>
          <w:szCs w:val="24"/>
        </w:rPr>
        <w:t>.</w:t>
      </w:r>
    </w:p>
    <w:p w14:paraId="27B1FA59" w14:textId="77777777" w:rsidR="00AA1B09" w:rsidRDefault="000461F4" w:rsidP="002D5905">
      <w:pPr>
        <w:numPr>
          <w:ilvl w:val="0"/>
          <w:numId w:val="81"/>
        </w:numPr>
        <w:spacing w:after="0" w:line="320" w:lineRule="exact"/>
        <w:ind w:left="360"/>
        <w:rPr>
          <w:rFonts w:ascii="Arial" w:hAnsi="Arial" w:cs="Arial"/>
          <w:bCs/>
          <w:color w:val="000000" w:themeColor="text1"/>
          <w:sz w:val="24"/>
          <w:szCs w:val="24"/>
        </w:rPr>
      </w:pPr>
      <w:r>
        <w:rPr>
          <w:rFonts w:ascii="Arial" w:hAnsi="Arial" w:cs="Arial"/>
          <w:bCs/>
          <w:color w:val="000000" w:themeColor="text1"/>
          <w:sz w:val="24"/>
          <w:szCs w:val="24"/>
        </w:rPr>
        <w:t>S</w:t>
      </w:r>
      <w:r w:rsidR="00551945" w:rsidRPr="00084D2B">
        <w:rPr>
          <w:rFonts w:ascii="Arial" w:hAnsi="Arial" w:cs="Arial"/>
          <w:bCs/>
          <w:color w:val="000000" w:themeColor="text1"/>
          <w:sz w:val="24"/>
          <w:szCs w:val="24"/>
        </w:rPr>
        <w:t>tanowisko spawalniczo-ślusarskie</w:t>
      </w:r>
      <w:r w:rsidR="00705034">
        <w:rPr>
          <w:rFonts w:ascii="Arial" w:hAnsi="Arial" w:cs="Arial"/>
          <w:bCs/>
          <w:color w:val="000000" w:themeColor="text1"/>
          <w:sz w:val="24"/>
          <w:szCs w:val="24"/>
        </w:rPr>
        <w:t xml:space="preserve"> </w:t>
      </w:r>
      <w:r w:rsidR="00705034" w:rsidRPr="00AA1B09">
        <w:rPr>
          <w:rFonts w:ascii="Arial" w:hAnsi="Arial" w:cs="Arial"/>
          <w:bCs/>
          <w:color w:val="000000" w:themeColor="text1"/>
          <w:sz w:val="24"/>
          <w:szCs w:val="24"/>
        </w:rPr>
        <w:t>– obiekt nr 9A</w:t>
      </w:r>
      <w:r w:rsidR="00551945" w:rsidRPr="00084D2B">
        <w:rPr>
          <w:rFonts w:ascii="Arial" w:hAnsi="Arial" w:cs="Arial"/>
          <w:bCs/>
          <w:color w:val="000000" w:themeColor="text1"/>
          <w:sz w:val="24"/>
          <w:szCs w:val="24"/>
        </w:rPr>
        <w:t>.</w:t>
      </w:r>
    </w:p>
    <w:p w14:paraId="2ECF3609" w14:textId="4BD43996" w:rsidR="000902B3" w:rsidRPr="00AA1B09" w:rsidRDefault="00AA1B09" w:rsidP="002D5905">
      <w:pPr>
        <w:numPr>
          <w:ilvl w:val="0"/>
          <w:numId w:val="81"/>
        </w:numPr>
        <w:spacing w:after="0" w:line="320" w:lineRule="exact"/>
        <w:ind w:left="360"/>
        <w:rPr>
          <w:rFonts w:ascii="Arial" w:hAnsi="Arial" w:cs="Arial"/>
          <w:bCs/>
          <w:color w:val="000000" w:themeColor="text1"/>
          <w:sz w:val="24"/>
          <w:szCs w:val="24"/>
        </w:rPr>
      </w:pPr>
      <w:r w:rsidRPr="00AA1B09">
        <w:rPr>
          <w:rFonts w:ascii="Arial" w:hAnsi="Arial" w:cs="Arial"/>
          <w:bCs/>
          <w:color w:val="000000" w:themeColor="text1"/>
          <w:sz w:val="24"/>
          <w:szCs w:val="24"/>
        </w:rPr>
        <w:t>Instalacja do klejenia wieczek z naczyniem – obiekt nr 30.</w:t>
      </w:r>
    </w:p>
    <w:p w14:paraId="2DB1BA29" w14:textId="77777777" w:rsidR="00AA1B09" w:rsidRPr="002437B3" w:rsidRDefault="00AA1B09" w:rsidP="00AA1B09">
      <w:pPr>
        <w:pStyle w:val="Arial10i5"/>
        <w:spacing w:after="0"/>
        <w:ind w:left="720"/>
        <w:rPr>
          <w:rFonts w:cs="Arial"/>
          <w:b/>
          <w:color w:val="000000" w:themeColor="text1"/>
          <w:sz w:val="24"/>
          <w:szCs w:val="24"/>
          <w:u w:val="single"/>
        </w:rPr>
      </w:pPr>
    </w:p>
    <w:p w14:paraId="07BFD12B" w14:textId="6859C64C" w:rsidR="0047753E" w:rsidRPr="002437B3" w:rsidRDefault="0047753E" w:rsidP="002D5905">
      <w:pPr>
        <w:pStyle w:val="Arial10i50"/>
        <w:numPr>
          <w:ilvl w:val="1"/>
          <w:numId w:val="62"/>
        </w:numPr>
        <w:tabs>
          <w:tab w:val="left" w:pos="426"/>
        </w:tabs>
        <w:spacing w:after="120" w:line="320" w:lineRule="exact"/>
        <w:ind w:left="0" w:firstLine="0"/>
        <w:rPr>
          <w:rFonts w:cs="Arial"/>
          <w:b/>
          <w:sz w:val="24"/>
          <w:szCs w:val="24"/>
        </w:rPr>
      </w:pPr>
      <w:r w:rsidRPr="002437B3">
        <w:rPr>
          <w:rFonts w:cs="Arial"/>
          <w:b/>
          <w:sz w:val="24"/>
          <w:szCs w:val="24"/>
        </w:rPr>
        <w:t>Instalacje IPPC.</w:t>
      </w:r>
    </w:p>
    <w:p w14:paraId="60CE57B4" w14:textId="7695544E" w:rsidR="00FC10A3" w:rsidRPr="00FB5521" w:rsidRDefault="00FC10A3" w:rsidP="00CE428D">
      <w:pPr>
        <w:pStyle w:val="Arial10i50"/>
        <w:spacing w:after="120" w:line="320" w:lineRule="exact"/>
        <w:ind w:left="709" w:hanging="709"/>
        <w:rPr>
          <w:rFonts w:cs="Arial"/>
          <w:b/>
          <w:sz w:val="24"/>
          <w:szCs w:val="24"/>
        </w:rPr>
      </w:pPr>
      <w:r w:rsidRPr="002437B3">
        <w:rPr>
          <w:rFonts w:cs="Arial"/>
          <w:b/>
          <w:sz w:val="24"/>
          <w:szCs w:val="24"/>
        </w:rPr>
        <w:t xml:space="preserve">2.1.1.  </w:t>
      </w:r>
      <w:r w:rsidR="00FB5521" w:rsidRPr="00FB5521">
        <w:rPr>
          <w:rFonts w:cs="Arial"/>
          <w:b/>
          <w:color w:val="000000" w:themeColor="text1"/>
          <w:sz w:val="24"/>
          <w:szCs w:val="24"/>
        </w:rPr>
        <w:t xml:space="preserve">Instalacja do wtórnego wytopu i odlewania kratek, rdzeni i detali – lutu </w:t>
      </w:r>
      <w:r w:rsidR="00CE428D">
        <w:rPr>
          <w:rFonts w:cs="Arial"/>
          <w:b/>
          <w:color w:val="000000" w:themeColor="text1"/>
          <w:sz w:val="24"/>
          <w:szCs w:val="24"/>
        </w:rPr>
        <w:br/>
      </w:r>
      <w:r w:rsidR="00FB5521" w:rsidRPr="00FB5521">
        <w:rPr>
          <w:rFonts w:cs="Arial"/>
          <w:b/>
          <w:color w:val="000000" w:themeColor="text1"/>
          <w:sz w:val="24"/>
          <w:szCs w:val="24"/>
        </w:rPr>
        <w:t>i balastu (Odlewnia) – obiekt nr 9.</w:t>
      </w:r>
    </w:p>
    <w:p w14:paraId="75AD656C" w14:textId="5DDE1850" w:rsidR="000A7F4F" w:rsidRPr="00EA4829" w:rsidRDefault="00FC10A3" w:rsidP="00780BFA">
      <w:pPr>
        <w:pStyle w:val="Arial10i50"/>
        <w:spacing w:after="120" w:line="320" w:lineRule="exact"/>
        <w:rPr>
          <w:rFonts w:cs="Arial"/>
          <w:b/>
          <w:sz w:val="24"/>
          <w:szCs w:val="24"/>
        </w:rPr>
      </w:pPr>
      <w:r w:rsidRPr="002437B3">
        <w:rPr>
          <w:rFonts w:cs="Arial"/>
          <w:b/>
          <w:sz w:val="24"/>
          <w:szCs w:val="24"/>
        </w:rPr>
        <w:t>W skład instalacji wchodzą:</w:t>
      </w:r>
    </w:p>
    <w:p w14:paraId="327FB544" w14:textId="6B09A175" w:rsidR="00FC10A3" w:rsidRPr="00C536FB" w:rsidRDefault="00FC10A3" w:rsidP="002D5905">
      <w:pPr>
        <w:pStyle w:val="Arial10i50"/>
        <w:numPr>
          <w:ilvl w:val="0"/>
          <w:numId w:val="79"/>
        </w:numPr>
        <w:tabs>
          <w:tab w:val="left" w:pos="284"/>
        </w:tabs>
        <w:spacing w:line="276" w:lineRule="auto"/>
        <w:ind w:left="0" w:firstLine="0"/>
        <w:rPr>
          <w:rFonts w:cs="Arial"/>
          <w:sz w:val="24"/>
          <w:szCs w:val="24"/>
        </w:rPr>
      </w:pPr>
      <w:r w:rsidRPr="002437B3">
        <w:rPr>
          <w:rFonts w:cs="Arial"/>
          <w:sz w:val="24"/>
          <w:szCs w:val="24"/>
        </w:rPr>
        <w:t xml:space="preserve">Urządzenia do odlewania kratek ołowianych </w:t>
      </w:r>
      <w:r w:rsidRPr="002437B3">
        <w:rPr>
          <w:rFonts w:cs="Arial"/>
          <w:i/>
          <w:sz w:val="24"/>
          <w:szCs w:val="24"/>
        </w:rPr>
        <w:t>(płyty ujemne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3"/>
        <w:gridCol w:w="1276"/>
        <w:gridCol w:w="1276"/>
        <w:gridCol w:w="1275"/>
        <w:gridCol w:w="993"/>
      </w:tblGrid>
      <w:tr w:rsidR="00791414" w:rsidRPr="00715750" w14:paraId="1647FCAF" w14:textId="77777777" w:rsidTr="00C536FB">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DA883C"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lastRenderedPageBreak/>
              <w:t>Rodzaj urządzenia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A90F15"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 xml:space="preserve">Moc pieca </w:t>
            </w:r>
            <w:proofErr w:type="spellStart"/>
            <w:r w:rsidRPr="00715750">
              <w:rPr>
                <w:rFonts w:ascii="Arial" w:eastAsia="Times New Roman" w:hAnsi="Arial" w:cs="Arial"/>
                <w:b/>
                <w:sz w:val="18"/>
                <w:szCs w:val="18"/>
                <w:lang w:eastAsia="pl-PL"/>
              </w:rPr>
              <w:t>topialnego</w:t>
            </w:r>
            <w:proofErr w:type="spellEnd"/>
          </w:p>
          <w:p w14:paraId="0FB475B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1913D1B5"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sz w:val="18"/>
                <w:szCs w:val="18"/>
                <w:lang w:eastAsia="pl-PL"/>
              </w:rPr>
              <w:t>Moc grzałki elektrycznej</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60CE65"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Rodzaj energii</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AB0AA" w14:textId="1BBD081C"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 xml:space="preserve">Zdolność produkcyjna pieców </w:t>
            </w:r>
            <w:r w:rsidR="00F77FAF" w:rsidRPr="00715750">
              <w:rPr>
                <w:rFonts w:ascii="Arial" w:eastAsia="Times New Roman" w:hAnsi="Arial" w:cs="Arial"/>
                <w:b/>
                <w:sz w:val="18"/>
                <w:szCs w:val="18"/>
                <w:lang w:eastAsia="pl-PL"/>
              </w:rPr>
              <w:br/>
            </w:r>
            <w:r w:rsidRPr="00715750">
              <w:rPr>
                <w:rFonts w:ascii="Arial" w:eastAsia="Times New Roman" w:hAnsi="Arial" w:cs="Arial"/>
                <w:b/>
                <w:sz w:val="18"/>
                <w:szCs w:val="18"/>
                <w:lang w:eastAsia="pl-PL"/>
              </w:rPr>
              <w:t>w urządzeniu</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B83788"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Ilość pieców</w:t>
            </w:r>
          </w:p>
          <w:p w14:paraId="5A374B13"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----------ilość grzałek</w:t>
            </w:r>
          </w:p>
        </w:tc>
      </w:tr>
      <w:tr w:rsidR="00791414" w:rsidRPr="00715750" w14:paraId="564EF75C" w14:textId="77777777" w:rsidTr="00F77FAF">
        <w:tc>
          <w:tcPr>
            <w:tcW w:w="4673" w:type="dxa"/>
            <w:tcBorders>
              <w:top w:val="single" w:sz="4" w:space="0" w:color="auto"/>
              <w:left w:val="single" w:sz="4" w:space="0" w:color="auto"/>
              <w:bottom w:val="single" w:sz="4" w:space="0" w:color="auto"/>
              <w:right w:val="single" w:sz="4" w:space="0" w:color="auto"/>
            </w:tcBorders>
          </w:tcPr>
          <w:p w14:paraId="62B584D0"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 xml:space="preserve">1 Automat grawitacyjny </w:t>
            </w:r>
            <w:proofErr w:type="spellStart"/>
            <w:r w:rsidRPr="00715750">
              <w:rPr>
                <w:rFonts w:ascii="Arial" w:eastAsia="Times New Roman" w:hAnsi="Arial" w:cs="Arial"/>
                <w:b/>
                <w:sz w:val="18"/>
                <w:szCs w:val="18"/>
                <w:lang w:eastAsia="pl-PL"/>
              </w:rPr>
              <w:t>Wirtz</w:t>
            </w:r>
            <w:proofErr w:type="spellEnd"/>
            <w:r w:rsidRPr="00715750">
              <w:rPr>
                <w:rFonts w:ascii="Arial" w:eastAsia="Times New Roman" w:hAnsi="Arial" w:cs="Arial"/>
                <w:b/>
                <w:sz w:val="18"/>
                <w:szCs w:val="18"/>
                <w:lang w:eastAsia="pl-PL"/>
              </w:rPr>
              <w:t xml:space="preserve"> typ 310C</w:t>
            </w:r>
            <w:r w:rsidRPr="00715750">
              <w:rPr>
                <w:rFonts w:ascii="Arial" w:eastAsia="Times New Roman" w:hAnsi="Arial" w:cs="Arial"/>
                <w:sz w:val="18"/>
                <w:szCs w:val="18"/>
                <w:lang w:eastAsia="pl-PL"/>
              </w:rPr>
              <w:t xml:space="preserve">  z 1 piecem </w:t>
            </w:r>
            <w:proofErr w:type="spellStart"/>
            <w:r w:rsidRPr="00715750">
              <w:rPr>
                <w:rFonts w:ascii="Arial" w:eastAsia="Times New Roman" w:hAnsi="Arial" w:cs="Arial"/>
                <w:sz w:val="18"/>
                <w:szCs w:val="18"/>
                <w:lang w:eastAsia="pl-PL"/>
              </w:rPr>
              <w:t>topialnym</w:t>
            </w:r>
            <w:proofErr w:type="spellEnd"/>
            <w:r w:rsidRPr="00715750">
              <w:rPr>
                <w:rFonts w:ascii="Arial" w:eastAsia="Times New Roman" w:hAnsi="Arial" w:cs="Arial"/>
                <w:sz w:val="18"/>
                <w:szCs w:val="18"/>
                <w:lang w:eastAsia="pl-PL"/>
              </w:rPr>
              <w:t xml:space="preserve"> tyglowym</w:t>
            </w:r>
          </w:p>
          <w:p w14:paraId="68B50517"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Zdolność produkcyjna – 4,5 Mg/dobę/piec</w:t>
            </w:r>
          </w:p>
          <w:p w14:paraId="039121EB"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71CEF0B0"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1 Grzałka elektryczna do ogrzewania zaworu podawczego</w:t>
            </w:r>
          </w:p>
          <w:p w14:paraId="2AF4723F" w14:textId="77777777" w:rsidR="00791414" w:rsidRPr="00715750" w:rsidRDefault="00791414" w:rsidP="00F77FAF">
            <w:pPr>
              <w:spacing w:after="0" w:line="240" w:lineRule="auto"/>
              <w:rPr>
                <w:rFonts w:ascii="Arial" w:eastAsia="Times New Roman" w:hAnsi="Arial" w:cs="Arial"/>
                <w:sz w:val="18"/>
                <w:szCs w:val="18"/>
                <w:lang w:eastAsia="pl-PL"/>
              </w:rPr>
            </w:pPr>
          </w:p>
        </w:tc>
        <w:tc>
          <w:tcPr>
            <w:tcW w:w="1276" w:type="dxa"/>
            <w:tcBorders>
              <w:top w:val="single" w:sz="4" w:space="0" w:color="auto"/>
              <w:left w:val="single" w:sz="4" w:space="0" w:color="auto"/>
              <w:bottom w:val="single" w:sz="4" w:space="0" w:color="auto"/>
              <w:right w:val="single" w:sz="4" w:space="0" w:color="auto"/>
            </w:tcBorders>
          </w:tcPr>
          <w:p w14:paraId="7ECF9A59"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7D6142C3"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60 kW</w:t>
            </w:r>
          </w:p>
          <w:p w14:paraId="174B2B8D" w14:textId="77777777" w:rsidR="00791414" w:rsidRPr="00715750" w:rsidRDefault="00791414" w:rsidP="00F77FAF">
            <w:pPr>
              <w:spacing w:after="0" w:line="240" w:lineRule="auto"/>
              <w:rPr>
                <w:rFonts w:ascii="Arial" w:eastAsia="Times New Roman" w:hAnsi="Arial" w:cs="Arial"/>
                <w:sz w:val="18"/>
                <w:szCs w:val="18"/>
                <w:lang w:eastAsia="pl-PL"/>
              </w:rPr>
            </w:pPr>
          </w:p>
          <w:p w14:paraId="39D28BAD"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5D45425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20 kW</w:t>
            </w:r>
          </w:p>
        </w:tc>
        <w:tc>
          <w:tcPr>
            <w:tcW w:w="1276" w:type="dxa"/>
            <w:tcBorders>
              <w:top w:val="single" w:sz="4" w:space="0" w:color="auto"/>
              <w:left w:val="single" w:sz="4" w:space="0" w:color="auto"/>
              <w:bottom w:val="single" w:sz="4" w:space="0" w:color="auto"/>
              <w:right w:val="single" w:sz="4" w:space="0" w:color="auto"/>
            </w:tcBorders>
          </w:tcPr>
          <w:p w14:paraId="450DE86E"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419A96F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p w14:paraId="629EFEE9" w14:textId="77777777" w:rsidR="00791414" w:rsidRPr="00715750" w:rsidRDefault="00791414" w:rsidP="00F77FAF">
            <w:pPr>
              <w:spacing w:after="0" w:line="240" w:lineRule="auto"/>
              <w:rPr>
                <w:rFonts w:ascii="Arial" w:eastAsia="Times New Roman" w:hAnsi="Arial" w:cs="Arial"/>
                <w:sz w:val="18"/>
                <w:szCs w:val="18"/>
                <w:lang w:eastAsia="pl-PL"/>
              </w:rPr>
            </w:pPr>
          </w:p>
          <w:p w14:paraId="08A627C9"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6950F626" w14:textId="77777777" w:rsidR="00791414" w:rsidRPr="00715750" w:rsidRDefault="00791414" w:rsidP="00F77FAF">
            <w:pPr>
              <w:spacing w:after="0" w:line="240" w:lineRule="auto"/>
              <w:jc w:val="center"/>
              <w:rPr>
                <w:rFonts w:ascii="Arial" w:eastAsia="Times New Roman" w:hAnsi="Arial" w:cs="Arial"/>
                <w:i/>
                <w:color w:val="00B050"/>
                <w:sz w:val="18"/>
                <w:szCs w:val="18"/>
                <w:lang w:eastAsia="pl-PL"/>
              </w:rPr>
            </w:pPr>
            <w:r w:rsidRPr="00715750">
              <w:rPr>
                <w:rFonts w:ascii="Arial" w:eastAsia="Times New Roman" w:hAnsi="Arial" w:cs="Arial"/>
                <w:sz w:val="18"/>
                <w:szCs w:val="18"/>
                <w:lang w:eastAsia="pl-PL"/>
              </w:rPr>
              <w:t>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000F7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4,50 Mg/ dobę</w:t>
            </w:r>
          </w:p>
        </w:tc>
        <w:tc>
          <w:tcPr>
            <w:tcW w:w="993" w:type="dxa"/>
            <w:tcBorders>
              <w:top w:val="single" w:sz="4" w:space="0" w:color="auto"/>
              <w:left w:val="single" w:sz="4" w:space="0" w:color="auto"/>
              <w:bottom w:val="single" w:sz="4" w:space="0" w:color="auto"/>
              <w:right w:val="single" w:sz="4" w:space="0" w:color="auto"/>
            </w:tcBorders>
          </w:tcPr>
          <w:p w14:paraId="375ECF4E"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4B43B336"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szt.</w:t>
            </w:r>
          </w:p>
          <w:p w14:paraId="7F3EEA37" w14:textId="77777777" w:rsidR="00791414" w:rsidRPr="00715750" w:rsidRDefault="00791414" w:rsidP="00F77FAF">
            <w:pPr>
              <w:spacing w:after="0" w:line="240" w:lineRule="auto"/>
              <w:rPr>
                <w:rFonts w:ascii="Arial" w:eastAsia="Times New Roman" w:hAnsi="Arial" w:cs="Arial"/>
                <w:sz w:val="18"/>
                <w:szCs w:val="18"/>
                <w:lang w:eastAsia="pl-PL"/>
              </w:rPr>
            </w:pPr>
          </w:p>
          <w:p w14:paraId="2BAC4AC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0BBC6A84"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w:t>
            </w:r>
          </w:p>
        </w:tc>
      </w:tr>
      <w:tr w:rsidR="00791414" w:rsidRPr="00715750" w14:paraId="7BE9E850" w14:textId="77777777" w:rsidTr="00F77FAF">
        <w:tc>
          <w:tcPr>
            <w:tcW w:w="4673" w:type="dxa"/>
            <w:tcBorders>
              <w:top w:val="single" w:sz="4" w:space="0" w:color="auto"/>
              <w:left w:val="single" w:sz="4" w:space="0" w:color="auto"/>
              <w:bottom w:val="single" w:sz="4" w:space="0" w:color="auto"/>
              <w:right w:val="single" w:sz="4" w:space="0" w:color="auto"/>
            </w:tcBorders>
            <w:hideMark/>
          </w:tcPr>
          <w:p w14:paraId="2E74611C"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 xml:space="preserve">1 Automat grawitacyjny </w:t>
            </w:r>
            <w:proofErr w:type="spellStart"/>
            <w:r w:rsidRPr="00715750">
              <w:rPr>
                <w:rFonts w:ascii="Arial" w:eastAsia="Times New Roman" w:hAnsi="Arial" w:cs="Arial"/>
                <w:b/>
                <w:sz w:val="18"/>
                <w:szCs w:val="18"/>
                <w:lang w:eastAsia="pl-PL"/>
              </w:rPr>
              <w:t>Wirtz</w:t>
            </w:r>
            <w:proofErr w:type="spellEnd"/>
            <w:r w:rsidRPr="00715750">
              <w:rPr>
                <w:rFonts w:ascii="Arial" w:eastAsia="Times New Roman" w:hAnsi="Arial" w:cs="Arial"/>
                <w:b/>
                <w:sz w:val="18"/>
                <w:szCs w:val="18"/>
                <w:lang w:eastAsia="pl-PL"/>
              </w:rPr>
              <w:t xml:space="preserve"> typ 310C</w:t>
            </w:r>
            <w:r w:rsidRPr="00715750">
              <w:rPr>
                <w:rFonts w:ascii="Arial" w:eastAsia="Times New Roman" w:hAnsi="Arial" w:cs="Arial"/>
                <w:sz w:val="18"/>
                <w:szCs w:val="18"/>
                <w:lang w:eastAsia="pl-PL"/>
              </w:rPr>
              <w:t xml:space="preserve">  z 1 piecem </w:t>
            </w:r>
            <w:proofErr w:type="spellStart"/>
            <w:r w:rsidRPr="00715750">
              <w:rPr>
                <w:rFonts w:ascii="Arial" w:eastAsia="Times New Roman" w:hAnsi="Arial" w:cs="Arial"/>
                <w:sz w:val="18"/>
                <w:szCs w:val="18"/>
                <w:lang w:eastAsia="pl-PL"/>
              </w:rPr>
              <w:t>topialnym</w:t>
            </w:r>
            <w:proofErr w:type="spellEnd"/>
            <w:r w:rsidRPr="00715750">
              <w:rPr>
                <w:rFonts w:ascii="Arial" w:eastAsia="Times New Roman" w:hAnsi="Arial" w:cs="Arial"/>
                <w:sz w:val="18"/>
                <w:szCs w:val="18"/>
                <w:lang w:eastAsia="pl-PL"/>
              </w:rPr>
              <w:t xml:space="preserve"> tyglowym</w:t>
            </w:r>
          </w:p>
          <w:p w14:paraId="41BE3D19"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Zdolność produkcyjna – 4,5 Mg/dobę/piec</w:t>
            </w:r>
          </w:p>
          <w:p w14:paraId="3A3ABE53"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7AA4529C"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1 Grzałka elektryczna do ogrzewania zaworu podawczego</w:t>
            </w:r>
          </w:p>
        </w:tc>
        <w:tc>
          <w:tcPr>
            <w:tcW w:w="1276" w:type="dxa"/>
            <w:tcBorders>
              <w:top w:val="single" w:sz="4" w:space="0" w:color="auto"/>
              <w:left w:val="single" w:sz="4" w:space="0" w:color="auto"/>
              <w:bottom w:val="single" w:sz="4" w:space="0" w:color="auto"/>
              <w:right w:val="single" w:sz="4" w:space="0" w:color="auto"/>
            </w:tcBorders>
          </w:tcPr>
          <w:p w14:paraId="0D02306C"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8085B8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60 kW</w:t>
            </w:r>
          </w:p>
          <w:p w14:paraId="63AD1287" w14:textId="77777777" w:rsidR="00791414" w:rsidRPr="00715750" w:rsidRDefault="00791414" w:rsidP="00F77FAF">
            <w:pPr>
              <w:spacing w:after="0" w:line="240" w:lineRule="auto"/>
              <w:rPr>
                <w:rFonts w:ascii="Arial" w:eastAsia="Times New Roman" w:hAnsi="Arial" w:cs="Arial"/>
                <w:sz w:val="18"/>
                <w:szCs w:val="18"/>
                <w:lang w:eastAsia="pl-PL"/>
              </w:rPr>
            </w:pPr>
          </w:p>
          <w:p w14:paraId="01ACAAE0"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5824011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20 kW</w:t>
            </w:r>
          </w:p>
        </w:tc>
        <w:tc>
          <w:tcPr>
            <w:tcW w:w="1276" w:type="dxa"/>
            <w:tcBorders>
              <w:top w:val="single" w:sz="4" w:space="0" w:color="auto"/>
              <w:left w:val="single" w:sz="4" w:space="0" w:color="auto"/>
              <w:bottom w:val="single" w:sz="4" w:space="0" w:color="auto"/>
              <w:right w:val="single" w:sz="4" w:space="0" w:color="auto"/>
            </w:tcBorders>
          </w:tcPr>
          <w:p w14:paraId="784A54D3"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56A51D7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p w14:paraId="1768069F" w14:textId="77777777" w:rsidR="00791414" w:rsidRPr="00715750" w:rsidRDefault="00791414" w:rsidP="00F77FAF">
            <w:pPr>
              <w:spacing w:after="0" w:line="240" w:lineRule="auto"/>
              <w:rPr>
                <w:rFonts w:ascii="Arial" w:eastAsia="Times New Roman" w:hAnsi="Arial" w:cs="Arial"/>
                <w:sz w:val="18"/>
                <w:szCs w:val="18"/>
                <w:lang w:eastAsia="pl-PL"/>
              </w:rPr>
            </w:pPr>
          </w:p>
          <w:p w14:paraId="0CD2B192"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09F2DD2C"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1B9E2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4,50 Mg/ dobę</w:t>
            </w:r>
          </w:p>
        </w:tc>
        <w:tc>
          <w:tcPr>
            <w:tcW w:w="993" w:type="dxa"/>
            <w:tcBorders>
              <w:top w:val="single" w:sz="4" w:space="0" w:color="auto"/>
              <w:left w:val="single" w:sz="4" w:space="0" w:color="auto"/>
              <w:bottom w:val="single" w:sz="4" w:space="0" w:color="auto"/>
              <w:right w:val="single" w:sz="4" w:space="0" w:color="auto"/>
            </w:tcBorders>
          </w:tcPr>
          <w:p w14:paraId="4F8E13DB"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189C976C"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szt.</w:t>
            </w:r>
          </w:p>
          <w:p w14:paraId="4A69BC10" w14:textId="77777777" w:rsidR="00791414" w:rsidRPr="00715750" w:rsidRDefault="00791414" w:rsidP="00F77FAF">
            <w:pPr>
              <w:spacing w:after="0" w:line="240" w:lineRule="auto"/>
              <w:rPr>
                <w:rFonts w:ascii="Arial" w:eastAsia="Times New Roman" w:hAnsi="Arial" w:cs="Arial"/>
                <w:sz w:val="18"/>
                <w:szCs w:val="18"/>
                <w:lang w:eastAsia="pl-PL"/>
              </w:rPr>
            </w:pPr>
          </w:p>
          <w:p w14:paraId="556083A2"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72A6C52D"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w:t>
            </w:r>
          </w:p>
          <w:p w14:paraId="02E73BB3" w14:textId="77777777" w:rsidR="00791414" w:rsidRPr="00715750" w:rsidRDefault="00791414" w:rsidP="00F77FAF">
            <w:pPr>
              <w:spacing w:after="0" w:line="240" w:lineRule="auto"/>
              <w:rPr>
                <w:rFonts w:ascii="Arial" w:eastAsia="Times New Roman" w:hAnsi="Arial" w:cs="Arial"/>
                <w:sz w:val="18"/>
                <w:szCs w:val="18"/>
                <w:lang w:eastAsia="pl-PL"/>
              </w:rPr>
            </w:pPr>
          </w:p>
        </w:tc>
      </w:tr>
      <w:tr w:rsidR="00791414" w:rsidRPr="00715750" w14:paraId="7BF26E3C" w14:textId="77777777" w:rsidTr="00F77FAF">
        <w:tc>
          <w:tcPr>
            <w:tcW w:w="4673" w:type="dxa"/>
            <w:tcBorders>
              <w:top w:val="single" w:sz="4" w:space="0" w:color="auto"/>
              <w:left w:val="single" w:sz="4" w:space="0" w:color="auto"/>
              <w:bottom w:val="single" w:sz="4" w:space="0" w:color="auto"/>
              <w:right w:val="single" w:sz="4" w:space="0" w:color="auto"/>
            </w:tcBorders>
          </w:tcPr>
          <w:p w14:paraId="57823E4C"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 xml:space="preserve">1 Automat grawitacyjny </w:t>
            </w:r>
            <w:proofErr w:type="spellStart"/>
            <w:r w:rsidRPr="00715750">
              <w:rPr>
                <w:rFonts w:ascii="Arial" w:eastAsia="Times New Roman" w:hAnsi="Arial" w:cs="Arial"/>
                <w:b/>
                <w:sz w:val="18"/>
                <w:szCs w:val="18"/>
                <w:lang w:eastAsia="pl-PL"/>
              </w:rPr>
              <w:t>Wirtz</w:t>
            </w:r>
            <w:proofErr w:type="spellEnd"/>
            <w:r w:rsidRPr="00715750">
              <w:rPr>
                <w:rFonts w:ascii="Arial" w:eastAsia="Times New Roman" w:hAnsi="Arial" w:cs="Arial"/>
                <w:b/>
                <w:sz w:val="18"/>
                <w:szCs w:val="18"/>
                <w:lang w:eastAsia="pl-PL"/>
              </w:rPr>
              <w:t xml:space="preserve"> typ 370</w:t>
            </w:r>
            <w:r w:rsidRPr="00715750">
              <w:rPr>
                <w:rFonts w:ascii="Arial" w:eastAsia="Times New Roman" w:hAnsi="Arial" w:cs="Arial"/>
                <w:sz w:val="18"/>
                <w:szCs w:val="18"/>
                <w:lang w:eastAsia="pl-PL"/>
              </w:rPr>
              <w:t xml:space="preserve"> z 2–ma piecami </w:t>
            </w:r>
            <w:proofErr w:type="spellStart"/>
            <w:r w:rsidRPr="00715750">
              <w:rPr>
                <w:rFonts w:ascii="Arial" w:eastAsia="Times New Roman" w:hAnsi="Arial" w:cs="Arial"/>
                <w:sz w:val="18"/>
                <w:szCs w:val="18"/>
                <w:lang w:eastAsia="pl-PL"/>
              </w:rPr>
              <w:t>topialnymi</w:t>
            </w:r>
            <w:proofErr w:type="spellEnd"/>
            <w:r w:rsidRPr="00715750">
              <w:rPr>
                <w:rFonts w:ascii="Arial" w:eastAsia="Times New Roman" w:hAnsi="Arial" w:cs="Arial"/>
                <w:sz w:val="18"/>
                <w:szCs w:val="18"/>
                <w:lang w:eastAsia="pl-PL"/>
              </w:rPr>
              <w:t xml:space="preserve"> tyglowymi używanymi naprzemiennie a zatem zdolność produkcyjna - 4,50 Mg/ dobę/piec</w:t>
            </w:r>
          </w:p>
          <w:p w14:paraId="3A9CD67B" w14:textId="77777777" w:rsidR="00791414" w:rsidRPr="00715750" w:rsidRDefault="00791414" w:rsidP="00F77FAF">
            <w:pPr>
              <w:spacing w:after="0" w:line="240" w:lineRule="auto"/>
              <w:rPr>
                <w:rFonts w:ascii="Arial" w:eastAsia="Times New Roman" w:hAnsi="Arial" w:cs="Arial"/>
                <w:sz w:val="18"/>
                <w:szCs w:val="18"/>
                <w:lang w:eastAsia="pl-PL"/>
              </w:rPr>
            </w:pPr>
          </w:p>
          <w:p w14:paraId="2DDD039A"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 xml:space="preserve">Ogrzewanie gazowe 1 pieca </w:t>
            </w:r>
          </w:p>
          <w:p w14:paraId="12DFF966"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356F785A"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1 Grzałka elektryczna do ogrzewania zaworów podawczych w drugim piecu</w:t>
            </w:r>
          </w:p>
        </w:tc>
        <w:tc>
          <w:tcPr>
            <w:tcW w:w="1276" w:type="dxa"/>
            <w:tcBorders>
              <w:top w:val="single" w:sz="4" w:space="0" w:color="auto"/>
              <w:left w:val="single" w:sz="4" w:space="0" w:color="auto"/>
              <w:bottom w:val="single" w:sz="4" w:space="0" w:color="auto"/>
              <w:right w:val="single" w:sz="4" w:space="0" w:color="auto"/>
            </w:tcBorders>
          </w:tcPr>
          <w:p w14:paraId="1068D450"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0A5BCB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125 kW/1 piec</w:t>
            </w:r>
          </w:p>
          <w:p w14:paraId="114535B6"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(piece pracują zamiennie)</w:t>
            </w:r>
          </w:p>
          <w:p w14:paraId="272A454F" w14:textId="77777777" w:rsidR="00791414" w:rsidRPr="00715750" w:rsidRDefault="00791414" w:rsidP="00F77FAF">
            <w:pPr>
              <w:spacing w:after="0" w:line="240" w:lineRule="auto"/>
              <w:rPr>
                <w:rFonts w:ascii="Arial" w:eastAsia="Times New Roman" w:hAnsi="Arial" w:cs="Arial"/>
                <w:sz w:val="18"/>
                <w:szCs w:val="18"/>
                <w:lang w:eastAsia="pl-PL"/>
              </w:rPr>
            </w:pPr>
          </w:p>
          <w:p w14:paraId="1BB1B866" w14:textId="77777777" w:rsidR="00791414" w:rsidRPr="00715750" w:rsidRDefault="00791414" w:rsidP="00F77FAF">
            <w:pPr>
              <w:spacing w:after="0" w:line="240" w:lineRule="auto"/>
              <w:rPr>
                <w:rFonts w:ascii="Arial" w:eastAsia="Times New Roman" w:hAnsi="Arial" w:cs="Arial"/>
                <w:sz w:val="18"/>
                <w:szCs w:val="18"/>
                <w:lang w:eastAsia="pl-PL"/>
              </w:rPr>
            </w:pPr>
          </w:p>
          <w:p w14:paraId="0BFBEC96"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5AAFED9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20 kW</w:t>
            </w:r>
          </w:p>
        </w:tc>
        <w:tc>
          <w:tcPr>
            <w:tcW w:w="1276" w:type="dxa"/>
            <w:tcBorders>
              <w:top w:val="single" w:sz="4" w:space="0" w:color="auto"/>
              <w:left w:val="single" w:sz="4" w:space="0" w:color="auto"/>
              <w:bottom w:val="single" w:sz="4" w:space="0" w:color="auto"/>
              <w:right w:val="single" w:sz="4" w:space="0" w:color="auto"/>
            </w:tcBorders>
          </w:tcPr>
          <w:p w14:paraId="2A399A8F"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7EEB3357"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Gaz ziemny GZ-50</w:t>
            </w:r>
          </w:p>
          <w:p w14:paraId="201D972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Zużycie: 16 m</w:t>
            </w:r>
            <w:r w:rsidRPr="00715750">
              <w:rPr>
                <w:rFonts w:ascii="Arial" w:eastAsia="Times New Roman" w:hAnsi="Arial" w:cs="Arial"/>
                <w:sz w:val="18"/>
                <w:szCs w:val="18"/>
                <w:vertAlign w:val="superscript"/>
                <w:lang w:eastAsia="pl-PL"/>
              </w:rPr>
              <w:t>3</w:t>
            </w:r>
            <w:r w:rsidRPr="00715750">
              <w:rPr>
                <w:rFonts w:ascii="Arial" w:eastAsia="Times New Roman" w:hAnsi="Arial" w:cs="Arial"/>
                <w:sz w:val="18"/>
                <w:szCs w:val="18"/>
                <w:lang w:eastAsia="pl-PL"/>
              </w:rPr>
              <w:t>/h</w:t>
            </w:r>
          </w:p>
          <w:p w14:paraId="2A3D7BE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piec)</w:t>
            </w:r>
          </w:p>
          <w:p w14:paraId="13C63B1C"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36D668E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82530F"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4,50 Mg/ dobę</w:t>
            </w:r>
          </w:p>
        </w:tc>
        <w:tc>
          <w:tcPr>
            <w:tcW w:w="993" w:type="dxa"/>
            <w:tcBorders>
              <w:top w:val="single" w:sz="4" w:space="0" w:color="auto"/>
              <w:left w:val="single" w:sz="4" w:space="0" w:color="auto"/>
              <w:bottom w:val="single" w:sz="4" w:space="0" w:color="auto"/>
              <w:right w:val="single" w:sz="4" w:space="0" w:color="auto"/>
            </w:tcBorders>
          </w:tcPr>
          <w:p w14:paraId="54B93FB0"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61CD2996"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 szt. (piece pracują zamiennie)</w:t>
            </w:r>
          </w:p>
          <w:p w14:paraId="16C159DA"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12A0CB6D" w14:textId="77777777" w:rsidR="00791414" w:rsidRPr="00715750" w:rsidRDefault="00791414" w:rsidP="00F77FAF">
            <w:pPr>
              <w:spacing w:after="0" w:line="240" w:lineRule="auto"/>
              <w:rPr>
                <w:rFonts w:ascii="Arial" w:eastAsia="Times New Roman" w:hAnsi="Arial" w:cs="Arial"/>
                <w:sz w:val="18"/>
                <w:szCs w:val="18"/>
                <w:lang w:eastAsia="pl-PL"/>
              </w:rPr>
            </w:pPr>
          </w:p>
          <w:p w14:paraId="3DA8D629"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112CBA44"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w:t>
            </w:r>
          </w:p>
        </w:tc>
      </w:tr>
      <w:tr w:rsidR="00791414" w:rsidRPr="00715750" w14:paraId="6EB80150" w14:textId="77777777" w:rsidTr="00F77FAF">
        <w:tc>
          <w:tcPr>
            <w:tcW w:w="4673" w:type="dxa"/>
            <w:tcBorders>
              <w:top w:val="single" w:sz="4" w:space="0" w:color="auto"/>
              <w:left w:val="single" w:sz="4" w:space="0" w:color="auto"/>
              <w:bottom w:val="single" w:sz="4" w:space="0" w:color="auto"/>
              <w:right w:val="single" w:sz="4" w:space="0" w:color="auto"/>
            </w:tcBorders>
            <w:hideMark/>
          </w:tcPr>
          <w:p w14:paraId="1E7BE218"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 xml:space="preserve">1 Automat grawitacyjny </w:t>
            </w:r>
            <w:proofErr w:type="spellStart"/>
            <w:r w:rsidRPr="00715750">
              <w:rPr>
                <w:rFonts w:ascii="Arial" w:eastAsia="Times New Roman" w:hAnsi="Arial" w:cs="Arial"/>
                <w:b/>
                <w:sz w:val="18"/>
                <w:szCs w:val="18"/>
                <w:lang w:eastAsia="pl-PL"/>
              </w:rPr>
              <w:t>Wirtz</w:t>
            </w:r>
            <w:proofErr w:type="spellEnd"/>
            <w:r w:rsidRPr="00715750">
              <w:rPr>
                <w:rFonts w:ascii="Arial" w:eastAsia="Times New Roman" w:hAnsi="Arial" w:cs="Arial"/>
                <w:b/>
                <w:sz w:val="18"/>
                <w:szCs w:val="18"/>
                <w:lang w:eastAsia="pl-PL"/>
              </w:rPr>
              <w:t xml:space="preserve"> typ 370</w:t>
            </w:r>
            <w:r w:rsidRPr="00715750">
              <w:rPr>
                <w:rFonts w:ascii="Arial" w:eastAsia="Times New Roman" w:hAnsi="Arial" w:cs="Arial"/>
                <w:sz w:val="18"/>
                <w:szCs w:val="18"/>
                <w:lang w:eastAsia="pl-PL"/>
              </w:rPr>
              <w:t xml:space="preserve"> z 1 piecem </w:t>
            </w:r>
            <w:proofErr w:type="spellStart"/>
            <w:r w:rsidRPr="00715750">
              <w:rPr>
                <w:rFonts w:ascii="Arial" w:eastAsia="Times New Roman" w:hAnsi="Arial" w:cs="Arial"/>
                <w:sz w:val="18"/>
                <w:szCs w:val="18"/>
                <w:lang w:eastAsia="pl-PL"/>
              </w:rPr>
              <w:t>topialnym</w:t>
            </w:r>
            <w:proofErr w:type="spellEnd"/>
            <w:r w:rsidRPr="00715750">
              <w:rPr>
                <w:rFonts w:ascii="Arial" w:eastAsia="Times New Roman" w:hAnsi="Arial" w:cs="Arial"/>
                <w:sz w:val="18"/>
                <w:szCs w:val="18"/>
                <w:lang w:eastAsia="pl-PL"/>
              </w:rPr>
              <w:t xml:space="preserve"> tyglowym </w:t>
            </w:r>
          </w:p>
          <w:p w14:paraId="119D7495"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Zdolność produkcyjna – 4,5 Mg/dobę/piec</w:t>
            </w:r>
          </w:p>
          <w:p w14:paraId="608E4501"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4CFA1F23"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1 Grzałka elektryczna do ogrzewania zaworu podawczego</w:t>
            </w:r>
          </w:p>
        </w:tc>
        <w:tc>
          <w:tcPr>
            <w:tcW w:w="1276" w:type="dxa"/>
            <w:tcBorders>
              <w:top w:val="single" w:sz="4" w:space="0" w:color="auto"/>
              <w:left w:val="single" w:sz="4" w:space="0" w:color="auto"/>
              <w:bottom w:val="single" w:sz="4" w:space="0" w:color="auto"/>
              <w:right w:val="single" w:sz="4" w:space="0" w:color="auto"/>
            </w:tcBorders>
          </w:tcPr>
          <w:p w14:paraId="32897182"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5DD4625D"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60 kW</w:t>
            </w:r>
          </w:p>
          <w:p w14:paraId="37CE7755"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06C4C0CA"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20 kW</w:t>
            </w:r>
          </w:p>
        </w:tc>
        <w:tc>
          <w:tcPr>
            <w:tcW w:w="1276" w:type="dxa"/>
            <w:tcBorders>
              <w:top w:val="single" w:sz="4" w:space="0" w:color="auto"/>
              <w:left w:val="single" w:sz="4" w:space="0" w:color="auto"/>
              <w:bottom w:val="single" w:sz="4" w:space="0" w:color="auto"/>
              <w:right w:val="single" w:sz="4" w:space="0" w:color="auto"/>
            </w:tcBorders>
          </w:tcPr>
          <w:p w14:paraId="4524AEBE"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B50930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p w14:paraId="4D26465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50666C86"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45E2B7F"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4,50 Mg/ dobę</w:t>
            </w:r>
          </w:p>
        </w:tc>
        <w:tc>
          <w:tcPr>
            <w:tcW w:w="993" w:type="dxa"/>
            <w:tcBorders>
              <w:top w:val="single" w:sz="4" w:space="0" w:color="auto"/>
              <w:left w:val="single" w:sz="4" w:space="0" w:color="auto"/>
              <w:bottom w:val="single" w:sz="4" w:space="0" w:color="auto"/>
              <w:right w:val="single" w:sz="4" w:space="0" w:color="auto"/>
            </w:tcBorders>
          </w:tcPr>
          <w:p w14:paraId="2BB7604F"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34F680E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szt.</w:t>
            </w:r>
          </w:p>
          <w:p w14:paraId="6FBB0AD5"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759B7813"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685A63EA"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w:t>
            </w:r>
          </w:p>
        </w:tc>
      </w:tr>
      <w:tr w:rsidR="00791414" w:rsidRPr="00715750" w14:paraId="4AD460F1" w14:textId="77777777" w:rsidTr="00F77FAF">
        <w:tc>
          <w:tcPr>
            <w:tcW w:w="4673" w:type="dxa"/>
            <w:tcBorders>
              <w:top w:val="single" w:sz="4" w:space="0" w:color="auto"/>
              <w:left w:val="single" w:sz="4" w:space="0" w:color="auto"/>
              <w:bottom w:val="single" w:sz="4" w:space="0" w:color="auto"/>
              <w:right w:val="single" w:sz="4" w:space="0" w:color="auto"/>
            </w:tcBorders>
            <w:hideMark/>
          </w:tcPr>
          <w:p w14:paraId="24175D30"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2 Automaty grawitacyjne HAGEN</w:t>
            </w:r>
            <w:r w:rsidRPr="00715750">
              <w:rPr>
                <w:rFonts w:ascii="Arial" w:eastAsia="Times New Roman" w:hAnsi="Arial" w:cs="Arial"/>
                <w:sz w:val="18"/>
                <w:szCs w:val="18"/>
                <w:lang w:eastAsia="pl-PL"/>
              </w:rPr>
              <w:t xml:space="preserve"> </w:t>
            </w:r>
          </w:p>
          <w:p w14:paraId="2F5ECF7C"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 xml:space="preserve">– z 1 wspólnym piecem </w:t>
            </w:r>
            <w:proofErr w:type="spellStart"/>
            <w:r w:rsidRPr="00715750">
              <w:rPr>
                <w:rFonts w:ascii="Arial" w:eastAsia="Times New Roman" w:hAnsi="Arial" w:cs="Arial"/>
                <w:sz w:val="18"/>
                <w:szCs w:val="18"/>
                <w:lang w:eastAsia="pl-PL"/>
              </w:rPr>
              <w:t>topialnym</w:t>
            </w:r>
            <w:proofErr w:type="spellEnd"/>
            <w:r w:rsidRPr="00715750">
              <w:rPr>
                <w:rFonts w:ascii="Arial" w:eastAsia="Times New Roman" w:hAnsi="Arial" w:cs="Arial"/>
                <w:sz w:val="18"/>
                <w:szCs w:val="18"/>
                <w:lang w:eastAsia="pl-PL"/>
              </w:rPr>
              <w:t xml:space="preserve"> tyglowym</w:t>
            </w:r>
          </w:p>
          <w:p w14:paraId="634A81BD"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Zdolność produkcyjna – 4,5 Mg/dobę/piec</w:t>
            </w:r>
          </w:p>
          <w:p w14:paraId="3C602A9E"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504FCC02"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1 Grzałka elektryczna do ogrzewania zaworu podawczego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52560D"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84 kW</w:t>
            </w:r>
          </w:p>
          <w:p w14:paraId="11BBE4BA"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7042694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20 kW</w:t>
            </w:r>
          </w:p>
        </w:tc>
        <w:tc>
          <w:tcPr>
            <w:tcW w:w="1276" w:type="dxa"/>
            <w:tcBorders>
              <w:top w:val="single" w:sz="4" w:space="0" w:color="auto"/>
              <w:left w:val="single" w:sz="4" w:space="0" w:color="auto"/>
              <w:bottom w:val="single" w:sz="4" w:space="0" w:color="auto"/>
              <w:right w:val="single" w:sz="4" w:space="0" w:color="auto"/>
            </w:tcBorders>
          </w:tcPr>
          <w:p w14:paraId="3ECE4527"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0A3FBA0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p w14:paraId="49D004E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4C59809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0A6024F"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4,50 Mg/ dobę</w:t>
            </w:r>
          </w:p>
        </w:tc>
        <w:tc>
          <w:tcPr>
            <w:tcW w:w="993" w:type="dxa"/>
            <w:tcBorders>
              <w:top w:val="single" w:sz="4" w:space="0" w:color="auto"/>
              <w:left w:val="single" w:sz="4" w:space="0" w:color="auto"/>
              <w:bottom w:val="single" w:sz="4" w:space="0" w:color="auto"/>
              <w:right w:val="single" w:sz="4" w:space="0" w:color="auto"/>
            </w:tcBorders>
            <w:vAlign w:val="center"/>
          </w:tcPr>
          <w:p w14:paraId="1BB35D0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szt.</w:t>
            </w:r>
          </w:p>
          <w:p w14:paraId="4B059915"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30CEA0E8"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01FFBBCD"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w:t>
            </w:r>
          </w:p>
        </w:tc>
      </w:tr>
      <w:tr w:rsidR="00791414" w:rsidRPr="00715750" w14:paraId="20931E7E" w14:textId="77777777" w:rsidTr="00F77FAF">
        <w:tc>
          <w:tcPr>
            <w:tcW w:w="4673" w:type="dxa"/>
            <w:tcBorders>
              <w:top w:val="single" w:sz="4" w:space="0" w:color="auto"/>
              <w:left w:val="single" w:sz="4" w:space="0" w:color="auto"/>
              <w:bottom w:val="single" w:sz="4" w:space="0" w:color="auto"/>
              <w:right w:val="single" w:sz="4" w:space="0" w:color="auto"/>
            </w:tcBorders>
          </w:tcPr>
          <w:p w14:paraId="5097E39B"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b/>
                <w:sz w:val="18"/>
                <w:szCs w:val="18"/>
                <w:lang w:eastAsia="pl-PL"/>
              </w:rPr>
              <w:t>6 Automatów grawitacyjnych HADI „-„</w:t>
            </w:r>
            <w:r w:rsidRPr="00715750">
              <w:rPr>
                <w:rFonts w:ascii="Arial" w:eastAsia="Times New Roman" w:hAnsi="Arial" w:cs="Arial"/>
                <w:sz w:val="18"/>
                <w:szCs w:val="18"/>
                <w:lang w:eastAsia="pl-PL"/>
              </w:rPr>
              <w:t xml:space="preserve">   do odlewania kratek z 1 piecem </w:t>
            </w:r>
            <w:proofErr w:type="spellStart"/>
            <w:r w:rsidRPr="00715750">
              <w:rPr>
                <w:rFonts w:ascii="Arial" w:eastAsia="Times New Roman" w:hAnsi="Arial" w:cs="Arial"/>
                <w:sz w:val="18"/>
                <w:szCs w:val="18"/>
                <w:lang w:eastAsia="pl-PL"/>
              </w:rPr>
              <w:t>topialnym</w:t>
            </w:r>
            <w:proofErr w:type="spellEnd"/>
            <w:r w:rsidRPr="00715750">
              <w:rPr>
                <w:rFonts w:ascii="Arial" w:eastAsia="Times New Roman" w:hAnsi="Arial" w:cs="Arial"/>
                <w:sz w:val="18"/>
                <w:szCs w:val="18"/>
                <w:lang w:eastAsia="pl-PL"/>
              </w:rPr>
              <w:t xml:space="preserve"> tyglowym dla każdego automatu</w:t>
            </w:r>
          </w:p>
          <w:p w14:paraId="6E038AEC"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Zdolność produkcyjna – 4,5 Mg/dobę/piec</w:t>
            </w:r>
            <w:r w:rsidRPr="00715750">
              <w:rPr>
                <w:rFonts w:ascii="Arial" w:eastAsia="Times New Roman" w:hAnsi="Arial" w:cs="Arial"/>
                <w:color w:val="FFFFFF" w:themeColor="background1"/>
                <w:sz w:val="18"/>
                <w:szCs w:val="18"/>
                <w:lang w:eastAsia="pl-PL"/>
              </w:rPr>
              <w:t>-------------</w:t>
            </w:r>
          </w:p>
          <w:p w14:paraId="18DE9E1E" w14:textId="76F03F34"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2 szt. ogrzewane gazowo</w:t>
            </w:r>
          </w:p>
          <w:p w14:paraId="2F64929B"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4 szt. ogrzewane elektrycznie</w:t>
            </w:r>
          </w:p>
        </w:tc>
        <w:tc>
          <w:tcPr>
            <w:tcW w:w="1276" w:type="dxa"/>
            <w:tcBorders>
              <w:top w:val="single" w:sz="4" w:space="0" w:color="auto"/>
              <w:left w:val="single" w:sz="4" w:space="0" w:color="auto"/>
              <w:bottom w:val="single" w:sz="4" w:space="0" w:color="auto"/>
              <w:right w:val="single" w:sz="4" w:space="0" w:color="auto"/>
            </w:tcBorders>
          </w:tcPr>
          <w:p w14:paraId="4059168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 x 45 kW</w:t>
            </w:r>
          </w:p>
          <w:p w14:paraId="34C136AB"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735B15DC"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08628DAA"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47E1663C" w14:textId="77777777" w:rsidR="00791414" w:rsidRPr="00715750" w:rsidRDefault="00791414" w:rsidP="00F77FAF">
            <w:pPr>
              <w:spacing w:after="0" w:line="240" w:lineRule="auto"/>
              <w:jc w:val="center"/>
              <w:rPr>
                <w:rFonts w:ascii="Arial" w:eastAsia="Times New Roman" w:hAnsi="Arial" w:cs="Arial"/>
                <w:color w:val="FFFFFF" w:themeColor="background1"/>
                <w:sz w:val="18"/>
                <w:szCs w:val="18"/>
                <w:lang w:eastAsia="pl-PL"/>
              </w:rPr>
            </w:pPr>
            <w:r w:rsidRPr="00715750">
              <w:rPr>
                <w:rFonts w:ascii="Arial" w:eastAsia="Times New Roman" w:hAnsi="Arial" w:cs="Arial"/>
                <w:color w:val="FFFFFF" w:themeColor="background1"/>
                <w:sz w:val="18"/>
                <w:szCs w:val="18"/>
                <w:lang w:eastAsia="pl-PL"/>
              </w:rPr>
              <w:t>-------------</w:t>
            </w:r>
          </w:p>
          <w:p w14:paraId="2D1BDD78"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1 x 30 kW</w:t>
            </w:r>
          </w:p>
          <w:p w14:paraId="1F416E2A"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3 x 45 kW</w:t>
            </w:r>
          </w:p>
          <w:p w14:paraId="210C1DFC" w14:textId="458F2313" w:rsidR="00EA4829" w:rsidRPr="00715750" w:rsidRDefault="00EA4829" w:rsidP="00F77FAF">
            <w:pPr>
              <w:spacing w:after="0" w:line="240" w:lineRule="auto"/>
              <w:jc w:val="center"/>
              <w:rPr>
                <w:rFonts w:ascii="Arial" w:eastAsia="Times New Roman" w:hAnsi="Arial" w:cs="Arial"/>
                <w:sz w:val="18"/>
                <w:szCs w:val="18"/>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68E71AC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Gaz ziemny GZ-50</w:t>
            </w:r>
          </w:p>
          <w:p w14:paraId="04FAE9B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Zużycie: 7 m</w:t>
            </w:r>
            <w:r w:rsidRPr="00715750">
              <w:rPr>
                <w:rFonts w:ascii="Arial" w:eastAsia="Times New Roman" w:hAnsi="Arial" w:cs="Arial"/>
                <w:sz w:val="18"/>
                <w:szCs w:val="18"/>
                <w:vertAlign w:val="superscript"/>
                <w:lang w:eastAsia="pl-PL"/>
              </w:rPr>
              <w:t>3</w:t>
            </w:r>
            <w:r w:rsidRPr="00715750">
              <w:rPr>
                <w:rFonts w:ascii="Arial" w:eastAsia="Times New Roman" w:hAnsi="Arial" w:cs="Arial"/>
                <w:sz w:val="18"/>
                <w:szCs w:val="18"/>
                <w:lang w:eastAsia="pl-PL"/>
              </w:rPr>
              <w:t>/h /1 piec)</w:t>
            </w:r>
          </w:p>
          <w:p w14:paraId="28E3AA8E" w14:textId="77777777" w:rsidR="00791414" w:rsidRPr="00715750" w:rsidRDefault="00791414" w:rsidP="00F77FAF">
            <w:pPr>
              <w:spacing w:after="0" w:line="240" w:lineRule="auto"/>
              <w:jc w:val="center"/>
              <w:rPr>
                <w:rFonts w:ascii="Arial" w:eastAsia="Times New Roman" w:hAnsi="Arial" w:cs="Arial"/>
                <w:color w:val="FFFFFF" w:themeColor="background1"/>
                <w:sz w:val="18"/>
                <w:szCs w:val="18"/>
                <w:lang w:eastAsia="pl-PL"/>
              </w:rPr>
            </w:pPr>
            <w:r w:rsidRPr="00715750">
              <w:rPr>
                <w:rFonts w:ascii="Arial" w:eastAsia="Times New Roman" w:hAnsi="Arial" w:cs="Arial"/>
                <w:color w:val="FFFFFF" w:themeColor="background1"/>
                <w:sz w:val="18"/>
                <w:szCs w:val="18"/>
                <w:lang w:eastAsia="pl-PL"/>
              </w:rPr>
              <w:t>----------</w:t>
            </w:r>
          </w:p>
          <w:p w14:paraId="4112C41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En. Elektryczna</w:t>
            </w:r>
          </w:p>
          <w:p w14:paraId="07FA1455"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En. Elektryczna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EAB029"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27,00 Mg/ dobę</w:t>
            </w:r>
          </w:p>
        </w:tc>
        <w:tc>
          <w:tcPr>
            <w:tcW w:w="993" w:type="dxa"/>
            <w:tcBorders>
              <w:top w:val="single" w:sz="4" w:space="0" w:color="auto"/>
              <w:left w:val="single" w:sz="4" w:space="0" w:color="auto"/>
              <w:bottom w:val="single" w:sz="4" w:space="0" w:color="auto"/>
              <w:right w:val="single" w:sz="4" w:space="0" w:color="auto"/>
            </w:tcBorders>
            <w:vAlign w:val="center"/>
          </w:tcPr>
          <w:p w14:paraId="0974DFFA"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6 szt.</w:t>
            </w:r>
          </w:p>
          <w:p w14:paraId="63C12D72"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04F94E07"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6B330D53" w14:textId="77777777" w:rsidR="00791414" w:rsidRPr="00715750" w:rsidRDefault="00791414" w:rsidP="00F77FAF">
            <w:pPr>
              <w:spacing w:after="0" w:line="240" w:lineRule="auto"/>
              <w:jc w:val="center"/>
              <w:rPr>
                <w:rFonts w:ascii="Arial" w:eastAsia="Times New Roman" w:hAnsi="Arial" w:cs="Arial"/>
                <w:color w:val="00B050"/>
                <w:sz w:val="18"/>
                <w:szCs w:val="18"/>
                <w:lang w:eastAsia="pl-PL"/>
              </w:rPr>
            </w:pPr>
            <w:r w:rsidRPr="00715750">
              <w:rPr>
                <w:rFonts w:ascii="Arial" w:eastAsia="Times New Roman" w:hAnsi="Arial" w:cs="Arial"/>
                <w:sz w:val="18"/>
                <w:szCs w:val="18"/>
                <w:lang w:eastAsia="pl-PL"/>
              </w:rPr>
              <w:t>0</w:t>
            </w:r>
          </w:p>
        </w:tc>
      </w:tr>
      <w:tr w:rsidR="00791414" w:rsidRPr="00715750" w14:paraId="0EC78CD0" w14:textId="77777777" w:rsidTr="005D649E">
        <w:tc>
          <w:tcPr>
            <w:tcW w:w="4673" w:type="dxa"/>
            <w:tcBorders>
              <w:top w:val="single" w:sz="4" w:space="0" w:color="auto"/>
              <w:left w:val="single" w:sz="4" w:space="0" w:color="auto"/>
              <w:bottom w:val="single" w:sz="4" w:space="0" w:color="auto"/>
              <w:right w:val="single" w:sz="4" w:space="0" w:color="auto"/>
            </w:tcBorders>
            <w:vAlign w:val="center"/>
            <w:hideMark/>
          </w:tcPr>
          <w:p w14:paraId="47058CA2" w14:textId="77777777" w:rsidR="00791414" w:rsidRPr="00715750" w:rsidRDefault="00791414" w:rsidP="005D649E">
            <w:pPr>
              <w:spacing w:after="0" w:line="240" w:lineRule="auto"/>
              <w:rPr>
                <w:rFonts w:ascii="Arial" w:eastAsia="Times New Roman" w:hAnsi="Arial" w:cs="Arial"/>
                <w:b/>
                <w:sz w:val="18"/>
                <w:szCs w:val="18"/>
                <w:lang w:eastAsia="pl-PL"/>
              </w:rPr>
            </w:pPr>
            <w:r w:rsidRPr="00715750">
              <w:rPr>
                <w:rFonts w:ascii="Arial" w:eastAsia="Times New Roman" w:hAnsi="Arial" w:cs="Arial"/>
                <w:b/>
                <w:sz w:val="18"/>
                <w:szCs w:val="18"/>
                <w:lang w:eastAsia="pl-PL"/>
              </w:rPr>
              <w:t>RAZEM</w:t>
            </w:r>
          </w:p>
        </w:tc>
        <w:tc>
          <w:tcPr>
            <w:tcW w:w="1276" w:type="dxa"/>
            <w:tcBorders>
              <w:top w:val="single" w:sz="4" w:space="0" w:color="auto"/>
              <w:left w:val="single" w:sz="4" w:space="0" w:color="auto"/>
              <w:bottom w:val="single" w:sz="4" w:space="0" w:color="auto"/>
              <w:right w:val="single" w:sz="4" w:space="0" w:color="auto"/>
            </w:tcBorders>
            <w:hideMark/>
          </w:tcPr>
          <w:p w14:paraId="3AF0F9EB"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 xml:space="preserve">moc pieców </w:t>
            </w:r>
            <w:proofErr w:type="spellStart"/>
            <w:r w:rsidRPr="00715750">
              <w:rPr>
                <w:rFonts w:ascii="Arial" w:eastAsia="Times New Roman" w:hAnsi="Arial" w:cs="Arial"/>
                <w:sz w:val="18"/>
                <w:szCs w:val="18"/>
                <w:lang w:eastAsia="pl-PL"/>
              </w:rPr>
              <w:t>topialnych</w:t>
            </w:r>
            <w:proofErr w:type="spellEnd"/>
            <w:r w:rsidRPr="00715750">
              <w:rPr>
                <w:rFonts w:ascii="Arial" w:eastAsia="Times New Roman" w:hAnsi="Arial" w:cs="Arial"/>
                <w:sz w:val="18"/>
                <w:szCs w:val="18"/>
                <w:lang w:eastAsia="pl-PL"/>
              </w:rPr>
              <w:t xml:space="preserve">  mogących pracować jednocześnie:</w:t>
            </w:r>
          </w:p>
          <w:p w14:paraId="49B088C2"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 xml:space="preserve">ogrzewanych gazowo:  </w:t>
            </w:r>
          </w:p>
          <w:p w14:paraId="147B52E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 xml:space="preserve">2 piece - 215 kW </w:t>
            </w:r>
          </w:p>
          <w:p w14:paraId="5A27DB8E" w14:textId="77777777" w:rsidR="00791414" w:rsidRPr="00715750" w:rsidRDefault="00791414" w:rsidP="00F77FAF">
            <w:pPr>
              <w:spacing w:after="0" w:line="240" w:lineRule="auto"/>
              <w:rPr>
                <w:rFonts w:ascii="Arial" w:eastAsia="Times New Roman" w:hAnsi="Arial" w:cs="Arial"/>
                <w:sz w:val="18"/>
                <w:szCs w:val="18"/>
                <w:lang w:eastAsia="pl-PL"/>
              </w:rPr>
            </w:pPr>
            <w:r w:rsidRPr="00715750">
              <w:rPr>
                <w:rFonts w:ascii="Arial" w:eastAsia="Times New Roman" w:hAnsi="Arial" w:cs="Arial"/>
                <w:sz w:val="18"/>
                <w:szCs w:val="18"/>
                <w:lang w:eastAsia="pl-PL"/>
              </w:rPr>
              <w:t>ogrzewanych elektrycznie:</w:t>
            </w:r>
          </w:p>
          <w:p w14:paraId="461EB18D"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9 pieców - 429 kW</w:t>
            </w:r>
          </w:p>
          <w:p w14:paraId="228E3555"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44A0BFD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moc grzałek elektrycznych</w:t>
            </w:r>
          </w:p>
          <w:p w14:paraId="0D2AFF4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lastRenderedPageBreak/>
              <w:t>5 grzałek-100kW</w:t>
            </w:r>
          </w:p>
          <w:p w14:paraId="65EB88C5" w14:textId="1B0E42F2" w:rsidR="00EA4829" w:rsidRPr="00715750" w:rsidRDefault="00EA4829" w:rsidP="00F77FAF">
            <w:pPr>
              <w:spacing w:after="0" w:line="240" w:lineRule="auto"/>
              <w:jc w:val="center"/>
              <w:rPr>
                <w:rFonts w:ascii="Arial" w:eastAsia="Times New Roman" w:hAnsi="Arial" w:cs="Arial"/>
                <w:sz w:val="18"/>
                <w:szCs w:val="18"/>
                <w:lang w:eastAsia="pl-PL"/>
              </w:rPr>
            </w:pPr>
          </w:p>
        </w:tc>
        <w:tc>
          <w:tcPr>
            <w:tcW w:w="1276" w:type="dxa"/>
            <w:tcBorders>
              <w:top w:val="single" w:sz="4" w:space="0" w:color="auto"/>
              <w:left w:val="single" w:sz="4" w:space="0" w:color="auto"/>
              <w:bottom w:val="single" w:sz="4" w:space="0" w:color="auto"/>
              <w:right w:val="single" w:sz="4" w:space="0" w:color="auto"/>
            </w:tcBorders>
          </w:tcPr>
          <w:p w14:paraId="17EAD139"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6694183"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F031535"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24516B32"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Gaz ziemny GZ-50</w:t>
            </w:r>
          </w:p>
          <w:p w14:paraId="628A27F1"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Zużycie łącznie: 30</w:t>
            </w:r>
            <w:r w:rsidRPr="00715750">
              <w:rPr>
                <w:rFonts w:ascii="Arial" w:eastAsia="Times New Roman" w:hAnsi="Arial" w:cs="Arial"/>
                <w:b/>
                <w:sz w:val="18"/>
                <w:szCs w:val="18"/>
                <w:lang w:eastAsia="pl-PL"/>
              </w:rPr>
              <w:t xml:space="preserve"> m</w:t>
            </w:r>
            <w:r w:rsidRPr="00715750">
              <w:rPr>
                <w:rFonts w:ascii="Arial" w:eastAsia="Times New Roman" w:hAnsi="Arial" w:cs="Arial"/>
                <w:b/>
                <w:sz w:val="18"/>
                <w:szCs w:val="18"/>
                <w:vertAlign w:val="superscript"/>
                <w:lang w:eastAsia="pl-PL"/>
              </w:rPr>
              <w:t>3</w:t>
            </w:r>
            <w:r w:rsidRPr="00715750">
              <w:rPr>
                <w:rFonts w:ascii="Arial" w:eastAsia="Times New Roman" w:hAnsi="Arial" w:cs="Arial"/>
                <w:b/>
                <w:sz w:val="18"/>
                <w:szCs w:val="18"/>
                <w:lang w:eastAsia="pl-PL"/>
              </w:rPr>
              <w:t>/h</w:t>
            </w:r>
          </w:p>
          <w:p w14:paraId="692B2D07" w14:textId="77777777" w:rsidR="00791414" w:rsidRPr="00715750" w:rsidRDefault="00791414" w:rsidP="00F77FAF">
            <w:pPr>
              <w:spacing w:after="0" w:line="240" w:lineRule="auto"/>
              <w:jc w:val="center"/>
              <w:rPr>
                <w:rFonts w:ascii="Arial" w:eastAsia="Times New Roman" w:hAnsi="Arial" w:cs="Arial"/>
                <w:sz w:val="18"/>
                <w:szCs w:val="18"/>
                <w:lang w:eastAsia="pl-PL"/>
              </w:rPr>
            </w:pPr>
          </w:p>
          <w:p w14:paraId="386B55A3"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En. Elektryczna</w:t>
            </w:r>
          </w:p>
          <w:p w14:paraId="08C11DDE"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  En. Elektryczna</w:t>
            </w:r>
          </w:p>
          <w:p w14:paraId="73A38458" w14:textId="77777777" w:rsidR="00791414" w:rsidRPr="00715750" w:rsidRDefault="00791414" w:rsidP="00F77FAF">
            <w:pPr>
              <w:spacing w:after="0" w:line="240" w:lineRule="auto"/>
              <w:jc w:val="center"/>
              <w:rPr>
                <w:rFonts w:ascii="Arial" w:eastAsia="Times New Roman" w:hAnsi="Arial" w:cs="Arial"/>
                <w:sz w:val="18"/>
                <w:szCs w:val="18"/>
                <w:lang w:eastAsia="pl-PL"/>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31914BC"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b/>
                <w:sz w:val="18"/>
                <w:szCs w:val="18"/>
                <w:lang w:eastAsia="pl-PL"/>
              </w:rPr>
              <w:t xml:space="preserve">49,50 Mg – </w:t>
            </w:r>
            <w:r w:rsidRPr="00715750">
              <w:rPr>
                <w:rFonts w:ascii="Arial" w:eastAsia="Times New Roman" w:hAnsi="Arial" w:cs="Arial"/>
                <w:sz w:val="18"/>
                <w:szCs w:val="18"/>
                <w:lang w:eastAsia="pl-PL"/>
              </w:rPr>
              <w:t>dla 11 sztuk pieców mogących pracować jednocześnie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3D585F"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b/>
                <w:sz w:val="18"/>
                <w:szCs w:val="18"/>
                <w:lang w:eastAsia="pl-PL"/>
              </w:rPr>
              <w:t xml:space="preserve">12 szt. </w:t>
            </w:r>
            <w:r w:rsidRPr="00715750">
              <w:rPr>
                <w:rFonts w:ascii="Arial" w:eastAsia="Times New Roman" w:hAnsi="Arial" w:cs="Arial"/>
                <w:sz w:val="18"/>
                <w:szCs w:val="18"/>
                <w:lang w:eastAsia="pl-PL"/>
              </w:rPr>
              <w:t xml:space="preserve">(jednocześnie może pracować max </w:t>
            </w:r>
            <w:r w:rsidRPr="00715750">
              <w:rPr>
                <w:rFonts w:ascii="Arial" w:eastAsia="Times New Roman" w:hAnsi="Arial" w:cs="Arial"/>
                <w:b/>
                <w:sz w:val="18"/>
                <w:szCs w:val="18"/>
                <w:lang w:eastAsia="pl-PL"/>
              </w:rPr>
              <w:t>11</w:t>
            </w:r>
            <w:r w:rsidRPr="00715750">
              <w:rPr>
                <w:rFonts w:ascii="Arial" w:eastAsia="Times New Roman" w:hAnsi="Arial" w:cs="Arial"/>
                <w:sz w:val="18"/>
                <w:szCs w:val="18"/>
                <w:lang w:eastAsia="pl-PL"/>
              </w:rPr>
              <w:t xml:space="preserve"> sztuk pieców)</w:t>
            </w:r>
          </w:p>
          <w:p w14:paraId="507419D0" w14:textId="77777777" w:rsidR="00791414" w:rsidRPr="00715750" w:rsidRDefault="00791414" w:rsidP="00F77FAF">
            <w:pPr>
              <w:spacing w:after="0" w:line="240" w:lineRule="auto"/>
              <w:jc w:val="center"/>
              <w:rPr>
                <w:rFonts w:ascii="Arial" w:eastAsia="Times New Roman" w:hAnsi="Arial" w:cs="Arial"/>
                <w:sz w:val="18"/>
                <w:szCs w:val="18"/>
                <w:lang w:eastAsia="pl-PL"/>
              </w:rPr>
            </w:pPr>
            <w:r w:rsidRPr="00715750">
              <w:rPr>
                <w:rFonts w:ascii="Arial" w:eastAsia="Times New Roman" w:hAnsi="Arial" w:cs="Arial"/>
                <w:sz w:val="18"/>
                <w:szCs w:val="18"/>
                <w:lang w:eastAsia="pl-PL"/>
              </w:rPr>
              <w:t>---------</w:t>
            </w:r>
          </w:p>
          <w:p w14:paraId="110F3095" w14:textId="77777777" w:rsidR="00791414" w:rsidRPr="00715750" w:rsidRDefault="00791414" w:rsidP="00F77FAF">
            <w:pPr>
              <w:spacing w:after="0" w:line="240" w:lineRule="auto"/>
              <w:jc w:val="center"/>
              <w:rPr>
                <w:rFonts w:ascii="Arial" w:eastAsia="Times New Roman" w:hAnsi="Arial" w:cs="Arial"/>
                <w:b/>
                <w:sz w:val="18"/>
                <w:szCs w:val="18"/>
                <w:lang w:eastAsia="pl-PL"/>
              </w:rPr>
            </w:pPr>
            <w:r w:rsidRPr="00715750">
              <w:rPr>
                <w:rFonts w:ascii="Arial" w:eastAsia="Times New Roman" w:hAnsi="Arial" w:cs="Arial"/>
                <w:sz w:val="18"/>
                <w:szCs w:val="18"/>
                <w:lang w:eastAsia="pl-PL"/>
              </w:rPr>
              <w:t>5</w:t>
            </w:r>
          </w:p>
        </w:tc>
      </w:tr>
    </w:tbl>
    <w:p w14:paraId="6919BA55" w14:textId="77777777" w:rsidR="00EA4829" w:rsidRDefault="00EA4829" w:rsidP="009761A7">
      <w:pPr>
        <w:pStyle w:val="Arial10i50"/>
        <w:spacing w:line="268" w:lineRule="atLeast"/>
        <w:rPr>
          <w:rFonts w:cs="Arial"/>
          <w:b/>
        </w:rPr>
      </w:pPr>
    </w:p>
    <w:p w14:paraId="6BA645C9" w14:textId="77777777" w:rsidR="00207BDA" w:rsidRPr="002437B3" w:rsidRDefault="00207BDA" w:rsidP="002D5905">
      <w:pPr>
        <w:pStyle w:val="Akapitzlist"/>
        <w:numPr>
          <w:ilvl w:val="0"/>
          <w:numId w:val="79"/>
        </w:numPr>
        <w:tabs>
          <w:tab w:val="left" w:pos="284"/>
        </w:tabs>
        <w:spacing w:line="276" w:lineRule="auto"/>
        <w:ind w:left="0" w:firstLine="0"/>
        <w:rPr>
          <w:rFonts w:ascii="Arial" w:hAnsi="Arial" w:cs="Arial"/>
          <w:color w:val="000000"/>
        </w:rPr>
      </w:pPr>
      <w:r w:rsidRPr="002437B3">
        <w:rPr>
          <w:rFonts w:ascii="Arial" w:hAnsi="Arial" w:cs="Arial"/>
          <w:color w:val="000000"/>
        </w:rPr>
        <w:t>Urządzenia do odlewania lutu.</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20"/>
        <w:gridCol w:w="1417"/>
        <w:gridCol w:w="1274"/>
        <w:gridCol w:w="1133"/>
        <w:gridCol w:w="786"/>
      </w:tblGrid>
      <w:tr w:rsidR="00435196" w:rsidRPr="00E516A4" w14:paraId="2D609C92" w14:textId="77777777" w:rsidTr="00C536FB">
        <w:tc>
          <w:tcPr>
            <w:tcW w:w="4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7D48BA"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Rodzaj urządzenia</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5BD9EB"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 xml:space="preserve">Moc pieca </w:t>
            </w:r>
            <w:proofErr w:type="spellStart"/>
            <w:r w:rsidRPr="00E516A4">
              <w:rPr>
                <w:rFonts w:ascii="Arial" w:eastAsia="Times New Roman" w:hAnsi="Arial" w:cs="Arial"/>
                <w:b/>
                <w:sz w:val="18"/>
                <w:szCs w:val="18"/>
                <w:lang w:eastAsia="pl-PL"/>
              </w:rPr>
              <w:t>topialnego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C3D7BF"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Rodzaj energii</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38B040"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6"/>
                <w:szCs w:val="16"/>
                <w:lang w:eastAsia="pl-PL"/>
              </w:rPr>
              <w:t>Zdolność produkcyjna pieców w urządzeniu</w:t>
            </w:r>
          </w:p>
        </w:tc>
        <w:tc>
          <w:tcPr>
            <w:tcW w:w="7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CE5660" w14:textId="77777777" w:rsidR="00435196" w:rsidRPr="00E516A4" w:rsidRDefault="00435196" w:rsidP="00435196">
            <w:pPr>
              <w:spacing w:after="0" w:line="276" w:lineRule="auto"/>
              <w:jc w:val="center"/>
              <w:rPr>
                <w:rFonts w:ascii="Arial" w:eastAsia="Times New Roman" w:hAnsi="Arial" w:cs="Arial"/>
                <w:b/>
                <w:sz w:val="16"/>
                <w:szCs w:val="16"/>
                <w:lang w:eastAsia="pl-PL"/>
              </w:rPr>
            </w:pPr>
            <w:r w:rsidRPr="00E516A4">
              <w:rPr>
                <w:rFonts w:ascii="Arial" w:eastAsia="Times New Roman" w:hAnsi="Arial" w:cs="Arial"/>
                <w:b/>
                <w:sz w:val="16"/>
                <w:szCs w:val="16"/>
                <w:lang w:eastAsia="pl-PL"/>
              </w:rPr>
              <w:t>Ilość</w:t>
            </w:r>
          </w:p>
          <w:p w14:paraId="6CD47385"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6"/>
                <w:szCs w:val="16"/>
                <w:lang w:eastAsia="pl-PL"/>
              </w:rPr>
              <w:t>pieców</w:t>
            </w:r>
          </w:p>
        </w:tc>
      </w:tr>
      <w:tr w:rsidR="00435196" w:rsidRPr="00E516A4" w14:paraId="5DB6AC2C" w14:textId="77777777" w:rsidTr="00435196">
        <w:tc>
          <w:tcPr>
            <w:tcW w:w="4723" w:type="dxa"/>
            <w:tcBorders>
              <w:top w:val="single" w:sz="4" w:space="0" w:color="auto"/>
              <w:left w:val="single" w:sz="4" w:space="0" w:color="auto"/>
              <w:bottom w:val="single" w:sz="4" w:space="0" w:color="auto"/>
              <w:right w:val="single" w:sz="4" w:space="0" w:color="auto"/>
            </w:tcBorders>
            <w:hideMark/>
          </w:tcPr>
          <w:p w14:paraId="6E634C33" w14:textId="77777777" w:rsidR="00435196" w:rsidRPr="00E516A4" w:rsidRDefault="00435196" w:rsidP="00435196">
            <w:pPr>
              <w:spacing w:after="0" w:line="276" w:lineRule="auto"/>
              <w:rPr>
                <w:rFonts w:ascii="Arial" w:eastAsia="Times New Roman" w:hAnsi="Arial" w:cs="Arial"/>
                <w:sz w:val="18"/>
                <w:szCs w:val="18"/>
                <w:lang w:eastAsia="pl-PL"/>
              </w:rPr>
            </w:pPr>
            <w:r w:rsidRPr="00E516A4">
              <w:rPr>
                <w:rFonts w:ascii="Arial" w:eastAsia="Times New Roman" w:hAnsi="Arial" w:cs="Arial"/>
                <w:sz w:val="18"/>
                <w:szCs w:val="18"/>
                <w:lang w:eastAsia="pl-PL"/>
              </w:rPr>
              <w:t xml:space="preserve">1 Piec </w:t>
            </w:r>
            <w:proofErr w:type="spellStart"/>
            <w:r w:rsidRPr="00E516A4">
              <w:rPr>
                <w:rFonts w:ascii="Arial" w:eastAsia="Times New Roman" w:hAnsi="Arial" w:cs="Arial"/>
                <w:sz w:val="18"/>
                <w:szCs w:val="18"/>
                <w:lang w:eastAsia="pl-PL"/>
              </w:rPr>
              <w:t>topialny</w:t>
            </w:r>
            <w:proofErr w:type="spellEnd"/>
            <w:r w:rsidRPr="00E516A4">
              <w:rPr>
                <w:rFonts w:ascii="Arial" w:eastAsia="Times New Roman" w:hAnsi="Arial" w:cs="Arial"/>
                <w:sz w:val="18"/>
                <w:szCs w:val="18"/>
                <w:lang w:eastAsia="pl-PL"/>
              </w:rPr>
              <w:t xml:space="preserve"> tyglowy</w:t>
            </w:r>
          </w:p>
          <w:p w14:paraId="726F4573" w14:textId="77777777" w:rsidR="00435196" w:rsidRPr="00E516A4" w:rsidRDefault="00435196" w:rsidP="00435196">
            <w:pPr>
              <w:spacing w:after="0" w:line="240" w:lineRule="auto"/>
              <w:rPr>
                <w:rFonts w:ascii="Arial" w:eastAsia="Times New Roman" w:hAnsi="Arial" w:cs="Arial"/>
                <w:sz w:val="18"/>
                <w:szCs w:val="18"/>
                <w:lang w:eastAsia="pl-PL"/>
              </w:rPr>
            </w:pPr>
            <w:r w:rsidRPr="00E516A4">
              <w:rPr>
                <w:rFonts w:ascii="Arial" w:eastAsia="Times New Roman" w:hAnsi="Arial" w:cs="Arial"/>
                <w:sz w:val="18"/>
                <w:szCs w:val="18"/>
                <w:lang w:eastAsia="pl-PL"/>
              </w:rPr>
              <w:t>Zdolność produkcyjna – 0,7 Mg/dobę/piec</w:t>
            </w:r>
          </w:p>
        </w:tc>
        <w:tc>
          <w:tcPr>
            <w:tcW w:w="1418" w:type="dxa"/>
            <w:tcBorders>
              <w:top w:val="single" w:sz="4" w:space="0" w:color="auto"/>
              <w:left w:val="single" w:sz="4" w:space="0" w:color="auto"/>
              <w:bottom w:val="single" w:sz="4" w:space="0" w:color="auto"/>
              <w:right w:val="single" w:sz="4" w:space="0" w:color="auto"/>
            </w:tcBorders>
            <w:hideMark/>
          </w:tcPr>
          <w:p w14:paraId="31C82F9C" w14:textId="77777777" w:rsidR="00435196" w:rsidRPr="00E516A4" w:rsidRDefault="00435196" w:rsidP="00435196">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20kW</w:t>
            </w:r>
          </w:p>
        </w:tc>
        <w:tc>
          <w:tcPr>
            <w:tcW w:w="1275" w:type="dxa"/>
            <w:tcBorders>
              <w:top w:val="single" w:sz="4" w:space="0" w:color="auto"/>
              <w:left w:val="single" w:sz="4" w:space="0" w:color="auto"/>
              <w:bottom w:val="single" w:sz="4" w:space="0" w:color="auto"/>
              <w:right w:val="single" w:sz="4" w:space="0" w:color="auto"/>
            </w:tcBorders>
            <w:hideMark/>
          </w:tcPr>
          <w:p w14:paraId="67D73DA0" w14:textId="77777777" w:rsidR="00435196" w:rsidRPr="00E516A4" w:rsidRDefault="00435196" w:rsidP="00435196">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Elektryczna</w:t>
            </w:r>
          </w:p>
        </w:tc>
        <w:tc>
          <w:tcPr>
            <w:tcW w:w="1134" w:type="dxa"/>
            <w:tcBorders>
              <w:top w:val="single" w:sz="4" w:space="0" w:color="auto"/>
              <w:left w:val="single" w:sz="4" w:space="0" w:color="auto"/>
              <w:bottom w:val="single" w:sz="4" w:space="0" w:color="auto"/>
              <w:right w:val="single" w:sz="4" w:space="0" w:color="auto"/>
            </w:tcBorders>
            <w:hideMark/>
          </w:tcPr>
          <w:p w14:paraId="476407AE" w14:textId="77777777" w:rsidR="00435196" w:rsidRPr="00E516A4" w:rsidRDefault="00435196" w:rsidP="00435196">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0,70 Mg/ dobę</w:t>
            </w:r>
          </w:p>
        </w:tc>
        <w:tc>
          <w:tcPr>
            <w:tcW w:w="787" w:type="dxa"/>
            <w:tcBorders>
              <w:top w:val="single" w:sz="4" w:space="0" w:color="auto"/>
              <w:left w:val="single" w:sz="4" w:space="0" w:color="auto"/>
              <w:bottom w:val="single" w:sz="4" w:space="0" w:color="auto"/>
              <w:right w:val="single" w:sz="4" w:space="0" w:color="auto"/>
            </w:tcBorders>
            <w:hideMark/>
          </w:tcPr>
          <w:p w14:paraId="63876EE8" w14:textId="77777777" w:rsidR="00435196" w:rsidRPr="00E516A4" w:rsidRDefault="00435196" w:rsidP="00435196">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1 szt.</w:t>
            </w:r>
          </w:p>
        </w:tc>
      </w:tr>
      <w:tr w:rsidR="00435196" w:rsidRPr="00E516A4" w14:paraId="2820A0DB" w14:textId="77777777" w:rsidTr="00435196">
        <w:tc>
          <w:tcPr>
            <w:tcW w:w="4723" w:type="dxa"/>
            <w:tcBorders>
              <w:top w:val="single" w:sz="4" w:space="0" w:color="auto"/>
              <w:left w:val="single" w:sz="4" w:space="0" w:color="auto"/>
              <w:bottom w:val="single" w:sz="4" w:space="0" w:color="auto"/>
              <w:right w:val="single" w:sz="4" w:space="0" w:color="auto"/>
            </w:tcBorders>
            <w:hideMark/>
          </w:tcPr>
          <w:p w14:paraId="43F7F16C" w14:textId="77777777" w:rsidR="00435196" w:rsidRPr="00E516A4" w:rsidRDefault="00435196" w:rsidP="00435196">
            <w:pPr>
              <w:spacing w:after="0" w:line="276" w:lineRule="auto"/>
              <w:rPr>
                <w:rFonts w:ascii="Arial" w:eastAsia="Times New Roman" w:hAnsi="Arial" w:cs="Arial"/>
                <w:b/>
                <w:sz w:val="18"/>
                <w:szCs w:val="18"/>
                <w:lang w:eastAsia="pl-PL"/>
              </w:rPr>
            </w:pPr>
            <w:r w:rsidRPr="00E516A4">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tcPr>
          <w:p w14:paraId="19F5831F" w14:textId="77777777" w:rsidR="00435196" w:rsidRPr="00E516A4" w:rsidRDefault="00435196" w:rsidP="00435196">
            <w:pPr>
              <w:spacing w:after="0" w:line="276" w:lineRule="auto"/>
              <w:jc w:val="center"/>
              <w:rPr>
                <w:rFonts w:ascii="Arial" w:eastAsia="Times New Roman" w:hAnsi="Arial" w:cs="Arial"/>
                <w:b/>
                <w:sz w:val="18"/>
                <w:szCs w:val="18"/>
                <w:lang w:eastAsia="pl-PL"/>
              </w:rPr>
            </w:pPr>
          </w:p>
        </w:tc>
        <w:tc>
          <w:tcPr>
            <w:tcW w:w="1275" w:type="dxa"/>
            <w:tcBorders>
              <w:top w:val="single" w:sz="4" w:space="0" w:color="auto"/>
              <w:left w:val="single" w:sz="4" w:space="0" w:color="auto"/>
              <w:bottom w:val="single" w:sz="4" w:space="0" w:color="auto"/>
              <w:right w:val="single" w:sz="4" w:space="0" w:color="auto"/>
            </w:tcBorders>
          </w:tcPr>
          <w:p w14:paraId="7AB3E94A" w14:textId="77777777" w:rsidR="00435196" w:rsidRPr="00E516A4" w:rsidRDefault="00435196" w:rsidP="00435196">
            <w:pPr>
              <w:spacing w:after="0" w:line="276" w:lineRule="auto"/>
              <w:jc w:val="center"/>
              <w:rPr>
                <w:rFonts w:ascii="Arial" w:eastAsia="Times New Roman" w:hAnsi="Arial" w:cs="Arial"/>
                <w:b/>
                <w:sz w:val="18"/>
                <w:szCs w:val="18"/>
                <w:lang w:eastAsia="pl-PL"/>
              </w:rPr>
            </w:pPr>
          </w:p>
        </w:tc>
        <w:tc>
          <w:tcPr>
            <w:tcW w:w="1134" w:type="dxa"/>
            <w:tcBorders>
              <w:top w:val="single" w:sz="4" w:space="0" w:color="auto"/>
              <w:left w:val="single" w:sz="4" w:space="0" w:color="auto"/>
              <w:bottom w:val="single" w:sz="4" w:space="0" w:color="auto"/>
              <w:right w:val="single" w:sz="4" w:space="0" w:color="auto"/>
            </w:tcBorders>
            <w:hideMark/>
          </w:tcPr>
          <w:p w14:paraId="6309C274"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0,70 Mg</w:t>
            </w:r>
          </w:p>
        </w:tc>
        <w:tc>
          <w:tcPr>
            <w:tcW w:w="787" w:type="dxa"/>
            <w:tcBorders>
              <w:top w:val="single" w:sz="4" w:space="0" w:color="auto"/>
              <w:left w:val="single" w:sz="4" w:space="0" w:color="auto"/>
              <w:bottom w:val="single" w:sz="4" w:space="0" w:color="auto"/>
              <w:right w:val="single" w:sz="4" w:space="0" w:color="auto"/>
            </w:tcBorders>
            <w:hideMark/>
          </w:tcPr>
          <w:p w14:paraId="0875BEAD" w14:textId="77777777" w:rsidR="00435196" w:rsidRPr="00E516A4" w:rsidRDefault="00435196" w:rsidP="00435196">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1 szt.</w:t>
            </w:r>
          </w:p>
        </w:tc>
      </w:tr>
    </w:tbl>
    <w:p w14:paraId="0C5C4519" w14:textId="77777777" w:rsidR="00FC10A3" w:rsidRDefault="00FC10A3" w:rsidP="00FC10A3">
      <w:pPr>
        <w:pStyle w:val="Arial10i50"/>
        <w:spacing w:line="268" w:lineRule="atLeast"/>
        <w:ind w:left="547"/>
        <w:rPr>
          <w:rFonts w:cs="Arial"/>
          <w:b/>
        </w:rPr>
      </w:pPr>
    </w:p>
    <w:p w14:paraId="0840D040" w14:textId="77777777" w:rsidR="00271F82" w:rsidRPr="002437B3" w:rsidRDefault="00271F82" w:rsidP="002D5905">
      <w:pPr>
        <w:pStyle w:val="Akapitzlist"/>
        <w:numPr>
          <w:ilvl w:val="0"/>
          <w:numId w:val="79"/>
        </w:numPr>
        <w:tabs>
          <w:tab w:val="left" w:pos="284"/>
        </w:tabs>
        <w:spacing w:line="276" w:lineRule="auto"/>
        <w:ind w:left="0" w:hanging="22"/>
        <w:rPr>
          <w:rFonts w:ascii="Arial" w:eastAsiaTheme="minorHAnsi" w:hAnsi="Arial" w:cs="Arial"/>
          <w:color w:val="000000"/>
        </w:rPr>
      </w:pPr>
      <w:r w:rsidRPr="002437B3">
        <w:rPr>
          <w:rFonts w:ascii="Arial" w:eastAsiaTheme="minorHAnsi" w:hAnsi="Arial" w:cs="Arial"/>
          <w:color w:val="000000"/>
        </w:rPr>
        <w:t>Urządzenia do odlewania balastu.</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20"/>
        <w:gridCol w:w="1417"/>
        <w:gridCol w:w="1274"/>
        <w:gridCol w:w="1133"/>
        <w:gridCol w:w="786"/>
      </w:tblGrid>
      <w:tr w:rsidR="00463FFE" w:rsidRPr="00E516A4" w14:paraId="47705F6D" w14:textId="77777777" w:rsidTr="00C536FB">
        <w:trPr>
          <w:trHeight w:val="805"/>
        </w:trPr>
        <w:tc>
          <w:tcPr>
            <w:tcW w:w="4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3773D1" w14:textId="77777777" w:rsidR="00463FFE" w:rsidRPr="00E516A4" w:rsidRDefault="00463FFE" w:rsidP="00463FFE">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Rodzaj urządzenia</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6303C5" w14:textId="77777777" w:rsidR="00463FFE" w:rsidRPr="00E516A4" w:rsidRDefault="00463FFE" w:rsidP="00463FFE">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 xml:space="preserve">Moc pieca </w:t>
            </w:r>
            <w:proofErr w:type="spellStart"/>
            <w:r w:rsidRPr="00E516A4">
              <w:rPr>
                <w:rFonts w:ascii="Arial" w:eastAsia="Times New Roman" w:hAnsi="Arial" w:cs="Arial"/>
                <w:b/>
                <w:sz w:val="18"/>
                <w:szCs w:val="18"/>
                <w:lang w:eastAsia="pl-PL"/>
              </w:rPr>
              <w:t>topialnego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949D86" w14:textId="77777777" w:rsidR="00463FFE" w:rsidRPr="00E516A4" w:rsidRDefault="00463FFE" w:rsidP="00463FFE">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8"/>
                <w:szCs w:val="18"/>
                <w:lang w:eastAsia="pl-PL"/>
              </w:rPr>
              <w:t>Rodzaj energii</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BC206" w14:textId="77777777" w:rsidR="00463FFE" w:rsidRPr="00E516A4" w:rsidRDefault="00463FFE" w:rsidP="00463FFE">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6"/>
                <w:szCs w:val="16"/>
                <w:lang w:eastAsia="pl-PL"/>
              </w:rPr>
              <w:t>Zdolność produkcyjna pieców w urządzeniu</w:t>
            </w:r>
          </w:p>
        </w:tc>
        <w:tc>
          <w:tcPr>
            <w:tcW w:w="7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FF1753" w14:textId="77777777" w:rsidR="00463FFE" w:rsidRPr="00E516A4" w:rsidRDefault="00463FFE" w:rsidP="00463FFE">
            <w:pPr>
              <w:spacing w:after="0" w:line="276" w:lineRule="auto"/>
              <w:jc w:val="center"/>
              <w:rPr>
                <w:rFonts w:ascii="Arial" w:eastAsia="Times New Roman" w:hAnsi="Arial" w:cs="Arial"/>
                <w:b/>
                <w:sz w:val="16"/>
                <w:szCs w:val="16"/>
                <w:lang w:eastAsia="pl-PL"/>
              </w:rPr>
            </w:pPr>
            <w:r w:rsidRPr="00E516A4">
              <w:rPr>
                <w:rFonts w:ascii="Arial" w:eastAsia="Times New Roman" w:hAnsi="Arial" w:cs="Arial"/>
                <w:b/>
                <w:sz w:val="16"/>
                <w:szCs w:val="16"/>
                <w:lang w:eastAsia="pl-PL"/>
              </w:rPr>
              <w:t>Ilość</w:t>
            </w:r>
          </w:p>
          <w:p w14:paraId="272EBF5F" w14:textId="77777777" w:rsidR="00463FFE" w:rsidRPr="00E516A4" w:rsidRDefault="00463FFE" w:rsidP="00463FFE">
            <w:pPr>
              <w:spacing w:after="0" w:line="276" w:lineRule="auto"/>
              <w:jc w:val="center"/>
              <w:rPr>
                <w:rFonts w:ascii="Arial" w:eastAsia="Times New Roman" w:hAnsi="Arial" w:cs="Arial"/>
                <w:b/>
                <w:sz w:val="18"/>
                <w:szCs w:val="18"/>
                <w:lang w:eastAsia="pl-PL"/>
              </w:rPr>
            </w:pPr>
            <w:r w:rsidRPr="00E516A4">
              <w:rPr>
                <w:rFonts w:ascii="Arial" w:eastAsia="Times New Roman" w:hAnsi="Arial" w:cs="Arial"/>
                <w:b/>
                <w:sz w:val="16"/>
                <w:szCs w:val="16"/>
                <w:lang w:eastAsia="pl-PL"/>
              </w:rPr>
              <w:t>pieców</w:t>
            </w:r>
          </w:p>
        </w:tc>
      </w:tr>
      <w:tr w:rsidR="00463FFE" w:rsidRPr="00E516A4" w14:paraId="721E4C97" w14:textId="77777777" w:rsidTr="00463FFE">
        <w:tc>
          <w:tcPr>
            <w:tcW w:w="4723" w:type="dxa"/>
            <w:tcBorders>
              <w:top w:val="single" w:sz="4" w:space="0" w:color="auto"/>
              <w:left w:val="single" w:sz="4" w:space="0" w:color="auto"/>
              <w:bottom w:val="single" w:sz="4" w:space="0" w:color="auto"/>
              <w:right w:val="single" w:sz="4" w:space="0" w:color="auto"/>
            </w:tcBorders>
            <w:hideMark/>
          </w:tcPr>
          <w:p w14:paraId="3D09B01D" w14:textId="77777777" w:rsidR="00463FFE" w:rsidRPr="00E516A4" w:rsidRDefault="00463FFE" w:rsidP="00463FFE">
            <w:pPr>
              <w:spacing w:after="0" w:line="276" w:lineRule="auto"/>
              <w:rPr>
                <w:rFonts w:ascii="Arial" w:eastAsia="Times New Roman" w:hAnsi="Arial" w:cs="Arial"/>
                <w:sz w:val="18"/>
                <w:szCs w:val="18"/>
                <w:lang w:eastAsia="pl-PL"/>
              </w:rPr>
            </w:pPr>
            <w:r w:rsidRPr="00E516A4">
              <w:rPr>
                <w:rFonts w:ascii="Arial" w:eastAsia="Times New Roman" w:hAnsi="Arial" w:cs="Arial"/>
                <w:sz w:val="18"/>
                <w:szCs w:val="18"/>
                <w:lang w:eastAsia="pl-PL"/>
              </w:rPr>
              <w:t xml:space="preserve">Piec </w:t>
            </w:r>
            <w:proofErr w:type="spellStart"/>
            <w:r w:rsidRPr="00E516A4">
              <w:rPr>
                <w:rFonts w:ascii="Arial" w:eastAsia="Times New Roman" w:hAnsi="Arial" w:cs="Arial"/>
                <w:sz w:val="18"/>
                <w:szCs w:val="18"/>
                <w:lang w:eastAsia="pl-PL"/>
              </w:rPr>
              <w:t>topialny</w:t>
            </w:r>
            <w:proofErr w:type="spellEnd"/>
            <w:r w:rsidRPr="00E516A4">
              <w:rPr>
                <w:rFonts w:ascii="Arial" w:eastAsia="Times New Roman" w:hAnsi="Arial" w:cs="Arial"/>
                <w:sz w:val="18"/>
                <w:szCs w:val="18"/>
                <w:lang w:eastAsia="pl-PL"/>
              </w:rPr>
              <w:t xml:space="preserve"> tyglowy</w:t>
            </w:r>
          </w:p>
        </w:tc>
        <w:tc>
          <w:tcPr>
            <w:tcW w:w="1418" w:type="dxa"/>
            <w:tcBorders>
              <w:top w:val="single" w:sz="4" w:space="0" w:color="auto"/>
              <w:left w:val="single" w:sz="4" w:space="0" w:color="auto"/>
              <w:bottom w:val="single" w:sz="4" w:space="0" w:color="auto"/>
              <w:right w:val="single" w:sz="4" w:space="0" w:color="auto"/>
            </w:tcBorders>
            <w:hideMark/>
          </w:tcPr>
          <w:p w14:paraId="37B6285F"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20kW</w:t>
            </w:r>
          </w:p>
        </w:tc>
        <w:tc>
          <w:tcPr>
            <w:tcW w:w="1275" w:type="dxa"/>
            <w:tcBorders>
              <w:top w:val="single" w:sz="4" w:space="0" w:color="auto"/>
              <w:left w:val="single" w:sz="4" w:space="0" w:color="auto"/>
              <w:bottom w:val="single" w:sz="4" w:space="0" w:color="auto"/>
              <w:right w:val="single" w:sz="4" w:space="0" w:color="auto"/>
            </w:tcBorders>
            <w:hideMark/>
          </w:tcPr>
          <w:p w14:paraId="62378433"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Elektryczna</w:t>
            </w:r>
          </w:p>
        </w:tc>
        <w:tc>
          <w:tcPr>
            <w:tcW w:w="1134" w:type="dxa"/>
            <w:tcBorders>
              <w:top w:val="single" w:sz="4" w:space="0" w:color="auto"/>
              <w:left w:val="single" w:sz="4" w:space="0" w:color="auto"/>
              <w:bottom w:val="single" w:sz="4" w:space="0" w:color="auto"/>
              <w:right w:val="single" w:sz="4" w:space="0" w:color="auto"/>
            </w:tcBorders>
            <w:hideMark/>
          </w:tcPr>
          <w:p w14:paraId="06D78181"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0,70 Mg/ dobę</w:t>
            </w:r>
          </w:p>
        </w:tc>
        <w:tc>
          <w:tcPr>
            <w:tcW w:w="787" w:type="dxa"/>
            <w:tcBorders>
              <w:top w:val="single" w:sz="4" w:space="0" w:color="auto"/>
              <w:left w:val="single" w:sz="4" w:space="0" w:color="auto"/>
              <w:bottom w:val="single" w:sz="4" w:space="0" w:color="auto"/>
              <w:right w:val="single" w:sz="4" w:space="0" w:color="auto"/>
            </w:tcBorders>
            <w:hideMark/>
          </w:tcPr>
          <w:p w14:paraId="148FF7B3"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sz w:val="18"/>
                <w:szCs w:val="18"/>
                <w:lang w:eastAsia="pl-PL"/>
              </w:rPr>
              <w:t>1 szt.</w:t>
            </w:r>
          </w:p>
        </w:tc>
      </w:tr>
      <w:tr w:rsidR="00463FFE" w:rsidRPr="00E516A4" w14:paraId="4BD2D739" w14:textId="77777777" w:rsidTr="00463FFE">
        <w:tc>
          <w:tcPr>
            <w:tcW w:w="4723" w:type="dxa"/>
            <w:tcBorders>
              <w:top w:val="single" w:sz="4" w:space="0" w:color="auto"/>
              <w:left w:val="single" w:sz="4" w:space="0" w:color="auto"/>
              <w:bottom w:val="single" w:sz="4" w:space="0" w:color="auto"/>
              <w:right w:val="single" w:sz="4" w:space="0" w:color="auto"/>
            </w:tcBorders>
            <w:hideMark/>
          </w:tcPr>
          <w:p w14:paraId="0F6D3066" w14:textId="77777777" w:rsidR="00463FFE" w:rsidRPr="00E516A4" w:rsidRDefault="00463FFE" w:rsidP="00463FFE">
            <w:pPr>
              <w:spacing w:after="0" w:line="276" w:lineRule="auto"/>
              <w:rPr>
                <w:rFonts w:ascii="Arial" w:eastAsia="Times New Roman" w:hAnsi="Arial" w:cs="Arial"/>
                <w:sz w:val="18"/>
                <w:szCs w:val="18"/>
                <w:lang w:eastAsia="pl-PL"/>
              </w:rPr>
            </w:pPr>
            <w:r w:rsidRPr="00E516A4">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tcPr>
          <w:p w14:paraId="6AE67020" w14:textId="77777777" w:rsidR="00463FFE" w:rsidRPr="00E516A4" w:rsidRDefault="00463FFE" w:rsidP="00463FFE">
            <w:pPr>
              <w:spacing w:after="0" w:line="276" w:lineRule="auto"/>
              <w:jc w:val="center"/>
              <w:rPr>
                <w:rFonts w:ascii="Arial" w:eastAsia="Times New Roman" w:hAnsi="Arial" w:cs="Arial"/>
                <w:sz w:val="18"/>
                <w:szCs w:val="18"/>
                <w:lang w:eastAsia="pl-PL"/>
              </w:rPr>
            </w:pPr>
          </w:p>
        </w:tc>
        <w:tc>
          <w:tcPr>
            <w:tcW w:w="1275" w:type="dxa"/>
            <w:tcBorders>
              <w:top w:val="single" w:sz="4" w:space="0" w:color="auto"/>
              <w:left w:val="single" w:sz="4" w:space="0" w:color="auto"/>
              <w:bottom w:val="single" w:sz="4" w:space="0" w:color="auto"/>
              <w:right w:val="single" w:sz="4" w:space="0" w:color="auto"/>
            </w:tcBorders>
          </w:tcPr>
          <w:p w14:paraId="256868DF" w14:textId="77777777" w:rsidR="00463FFE" w:rsidRPr="00E516A4" w:rsidRDefault="00463FFE" w:rsidP="00463FFE">
            <w:pPr>
              <w:spacing w:after="0" w:line="276" w:lineRule="auto"/>
              <w:jc w:val="center"/>
              <w:rPr>
                <w:rFonts w:ascii="Arial" w:eastAsia="Times New Roman" w:hAnsi="Arial" w:cs="Arial"/>
                <w:sz w:val="18"/>
                <w:szCs w:val="18"/>
                <w:lang w:eastAsia="pl-PL"/>
              </w:rPr>
            </w:pPr>
          </w:p>
        </w:tc>
        <w:tc>
          <w:tcPr>
            <w:tcW w:w="1134" w:type="dxa"/>
            <w:tcBorders>
              <w:top w:val="single" w:sz="4" w:space="0" w:color="auto"/>
              <w:left w:val="single" w:sz="4" w:space="0" w:color="auto"/>
              <w:bottom w:val="single" w:sz="4" w:space="0" w:color="auto"/>
              <w:right w:val="single" w:sz="4" w:space="0" w:color="auto"/>
            </w:tcBorders>
            <w:hideMark/>
          </w:tcPr>
          <w:p w14:paraId="318C068F"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b/>
                <w:sz w:val="18"/>
                <w:szCs w:val="18"/>
                <w:lang w:eastAsia="pl-PL"/>
              </w:rPr>
              <w:t>0,70 Mg</w:t>
            </w:r>
          </w:p>
        </w:tc>
        <w:tc>
          <w:tcPr>
            <w:tcW w:w="787" w:type="dxa"/>
            <w:tcBorders>
              <w:top w:val="single" w:sz="4" w:space="0" w:color="auto"/>
              <w:left w:val="single" w:sz="4" w:space="0" w:color="auto"/>
              <w:bottom w:val="single" w:sz="4" w:space="0" w:color="auto"/>
              <w:right w:val="single" w:sz="4" w:space="0" w:color="auto"/>
            </w:tcBorders>
            <w:hideMark/>
          </w:tcPr>
          <w:p w14:paraId="63E463BB" w14:textId="77777777" w:rsidR="00463FFE" w:rsidRPr="00E516A4" w:rsidRDefault="00463FFE" w:rsidP="00463FFE">
            <w:pPr>
              <w:spacing w:after="0" w:line="276" w:lineRule="auto"/>
              <w:jc w:val="center"/>
              <w:rPr>
                <w:rFonts w:ascii="Arial" w:eastAsia="Times New Roman" w:hAnsi="Arial" w:cs="Arial"/>
                <w:sz w:val="18"/>
                <w:szCs w:val="18"/>
                <w:lang w:eastAsia="pl-PL"/>
              </w:rPr>
            </w:pPr>
            <w:r w:rsidRPr="00E516A4">
              <w:rPr>
                <w:rFonts w:ascii="Arial" w:eastAsia="Times New Roman" w:hAnsi="Arial" w:cs="Arial"/>
                <w:b/>
                <w:sz w:val="18"/>
                <w:szCs w:val="18"/>
                <w:lang w:eastAsia="pl-PL"/>
              </w:rPr>
              <w:t>1 szt.</w:t>
            </w:r>
          </w:p>
        </w:tc>
      </w:tr>
    </w:tbl>
    <w:p w14:paraId="7B163077" w14:textId="77777777" w:rsidR="00FC10A3" w:rsidRPr="00E516A4" w:rsidRDefault="00FC10A3" w:rsidP="007B4F28">
      <w:pPr>
        <w:pStyle w:val="Arial10i50"/>
        <w:spacing w:line="268" w:lineRule="atLeast"/>
        <w:rPr>
          <w:rFonts w:cs="Arial"/>
          <w:b/>
        </w:rPr>
      </w:pPr>
    </w:p>
    <w:p w14:paraId="710FC4C0" w14:textId="689D7A35" w:rsidR="001548C0" w:rsidRPr="000A7F4F" w:rsidRDefault="00E86D63" w:rsidP="002D5905">
      <w:pPr>
        <w:pStyle w:val="Akapitzlist"/>
        <w:numPr>
          <w:ilvl w:val="0"/>
          <w:numId w:val="79"/>
        </w:numPr>
        <w:tabs>
          <w:tab w:val="left" w:pos="284"/>
        </w:tabs>
        <w:spacing w:line="276" w:lineRule="auto"/>
        <w:ind w:left="0" w:hanging="22"/>
        <w:rPr>
          <w:rFonts w:ascii="Arial" w:eastAsiaTheme="minorHAnsi" w:hAnsi="Arial" w:cs="Arial"/>
          <w:color w:val="000000"/>
        </w:rPr>
      </w:pPr>
      <w:r w:rsidRPr="00A33D24">
        <w:rPr>
          <w:rFonts w:ascii="Arial" w:eastAsiaTheme="minorHAnsi" w:hAnsi="Arial" w:cs="Arial"/>
          <w:color w:val="000000"/>
        </w:rPr>
        <w:t>Urządzenie do odlewania rdzeni (płyta dodatnia +).</w:t>
      </w:r>
    </w:p>
    <w:tbl>
      <w:tblPr>
        <w:tblW w:w="940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94"/>
        <w:gridCol w:w="1119"/>
        <w:gridCol w:w="1321"/>
        <w:gridCol w:w="1155"/>
        <w:gridCol w:w="816"/>
      </w:tblGrid>
      <w:tr w:rsidR="00084D2B" w:rsidRPr="00084D2B" w14:paraId="3ED45E2C" w14:textId="77777777" w:rsidTr="00244B26">
        <w:trPr>
          <w:trHeight w:val="842"/>
        </w:trPr>
        <w:tc>
          <w:tcPr>
            <w:tcW w:w="4994" w:type="dxa"/>
            <w:shd w:val="clear" w:color="auto" w:fill="D9D9D9" w:themeFill="background1" w:themeFillShade="D9"/>
          </w:tcPr>
          <w:p w14:paraId="5C43FAFF" w14:textId="77777777" w:rsidR="00244B26" w:rsidRPr="00084D2B" w:rsidRDefault="00244B26" w:rsidP="00D2249F">
            <w:pPr>
              <w:pStyle w:val="TableParagraph"/>
              <w:jc w:val="center"/>
              <w:rPr>
                <w:color w:val="000000" w:themeColor="text1"/>
                <w:sz w:val="18"/>
                <w:szCs w:val="18"/>
              </w:rPr>
            </w:pPr>
          </w:p>
          <w:p w14:paraId="3700F416"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Rodzaj urządzenia</w:t>
            </w:r>
          </w:p>
        </w:tc>
        <w:tc>
          <w:tcPr>
            <w:tcW w:w="1119" w:type="dxa"/>
            <w:shd w:val="clear" w:color="auto" w:fill="D9D9D9" w:themeFill="background1" w:themeFillShade="D9"/>
          </w:tcPr>
          <w:p w14:paraId="3AA0B59A" w14:textId="77777777" w:rsidR="00244B26" w:rsidRPr="00084D2B" w:rsidRDefault="00244B26" w:rsidP="00D2249F">
            <w:pPr>
              <w:pStyle w:val="TableParagraph"/>
              <w:jc w:val="center"/>
              <w:rPr>
                <w:color w:val="000000" w:themeColor="text1"/>
                <w:sz w:val="18"/>
                <w:szCs w:val="18"/>
              </w:rPr>
            </w:pPr>
          </w:p>
          <w:p w14:paraId="4263A4F8"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 xml:space="preserve">Moc pieca </w:t>
            </w:r>
            <w:proofErr w:type="spellStart"/>
            <w:r w:rsidRPr="00084D2B">
              <w:rPr>
                <w:b/>
                <w:color w:val="000000" w:themeColor="text1"/>
                <w:sz w:val="18"/>
                <w:szCs w:val="18"/>
              </w:rPr>
              <w:t>topialnego</w:t>
            </w:r>
            <w:proofErr w:type="spellEnd"/>
          </w:p>
        </w:tc>
        <w:tc>
          <w:tcPr>
            <w:tcW w:w="1321" w:type="dxa"/>
            <w:shd w:val="clear" w:color="auto" w:fill="D9D9D9" w:themeFill="background1" w:themeFillShade="D9"/>
          </w:tcPr>
          <w:p w14:paraId="03BC97A3" w14:textId="77777777" w:rsidR="00244B26" w:rsidRPr="00084D2B" w:rsidRDefault="00244B26" w:rsidP="00D2249F">
            <w:pPr>
              <w:pStyle w:val="TableParagraph"/>
              <w:jc w:val="center"/>
              <w:rPr>
                <w:color w:val="000000" w:themeColor="text1"/>
                <w:sz w:val="18"/>
                <w:szCs w:val="18"/>
              </w:rPr>
            </w:pPr>
          </w:p>
          <w:p w14:paraId="7511FE03"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Rodzaj energii</w:t>
            </w:r>
          </w:p>
        </w:tc>
        <w:tc>
          <w:tcPr>
            <w:tcW w:w="1155" w:type="dxa"/>
            <w:shd w:val="clear" w:color="auto" w:fill="D9D9D9" w:themeFill="background1" w:themeFillShade="D9"/>
          </w:tcPr>
          <w:p w14:paraId="4E4AA2F7"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Zdolność produkcyjna pieców w</w:t>
            </w:r>
          </w:p>
          <w:p w14:paraId="205AAA89"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urządzeniu</w:t>
            </w:r>
          </w:p>
        </w:tc>
        <w:tc>
          <w:tcPr>
            <w:tcW w:w="816" w:type="dxa"/>
            <w:shd w:val="clear" w:color="auto" w:fill="D9D9D9" w:themeFill="background1" w:themeFillShade="D9"/>
          </w:tcPr>
          <w:p w14:paraId="514D0436" w14:textId="77777777" w:rsidR="00244B26" w:rsidRPr="00084D2B" w:rsidRDefault="00244B26" w:rsidP="00D2249F">
            <w:pPr>
              <w:pStyle w:val="TableParagraph"/>
              <w:jc w:val="center"/>
              <w:rPr>
                <w:color w:val="000000" w:themeColor="text1"/>
                <w:sz w:val="18"/>
                <w:szCs w:val="18"/>
              </w:rPr>
            </w:pPr>
          </w:p>
          <w:p w14:paraId="12A77F89"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Ilość pieców</w:t>
            </w:r>
          </w:p>
        </w:tc>
      </w:tr>
      <w:tr w:rsidR="00084D2B" w:rsidRPr="00084D2B" w14:paraId="0D13E948" w14:textId="77777777" w:rsidTr="00D2249F">
        <w:trPr>
          <w:trHeight w:val="1455"/>
        </w:trPr>
        <w:tc>
          <w:tcPr>
            <w:tcW w:w="4994" w:type="dxa"/>
            <w:shd w:val="clear" w:color="auto" w:fill="auto"/>
          </w:tcPr>
          <w:p w14:paraId="742D88AF" w14:textId="77777777" w:rsidR="00244B26" w:rsidRPr="00084D2B" w:rsidRDefault="00244B26" w:rsidP="00D2249F">
            <w:pPr>
              <w:pStyle w:val="TableParagraph"/>
              <w:rPr>
                <w:color w:val="000000" w:themeColor="text1"/>
                <w:sz w:val="18"/>
                <w:szCs w:val="18"/>
              </w:rPr>
            </w:pPr>
            <w:r w:rsidRPr="00084D2B">
              <w:rPr>
                <w:color w:val="000000" w:themeColor="text1"/>
                <w:sz w:val="18"/>
                <w:szCs w:val="18"/>
              </w:rPr>
              <w:t xml:space="preserve">14 Automatów ciśnieniowych HADI"+" do odlewania rdzeni z 1 piecem </w:t>
            </w:r>
            <w:proofErr w:type="spellStart"/>
            <w:r w:rsidRPr="00084D2B">
              <w:rPr>
                <w:color w:val="000000" w:themeColor="text1"/>
                <w:sz w:val="18"/>
                <w:szCs w:val="18"/>
              </w:rPr>
              <w:t>topialnym</w:t>
            </w:r>
            <w:proofErr w:type="spellEnd"/>
            <w:r w:rsidRPr="00084D2B">
              <w:rPr>
                <w:color w:val="000000" w:themeColor="text1"/>
                <w:sz w:val="18"/>
                <w:szCs w:val="18"/>
              </w:rPr>
              <w:t xml:space="preserve"> tyglowym na każdy automat</w:t>
            </w:r>
          </w:p>
          <w:p w14:paraId="11E1A573" w14:textId="77777777" w:rsidR="00244B26" w:rsidRPr="00084D2B" w:rsidRDefault="00244B26" w:rsidP="00D2249F">
            <w:pPr>
              <w:pStyle w:val="TableParagraph"/>
              <w:rPr>
                <w:color w:val="000000" w:themeColor="text1"/>
                <w:sz w:val="18"/>
                <w:szCs w:val="18"/>
              </w:rPr>
            </w:pPr>
          </w:p>
          <w:p w14:paraId="1894FAA1" w14:textId="77777777" w:rsidR="00244B26" w:rsidRPr="00084D2B" w:rsidRDefault="00244B26" w:rsidP="00D2249F">
            <w:pPr>
              <w:pStyle w:val="TableParagraph"/>
              <w:rPr>
                <w:color w:val="000000" w:themeColor="text1"/>
                <w:sz w:val="18"/>
                <w:szCs w:val="18"/>
              </w:rPr>
            </w:pPr>
            <w:r w:rsidRPr="00084D2B">
              <w:rPr>
                <w:color w:val="000000" w:themeColor="text1"/>
                <w:sz w:val="18"/>
                <w:szCs w:val="18"/>
              </w:rPr>
              <w:t>Zdolność produkcyjna - 3,0 Mg/dobę/piec</w:t>
            </w:r>
          </w:p>
          <w:p w14:paraId="265FC1C4" w14:textId="77777777" w:rsidR="00244B26" w:rsidRPr="00084D2B" w:rsidRDefault="00244B26" w:rsidP="00D2249F">
            <w:pPr>
              <w:pStyle w:val="TableParagraph"/>
              <w:rPr>
                <w:color w:val="000000" w:themeColor="text1"/>
                <w:sz w:val="18"/>
                <w:szCs w:val="18"/>
              </w:rPr>
            </w:pPr>
            <w:r w:rsidRPr="00084D2B">
              <w:rPr>
                <w:color w:val="000000" w:themeColor="text1"/>
                <w:sz w:val="18"/>
                <w:szCs w:val="18"/>
              </w:rPr>
              <w:t>-</w:t>
            </w:r>
          </w:p>
          <w:p w14:paraId="4299366C" w14:textId="77777777" w:rsidR="00244B26" w:rsidRPr="00084D2B" w:rsidRDefault="00244B26" w:rsidP="00D2249F">
            <w:pPr>
              <w:pStyle w:val="TableParagraph"/>
              <w:rPr>
                <w:color w:val="000000" w:themeColor="text1"/>
                <w:sz w:val="18"/>
                <w:szCs w:val="18"/>
              </w:rPr>
            </w:pPr>
            <w:r w:rsidRPr="00084D2B">
              <w:rPr>
                <w:color w:val="000000" w:themeColor="text1"/>
                <w:sz w:val="18"/>
                <w:szCs w:val="18"/>
              </w:rPr>
              <w:t>Spryskiwanie formy środkami antyadhezyjnymi (SUMIDERA 105 i CHEM TREND)</w:t>
            </w:r>
          </w:p>
        </w:tc>
        <w:tc>
          <w:tcPr>
            <w:tcW w:w="1119" w:type="dxa"/>
            <w:shd w:val="clear" w:color="auto" w:fill="auto"/>
          </w:tcPr>
          <w:p w14:paraId="0AC9AC3F" w14:textId="77777777" w:rsidR="00244B26" w:rsidRPr="00084D2B" w:rsidRDefault="00244B26" w:rsidP="00D2249F">
            <w:pPr>
              <w:pStyle w:val="TableParagraph"/>
              <w:jc w:val="center"/>
              <w:rPr>
                <w:color w:val="000000" w:themeColor="text1"/>
                <w:sz w:val="18"/>
                <w:szCs w:val="18"/>
              </w:rPr>
            </w:pPr>
          </w:p>
          <w:p w14:paraId="75E1ACA6" w14:textId="77777777" w:rsidR="00244B26" w:rsidRPr="00084D2B" w:rsidRDefault="00244B26" w:rsidP="00D2249F">
            <w:pPr>
              <w:pStyle w:val="TableParagraph"/>
              <w:jc w:val="center"/>
              <w:rPr>
                <w:color w:val="000000" w:themeColor="text1"/>
                <w:sz w:val="18"/>
                <w:szCs w:val="18"/>
              </w:rPr>
            </w:pPr>
          </w:p>
          <w:p w14:paraId="6DA94C3F"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12 x 30kW</w:t>
            </w:r>
          </w:p>
          <w:p w14:paraId="12DEF51D"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w:t>
            </w:r>
          </w:p>
          <w:p w14:paraId="0E6E267D" w14:textId="77777777" w:rsidR="00244B26" w:rsidRPr="00084D2B" w:rsidRDefault="00244B26" w:rsidP="00D2249F">
            <w:pPr>
              <w:pStyle w:val="TableParagraph"/>
              <w:jc w:val="center"/>
              <w:rPr>
                <w:color w:val="000000" w:themeColor="text1"/>
                <w:sz w:val="18"/>
                <w:szCs w:val="18"/>
              </w:rPr>
            </w:pPr>
          </w:p>
          <w:p w14:paraId="32C751CB"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Nie dotyczy</w:t>
            </w:r>
          </w:p>
        </w:tc>
        <w:tc>
          <w:tcPr>
            <w:tcW w:w="1321" w:type="dxa"/>
            <w:shd w:val="clear" w:color="auto" w:fill="auto"/>
          </w:tcPr>
          <w:p w14:paraId="23999E0F" w14:textId="77777777" w:rsidR="00244B26" w:rsidRPr="00084D2B" w:rsidRDefault="00244B26" w:rsidP="00D2249F">
            <w:pPr>
              <w:pStyle w:val="TableParagraph"/>
              <w:jc w:val="center"/>
              <w:rPr>
                <w:color w:val="000000" w:themeColor="text1"/>
                <w:sz w:val="18"/>
                <w:szCs w:val="18"/>
              </w:rPr>
            </w:pPr>
          </w:p>
          <w:p w14:paraId="57515999" w14:textId="77777777" w:rsidR="00244B26" w:rsidRPr="00084D2B" w:rsidRDefault="00244B26" w:rsidP="00D2249F">
            <w:pPr>
              <w:pStyle w:val="TableParagraph"/>
              <w:jc w:val="center"/>
              <w:rPr>
                <w:color w:val="000000" w:themeColor="text1"/>
                <w:sz w:val="18"/>
                <w:szCs w:val="18"/>
              </w:rPr>
            </w:pPr>
          </w:p>
          <w:p w14:paraId="66E72C9A"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Elektryczna</w:t>
            </w:r>
          </w:p>
          <w:p w14:paraId="4DA710F9"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w:t>
            </w:r>
          </w:p>
          <w:p w14:paraId="1D42F20E" w14:textId="77777777" w:rsidR="00244B26" w:rsidRPr="00084D2B" w:rsidRDefault="00244B26" w:rsidP="00D2249F">
            <w:pPr>
              <w:pStyle w:val="TableParagraph"/>
              <w:jc w:val="center"/>
              <w:rPr>
                <w:color w:val="000000" w:themeColor="text1"/>
                <w:sz w:val="18"/>
                <w:szCs w:val="18"/>
              </w:rPr>
            </w:pPr>
          </w:p>
          <w:p w14:paraId="2C4CD582"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Elektryczna</w:t>
            </w:r>
          </w:p>
        </w:tc>
        <w:tc>
          <w:tcPr>
            <w:tcW w:w="1155" w:type="dxa"/>
            <w:shd w:val="clear" w:color="auto" w:fill="auto"/>
          </w:tcPr>
          <w:p w14:paraId="1AA7AE93" w14:textId="77777777" w:rsidR="00244B26" w:rsidRPr="00084D2B" w:rsidRDefault="00244B26" w:rsidP="00D2249F">
            <w:pPr>
              <w:pStyle w:val="TableParagraph"/>
              <w:jc w:val="center"/>
              <w:rPr>
                <w:color w:val="000000" w:themeColor="text1"/>
                <w:sz w:val="18"/>
                <w:szCs w:val="18"/>
              </w:rPr>
            </w:pPr>
          </w:p>
          <w:p w14:paraId="2DE108C8" w14:textId="77777777" w:rsidR="00244B26" w:rsidRPr="00084D2B" w:rsidRDefault="00244B26" w:rsidP="00D2249F">
            <w:pPr>
              <w:pStyle w:val="TableParagraph"/>
              <w:jc w:val="center"/>
              <w:rPr>
                <w:color w:val="000000" w:themeColor="text1"/>
                <w:sz w:val="18"/>
                <w:szCs w:val="18"/>
              </w:rPr>
            </w:pPr>
          </w:p>
          <w:p w14:paraId="2D1AB028"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42,00 Mg/</w:t>
            </w:r>
          </w:p>
          <w:p w14:paraId="73E4BDA7"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dobę</w:t>
            </w:r>
          </w:p>
        </w:tc>
        <w:tc>
          <w:tcPr>
            <w:tcW w:w="816" w:type="dxa"/>
            <w:shd w:val="clear" w:color="auto" w:fill="auto"/>
          </w:tcPr>
          <w:p w14:paraId="294CA8AE" w14:textId="77777777" w:rsidR="00244B26" w:rsidRPr="00084D2B" w:rsidRDefault="00244B26" w:rsidP="00D2249F">
            <w:pPr>
              <w:pStyle w:val="TableParagraph"/>
              <w:jc w:val="center"/>
              <w:rPr>
                <w:color w:val="000000" w:themeColor="text1"/>
                <w:sz w:val="18"/>
                <w:szCs w:val="18"/>
              </w:rPr>
            </w:pPr>
          </w:p>
          <w:p w14:paraId="7CEFDC2C" w14:textId="77777777" w:rsidR="00244B26" w:rsidRPr="00084D2B" w:rsidRDefault="00244B26" w:rsidP="00D2249F">
            <w:pPr>
              <w:pStyle w:val="TableParagraph"/>
              <w:jc w:val="center"/>
              <w:rPr>
                <w:color w:val="000000" w:themeColor="text1"/>
                <w:sz w:val="18"/>
                <w:szCs w:val="18"/>
              </w:rPr>
            </w:pPr>
          </w:p>
          <w:p w14:paraId="18DE7055" w14:textId="77777777" w:rsidR="00244B26" w:rsidRPr="00084D2B" w:rsidRDefault="00244B26" w:rsidP="00D2249F">
            <w:pPr>
              <w:pStyle w:val="TableParagraph"/>
              <w:jc w:val="center"/>
              <w:rPr>
                <w:color w:val="000000" w:themeColor="text1"/>
                <w:sz w:val="18"/>
                <w:szCs w:val="18"/>
              </w:rPr>
            </w:pPr>
          </w:p>
          <w:p w14:paraId="28883988" w14:textId="77777777" w:rsidR="00244B26" w:rsidRPr="00084D2B" w:rsidRDefault="00244B26" w:rsidP="00D2249F">
            <w:pPr>
              <w:pStyle w:val="TableParagraph"/>
              <w:jc w:val="center"/>
              <w:rPr>
                <w:color w:val="000000" w:themeColor="text1"/>
                <w:sz w:val="18"/>
                <w:szCs w:val="18"/>
              </w:rPr>
            </w:pPr>
            <w:r w:rsidRPr="00084D2B">
              <w:rPr>
                <w:color w:val="000000" w:themeColor="text1"/>
                <w:sz w:val="18"/>
                <w:szCs w:val="18"/>
              </w:rPr>
              <w:t>14 szt.</w:t>
            </w:r>
          </w:p>
        </w:tc>
      </w:tr>
      <w:tr w:rsidR="00084D2B" w:rsidRPr="00084D2B" w14:paraId="742F9FD9" w14:textId="77777777" w:rsidTr="00100F3B">
        <w:trPr>
          <w:trHeight w:val="237"/>
        </w:trPr>
        <w:tc>
          <w:tcPr>
            <w:tcW w:w="4994" w:type="dxa"/>
            <w:shd w:val="clear" w:color="auto" w:fill="auto"/>
          </w:tcPr>
          <w:p w14:paraId="4FE91E96" w14:textId="77777777" w:rsidR="00244B26" w:rsidRPr="00084D2B" w:rsidRDefault="00244B26" w:rsidP="00D2249F">
            <w:pPr>
              <w:pStyle w:val="TableParagraph"/>
              <w:rPr>
                <w:b/>
                <w:color w:val="000000" w:themeColor="text1"/>
                <w:sz w:val="18"/>
                <w:szCs w:val="18"/>
              </w:rPr>
            </w:pPr>
            <w:r w:rsidRPr="00084D2B">
              <w:rPr>
                <w:b/>
                <w:color w:val="000000" w:themeColor="text1"/>
                <w:sz w:val="18"/>
                <w:szCs w:val="18"/>
              </w:rPr>
              <w:t>RAZEM</w:t>
            </w:r>
          </w:p>
        </w:tc>
        <w:tc>
          <w:tcPr>
            <w:tcW w:w="1119" w:type="dxa"/>
            <w:shd w:val="clear" w:color="auto" w:fill="auto"/>
          </w:tcPr>
          <w:p w14:paraId="3D473982" w14:textId="77777777" w:rsidR="00244B26" w:rsidRPr="00084D2B" w:rsidRDefault="00244B26" w:rsidP="00D2249F">
            <w:pPr>
              <w:pStyle w:val="TableParagraph"/>
              <w:rPr>
                <w:color w:val="000000" w:themeColor="text1"/>
                <w:sz w:val="18"/>
                <w:szCs w:val="18"/>
              </w:rPr>
            </w:pPr>
          </w:p>
        </w:tc>
        <w:tc>
          <w:tcPr>
            <w:tcW w:w="1321" w:type="dxa"/>
            <w:shd w:val="clear" w:color="auto" w:fill="auto"/>
          </w:tcPr>
          <w:p w14:paraId="707601F8" w14:textId="77777777" w:rsidR="00244B26" w:rsidRPr="00084D2B" w:rsidRDefault="00244B26" w:rsidP="00D2249F">
            <w:pPr>
              <w:pStyle w:val="TableParagraph"/>
              <w:rPr>
                <w:color w:val="000000" w:themeColor="text1"/>
                <w:sz w:val="18"/>
                <w:szCs w:val="18"/>
              </w:rPr>
            </w:pPr>
          </w:p>
        </w:tc>
        <w:tc>
          <w:tcPr>
            <w:tcW w:w="1155" w:type="dxa"/>
            <w:shd w:val="clear" w:color="auto" w:fill="auto"/>
          </w:tcPr>
          <w:p w14:paraId="7A368DD0" w14:textId="77777777" w:rsidR="00244B26" w:rsidRPr="00084D2B" w:rsidRDefault="00244B26" w:rsidP="00D2249F">
            <w:pPr>
              <w:pStyle w:val="TableParagraph"/>
              <w:jc w:val="center"/>
              <w:rPr>
                <w:b/>
                <w:color w:val="000000" w:themeColor="text1"/>
                <w:sz w:val="18"/>
                <w:szCs w:val="18"/>
              </w:rPr>
            </w:pPr>
            <w:r w:rsidRPr="00084D2B">
              <w:rPr>
                <w:b/>
                <w:color w:val="000000" w:themeColor="text1"/>
                <w:sz w:val="18"/>
                <w:szCs w:val="18"/>
              </w:rPr>
              <w:t>42,00 Mg</w:t>
            </w:r>
          </w:p>
        </w:tc>
        <w:tc>
          <w:tcPr>
            <w:tcW w:w="816" w:type="dxa"/>
            <w:shd w:val="clear" w:color="auto" w:fill="auto"/>
            <w:vAlign w:val="center"/>
          </w:tcPr>
          <w:p w14:paraId="19EB552F" w14:textId="0F281CBA" w:rsidR="00244B26" w:rsidRPr="00084D2B" w:rsidRDefault="00D25E83" w:rsidP="00100F3B">
            <w:pPr>
              <w:pStyle w:val="TableParagraph"/>
              <w:jc w:val="center"/>
              <w:rPr>
                <w:b/>
                <w:color w:val="000000" w:themeColor="text1"/>
                <w:sz w:val="18"/>
                <w:szCs w:val="18"/>
              </w:rPr>
            </w:pPr>
            <w:r w:rsidRPr="00084D2B">
              <w:rPr>
                <w:b/>
                <w:color w:val="000000" w:themeColor="text1"/>
                <w:sz w:val="18"/>
                <w:szCs w:val="18"/>
              </w:rPr>
              <w:t>14 szt</w:t>
            </w:r>
            <w:r w:rsidR="00100F3B" w:rsidRPr="00084D2B">
              <w:rPr>
                <w:b/>
                <w:color w:val="000000" w:themeColor="text1"/>
                <w:sz w:val="18"/>
                <w:szCs w:val="18"/>
              </w:rPr>
              <w:t>.</w:t>
            </w:r>
          </w:p>
        </w:tc>
      </w:tr>
    </w:tbl>
    <w:p w14:paraId="464A348F" w14:textId="5350E4B9" w:rsidR="006E5329" w:rsidRDefault="006E5329" w:rsidP="003A701D">
      <w:pPr>
        <w:pStyle w:val="Arial10i5"/>
        <w:spacing w:after="0"/>
        <w:rPr>
          <w:rFonts w:cs="Arial"/>
          <w:b/>
          <w:color w:val="000000" w:themeColor="text1"/>
          <w:sz w:val="24"/>
          <w:szCs w:val="24"/>
        </w:rPr>
      </w:pPr>
    </w:p>
    <w:p w14:paraId="70D06D6D" w14:textId="5D80A51F" w:rsidR="00A144A2" w:rsidRPr="009A4CBE" w:rsidRDefault="00A144A2" w:rsidP="003A701D">
      <w:pPr>
        <w:pStyle w:val="Arial10i5"/>
        <w:spacing w:after="0"/>
        <w:rPr>
          <w:rFonts w:cs="Arial"/>
          <w:b/>
          <w:color w:val="000000" w:themeColor="text1"/>
          <w:sz w:val="24"/>
          <w:szCs w:val="24"/>
        </w:rPr>
      </w:pPr>
      <w:r w:rsidRPr="00084D2B">
        <w:rPr>
          <w:rFonts w:cs="Arial"/>
          <w:b/>
          <w:color w:val="000000" w:themeColor="text1"/>
          <w:sz w:val="24"/>
          <w:szCs w:val="24"/>
        </w:rPr>
        <w:t xml:space="preserve">2.1.2. </w:t>
      </w:r>
      <w:r w:rsidR="009A4CBE" w:rsidRPr="009A4CBE">
        <w:rPr>
          <w:rFonts w:cs="Arial"/>
          <w:b/>
          <w:color w:val="000000" w:themeColor="text1"/>
          <w:sz w:val="24"/>
          <w:szCs w:val="24"/>
        </w:rPr>
        <w:t>Instalacja odlewania w liniach COS (Montownia) – obiekt nr 4</w:t>
      </w:r>
      <w:r w:rsidRPr="009A4CBE">
        <w:rPr>
          <w:rFonts w:cs="Arial"/>
          <w:b/>
          <w:color w:val="000000" w:themeColor="text1"/>
          <w:sz w:val="24"/>
          <w:szCs w:val="24"/>
        </w:rPr>
        <w:t>.</w:t>
      </w:r>
    </w:p>
    <w:p w14:paraId="7BC295F9" w14:textId="753F9904" w:rsidR="00A144A2" w:rsidRPr="00084D2B" w:rsidRDefault="00A144A2" w:rsidP="00A50CDB">
      <w:pPr>
        <w:spacing w:after="0" w:line="268" w:lineRule="exact"/>
        <w:rPr>
          <w:rFonts w:ascii="Arial" w:hAnsi="Arial" w:cs="Arial"/>
          <w:b/>
          <w:color w:val="000000" w:themeColor="text1"/>
          <w:sz w:val="21"/>
          <w:szCs w:val="21"/>
          <w:lang w:eastAsia="x-none"/>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9"/>
        <w:gridCol w:w="1263"/>
        <w:gridCol w:w="1568"/>
        <w:gridCol w:w="1186"/>
      </w:tblGrid>
      <w:tr w:rsidR="00084D2B" w:rsidRPr="007800D2" w14:paraId="5B2F8ECE" w14:textId="77777777" w:rsidTr="007C60EB">
        <w:trPr>
          <w:jc w:val="center"/>
        </w:trPr>
        <w:tc>
          <w:tcPr>
            <w:tcW w:w="4929" w:type="dxa"/>
            <w:shd w:val="clear" w:color="auto" w:fill="D9D9D9" w:themeFill="background1" w:themeFillShade="D9"/>
            <w:vAlign w:val="center"/>
            <w:hideMark/>
          </w:tcPr>
          <w:p w14:paraId="73006B70" w14:textId="77777777" w:rsidR="00A144A2" w:rsidRPr="007800D2" w:rsidRDefault="00A144A2" w:rsidP="00A50CDB">
            <w:pPr>
              <w:spacing w:after="0" w:line="268" w:lineRule="exact"/>
              <w:jc w:val="center"/>
              <w:rPr>
                <w:rFonts w:ascii="Arial" w:hAnsi="Arial" w:cs="Arial"/>
                <w:b/>
                <w:color w:val="000000" w:themeColor="text1"/>
                <w:sz w:val="18"/>
                <w:szCs w:val="18"/>
              </w:rPr>
            </w:pPr>
            <w:r w:rsidRPr="007800D2">
              <w:rPr>
                <w:rFonts w:ascii="Arial" w:hAnsi="Arial" w:cs="Arial"/>
                <w:b/>
                <w:color w:val="000000" w:themeColor="text1"/>
                <w:sz w:val="18"/>
                <w:szCs w:val="18"/>
              </w:rPr>
              <w:t>Rodzaj urządzenia</w:t>
            </w:r>
          </w:p>
        </w:tc>
        <w:tc>
          <w:tcPr>
            <w:tcW w:w="1263" w:type="dxa"/>
            <w:shd w:val="clear" w:color="auto" w:fill="D9D9D9" w:themeFill="background1" w:themeFillShade="D9"/>
            <w:vAlign w:val="center"/>
            <w:hideMark/>
          </w:tcPr>
          <w:p w14:paraId="72269CCC" w14:textId="77777777" w:rsidR="00A144A2" w:rsidRPr="007800D2" w:rsidRDefault="00A144A2" w:rsidP="00A50CDB">
            <w:pPr>
              <w:spacing w:after="0" w:line="268" w:lineRule="exact"/>
              <w:jc w:val="center"/>
              <w:rPr>
                <w:rFonts w:ascii="Arial" w:hAnsi="Arial" w:cs="Arial"/>
                <w:b/>
                <w:color w:val="000000" w:themeColor="text1"/>
                <w:sz w:val="18"/>
                <w:szCs w:val="18"/>
              </w:rPr>
            </w:pPr>
            <w:r w:rsidRPr="007800D2">
              <w:rPr>
                <w:rFonts w:ascii="Arial" w:hAnsi="Arial" w:cs="Arial"/>
                <w:b/>
                <w:color w:val="000000" w:themeColor="text1"/>
                <w:sz w:val="18"/>
                <w:szCs w:val="18"/>
              </w:rPr>
              <w:t>Moc palnika gazowego</w:t>
            </w:r>
          </w:p>
        </w:tc>
        <w:tc>
          <w:tcPr>
            <w:tcW w:w="1568" w:type="dxa"/>
            <w:shd w:val="clear" w:color="auto" w:fill="D9D9D9" w:themeFill="background1" w:themeFillShade="D9"/>
            <w:vAlign w:val="center"/>
            <w:hideMark/>
          </w:tcPr>
          <w:p w14:paraId="4E5A3AB7" w14:textId="77777777" w:rsidR="00A144A2" w:rsidRPr="007800D2" w:rsidRDefault="00A144A2" w:rsidP="00A50CDB">
            <w:pPr>
              <w:spacing w:after="0" w:line="268" w:lineRule="exact"/>
              <w:jc w:val="center"/>
              <w:rPr>
                <w:rFonts w:ascii="Arial" w:hAnsi="Arial" w:cs="Arial"/>
                <w:b/>
                <w:color w:val="000000" w:themeColor="text1"/>
                <w:sz w:val="18"/>
                <w:szCs w:val="18"/>
              </w:rPr>
            </w:pPr>
            <w:r w:rsidRPr="007800D2">
              <w:rPr>
                <w:rFonts w:ascii="Arial" w:hAnsi="Arial" w:cs="Arial"/>
                <w:b/>
                <w:color w:val="000000" w:themeColor="text1"/>
                <w:sz w:val="18"/>
                <w:szCs w:val="18"/>
              </w:rPr>
              <w:t>Rodzaj energii</w:t>
            </w:r>
          </w:p>
        </w:tc>
        <w:tc>
          <w:tcPr>
            <w:tcW w:w="1186" w:type="dxa"/>
            <w:shd w:val="clear" w:color="auto" w:fill="D9D9D9" w:themeFill="background1" w:themeFillShade="D9"/>
            <w:vAlign w:val="center"/>
            <w:hideMark/>
          </w:tcPr>
          <w:p w14:paraId="768B5B04" w14:textId="77777777" w:rsidR="00A144A2" w:rsidRPr="007800D2" w:rsidRDefault="00A144A2" w:rsidP="00A50CDB">
            <w:pPr>
              <w:spacing w:after="0" w:line="268" w:lineRule="exact"/>
              <w:jc w:val="center"/>
              <w:rPr>
                <w:rFonts w:ascii="Arial" w:hAnsi="Arial" w:cs="Arial"/>
                <w:b/>
                <w:color w:val="000000" w:themeColor="text1"/>
                <w:sz w:val="18"/>
                <w:szCs w:val="18"/>
              </w:rPr>
            </w:pPr>
            <w:r w:rsidRPr="007800D2">
              <w:rPr>
                <w:rFonts w:ascii="Arial" w:hAnsi="Arial" w:cs="Arial"/>
                <w:b/>
                <w:color w:val="000000" w:themeColor="text1"/>
                <w:sz w:val="18"/>
                <w:szCs w:val="18"/>
              </w:rPr>
              <w:t>Ilość</w:t>
            </w:r>
          </w:p>
        </w:tc>
      </w:tr>
      <w:tr w:rsidR="00084D2B" w:rsidRPr="007800D2" w14:paraId="6FD054C3" w14:textId="77777777" w:rsidTr="007C60EB">
        <w:trPr>
          <w:jc w:val="center"/>
        </w:trPr>
        <w:tc>
          <w:tcPr>
            <w:tcW w:w="4929" w:type="dxa"/>
          </w:tcPr>
          <w:p w14:paraId="4A865378" w14:textId="726140EA" w:rsidR="00A144A2" w:rsidRPr="007800D2" w:rsidRDefault="000630A4"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Półautomatyczna l</w:t>
            </w:r>
            <w:r w:rsidR="00A144A2" w:rsidRPr="007800D2">
              <w:rPr>
                <w:rFonts w:ascii="Arial" w:hAnsi="Arial" w:cs="Arial"/>
                <w:color w:val="000000" w:themeColor="text1"/>
                <w:sz w:val="18"/>
                <w:szCs w:val="18"/>
              </w:rPr>
              <w:t xml:space="preserve">inia montażowa ogniw COS </w:t>
            </w:r>
          </w:p>
          <w:p w14:paraId="1E3D0C3F" w14:textId="0847FE3B" w:rsidR="00A144A2" w:rsidRPr="007800D2" w:rsidRDefault="00A144A2"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 linia automatyczna COS każda wyposażona w zbiornik z ołowiem (piec tyglowy) przepompowywanym do form łączenia płyt, podgrzewanym palnikiem gazowym lub elektrycznie</w:t>
            </w:r>
            <w:r w:rsidR="00C9279D">
              <w:rPr>
                <w:rFonts w:ascii="Arial" w:hAnsi="Arial" w:cs="Arial"/>
                <w:color w:val="000000" w:themeColor="text1"/>
                <w:sz w:val="18"/>
                <w:szCs w:val="18"/>
              </w:rPr>
              <w:t>.</w:t>
            </w:r>
          </w:p>
          <w:p w14:paraId="270B84B6" w14:textId="77777777" w:rsidR="00A144A2" w:rsidRPr="007800D2" w:rsidRDefault="00A144A2" w:rsidP="00A50CDB">
            <w:pPr>
              <w:spacing w:after="0" w:line="268" w:lineRule="exact"/>
              <w:rPr>
                <w:rFonts w:ascii="Arial" w:hAnsi="Arial" w:cs="Arial"/>
                <w:color w:val="000000" w:themeColor="text1"/>
                <w:sz w:val="18"/>
                <w:szCs w:val="18"/>
              </w:rPr>
            </w:pPr>
          </w:p>
          <w:p w14:paraId="7FEEF9F4" w14:textId="77777777" w:rsidR="00A144A2" w:rsidRPr="007800D2" w:rsidRDefault="00A144A2"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Zdolność produkcyjna – 5,0 Mg/dobę</w:t>
            </w:r>
          </w:p>
        </w:tc>
        <w:tc>
          <w:tcPr>
            <w:tcW w:w="1263" w:type="dxa"/>
          </w:tcPr>
          <w:p w14:paraId="0DF7FC8E" w14:textId="77777777" w:rsidR="00A144A2" w:rsidRPr="007800D2" w:rsidRDefault="00A144A2" w:rsidP="00A50CDB">
            <w:pPr>
              <w:spacing w:after="0" w:line="268" w:lineRule="exact"/>
              <w:jc w:val="center"/>
              <w:rPr>
                <w:rFonts w:ascii="Arial" w:hAnsi="Arial" w:cs="Arial"/>
                <w:color w:val="000000" w:themeColor="text1"/>
                <w:sz w:val="18"/>
                <w:szCs w:val="18"/>
              </w:rPr>
            </w:pPr>
          </w:p>
          <w:p w14:paraId="7DA09140" w14:textId="77777777" w:rsidR="00A144A2" w:rsidRPr="007800D2" w:rsidRDefault="00A144A2"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20 kW</w:t>
            </w:r>
          </w:p>
          <w:p w14:paraId="13F130E6" w14:textId="77777777" w:rsidR="00A144A2" w:rsidRPr="007800D2" w:rsidRDefault="00A144A2" w:rsidP="00A50CDB">
            <w:pPr>
              <w:spacing w:after="0" w:line="268" w:lineRule="exact"/>
              <w:jc w:val="center"/>
              <w:rPr>
                <w:rFonts w:ascii="Arial" w:hAnsi="Arial" w:cs="Arial"/>
                <w:color w:val="000000" w:themeColor="text1"/>
                <w:sz w:val="18"/>
                <w:szCs w:val="18"/>
              </w:rPr>
            </w:pPr>
          </w:p>
          <w:p w14:paraId="26EDA9B8" w14:textId="77777777" w:rsidR="00A144A2" w:rsidRPr="007800D2" w:rsidRDefault="00A144A2" w:rsidP="00A50CDB">
            <w:pPr>
              <w:spacing w:after="0" w:line="268" w:lineRule="exact"/>
              <w:rPr>
                <w:rFonts w:ascii="Arial" w:hAnsi="Arial" w:cs="Arial"/>
                <w:color w:val="000000" w:themeColor="text1"/>
                <w:sz w:val="18"/>
                <w:szCs w:val="18"/>
              </w:rPr>
            </w:pPr>
          </w:p>
        </w:tc>
        <w:tc>
          <w:tcPr>
            <w:tcW w:w="1568" w:type="dxa"/>
          </w:tcPr>
          <w:p w14:paraId="0694BA3C" w14:textId="77777777" w:rsidR="00A144A2" w:rsidRPr="007800D2" w:rsidRDefault="00A144A2"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Gaz ziemny GZ-50</w:t>
            </w:r>
          </w:p>
          <w:p w14:paraId="12B940BA" w14:textId="77777777" w:rsidR="00A144A2" w:rsidRPr="007800D2" w:rsidRDefault="00A144A2"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Zużycie: 3 m3/h</w:t>
            </w:r>
          </w:p>
          <w:p w14:paraId="67F4EA7F" w14:textId="77777777" w:rsidR="00A144A2" w:rsidRPr="007800D2" w:rsidRDefault="00A144A2"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(1 palnik)</w:t>
            </w:r>
          </w:p>
          <w:p w14:paraId="39D4FC8E" w14:textId="77777777" w:rsidR="00A144A2" w:rsidRPr="007800D2" w:rsidRDefault="00A144A2" w:rsidP="00A50CDB">
            <w:pPr>
              <w:spacing w:after="0" w:line="268" w:lineRule="exact"/>
              <w:jc w:val="center"/>
              <w:rPr>
                <w:rFonts w:ascii="Arial" w:hAnsi="Arial" w:cs="Arial"/>
                <w:color w:val="000000" w:themeColor="text1"/>
                <w:sz w:val="18"/>
                <w:szCs w:val="18"/>
              </w:rPr>
            </w:pPr>
          </w:p>
          <w:p w14:paraId="3AE99513" w14:textId="77777777" w:rsidR="00A144A2" w:rsidRPr="007800D2" w:rsidRDefault="00A144A2"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 xml:space="preserve"> </w:t>
            </w:r>
          </w:p>
        </w:tc>
        <w:tc>
          <w:tcPr>
            <w:tcW w:w="1186" w:type="dxa"/>
          </w:tcPr>
          <w:p w14:paraId="2E08CA4D" w14:textId="77777777" w:rsidR="00A144A2" w:rsidRPr="007800D2" w:rsidRDefault="00A144A2"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5 szt.</w:t>
            </w:r>
          </w:p>
          <w:p w14:paraId="2245C1FE" w14:textId="77777777" w:rsidR="00A144A2" w:rsidRPr="007800D2" w:rsidRDefault="00A144A2" w:rsidP="00A50CDB">
            <w:pPr>
              <w:spacing w:after="0" w:line="268" w:lineRule="exact"/>
              <w:jc w:val="center"/>
              <w:rPr>
                <w:rFonts w:ascii="Arial" w:hAnsi="Arial" w:cs="Arial"/>
                <w:color w:val="000000" w:themeColor="text1"/>
                <w:sz w:val="18"/>
                <w:szCs w:val="18"/>
              </w:rPr>
            </w:pPr>
          </w:p>
          <w:p w14:paraId="692FF4D4" w14:textId="77777777" w:rsidR="00A144A2" w:rsidRPr="007800D2" w:rsidRDefault="00A144A2" w:rsidP="00A50CDB">
            <w:pPr>
              <w:spacing w:after="0" w:line="268" w:lineRule="exact"/>
              <w:jc w:val="center"/>
              <w:rPr>
                <w:rFonts w:ascii="Arial" w:hAnsi="Arial" w:cs="Arial"/>
                <w:i/>
                <w:color w:val="000000" w:themeColor="text1"/>
                <w:sz w:val="18"/>
                <w:szCs w:val="18"/>
              </w:rPr>
            </w:pPr>
          </w:p>
        </w:tc>
      </w:tr>
      <w:tr w:rsidR="00084D2B" w:rsidRPr="007800D2" w14:paraId="78E17497" w14:textId="77777777" w:rsidTr="007C60EB">
        <w:trPr>
          <w:jc w:val="center"/>
        </w:trPr>
        <w:tc>
          <w:tcPr>
            <w:tcW w:w="4929" w:type="dxa"/>
          </w:tcPr>
          <w:p w14:paraId="26509E53" w14:textId="77777777" w:rsidR="00A144A2" w:rsidRPr="007800D2" w:rsidRDefault="00A144A2"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Stanowisko montażu ręcznego – stół podwójny (WG)</w:t>
            </w:r>
          </w:p>
        </w:tc>
        <w:tc>
          <w:tcPr>
            <w:tcW w:w="1263" w:type="dxa"/>
          </w:tcPr>
          <w:p w14:paraId="7DD695C3" w14:textId="77777777" w:rsidR="00A144A2" w:rsidRPr="007800D2" w:rsidRDefault="00A144A2" w:rsidP="00A50CDB">
            <w:pPr>
              <w:spacing w:after="0" w:line="268" w:lineRule="exact"/>
              <w:jc w:val="center"/>
              <w:rPr>
                <w:rFonts w:ascii="Arial" w:hAnsi="Arial" w:cs="Arial"/>
                <w:color w:val="000000" w:themeColor="text1"/>
                <w:sz w:val="18"/>
                <w:szCs w:val="18"/>
              </w:rPr>
            </w:pPr>
          </w:p>
        </w:tc>
        <w:tc>
          <w:tcPr>
            <w:tcW w:w="1568" w:type="dxa"/>
          </w:tcPr>
          <w:p w14:paraId="2C3C6236" w14:textId="77777777" w:rsidR="00A144A2" w:rsidRPr="007800D2" w:rsidRDefault="00A144A2" w:rsidP="00A50CDB">
            <w:pPr>
              <w:spacing w:after="0" w:line="268" w:lineRule="exact"/>
              <w:jc w:val="center"/>
              <w:rPr>
                <w:rFonts w:ascii="Arial" w:hAnsi="Arial" w:cs="Arial"/>
                <w:color w:val="000000" w:themeColor="text1"/>
                <w:sz w:val="18"/>
                <w:szCs w:val="18"/>
              </w:rPr>
            </w:pPr>
          </w:p>
        </w:tc>
        <w:tc>
          <w:tcPr>
            <w:tcW w:w="1186" w:type="dxa"/>
          </w:tcPr>
          <w:p w14:paraId="23907B93" w14:textId="16B41533" w:rsidR="00A144A2" w:rsidRPr="007800D2" w:rsidRDefault="00EC642C" w:rsidP="00A50CDB">
            <w:pPr>
              <w:spacing w:after="0"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 xml:space="preserve">4 </w:t>
            </w:r>
            <w:r w:rsidR="00A144A2" w:rsidRPr="007800D2">
              <w:rPr>
                <w:rFonts w:ascii="Arial" w:hAnsi="Arial" w:cs="Arial"/>
                <w:color w:val="000000" w:themeColor="text1"/>
                <w:sz w:val="18"/>
                <w:szCs w:val="18"/>
              </w:rPr>
              <w:t>szt.</w:t>
            </w:r>
          </w:p>
        </w:tc>
      </w:tr>
      <w:tr w:rsidR="00084D2B" w:rsidRPr="007800D2" w14:paraId="4A6C5005" w14:textId="77777777" w:rsidTr="00F81E57">
        <w:trPr>
          <w:jc w:val="center"/>
        </w:trPr>
        <w:tc>
          <w:tcPr>
            <w:tcW w:w="4929" w:type="dxa"/>
          </w:tcPr>
          <w:p w14:paraId="7C42BBEA" w14:textId="411C14CC" w:rsidR="00A144A2" w:rsidRPr="007800D2" w:rsidRDefault="00A144A2" w:rsidP="00A50CDB">
            <w:pPr>
              <w:spacing w:after="0" w:line="268" w:lineRule="exact"/>
              <w:rPr>
                <w:rFonts w:ascii="Arial" w:hAnsi="Arial" w:cs="Arial"/>
                <w:color w:val="000000" w:themeColor="text1"/>
                <w:sz w:val="18"/>
                <w:szCs w:val="18"/>
              </w:rPr>
            </w:pPr>
            <w:r w:rsidRPr="007800D2">
              <w:rPr>
                <w:rFonts w:ascii="Arial" w:hAnsi="Arial" w:cs="Arial"/>
                <w:color w:val="000000" w:themeColor="text1"/>
                <w:sz w:val="18"/>
                <w:szCs w:val="18"/>
              </w:rPr>
              <w:t xml:space="preserve">Stanowisko montażu ręcznego </w:t>
            </w:r>
          </w:p>
        </w:tc>
        <w:tc>
          <w:tcPr>
            <w:tcW w:w="1263" w:type="dxa"/>
          </w:tcPr>
          <w:p w14:paraId="272FF1FA" w14:textId="77777777" w:rsidR="00A144A2" w:rsidRPr="007800D2" w:rsidRDefault="00A144A2" w:rsidP="00A50CDB">
            <w:pPr>
              <w:spacing w:after="0" w:line="268" w:lineRule="exact"/>
              <w:jc w:val="center"/>
              <w:rPr>
                <w:rFonts w:ascii="Arial" w:hAnsi="Arial" w:cs="Arial"/>
                <w:color w:val="000000" w:themeColor="text1"/>
                <w:sz w:val="18"/>
                <w:szCs w:val="18"/>
              </w:rPr>
            </w:pPr>
          </w:p>
        </w:tc>
        <w:tc>
          <w:tcPr>
            <w:tcW w:w="1568" w:type="dxa"/>
          </w:tcPr>
          <w:p w14:paraId="7562C1EF" w14:textId="77777777" w:rsidR="00A144A2" w:rsidRPr="007800D2" w:rsidRDefault="00A144A2" w:rsidP="00A50CDB">
            <w:pPr>
              <w:spacing w:after="0" w:line="268" w:lineRule="exact"/>
              <w:jc w:val="center"/>
              <w:rPr>
                <w:rFonts w:ascii="Arial" w:hAnsi="Arial" w:cs="Arial"/>
                <w:color w:val="000000" w:themeColor="text1"/>
                <w:sz w:val="18"/>
                <w:szCs w:val="18"/>
              </w:rPr>
            </w:pPr>
          </w:p>
        </w:tc>
        <w:tc>
          <w:tcPr>
            <w:tcW w:w="1186" w:type="dxa"/>
            <w:vAlign w:val="center"/>
          </w:tcPr>
          <w:p w14:paraId="68B6DDEA" w14:textId="6949872E" w:rsidR="00A144A2" w:rsidRPr="007800D2" w:rsidRDefault="00F81E57" w:rsidP="00F81E57">
            <w:pPr>
              <w:spacing w:line="268" w:lineRule="exact"/>
              <w:jc w:val="center"/>
              <w:rPr>
                <w:rFonts w:ascii="Arial" w:hAnsi="Arial" w:cs="Arial"/>
                <w:color w:val="000000" w:themeColor="text1"/>
                <w:sz w:val="18"/>
                <w:szCs w:val="18"/>
              </w:rPr>
            </w:pPr>
            <w:r w:rsidRPr="007800D2">
              <w:rPr>
                <w:rFonts w:ascii="Arial" w:hAnsi="Arial" w:cs="Arial"/>
                <w:color w:val="000000" w:themeColor="text1"/>
                <w:sz w:val="18"/>
                <w:szCs w:val="18"/>
              </w:rPr>
              <w:t>4 szt.</w:t>
            </w:r>
          </w:p>
        </w:tc>
      </w:tr>
    </w:tbl>
    <w:p w14:paraId="0FC7AF10" w14:textId="77777777" w:rsidR="00C9279D" w:rsidRDefault="00C9279D" w:rsidP="00363F69">
      <w:pPr>
        <w:spacing w:after="0" w:line="268" w:lineRule="atLeast"/>
        <w:rPr>
          <w:rFonts w:ascii="Arial" w:hAnsi="Arial" w:cs="Arial"/>
          <w:b/>
          <w:sz w:val="24"/>
          <w:szCs w:val="24"/>
        </w:rPr>
      </w:pPr>
    </w:p>
    <w:p w14:paraId="2B30BA9B" w14:textId="5DEAB251" w:rsidR="00D75036" w:rsidRPr="00D75036" w:rsidRDefault="00D75036" w:rsidP="00363F69">
      <w:pPr>
        <w:spacing w:after="0" w:line="268" w:lineRule="atLeast"/>
        <w:rPr>
          <w:rFonts w:ascii="Arial" w:hAnsi="Arial" w:cs="Arial"/>
          <w:b/>
          <w:sz w:val="24"/>
          <w:szCs w:val="24"/>
        </w:rPr>
      </w:pPr>
      <w:r w:rsidRPr="00D75036">
        <w:rPr>
          <w:rFonts w:ascii="Arial" w:hAnsi="Arial" w:cs="Arial"/>
          <w:b/>
          <w:sz w:val="24"/>
          <w:szCs w:val="24"/>
        </w:rPr>
        <w:t>2.2. Instalacje niewymagające pozwolenia zintegrowanego.</w:t>
      </w:r>
    </w:p>
    <w:p w14:paraId="07738854" w14:textId="77777777" w:rsidR="00D75036" w:rsidRPr="00D75036" w:rsidRDefault="00D75036" w:rsidP="00D75036">
      <w:pPr>
        <w:spacing w:after="0" w:line="268" w:lineRule="atLeast"/>
        <w:ind w:left="142"/>
        <w:rPr>
          <w:rFonts w:ascii="Arial" w:hAnsi="Arial" w:cs="Arial"/>
          <w:sz w:val="24"/>
          <w:szCs w:val="24"/>
        </w:rPr>
      </w:pPr>
    </w:p>
    <w:p w14:paraId="72AD23A5" w14:textId="3AA1F729" w:rsidR="00B63092" w:rsidRPr="00D75036" w:rsidRDefault="00D75036" w:rsidP="00FD3F05">
      <w:pPr>
        <w:spacing w:line="268" w:lineRule="atLeast"/>
        <w:ind w:left="709" w:hanging="709"/>
        <w:jc w:val="both"/>
        <w:rPr>
          <w:rFonts w:ascii="Arial" w:hAnsi="Arial" w:cs="Arial"/>
          <w:b/>
          <w:sz w:val="24"/>
          <w:szCs w:val="24"/>
        </w:rPr>
      </w:pPr>
      <w:r w:rsidRPr="00D75036">
        <w:rPr>
          <w:rFonts w:ascii="Arial" w:hAnsi="Arial" w:cs="Arial"/>
          <w:b/>
          <w:sz w:val="24"/>
          <w:szCs w:val="24"/>
        </w:rPr>
        <w:t xml:space="preserve">2.2.1. </w:t>
      </w:r>
      <w:r w:rsidRPr="00D75036">
        <w:rPr>
          <w:rFonts w:ascii="Arial" w:hAnsi="Arial" w:cs="Arial"/>
          <w:b/>
          <w:color w:val="000000"/>
          <w:sz w:val="24"/>
          <w:szCs w:val="24"/>
        </w:rPr>
        <w:t xml:space="preserve"> </w:t>
      </w:r>
      <w:r w:rsidR="00FD3F05" w:rsidRPr="00FD3F05">
        <w:rPr>
          <w:rFonts w:ascii="Arial" w:hAnsi="Arial" w:cs="Arial"/>
          <w:b/>
          <w:sz w:val="24"/>
          <w:szCs w:val="24"/>
        </w:rPr>
        <w:t>Instalacja przygotowania proszku ołowiu (Młynownia) – młyny ołowiu – obiekt nr 9 i 27.</w:t>
      </w:r>
    </w:p>
    <w:tbl>
      <w:tblPr>
        <w:tblW w:w="9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88"/>
        <w:gridCol w:w="2844"/>
        <w:gridCol w:w="2642"/>
      </w:tblGrid>
      <w:tr w:rsidR="009A0505" w:rsidRPr="007800D2" w14:paraId="7ABEFAAF" w14:textId="77777777" w:rsidTr="00616439">
        <w:trPr>
          <w:trHeight w:val="410"/>
          <w:jc w:val="center"/>
        </w:trPr>
        <w:tc>
          <w:tcPr>
            <w:tcW w:w="3688" w:type="dxa"/>
            <w:shd w:val="clear" w:color="auto" w:fill="D9D9D9" w:themeFill="background1" w:themeFillShade="D9"/>
            <w:vAlign w:val="center"/>
          </w:tcPr>
          <w:p w14:paraId="40436588" w14:textId="77777777" w:rsidR="009A0505" w:rsidRPr="007800D2" w:rsidRDefault="009A0505" w:rsidP="00616439">
            <w:pPr>
              <w:pStyle w:val="TableParagraph"/>
              <w:jc w:val="center"/>
              <w:rPr>
                <w:b/>
                <w:color w:val="000000" w:themeColor="text1"/>
                <w:sz w:val="18"/>
                <w:szCs w:val="18"/>
              </w:rPr>
            </w:pPr>
            <w:r w:rsidRPr="007800D2">
              <w:rPr>
                <w:b/>
                <w:color w:val="000000" w:themeColor="text1"/>
                <w:w w:val="105"/>
                <w:sz w:val="18"/>
                <w:szCs w:val="18"/>
              </w:rPr>
              <w:lastRenderedPageBreak/>
              <w:t>Rodzaj</w:t>
            </w:r>
            <w:r w:rsidRPr="007800D2">
              <w:rPr>
                <w:b/>
                <w:color w:val="000000" w:themeColor="text1"/>
                <w:spacing w:val="9"/>
                <w:w w:val="105"/>
                <w:sz w:val="18"/>
                <w:szCs w:val="18"/>
              </w:rPr>
              <w:t xml:space="preserve"> </w:t>
            </w:r>
            <w:r w:rsidRPr="007800D2">
              <w:rPr>
                <w:b/>
                <w:color w:val="000000" w:themeColor="text1"/>
                <w:spacing w:val="-2"/>
                <w:w w:val="105"/>
                <w:sz w:val="18"/>
                <w:szCs w:val="18"/>
              </w:rPr>
              <w:t>urządzenia</w:t>
            </w:r>
          </w:p>
        </w:tc>
        <w:tc>
          <w:tcPr>
            <w:tcW w:w="2844" w:type="dxa"/>
            <w:shd w:val="clear" w:color="auto" w:fill="D9D9D9" w:themeFill="background1" w:themeFillShade="D9"/>
            <w:vAlign w:val="center"/>
          </w:tcPr>
          <w:p w14:paraId="749AF648" w14:textId="77777777" w:rsidR="009A0505" w:rsidRPr="007800D2" w:rsidRDefault="009A0505" w:rsidP="00616439">
            <w:pPr>
              <w:pStyle w:val="TableParagraph"/>
              <w:jc w:val="center"/>
              <w:rPr>
                <w:b/>
                <w:color w:val="000000" w:themeColor="text1"/>
                <w:sz w:val="18"/>
                <w:szCs w:val="18"/>
              </w:rPr>
            </w:pPr>
            <w:r w:rsidRPr="007800D2">
              <w:rPr>
                <w:b/>
                <w:color w:val="000000" w:themeColor="text1"/>
                <w:w w:val="105"/>
                <w:sz w:val="18"/>
                <w:szCs w:val="18"/>
              </w:rPr>
              <w:t>Rodzaj</w:t>
            </w:r>
            <w:r w:rsidRPr="007800D2">
              <w:rPr>
                <w:b/>
                <w:color w:val="000000" w:themeColor="text1"/>
                <w:spacing w:val="6"/>
                <w:w w:val="110"/>
                <w:sz w:val="18"/>
                <w:szCs w:val="18"/>
              </w:rPr>
              <w:t xml:space="preserve"> </w:t>
            </w:r>
            <w:r w:rsidRPr="007800D2">
              <w:rPr>
                <w:b/>
                <w:color w:val="000000" w:themeColor="text1"/>
                <w:spacing w:val="-2"/>
                <w:w w:val="110"/>
                <w:sz w:val="18"/>
                <w:szCs w:val="18"/>
              </w:rPr>
              <w:t>energii</w:t>
            </w:r>
          </w:p>
        </w:tc>
        <w:tc>
          <w:tcPr>
            <w:tcW w:w="2642" w:type="dxa"/>
            <w:shd w:val="clear" w:color="auto" w:fill="D9D9D9" w:themeFill="background1" w:themeFillShade="D9"/>
            <w:vAlign w:val="center"/>
          </w:tcPr>
          <w:p w14:paraId="77E72D3A" w14:textId="77777777" w:rsidR="009A0505" w:rsidRPr="007800D2" w:rsidRDefault="009A0505" w:rsidP="00616439">
            <w:pPr>
              <w:pStyle w:val="TableParagraph"/>
              <w:jc w:val="center"/>
              <w:rPr>
                <w:b/>
                <w:color w:val="000000" w:themeColor="text1"/>
                <w:sz w:val="18"/>
                <w:szCs w:val="18"/>
              </w:rPr>
            </w:pPr>
            <w:r w:rsidRPr="007800D2">
              <w:rPr>
                <w:b/>
                <w:color w:val="000000" w:themeColor="text1"/>
                <w:spacing w:val="-2"/>
                <w:w w:val="110"/>
                <w:sz w:val="18"/>
                <w:szCs w:val="18"/>
              </w:rPr>
              <w:t>Ilość</w:t>
            </w:r>
          </w:p>
        </w:tc>
      </w:tr>
      <w:tr w:rsidR="009A0505" w:rsidRPr="007800D2" w14:paraId="3E119930" w14:textId="77777777" w:rsidTr="00616439">
        <w:trPr>
          <w:trHeight w:val="294"/>
          <w:jc w:val="center"/>
        </w:trPr>
        <w:tc>
          <w:tcPr>
            <w:tcW w:w="3688" w:type="dxa"/>
            <w:shd w:val="clear" w:color="auto" w:fill="auto"/>
            <w:vAlign w:val="center"/>
          </w:tcPr>
          <w:p w14:paraId="0BA40C14" w14:textId="77777777" w:rsidR="009A0505" w:rsidRPr="007800D2" w:rsidRDefault="009A0505" w:rsidP="00616439">
            <w:pPr>
              <w:pStyle w:val="TableParagraph"/>
              <w:jc w:val="center"/>
              <w:rPr>
                <w:color w:val="000000" w:themeColor="text1"/>
                <w:sz w:val="18"/>
                <w:szCs w:val="18"/>
              </w:rPr>
            </w:pPr>
            <w:r w:rsidRPr="007800D2">
              <w:rPr>
                <w:color w:val="000000" w:themeColor="text1"/>
                <w:sz w:val="18"/>
                <w:szCs w:val="18"/>
              </w:rPr>
              <w:t>Młyn</w:t>
            </w:r>
            <w:r w:rsidRPr="007800D2">
              <w:rPr>
                <w:color w:val="000000" w:themeColor="text1"/>
                <w:spacing w:val="-4"/>
                <w:sz w:val="18"/>
                <w:szCs w:val="18"/>
              </w:rPr>
              <w:t xml:space="preserve"> </w:t>
            </w:r>
            <w:r w:rsidRPr="007800D2">
              <w:rPr>
                <w:color w:val="000000" w:themeColor="text1"/>
                <w:sz w:val="18"/>
                <w:szCs w:val="18"/>
              </w:rPr>
              <w:t>8</w:t>
            </w:r>
            <w:r w:rsidRPr="007800D2">
              <w:rPr>
                <w:color w:val="000000" w:themeColor="text1"/>
                <w:spacing w:val="3"/>
                <w:sz w:val="18"/>
                <w:szCs w:val="18"/>
              </w:rPr>
              <w:t xml:space="preserve"> </w:t>
            </w:r>
            <w:r w:rsidRPr="007800D2">
              <w:rPr>
                <w:color w:val="000000" w:themeColor="text1"/>
                <w:spacing w:val="-2"/>
                <w:sz w:val="18"/>
                <w:szCs w:val="18"/>
              </w:rPr>
              <w:t>Mg/dobę</w:t>
            </w:r>
          </w:p>
        </w:tc>
        <w:tc>
          <w:tcPr>
            <w:tcW w:w="2844" w:type="dxa"/>
            <w:shd w:val="clear" w:color="auto" w:fill="auto"/>
            <w:vAlign w:val="center"/>
          </w:tcPr>
          <w:p w14:paraId="2F702286" w14:textId="77777777" w:rsidR="009A0505" w:rsidRPr="007800D2" w:rsidRDefault="009A0505" w:rsidP="00616439">
            <w:pPr>
              <w:pStyle w:val="TableParagraph"/>
              <w:jc w:val="center"/>
              <w:rPr>
                <w:color w:val="000000" w:themeColor="text1"/>
                <w:sz w:val="18"/>
                <w:szCs w:val="18"/>
              </w:rPr>
            </w:pPr>
            <w:r w:rsidRPr="007800D2">
              <w:rPr>
                <w:color w:val="000000" w:themeColor="text1"/>
                <w:spacing w:val="-2"/>
                <w:sz w:val="18"/>
                <w:szCs w:val="18"/>
              </w:rPr>
              <w:t>Elektryczna</w:t>
            </w:r>
          </w:p>
        </w:tc>
        <w:tc>
          <w:tcPr>
            <w:tcW w:w="2642" w:type="dxa"/>
            <w:shd w:val="clear" w:color="auto" w:fill="auto"/>
            <w:vAlign w:val="center"/>
          </w:tcPr>
          <w:p w14:paraId="7BE93E8D" w14:textId="77777777" w:rsidR="009A0505" w:rsidRPr="007800D2" w:rsidRDefault="009A0505" w:rsidP="00616439">
            <w:pPr>
              <w:pStyle w:val="TableParagraph"/>
              <w:jc w:val="center"/>
              <w:rPr>
                <w:color w:val="000000" w:themeColor="text1"/>
                <w:sz w:val="18"/>
                <w:szCs w:val="18"/>
              </w:rPr>
            </w:pPr>
            <w:r w:rsidRPr="007800D2">
              <w:rPr>
                <w:color w:val="000000" w:themeColor="text1"/>
                <w:w w:val="105"/>
                <w:sz w:val="18"/>
                <w:szCs w:val="18"/>
              </w:rPr>
              <w:t>3</w:t>
            </w:r>
            <w:r w:rsidRPr="007800D2">
              <w:rPr>
                <w:color w:val="000000" w:themeColor="text1"/>
                <w:spacing w:val="-5"/>
                <w:w w:val="105"/>
                <w:sz w:val="18"/>
                <w:szCs w:val="18"/>
              </w:rPr>
              <w:t xml:space="preserve"> </w:t>
            </w:r>
            <w:r w:rsidRPr="007800D2">
              <w:rPr>
                <w:color w:val="000000" w:themeColor="text1"/>
                <w:spacing w:val="-4"/>
                <w:w w:val="105"/>
                <w:sz w:val="18"/>
                <w:szCs w:val="18"/>
              </w:rPr>
              <w:t>szt.</w:t>
            </w:r>
          </w:p>
        </w:tc>
      </w:tr>
      <w:tr w:rsidR="009A0505" w:rsidRPr="007800D2" w14:paraId="5B2751C7" w14:textId="77777777" w:rsidTr="00616439">
        <w:trPr>
          <w:trHeight w:val="294"/>
          <w:jc w:val="center"/>
        </w:trPr>
        <w:tc>
          <w:tcPr>
            <w:tcW w:w="3688" w:type="dxa"/>
            <w:shd w:val="clear" w:color="auto" w:fill="auto"/>
            <w:vAlign w:val="center"/>
          </w:tcPr>
          <w:p w14:paraId="442EAAEB" w14:textId="77777777" w:rsidR="009A0505" w:rsidRPr="007800D2" w:rsidRDefault="009A0505" w:rsidP="00616439">
            <w:pPr>
              <w:pStyle w:val="TableParagraph"/>
              <w:jc w:val="center"/>
              <w:rPr>
                <w:color w:val="000000" w:themeColor="text1"/>
                <w:sz w:val="18"/>
                <w:szCs w:val="18"/>
              </w:rPr>
            </w:pPr>
            <w:r w:rsidRPr="007800D2">
              <w:rPr>
                <w:color w:val="000000" w:themeColor="text1"/>
                <w:sz w:val="18"/>
                <w:szCs w:val="18"/>
              </w:rPr>
              <w:t xml:space="preserve">Młyn </w:t>
            </w:r>
            <w:proofErr w:type="spellStart"/>
            <w:r w:rsidRPr="007800D2">
              <w:rPr>
                <w:color w:val="000000" w:themeColor="text1"/>
                <w:sz w:val="18"/>
                <w:szCs w:val="18"/>
              </w:rPr>
              <w:t>Sovema</w:t>
            </w:r>
            <w:proofErr w:type="spellEnd"/>
            <w:r w:rsidRPr="007800D2">
              <w:rPr>
                <w:color w:val="000000" w:themeColor="text1"/>
                <w:sz w:val="18"/>
                <w:szCs w:val="18"/>
              </w:rPr>
              <w:t xml:space="preserve"> 24 Mg/dobę</w:t>
            </w:r>
          </w:p>
        </w:tc>
        <w:tc>
          <w:tcPr>
            <w:tcW w:w="2844" w:type="dxa"/>
            <w:shd w:val="clear" w:color="auto" w:fill="auto"/>
            <w:vAlign w:val="center"/>
          </w:tcPr>
          <w:p w14:paraId="4D5FC31A" w14:textId="77777777" w:rsidR="009A0505" w:rsidRPr="007800D2" w:rsidRDefault="009A0505" w:rsidP="00616439">
            <w:pPr>
              <w:pStyle w:val="TableParagraph"/>
              <w:jc w:val="center"/>
              <w:rPr>
                <w:color w:val="000000" w:themeColor="text1"/>
                <w:spacing w:val="-2"/>
                <w:sz w:val="18"/>
                <w:szCs w:val="18"/>
              </w:rPr>
            </w:pPr>
            <w:r w:rsidRPr="007800D2">
              <w:rPr>
                <w:color w:val="000000" w:themeColor="text1"/>
                <w:spacing w:val="-2"/>
                <w:sz w:val="18"/>
                <w:szCs w:val="18"/>
              </w:rPr>
              <w:t>Elektryczna</w:t>
            </w:r>
          </w:p>
        </w:tc>
        <w:tc>
          <w:tcPr>
            <w:tcW w:w="2642" w:type="dxa"/>
            <w:shd w:val="clear" w:color="auto" w:fill="auto"/>
            <w:vAlign w:val="center"/>
          </w:tcPr>
          <w:p w14:paraId="6DCC8C17" w14:textId="77777777" w:rsidR="009A0505" w:rsidRPr="007800D2" w:rsidRDefault="009A0505" w:rsidP="00616439">
            <w:pPr>
              <w:pStyle w:val="TableParagraph"/>
              <w:jc w:val="center"/>
              <w:rPr>
                <w:color w:val="000000" w:themeColor="text1"/>
                <w:w w:val="105"/>
                <w:sz w:val="18"/>
                <w:szCs w:val="18"/>
              </w:rPr>
            </w:pPr>
            <w:r w:rsidRPr="007800D2">
              <w:rPr>
                <w:color w:val="000000" w:themeColor="text1"/>
                <w:w w:val="105"/>
                <w:sz w:val="18"/>
                <w:szCs w:val="18"/>
              </w:rPr>
              <w:t>1 szt.</w:t>
            </w:r>
          </w:p>
        </w:tc>
      </w:tr>
      <w:tr w:rsidR="009A0505" w:rsidRPr="007800D2" w14:paraId="0103C7B8" w14:textId="77777777" w:rsidTr="00616439">
        <w:trPr>
          <w:trHeight w:val="294"/>
          <w:jc w:val="center"/>
        </w:trPr>
        <w:tc>
          <w:tcPr>
            <w:tcW w:w="3688" w:type="dxa"/>
            <w:shd w:val="clear" w:color="auto" w:fill="auto"/>
            <w:vAlign w:val="center"/>
          </w:tcPr>
          <w:p w14:paraId="0E793037" w14:textId="77777777" w:rsidR="009A0505" w:rsidRPr="007800D2" w:rsidRDefault="009A0505" w:rsidP="00616439">
            <w:pPr>
              <w:pStyle w:val="TableParagraph"/>
              <w:jc w:val="center"/>
              <w:rPr>
                <w:color w:val="000000" w:themeColor="text1"/>
                <w:sz w:val="18"/>
                <w:szCs w:val="18"/>
              </w:rPr>
            </w:pPr>
            <w:r w:rsidRPr="007800D2">
              <w:rPr>
                <w:color w:val="000000" w:themeColor="text1"/>
                <w:sz w:val="18"/>
                <w:szCs w:val="18"/>
              </w:rPr>
              <w:t xml:space="preserve">Młyn </w:t>
            </w:r>
            <w:proofErr w:type="spellStart"/>
            <w:r w:rsidRPr="007800D2">
              <w:rPr>
                <w:color w:val="000000" w:themeColor="text1"/>
                <w:sz w:val="18"/>
                <w:szCs w:val="18"/>
              </w:rPr>
              <w:t>Sovema</w:t>
            </w:r>
            <w:proofErr w:type="spellEnd"/>
            <w:r w:rsidRPr="007800D2">
              <w:rPr>
                <w:color w:val="000000" w:themeColor="text1"/>
                <w:sz w:val="18"/>
                <w:szCs w:val="18"/>
              </w:rPr>
              <w:t xml:space="preserve"> 26 Mg/dobę</w:t>
            </w:r>
          </w:p>
        </w:tc>
        <w:tc>
          <w:tcPr>
            <w:tcW w:w="2844" w:type="dxa"/>
            <w:shd w:val="clear" w:color="auto" w:fill="auto"/>
            <w:vAlign w:val="center"/>
          </w:tcPr>
          <w:p w14:paraId="5A3B5731" w14:textId="77777777" w:rsidR="009A0505" w:rsidRPr="007800D2" w:rsidRDefault="009A0505" w:rsidP="00616439">
            <w:pPr>
              <w:pStyle w:val="TableParagraph"/>
              <w:jc w:val="center"/>
              <w:rPr>
                <w:color w:val="000000" w:themeColor="text1"/>
                <w:spacing w:val="-2"/>
                <w:sz w:val="18"/>
                <w:szCs w:val="18"/>
              </w:rPr>
            </w:pPr>
            <w:r w:rsidRPr="007800D2">
              <w:rPr>
                <w:color w:val="000000" w:themeColor="text1"/>
                <w:spacing w:val="-2"/>
                <w:sz w:val="18"/>
                <w:szCs w:val="18"/>
              </w:rPr>
              <w:t>Elektryczna</w:t>
            </w:r>
          </w:p>
        </w:tc>
        <w:tc>
          <w:tcPr>
            <w:tcW w:w="2642" w:type="dxa"/>
            <w:shd w:val="clear" w:color="auto" w:fill="auto"/>
            <w:vAlign w:val="center"/>
          </w:tcPr>
          <w:p w14:paraId="318CC8E5" w14:textId="77777777" w:rsidR="009A0505" w:rsidRPr="007800D2" w:rsidRDefault="009A0505" w:rsidP="00616439">
            <w:pPr>
              <w:pStyle w:val="TableParagraph"/>
              <w:jc w:val="center"/>
              <w:rPr>
                <w:color w:val="000000" w:themeColor="text1"/>
                <w:w w:val="105"/>
                <w:sz w:val="18"/>
                <w:szCs w:val="18"/>
              </w:rPr>
            </w:pPr>
            <w:r w:rsidRPr="007800D2">
              <w:rPr>
                <w:color w:val="000000" w:themeColor="text1"/>
                <w:w w:val="105"/>
                <w:sz w:val="18"/>
                <w:szCs w:val="18"/>
              </w:rPr>
              <w:t>1 szt.</w:t>
            </w:r>
          </w:p>
        </w:tc>
      </w:tr>
      <w:tr w:rsidR="009A0505" w:rsidRPr="007800D2" w14:paraId="3C3603A9" w14:textId="77777777" w:rsidTr="00616439">
        <w:trPr>
          <w:trHeight w:val="294"/>
          <w:jc w:val="center"/>
        </w:trPr>
        <w:tc>
          <w:tcPr>
            <w:tcW w:w="3688" w:type="dxa"/>
            <w:shd w:val="clear" w:color="auto" w:fill="auto"/>
            <w:vAlign w:val="center"/>
          </w:tcPr>
          <w:p w14:paraId="09119F1C" w14:textId="77777777" w:rsidR="009A0505" w:rsidRPr="007800D2" w:rsidRDefault="009A0505" w:rsidP="00616439">
            <w:pPr>
              <w:pStyle w:val="TableParagraph"/>
              <w:jc w:val="center"/>
              <w:rPr>
                <w:color w:val="000000" w:themeColor="text1"/>
                <w:sz w:val="18"/>
                <w:szCs w:val="18"/>
              </w:rPr>
            </w:pPr>
            <w:r w:rsidRPr="007800D2">
              <w:rPr>
                <w:color w:val="000000" w:themeColor="text1"/>
                <w:sz w:val="18"/>
                <w:szCs w:val="18"/>
              </w:rPr>
              <w:t>Młyn 16Mg/dobę</w:t>
            </w:r>
          </w:p>
        </w:tc>
        <w:tc>
          <w:tcPr>
            <w:tcW w:w="2844" w:type="dxa"/>
            <w:shd w:val="clear" w:color="auto" w:fill="auto"/>
            <w:vAlign w:val="center"/>
          </w:tcPr>
          <w:p w14:paraId="0411B0AC" w14:textId="77777777" w:rsidR="009A0505" w:rsidRPr="007800D2" w:rsidRDefault="009A0505" w:rsidP="00616439">
            <w:pPr>
              <w:pStyle w:val="TableParagraph"/>
              <w:jc w:val="center"/>
              <w:rPr>
                <w:color w:val="000000" w:themeColor="text1"/>
                <w:spacing w:val="-2"/>
                <w:sz w:val="18"/>
                <w:szCs w:val="18"/>
              </w:rPr>
            </w:pPr>
            <w:r w:rsidRPr="007800D2">
              <w:rPr>
                <w:color w:val="000000" w:themeColor="text1"/>
                <w:spacing w:val="-2"/>
                <w:sz w:val="18"/>
                <w:szCs w:val="18"/>
              </w:rPr>
              <w:t>Elektryczna</w:t>
            </w:r>
          </w:p>
        </w:tc>
        <w:tc>
          <w:tcPr>
            <w:tcW w:w="2642" w:type="dxa"/>
            <w:shd w:val="clear" w:color="auto" w:fill="auto"/>
            <w:vAlign w:val="center"/>
          </w:tcPr>
          <w:p w14:paraId="35B357A4" w14:textId="77777777" w:rsidR="009A0505" w:rsidRPr="007800D2" w:rsidRDefault="009A0505" w:rsidP="00616439">
            <w:pPr>
              <w:pStyle w:val="TableParagraph"/>
              <w:jc w:val="center"/>
              <w:rPr>
                <w:color w:val="000000" w:themeColor="text1"/>
                <w:w w:val="105"/>
                <w:sz w:val="18"/>
                <w:szCs w:val="18"/>
              </w:rPr>
            </w:pPr>
            <w:r w:rsidRPr="00EF00E5">
              <w:rPr>
                <w:color w:val="000000" w:themeColor="text1"/>
                <w:w w:val="105"/>
                <w:sz w:val="18"/>
                <w:szCs w:val="18"/>
              </w:rPr>
              <w:t>2 szt.</w:t>
            </w:r>
            <w:r w:rsidRPr="007800D2">
              <w:rPr>
                <w:color w:val="000000" w:themeColor="text1"/>
                <w:w w:val="105"/>
                <w:sz w:val="18"/>
                <w:szCs w:val="18"/>
              </w:rPr>
              <w:t xml:space="preserve"> </w:t>
            </w:r>
          </w:p>
        </w:tc>
      </w:tr>
    </w:tbl>
    <w:p w14:paraId="10E5E0B9" w14:textId="77777777" w:rsidR="00982B3C" w:rsidRDefault="00982B3C" w:rsidP="00982B3C">
      <w:pPr>
        <w:pStyle w:val="Arial10i5"/>
        <w:spacing w:after="0"/>
        <w:rPr>
          <w:rFonts w:cs="Arial"/>
          <w:b/>
          <w:color w:val="000000" w:themeColor="text1"/>
          <w:sz w:val="24"/>
          <w:szCs w:val="24"/>
        </w:rPr>
      </w:pPr>
    </w:p>
    <w:p w14:paraId="462B38D8" w14:textId="321256EB" w:rsidR="00B31990" w:rsidRPr="00B31990" w:rsidRDefault="00982B3C" w:rsidP="00B31990">
      <w:pPr>
        <w:spacing w:after="0" w:line="240" w:lineRule="auto"/>
        <w:ind w:left="709" w:hanging="709"/>
        <w:rPr>
          <w:rFonts w:ascii="Arial" w:hAnsi="Arial" w:cs="Arial"/>
          <w:b/>
          <w:sz w:val="24"/>
          <w:szCs w:val="24"/>
          <w:lang w:eastAsia="pl-PL"/>
        </w:rPr>
      </w:pPr>
      <w:r w:rsidRPr="00B31990">
        <w:rPr>
          <w:rFonts w:ascii="Arial" w:hAnsi="Arial" w:cs="Arial"/>
          <w:b/>
          <w:color w:val="000000" w:themeColor="text1"/>
          <w:sz w:val="24"/>
          <w:szCs w:val="24"/>
        </w:rPr>
        <w:t xml:space="preserve">2.2.2.  </w:t>
      </w:r>
      <w:r w:rsidR="00B31990" w:rsidRPr="00B31990">
        <w:rPr>
          <w:rFonts w:ascii="Arial" w:hAnsi="Arial" w:cs="Arial"/>
          <w:b/>
          <w:color w:val="000000" w:themeColor="text1"/>
          <w:sz w:val="24"/>
          <w:szCs w:val="24"/>
        </w:rPr>
        <w:t>Instalacja przygotowania proszku ołowiu (Młynownia) – zasobniki proszku ołowiu i minii – obiekt nr 9.</w:t>
      </w:r>
      <w:r w:rsidR="00B31990" w:rsidRPr="00B31990">
        <w:rPr>
          <w:rFonts w:ascii="Arial" w:hAnsi="Arial" w:cs="Arial"/>
          <w:b/>
          <w:sz w:val="24"/>
          <w:szCs w:val="24"/>
          <w:lang w:eastAsia="pl-PL"/>
        </w:rPr>
        <w:t xml:space="preserve"> </w:t>
      </w:r>
    </w:p>
    <w:p w14:paraId="4E7D6820" w14:textId="03309901" w:rsidR="00982B3C" w:rsidRPr="00B31990" w:rsidRDefault="00982B3C" w:rsidP="00982B3C">
      <w:pPr>
        <w:pStyle w:val="Arial10i5"/>
        <w:spacing w:after="0"/>
        <w:rPr>
          <w:rFonts w:cs="Arial"/>
          <w:b/>
          <w:color w:val="000000" w:themeColor="text1"/>
          <w:sz w:val="24"/>
          <w:szCs w:val="24"/>
        </w:rPr>
      </w:pPr>
    </w:p>
    <w:p w14:paraId="12BB52C2" w14:textId="77777777" w:rsidR="00982B3C" w:rsidRDefault="00982B3C" w:rsidP="00982B3C">
      <w:pPr>
        <w:pStyle w:val="Arial10i5"/>
        <w:spacing w:after="0"/>
        <w:rPr>
          <w:rFonts w:cs="Arial"/>
          <w:b/>
          <w:color w:val="000000" w:themeColor="text1"/>
          <w:sz w:val="24"/>
          <w:szCs w:val="24"/>
        </w:rPr>
      </w:pPr>
    </w:p>
    <w:tbl>
      <w:tblPr>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05"/>
        <w:gridCol w:w="1321"/>
        <w:gridCol w:w="1852"/>
        <w:gridCol w:w="1186"/>
      </w:tblGrid>
      <w:tr w:rsidR="00AF3266" w:rsidRPr="007800D2" w14:paraId="7A2E50E4" w14:textId="77777777" w:rsidTr="00AF3266">
        <w:tc>
          <w:tcPr>
            <w:tcW w:w="4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C5FD0" w14:textId="77777777" w:rsidR="00AF3266" w:rsidRPr="007800D2" w:rsidRDefault="00AF3266" w:rsidP="00AF3266">
            <w:pPr>
              <w:spacing w:after="0" w:line="268" w:lineRule="exact"/>
              <w:jc w:val="center"/>
              <w:rPr>
                <w:rFonts w:ascii="Arial" w:hAnsi="Arial" w:cs="Arial"/>
                <w:b/>
                <w:sz w:val="18"/>
                <w:szCs w:val="18"/>
              </w:rPr>
            </w:pPr>
            <w:r w:rsidRPr="007800D2">
              <w:rPr>
                <w:rFonts w:ascii="Arial" w:hAnsi="Arial" w:cs="Arial"/>
                <w:b/>
                <w:sz w:val="18"/>
                <w:szCs w:val="18"/>
              </w:rPr>
              <w:t>Rodzaj urządzenia</w:t>
            </w:r>
          </w:p>
        </w:tc>
        <w:tc>
          <w:tcPr>
            <w:tcW w:w="1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54573F" w14:textId="77777777" w:rsidR="00AF3266" w:rsidRPr="007800D2" w:rsidRDefault="00AF3266" w:rsidP="00AF3266">
            <w:pPr>
              <w:spacing w:after="0" w:line="268" w:lineRule="exact"/>
              <w:jc w:val="center"/>
              <w:rPr>
                <w:rFonts w:ascii="Arial" w:hAnsi="Arial" w:cs="Arial"/>
                <w:b/>
                <w:sz w:val="18"/>
                <w:szCs w:val="18"/>
              </w:rPr>
            </w:pPr>
            <w:r w:rsidRPr="007800D2">
              <w:rPr>
                <w:rFonts w:ascii="Arial" w:hAnsi="Arial" w:cs="Arial"/>
                <w:b/>
                <w:sz w:val="18"/>
                <w:szCs w:val="18"/>
              </w:rPr>
              <w:t xml:space="preserve">Pojemność </w:t>
            </w:r>
          </w:p>
        </w:tc>
        <w:tc>
          <w:tcPr>
            <w:tcW w:w="1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A3FDEE" w14:textId="77777777" w:rsidR="00AF3266" w:rsidRPr="007800D2" w:rsidRDefault="00AF3266" w:rsidP="00AF3266">
            <w:pPr>
              <w:spacing w:after="0" w:line="268" w:lineRule="exact"/>
              <w:jc w:val="center"/>
              <w:rPr>
                <w:rFonts w:ascii="Arial" w:hAnsi="Arial" w:cs="Arial"/>
                <w:b/>
                <w:sz w:val="18"/>
                <w:szCs w:val="18"/>
              </w:rPr>
            </w:pPr>
            <w:r w:rsidRPr="007800D2">
              <w:rPr>
                <w:rFonts w:ascii="Arial" w:hAnsi="Arial" w:cs="Arial"/>
                <w:b/>
                <w:sz w:val="18"/>
                <w:szCs w:val="18"/>
              </w:rPr>
              <w:t>Rodzaj energii</w:t>
            </w:r>
          </w:p>
        </w:tc>
        <w:tc>
          <w:tcPr>
            <w:tcW w:w="1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516F7A" w14:textId="77777777" w:rsidR="00AF3266" w:rsidRPr="007800D2" w:rsidRDefault="00AF3266" w:rsidP="00AF3266">
            <w:pPr>
              <w:spacing w:after="0" w:line="268" w:lineRule="exact"/>
              <w:jc w:val="center"/>
              <w:rPr>
                <w:rFonts w:ascii="Arial" w:hAnsi="Arial" w:cs="Arial"/>
                <w:b/>
                <w:sz w:val="18"/>
                <w:szCs w:val="18"/>
              </w:rPr>
            </w:pPr>
            <w:r w:rsidRPr="007800D2">
              <w:rPr>
                <w:rFonts w:ascii="Arial" w:hAnsi="Arial" w:cs="Arial"/>
                <w:b/>
                <w:sz w:val="18"/>
                <w:szCs w:val="18"/>
              </w:rPr>
              <w:t xml:space="preserve">Ilość </w:t>
            </w:r>
          </w:p>
        </w:tc>
      </w:tr>
      <w:tr w:rsidR="00AF3266" w:rsidRPr="007800D2" w14:paraId="4888A9A6" w14:textId="77777777" w:rsidTr="00B05173">
        <w:tc>
          <w:tcPr>
            <w:tcW w:w="4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23629"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Zasobnik proszku ołowiu</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49C22"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19 Mg</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6AB01"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B195B"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4 szt.</w:t>
            </w:r>
          </w:p>
        </w:tc>
      </w:tr>
      <w:tr w:rsidR="00AF3266" w:rsidRPr="007800D2" w14:paraId="05E4DF48" w14:textId="77777777" w:rsidTr="00B05173">
        <w:tc>
          <w:tcPr>
            <w:tcW w:w="4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12D3B"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Zasobnik proszku ołowiu</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107CE"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40 Mg</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5155F"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1A572"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2 szt.</w:t>
            </w:r>
          </w:p>
        </w:tc>
      </w:tr>
      <w:tr w:rsidR="00AF3266" w:rsidRPr="007800D2" w14:paraId="26EEC758" w14:textId="77777777" w:rsidTr="00B05173">
        <w:tc>
          <w:tcPr>
            <w:tcW w:w="4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690F8"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Zasobniki minii</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43C54"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19 Mg</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B523B"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E9B0A"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1 szt.</w:t>
            </w:r>
          </w:p>
        </w:tc>
      </w:tr>
      <w:tr w:rsidR="00AF3266" w:rsidRPr="007800D2" w14:paraId="72794DD8" w14:textId="77777777" w:rsidTr="00B05173">
        <w:tc>
          <w:tcPr>
            <w:tcW w:w="4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2466C"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Zasobniki minii</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473B4"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35 Mg</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78B65"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B74B6"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2 szt.</w:t>
            </w:r>
          </w:p>
        </w:tc>
      </w:tr>
      <w:tr w:rsidR="00AF3266" w:rsidRPr="007800D2" w14:paraId="2660EAE2" w14:textId="77777777" w:rsidTr="00B05173">
        <w:tc>
          <w:tcPr>
            <w:tcW w:w="4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C4E9B"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 xml:space="preserve">Zbiornik na mieszankę minii i proszku ołowiu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062F5"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3 Mg</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111E5"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83D35" w14:textId="77777777" w:rsidR="00AF3266" w:rsidRPr="007800D2" w:rsidRDefault="00AF3266" w:rsidP="00AF3266">
            <w:pPr>
              <w:spacing w:after="0" w:line="268" w:lineRule="exact"/>
              <w:jc w:val="center"/>
              <w:rPr>
                <w:rFonts w:ascii="Arial" w:hAnsi="Arial" w:cs="Arial"/>
                <w:bCs/>
                <w:sz w:val="18"/>
                <w:szCs w:val="18"/>
              </w:rPr>
            </w:pPr>
            <w:r w:rsidRPr="007800D2">
              <w:rPr>
                <w:rFonts w:ascii="Arial" w:hAnsi="Arial" w:cs="Arial"/>
                <w:bCs/>
                <w:sz w:val="18"/>
                <w:szCs w:val="18"/>
              </w:rPr>
              <w:t>1 szt.</w:t>
            </w:r>
          </w:p>
        </w:tc>
      </w:tr>
    </w:tbl>
    <w:p w14:paraId="72B9777C" w14:textId="77777777" w:rsidR="00F319EE" w:rsidRDefault="00F319EE" w:rsidP="00363F69">
      <w:pPr>
        <w:pStyle w:val="Arial10i50"/>
        <w:spacing w:line="268" w:lineRule="atLeast"/>
        <w:rPr>
          <w:rFonts w:cs="Arial"/>
          <w:b/>
          <w:sz w:val="24"/>
          <w:szCs w:val="24"/>
        </w:rPr>
      </w:pPr>
    </w:p>
    <w:p w14:paraId="5F4CE5DB" w14:textId="4C0817FA" w:rsidR="00593AE5" w:rsidRPr="000B76ED" w:rsidRDefault="00593AE5" w:rsidP="002E5B62">
      <w:pPr>
        <w:pStyle w:val="Arial10i50"/>
        <w:rPr>
          <w:rFonts w:cs="Arial"/>
          <w:b/>
          <w:sz w:val="24"/>
          <w:szCs w:val="24"/>
        </w:rPr>
      </w:pPr>
      <w:r w:rsidRPr="000B76ED">
        <w:rPr>
          <w:rFonts w:cs="Arial"/>
          <w:b/>
          <w:sz w:val="24"/>
          <w:szCs w:val="24"/>
        </w:rPr>
        <w:t>2.2.</w:t>
      </w:r>
      <w:r w:rsidR="00982B3C">
        <w:rPr>
          <w:rFonts w:cs="Arial"/>
          <w:b/>
          <w:sz w:val="24"/>
          <w:szCs w:val="24"/>
        </w:rPr>
        <w:t>3</w:t>
      </w:r>
      <w:r w:rsidRPr="000B76ED">
        <w:rPr>
          <w:rFonts w:cs="Arial"/>
          <w:b/>
          <w:sz w:val="24"/>
          <w:szCs w:val="24"/>
        </w:rPr>
        <w:t xml:space="preserve">.  </w:t>
      </w:r>
      <w:r w:rsidR="002E5B62" w:rsidRPr="002E5B62">
        <w:rPr>
          <w:rFonts w:cs="Arial"/>
          <w:b/>
          <w:color w:val="000000" w:themeColor="text1"/>
          <w:sz w:val="24"/>
          <w:szCs w:val="24"/>
        </w:rPr>
        <w:t>Instalacja napełniania płyt (Utrząsarki) – obiekt nr 9.</w:t>
      </w:r>
    </w:p>
    <w:p w14:paraId="126DA4E8" w14:textId="77777777" w:rsidR="00952B48" w:rsidRDefault="00952B48" w:rsidP="00A320E2">
      <w:pPr>
        <w:spacing w:after="0" w:line="268" w:lineRule="exact"/>
        <w:rPr>
          <w:rFonts w:ascii="Arial" w:hAnsi="Arial" w:cs="Arial"/>
          <w:b/>
          <w:color w:val="000000" w:themeColor="text1"/>
          <w:sz w:val="21"/>
          <w:szCs w:val="21"/>
          <w:lang w:eastAsia="x-none"/>
        </w:rPr>
      </w:pPr>
    </w:p>
    <w:tbl>
      <w:tblP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06"/>
        <w:gridCol w:w="1559"/>
        <w:gridCol w:w="1276"/>
      </w:tblGrid>
      <w:tr w:rsidR="00363F69" w:rsidRPr="00363F69" w14:paraId="3D88FC97" w14:textId="77777777" w:rsidTr="000A7F4F">
        <w:tc>
          <w:tcPr>
            <w:tcW w:w="6206" w:type="dxa"/>
            <w:shd w:val="clear" w:color="auto" w:fill="D9D9D9" w:themeFill="background1" w:themeFillShade="D9"/>
            <w:vAlign w:val="center"/>
            <w:hideMark/>
          </w:tcPr>
          <w:p w14:paraId="1257EAE4" w14:textId="77777777" w:rsidR="00363F69" w:rsidRPr="00363F69" w:rsidRDefault="00363F69" w:rsidP="00363F69">
            <w:pPr>
              <w:spacing w:after="0" w:line="268" w:lineRule="atLeast"/>
              <w:jc w:val="center"/>
              <w:rPr>
                <w:rFonts w:ascii="Arial" w:eastAsia="Times New Roman" w:hAnsi="Arial" w:cs="Arial"/>
                <w:sz w:val="18"/>
                <w:szCs w:val="18"/>
                <w:lang w:eastAsia="pl-PL"/>
              </w:rPr>
            </w:pPr>
            <w:r w:rsidRPr="00363F69">
              <w:rPr>
                <w:rFonts w:ascii="Arial" w:eastAsia="Times New Roman" w:hAnsi="Arial" w:cs="Arial"/>
                <w:sz w:val="18"/>
                <w:szCs w:val="18"/>
                <w:lang w:eastAsia="pl-PL"/>
              </w:rPr>
              <w:t>Rodzaj urządzenia</w:t>
            </w:r>
          </w:p>
        </w:tc>
        <w:tc>
          <w:tcPr>
            <w:tcW w:w="1559" w:type="dxa"/>
            <w:shd w:val="clear" w:color="auto" w:fill="D9D9D9" w:themeFill="background1" w:themeFillShade="D9"/>
            <w:vAlign w:val="center"/>
            <w:hideMark/>
          </w:tcPr>
          <w:p w14:paraId="51DAEAF1" w14:textId="77777777" w:rsidR="00363F69" w:rsidRPr="00363F69" w:rsidRDefault="00363F69" w:rsidP="00363F69">
            <w:pPr>
              <w:spacing w:after="0" w:line="268" w:lineRule="atLeast"/>
              <w:jc w:val="center"/>
              <w:rPr>
                <w:rFonts w:ascii="Arial" w:eastAsia="Times New Roman" w:hAnsi="Arial" w:cs="Arial"/>
                <w:sz w:val="18"/>
                <w:szCs w:val="18"/>
                <w:lang w:eastAsia="pl-PL"/>
              </w:rPr>
            </w:pPr>
            <w:r w:rsidRPr="00363F69">
              <w:rPr>
                <w:rFonts w:ascii="Arial" w:eastAsia="Times New Roman" w:hAnsi="Arial" w:cs="Arial"/>
                <w:sz w:val="18"/>
                <w:szCs w:val="18"/>
                <w:lang w:eastAsia="pl-PL"/>
              </w:rPr>
              <w:t>Rodzaj energii</w:t>
            </w:r>
          </w:p>
        </w:tc>
        <w:tc>
          <w:tcPr>
            <w:tcW w:w="1276" w:type="dxa"/>
            <w:shd w:val="clear" w:color="auto" w:fill="D9D9D9" w:themeFill="background1" w:themeFillShade="D9"/>
            <w:vAlign w:val="center"/>
            <w:hideMark/>
          </w:tcPr>
          <w:p w14:paraId="56740FA4" w14:textId="4B7531FC" w:rsidR="00363F69" w:rsidRPr="00363F69" w:rsidRDefault="00363F69" w:rsidP="00363F69">
            <w:pPr>
              <w:spacing w:after="0" w:line="268" w:lineRule="atLeast"/>
              <w:jc w:val="center"/>
              <w:rPr>
                <w:rFonts w:ascii="Arial" w:eastAsia="Times New Roman" w:hAnsi="Arial" w:cs="Arial"/>
                <w:sz w:val="18"/>
                <w:szCs w:val="18"/>
                <w:lang w:eastAsia="pl-PL"/>
              </w:rPr>
            </w:pPr>
            <w:r w:rsidRPr="00363F69">
              <w:rPr>
                <w:rFonts w:ascii="Arial" w:eastAsia="Times New Roman" w:hAnsi="Arial" w:cs="Arial"/>
                <w:sz w:val="18"/>
                <w:szCs w:val="18"/>
                <w:lang w:eastAsia="pl-PL"/>
              </w:rPr>
              <w:t xml:space="preserve">Ilość </w:t>
            </w:r>
          </w:p>
        </w:tc>
      </w:tr>
      <w:tr w:rsidR="00363F69" w:rsidRPr="00363F69" w14:paraId="06991CED" w14:textId="77777777" w:rsidTr="000A7F4F">
        <w:trPr>
          <w:trHeight w:val="283"/>
        </w:trPr>
        <w:tc>
          <w:tcPr>
            <w:tcW w:w="6206" w:type="dxa"/>
          </w:tcPr>
          <w:p w14:paraId="4B4F09EB" w14:textId="20D6349A" w:rsidR="00363F69" w:rsidRPr="00363F69" w:rsidRDefault="00363F69" w:rsidP="00363F69">
            <w:pPr>
              <w:spacing w:after="0" w:line="268" w:lineRule="atLeast"/>
              <w:rPr>
                <w:rFonts w:ascii="Arial" w:eastAsia="Times New Roman" w:hAnsi="Arial" w:cs="Arial"/>
                <w:sz w:val="18"/>
                <w:szCs w:val="18"/>
                <w:lang w:eastAsia="pl-PL"/>
              </w:rPr>
            </w:pPr>
            <w:r w:rsidRPr="00363F69">
              <w:rPr>
                <w:rFonts w:ascii="Arial" w:eastAsia="Times New Roman" w:hAnsi="Arial" w:cs="Arial"/>
                <w:sz w:val="18"/>
                <w:szCs w:val="18"/>
                <w:lang w:eastAsia="pl-PL"/>
              </w:rPr>
              <w:t xml:space="preserve">Utrząsarka elektryczna płyt </w:t>
            </w:r>
          </w:p>
          <w:p w14:paraId="323C46C7" w14:textId="77777777" w:rsidR="00363F69" w:rsidRPr="00363F69" w:rsidRDefault="00363F69" w:rsidP="00363F69">
            <w:pPr>
              <w:spacing w:after="0" w:line="268" w:lineRule="atLeast"/>
              <w:jc w:val="center"/>
              <w:rPr>
                <w:rFonts w:ascii="Arial" w:eastAsia="Times New Roman" w:hAnsi="Arial" w:cs="Arial"/>
                <w:sz w:val="18"/>
                <w:szCs w:val="18"/>
                <w:lang w:eastAsia="pl-PL"/>
              </w:rPr>
            </w:pPr>
          </w:p>
        </w:tc>
        <w:tc>
          <w:tcPr>
            <w:tcW w:w="1559" w:type="dxa"/>
          </w:tcPr>
          <w:p w14:paraId="4D7401EE" w14:textId="77777777" w:rsidR="00363F69" w:rsidRPr="00363F69" w:rsidRDefault="00363F69" w:rsidP="00363F69">
            <w:pPr>
              <w:spacing w:after="0" w:line="268" w:lineRule="atLeast"/>
              <w:jc w:val="center"/>
              <w:rPr>
                <w:rFonts w:ascii="Arial" w:eastAsia="Times New Roman" w:hAnsi="Arial" w:cs="Arial"/>
                <w:sz w:val="18"/>
                <w:szCs w:val="18"/>
                <w:lang w:eastAsia="pl-PL"/>
              </w:rPr>
            </w:pPr>
            <w:r w:rsidRPr="00363F69">
              <w:rPr>
                <w:rFonts w:ascii="Arial" w:eastAsia="Times New Roman" w:hAnsi="Arial" w:cs="Arial"/>
                <w:sz w:val="18"/>
                <w:szCs w:val="18"/>
                <w:lang w:eastAsia="pl-PL"/>
              </w:rPr>
              <w:t>Elektryczna</w:t>
            </w:r>
          </w:p>
        </w:tc>
        <w:tc>
          <w:tcPr>
            <w:tcW w:w="1276" w:type="dxa"/>
          </w:tcPr>
          <w:p w14:paraId="767AE5CB" w14:textId="77777777" w:rsidR="00363F69" w:rsidRPr="00363F69" w:rsidRDefault="00363F69" w:rsidP="00363F69">
            <w:pPr>
              <w:spacing w:after="0" w:line="268" w:lineRule="atLeast"/>
              <w:jc w:val="center"/>
              <w:rPr>
                <w:rFonts w:ascii="Arial" w:eastAsia="Times New Roman" w:hAnsi="Arial" w:cs="Arial"/>
                <w:sz w:val="18"/>
                <w:szCs w:val="18"/>
                <w:lang w:eastAsia="pl-PL"/>
              </w:rPr>
            </w:pPr>
            <w:r w:rsidRPr="00363F69">
              <w:rPr>
                <w:rFonts w:ascii="Arial" w:eastAsia="Times New Roman" w:hAnsi="Arial" w:cs="Arial"/>
                <w:sz w:val="18"/>
                <w:szCs w:val="18"/>
                <w:lang w:eastAsia="pl-PL"/>
              </w:rPr>
              <w:t>6 szt.</w:t>
            </w:r>
          </w:p>
          <w:p w14:paraId="63CE90E2" w14:textId="77777777" w:rsidR="00363F69" w:rsidRPr="00363F69" w:rsidRDefault="00363F69" w:rsidP="00363F69">
            <w:pPr>
              <w:spacing w:after="0" w:line="268" w:lineRule="atLeast"/>
              <w:jc w:val="center"/>
              <w:rPr>
                <w:rFonts w:ascii="Arial" w:eastAsia="Times New Roman" w:hAnsi="Arial" w:cs="Arial"/>
                <w:sz w:val="18"/>
                <w:szCs w:val="18"/>
                <w:lang w:eastAsia="pl-PL"/>
              </w:rPr>
            </w:pPr>
          </w:p>
        </w:tc>
      </w:tr>
    </w:tbl>
    <w:p w14:paraId="7FF9FF24" w14:textId="77777777" w:rsidR="00952B48" w:rsidRPr="000B76ED" w:rsidRDefault="00952B48" w:rsidP="000B76ED">
      <w:pPr>
        <w:spacing w:after="0" w:line="268" w:lineRule="exact"/>
        <w:rPr>
          <w:rFonts w:ascii="Arial" w:hAnsi="Arial" w:cs="Arial"/>
          <w:b/>
          <w:color w:val="000000" w:themeColor="text1"/>
          <w:sz w:val="24"/>
          <w:szCs w:val="24"/>
          <w:lang w:eastAsia="x-none"/>
        </w:rPr>
      </w:pPr>
    </w:p>
    <w:p w14:paraId="57868CCC" w14:textId="17A7BEE3" w:rsidR="00F71719" w:rsidRPr="000B76ED" w:rsidRDefault="00F71719" w:rsidP="000B76ED">
      <w:pPr>
        <w:pStyle w:val="Arial10i50"/>
        <w:spacing w:line="268" w:lineRule="atLeast"/>
        <w:rPr>
          <w:rFonts w:cs="Arial"/>
          <w:b/>
          <w:sz w:val="24"/>
          <w:szCs w:val="24"/>
        </w:rPr>
      </w:pPr>
      <w:r w:rsidRPr="000B76ED">
        <w:rPr>
          <w:rFonts w:cs="Arial"/>
          <w:b/>
          <w:sz w:val="24"/>
          <w:szCs w:val="24"/>
        </w:rPr>
        <w:t>2.2.</w:t>
      </w:r>
      <w:r w:rsidR="00982B3C">
        <w:rPr>
          <w:rFonts w:cs="Arial"/>
          <w:b/>
          <w:sz w:val="24"/>
          <w:szCs w:val="24"/>
        </w:rPr>
        <w:t>4</w:t>
      </w:r>
      <w:r w:rsidRPr="000B76ED">
        <w:rPr>
          <w:rFonts w:cs="Arial"/>
          <w:b/>
          <w:sz w:val="24"/>
          <w:szCs w:val="24"/>
        </w:rPr>
        <w:t xml:space="preserve">.  </w:t>
      </w:r>
      <w:r w:rsidR="00112CD6" w:rsidRPr="00112CD6">
        <w:rPr>
          <w:rFonts w:cs="Arial"/>
          <w:b/>
          <w:sz w:val="24"/>
          <w:szCs w:val="24"/>
        </w:rPr>
        <w:t>Instalacja cementacji płyt w elektrolicie (Cementacja płyt) – obiekt nr 9.</w:t>
      </w:r>
    </w:p>
    <w:p w14:paraId="5FD445A0" w14:textId="77777777" w:rsidR="00F71719" w:rsidRPr="00F71719" w:rsidRDefault="00F71719" w:rsidP="00F71719">
      <w:pPr>
        <w:pStyle w:val="Arial10i50"/>
        <w:spacing w:line="268" w:lineRule="atLeast"/>
        <w:ind w:left="142"/>
        <w:rPr>
          <w:rFonts w:cs="Arial"/>
          <w:b/>
          <w:szCs w:val="21"/>
          <w:highlight w:val="yellow"/>
        </w:rPr>
      </w:pP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80"/>
        <w:gridCol w:w="1104"/>
        <w:gridCol w:w="1568"/>
        <w:gridCol w:w="1186"/>
      </w:tblGrid>
      <w:tr w:rsidR="00F71719" w:rsidRPr="00C536FB" w14:paraId="2C0DBEA7" w14:textId="77777777" w:rsidTr="00C536FB">
        <w:trPr>
          <w:jc w:val="center"/>
        </w:trPr>
        <w:tc>
          <w:tcPr>
            <w:tcW w:w="5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7FEAF5" w14:textId="77777777" w:rsidR="00F71719" w:rsidRPr="00C536FB" w:rsidRDefault="00F71719" w:rsidP="00F71719">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659F0E" w14:textId="77777777" w:rsidR="00F71719" w:rsidRPr="00C536FB" w:rsidRDefault="00F71719" w:rsidP="00F71719">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Pojemność wanny</w:t>
            </w:r>
          </w:p>
        </w:tc>
        <w:tc>
          <w:tcPr>
            <w:tcW w:w="1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93C536" w14:textId="77777777" w:rsidR="00F71719" w:rsidRPr="00C536FB" w:rsidRDefault="00F71719" w:rsidP="00F71719">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017C63" w14:textId="77777777" w:rsidR="00F71719" w:rsidRPr="00C536FB" w:rsidRDefault="00F71719" w:rsidP="00F71719">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Ilość wanien</w:t>
            </w:r>
          </w:p>
        </w:tc>
      </w:tr>
      <w:tr w:rsidR="00F71719" w:rsidRPr="00C536FB" w14:paraId="20DC453C" w14:textId="77777777" w:rsidTr="00616439">
        <w:trPr>
          <w:jc w:val="center"/>
        </w:trPr>
        <w:tc>
          <w:tcPr>
            <w:tcW w:w="5180" w:type="dxa"/>
            <w:tcBorders>
              <w:top w:val="single" w:sz="4" w:space="0" w:color="auto"/>
              <w:left w:val="single" w:sz="4" w:space="0" w:color="auto"/>
              <w:bottom w:val="single" w:sz="4" w:space="0" w:color="auto"/>
              <w:right w:val="single" w:sz="4" w:space="0" w:color="auto"/>
            </w:tcBorders>
          </w:tcPr>
          <w:p w14:paraId="2657DA98" w14:textId="77777777" w:rsidR="00F71719" w:rsidRPr="00C536FB" w:rsidRDefault="00F71719" w:rsidP="00F71719">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Wanna procesowa - zbiornik w kształcie walca z kwasem siarkowym o gęstości 1,11g/cm</w:t>
            </w:r>
            <w:r w:rsidRPr="00C536FB">
              <w:rPr>
                <w:rFonts w:ascii="Arial" w:eastAsia="Times New Roman" w:hAnsi="Arial" w:cs="Arial"/>
                <w:sz w:val="18"/>
                <w:szCs w:val="18"/>
                <w:vertAlign w:val="superscript"/>
                <w:lang w:eastAsia="pl-PL"/>
              </w:rPr>
              <w:t xml:space="preserve">3 </w:t>
            </w:r>
            <w:r w:rsidRPr="00C536FB">
              <w:rPr>
                <w:rFonts w:ascii="Arial" w:eastAsia="Times New Roman" w:hAnsi="Arial" w:cs="Arial"/>
                <w:sz w:val="18"/>
                <w:szCs w:val="18"/>
                <w:lang w:eastAsia="pl-PL"/>
              </w:rPr>
              <w:t>(przetrzymywanie płyt)</w:t>
            </w:r>
          </w:p>
        </w:tc>
        <w:tc>
          <w:tcPr>
            <w:tcW w:w="1104" w:type="dxa"/>
            <w:tcBorders>
              <w:top w:val="single" w:sz="4" w:space="0" w:color="auto"/>
              <w:left w:val="single" w:sz="4" w:space="0" w:color="auto"/>
              <w:bottom w:val="single" w:sz="4" w:space="0" w:color="auto"/>
              <w:right w:val="single" w:sz="4" w:space="0" w:color="auto"/>
            </w:tcBorders>
          </w:tcPr>
          <w:p w14:paraId="1369CF77" w14:textId="77777777" w:rsidR="00F71719" w:rsidRPr="00C536FB" w:rsidRDefault="00F71719" w:rsidP="00F71719">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3 m</w:t>
            </w:r>
            <w:r w:rsidRPr="00C536FB">
              <w:rPr>
                <w:rFonts w:ascii="Arial" w:eastAsia="Times New Roman" w:hAnsi="Arial" w:cs="Arial"/>
                <w:sz w:val="18"/>
                <w:szCs w:val="18"/>
                <w:vertAlign w:val="superscript"/>
                <w:lang w:eastAsia="pl-PL"/>
              </w:rPr>
              <w:t>3</w:t>
            </w:r>
          </w:p>
        </w:tc>
        <w:tc>
          <w:tcPr>
            <w:tcW w:w="1568" w:type="dxa"/>
            <w:tcBorders>
              <w:top w:val="single" w:sz="4" w:space="0" w:color="auto"/>
              <w:left w:val="single" w:sz="4" w:space="0" w:color="auto"/>
              <w:bottom w:val="single" w:sz="4" w:space="0" w:color="auto"/>
              <w:right w:val="single" w:sz="4" w:space="0" w:color="auto"/>
            </w:tcBorders>
          </w:tcPr>
          <w:p w14:paraId="5D48BE54" w14:textId="77777777" w:rsidR="00F71719" w:rsidRPr="00C536FB" w:rsidRDefault="00F71719" w:rsidP="00F71719">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Nie dotyczy</w:t>
            </w:r>
          </w:p>
          <w:p w14:paraId="4ABA7BE6" w14:textId="77777777" w:rsidR="00F71719" w:rsidRPr="00C536FB" w:rsidRDefault="00F71719" w:rsidP="00F71719">
            <w:pPr>
              <w:spacing w:after="0" w:line="268" w:lineRule="atLeast"/>
              <w:jc w:val="center"/>
              <w:rPr>
                <w:rFonts w:ascii="Arial" w:eastAsia="Times New Roman" w:hAnsi="Arial" w:cs="Arial"/>
                <w:sz w:val="18"/>
                <w:szCs w:val="18"/>
                <w:lang w:eastAsia="pl-PL"/>
              </w:rPr>
            </w:pPr>
          </w:p>
        </w:tc>
        <w:tc>
          <w:tcPr>
            <w:tcW w:w="1186" w:type="dxa"/>
            <w:tcBorders>
              <w:top w:val="single" w:sz="4" w:space="0" w:color="auto"/>
              <w:left w:val="single" w:sz="4" w:space="0" w:color="auto"/>
              <w:bottom w:val="single" w:sz="4" w:space="0" w:color="auto"/>
              <w:right w:val="single" w:sz="4" w:space="0" w:color="auto"/>
            </w:tcBorders>
          </w:tcPr>
          <w:p w14:paraId="6F300928" w14:textId="77777777" w:rsidR="00F71719" w:rsidRPr="00C536FB" w:rsidRDefault="00F71719" w:rsidP="00F71719">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r w:rsidR="00F71719" w:rsidRPr="00E516A4" w14:paraId="3F0FAB9A" w14:textId="77777777" w:rsidTr="00616439">
        <w:trPr>
          <w:jc w:val="center"/>
        </w:trPr>
        <w:tc>
          <w:tcPr>
            <w:tcW w:w="5180" w:type="dxa"/>
            <w:tcBorders>
              <w:top w:val="single" w:sz="4" w:space="0" w:color="auto"/>
              <w:left w:val="single" w:sz="4" w:space="0" w:color="auto"/>
              <w:bottom w:val="single" w:sz="4" w:space="0" w:color="auto"/>
              <w:right w:val="single" w:sz="4" w:space="0" w:color="auto"/>
            </w:tcBorders>
          </w:tcPr>
          <w:p w14:paraId="3D58D275" w14:textId="77777777" w:rsidR="00F71719" w:rsidRPr="00C536FB" w:rsidRDefault="00F71719" w:rsidP="00F71719">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Wanna płucząca - zbiornik w kształcie walca z wodą zdemineralizowaną (płukanie)</w:t>
            </w:r>
          </w:p>
        </w:tc>
        <w:tc>
          <w:tcPr>
            <w:tcW w:w="1104" w:type="dxa"/>
            <w:tcBorders>
              <w:top w:val="single" w:sz="4" w:space="0" w:color="auto"/>
              <w:left w:val="single" w:sz="4" w:space="0" w:color="auto"/>
              <w:bottom w:val="single" w:sz="4" w:space="0" w:color="auto"/>
              <w:right w:val="single" w:sz="4" w:space="0" w:color="auto"/>
            </w:tcBorders>
          </w:tcPr>
          <w:p w14:paraId="138EAD2C" w14:textId="77777777" w:rsidR="00F71719" w:rsidRPr="00C536FB" w:rsidRDefault="00F71719" w:rsidP="00F71719">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3 m</w:t>
            </w:r>
            <w:r w:rsidRPr="00C536FB">
              <w:rPr>
                <w:rFonts w:ascii="Arial" w:eastAsia="Times New Roman" w:hAnsi="Arial" w:cs="Arial"/>
                <w:sz w:val="18"/>
                <w:szCs w:val="18"/>
                <w:vertAlign w:val="superscript"/>
                <w:lang w:eastAsia="pl-PL"/>
              </w:rPr>
              <w:t>3</w:t>
            </w:r>
          </w:p>
        </w:tc>
        <w:tc>
          <w:tcPr>
            <w:tcW w:w="1568" w:type="dxa"/>
            <w:tcBorders>
              <w:top w:val="single" w:sz="4" w:space="0" w:color="auto"/>
              <w:left w:val="single" w:sz="4" w:space="0" w:color="auto"/>
              <w:bottom w:val="single" w:sz="4" w:space="0" w:color="auto"/>
              <w:right w:val="single" w:sz="4" w:space="0" w:color="auto"/>
            </w:tcBorders>
          </w:tcPr>
          <w:p w14:paraId="63961C37" w14:textId="77777777" w:rsidR="00F71719" w:rsidRPr="00C536FB" w:rsidRDefault="00F71719" w:rsidP="00F71719">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Nie dotyczy</w:t>
            </w:r>
          </w:p>
          <w:p w14:paraId="10C562C5" w14:textId="77777777" w:rsidR="00F71719" w:rsidRPr="00C536FB" w:rsidRDefault="00F71719" w:rsidP="00F71719">
            <w:pPr>
              <w:spacing w:after="0" w:line="268" w:lineRule="atLeast"/>
              <w:jc w:val="center"/>
              <w:rPr>
                <w:rFonts w:ascii="Arial" w:eastAsia="Times New Roman" w:hAnsi="Arial" w:cs="Arial"/>
                <w:sz w:val="18"/>
                <w:szCs w:val="18"/>
                <w:lang w:eastAsia="pl-PL"/>
              </w:rPr>
            </w:pPr>
          </w:p>
        </w:tc>
        <w:tc>
          <w:tcPr>
            <w:tcW w:w="1186" w:type="dxa"/>
            <w:tcBorders>
              <w:top w:val="single" w:sz="4" w:space="0" w:color="auto"/>
              <w:left w:val="single" w:sz="4" w:space="0" w:color="auto"/>
              <w:bottom w:val="single" w:sz="4" w:space="0" w:color="auto"/>
              <w:right w:val="single" w:sz="4" w:space="0" w:color="auto"/>
            </w:tcBorders>
          </w:tcPr>
          <w:p w14:paraId="7F6ACB8C" w14:textId="77777777" w:rsidR="00F71719" w:rsidRPr="00E516A4" w:rsidRDefault="00F71719" w:rsidP="00F71719">
            <w:pPr>
              <w:spacing w:after="0" w:line="268" w:lineRule="atLeast"/>
              <w:jc w:val="center"/>
              <w:rPr>
                <w:rFonts w:ascii="Arial" w:eastAsia="Times New Roman" w:hAnsi="Arial" w:cs="Arial"/>
                <w:sz w:val="18"/>
                <w:szCs w:val="18"/>
                <w:lang w:eastAsia="pl-PL"/>
              </w:rPr>
            </w:pPr>
            <w:r w:rsidRPr="00EF00E5">
              <w:rPr>
                <w:rFonts w:ascii="Arial" w:eastAsia="Times New Roman" w:hAnsi="Arial" w:cs="Arial"/>
                <w:sz w:val="18"/>
                <w:szCs w:val="18"/>
                <w:lang w:eastAsia="pl-PL"/>
              </w:rPr>
              <w:t>1 szt.</w:t>
            </w:r>
          </w:p>
        </w:tc>
      </w:tr>
    </w:tbl>
    <w:p w14:paraId="3A6CC804" w14:textId="77777777" w:rsidR="00952B48" w:rsidRDefault="00952B48" w:rsidP="00A320E2">
      <w:pPr>
        <w:spacing w:after="0" w:line="268" w:lineRule="exact"/>
        <w:rPr>
          <w:rFonts w:ascii="Arial" w:hAnsi="Arial" w:cs="Arial"/>
          <w:b/>
          <w:color w:val="000000" w:themeColor="text1"/>
          <w:sz w:val="21"/>
          <w:szCs w:val="21"/>
          <w:lang w:eastAsia="x-none"/>
        </w:rPr>
      </w:pPr>
    </w:p>
    <w:p w14:paraId="3BFF86CC" w14:textId="580026FD" w:rsidR="00E010AF" w:rsidRPr="000A7F4F" w:rsidRDefault="00E010AF" w:rsidP="00C87340">
      <w:pPr>
        <w:pStyle w:val="Arial10i50"/>
        <w:spacing w:line="268" w:lineRule="atLeast"/>
        <w:rPr>
          <w:rFonts w:cs="Arial"/>
          <w:bCs/>
          <w:sz w:val="24"/>
          <w:szCs w:val="24"/>
        </w:rPr>
      </w:pPr>
      <w:r w:rsidRPr="000B76ED">
        <w:rPr>
          <w:rFonts w:cs="Arial"/>
          <w:b/>
          <w:sz w:val="24"/>
          <w:szCs w:val="24"/>
        </w:rPr>
        <w:t>2.2.</w:t>
      </w:r>
      <w:r w:rsidR="00982B3C">
        <w:rPr>
          <w:rFonts w:cs="Arial"/>
          <w:b/>
          <w:sz w:val="24"/>
          <w:szCs w:val="24"/>
        </w:rPr>
        <w:t>5</w:t>
      </w:r>
      <w:r w:rsidRPr="000B76ED">
        <w:rPr>
          <w:rFonts w:cs="Arial"/>
          <w:b/>
          <w:sz w:val="24"/>
          <w:szCs w:val="24"/>
        </w:rPr>
        <w:t xml:space="preserve">.  Instalacja </w:t>
      </w:r>
      <w:proofErr w:type="spellStart"/>
      <w:r w:rsidRPr="000B76ED">
        <w:rPr>
          <w:rFonts w:cs="Arial"/>
          <w:b/>
          <w:sz w:val="24"/>
          <w:szCs w:val="24"/>
        </w:rPr>
        <w:t>Elektroliciarni</w:t>
      </w:r>
      <w:proofErr w:type="spellEnd"/>
      <w:r w:rsidR="0071203D">
        <w:rPr>
          <w:rFonts w:cs="Arial"/>
          <w:b/>
          <w:sz w:val="24"/>
          <w:szCs w:val="24"/>
        </w:rPr>
        <w:t xml:space="preserve"> </w:t>
      </w:r>
      <w:r w:rsidR="0071203D" w:rsidRPr="0071203D">
        <w:rPr>
          <w:rFonts w:cs="Arial"/>
          <w:b/>
          <w:color w:val="000000" w:themeColor="text1"/>
          <w:sz w:val="24"/>
          <w:szCs w:val="24"/>
        </w:rPr>
        <w:t>– obiekt nr 8 i 26</w:t>
      </w:r>
      <w:r w:rsidRPr="0071203D">
        <w:rPr>
          <w:rFonts w:cs="Arial"/>
          <w:b/>
          <w:sz w:val="24"/>
          <w:szCs w:val="24"/>
        </w:rPr>
        <w:t>.</w:t>
      </w:r>
    </w:p>
    <w:p w14:paraId="54E30FAF" w14:textId="77777777" w:rsidR="00E010AF" w:rsidRPr="000B76ED" w:rsidRDefault="00E010AF" w:rsidP="00E010AF">
      <w:pPr>
        <w:pStyle w:val="Arial10i50"/>
        <w:spacing w:line="268" w:lineRule="atLeast"/>
        <w:ind w:left="142"/>
        <w:rPr>
          <w:rFonts w:cs="Arial"/>
          <w:sz w:val="24"/>
          <w:szCs w:val="24"/>
        </w:rPr>
      </w:pPr>
    </w:p>
    <w:p w14:paraId="25DD82AB" w14:textId="77777777" w:rsidR="00E010AF" w:rsidRPr="000B76ED" w:rsidRDefault="00E010AF" w:rsidP="00020897">
      <w:pPr>
        <w:pStyle w:val="Arial10i50"/>
        <w:spacing w:line="320" w:lineRule="exact"/>
        <w:ind w:left="142"/>
        <w:rPr>
          <w:rFonts w:cs="Arial"/>
          <w:sz w:val="24"/>
          <w:szCs w:val="24"/>
        </w:rPr>
      </w:pPr>
      <w:r w:rsidRPr="000B76ED">
        <w:rPr>
          <w:rFonts w:cs="Arial"/>
          <w:sz w:val="24"/>
          <w:szCs w:val="24"/>
        </w:rPr>
        <w:t>W skład instalacji wchodzą:</w:t>
      </w:r>
    </w:p>
    <w:p w14:paraId="3DEAA8A5" w14:textId="77777777" w:rsidR="00E010AF" w:rsidRPr="000B76ED" w:rsidRDefault="00E010AF" w:rsidP="00020897">
      <w:pPr>
        <w:pStyle w:val="Arial10i50"/>
        <w:spacing w:line="320" w:lineRule="exact"/>
        <w:ind w:left="142"/>
        <w:rPr>
          <w:rFonts w:cs="Arial"/>
          <w:bCs/>
          <w:sz w:val="24"/>
          <w:szCs w:val="24"/>
        </w:rPr>
      </w:pPr>
      <w:r w:rsidRPr="000B76ED">
        <w:rPr>
          <w:rFonts w:cs="Arial"/>
          <w:bCs/>
          <w:sz w:val="24"/>
          <w:szCs w:val="24"/>
        </w:rPr>
        <w:t>- urządzenia do przygotowania roztworów kwasu siarkowego</w:t>
      </w:r>
    </w:p>
    <w:p w14:paraId="6E54A991" w14:textId="77777777" w:rsidR="00E010AF" w:rsidRPr="000B76ED" w:rsidRDefault="00E010AF" w:rsidP="00020897">
      <w:pPr>
        <w:pStyle w:val="Arial10i50"/>
        <w:spacing w:line="320" w:lineRule="exact"/>
        <w:ind w:left="142"/>
        <w:rPr>
          <w:rFonts w:cs="Arial"/>
          <w:bCs/>
          <w:sz w:val="24"/>
          <w:szCs w:val="24"/>
        </w:rPr>
      </w:pPr>
      <w:r w:rsidRPr="000B76ED">
        <w:rPr>
          <w:rFonts w:cs="Arial"/>
          <w:bCs/>
          <w:sz w:val="24"/>
          <w:szCs w:val="24"/>
        </w:rPr>
        <w:t>- urządzenia do otrzymywania wody demineralizowanej.</w:t>
      </w:r>
    </w:p>
    <w:p w14:paraId="1CD84218" w14:textId="77777777" w:rsidR="00E30246" w:rsidRPr="000B76ED" w:rsidRDefault="00E30246" w:rsidP="00A320E2">
      <w:pPr>
        <w:spacing w:after="0" w:line="268" w:lineRule="exact"/>
        <w:rPr>
          <w:rFonts w:ascii="Arial" w:hAnsi="Arial" w:cs="Arial"/>
          <w:b/>
          <w:color w:val="000000" w:themeColor="text1"/>
          <w:sz w:val="24"/>
          <w:szCs w:val="24"/>
          <w:lang w:eastAsia="x-none"/>
        </w:rPr>
      </w:pPr>
    </w:p>
    <w:p w14:paraId="5AEF45DB" w14:textId="77777777" w:rsidR="006913D1" w:rsidRDefault="003A120F" w:rsidP="006913D1">
      <w:pPr>
        <w:pStyle w:val="Arial10i50"/>
        <w:rPr>
          <w:rFonts w:cs="Arial"/>
          <w:b/>
          <w:sz w:val="24"/>
          <w:szCs w:val="24"/>
        </w:rPr>
      </w:pPr>
      <w:r w:rsidRPr="000B76ED">
        <w:rPr>
          <w:rFonts w:cs="Arial"/>
          <w:b/>
          <w:sz w:val="24"/>
          <w:szCs w:val="24"/>
        </w:rPr>
        <w:t>2.2.</w:t>
      </w:r>
      <w:r w:rsidR="00982B3C">
        <w:rPr>
          <w:rFonts w:cs="Arial"/>
          <w:b/>
          <w:sz w:val="24"/>
          <w:szCs w:val="24"/>
        </w:rPr>
        <w:t>6</w:t>
      </w:r>
      <w:r w:rsidRPr="000B76ED">
        <w:rPr>
          <w:rFonts w:cs="Arial"/>
          <w:b/>
          <w:sz w:val="24"/>
          <w:szCs w:val="24"/>
        </w:rPr>
        <w:t xml:space="preserve">.  </w:t>
      </w:r>
      <w:r w:rsidR="006913D1" w:rsidRPr="006913D1">
        <w:rPr>
          <w:rFonts w:cs="Arial"/>
          <w:b/>
          <w:color w:val="000000" w:themeColor="text1"/>
          <w:sz w:val="24"/>
          <w:szCs w:val="24"/>
        </w:rPr>
        <w:t xml:space="preserve">Instalacja produkcji mas czynnych </w:t>
      </w:r>
      <w:r w:rsidR="006913D1" w:rsidRPr="006913D1">
        <w:rPr>
          <w:rFonts w:cs="Arial"/>
          <w:b/>
          <w:strike/>
          <w:color w:val="000000" w:themeColor="text1"/>
          <w:sz w:val="24"/>
          <w:szCs w:val="24"/>
        </w:rPr>
        <w:t>(</w:t>
      </w:r>
      <w:r w:rsidR="006913D1" w:rsidRPr="006913D1">
        <w:rPr>
          <w:rFonts w:cs="Arial"/>
          <w:b/>
          <w:color w:val="000000" w:themeColor="text1"/>
          <w:sz w:val="24"/>
          <w:szCs w:val="24"/>
        </w:rPr>
        <w:t>Mieszarki) – obiekt nr 9.</w:t>
      </w:r>
    </w:p>
    <w:p w14:paraId="2ECA920C" w14:textId="2857C04C" w:rsidR="003A120F" w:rsidRPr="003A120F" w:rsidRDefault="003A120F" w:rsidP="006913D1">
      <w:pPr>
        <w:pStyle w:val="Arial10i50"/>
        <w:spacing w:line="268" w:lineRule="atLeast"/>
        <w:rPr>
          <w:rFonts w:cs="Arial"/>
          <w:b/>
          <w:szCs w:val="21"/>
          <w:highlight w:val="yellow"/>
        </w:rPr>
      </w:pPr>
    </w:p>
    <w:tbl>
      <w:tblPr>
        <w:tblStyle w:val="Tabela-Siatka"/>
        <w:tblW w:w="0" w:type="auto"/>
        <w:tblInd w:w="142" w:type="dxa"/>
        <w:tblLayout w:type="fixed"/>
        <w:tblLook w:val="04A0" w:firstRow="1" w:lastRow="0" w:firstColumn="1" w:lastColumn="0" w:noHBand="0" w:noVBand="1"/>
      </w:tblPr>
      <w:tblGrid>
        <w:gridCol w:w="4815"/>
        <w:gridCol w:w="1275"/>
        <w:gridCol w:w="1701"/>
        <w:gridCol w:w="1276"/>
      </w:tblGrid>
      <w:tr w:rsidR="003A120F" w:rsidRPr="00C536FB" w14:paraId="5714C667" w14:textId="77777777" w:rsidTr="00C536FB">
        <w:trPr>
          <w:trHeight w:val="278"/>
        </w:trPr>
        <w:tc>
          <w:tcPr>
            <w:tcW w:w="4815" w:type="dxa"/>
            <w:shd w:val="clear" w:color="auto" w:fill="D9D9D9" w:themeFill="background1" w:themeFillShade="D9"/>
          </w:tcPr>
          <w:p w14:paraId="2C519FB8" w14:textId="77777777" w:rsidR="003A120F" w:rsidRPr="00C536FB" w:rsidRDefault="003A120F" w:rsidP="003A120F">
            <w:pPr>
              <w:pStyle w:val="Arial10i50"/>
              <w:spacing w:line="268" w:lineRule="atLeast"/>
              <w:jc w:val="center"/>
              <w:rPr>
                <w:rFonts w:cs="Arial"/>
                <w:b/>
                <w:sz w:val="18"/>
                <w:szCs w:val="18"/>
              </w:rPr>
            </w:pPr>
            <w:r w:rsidRPr="00C536FB">
              <w:rPr>
                <w:rFonts w:cs="Arial"/>
                <w:b/>
                <w:sz w:val="18"/>
                <w:szCs w:val="18"/>
              </w:rPr>
              <w:t>Rodzaj urządzenia</w:t>
            </w:r>
          </w:p>
        </w:tc>
        <w:tc>
          <w:tcPr>
            <w:tcW w:w="1275" w:type="dxa"/>
            <w:shd w:val="clear" w:color="auto" w:fill="D9D9D9" w:themeFill="background1" w:themeFillShade="D9"/>
          </w:tcPr>
          <w:p w14:paraId="526919A7" w14:textId="77777777" w:rsidR="003A120F" w:rsidRPr="00C536FB" w:rsidRDefault="003A120F" w:rsidP="003A120F">
            <w:pPr>
              <w:pStyle w:val="Arial10i50"/>
              <w:spacing w:line="268" w:lineRule="atLeast"/>
              <w:jc w:val="center"/>
              <w:rPr>
                <w:rFonts w:cs="Arial"/>
                <w:b/>
                <w:sz w:val="18"/>
                <w:szCs w:val="18"/>
              </w:rPr>
            </w:pPr>
            <w:r w:rsidRPr="00C536FB">
              <w:rPr>
                <w:rFonts w:cs="Arial"/>
                <w:b/>
                <w:sz w:val="18"/>
                <w:szCs w:val="18"/>
              </w:rPr>
              <w:t>Moc urządzenia</w:t>
            </w:r>
          </w:p>
        </w:tc>
        <w:tc>
          <w:tcPr>
            <w:tcW w:w="1701" w:type="dxa"/>
            <w:shd w:val="clear" w:color="auto" w:fill="D9D9D9" w:themeFill="background1" w:themeFillShade="D9"/>
          </w:tcPr>
          <w:p w14:paraId="250A0445" w14:textId="77777777" w:rsidR="003A120F" w:rsidRPr="00C536FB" w:rsidRDefault="003A120F" w:rsidP="003A120F">
            <w:pPr>
              <w:pStyle w:val="Arial10i50"/>
              <w:spacing w:line="268" w:lineRule="atLeast"/>
              <w:jc w:val="center"/>
              <w:rPr>
                <w:rFonts w:cs="Arial"/>
                <w:b/>
                <w:sz w:val="18"/>
                <w:szCs w:val="18"/>
              </w:rPr>
            </w:pPr>
            <w:r w:rsidRPr="00C536FB">
              <w:rPr>
                <w:rFonts w:cs="Arial"/>
                <w:b/>
                <w:sz w:val="18"/>
                <w:szCs w:val="18"/>
              </w:rPr>
              <w:t>Rodzaj energii</w:t>
            </w:r>
          </w:p>
        </w:tc>
        <w:tc>
          <w:tcPr>
            <w:tcW w:w="1276" w:type="dxa"/>
            <w:shd w:val="clear" w:color="auto" w:fill="D9D9D9" w:themeFill="background1" w:themeFillShade="D9"/>
          </w:tcPr>
          <w:p w14:paraId="0C52946D" w14:textId="77777777" w:rsidR="003A120F" w:rsidRPr="00C536FB" w:rsidRDefault="003A120F" w:rsidP="003A120F">
            <w:pPr>
              <w:pStyle w:val="Arial10i50"/>
              <w:spacing w:line="268" w:lineRule="atLeast"/>
              <w:jc w:val="center"/>
              <w:rPr>
                <w:rFonts w:cs="Arial"/>
                <w:b/>
                <w:sz w:val="18"/>
                <w:szCs w:val="18"/>
              </w:rPr>
            </w:pPr>
            <w:r w:rsidRPr="00C536FB">
              <w:rPr>
                <w:rFonts w:cs="Arial"/>
                <w:b/>
                <w:sz w:val="18"/>
                <w:szCs w:val="18"/>
              </w:rPr>
              <w:t>Ilość</w:t>
            </w:r>
          </w:p>
        </w:tc>
      </w:tr>
      <w:tr w:rsidR="003A120F" w:rsidRPr="00E516A4" w14:paraId="65FABECE" w14:textId="77777777" w:rsidTr="00616439">
        <w:trPr>
          <w:trHeight w:val="315"/>
        </w:trPr>
        <w:tc>
          <w:tcPr>
            <w:tcW w:w="4815" w:type="dxa"/>
          </w:tcPr>
          <w:p w14:paraId="530C4F15" w14:textId="77777777" w:rsidR="003A120F" w:rsidRPr="00C536FB" w:rsidRDefault="003A120F" w:rsidP="003A120F">
            <w:pPr>
              <w:spacing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Mieszarka SMS masy aktywnej – elektryczna</w:t>
            </w:r>
          </w:p>
          <w:p w14:paraId="1A42C787" w14:textId="77777777" w:rsidR="003A120F" w:rsidRPr="00C536FB" w:rsidRDefault="003A120F" w:rsidP="003A120F">
            <w:pPr>
              <w:pStyle w:val="Arial10i50"/>
              <w:spacing w:line="268" w:lineRule="atLeast"/>
              <w:rPr>
                <w:rFonts w:cs="Arial"/>
                <w:sz w:val="18"/>
                <w:szCs w:val="18"/>
              </w:rPr>
            </w:pPr>
          </w:p>
        </w:tc>
        <w:tc>
          <w:tcPr>
            <w:tcW w:w="1275" w:type="dxa"/>
          </w:tcPr>
          <w:p w14:paraId="0EED32EE" w14:textId="77777777" w:rsidR="003A120F" w:rsidRPr="00C536FB" w:rsidRDefault="003A120F" w:rsidP="003A120F">
            <w:pPr>
              <w:pStyle w:val="Arial10i50"/>
              <w:spacing w:line="268" w:lineRule="atLeast"/>
              <w:jc w:val="center"/>
              <w:rPr>
                <w:rFonts w:cs="Arial"/>
                <w:sz w:val="18"/>
                <w:szCs w:val="18"/>
              </w:rPr>
            </w:pPr>
            <w:r w:rsidRPr="00C536FB">
              <w:rPr>
                <w:rFonts w:cs="Arial"/>
                <w:sz w:val="18"/>
                <w:szCs w:val="18"/>
              </w:rPr>
              <w:t>60 kW</w:t>
            </w:r>
          </w:p>
        </w:tc>
        <w:tc>
          <w:tcPr>
            <w:tcW w:w="1701" w:type="dxa"/>
          </w:tcPr>
          <w:p w14:paraId="3CC7805F" w14:textId="77777777" w:rsidR="003A120F" w:rsidRPr="00C536FB" w:rsidRDefault="003A120F" w:rsidP="003A120F">
            <w:pPr>
              <w:spacing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Elektryczna</w:t>
            </w:r>
          </w:p>
          <w:p w14:paraId="4C9480EC" w14:textId="77777777" w:rsidR="003A120F" w:rsidRPr="00C536FB" w:rsidRDefault="003A120F" w:rsidP="003A120F">
            <w:pPr>
              <w:pStyle w:val="Arial10i50"/>
              <w:spacing w:line="268" w:lineRule="atLeast"/>
              <w:jc w:val="center"/>
              <w:rPr>
                <w:rFonts w:cs="Arial"/>
                <w:sz w:val="18"/>
                <w:szCs w:val="18"/>
              </w:rPr>
            </w:pPr>
          </w:p>
        </w:tc>
        <w:tc>
          <w:tcPr>
            <w:tcW w:w="1276" w:type="dxa"/>
          </w:tcPr>
          <w:p w14:paraId="7822B15A" w14:textId="77777777" w:rsidR="003A120F" w:rsidRPr="00E516A4" w:rsidRDefault="003A120F" w:rsidP="003A120F">
            <w:pPr>
              <w:pStyle w:val="Arial10i50"/>
              <w:spacing w:line="268" w:lineRule="atLeast"/>
              <w:jc w:val="center"/>
              <w:rPr>
                <w:rFonts w:cs="Arial"/>
                <w:sz w:val="18"/>
                <w:szCs w:val="18"/>
              </w:rPr>
            </w:pPr>
            <w:r w:rsidRPr="00C536FB">
              <w:rPr>
                <w:rFonts w:eastAsia="Times New Roman" w:cs="Arial"/>
                <w:sz w:val="18"/>
                <w:szCs w:val="18"/>
                <w:lang w:eastAsia="pl-PL"/>
              </w:rPr>
              <w:t>3 szt.</w:t>
            </w:r>
          </w:p>
        </w:tc>
      </w:tr>
    </w:tbl>
    <w:p w14:paraId="5D3A388E" w14:textId="77777777" w:rsidR="00952B48" w:rsidRDefault="00952B48" w:rsidP="00A320E2">
      <w:pPr>
        <w:spacing w:after="0" w:line="268" w:lineRule="exact"/>
        <w:rPr>
          <w:rFonts w:ascii="Arial" w:hAnsi="Arial" w:cs="Arial"/>
          <w:b/>
          <w:color w:val="000000" w:themeColor="text1"/>
          <w:sz w:val="24"/>
          <w:szCs w:val="24"/>
          <w:lang w:eastAsia="x-none"/>
        </w:rPr>
      </w:pPr>
    </w:p>
    <w:p w14:paraId="48FEF891" w14:textId="77777777" w:rsidR="00DF27FD" w:rsidRDefault="00DF27FD" w:rsidP="00A320E2">
      <w:pPr>
        <w:spacing w:after="0" w:line="268" w:lineRule="exact"/>
        <w:rPr>
          <w:rFonts w:ascii="Arial" w:hAnsi="Arial" w:cs="Arial"/>
          <w:b/>
          <w:color w:val="000000" w:themeColor="text1"/>
          <w:sz w:val="24"/>
          <w:szCs w:val="24"/>
          <w:lang w:eastAsia="x-none"/>
        </w:rPr>
      </w:pPr>
    </w:p>
    <w:p w14:paraId="2B6A52BA" w14:textId="77777777" w:rsidR="00DF27FD" w:rsidRDefault="00DF27FD" w:rsidP="00A320E2">
      <w:pPr>
        <w:spacing w:after="0" w:line="268" w:lineRule="exact"/>
        <w:rPr>
          <w:rFonts w:ascii="Arial" w:hAnsi="Arial" w:cs="Arial"/>
          <w:b/>
          <w:color w:val="000000" w:themeColor="text1"/>
          <w:sz w:val="24"/>
          <w:szCs w:val="24"/>
          <w:lang w:eastAsia="x-none"/>
        </w:rPr>
      </w:pPr>
    </w:p>
    <w:p w14:paraId="428E1C6D" w14:textId="77777777" w:rsidR="00DF27FD" w:rsidRPr="000B76ED" w:rsidRDefault="00DF27FD" w:rsidP="00A320E2">
      <w:pPr>
        <w:spacing w:after="0" w:line="268" w:lineRule="exact"/>
        <w:rPr>
          <w:rFonts w:ascii="Arial" w:hAnsi="Arial" w:cs="Arial"/>
          <w:b/>
          <w:color w:val="000000" w:themeColor="text1"/>
          <w:sz w:val="24"/>
          <w:szCs w:val="24"/>
          <w:lang w:eastAsia="x-none"/>
        </w:rPr>
      </w:pPr>
    </w:p>
    <w:p w14:paraId="6026A3FA" w14:textId="3D75DE63" w:rsidR="008655A4" w:rsidRPr="00127A76" w:rsidRDefault="00127A76" w:rsidP="007B1349">
      <w:pPr>
        <w:pStyle w:val="Arial10i50"/>
        <w:numPr>
          <w:ilvl w:val="2"/>
          <w:numId w:val="58"/>
        </w:numPr>
        <w:spacing w:line="268" w:lineRule="atLeast"/>
        <w:rPr>
          <w:rFonts w:cs="Arial"/>
          <w:b/>
          <w:color w:val="000000" w:themeColor="text1"/>
          <w:sz w:val="24"/>
          <w:szCs w:val="24"/>
        </w:rPr>
      </w:pPr>
      <w:r w:rsidRPr="00127A76">
        <w:rPr>
          <w:rFonts w:cs="Arial"/>
          <w:b/>
          <w:color w:val="000000" w:themeColor="text1"/>
          <w:sz w:val="24"/>
          <w:szCs w:val="24"/>
        </w:rPr>
        <w:lastRenderedPageBreak/>
        <w:t>Instalacja pastowania i suszenia płyt (</w:t>
      </w:r>
      <w:proofErr w:type="spellStart"/>
      <w:r w:rsidRPr="00127A76">
        <w:rPr>
          <w:rFonts w:cs="Arial"/>
          <w:b/>
          <w:color w:val="000000" w:themeColor="text1"/>
          <w:sz w:val="24"/>
          <w:szCs w:val="24"/>
        </w:rPr>
        <w:t>Paściarnia</w:t>
      </w:r>
      <w:proofErr w:type="spellEnd"/>
      <w:r w:rsidRPr="00127A76">
        <w:rPr>
          <w:rFonts w:cs="Arial"/>
          <w:b/>
          <w:color w:val="000000" w:themeColor="text1"/>
          <w:sz w:val="24"/>
          <w:szCs w:val="24"/>
        </w:rPr>
        <w:t xml:space="preserve">) – linie </w:t>
      </w:r>
      <w:proofErr w:type="spellStart"/>
      <w:r w:rsidRPr="00127A76">
        <w:rPr>
          <w:rFonts w:cs="Arial"/>
          <w:b/>
          <w:color w:val="000000" w:themeColor="text1"/>
          <w:sz w:val="24"/>
          <w:szCs w:val="24"/>
        </w:rPr>
        <w:t>pastownicze</w:t>
      </w:r>
      <w:proofErr w:type="spellEnd"/>
      <w:r w:rsidRPr="00127A76">
        <w:rPr>
          <w:rFonts w:cs="Arial"/>
          <w:b/>
          <w:color w:val="000000" w:themeColor="text1"/>
          <w:sz w:val="24"/>
          <w:szCs w:val="24"/>
        </w:rPr>
        <w:t xml:space="preserve"> – obiekt nr 9.</w:t>
      </w:r>
    </w:p>
    <w:p w14:paraId="0750AFD3" w14:textId="77777777" w:rsidR="00127A76" w:rsidRPr="008655A4" w:rsidRDefault="00127A76" w:rsidP="00127A76">
      <w:pPr>
        <w:pStyle w:val="Arial10i50"/>
        <w:spacing w:line="268" w:lineRule="atLeast"/>
        <w:ind w:left="735"/>
        <w:rPr>
          <w:rFonts w:cs="Arial"/>
          <w:b/>
          <w:szCs w:val="21"/>
          <w:highlight w:val="yellow"/>
        </w:rPr>
      </w:pPr>
    </w:p>
    <w:tbl>
      <w:tblPr>
        <w:tblW w:w="8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47"/>
        <w:gridCol w:w="1190"/>
        <w:gridCol w:w="1701"/>
        <w:gridCol w:w="1251"/>
      </w:tblGrid>
      <w:tr w:rsidR="008655A4" w:rsidRPr="00C536FB" w14:paraId="559F2F13" w14:textId="77777777" w:rsidTr="00C536FB">
        <w:trPr>
          <w:jc w:val="center"/>
        </w:trPr>
        <w:tc>
          <w:tcPr>
            <w:tcW w:w="48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6D85B6"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AF736F"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Moc urządzenia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EC1469"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D7C4A1"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Ilość</w:t>
            </w:r>
          </w:p>
        </w:tc>
      </w:tr>
      <w:tr w:rsidR="008655A4" w:rsidRPr="00C536FB" w14:paraId="2E764FFF" w14:textId="77777777" w:rsidTr="00616439">
        <w:trPr>
          <w:jc w:val="center"/>
        </w:trPr>
        <w:tc>
          <w:tcPr>
            <w:tcW w:w="4847" w:type="dxa"/>
            <w:tcBorders>
              <w:top w:val="single" w:sz="4" w:space="0" w:color="auto"/>
              <w:left w:val="single" w:sz="4" w:space="0" w:color="auto"/>
              <w:bottom w:val="single" w:sz="4" w:space="0" w:color="auto"/>
              <w:right w:val="single" w:sz="4" w:space="0" w:color="auto"/>
            </w:tcBorders>
          </w:tcPr>
          <w:p w14:paraId="56DDDCE5" w14:textId="77777777" w:rsidR="008655A4" w:rsidRPr="00C536FB" w:rsidRDefault="008655A4" w:rsidP="008655A4">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Linia </w:t>
            </w:r>
            <w:proofErr w:type="spellStart"/>
            <w:r w:rsidRPr="00C536FB">
              <w:rPr>
                <w:rFonts w:ascii="Arial" w:eastAsia="Times New Roman" w:hAnsi="Arial" w:cs="Arial"/>
                <w:sz w:val="18"/>
                <w:szCs w:val="18"/>
                <w:lang w:eastAsia="pl-PL"/>
              </w:rPr>
              <w:t>pastownicza</w:t>
            </w:r>
            <w:proofErr w:type="spellEnd"/>
            <w:r w:rsidRPr="00C536FB">
              <w:rPr>
                <w:rFonts w:ascii="Arial" w:eastAsia="Times New Roman" w:hAnsi="Arial" w:cs="Arial"/>
                <w:sz w:val="18"/>
                <w:szCs w:val="18"/>
                <w:lang w:eastAsia="pl-PL"/>
              </w:rPr>
              <w:t xml:space="preserve"> (1 szt.) z  piecem suszarniczym typ OSI 20x Flash </w:t>
            </w:r>
            <w:proofErr w:type="spellStart"/>
            <w:r w:rsidRPr="00C536FB">
              <w:rPr>
                <w:rFonts w:ascii="Arial" w:eastAsia="Times New Roman" w:hAnsi="Arial" w:cs="Arial"/>
                <w:sz w:val="18"/>
                <w:szCs w:val="18"/>
                <w:lang w:eastAsia="pl-PL"/>
              </w:rPr>
              <w:t>Drying</w:t>
            </w:r>
            <w:proofErr w:type="spellEnd"/>
            <w:r w:rsidRPr="00C536FB">
              <w:rPr>
                <w:rFonts w:ascii="Arial" w:eastAsia="Times New Roman" w:hAnsi="Arial" w:cs="Arial"/>
                <w:sz w:val="18"/>
                <w:szCs w:val="18"/>
                <w:lang w:eastAsia="pl-PL"/>
              </w:rPr>
              <w:t xml:space="preserve"> </w:t>
            </w:r>
            <w:proofErr w:type="spellStart"/>
            <w:r w:rsidRPr="00C536FB">
              <w:rPr>
                <w:rFonts w:ascii="Arial" w:eastAsia="Times New Roman" w:hAnsi="Arial" w:cs="Arial"/>
                <w:sz w:val="18"/>
                <w:szCs w:val="18"/>
                <w:lang w:eastAsia="pl-PL"/>
              </w:rPr>
              <w:t>Oven</w:t>
            </w:r>
            <w:proofErr w:type="spellEnd"/>
          </w:p>
        </w:tc>
        <w:tc>
          <w:tcPr>
            <w:tcW w:w="1190" w:type="dxa"/>
            <w:tcBorders>
              <w:top w:val="single" w:sz="4" w:space="0" w:color="auto"/>
              <w:left w:val="single" w:sz="4" w:space="0" w:color="auto"/>
              <w:bottom w:val="single" w:sz="4" w:space="0" w:color="auto"/>
              <w:right w:val="single" w:sz="4" w:space="0" w:color="auto"/>
            </w:tcBorders>
          </w:tcPr>
          <w:p w14:paraId="187013BC"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110kW</w:t>
            </w:r>
          </w:p>
        </w:tc>
        <w:tc>
          <w:tcPr>
            <w:tcW w:w="1701" w:type="dxa"/>
            <w:tcBorders>
              <w:top w:val="single" w:sz="4" w:space="0" w:color="auto"/>
              <w:left w:val="single" w:sz="4" w:space="0" w:color="auto"/>
              <w:bottom w:val="single" w:sz="4" w:space="0" w:color="auto"/>
              <w:right w:val="single" w:sz="4" w:space="0" w:color="auto"/>
            </w:tcBorders>
          </w:tcPr>
          <w:p w14:paraId="1EB1E545"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Gaz ziemny Gz-50</w:t>
            </w:r>
          </w:p>
          <w:p w14:paraId="29B556F8"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Zużycie: 13m</w:t>
            </w:r>
            <w:r w:rsidRPr="00C536FB">
              <w:rPr>
                <w:rFonts w:ascii="Arial" w:eastAsia="Times New Roman" w:hAnsi="Arial" w:cs="Arial"/>
                <w:sz w:val="18"/>
                <w:szCs w:val="18"/>
                <w:vertAlign w:val="superscript"/>
                <w:lang w:eastAsia="pl-PL"/>
              </w:rPr>
              <w:t>3</w:t>
            </w:r>
            <w:r w:rsidRPr="00C536FB">
              <w:rPr>
                <w:rFonts w:ascii="Arial" w:eastAsia="Times New Roman" w:hAnsi="Arial" w:cs="Arial"/>
                <w:sz w:val="18"/>
                <w:szCs w:val="18"/>
                <w:lang w:eastAsia="pl-PL"/>
              </w:rPr>
              <w:t>/h</w:t>
            </w:r>
          </w:p>
        </w:tc>
        <w:tc>
          <w:tcPr>
            <w:tcW w:w="1251" w:type="dxa"/>
            <w:tcBorders>
              <w:top w:val="single" w:sz="4" w:space="0" w:color="auto"/>
              <w:left w:val="single" w:sz="4" w:space="0" w:color="auto"/>
              <w:bottom w:val="single" w:sz="4" w:space="0" w:color="auto"/>
              <w:right w:val="single" w:sz="4" w:space="0" w:color="auto"/>
            </w:tcBorders>
          </w:tcPr>
          <w:p w14:paraId="2CD625D6"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r w:rsidR="008655A4" w:rsidRPr="00C536FB" w14:paraId="706608D8" w14:textId="77777777" w:rsidTr="00616439">
        <w:trPr>
          <w:jc w:val="center"/>
        </w:trPr>
        <w:tc>
          <w:tcPr>
            <w:tcW w:w="4847" w:type="dxa"/>
            <w:tcBorders>
              <w:top w:val="single" w:sz="4" w:space="0" w:color="auto"/>
              <w:left w:val="single" w:sz="4" w:space="0" w:color="auto"/>
              <w:bottom w:val="single" w:sz="4" w:space="0" w:color="auto"/>
              <w:right w:val="single" w:sz="4" w:space="0" w:color="auto"/>
            </w:tcBorders>
          </w:tcPr>
          <w:p w14:paraId="0BE7A788" w14:textId="77777777" w:rsidR="008655A4" w:rsidRPr="00C536FB" w:rsidRDefault="008655A4" w:rsidP="008655A4">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Linia </w:t>
            </w:r>
            <w:proofErr w:type="spellStart"/>
            <w:r w:rsidRPr="00C536FB">
              <w:rPr>
                <w:rFonts w:ascii="Arial" w:eastAsia="Times New Roman" w:hAnsi="Arial" w:cs="Arial"/>
                <w:sz w:val="18"/>
                <w:szCs w:val="18"/>
                <w:lang w:eastAsia="pl-PL"/>
              </w:rPr>
              <w:t>pastownicza</w:t>
            </w:r>
            <w:proofErr w:type="spellEnd"/>
            <w:r w:rsidRPr="00C536FB">
              <w:rPr>
                <w:rFonts w:ascii="Arial" w:eastAsia="Times New Roman" w:hAnsi="Arial" w:cs="Arial"/>
                <w:sz w:val="18"/>
                <w:szCs w:val="18"/>
                <w:lang w:eastAsia="pl-PL"/>
              </w:rPr>
              <w:t xml:space="preserve"> (1 szt.) z piecem suszarniczym typ </w:t>
            </w:r>
            <w:proofErr w:type="spellStart"/>
            <w:r w:rsidRPr="00C536FB">
              <w:rPr>
                <w:rFonts w:ascii="Arial" w:eastAsia="Times New Roman" w:hAnsi="Arial" w:cs="Arial"/>
                <w:sz w:val="18"/>
                <w:szCs w:val="18"/>
                <w:lang w:eastAsia="pl-PL"/>
              </w:rPr>
              <w:t>Schwank</w:t>
            </w:r>
            <w:proofErr w:type="spellEnd"/>
          </w:p>
        </w:tc>
        <w:tc>
          <w:tcPr>
            <w:tcW w:w="1190" w:type="dxa"/>
            <w:tcBorders>
              <w:top w:val="single" w:sz="4" w:space="0" w:color="auto"/>
              <w:left w:val="single" w:sz="4" w:space="0" w:color="auto"/>
              <w:bottom w:val="single" w:sz="4" w:space="0" w:color="auto"/>
              <w:right w:val="single" w:sz="4" w:space="0" w:color="auto"/>
            </w:tcBorders>
          </w:tcPr>
          <w:p w14:paraId="5112C13B"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110kW</w:t>
            </w:r>
          </w:p>
        </w:tc>
        <w:tc>
          <w:tcPr>
            <w:tcW w:w="1701" w:type="dxa"/>
            <w:tcBorders>
              <w:top w:val="single" w:sz="4" w:space="0" w:color="auto"/>
              <w:left w:val="single" w:sz="4" w:space="0" w:color="auto"/>
              <w:bottom w:val="single" w:sz="4" w:space="0" w:color="auto"/>
              <w:right w:val="single" w:sz="4" w:space="0" w:color="auto"/>
            </w:tcBorders>
          </w:tcPr>
          <w:p w14:paraId="578BD072"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Gaz ziemny Gz-50</w:t>
            </w:r>
          </w:p>
          <w:p w14:paraId="29C8815A"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Zużycie: 13m</w:t>
            </w:r>
            <w:r w:rsidRPr="00C536FB">
              <w:rPr>
                <w:rFonts w:ascii="Arial" w:eastAsia="Times New Roman" w:hAnsi="Arial" w:cs="Arial"/>
                <w:sz w:val="18"/>
                <w:szCs w:val="18"/>
                <w:vertAlign w:val="superscript"/>
                <w:lang w:eastAsia="pl-PL"/>
              </w:rPr>
              <w:t>3</w:t>
            </w:r>
            <w:r w:rsidRPr="00C536FB">
              <w:rPr>
                <w:rFonts w:ascii="Arial" w:eastAsia="Times New Roman" w:hAnsi="Arial" w:cs="Arial"/>
                <w:sz w:val="18"/>
                <w:szCs w:val="18"/>
                <w:lang w:eastAsia="pl-PL"/>
              </w:rPr>
              <w:t>/h</w:t>
            </w:r>
          </w:p>
        </w:tc>
        <w:tc>
          <w:tcPr>
            <w:tcW w:w="1251" w:type="dxa"/>
            <w:tcBorders>
              <w:top w:val="single" w:sz="4" w:space="0" w:color="auto"/>
              <w:left w:val="single" w:sz="4" w:space="0" w:color="auto"/>
              <w:bottom w:val="single" w:sz="4" w:space="0" w:color="auto"/>
              <w:right w:val="single" w:sz="4" w:space="0" w:color="auto"/>
            </w:tcBorders>
          </w:tcPr>
          <w:p w14:paraId="0C172EAB"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bl>
    <w:p w14:paraId="156E458D" w14:textId="77777777" w:rsidR="008655A4" w:rsidRPr="00C536FB" w:rsidRDefault="008655A4" w:rsidP="008655A4">
      <w:pPr>
        <w:pStyle w:val="Arial10i50"/>
        <w:spacing w:line="268" w:lineRule="atLeast"/>
        <w:ind w:left="142"/>
        <w:rPr>
          <w:rFonts w:cs="Arial"/>
          <w:sz w:val="18"/>
          <w:szCs w:val="18"/>
        </w:rPr>
      </w:pPr>
    </w:p>
    <w:p w14:paraId="426EE819" w14:textId="6A7B0807" w:rsidR="008655A4" w:rsidRPr="00C87340" w:rsidRDefault="008655A4" w:rsidP="000436BA">
      <w:pPr>
        <w:pStyle w:val="Arial10i50"/>
        <w:ind w:left="709" w:hanging="709"/>
        <w:rPr>
          <w:rFonts w:cs="Arial"/>
          <w:b/>
          <w:sz w:val="24"/>
          <w:szCs w:val="24"/>
        </w:rPr>
      </w:pPr>
      <w:r w:rsidRPr="00C87340">
        <w:rPr>
          <w:rFonts w:cs="Arial"/>
          <w:b/>
          <w:sz w:val="24"/>
          <w:szCs w:val="24"/>
        </w:rPr>
        <w:t>2.2.</w:t>
      </w:r>
      <w:r w:rsidR="00982B3C">
        <w:rPr>
          <w:rFonts w:cs="Arial"/>
          <w:b/>
          <w:sz w:val="24"/>
          <w:szCs w:val="24"/>
        </w:rPr>
        <w:t>8</w:t>
      </w:r>
      <w:r w:rsidRPr="00C87340">
        <w:rPr>
          <w:rFonts w:cs="Arial"/>
          <w:b/>
          <w:sz w:val="24"/>
          <w:szCs w:val="24"/>
        </w:rPr>
        <w:t xml:space="preserve">.  </w:t>
      </w:r>
      <w:r w:rsidR="000436BA" w:rsidRPr="000436BA">
        <w:rPr>
          <w:rFonts w:cs="Arial"/>
          <w:b/>
          <w:color w:val="000000" w:themeColor="text1"/>
          <w:sz w:val="24"/>
          <w:szCs w:val="24"/>
        </w:rPr>
        <w:t>Instalacja suszenia płyt– komory suszarnicze – obiekt nr 9.</w:t>
      </w:r>
    </w:p>
    <w:p w14:paraId="33CAD190" w14:textId="77777777" w:rsidR="008655A4" w:rsidRPr="00A21968" w:rsidRDefault="008655A4" w:rsidP="008655A4">
      <w:pPr>
        <w:pStyle w:val="Arial10i50"/>
        <w:spacing w:line="268" w:lineRule="atLeast"/>
        <w:ind w:left="142"/>
        <w:rPr>
          <w:rFonts w:cs="Arial"/>
          <w:szCs w:val="21"/>
          <w:highlight w:val="green"/>
        </w:rPr>
      </w:pPr>
    </w:p>
    <w:tbl>
      <w:tblPr>
        <w:tblW w:w="9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84"/>
        <w:gridCol w:w="1276"/>
        <w:gridCol w:w="1701"/>
        <w:gridCol w:w="1274"/>
      </w:tblGrid>
      <w:tr w:rsidR="008655A4" w:rsidRPr="00A21968" w14:paraId="1FDFEBAC" w14:textId="77777777" w:rsidTr="00C536FB">
        <w:trPr>
          <w:jc w:val="center"/>
        </w:trPr>
        <w:tc>
          <w:tcPr>
            <w:tcW w:w="4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D649EC"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DE9695"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Moc urządzenia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43C6A5"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286CB9"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Ilość </w:t>
            </w:r>
          </w:p>
        </w:tc>
      </w:tr>
      <w:tr w:rsidR="008655A4" w:rsidRPr="00A21968" w14:paraId="3380FE54" w14:textId="77777777" w:rsidTr="00616439">
        <w:trPr>
          <w:jc w:val="center"/>
        </w:trPr>
        <w:tc>
          <w:tcPr>
            <w:tcW w:w="4784" w:type="dxa"/>
            <w:tcBorders>
              <w:top w:val="single" w:sz="4" w:space="0" w:color="auto"/>
              <w:left w:val="single" w:sz="4" w:space="0" w:color="auto"/>
              <w:bottom w:val="single" w:sz="4" w:space="0" w:color="auto"/>
              <w:right w:val="single" w:sz="4" w:space="0" w:color="auto"/>
            </w:tcBorders>
          </w:tcPr>
          <w:p w14:paraId="6C60DFB4" w14:textId="77777777" w:rsidR="008655A4" w:rsidRPr="00C536FB" w:rsidRDefault="008655A4" w:rsidP="008655A4">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Komora suszarnicza elektryczna</w:t>
            </w:r>
          </w:p>
        </w:tc>
        <w:tc>
          <w:tcPr>
            <w:tcW w:w="1276" w:type="dxa"/>
            <w:tcBorders>
              <w:top w:val="single" w:sz="4" w:space="0" w:color="auto"/>
              <w:left w:val="single" w:sz="4" w:space="0" w:color="auto"/>
              <w:bottom w:val="single" w:sz="4" w:space="0" w:color="auto"/>
              <w:right w:val="single" w:sz="4" w:space="0" w:color="auto"/>
            </w:tcBorders>
          </w:tcPr>
          <w:p w14:paraId="5B72DB66"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80kW</w:t>
            </w:r>
          </w:p>
          <w:p w14:paraId="6057BE2E" w14:textId="77777777" w:rsidR="008655A4" w:rsidRPr="00C536FB" w:rsidRDefault="008655A4" w:rsidP="008655A4">
            <w:pPr>
              <w:spacing w:after="0" w:line="268" w:lineRule="atLeast"/>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14:paraId="2127DAA8"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elektryczna </w:t>
            </w:r>
          </w:p>
        </w:tc>
        <w:tc>
          <w:tcPr>
            <w:tcW w:w="1274" w:type="dxa"/>
            <w:tcBorders>
              <w:top w:val="single" w:sz="4" w:space="0" w:color="auto"/>
              <w:left w:val="single" w:sz="4" w:space="0" w:color="auto"/>
              <w:bottom w:val="single" w:sz="4" w:space="0" w:color="auto"/>
              <w:right w:val="single" w:sz="4" w:space="0" w:color="auto"/>
            </w:tcBorders>
          </w:tcPr>
          <w:p w14:paraId="10FC20BF" w14:textId="4D6BAD5D" w:rsidR="008655A4" w:rsidRPr="00C536FB" w:rsidRDefault="00A21968"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9</w:t>
            </w:r>
            <w:r w:rsidR="008655A4" w:rsidRPr="00C536FB">
              <w:rPr>
                <w:rFonts w:ascii="Arial" w:eastAsia="Times New Roman" w:hAnsi="Arial" w:cs="Arial"/>
                <w:sz w:val="18"/>
                <w:szCs w:val="18"/>
                <w:lang w:eastAsia="pl-PL"/>
              </w:rPr>
              <w:t xml:space="preserve"> szt.</w:t>
            </w:r>
          </w:p>
        </w:tc>
      </w:tr>
    </w:tbl>
    <w:p w14:paraId="063FEF34" w14:textId="77777777" w:rsidR="00AC3085" w:rsidRDefault="00AC3085" w:rsidP="006F496A">
      <w:pPr>
        <w:pStyle w:val="Arial10i50"/>
        <w:spacing w:line="268" w:lineRule="atLeast"/>
        <w:rPr>
          <w:rFonts w:cs="Arial"/>
          <w:b/>
          <w:sz w:val="24"/>
          <w:szCs w:val="24"/>
        </w:rPr>
      </w:pPr>
    </w:p>
    <w:p w14:paraId="6558AEAA" w14:textId="7AB59F3B" w:rsidR="008655A4" w:rsidRPr="00137815" w:rsidRDefault="008655A4" w:rsidP="006F496A">
      <w:pPr>
        <w:pStyle w:val="Arial10i50"/>
        <w:spacing w:line="268" w:lineRule="atLeast"/>
        <w:rPr>
          <w:rFonts w:cs="Arial"/>
          <w:b/>
          <w:sz w:val="24"/>
          <w:szCs w:val="24"/>
        </w:rPr>
      </w:pPr>
      <w:r w:rsidRPr="006F496A">
        <w:rPr>
          <w:rFonts w:cs="Arial"/>
          <w:b/>
          <w:sz w:val="24"/>
          <w:szCs w:val="24"/>
        </w:rPr>
        <w:t>2.2.</w:t>
      </w:r>
      <w:r w:rsidR="00982B3C">
        <w:rPr>
          <w:rFonts w:cs="Arial"/>
          <w:b/>
          <w:sz w:val="24"/>
          <w:szCs w:val="24"/>
        </w:rPr>
        <w:t>9</w:t>
      </w:r>
      <w:r w:rsidRPr="006F496A">
        <w:rPr>
          <w:rFonts w:cs="Arial"/>
          <w:b/>
          <w:sz w:val="24"/>
          <w:szCs w:val="24"/>
        </w:rPr>
        <w:t xml:space="preserve">.  </w:t>
      </w:r>
      <w:r w:rsidR="00137815" w:rsidRPr="00137815">
        <w:rPr>
          <w:rFonts w:cs="Arial"/>
          <w:b/>
          <w:color w:val="000000" w:themeColor="text1"/>
          <w:sz w:val="24"/>
          <w:szCs w:val="24"/>
        </w:rPr>
        <w:t>Instalacja centralnego systemu odkurzania - obiekt nr 9.</w:t>
      </w:r>
    </w:p>
    <w:p w14:paraId="16319118" w14:textId="77777777" w:rsidR="008655A4" w:rsidRPr="00137815" w:rsidRDefault="008655A4" w:rsidP="008655A4">
      <w:pPr>
        <w:pStyle w:val="Arial10i50"/>
        <w:spacing w:line="268" w:lineRule="atLeast"/>
        <w:ind w:left="142"/>
        <w:rPr>
          <w:rFonts w:cs="Arial"/>
          <w:b/>
          <w:sz w:val="24"/>
          <w:szCs w:val="24"/>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80"/>
        <w:gridCol w:w="1276"/>
        <w:gridCol w:w="1701"/>
        <w:gridCol w:w="1270"/>
      </w:tblGrid>
      <w:tr w:rsidR="008655A4" w:rsidRPr="008655A4" w14:paraId="7134D64A" w14:textId="77777777" w:rsidTr="00C536FB">
        <w:trPr>
          <w:trHeight w:val="397"/>
          <w:jc w:val="center"/>
        </w:trPr>
        <w:tc>
          <w:tcPr>
            <w:tcW w:w="4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97F753"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7E813"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Moc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8EC7DD"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965483"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Ilość </w:t>
            </w:r>
          </w:p>
        </w:tc>
      </w:tr>
      <w:tr w:rsidR="008655A4" w:rsidRPr="008655A4" w14:paraId="61C40A68" w14:textId="77777777" w:rsidTr="00616439">
        <w:trPr>
          <w:jc w:val="center"/>
        </w:trPr>
        <w:tc>
          <w:tcPr>
            <w:tcW w:w="4780" w:type="dxa"/>
            <w:tcBorders>
              <w:top w:val="single" w:sz="4" w:space="0" w:color="auto"/>
              <w:left w:val="single" w:sz="4" w:space="0" w:color="auto"/>
              <w:bottom w:val="single" w:sz="4" w:space="0" w:color="auto"/>
              <w:right w:val="single" w:sz="4" w:space="0" w:color="auto"/>
            </w:tcBorders>
          </w:tcPr>
          <w:p w14:paraId="130DD7A3" w14:textId="12CEC008" w:rsidR="008655A4" w:rsidRPr="00C536FB" w:rsidRDefault="008655A4" w:rsidP="008655A4">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Centralny odkurzacz firmy </w:t>
            </w:r>
          </w:p>
        </w:tc>
        <w:tc>
          <w:tcPr>
            <w:tcW w:w="1276" w:type="dxa"/>
            <w:tcBorders>
              <w:top w:val="single" w:sz="4" w:space="0" w:color="auto"/>
              <w:left w:val="single" w:sz="4" w:space="0" w:color="auto"/>
              <w:bottom w:val="single" w:sz="4" w:space="0" w:color="auto"/>
              <w:right w:val="single" w:sz="4" w:space="0" w:color="auto"/>
            </w:tcBorders>
          </w:tcPr>
          <w:p w14:paraId="15163A58"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Nie dotyczy</w:t>
            </w:r>
          </w:p>
        </w:tc>
        <w:tc>
          <w:tcPr>
            <w:tcW w:w="1701" w:type="dxa"/>
            <w:tcBorders>
              <w:top w:val="single" w:sz="4" w:space="0" w:color="auto"/>
              <w:left w:val="single" w:sz="4" w:space="0" w:color="auto"/>
              <w:bottom w:val="single" w:sz="4" w:space="0" w:color="auto"/>
              <w:right w:val="single" w:sz="4" w:space="0" w:color="auto"/>
            </w:tcBorders>
          </w:tcPr>
          <w:p w14:paraId="10C9094E"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elektryczna </w:t>
            </w:r>
          </w:p>
        </w:tc>
        <w:tc>
          <w:tcPr>
            <w:tcW w:w="1270" w:type="dxa"/>
            <w:tcBorders>
              <w:top w:val="single" w:sz="4" w:space="0" w:color="auto"/>
              <w:left w:val="single" w:sz="4" w:space="0" w:color="auto"/>
              <w:bottom w:val="single" w:sz="4" w:space="0" w:color="auto"/>
              <w:right w:val="single" w:sz="4" w:space="0" w:color="auto"/>
            </w:tcBorders>
          </w:tcPr>
          <w:p w14:paraId="0B76A5D1"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bl>
    <w:p w14:paraId="38D01C90" w14:textId="77777777" w:rsidR="008655A4" w:rsidRPr="008655A4" w:rsidRDefault="008655A4" w:rsidP="008655A4">
      <w:pPr>
        <w:pStyle w:val="Arial10i50"/>
        <w:spacing w:line="268" w:lineRule="atLeast"/>
        <w:rPr>
          <w:rFonts w:cs="Arial"/>
          <w:szCs w:val="21"/>
          <w:highlight w:val="yellow"/>
        </w:rPr>
      </w:pPr>
    </w:p>
    <w:p w14:paraId="22E47F8E" w14:textId="5D10BE35" w:rsidR="008655A4" w:rsidRPr="00327419" w:rsidRDefault="008655A4" w:rsidP="00327419">
      <w:pPr>
        <w:pStyle w:val="Arial10i50"/>
        <w:rPr>
          <w:rFonts w:cs="Arial"/>
          <w:b/>
          <w:sz w:val="24"/>
          <w:szCs w:val="24"/>
        </w:rPr>
      </w:pPr>
      <w:r w:rsidRPr="00C440AF">
        <w:rPr>
          <w:rFonts w:cs="Arial"/>
          <w:b/>
          <w:sz w:val="24"/>
          <w:szCs w:val="24"/>
        </w:rPr>
        <w:t>2.2.</w:t>
      </w:r>
      <w:r w:rsidR="00982B3C">
        <w:rPr>
          <w:rFonts w:cs="Arial"/>
          <w:b/>
          <w:sz w:val="24"/>
          <w:szCs w:val="24"/>
        </w:rPr>
        <w:t>10</w:t>
      </w:r>
      <w:r w:rsidRPr="00C440AF">
        <w:rPr>
          <w:rFonts w:cs="Arial"/>
          <w:b/>
          <w:sz w:val="24"/>
          <w:szCs w:val="24"/>
        </w:rPr>
        <w:t xml:space="preserve">.  </w:t>
      </w:r>
      <w:r w:rsidR="00327419" w:rsidRPr="00327419">
        <w:rPr>
          <w:rFonts w:cs="Arial"/>
          <w:b/>
          <w:color w:val="000000" w:themeColor="text1"/>
          <w:sz w:val="24"/>
          <w:szCs w:val="24"/>
        </w:rPr>
        <w:t>Instalacja formacji (Formacja) – obiekt nr 5, 7, 30.</w:t>
      </w:r>
    </w:p>
    <w:p w14:paraId="32FE29C0" w14:textId="77777777" w:rsidR="008655A4" w:rsidRPr="00C440AF" w:rsidRDefault="008655A4" w:rsidP="00C440AF">
      <w:pPr>
        <w:pStyle w:val="Arial10i50"/>
        <w:spacing w:line="268" w:lineRule="atLeast"/>
        <w:rPr>
          <w:rFonts w:cs="Arial"/>
          <w:b/>
          <w:sz w:val="24"/>
          <w:szCs w:val="24"/>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81"/>
        <w:gridCol w:w="1275"/>
        <w:gridCol w:w="1701"/>
        <w:gridCol w:w="1270"/>
      </w:tblGrid>
      <w:tr w:rsidR="008655A4" w:rsidRPr="008655A4" w14:paraId="4DE24F39" w14:textId="77777777" w:rsidTr="00C536FB">
        <w:trPr>
          <w:jc w:val="center"/>
        </w:trPr>
        <w:tc>
          <w:tcPr>
            <w:tcW w:w="4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94894F"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647E61"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Moc modułu</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51318B"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68753"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Ilość</w:t>
            </w:r>
          </w:p>
        </w:tc>
      </w:tr>
      <w:tr w:rsidR="008655A4" w:rsidRPr="008655A4" w14:paraId="2F04852A" w14:textId="77777777" w:rsidTr="00616439">
        <w:trPr>
          <w:jc w:val="center"/>
        </w:trPr>
        <w:tc>
          <w:tcPr>
            <w:tcW w:w="4781" w:type="dxa"/>
            <w:tcBorders>
              <w:top w:val="single" w:sz="4" w:space="0" w:color="auto"/>
              <w:left w:val="single" w:sz="4" w:space="0" w:color="auto"/>
              <w:bottom w:val="single" w:sz="4" w:space="0" w:color="auto"/>
              <w:right w:val="single" w:sz="4" w:space="0" w:color="auto"/>
            </w:tcBorders>
          </w:tcPr>
          <w:p w14:paraId="7E060FE6" w14:textId="77777777" w:rsidR="008655A4" w:rsidRPr="00C536FB" w:rsidRDefault="008655A4" w:rsidP="008655A4">
            <w:pPr>
              <w:spacing w:after="0" w:line="268" w:lineRule="atLeast"/>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 Moduł formacyjny</w:t>
            </w:r>
          </w:p>
        </w:tc>
        <w:tc>
          <w:tcPr>
            <w:tcW w:w="1275" w:type="dxa"/>
            <w:tcBorders>
              <w:top w:val="single" w:sz="4" w:space="0" w:color="auto"/>
              <w:left w:val="single" w:sz="4" w:space="0" w:color="auto"/>
              <w:bottom w:val="single" w:sz="4" w:space="0" w:color="auto"/>
              <w:right w:val="single" w:sz="4" w:space="0" w:color="auto"/>
            </w:tcBorders>
          </w:tcPr>
          <w:p w14:paraId="499CF4B9"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10 kW</w:t>
            </w:r>
          </w:p>
          <w:p w14:paraId="256534F3" w14:textId="77777777" w:rsidR="008655A4" w:rsidRPr="00C536FB" w:rsidRDefault="008655A4" w:rsidP="008655A4">
            <w:pPr>
              <w:spacing w:after="0" w:line="268" w:lineRule="atLeast"/>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14:paraId="36AD1CA7"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elektryczna </w:t>
            </w:r>
          </w:p>
        </w:tc>
        <w:tc>
          <w:tcPr>
            <w:tcW w:w="1270" w:type="dxa"/>
            <w:tcBorders>
              <w:top w:val="single" w:sz="4" w:space="0" w:color="auto"/>
              <w:left w:val="single" w:sz="4" w:space="0" w:color="auto"/>
              <w:bottom w:val="single" w:sz="4" w:space="0" w:color="auto"/>
              <w:right w:val="single" w:sz="4" w:space="0" w:color="auto"/>
            </w:tcBorders>
          </w:tcPr>
          <w:p w14:paraId="2A310C5C" w14:textId="77777777" w:rsidR="008655A4" w:rsidRPr="00C536FB" w:rsidRDefault="008655A4" w:rsidP="008655A4">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33 szt.</w:t>
            </w:r>
          </w:p>
          <w:p w14:paraId="36B3E928" w14:textId="77777777" w:rsidR="008655A4" w:rsidRPr="00C536FB" w:rsidRDefault="008655A4" w:rsidP="008655A4">
            <w:pPr>
              <w:spacing w:after="0" w:line="268" w:lineRule="atLeast"/>
              <w:jc w:val="center"/>
              <w:rPr>
                <w:rFonts w:ascii="Arial" w:eastAsia="Times New Roman" w:hAnsi="Arial" w:cs="Arial"/>
                <w:sz w:val="18"/>
                <w:szCs w:val="18"/>
                <w:lang w:eastAsia="pl-PL"/>
              </w:rPr>
            </w:pPr>
          </w:p>
        </w:tc>
      </w:tr>
    </w:tbl>
    <w:p w14:paraId="5B7569BB" w14:textId="77777777" w:rsidR="008655A4" w:rsidRPr="008655A4" w:rsidRDefault="008655A4" w:rsidP="008655A4">
      <w:pPr>
        <w:pStyle w:val="Arial10i50"/>
        <w:spacing w:line="268" w:lineRule="atLeast"/>
        <w:ind w:left="142"/>
        <w:rPr>
          <w:rFonts w:cs="Arial"/>
          <w:szCs w:val="21"/>
          <w:highlight w:val="yellow"/>
        </w:rPr>
      </w:pPr>
    </w:p>
    <w:p w14:paraId="42662418" w14:textId="304A99F0" w:rsidR="008655A4" w:rsidRPr="00C440AF" w:rsidRDefault="008655A4" w:rsidP="00C440AF">
      <w:pPr>
        <w:pStyle w:val="Arial10i50"/>
        <w:spacing w:line="268" w:lineRule="atLeast"/>
        <w:rPr>
          <w:rFonts w:cs="Arial"/>
          <w:b/>
          <w:sz w:val="24"/>
          <w:szCs w:val="24"/>
          <w:lang w:val="en-US"/>
        </w:rPr>
      </w:pPr>
      <w:r w:rsidRPr="00C440AF">
        <w:rPr>
          <w:rFonts w:cs="Arial"/>
          <w:b/>
          <w:sz w:val="24"/>
          <w:szCs w:val="24"/>
        </w:rPr>
        <w:t>2.2.1</w:t>
      </w:r>
      <w:r w:rsidR="00982B3C">
        <w:rPr>
          <w:rFonts w:cs="Arial"/>
          <w:b/>
          <w:sz w:val="24"/>
          <w:szCs w:val="24"/>
        </w:rPr>
        <w:t>1</w:t>
      </w:r>
      <w:r w:rsidRPr="00C440AF">
        <w:rPr>
          <w:rFonts w:cs="Arial"/>
          <w:b/>
          <w:sz w:val="24"/>
          <w:szCs w:val="24"/>
        </w:rPr>
        <w:t xml:space="preserve">.  </w:t>
      </w:r>
      <w:proofErr w:type="spellStart"/>
      <w:r w:rsidRPr="00C440AF">
        <w:rPr>
          <w:rFonts w:cs="Arial"/>
          <w:b/>
          <w:sz w:val="24"/>
          <w:szCs w:val="24"/>
          <w:lang w:val="en-US"/>
        </w:rPr>
        <w:t>Laboratorium</w:t>
      </w:r>
      <w:proofErr w:type="spellEnd"/>
      <w:r w:rsidRPr="00C440AF">
        <w:rPr>
          <w:rFonts w:cs="Arial"/>
          <w:b/>
          <w:sz w:val="24"/>
          <w:szCs w:val="24"/>
          <w:lang w:val="en-US"/>
        </w:rPr>
        <w:t xml:space="preserve"> </w:t>
      </w:r>
      <w:r w:rsidR="00705F32">
        <w:rPr>
          <w:rFonts w:cs="Arial"/>
          <w:b/>
          <w:sz w:val="24"/>
          <w:szCs w:val="24"/>
          <w:lang w:val="en-US"/>
        </w:rPr>
        <w:t xml:space="preserve">– </w:t>
      </w:r>
      <w:proofErr w:type="spellStart"/>
      <w:r w:rsidRPr="00C440AF">
        <w:rPr>
          <w:rFonts w:cs="Arial"/>
          <w:b/>
          <w:sz w:val="24"/>
          <w:szCs w:val="24"/>
          <w:lang w:val="en-US"/>
        </w:rPr>
        <w:t>obiekt</w:t>
      </w:r>
      <w:proofErr w:type="spellEnd"/>
      <w:r w:rsidRPr="00C440AF">
        <w:rPr>
          <w:rFonts w:cs="Arial"/>
          <w:b/>
          <w:sz w:val="24"/>
          <w:szCs w:val="24"/>
          <w:lang w:val="en-US"/>
        </w:rPr>
        <w:t xml:space="preserve"> nr 11.</w:t>
      </w:r>
    </w:p>
    <w:p w14:paraId="63837B8B" w14:textId="77777777" w:rsidR="008655A4" w:rsidRPr="008655A4" w:rsidRDefault="008655A4" w:rsidP="008655A4">
      <w:pPr>
        <w:pStyle w:val="Arial10i50"/>
        <w:spacing w:line="268" w:lineRule="atLeast"/>
        <w:ind w:left="142"/>
        <w:rPr>
          <w:rFonts w:cs="Arial"/>
          <w:b/>
          <w:szCs w:val="21"/>
          <w:highlight w:val="yellow"/>
          <w:lang w:val="en-US"/>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63"/>
        <w:gridCol w:w="1277"/>
        <w:gridCol w:w="1701"/>
        <w:gridCol w:w="1254"/>
      </w:tblGrid>
      <w:tr w:rsidR="008655A4" w:rsidRPr="008655A4" w14:paraId="466D0004" w14:textId="77777777" w:rsidTr="00C536FB">
        <w:trPr>
          <w:trHeight w:val="537"/>
          <w:jc w:val="center"/>
        </w:trPr>
        <w:tc>
          <w:tcPr>
            <w:tcW w:w="4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2760A2"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B2F839"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Moc</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E98696"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2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DD0746"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Ilość </w:t>
            </w:r>
          </w:p>
        </w:tc>
      </w:tr>
      <w:tr w:rsidR="008655A4" w:rsidRPr="008655A4" w14:paraId="647CA7A1" w14:textId="77777777" w:rsidTr="00616439">
        <w:trPr>
          <w:jc w:val="center"/>
        </w:trPr>
        <w:tc>
          <w:tcPr>
            <w:tcW w:w="4763" w:type="dxa"/>
            <w:tcBorders>
              <w:top w:val="single" w:sz="4" w:space="0" w:color="auto"/>
              <w:left w:val="single" w:sz="4" w:space="0" w:color="auto"/>
              <w:bottom w:val="single" w:sz="4" w:space="0" w:color="auto"/>
              <w:right w:val="single" w:sz="4" w:space="0" w:color="auto"/>
            </w:tcBorders>
          </w:tcPr>
          <w:p w14:paraId="5EA66F65"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Ładowanie i formowanie </w:t>
            </w:r>
          </w:p>
          <w:p w14:paraId="320C5CA5"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testowe i reklamacyjne ogniw i baterii -  punkty podłączeń do prostowników</w:t>
            </w:r>
          </w:p>
        </w:tc>
        <w:tc>
          <w:tcPr>
            <w:tcW w:w="1277" w:type="dxa"/>
            <w:tcBorders>
              <w:top w:val="single" w:sz="4" w:space="0" w:color="auto"/>
              <w:left w:val="single" w:sz="4" w:space="0" w:color="auto"/>
              <w:bottom w:val="single" w:sz="4" w:space="0" w:color="auto"/>
              <w:right w:val="single" w:sz="4" w:space="0" w:color="auto"/>
            </w:tcBorders>
          </w:tcPr>
          <w:p w14:paraId="1F4AEF73"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Nie dotyczy</w:t>
            </w:r>
          </w:p>
          <w:p w14:paraId="18D0C986" w14:textId="77777777" w:rsidR="008655A4" w:rsidRPr="00C536FB" w:rsidRDefault="008655A4" w:rsidP="008655A4">
            <w:pPr>
              <w:spacing w:after="0" w:line="240" w:lineRule="auto"/>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14:paraId="1CCFDCBE"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elektryczna </w:t>
            </w:r>
          </w:p>
        </w:tc>
        <w:tc>
          <w:tcPr>
            <w:tcW w:w="1254" w:type="dxa"/>
            <w:tcBorders>
              <w:top w:val="single" w:sz="4" w:space="0" w:color="auto"/>
              <w:left w:val="single" w:sz="4" w:space="0" w:color="auto"/>
              <w:bottom w:val="single" w:sz="4" w:space="0" w:color="auto"/>
              <w:right w:val="single" w:sz="4" w:space="0" w:color="auto"/>
            </w:tcBorders>
          </w:tcPr>
          <w:p w14:paraId="6D542E4D"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41 szt.</w:t>
            </w:r>
          </w:p>
          <w:p w14:paraId="5181328A" w14:textId="77777777" w:rsidR="008655A4" w:rsidRPr="00C536FB" w:rsidRDefault="008655A4" w:rsidP="008655A4">
            <w:pPr>
              <w:spacing w:after="0" w:line="240" w:lineRule="auto"/>
              <w:jc w:val="center"/>
              <w:rPr>
                <w:rFonts w:ascii="Arial" w:eastAsia="Times New Roman" w:hAnsi="Arial" w:cs="Arial"/>
                <w:sz w:val="18"/>
                <w:szCs w:val="18"/>
                <w:lang w:eastAsia="pl-PL"/>
              </w:rPr>
            </w:pPr>
          </w:p>
        </w:tc>
      </w:tr>
    </w:tbl>
    <w:p w14:paraId="15D01394" w14:textId="77777777" w:rsidR="0010216B" w:rsidRPr="00D35131" w:rsidRDefault="0010216B" w:rsidP="00127A50">
      <w:pPr>
        <w:pStyle w:val="Arial10i50"/>
        <w:spacing w:line="268" w:lineRule="atLeast"/>
        <w:rPr>
          <w:rFonts w:cs="Arial"/>
          <w:szCs w:val="21"/>
        </w:rPr>
      </w:pPr>
    </w:p>
    <w:p w14:paraId="6EB8A5D7" w14:textId="77777777" w:rsidR="00AC0AAA" w:rsidRDefault="008655A4" w:rsidP="00AC0AAA">
      <w:pPr>
        <w:pStyle w:val="Arial10i50"/>
        <w:spacing w:line="320" w:lineRule="exact"/>
        <w:ind w:left="851" w:hanging="851"/>
        <w:rPr>
          <w:rFonts w:cs="Arial"/>
          <w:b/>
          <w:sz w:val="24"/>
          <w:szCs w:val="24"/>
        </w:rPr>
      </w:pPr>
      <w:r w:rsidRPr="00D35131">
        <w:rPr>
          <w:rFonts w:cs="Arial"/>
          <w:b/>
          <w:sz w:val="24"/>
          <w:szCs w:val="24"/>
        </w:rPr>
        <w:t>2.2.1</w:t>
      </w:r>
      <w:r w:rsidR="00982B3C">
        <w:rPr>
          <w:rFonts w:cs="Arial"/>
          <w:b/>
          <w:sz w:val="24"/>
          <w:szCs w:val="24"/>
        </w:rPr>
        <w:t>2</w:t>
      </w:r>
      <w:r w:rsidRPr="00AC0AAA">
        <w:rPr>
          <w:rFonts w:cs="Arial"/>
          <w:b/>
          <w:sz w:val="24"/>
          <w:szCs w:val="24"/>
        </w:rPr>
        <w:t xml:space="preserve">.  </w:t>
      </w:r>
      <w:r w:rsidR="00AC0AAA" w:rsidRPr="00AC0AAA">
        <w:rPr>
          <w:rFonts w:cs="Arial"/>
          <w:b/>
          <w:color w:val="000000" w:themeColor="text1"/>
          <w:sz w:val="24"/>
          <w:szCs w:val="24"/>
        </w:rPr>
        <w:t>Instalacja kompletacji prostowników (Hala kompletacji prostowników) – obiekt nr 23.</w:t>
      </w:r>
    </w:p>
    <w:p w14:paraId="4CBF017B" w14:textId="3CBF2077" w:rsidR="008655A4" w:rsidRPr="008655A4" w:rsidRDefault="008655A4" w:rsidP="00AC0AAA">
      <w:pPr>
        <w:pStyle w:val="Arial10i50"/>
        <w:spacing w:line="268" w:lineRule="atLeast"/>
        <w:ind w:left="851" w:hanging="851"/>
        <w:rPr>
          <w:rFonts w:cs="Arial"/>
          <w:b/>
          <w:szCs w:val="21"/>
          <w:highlight w:val="yellow"/>
        </w:rPr>
      </w:pPr>
      <w:r w:rsidRPr="008655A4">
        <w:rPr>
          <w:rFonts w:cs="Arial"/>
          <w:b/>
          <w:szCs w:val="21"/>
          <w:highlight w:val="yellow"/>
        </w:rPr>
        <w:t xml:space="preserve"> </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80"/>
        <w:gridCol w:w="1701"/>
        <w:gridCol w:w="1110"/>
      </w:tblGrid>
      <w:tr w:rsidR="008655A4" w:rsidRPr="008655A4" w14:paraId="00BC06DA" w14:textId="77777777" w:rsidTr="00C536FB">
        <w:trPr>
          <w:trHeight w:val="537"/>
          <w:jc w:val="center"/>
        </w:trPr>
        <w:tc>
          <w:tcPr>
            <w:tcW w:w="6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A8B136"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A3432E"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54F808" w14:textId="77777777" w:rsidR="008655A4" w:rsidRPr="00C536FB" w:rsidRDefault="008655A4" w:rsidP="008655A4">
            <w:pPr>
              <w:spacing w:after="0" w:line="240" w:lineRule="auto"/>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Ilość </w:t>
            </w:r>
          </w:p>
        </w:tc>
      </w:tr>
      <w:tr w:rsidR="008655A4" w:rsidRPr="008655A4" w14:paraId="0B933C80" w14:textId="77777777" w:rsidTr="00616439">
        <w:trPr>
          <w:jc w:val="center"/>
        </w:trPr>
        <w:tc>
          <w:tcPr>
            <w:tcW w:w="6180" w:type="dxa"/>
            <w:tcBorders>
              <w:top w:val="single" w:sz="4" w:space="0" w:color="auto"/>
              <w:left w:val="single" w:sz="4" w:space="0" w:color="auto"/>
              <w:bottom w:val="single" w:sz="4" w:space="0" w:color="auto"/>
              <w:right w:val="single" w:sz="4" w:space="0" w:color="auto"/>
            </w:tcBorders>
          </w:tcPr>
          <w:p w14:paraId="485F98A9" w14:textId="77777777" w:rsidR="008655A4" w:rsidRPr="00C536FB" w:rsidRDefault="008655A4" w:rsidP="008655A4">
            <w:pPr>
              <w:spacing w:after="0" w:line="240" w:lineRule="auto"/>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Kompletacja prostowników </w:t>
            </w:r>
          </w:p>
          <w:p w14:paraId="16705F78"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Stanowisko sprawdzania parametrów technicznych prostowników modularnych wyprodukowanych poza zakładem oraz montażu okablowania. Montaż kabli do prostowników odbywa się za pomocą lutowania przy użyciu tzw. lutów miękkich zawierających cynę i pastę </w:t>
            </w:r>
            <w:proofErr w:type="spellStart"/>
            <w:r w:rsidRPr="00C536FB">
              <w:rPr>
                <w:rFonts w:ascii="Arial" w:eastAsia="Times New Roman" w:hAnsi="Arial" w:cs="Arial"/>
                <w:sz w:val="18"/>
                <w:szCs w:val="18"/>
                <w:lang w:eastAsia="pl-PL"/>
              </w:rPr>
              <w:t>Hampton</w:t>
            </w:r>
            <w:proofErr w:type="spellEnd"/>
            <w:r w:rsidRPr="00C536FB">
              <w:rPr>
                <w:rFonts w:ascii="Arial" w:eastAsia="Times New Roman" w:hAnsi="Arial" w:cs="Arial"/>
                <w:sz w:val="18"/>
                <w:szCs w:val="18"/>
                <w:lang w:eastAsia="pl-PL"/>
              </w:rPr>
              <w:t>. Lutowanie odbywa się przy użyciu palnika gazowego na propan-butan.</w:t>
            </w:r>
          </w:p>
          <w:p w14:paraId="700B35E3" w14:textId="1DD61310"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Czas pracy: 1</w:t>
            </w:r>
            <w:r w:rsidR="005A1090">
              <w:rPr>
                <w:rFonts w:ascii="Arial" w:eastAsia="Times New Roman" w:hAnsi="Arial" w:cs="Arial"/>
                <w:sz w:val="18"/>
                <w:szCs w:val="18"/>
                <w:lang w:eastAsia="pl-PL"/>
              </w:rPr>
              <w:t xml:space="preserve"> </w:t>
            </w:r>
            <w:r w:rsidRPr="00C536FB">
              <w:rPr>
                <w:rFonts w:ascii="Arial" w:eastAsia="Times New Roman" w:hAnsi="Arial" w:cs="Arial"/>
                <w:sz w:val="18"/>
                <w:szCs w:val="18"/>
                <w:lang w:eastAsia="pl-PL"/>
              </w:rPr>
              <w:t xml:space="preserve">200 </w:t>
            </w:r>
            <w:proofErr w:type="spellStart"/>
            <w:r w:rsidRPr="00C536FB">
              <w:rPr>
                <w:rFonts w:ascii="Arial" w:eastAsia="Times New Roman" w:hAnsi="Arial" w:cs="Arial"/>
                <w:sz w:val="18"/>
                <w:szCs w:val="18"/>
                <w:lang w:eastAsia="pl-PL"/>
              </w:rPr>
              <w:t>godz</w:t>
            </w:r>
            <w:proofErr w:type="spellEnd"/>
            <w:r w:rsidRPr="00C536FB">
              <w:rPr>
                <w:rFonts w:ascii="Arial" w:eastAsia="Times New Roman" w:hAnsi="Arial" w:cs="Arial"/>
                <w:sz w:val="18"/>
                <w:szCs w:val="18"/>
                <w:lang w:eastAsia="pl-PL"/>
              </w:rPr>
              <w:t xml:space="preserve">/rok (3,84 h/d x 6 dni x 52 </w:t>
            </w:r>
            <w:proofErr w:type="spellStart"/>
            <w:r w:rsidRPr="00C536FB">
              <w:rPr>
                <w:rFonts w:ascii="Arial" w:eastAsia="Times New Roman" w:hAnsi="Arial" w:cs="Arial"/>
                <w:sz w:val="18"/>
                <w:szCs w:val="18"/>
                <w:lang w:eastAsia="pl-PL"/>
              </w:rPr>
              <w:t>tyg</w:t>
            </w:r>
            <w:proofErr w:type="spellEnd"/>
            <w:r w:rsidRPr="00C536FB">
              <w:rPr>
                <w:rFonts w:ascii="Arial" w:eastAsia="Times New Roman" w:hAnsi="Arial" w:cs="Arial"/>
                <w:sz w:val="18"/>
                <w:szCs w:val="18"/>
                <w:lang w:eastAsia="pl-PL"/>
              </w:rPr>
              <w:t>)</w:t>
            </w:r>
          </w:p>
          <w:p w14:paraId="791F479D"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Zużycie materiałów: </w:t>
            </w:r>
          </w:p>
          <w:p w14:paraId="400B3F81"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gaz propan-butan – 67 kg/miesiąc</w:t>
            </w:r>
          </w:p>
          <w:p w14:paraId="0A90203E" w14:textId="77777777" w:rsidR="008655A4" w:rsidRPr="00C536FB" w:rsidRDefault="008655A4" w:rsidP="008655A4">
            <w:pPr>
              <w:spacing w:after="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lut montażowy – 75 kg/miesiąc</w:t>
            </w:r>
          </w:p>
          <w:p w14:paraId="56319EF9" w14:textId="77777777" w:rsidR="008655A4" w:rsidRPr="00C536FB" w:rsidRDefault="008655A4" w:rsidP="00910D39">
            <w:pPr>
              <w:spacing w:after="60" w:line="240" w:lineRule="auto"/>
              <w:rPr>
                <w:rFonts w:ascii="Arial" w:eastAsia="Times New Roman" w:hAnsi="Arial" w:cs="Arial"/>
                <w:sz w:val="18"/>
                <w:szCs w:val="18"/>
                <w:lang w:eastAsia="pl-PL"/>
              </w:rPr>
            </w:pPr>
            <w:r w:rsidRPr="00C536FB">
              <w:rPr>
                <w:rFonts w:ascii="Arial" w:eastAsia="Times New Roman" w:hAnsi="Arial" w:cs="Arial"/>
                <w:sz w:val="18"/>
                <w:szCs w:val="18"/>
                <w:lang w:eastAsia="pl-PL"/>
              </w:rPr>
              <w:t xml:space="preserve">- pasta </w:t>
            </w:r>
            <w:proofErr w:type="spellStart"/>
            <w:r w:rsidRPr="00C536FB">
              <w:rPr>
                <w:rFonts w:ascii="Arial" w:eastAsia="Times New Roman" w:hAnsi="Arial" w:cs="Arial"/>
                <w:sz w:val="18"/>
                <w:szCs w:val="18"/>
                <w:lang w:eastAsia="pl-PL"/>
              </w:rPr>
              <w:t>Hampton</w:t>
            </w:r>
            <w:proofErr w:type="spellEnd"/>
            <w:r w:rsidRPr="00C536FB">
              <w:rPr>
                <w:rFonts w:ascii="Arial" w:eastAsia="Times New Roman" w:hAnsi="Arial" w:cs="Arial"/>
                <w:sz w:val="18"/>
                <w:szCs w:val="18"/>
                <w:lang w:eastAsia="pl-PL"/>
              </w:rPr>
              <w:t xml:space="preserve"> – 1,00 kg/miesiąc</w:t>
            </w:r>
          </w:p>
        </w:tc>
        <w:tc>
          <w:tcPr>
            <w:tcW w:w="1701" w:type="dxa"/>
            <w:tcBorders>
              <w:top w:val="single" w:sz="4" w:space="0" w:color="auto"/>
              <w:left w:val="single" w:sz="4" w:space="0" w:color="auto"/>
              <w:bottom w:val="single" w:sz="4" w:space="0" w:color="auto"/>
              <w:right w:val="single" w:sz="4" w:space="0" w:color="auto"/>
            </w:tcBorders>
          </w:tcPr>
          <w:p w14:paraId="48AC95FE"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Gaz propan-butan</w:t>
            </w:r>
          </w:p>
          <w:p w14:paraId="2002FB74"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Ilość: 800 kg /rok</w:t>
            </w:r>
          </w:p>
        </w:tc>
        <w:tc>
          <w:tcPr>
            <w:tcW w:w="1110" w:type="dxa"/>
            <w:tcBorders>
              <w:top w:val="single" w:sz="4" w:space="0" w:color="auto"/>
              <w:left w:val="single" w:sz="4" w:space="0" w:color="auto"/>
              <w:bottom w:val="single" w:sz="4" w:space="0" w:color="auto"/>
              <w:right w:val="single" w:sz="4" w:space="0" w:color="auto"/>
            </w:tcBorders>
          </w:tcPr>
          <w:p w14:paraId="2D75643D" w14:textId="77777777" w:rsidR="008655A4" w:rsidRPr="00C536FB" w:rsidRDefault="008655A4" w:rsidP="008655A4">
            <w:pPr>
              <w:spacing w:after="0" w:line="240" w:lineRule="auto"/>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bl>
    <w:p w14:paraId="541D32F9" w14:textId="77777777" w:rsidR="004336D3" w:rsidRPr="004336D3" w:rsidRDefault="008655A4" w:rsidP="004336D3">
      <w:pPr>
        <w:pStyle w:val="Arial10i50"/>
        <w:spacing w:line="320" w:lineRule="exact"/>
        <w:rPr>
          <w:rFonts w:cs="Arial"/>
          <w:b/>
          <w:color w:val="000000" w:themeColor="text1"/>
          <w:sz w:val="24"/>
          <w:szCs w:val="24"/>
        </w:rPr>
      </w:pPr>
      <w:r w:rsidRPr="00D35131">
        <w:rPr>
          <w:rFonts w:cs="Arial"/>
          <w:b/>
          <w:color w:val="000000" w:themeColor="text1"/>
          <w:sz w:val="24"/>
          <w:szCs w:val="24"/>
        </w:rPr>
        <w:lastRenderedPageBreak/>
        <w:t>2.2.1</w:t>
      </w:r>
      <w:r w:rsidR="00982B3C">
        <w:rPr>
          <w:rFonts w:cs="Arial"/>
          <w:b/>
          <w:color w:val="000000" w:themeColor="text1"/>
          <w:sz w:val="24"/>
          <w:szCs w:val="24"/>
        </w:rPr>
        <w:t>3</w:t>
      </w:r>
      <w:r w:rsidRPr="00D35131">
        <w:rPr>
          <w:rFonts w:cs="Arial"/>
          <w:b/>
          <w:color w:val="000000" w:themeColor="text1"/>
          <w:sz w:val="24"/>
          <w:szCs w:val="24"/>
        </w:rPr>
        <w:t xml:space="preserve">.  </w:t>
      </w:r>
      <w:r w:rsidR="004336D3" w:rsidRPr="004336D3">
        <w:rPr>
          <w:rFonts w:cs="Arial"/>
          <w:b/>
          <w:color w:val="000000" w:themeColor="text1"/>
          <w:sz w:val="24"/>
          <w:szCs w:val="24"/>
        </w:rPr>
        <w:t>Instalacja montażu ogniw (Montownia) – obiekt nr 3, 4, 29.</w:t>
      </w:r>
    </w:p>
    <w:p w14:paraId="19194F1D" w14:textId="7989E94D" w:rsidR="00A21968" w:rsidRPr="004336D3" w:rsidRDefault="00A21968" w:rsidP="004336D3">
      <w:pPr>
        <w:pStyle w:val="Arial10i50"/>
        <w:spacing w:line="320" w:lineRule="exact"/>
        <w:rPr>
          <w:rFonts w:cs="Arial"/>
          <w:b/>
          <w:color w:val="000000" w:themeColor="text1"/>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06"/>
        <w:gridCol w:w="1118"/>
        <w:gridCol w:w="1580"/>
        <w:gridCol w:w="844"/>
      </w:tblGrid>
      <w:tr w:rsidR="00A21968" w:rsidRPr="00C536FB" w14:paraId="2C329EF7" w14:textId="77777777" w:rsidTr="00616439">
        <w:trPr>
          <w:trHeight w:val="547"/>
          <w:jc w:val="center"/>
        </w:trPr>
        <w:tc>
          <w:tcPr>
            <w:tcW w:w="5506" w:type="dxa"/>
            <w:shd w:val="clear" w:color="auto" w:fill="D9D9D9" w:themeFill="background1" w:themeFillShade="D9"/>
            <w:vAlign w:val="center"/>
          </w:tcPr>
          <w:p w14:paraId="661CA982" w14:textId="77777777" w:rsidR="00A21968" w:rsidRPr="00C536FB" w:rsidRDefault="00A21968" w:rsidP="00616439">
            <w:pPr>
              <w:pStyle w:val="TableParagraph"/>
              <w:jc w:val="center"/>
              <w:rPr>
                <w:b/>
                <w:color w:val="000000" w:themeColor="text1"/>
                <w:sz w:val="18"/>
                <w:szCs w:val="18"/>
              </w:rPr>
            </w:pPr>
            <w:r w:rsidRPr="00C536FB">
              <w:rPr>
                <w:b/>
                <w:color w:val="000000" w:themeColor="text1"/>
                <w:sz w:val="18"/>
                <w:szCs w:val="18"/>
              </w:rPr>
              <w:t>Rodzaj</w:t>
            </w:r>
            <w:r w:rsidRPr="00C536FB">
              <w:rPr>
                <w:b/>
                <w:color w:val="000000" w:themeColor="text1"/>
                <w:spacing w:val="3"/>
                <w:sz w:val="18"/>
                <w:szCs w:val="18"/>
              </w:rPr>
              <w:t xml:space="preserve"> </w:t>
            </w:r>
            <w:r w:rsidRPr="00C536FB">
              <w:rPr>
                <w:b/>
                <w:color w:val="000000" w:themeColor="text1"/>
                <w:spacing w:val="-2"/>
                <w:sz w:val="18"/>
                <w:szCs w:val="18"/>
              </w:rPr>
              <w:t>urządzenia</w:t>
            </w:r>
          </w:p>
        </w:tc>
        <w:tc>
          <w:tcPr>
            <w:tcW w:w="1118" w:type="dxa"/>
            <w:shd w:val="clear" w:color="auto" w:fill="D9D9D9" w:themeFill="background1" w:themeFillShade="D9"/>
            <w:vAlign w:val="center"/>
          </w:tcPr>
          <w:p w14:paraId="749FC946" w14:textId="77777777" w:rsidR="00A21968" w:rsidRPr="00C536FB" w:rsidRDefault="00A21968" w:rsidP="00616439">
            <w:pPr>
              <w:pStyle w:val="TableParagraph"/>
              <w:jc w:val="center"/>
              <w:rPr>
                <w:b/>
                <w:color w:val="000000" w:themeColor="text1"/>
                <w:sz w:val="18"/>
                <w:szCs w:val="18"/>
              </w:rPr>
            </w:pPr>
            <w:r w:rsidRPr="00C536FB">
              <w:rPr>
                <w:b/>
                <w:color w:val="000000" w:themeColor="text1"/>
                <w:spacing w:val="-5"/>
                <w:sz w:val="18"/>
                <w:szCs w:val="18"/>
              </w:rPr>
              <w:t>Moc</w:t>
            </w:r>
          </w:p>
        </w:tc>
        <w:tc>
          <w:tcPr>
            <w:tcW w:w="1580" w:type="dxa"/>
            <w:shd w:val="clear" w:color="auto" w:fill="D9D9D9" w:themeFill="background1" w:themeFillShade="D9"/>
            <w:vAlign w:val="center"/>
          </w:tcPr>
          <w:p w14:paraId="30F97599" w14:textId="77777777" w:rsidR="00A21968" w:rsidRPr="00C536FB" w:rsidRDefault="00A21968" w:rsidP="00616439">
            <w:pPr>
              <w:pStyle w:val="TableParagraph"/>
              <w:jc w:val="center"/>
              <w:rPr>
                <w:b/>
                <w:color w:val="000000" w:themeColor="text1"/>
                <w:sz w:val="18"/>
                <w:szCs w:val="18"/>
              </w:rPr>
            </w:pPr>
            <w:r w:rsidRPr="00C536FB">
              <w:rPr>
                <w:b/>
                <w:color w:val="000000" w:themeColor="text1"/>
                <w:sz w:val="18"/>
                <w:szCs w:val="18"/>
              </w:rPr>
              <w:t>Rodzaj</w:t>
            </w:r>
            <w:r w:rsidRPr="00C536FB">
              <w:rPr>
                <w:b/>
                <w:color w:val="000000" w:themeColor="text1"/>
                <w:spacing w:val="3"/>
                <w:sz w:val="18"/>
                <w:szCs w:val="18"/>
              </w:rPr>
              <w:t xml:space="preserve"> </w:t>
            </w:r>
            <w:r w:rsidRPr="00C536FB">
              <w:rPr>
                <w:b/>
                <w:color w:val="000000" w:themeColor="text1"/>
                <w:spacing w:val="-2"/>
                <w:sz w:val="18"/>
                <w:szCs w:val="18"/>
              </w:rPr>
              <w:t>energii</w:t>
            </w:r>
          </w:p>
        </w:tc>
        <w:tc>
          <w:tcPr>
            <w:tcW w:w="844" w:type="dxa"/>
            <w:shd w:val="clear" w:color="auto" w:fill="D9D9D9" w:themeFill="background1" w:themeFillShade="D9"/>
            <w:vAlign w:val="center"/>
          </w:tcPr>
          <w:p w14:paraId="6D212919" w14:textId="77777777" w:rsidR="00A21968" w:rsidRPr="00C536FB" w:rsidRDefault="00A21968" w:rsidP="00616439">
            <w:pPr>
              <w:pStyle w:val="TableParagraph"/>
              <w:jc w:val="center"/>
              <w:rPr>
                <w:b/>
                <w:color w:val="000000" w:themeColor="text1"/>
                <w:sz w:val="18"/>
                <w:szCs w:val="18"/>
              </w:rPr>
            </w:pPr>
            <w:r w:rsidRPr="00C536FB">
              <w:rPr>
                <w:b/>
                <w:color w:val="000000" w:themeColor="text1"/>
                <w:spacing w:val="-2"/>
                <w:sz w:val="18"/>
                <w:szCs w:val="18"/>
              </w:rPr>
              <w:t>Ilość</w:t>
            </w:r>
          </w:p>
        </w:tc>
      </w:tr>
      <w:tr w:rsidR="00A21968" w:rsidRPr="00C536FB" w14:paraId="056C1869" w14:textId="77777777" w:rsidTr="00616439">
        <w:trPr>
          <w:trHeight w:val="424"/>
          <w:jc w:val="center"/>
        </w:trPr>
        <w:tc>
          <w:tcPr>
            <w:tcW w:w="5506" w:type="dxa"/>
            <w:shd w:val="clear" w:color="auto" w:fill="auto"/>
            <w:vAlign w:val="center"/>
          </w:tcPr>
          <w:p w14:paraId="2D093F60" w14:textId="77777777" w:rsidR="00A21968" w:rsidRPr="00C536FB" w:rsidRDefault="00A21968" w:rsidP="00616439">
            <w:pPr>
              <w:pStyle w:val="TableParagraph"/>
              <w:jc w:val="center"/>
              <w:rPr>
                <w:b/>
                <w:color w:val="000000" w:themeColor="text1"/>
                <w:sz w:val="18"/>
                <w:szCs w:val="18"/>
              </w:rPr>
            </w:pPr>
            <w:r w:rsidRPr="00C536FB">
              <w:rPr>
                <w:color w:val="000000" w:themeColor="text1"/>
                <w:sz w:val="18"/>
                <w:szCs w:val="18"/>
              </w:rPr>
              <w:t>Zgrzewarka</w:t>
            </w:r>
            <w:r w:rsidRPr="00C536FB">
              <w:rPr>
                <w:color w:val="000000" w:themeColor="text1"/>
                <w:spacing w:val="-4"/>
                <w:sz w:val="18"/>
                <w:szCs w:val="18"/>
              </w:rPr>
              <w:t xml:space="preserve"> </w:t>
            </w:r>
            <w:r w:rsidRPr="00C536FB">
              <w:rPr>
                <w:color w:val="000000" w:themeColor="text1"/>
                <w:sz w:val="18"/>
                <w:szCs w:val="18"/>
              </w:rPr>
              <w:t>elektryczna</w:t>
            </w:r>
            <w:r w:rsidRPr="00C536FB">
              <w:rPr>
                <w:color w:val="000000" w:themeColor="text1"/>
                <w:spacing w:val="-5"/>
                <w:sz w:val="18"/>
                <w:szCs w:val="18"/>
              </w:rPr>
              <w:t xml:space="preserve"> </w:t>
            </w:r>
            <w:r w:rsidRPr="00C536FB">
              <w:rPr>
                <w:color w:val="000000" w:themeColor="text1"/>
                <w:sz w:val="18"/>
                <w:szCs w:val="18"/>
              </w:rPr>
              <w:t>-</w:t>
            </w:r>
            <w:r w:rsidRPr="00C536FB">
              <w:rPr>
                <w:color w:val="000000" w:themeColor="text1"/>
                <w:spacing w:val="22"/>
                <w:sz w:val="18"/>
                <w:szCs w:val="18"/>
              </w:rPr>
              <w:t xml:space="preserve"> </w:t>
            </w:r>
            <w:r w:rsidRPr="00C536FB">
              <w:rPr>
                <w:color w:val="000000" w:themeColor="text1"/>
                <w:sz w:val="18"/>
                <w:szCs w:val="18"/>
              </w:rPr>
              <w:t>zgrzewanie</w:t>
            </w:r>
            <w:r w:rsidRPr="00C536FB">
              <w:rPr>
                <w:color w:val="000000" w:themeColor="text1"/>
                <w:spacing w:val="-7"/>
                <w:sz w:val="18"/>
                <w:szCs w:val="18"/>
              </w:rPr>
              <w:t xml:space="preserve"> </w:t>
            </w:r>
            <w:r w:rsidRPr="00C536FB">
              <w:rPr>
                <w:color w:val="000000" w:themeColor="text1"/>
                <w:sz w:val="18"/>
                <w:szCs w:val="18"/>
              </w:rPr>
              <w:t>wieczka</w:t>
            </w:r>
            <w:r w:rsidRPr="00C536FB">
              <w:rPr>
                <w:color w:val="000000" w:themeColor="text1"/>
                <w:spacing w:val="-3"/>
                <w:sz w:val="18"/>
                <w:szCs w:val="18"/>
              </w:rPr>
              <w:t xml:space="preserve"> </w:t>
            </w:r>
            <w:r w:rsidRPr="00C536FB">
              <w:rPr>
                <w:color w:val="000000" w:themeColor="text1"/>
                <w:sz w:val="18"/>
                <w:szCs w:val="18"/>
              </w:rPr>
              <w:t>z</w:t>
            </w:r>
            <w:r w:rsidRPr="00C536FB">
              <w:rPr>
                <w:color w:val="000000" w:themeColor="text1"/>
                <w:spacing w:val="-12"/>
                <w:sz w:val="18"/>
                <w:szCs w:val="18"/>
              </w:rPr>
              <w:t xml:space="preserve"> </w:t>
            </w:r>
            <w:r w:rsidRPr="00C536FB">
              <w:rPr>
                <w:color w:val="000000" w:themeColor="text1"/>
                <w:sz w:val="18"/>
                <w:szCs w:val="18"/>
              </w:rPr>
              <w:t>obudową</w:t>
            </w:r>
            <w:r w:rsidRPr="00C536FB">
              <w:rPr>
                <w:color w:val="000000" w:themeColor="text1"/>
                <w:spacing w:val="-7"/>
                <w:sz w:val="18"/>
                <w:szCs w:val="18"/>
              </w:rPr>
              <w:t xml:space="preserve"> </w:t>
            </w:r>
            <w:r w:rsidRPr="00C536FB">
              <w:rPr>
                <w:b/>
                <w:color w:val="000000" w:themeColor="text1"/>
                <w:spacing w:val="-10"/>
                <w:sz w:val="18"/>
                <w:szCs w:val="18"/>
              </w:rPr>
              <w:t>z</w:t>
            </w:r>
          </w:p>
          <w:p w14:paraId="56D110F4" w14:textId="77777777" w:rsidR="00A21968" w:rsidRPr="00C536FB" w:rsidRDefault="00A21968" w:rsidP="00616439">
            <w:pPr>
              <w:pStyle w:val="TableParagraph"/>
              <w:jc w:val="center"/>
              <w:rPr>
                <w:color w:val="000000" w:themeColor="text1"/>
                <w:sz w:val="18"/>
                <w:szCs w:val="18"/>
              </w:rPr>
            </w:pPr>
            <w:r w:rsidRPr="00C536FB">
              <w:rPr>
                <w:color w:val="000000" w:themeColor="text1"/>
                <w:spacing w:val="-2"/>
                <w:sz w:val="18"/>
                <w:szCs w:val="18"/>
              </w:rPr>
              <w:t>polietylenu</w:t>
            </w:r>
          </w:p>
        </w:tc>
        <w:tc>
          <w:tcPr>
            <w:tcW w:w="1118" w:type="dxa"/>
            <w:shd w:val="clear" w:color="auto" w:fill="auto"/>
            <w:vAlign w:val="center"/>
          </w:tcPr>
          <w:p w14:paraId="2D843AA2" w14:textId="77777777" w:rsidR="00A21968" w:rsidRPr="00C536FB" w:rsidRDefault="00A21968" w:rsidP="00616439">
            <w:pPr>
              <w:pStyle w:val="TableParagraph"/>
              <w:jc w:val="center"/>
              <w:rPr>
                <w:b/>
                <w:color w:val="000000" w:themeColor="text1"/>
                <w:sz w:val="18"/>
                <w:szCs w:val="18"/>
              </w:rPr>
            </w:pPr>
            <w:r w:rsidRPr="00C536FB">
              <w:rPr>
                <w:b/>
                <w:color w:val="000000" w:themeColor="text1"/>
                <w:spacing w:val="-5"/>
                <w:w w:val="105"/>
                <w:sz w:val="18"/>
                <w:szCs w:val="18"/>
              </w:rPr>
              <w:t>4kW</w:t>
            </w:r>
          </w:p>
        </w:tc>
        <w:tc>
          <w:tcPr>
            <w:tcW w:w="1580" w:type="dxa"/>
            <w:shd w:val="clear" w:color="auto" w:fill="auto"/>
            <w:vAlign w:val="center"/>
          </w:tcPr>
          <w:p w14:paraId="44CA1219" w14:textId="77777777" w:rsidR="00A21968" w:rsidRPr="00C536FB" w:rsidRDefault="00A21968" w:rsidP="00616439">
            <w:pPr>
              <w:pStyle w:val="TableParagraph"/>
              <w:jc w:val="center"/>
              <w:rPr>
                <w:color w:val="000000" w:themeColor="text1"/>
                <w:sz w:val="18"/>
                <w:szCs w:val="18"/>
              </w:rPr>
            </w:pPr>
            <w:r w:rsidRPr="00C536FB">
              <w:rPr>
                <w:color w:val="000000" w:themeColor="text1"/>
                <w:spacing w:val="-2"/>
                <w:sz w:val="18"/>
                <w:szCs w:val="18"/>
              </w:rPr>
              <w:t>elektryczna</w:t>
            </w:r>
          </w:p>
        </w:tc>
        <w:tc>
          <w:tcPr>
            <w:tcW w:w="844" w:type="dxa"/>
            <w:shd w:val="clear" w:color="auto" w:fill="auto"/>
            <w:vAlign w:val="center"/>
          </w:tcPr>
          <w:p w14:paraId="17251A3B" w14:textId="77777777" w:rsidR="00A21968" w:rsidRPr="00C536FB" w:rsidRDefault="00A21968" w:rsidP="00616439">
            <w:pPr>
              <w:pStyle w:val="TableParagraph"/>
              <w:jc w:val="center"/>
              <w:rPr>
                <w:color w:val="000000" w:themeColor="text1"/>
                <w:sz w:val="18"/>
                <w:szCs w:val="18"/>
              </w:rPr>
            </w:pPr>
            <w:r w:rsidRPr="00C536FB">
              <w:rPr>
                <w:color w:val="000000" w:themeColor="text1"/>
                <w:w w:val="85"/>
                <w:sz w:val="18"/>
                <w:szCs w:val="18"/>
              </w:rPr>
              <w:t>11</w:t>
            </w:r>
            <w:r w:rsidRPr="00C536FB">
              <w:rPr>
                <w:color w:val="000000" w:themeColor="text1"/>
                <w:spacing w:val="-4"/>
                <w:sz w:val="18"/>
                <w:szCs w:val="18"/>
              </w:rPr>
              <w:t xml:space="preserve"> szt.</w:t>
            </w:r>
          </w:p>
        </w:tc>
      </w:tr>
      <w:tr w:rsidR="00A21968" w:rsidRPr="00C536FB" w14:paraId="0A081F61" w14:textId="77777777" w:rsidTr="00616439">
        <w:trPr>
          <w:trHeight w:val="208"/>
          <w:jc w:val="center"/>
        </w:trPr>
        <w:tc>
          <w:tcPr>
            <w:tcW w:w="5506" w:type="dxa"/>
            <w:shd w:val="clear" w:color="auto" w:fill="auto"/>
            <w:vAlign w:val="center"/>
          </w:tcPr>
          <w:p w14:paraId="1EF138DB" w14:textId="04BAA4DC" w:rsidR="00A21968" w:rsidRPr="00C536FB" w:rsidRDefault="00A21968" w:rsidP="00616439">
            <w:pPr>
              <w:pStyle w:val="TableParagraph"/>
              <w:jc w:val="center"/>
              <w:rPr>
                <w:color w:val="000000" w:themeColor="text1"/>
                <w:sz w:val="18"/>
                <w:szCs w:val="18"/>
              </w:rPr>
            </w:pPr>
            <w:r w:rsidRPr="00C536FB">
              <w:rPr>
                <w:color w:val="000000" w:themeColor="text1"/>
                <w:sz w:val="18"/>
                <w:szCs w:val="18"/>
              </w:rPr>
              <w:t>Stanowisko</w:t>
            </w:r>
            <w:r w:rsidRPr="00C536FB">
              <w:rPr>
                <w:color w:val="000000" w:themeColor="text1"/>
                <w:spacing w:val="39"/>
                <w:sz w:val="18"/>
                <w:szCs w:val="18"/>
              </w:rPr>
              <w:t xml:space="preserve"> </w:t>
            </w:r>
            <w:r w:rsidRPr="00C536FB">
              <w:rPr>
                <w:color w:val="000000" w:themeColor="text1"/>
                <w:sz w:val="18"/>
                <w:szCs w:val="18"/>
              </w:rPr>
              <w:t>montażu</w:t>
            </w:r>
            <w:r w:rsidRPr="00C536FB">
              <w:rPr>
                <w:color w:val="000000" w:themeColor="text1"/>
                <w:spacing w:val="-13"/>
                <w:sz w:val="18"/>
                <w:szCs w:val="18"/>
              </w:rPr>
              <w:t xml:space="preserve"> </w:t>
            </w:r>
            <w:r w:rsidR="00970AA4">
              <w:rPr>
                <w:color w:val="000000" w:themeColor="text1"/>
                <w:sz w:val="18"/>
                <w:szCs w:val="18"/>
              </w:rPr>
              <w:t>ręcznego</w:t>
            </w:r>
          </w:p>
        </w:tc>
        <w:tc>
          <w:tcPr>
            <w:tcW w:w="1118" w:type="dxa"/>
            <w:shd w:val="clear" w:color="auto" w:fill="auto"/>
            <w:vAlign w:val="center"/>
          </w:tcPr>
          <w:p w14:paraId="271EF2B1" w14:textId="77777777" w:rsidR="00A21968" w:rsidRPr="00C536FB" w:rsidRDefault="00A21968" w:rsidP="00616439">
            <w:pPr>
              <w:pStyle w:val="TableParagraph"/>
              <w:jc w:val="center"/>
              <w:rPr>
                <w:color w:val="000000" w:themeColor="text1"/>
                <w:sz w:val="18"/>
                <w:szCs w:val="18"/>
              </w:rPr>
            </w:pPr>
            <w:r w:rsidRPr="00C536FB">
              <w:rPr>
                <w:color w:val="000000" w:themeColor="text1"/>
                <w:w w:val="85"/>
                <w:sz w:val="18"/>
                <w:szCs w:val="18"/>
              </w:rPr>
              <w:t>--</w:t>
            </w:r>
            <w:r w:rsidRPr="00C536FB">
              <w:rPr>
                <w:color w:val="000000" w:themeColor="text1"/>
                <w:spacing w:val="-10"/>
                <w:w w:val="85"/>
                <w:sz w:val="18"/>
                <w:szCs w:val="18"/>
              </w:rPr>
              <w:t>-</w:t>
            </w:r>
          </w:p>
        </w:tc>
        <w:tc>
          <w:tcPr>
            <w:tcW w:w="1580" w:type="dxa"/>
            <w:shd w:val="clear" w:color="auto" w:fill="auto"/>
            <w:vAlign w:val="center"/>
          </w:tcPr>
          <w:p w14:paraId="69512E90" w14:textId="77777777" w:rsidR="00A21968" w:rsidRPr="00C536FB" w:rsidRDefault="00A21968" w:rsidP="00616439">
            <w:pPr>
              <w:pStyle w:val="TableParagraph"/>
              <w:jc w:val="center"/>
              <w:rPr>
                <w:color w:val="000000" w:themeColor="text1"/>
                <w:sz w:val="18"/>
                <w:szCs w:val="18"/>
              </w:rPr>
            </w:pPr>
            <w:r w:rsidRPr="00C536FB">
              <w:rPr>
                <w:color w:val="000000" w:themeColor="text1"/>
                <w:w w:val="85"/>
                <w:sz w:val="18"/>
                <w:szCs w:val="18"/>
              </w:rPr>
              <w:t>--</w:t>
            </w:r>
            <w:r w:rsidRPr="00C536FB">
              <w:rPr>
                <w:color w:val="000000" w:themeColor="text1"/>
                <w:spacing w:val="-10"/>
                <w:w w:val="85"/>
                <w:sz w:val="18"/>
                <w:szCs w:val="18"/>
              </w:rPr>
              <w:t>-</w:t>
            </w:r>
          </w:p>
        </w:tc>
        <w:tc>
          <w:tcPr>
            <w:tcW w:w="844" w:type="dxa"/>
            <w:shd w:val="clear" w:color="auto" w:fill="auto"/>
            <w:vAlign w:val="center"/>
          </w:tcPr>
          <w:p w14:paraId="6A744857" w14:textId="77777777" w:rsidR="00A21968" w:rsidRPr="00C536FB" w:rsidRDefault="00A21968" w:rsidP="00616439">
            <w:pPr>
              <w:pStyle w:val="TableParagraph"/>
              <w:jc w:val="center"/>
              <w:rPr>
                <w:strike/>
                <w:color w:val="000000" w:themeColor="text1"/>
                <w:sz w:val="18"/>
                <w:szCs w:val="18"/>
              </w:rPr>
            </w:pPr>
            <w:r w:rsidRPr="00C536FB">
              <w:rPr>
                <w:color w:val="000000" w:themeColor="text1"/>
                <w:spacing w:val="-4"/>
                <w:sz w:val="18"/>
                <w:szCs w:val="18"/>
              </w:rPr>
              <w:t>4 szt.</w:t>
            </w:r>
          </w:p>
        </w:tc>
      </w:tr>
      <w:tr w:rsidR="00A21968" w:rsidRPr="00C536FB" w14:paraId="713D146A" w14:textId="77777777" w:rsidTr="00616439">
        <w:trPr>
          <w:trHeight w:val="208"/>
          <w:jc w:val="center"/>
        </w:trPr>
        <w:tc>
          <w:tcPr>
            <w:tcW w:w="5506" w:type="dxa"/>
            <w:shd w:val="clear" w:color="auto" w:fill="auto"/>
            <w:vAlign w:val="center"/>
          </w:tcPr>
          <w:p w14:paraId="74A883AF" w14:textId="77777777" w:rsidR="00A21968" w:rsidRPr="00C536FB" w:rsidRDefault="00A21968" w:rsidP="00616439">
            <w:pPr>
              <w:pStyle w:val="TableParagraph"/>
              <w:jc w:val="center"/>
              <w:rPr>
                <w:color w:val="000000" w:themeColor="text1"/>
                <w:sz w:val="18"/>
                <w:szCs w:val="18"/>
              </w:rPr>
            </w:pPr>
            <w:r w:rsidRPr="00C536FB">
              <w:rPr>
                <w:color w:val="000000" w:themeColor="text1"/>
                <w:sz w:val="18"/>
                <w:szCs w:val="18"/>
              </w:rPr>
              <w:t>Naprawa płyt</w:t>
            </w:r>
          </w:p>
        </w:tc>
        <w:tc>
          <w:tcPr>
            <w:tcW w:w="1118" w:type="dxa"/>
            <w:shd w:val="clear" w:color="auto" w:fill="auto"/>
            <w:vAlign w:val="center"/>
          </w:tcPr>
          <w:p w14:paraId="7FD0BA4B" w14:textId="77777777" w:rsidR="00A21968" w:rsidRPr="00C536FB" w:rsidRDefault="00A21968" w:rsidP="00616439">
            <w:pPr>
              <w:pStyle w:val="TableParagraph"/>
              <w:jc w:val="center"/>
              <w:rPr>
                <w:color w:val="000000" w:themeColor="text1"/>
                <w:w w:val="85"/>
                <w:sz w:val="18"/>
                <w:szCs w:val="18"/>
              </w:rPr>
            </w:pPr>
            <w:r w:rsidRPr="00C536FB">
              <w:rPr>
                <w:color w:val="000000" w:themeColor="text1"/>
                <w:w w:val="85"/>
                <w:sz w:val="18"/>
                <w:szCs w:val="18"/>
              </w:rPr>
              <w:t>---</w:t>
            </w:r>
          </w:p>
        </w:tc>
        <w:tc>
          <w:tcPr>
            <w:tcW w:w="1580" w:type="dxa"/>
            <w:shd w:val="clear" w:color="auto" w:fill="auto"/>
            <w:vAlign w:val="center"/>
          </w:tcPr>
          <w:p w14:paraId="0587DAD7" w14:textId="77777777" w:rsidR="00A21968" w:rsidRPr="00C536FB" w:rsidRDefault="00A21968" w:rsidP="00616439">
            <w:pPr>
              <w:pStyle w:val="TableParagraph"/>
              <w:jc w:val="center"/>
              <w:rPr>
                <w:color w:val="000000" w:themeColor="text1"/>
                <w:w w:val="85"/>
                <w:sz w:val="18"/>
                <w:szCs w:val="18"/>
              </w:rPr>
            </w:pPr>
            <w:r w:rsidRPr="00C536FB">
              <w:rPr>
                <w:color w:val="000000" w:themeColor="text1"/>
                <w:w w:val="85"/>
                <w:sz w:val="18"/>
                <w:szCs w:val="18"/>
              </w:rPr>
              <w:t>---</w:t>
            </w:r>
          </w:p>
        </w:tc>
        <w:tc>
          <w:tcPr>
            <w:tcW w:w="844" w:type="dxa"/>
            <w:shd w:val="clear" w:color="auto" w:fill="auto"/>
            <w:vAlign w:val="center"/>
          </w:tcPr>
          <w:p w14:paraId="47E32CDE" w14:textId="77777777" w:rsidR="00A21968" w:rsidRPr="00C536FB" w:rsidRDefault="00A21968" w:rsidP="00616439">
            <w:pPr>
              <w:pStyle w:val="TableParagraph"/>
              <w:jc w:val="center"/>
              <w:rPr>
                <w:color w:val="000000" w:themeColor="text1"/>
                <w:sz w:val="18"/>
                <w:szCs w:val="18"/>
              </w:rPr>
            </w:pPr>
            <w:r w:rsidRPr="00C536FB">
              <w:rPr>
                <w:color w:val="000000" w:themeColor="text1"/>
                <w:sz w:val="18"/>
                <w:szCs w:val="18"/>
              </w:rPr>
              <w:t>1 szt.</w:t>
            </w:r>
          </w:p>
        </w:tc>
      </w:tr>
    </w:tbl>
    <w:p w14:paraId="1230C71D" w14:textId="77777777" w:rsidR="008655A4" w:rsidRPr="00020897" w:rsidRDefault="008655A4" w:rsidP="008655A4">
      <w:pPr>
        <w:pStyle w:val="Arial10i50"/>
        <w:spacing w:line="268" w:lineRule="atLeast"/>
        <w:rPr>
          <w:rFonts w:cs="Arial"/>
          <w:b/>
          <w:bCs/>
          <w:sz w:val="18"/>
          <w:szCs w:val="18"/>
          <w:highlight w:val="yellow"/>
        </w:rPr>
      </w:pPr>
    </w:p>
    <w:p w14:paraId="15587FEE" w14:textId="77777777" w:rsidR="00105D59" w:rsidRPr="00020897" w:rsidRDefault="008655A4" w:rsidP="00105D59">
      <w:pPr>
        <w:pStyle w:val="Arial10i50"/>
        <w:spacing w:line="320" w:lineRule="exact"/>
        <w:rPr>
          <w:rFonts w:cs="Arial"/>
          <w:b/>
          <w:bCs/>
          <w:color w:val="000000" w:themeColor="text1"/>
          <w:sz w:val="24"/>
          <w:szCs w:val="24"/>
        </w:rPr>
      </w:pPr>
      <w:r w:rsidRPr="00020897">
        <w:rPr>
          <w:rFonts w:cs="Arial"/>
          <w:b/>
          <w:bCs/>
          <w:color w:val="000000" w:themeColor="text1"/>
          <w:sz w:val="24"/>
          <w:szCs w:val="24"/>
        </w:rPr>
        <w:t>2.2.1</w:t>
      </w:r>
      <w:r w:rsidR="00982B3C" w:rsidRPr="00020897">
        <w:rPr>
          <w:rFonts w:cs="Arial"/>
          <w:b/>
          <w:bCs/>
          <w:color w:val="000000" w:themeColor="text1"/>
          <w:sz w:val="24"/>
          <w:szCs w:val="24"/>
        </w:rPr>
        <w:t>4</w:t>
      </w:r>
      <w:r w:rsidRPr="00020897">
        <w:rPr>
          <w:rFonts w:cs="Arial"/>
          <w:b/>
          <w:bCs/>
          <w:color w:val="000000" w:themeColor="text1"/>
          <w:sz w:val="24"/>
          <w:szCs w:val="24"/>
        </w:rPr>
        <w:t xml:space="preserve">.  </w:t>
      </w:r>
      <w:r w:rsidR="00105D59" w:rsidRPr="00020897">
        <w:rPr>
          <w:rFonts w:cs="Arial"/>
          <w:b/>
          <w:bCs/>
          <w:color w:val="000000" w:themeColor="text1"/>
          <w:sz w:val="24"/>
          <w:szCs w:val="24"/>
        </w:rPr>
        <w:t>Instalacja centralnego systemu odkurzania Montowni – obiekt nr 3.</w:t>
      </w:r>
    </w:p>
    <w:p w14:paraId="3DAAEF56" w14:textId="7F307CBD" w:rsidR="008655A4" w:rsidRPr="008655A4" w:rsidRDefault="008655A4" w:rsidP="00105D59">
      <w:pPr>
        <w:pStyle w:val="Arial10i50"/>
        <w:spacing w:line="320" w:lineRule="exact"/>
        <w:rPr>
          <w:rFonts w:cs="Arial"/>
          <w:b/>
          <w:szCs w:val="21"/>
          <w:highlight w:val="yellow"/>
        </w:rPr>
      </w:pP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80"/>
        <w:gridCol w:w="1134"/>
        <w:gridCol w:w="1560"/>
        <w:gridCol w:w="850"/>
      </w:tblGrid>
      <w:tr w:rsidR="008655A4" w:rsidRPr="008655A4" w14:paraId="6D242286" w14:textId="77777777" w:rsidTr="00C536FB">
        <w:trPr>
          <w:trHeight w:val="537"/>
          <w:jc w:val="center"/>
        </w:trPr>
        <w:tc>
          <w:tcPr>
            <w:tcW w:w="5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AC9D6B"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urządzenia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1FF048"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Moc</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51CEE7"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Rodzaj energii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7B381B" w14:textId="77777777" w:rsidR="008655A4" w:rsidRPr="00C536FB" w:rsidRDefault="008655A4" w:rsidP="008655A4">
            <w:pPr>
              <w:spacing w:after="0" w:line="268" w:lineRule="atLeast"/>
              <w:jc w:val="center"/>
              <w:rPr>
                <w:rFonts w:ascii="Arial" w:eastAsia="Times New Roman" w:hAnsi="Arial" w:cs="Arial"/>
                <w:b/>
                <w:sz w:val="18"/>
                <w:szCs w:val="18"/>
                <w:lang w:eastAsia="pl-PL"/>
              </w:rPr>
            </w:pPr>
            <w:r w:rsidRPr="00C536FB">
              <w:rPr>
                <w:rFonts w:ascii="Arial" w:eastAsia="Times New Roman" w:hAnsi="Arial" w:cs="Arial"/>
                <w:b/>
                <w:sz w:val="18"/>
                <w:szCs w:val="18"/>
                <w:lang w:eastAsia="pl-PL"/>
              </w:rPr>
              <w:t xml:space="preserve">Ilość </w:t>
            </w:r>
          </w:p>
        </w:tc>
      </w:tr>
      <w:tr w:rsidR="008655A4" w:rsidRPr="008655A4" w14:paraId="2796EA1D" w14:textId="77777777" w:rsidTr="00616439">
        <w:trPr>
          <w:jc w:val="center"/>
        </w:trPr>
        <w:tc>
          <w:tcPr>
            <w:tcW w:w="5480" w:type="dxa"/>
            <w:tcBorders>
              <w:top w:val="single" w:sz="4" w:space="0" w:color="auto"/>
              <w:left w:val="single" w:sz="4" w:space="0" w:color="auto"/>
              <w:bottom w:val="single" w:sz="4" w:space="0" w:color="auto"/>
              <w:right w:val="single" w:sz="4" w:space="0" w:color="auto"/>
            </w:tcBorders>
          </w:tcPr>
          <w:p w14:paraId="1E4D60CC" w14:textId="36797E20" w:rsidR="008655A4" w:rsidRPr="00C536FB" w:rsidRDefault="008655A4" w:rsidP="002310D0">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Centralny odkurzacz</w:t>
            </w:r>
          </w:p>
        </w:tc>
        <w:tc>
          <w:tcPr>
            <w:tcW w:w="1134" w:type="dxa"/>
            <w:tcBorders>
              <w:top w:val="single" w:sz="4" w:space="0" w:color="auto"/>
              <w:left w:val="single" w:sz="4" w:space="0" w:color="auto"/>
              <w:bottom w:val="single" w:sz="4" w:space="0" w:color="auto"/>
              <w:right w:val="single" w:sz="4" w:space="0" w:color="auto"/>
            </w:tcBorders>
          </w:tcPr>
          <w:p w14:paraId="19873E2A" w14:textId="77777777" w:rsidR="008655A4" w:rsidRPr="00C536FB" w:rsidRDefault="008655A4" w:rsidP="002310D0">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w:t>
            </w:r>
          </w:p>
        </w:tc>
        <w:tc>
          <w:tcPr>
            <w:tcW w:w="1560" w:type="dxa"/>
            <w:tcBorders>
              <w:top w:val="single" w:sz="4" w:space="0" w:color="auto"/>
              <w:left w:val="single" w:sz="4" w:space="0" w:color="auto"/>
              <w:bottom w:val="single" w:sz="4" w:space="0" w:color="auto"/>
              <w:right w:val="single" w:sz="4" w:space="0" w:color="auto"/>
            </w:tcBorders>
          </w:tcPr>
          <w:p w14:paraId="746892BE" w14:textId="77777777" w:rsidR="008655A4" w:rsidRPr="00C536FB" w:rsidRDefault="008655A4" w:rsidP="002310D0">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Elektryczna</w:t>
            </w:r>
          </w:p>
        </w:tc>
        <w:tc>
          <w:tcPr>
            <w:tcW w:w="850" w:type="dxa"/>
            <w:tcBorders>
              <w:top w:val="single" w:sz="4" w:space="0" w:color="auto"/>
              <w:left w:val="single" w:sz="4" w:space="0" w:color="auto"/>
              <w:bottom w:val="single" w:sz="4" w:space="0" w:color="auto"/>
              <w:right w:val="single" w:sz="4" w:space="0" w:color="auto"/>
            </w:tcBorders>
          </w:tcPr>
          <w:p w14:paraId="6AD279C8" w14:textId="77777777" w:rsidR="008655A4" w:rsidRPr="00C536FB" w:rsidRDefault="008655A4" w:rsidP="002310D0">
            <w:pPr>
              <w:spacing w:after="0" w:line="268" w:lineRule="atLeast"/>
              <w:jc w:val="center"/>
              <w:rPr>
                <w:rFonts w:ascii="Arial" w:eastAsia="Times New Roman" w:hAnsi="Arial" w:cs="Arial"/>
                <w:sz w:val="18"/>
                <w:szCs w:val="18"/>
                <w:lang w:eastAsia="pl-PL"/>
              </w:rPr>
            </w:pPr>
            <w:r w:rsidRPr="00C536FB">
              <w:rPr>
                <w:rFonts w:ascii="Arial" w:eastAsia="Times New Roman" w:hAnsi="Arial" w:cs="Arial"/>
                <w:sz w:val="18"/>
                <w:szCs w:val="18"/>
                <w:lang w:eastAsia="pl-PL"/>
              </w:rPr>
              <w:t>1 szt.</w:t>
            </w:r>
          </w:p>
        </w:tc>
      </w:tr>
    </w:tbl>
    <w:p w14:paraId="387A68EE" w14:textId="77777777" w:rsidR="00105D59" w:rsidRDefault="00105D59" w:rsidP="00D35131">
      <w:pPr>
        <w:pStyle w:val="Arial10i50"/>
        <w:spacing w:line="320" w:lineRule="exact"/>
        <w:rPr>
          <w:rFonts w:cs="Arial"/>
          <w:b/>
          <w:color w:val="000000" w:themeColor="text1"/>
          <w:sz w:val="24"/>
          <w:szCs w:val="24"/>
        </w:rPr>
      </w:pPr>
    </w:p>
    <w:p w14:paraId="2BA680A7" w14:textId="72E9F245" w:rsidR="008655A4" w:rsidRPr="008655A4" w:rsidRDefault="008655A4" w:rsidP="008C5D2A">
      <w:pPr>
        <w:pStyle w:val="Arial10i50"/>
        <w:spacing w:after="120" w:line="320" w:lineRule="exact"/>
        <w:rPr>
          <w:rFonts w:cs="Arial"/>
          <w:b/>
          <w:szCs w:val="21"/>
          <w:highlight w:val="yellow"/>
        </w:rPr>
      </w:pPr>
      <w:r w:rsidRPr="00D35131">
        <w:rPr>
          <w:rFonts w:cs="Arial"/>
          <w:b/>
          <w:color w:val="000000" w:themeColor="text1"/>
          <w:sz w:val="24"/>
          <w:szCs w:val="24"/>
        </w:rPr>
        <w:t>2.2.1</w:t>
      </w:r>
      <w:r w:rsidR="00982B3C">
        <w:rPr>
          <w:rFonts w:cs="Arial"/>
          <w:b/>
          <w:color w:val="000000" w:themeColor="text1"/>
          <w:sz w:val="24"/>
          <w:szCs w:val="24"/>
        </w:rPr>
        <w:t>5</w:t>
      </w:r>
      <w:r w:rsidRPr="00D35131">
        <w:rPr>
          <w:rFonts w:cs="Arial"/>
          <w:b/>
          <w:color w:val="000000" w:themeColor="text1"/>
          <w:sz w:val="24"/>
          <w:szCs w:val="24"/>
        </w:rPr>
        <w:t xml:space="preserve">.  </w:t>
      </w:r>
      <w:r w:rsidR="008C5D2A" w:rsidRPr="008C5D2A">
        <w:rPr>
          <w:rFonts w:cs="Arial"/>
          <w:b/>
          <w:color w:val="000000" w:themeColor="text1"/>
          <w:sz w:val="24"/>
          <w:szCs w:val="24"/>
        </w:rPr>
        <w:t>Instalacja pakowania płyt – obiekt nr 9.</w:t>
      </w:r>
    </w:p>
    <w:tbl>
      <w:tblPr>
        <w:tblW w:w="8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58"/>
        <w:gridCol w:w="1134"/>
        <w:gridCol w:w="1560"/>
        <w:gridCol w:w="814"/>
      </w:tblGrid>
      <w:tr w:rsidR="008655A4" w:rsidRPr="008655A4" w14:paraId="0B0EC6D2" w14:textId="77777777" w:rsidTr="00C536FB">
        <w:trPr>
          <w:trHeight w:val="537"/>
          <w:jc w:val="center"/>
        </w:trPr>
        <w:tc>
          <w:tcPr>
            <w:tcW w:w="5458" w:type="dxa"/>
            <w:shd w:val="clear" w:color="auto" w:fill="D9D9D9" w:themeFill="background1" w:themeFillShade="D9"/>
            <w:vAlign w:val="center"/>
            <w:hideMark/>
          </w:tcPr>
          <w:p w14:paraId="2DA24310" w14:textId="77777777" w:rsidR="008655A4" w:rsidRPr="00C536FB" w:rsidRDefault="008655A4" w:rsidP="008655A4">
            <w:pPr>
              <w:pStyle w:val="Arial10i50"/>
              <w:spacing w:line="268" w:lineRule="atLeast"/>
              <w:ind w:left="142"/>
              <w:jc w:val="center"/>
              <w:rPr>
                <w:rFonts w:cs="Arial"/>
                <w:b/>
                <w:sz w:val="18"/>
                <w:szCs w:val="18"/>
              </w:rPr>
            </w:pPr>
            <w:r w:rsidRPr="00C536FB">
              <w:rPr>
                <w:rFonts w:cs="Arial"/>
                <w:b/>
                <w:sz w:val="18"/>
                <w:szCs w:val="18"/>
              </w:rPr>
              <w:t>Rodzaj urządzenia</w:t>
            </w:r>
          </w:p>
        </w:tc>
        <w:tc>
          <w:tcPr>
            <w:tcW w:w="1134" w:type="dxa"/>
            <w:shd w:val="clear" w:color="auto" w:fill="D9D9D9" w:themeFill="background1" w:themeFillShade="D9"/>
            <w:vAlign w:val="center"/>
            <w:hideMark/>
          </w:tcPr>
          <w:p w14:paraId="44F37FB9" w14:textId="77777777" w:rsidR="008655A4" w:rsidRPr="00C536FB" w:rsidRDefault="008655A4" w:rsidP="008655A4">
            <w:pPr>
              <w:pStyle w:val="Arial10i50"/>
              <w:spacing w:line="268" w:lineRule="atLeast"/>
              <w:ind w:left="142"/>
              <w:rPr>
                <w:rFonts w:cs="Arial"/>
                <w:b/>
                <w:sz w:val="18"/>
                <w:szCs w:val="18"/>
              </w:rPr>
            </w:pPr>
            <w:r w:rsidRPr="00C536FB">
              <w:rPr>
                <w:rFonts w:cs="Arial"/>
                <w:b/>
                <w:sz w:val="18"/>
                <w:szCs w:val="18"/>
              </w:rPr>
              <w:t>Moc</w:t>
            </w:r>
          </w:p>
        </w:tc>
        <w:tc>
          <w:tcPr>
            <w:tcW w:w="1560" w:type="dxa"/>
            <w:shd w:val="clear" w:color="auto" w:fill="D9D9D9" w:themeFill="background1" w:themeFillShade="D9"/>
            <w:vAlign w:val="center"/>
            <w:hideMark/>
          </w:tcPr>
          <w:p w14:paraId="4C77BDEA" w14:textId="77777777" w:rsidR="008655A4" w:rsidRPr="00C536FB" w:rsidRDefault="008655A4" w:rsidP="008655A4">
            <w:pPr>
              <w:pStyle w:val="Arial10i50"/>
              <w:spacing w:line="268" w:lineRule="atLeast"/>
              <w:ind w:left="142"/>
              <w:rPr>
                <w:rFonts w:cs="Arial"/>
                <w:b/>
                <w:sz w:val="18"/>
                <w:szCs w:val="18"/>
              </w:rPr>
            </w:pPr>
            <w:r w:rsidRPr="00C536FB">
              <w:rPr>
                <w:rFonts w:cs="Arial"/>
                <w:b/>
                <w:sz w:val="18"/>
                <w:szCs w:val="18"/>
              </w:rPr>
              <w:t>Rodzaj energii</w:t>
            </w:r>
          </w:p>
        </w:tc>
        <w:tc>
          <w:tcPr>
            <w:tcW w:w="814" w:type="dxa"/>
            <w:shd w:val="clear" w:color="auto" w:fill="D9D9D9" w:themeFill="background1" w:themeFillShade="D9"/>
            <w:vAlign w:val="center"/>
            <w:hideMark/>
          </w:tcPr>
          <w:p w14:paraId="28BD8E74" w14:textId="77777777" w:rsidR="008655A4" w:rsidRPr="00C536FB" w:rsidRDefault="008655A4" w:rsidP="008655A4">
            <w:pPr>
              <w:pStyle w:val="Arial10i50"/>
              <w:spacing w:line="268" w:lineRule="atLeast"/>
              <w:ind w:left="142"/>
              <w:rPr>
                <w:rFonts w:cs="Arial"/>
                <w:b/>
                <w:sz w:val="18"/>
                <w:szCs w:val="18"/>
              </w:rPr>
            </w:pPr>
            <w:r w:rsidRPr="00C536FB">
              <w:rPr>
                <w:rFonts w:cs="Arial"/>
                <w:b/>
                <w:sz w:val="18"/>
                <w:szCs w:val="18"/>
              </w:rPr>
              <w:t xml:space="preserve">Ilość </w:t>
            </w:r>
          </w:p>
        </w:tc>
      </w:tr>
      <w:tr w:rsidR="008655A4" w:rsidRPr="00E516A4" w14:paraId="4C5DBD51" w14:textId="77777777" w:rsidTr="00616439">
        <w:trPr>
          <w:jc w:val="center"/>
        </w:trPr>
        <w:tc>
          <w:tcPr>
            <w:tcW w:w="5458" w:type="dxa"/>
          </w:tcPr>
          <w:p w14:paraId="50EE0F20" w14:textId="77777777" w:rsidR="008655A4" w:rsidRPr="00C536FB" w:rsidRDefault="008655A4" w:rsidP="00D6635B">
            <w:pPr>
              <w:pStyle w:val="Arial10i50"/>
              <w:spacing w:line="268" w:lineRule="atLeast"/>
              <w:ind w:left="142"/>
              <w:jc w:val="center"/>
              <w:rPr>
                <w:rFonts w:cs="Arial"/>
                <w:sz w:val="18"/>
                <w:szCs w:val="18"/>
              </w:rPr>
            </w:pPr>
            <w:r w:rsidRPr="00C536FB">
              <w:rPr>
                <w:rFonts w:cs="Arial"/>
                <w:sz w:val="18"/>
                <w:szCs w:val="18"/>
              </w:rPr>
              <w:t>Stanowisko do pakowania płyt</w:t>
            </w:r>
          </w:p>
        </w:tc>
        <w:tc>
          <w:tcPr>
            <w:tcW w:w="1134" w:type="dxa"/>
          </w:tcPr>
          <w:p w14:paraId="57C7183D" w14:textId="77777777" w:rsidR="008655A4" w:rsidRPr="00C536FB" w:rsidRDefault="008655A4" w:rsidP="008655A4">
            <w:pPr>
              <w:pStyle w:val="Arial10i50"/>
              <w:spacing w:line="268" w:lineRule="atLeast"/>
              <w:ind w:left="142"/>
              <w:rPr>
                <w:rFonts w:cs="Arial"/>
                <w:sz w:val="18"/>
                <w:szCs w:val="18"/>
              </w:rPr>
            </w:pPr>
            <w:r w:rsidRPr="00C536FB">
              <w:rPr>
                <w:rFonts w:cs="Arial"/>
                <w:sz w:val="18"/>
                <w:szCs w:val="18"/>
              </w:rPr>
              <w:t>---</w:t>
            </w:r>
          </w:p>
        </w:tc>
        <w:tc>
          <w:tcPr>
            <w:tcW w:w="1560" w:type="dxa"/>
          </w:tcPr>
          <w:p w14:paraId="0BF9BF4B" w14:textId="77777777" w:rsidR="008655A4" w:rsidRPr="00C536FB" w:rsidRDefault="008655A4" w:rsidP="008655A4">
            <w:pPr>
              <w:pStyle w:val="Arial10i50"/>
              <w:spacing w:line="268" w:lineRule="atLeast"/>
              <w:ind w:left="142"/>
              <w:rPr>
                <w:rFonts w:cs="Arial"/>
                <w:sz w:val="18"/>
                <w:szCs w:val="18"/>
              </w:rPr>
            </w:pPr>
            <w:r w:rsidRPr="00C536FB">
              <w:rPr>
                <w:rFonts w:cs="Arial"/>
                <w:sz w:val="18"/>
                <w:szCs w:val="18"/>
              </w:rPr>
              <w:t>---</w:t>
            </w:r>
          </w:p>
        </w:tc>
        <w:tc>
          <w:tcPr>
            <w:tcW w:w="814" w:type="dxa"/>
          </w:tcPr>
          <w:p w14:paraId="072C5FA4" w14:textId="77777777" w:rsidR="008655A4" w:rsidRPr="00C536FB" w:rsidRDefault="008655A4" w:rsidP="008655A4">
            <w:pPr>
              <w:pStyle w:val="Arial10i50"/>
              <w:spacing w:line="268" w:lineRule="atLeast"/>
              <w:ind w:left="142"/>
              <w:rPr>
                <w:rFonts w:cs="Arial"/>
                <w:sz w:val="18"/>
                <w:szCs w:val="18"/>
              </w:rPr>
            </w:pPr>
            <w:r w:rsidRPr="00C536FB">
              <w:rPr>
                <w:rFonts w:cs="Arial"/>
                <w:sz w:val="18"/>
                <w:szCs w:val="18"/>
              </w:rPr>
              <w:t>1 szt.</w:t>
            </w:r>
          </w:p>
        </w:tc>
      </w:tr>
    </w:tbl>
    <w:p w14:paraId="4334A2BE" w14:textId="77777777" w:rsidR="008655A4" w:rsidRPr="00E516A4" w:rsidRDefault="008655A4" w:rsidP="008655A4">
      <w:pPr>
        <w:pStyle w:val="Arial10i50"/>
        <w:spacing w:line="268" w:lineRule="atLeast"/>
        <w:rPr>
          <w:rFonts w:cs="Arial"/>
          <w:sz w:val="18"/>
          <w:szCs w:val="18"/>
        </w:rPr>
      </w:pPr>
    </w:p>
    <w:p w14:paraId="578886B4" w14:textId="23B0DE17" w:rsidR="00F35B74" w:rsidRDefault="008B7E4D" w:rsidP="008C5D2A">
      <w:pPr>
        <w:pStyle w:val="Akapitzlist"/>
        <w:spacing w:after="120" w:line="320" w:lineRule="exact"/>
        <w:ind w:left="0"/>
        <w:contextualSpacing w:val="0"/>
        <w:rPr>
          <w:rFonts w:ascii="Arial" w:hAnsi="Arial" w:cs="Arial"/>
          <w:b/>
          <w:bCs/>
          <w:color w:val="000000" w:themeColor="text1"/>
          <w:lang w:eastAsia="x-none"/>
        </w:rPr>
      </w:pPr>
      <w:r w:rsidRPr="00084D2B">
        <w:rPr>
          <w:rFonts w:ascii="Arial" w:hAnsi="Arial" w:cs="Arial"/>
          <w:b/>
          <w:bCs/>
          <w:color w:val="000000" w:themeColor="text1"/>
          <w:lang w:eastAsia="x-none"/>
        </w:rPr>
        <w:t>2.2.1</w:t>
      </w:r>
      <w:r w:rsidR="00982B3C">
        <w:rPr>
          <w:rFonts w:ascii="Arial" w:hAnsi="Arial" w:cs="Arial"/>
          <w:b/>
          <w:bCs/>
          <w:color w:val="000000" w:themeColor="text1"/>
          <w:lang w:eastAsia="x-none"/>
        </w:rPr>
        <w:t>6</w:t>
      </w:r>
      <w:r w:rsidRPr="00084D2B">
        <w:rPr>
          <w:rFonts w:ascii="Arial" w:hAnsi="Arial" w:cs="Arial"/>
          <w:b/>
          <w:bCs/>
          <w:color w:val="000000" w:themeColor="text1"/>
          <w:lang w:eastAsia="x-none"/>
        </w:rPr>
        <w:t xml:space="preserve">. </w:t>
      </w:r>
      <w:r w:rsidR="00F35B74" w:rsidRPr="00F35B74">
        <w:rPr>
          <w:rFonts w:ascii="Arial" w:hAnsi="Arial" w:cs="Arial"/>
          <w:b/>
          <w:bCs/>
          <w:color w:val="000000" w:themeColor="text1"/>
          <w:lang w:eastAsia="x-none"/>
        </w:rPr>
        <w:t>Podczyszczanie ścieków</w:t>
      </w:r>
      <w:r w:rsidR="00785922">
        <w:rPr>
          <w:rFonts w:ascii="Arial" w:hAnsi="Arial" w:cs="Arial"/>
          <w:b/>
          <w:bCs/>
          <w:color w:val="000000" w:themeColor="text1"/>
          <w:lang w:eastAsia="x-none"/>
        </w:rPr>
        <w:t xml:space="preserve"> przemysłowych</w:t>
      </w:r>
      <w:r w:rsidR="00F35B74" w:rsidRPr="00F35B74">
        <w:rPr>
          <w:rFonts w:ascii="Arial" w:hAnsi="Arial" w:cs="Arial"/>
          <w:b/>
          <w:bCs/>
          <w:color w:val="000000" w:themeColor="text1"/>
          <w:lang w:eastAsia="x-none"/>
        </w:rPr>
        <w:t xml:space="preserve">  – obiekt nr 19.</w:t>
      </w:r>
    </w:p>
    <w:p w14:paraId="78CCADCA" w14:textId="5A0ECBF0" w:rsidR="00F35B74" w:rsidRPr="00A16ED0" w:rsidRDefault="00A16ED0" w:rsidP="00A16ED0">
      <w:pPr>
        <w:pStyle w:val="Akapitzlist"/>
        <w:spacing w:line="320" w:lineRule="exact"/>
        <w:ind w:left="0"/>
        <w:contextualSpacing w:val="0"/>
        <w:jc w:val="left"/>
        <w:rPr>
          <w:rFonts w:ascii="Arial" w:hAnsi="Arial" w:cs="Arial"/>
          <w:color w:val="000000" w:themeColor="text1"/>
          <w:lang w:eastAsia="x-none"/>
        </w:rPr>
      </w:pPr>
      <w:r w:rsidRPr="00A16ED0">
        <w:rPr>
          <w:rFonts w:ascii="Arial" w:hAnsi="Arial" w:cs="Arial"/>
          <w:color w:val="000000" w:themeColor="text1"/>
          <w:lang w:eastAsia="x-none"/>
        </w:rPr>
        <w:t>Ścieki przemysłowe z Wydziałów produkcyjnych i wyznaczonych obszarów zewnętrznych</w:t>
      </w:r>
      <w:r w:rsidR="006C3046">
        <w:rPr>
          <w:rFonts w:ascii="Arial" w:hAnsi="Arial" w:cs="Arial"/>
          <w:color w:val="000000" w:themeColor="text1"/>
          <w:lang w:eastAsia="x-none"/>
        </w:rPr>
        <w:t>,</w:t>
      </w:r>
      <w:r w:rsidRPr="00A16ED0">
        <w:rPr>
          <w:rFonts w:ascii="Arial" w:hAnsi="Arial" w:cs="Arial"/>
          <w:color w:val="000000" w:themeColor="text1"/>
          <w:lang w:eastAsia="x-none"/>
        </w:rPr>
        <w:t xml:space="preserve"> przepływają systemem drenażowym do chemicznej podczyszczalni ścieków. Ścieki gromadzą się w zbiorniku wstępnym, a następnie</w:t>
      </w:r>
      <w:r w:rsidR="006C3046">
        <w:rPr>
          <w:rFonts w:ascii="Arial" w:hAnsi="Arial" w:cs="Arial"/>
          <w:color w:val="000000" w:themeColor="text1"/>
          <w:lang w:eastAsia="x-none"/>
        </w:rPr>
        <w:t>,</w:t>
      </w:r>
      <w:r w:rsidRPr="00A16ED0">
        <w:rPr>
          <w:rFonts w:ascii="Arial" w:hAnsi="Arial" w:cs="Arial"/>
          <w:color w:val="000000" w:themeColor="text1"/>
          <w:lang w:eastAsia="x-none"/>
        </w:rPr>
        <w:t xml:space="preserve"> po wstępnej filtracji</w:t>
      </w:r>
      <w:r w:rsidR="006C3046">
        <w:rPr>
          <w:rFonts w:ascii="Arial" w:hAnsi="Arial" w:cs="Arial"/>
          <w:color w:val="000000" w:themeColor="text1"/>
          <w:lang w:eastAsia="x-none"/>
        </w:rPr>
        <w:t>,</w:t>
      </w:r>
      <w:r w:rsidRPr="00A16ED0">
        <w:rPr>
          <w:rFonts w:ascii="Arial" w:hAnsi="Arial" w:cs="Arial"/>
          <w:color w:val="000000" w:themeColor="text1"/>
          <w:lang w:eastAsia="x-none"/>
        </w:rPr>
        <w:t xml:space="preserve"> trafiają do jednego </w:t>
      </w:r>
      <w:r>
        <w:rPr>
          <w:rFonts w:ascii="Arial" w:hAnsi="Arial" w:cs="Arial"/>
          <w:color w:val="000000" w:themeColor="text1"/>
          <w:lang w:eastAsia="x-none"/>
        </w:rPr>
        <w:br/>
      </w:r>
      <w:r w:rsidRPr="00A16ED0">
        <w:rPr>
          <w:rFonts w:ascii="Arial" w:hAnsi="Arial" w:cs="Arial"/>
          <w:color w:val="000000" w:themeColor="text1"/>
          <w:lang w:eastAsia="x-none"/>
        </w:rPr>
        <w:t xml:space="preserve">z dwóch zbiorników buforowych. Po wstępnej filtracji ściek trafia do trzech reaktorów, </w:t>
      </w:r>
      <w:r>
        <w:rPr>
          <w:rFonts w:ascii="Arial" w:hAnsi="Arial" w:cs="Arial"/>
          <w:color w:val="000000" w:themeColor="text1"/>
          <w:lang w:eastAsia="x-none"/>
        </w:rPr>
        <w:br/>
      </w:r>
      <w:r w:rsidRPr="00A16ED0">
        <w:rPr>
          <w:rFonts w:ascii="Arial" w:hAnsi="Arial" w:cs="Arial"/>
          <w:color w:val="000000" w:themeColor="text1"/>
          <w:lang w:eastAsia="x-none"/>
        </w:rPr>
        <w:t xml:space="preserve">z których przesyłany jest do zbiornika procesowego. Główna część osadu jest usuwana </w:t>
      </w:r>
      <w:r>
        <w:rPr>
          <w:rFonts w:ascii="Arial" w:hAnsi="Arial" w:cs="Arial"/>
          <w:color w:val="000000" w:themeColor="text1"/>
          <w:lang w:eastAsia="x-none"/>
        </w:rPr>
        <w:br/>
      </w:r>
      <w:r w:rsidRPr="00A16ED0">
        <w:rPr>
          <w:rFonts w:ascii="Arial" w:hAnsi="Arial" w:cs="Arial"/>
          <w:color w:val="000000" w:themeColor="text1"/>
          <w:lang w:eastAsia="x-none"/>
        </w:rPr>
        <w:t xml:space="preserve">za pomocą prasy filtracyjnej. Pozostała część przepływa przez system </w:t>
      </w:r>
      <w:proofErr w:type="spellStart"/>
      <w:r w:rsidRPr="00A16ED0">
        <w:rPr>
          <w:rFonts w:ascii="Arial" w:hAnsi="Arial" w:cs="Arial"/>
          <w:color w:val="000000" w:themeColor="text1"/>
          <w:lang w:eastAsia="x-none"/>
        </w:rPr>
        <w:t>mikrofiltracji</w:t>
      </w:r>
      <w:proofErr w:type="spellEnd"/>
      <w:r w:rsidRPr="00A16ED0">
        <w:rPr>
          <w:rFonts w:ascii="Arial" w:hAnsi="Arial" w:cs="Arial"/>
          <w:color w:val="000000" w:themeColor="text1"/>
          <w:lang w:eastAsia="x-none"/>
        </w:rPr>
        <w:t xml:space="preserve">. Oczyszczone ścieki odprowadzane są do miejskiej sieci kanalizacyjnej, a następnie </w:t>
      </w:r>
      <w:r>
        <w:rPr>
          <w:rFonts w:ascii="Arial" w:hAnsi="Arial" w:cs="Arial"/>
          <w:color w:val="000000" w:themeColor="text1"/>
          <w:lang w:eastAsia="x-none"/>
        </w:rPr>
        <w:br/>
      </w:r>
      <w:r w:rsidRPr="00A16ED0">
        <w:rPr>
          <w:rFonts w:ascii="Arial" w:hAnsi="Arial" w:cs="Arial"/>
          <w:color w:val="000000" w:themeColor="text1"/>
          <w:lang w:eastAsia="x-none"/>
        </w:rPr>
        <w:t>do miejskiej oczyszczalni ścieków.</w:t>
      </w:r>
    </w:p>
    <w:p w14:paraId="51B69038" w14:textId="6F1BE004" w:rsidR="00030D62" w:rsidRPr="00084D2B" w:rsidRDefault="00030D62" w:rsidP="00A50CDB">
      <w:pPr>
        <w:spacing w:after="0" w:line="268" w:lineRule="exact"/>
        <w:rPr>
          <w:rFonts w:ascii="Arial" w:hAnsi="Arial" w:cs="Arial"/>
          <w:b/>
          <w:color w:val="000000" w:themeColor="text1"/>
          <w:sz w:val="24"/>
          <w:szCs w:val="24"/>
        </w:rPr>
      </w:pPr>
    </w:p>
    <w:p w14:paraId="37AED7B0" w14:textId="08258D37" w:rsidR="00D75B5E" w:rsidRDefault="00227469" w:rsidP="00145F1A">
      <w:pPr>
        <w:pStyle w:val="Arial10i50"/>
        <w:spacing w:after="120" w:line="320" w:lineRule="exact"/>
        <w:rPr>
          <w:rFonts w:cs="Arial"/>
          <w:b/>
          <w:color w:val="000000" w:themeColor="text1"/>
          <w:sz w:val="24"/>
          <w:szCs w:val="24"/>
        </w:rPr>
      </w:pPr>
      <w:r w:rsidRPr="00084D2B">
        <w:rPr>
          <w:rFonts w:cs="Arial"/>
          <w:b/>
          <w:color w:val="000000" w:themeColor="text1"/>
          <w:sz w:val="24"/>
          <w:szCs w:val="24"/>
        </w:rPr>
        <w:t>2.2.1</w:t>
      </w:r>
      <w:r w:rsidR="00982B3C">
        <w:rPr>
          <w:rFonts w:cs="Arial"/>
          <w:b/>
          <w:color w:val="000000" w:themeColor="text1"/>
          <w:sz w:val="24"/>
          <w:szCs w:val="24"/>
        </w:rPr>
        <w:t>7</w:t>
      </w:r>
      <w:r w:rsidRPr="00084D2B">
        <w:rPr>
          <w:rFonts w:cs="Arial"/>
          <w:b/>
          <w:color w:val="000000" w:themeColor="text1"/>
          <w:sz w:val="24"/>
          <w:szCs w:val="24"/>
        </w:rPr>
        <w:t xml:space="preserve">. </w:t>
      </w:r>
      <w:r w:rsidR="00145F1A" w:rsidRPr="00145F1A">
        <w:rPr>
          <w:rFonts w:cs="Arial"/>
          <w:b/>
          <w:color w:val="000000" w:themeColor="text1"/>
          <w:sz w:val="24"/>
          <w:szCs w:val="24"/>
        </w:rPr>
        <w:t>Stanowisko ślusarsko-spawalnicze – obiekt 9A.</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06"/>
        <w:gridCol w:w="1118"/>
        <w:gridCol w:w="1580"/>
        <w:gridCol w:w="844"/>
      </w:tblGrid>
      <w:tr w:rsidR="00D6635B" w:rsidRPr="00D6635B" w14:paraId="2DE90AE0" w14:textId="77777777" w:rsidTr="00D6635B">
        <w:trPr>
          <w:trHeight w:val="547"/>
        </w:trPr>
        <w:tc>
          <w:tcPr>
            <w:tcW w:w="550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62F305A" w14:textId="77777777" w:rsidR="00D6635B" w:rsidRPr="00D6635B" w:rsidRDefault="00D6635B" w:rsidP="00D6635B">
            <w:pPr>
              <w:pStyle w:val="Arial10i50"/>
              <w:spacing w:after="120" w:line="320" w:lineRule="exact"/>
              <w:jc w:val="center"/>
              <w:rPr>
                <w:rFonts w:cs="Arial"/>
                <w:b/>
                <w:color w:val="000000" w:themeColor="text1"/>
                <w:sz w:val="18"/>
                <w:szCs w:val="18"/>
              </w:rPr>
            </w:pPr>
            <w:r w:rsidRPr="00D6635B">
              <w:rPr>
                <w:rFonts w:cs="Arial"/>
                <w:b/>
                <w:color w:val="000000" w:themeColor="text1"/>
                <w:sz w:val="18"/>
                <w:szCs w:val="18"/>
              </w:rPr>
              <w:t>Rodzaj urządzenia</w:t>
            </w:r>
          </w:p>
        </w:tc>
        <w:tc>
          <w:tcPr>
            <w:tcW w:w="111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7B5EA590" w14:textId="77777777" w:rsidR="00D6635B" w:rsidRPr="00D6635B" w:rsidRDefault="00D6635B" w:rsidP="00D6635B">
            <w:pPr>
              <w:pStyle w:val="Arial10i50"/>
              <w:spacing w:after="120" w:line="320" w:lineRule="exact"/>
              <w:jc w:val="center"/>
              <w:rPr>
                <w:rFonts w:cs="Arial"/>
                <w:b/>
                <w:color w:val="000000" w:themeColor="text1"/>
                <w:sz w:val="18"/>
                <w:szCs w:val="18"/>
              </w:rPr>
            </w:pPr>
            <w:r w:rsidRPr="00D6635B">
              <w:rPr>
                <w:rFonts w:cs="Arial"/>
                <w:b/>
                <w:color w:val="000000" w:themeColor="text1"/>
                <w:sz w:val="18"/>
                <w:szCs w:val="18"/>
              </w:rPr>
              <w:t>Moc</w:t>
            </w:r>
          </w:p>
        </w:tc>
        <w:tc>
          <w:tcPr>
            <w:tcW w:w="15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79028057" w14:textId="77777777" w:rsidR="00D6635B" w:rsidRPr="00D6635B" w:rsidRDefault="00D6635B" w:rsidP="00D6635B">
            <w:pPr>
              <w:pStyle w:val="Arial10i50"/>
              <w:spacing w:after="120" w:line="320" w:lineRule="exact"/>
              <w:jc w:val="center"/>
              <w:rPr>
                <w:rFonts w:cs="Arial"/>
                <w:b/>
                <w:color w:val="000000" w:themeColor="text1"/>
                <w:sz w:val="18"/>
                <w:szCs w:val="18"/>
              </w:rPr>
            </w:pPr>
            <w:r w:rsidRPr="00D6635B">
              <w:rPr>
                <w:rFonts w:cs="Arial"/>
                <w:b/>
                <w:color w:val="000000" w:themeColor="text1"/>
                <w:sz w:val="18"/>
                <w:szCs w:val="18"/>
              </w:rPr>
              <w:t>Rodzaj energii</w:t>
            </w:r>
          </w:p>
        </w:tc>
        <w:tc>
          <w:tcPr>
            <w:tcW w:w="84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700293B2" w14:textId="77777777" w:rsidR="00D6635B" w:rsidRPr="00D6635B" w:rsidRDefault="00D6635B" w:rsidP="00D6635B">
            <w:pPr>
              <w:pStyle w:val="Arial10i50"/>
              <w:spacing w:after="120" w:line="320" w:lineRule="exact"/>
              <w:jc w:val="center"/>
              <w:rPr>
                <w:rFonts w:cs="Arial"/>
                <w:b/>
                <w:color w:val="000000" w:themeColor="text1"/>
                <w:sz w:val="18"/>
                <w:szCs w:val="18"/>
              </w:rPr>
            </w:pPr>
            <w:r w:rsidRPr="00D6635B">
              <w:rPr>
                <w:rFonts w:cs="Arial"/>
                <w:b/>
                <w:color w:val="000000" w:themeColor="text1"/>
                <w:sz w:val="18"/>
                <w:szCs w:val="18"/>
              </w:rPr>
              <w:t>Ilość</w:t>
            </w:r>
          </w:p>
        </w:tc>
      </w:tr>
      <w:tr w:rsidR="00D6635B" w:rsidRPr="00D6635B" w14:paraId="7E52BC11" w14:textId="77777777" w:rsidTr="00D6635B">
        <w:trPr>
          <w:trHeight w:val="424"/>
        </w:trPr>
        <w:tc>
          <w:tcPr>
            <w:tcW w:w="5506" w:type="dxa"/>
            <w:tcBorders>
              <w:top w:val="single" w:sz="6" w:space="0" w:color="000000"/>
              <w:left w:val="single" w:sz="6" w:space="0" w:color="000000"/>
              <w:bottom w:val="single" w:sz="6" w:space="0" w:color="000000"/>
              <w:right w:val="single" w:sz="6" w:space="0" w:color="000000"/>
            </w:tcBorders>
            <w:vAlign w:val="center"/>
            <w:hideMark/>
          </w:tcPr>
          <w:p w14:paraId="60530CEA" w14:textId="77777777" w:rsidR="00D6635B" w:rsidRPr="00D6635B" w:rsidRDefault="00D6635B" w:rsidP="00D6635B">
            <w:pPr>
              <w:pStyle w:val="Arial10i50"/>
              <w:spacing w:after="120" w:line="320" w:lineRule="exact"/>
              <w:jc w:val="center"/>
              <w:rPr>
                <w:rFonts w:cs="Arial"/>
                <w:bCs/>
                <w:color w:val="000000" w:themeColor="text1"/>
                <w:sz w:val="18"/>
                <w:szCs w:val="18"/>
              </w:rPr>
            </w:pPr>
            <w:r w:rsidRPr="00D6635B">
              <w:rPr>
                <w:rFonts w:cs="Arial"/>
                <w:bCs/>
                <w:color w:val="000000" w:themeColor="text1"/>
                <w:sz w:val="18"/>
                <w:szCs w:val="18"/>
              </w:rPr>
              <w:t>Stanowisko spawalniczo – ślusarskie</w:t>
            </w:r>
          </w:p>
        </w:tc>
        <w:tc>
          <w:tcPr>
            <w:tcW w:w="1118" w:type="dxa"/>
            <w:tcBorders>
              <w:top w:val="single" w:sz="6" w:space="0" w:color="000000"/>
              <w:left w:val="single" w:sz="6" w:space="0" w:color="000000"/>
              <w:bottom w:val="single" w:sz="6" w:space="0" w:color="000000"/>
              <w:right w:val="single" w:sz="6" w:space="0" w:color="000000"/>
            </w:tcBorders>
            <w:vAlign w:val="center"/>
            <w:hideMark/>
          </w:tcPr>
          <w:p w14:paraId="6D23492B" w14:textId="77777777" w:rsidR="00D6635B" w:rsidRPr="00D6635B" w:rsidRDefault="00D6635B" w:rsidP="00D6635B">
            <w:pPr>
              <w:pStyle w:val="Arial10i50"/>
              <w:spacing w:after="120" w:line="320" w:lineRule="exact"/>
              <w:jc w:val="center"/>
              <w:rPr>
                <w:rFonts w:cs="Arial"/>
                <w:bCs/>
                <w:color w:val="000000" w:themeColor="text1"/>
                <w:sz w:val="18"/>
                <w:szCs w:val="18"/>
              </w:rPr>
            </w:pPr>
            <w:r w:rsidRPr="00D6635B">
              <w:rPr>
                <w:rFonts w:cs="Arial"/>
                <w:bCs/>
                <w:color w:val="000000" w:themeColor="text1"/>
                <w:sz w:val="18"/>
                <w:szCs w:val="18"/>
              </w:rPr>
              <w:t>---</w:t>
            </w:r>
          </w:p>
        </w:tc>
        <w:tc>
          <w:tcPr>
            <w:tcW w:w="1580" w:type="dxa"/>
            <w:tcBorders>
              <w:top w:val="single" w:sz="6" w:space="0" w:color="000000"/>
              <w:left w:val="single" w:sz="6" w:space="0" w:color="000000"/>
              <w:bottom w:val="single" w:sz="6" w:space="0" w:color="000000"/>
              <w:right w:val="single" w:sz="6" w:space="0" w:color="000000"/>
            </w:tcBorders>
            <w:vAlign w:val="center"/>
            <w:hideMark/>
          </w:tcPr>
          <w:p w14:paraId="7DBAE07E" w14:textId="77777777" w:rsidR="00D6635B" w:rsidRPr="00D6635B" w:rsidRDefault="00D6635B" w:rsidP="00D6635B">
            <w:pPr>
              <w:pStyle w:val="Arial10i50"/>
              <w:spacing w:after="120" w:line="320" w:lineRule="exact"/>
              <w:jc w:val="center"/>
              <w:rPr>
                <w:rFonts w:cs="Arial"/>
                <w:bCs/>
                <w:color w:val="000000" w:themeColor="text1"/>
                <w:sz w:val="18"/>
                <w:szCs w:val="18"/>
              </w:rPr>
            </w:pPr>
            <w:r w:rsidRPr="00D6635B">
              <w:rPr>
                <w:rFonts w:cs="Arial"/>
                <w:bCs/>
                <w:color w:val="000000" w:themeColor="text1"/>
                <w:sz w:val="18"/>
                <w:szCs w:val="18"/>
              </w:rPr>
              <w:t>elektryczna</w:t>
            </w:r>
          </w:p>
        </w:tc>
        <w:tc>
          <w:tcPr>
            <w:tcW w:w="844" w:type="dxa"/>
            <w:tcBorders>
              <w:top w:val="single" w:sz="6" w:space="0" w:color="000000"/>
              <w:left w:val="single" w:sz="6" w:space="0" w:color="000000"/>
              <w:bottom w:val="single" w:sz="6" w:space="0" w:color="000000"/>
              <w:right w:val="single" w:sz="6" w:space="0" w:color="000000"/>
            </w:tcBorders>
            <w:vAlign w:val="center"/>
            <w:hideMark/>
          </w:tcPr>
          <w:p w14:paraId="054334F1" w14:textId="77777777" w:rsidR="00D6635B" w:rsidRPr="00D6635B" w:rsidRDefault="00D6635B" w:rsidP="00D6635B">
            <w:pPr>
              <w:pStyle w:val="Arial10i50"/>
              <w:spacing w:after="120" w:line="320" w:lineRule="exact"/>
              <w:jc w:val="center"/>
              <w:rPr>
                <w:rFonts w:cs="Arial"/>
                <w:bCs/>
                <w:color w:val="000000" w:themeColor="text1"/>
                <w:sz w:val="18"/>
                <w:szCs w:val="18"/>
              </w:rPr>
            </w:pPr>
            <w:r w:rsidRPr="00D6635B">
              <w:rPr>
                <w:rFonts w:cs="Arial"/>
                <w:bCs/>
                <w:color w:val="000000" w:themeColor="text1"/>
                <w:sz w:val="18"/>
                <w:szCs w:val="18"/>
              </w:rPr>
              <w:t>1 szt.</w:t>
            </w:r>
          </w:p>
        </w:tc>
      </w:tr>
    </w:tbl>
    <w:p w14:paraId="0C5FE0C3" w14:textId="77777777" w:rsidR="00E504A0" w:rsidRPr="00A85E8C" w:rsidRDefault="00E504A0" w:rsidP="00145F1A">
      <w:pPr>
        <w:pStyle w:val="Arial10i50"/>
        <w:spacing w:after="120" w:line="320" w:lineRule="exact"/>
        <w:rPr>
          <w:rFonts w:cs="Arial"/>
          <w:b/>
          <w:color w:val="000000" w:themeColor="text1"/>
          <w:sz w:val="24"/>
          <w:szCs w:val="24"/>
        </w:rPr>
      </w:pPr>
    </w:p>
    <w:p w14:paraId="062F8AF5" w14:textId="51AC3344" w:rsidR="00E504A0" w:rsidRPr="00145F1A" w:rsidRDefault="00D846ED" w:rsidP="00A85E8C">
      <w:pPr>
        <w:pStyle w:val="Arial10i50"/>
        <w:spacing w:after="120" w:line="320" w:lineRule="exact"/>
        <w:rPr>
          <w:rFonts w:cs="Arial"/>
          <w:b/>
          <w:color w:val="000000" w:themeColor="text1"/>
          <w:sz w:val="24"/>
          <w:szCs w:val="24"/>
        </w:rPr>
      </w:pPr>
      <w:r w:rsidRPr="00A85E8C">
        <w:rPr>
          <w:rFonts w:cs="Arial"/>
          <w:b/>
          <w:color w:val="000000" w:themeColor="text1"/>
          <w:sz w:val="24"/>
          <w:szCs w:val="24"/>
        </w:rPr>
        <w:t xml:space="preserve">2.2.18. </w:t>
      </w:r>
      <w:r w:rsidR="00A85E8C" w:rsidRPr="007036C6">
        <w:rPr>
          <w:rFonts w:cs="Arial"/>
          <w:b/>
          <w:color w:val="000000" w:themeColor="text1"/>
          <w:sz w:val="24"/>
          <w:szCs w:val="24"/>
        </w:rPr>
        <w:t>Instalacja do klejenia wieczek z naczyniem – obiekt nr 30.</w:t>
      </w:r>
      <w:r w:rsidR="00A85E8C">
        <w:rPr>
          <w:rFonts w:cs="Arial"/>
          <w:bCs/>
          <w:i/>
          <w:iCs/>
          <w:color w:val="000000" w:themeColor="text1"/>
          <w:sz w:val="24"/>
          <w:szCs w:val="24"/>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06"/>
        <w:gridCol w:w="1118"/>
        <w:gridCol w:w="1580"/>
        <w:gridCol w:w="844"/>
      </w:tblGrid>
      <w:tr w:rsidR="00084D2B" w:rsidRPr="00084D2B" w14:paraId="3FE2082B" w14:textId="77777777" w:rsidTr="0002429F">
        <w:trPr>
          <w:trHeight w:val="547"/>
        </w:trPr>
        <w:tc>
          <w:tcPr>
            <w:tcW w:w="5506" w:type="dxa"/>
            <w:shd w:val="clear" w:color="auto" w:fill="D9D9D9" w:themeFill="background1" w:themeFillShade="D9"/>
            <w:vAlign w:val="center"/>
          </w:tcPr>
          <w:p w14:paraId="79948A58" w14:textId="77777777" w:rsidR="00D75B5E" w:rsidRPr="00084D2B" w:rsidRDefault="00D75B5E" w:rsidP="00446207">
            <w:pPr>
              <w:pStyle w:val="TableParagraph"/>
              <w:jc w:val="center"/>
              <w:rPr>
                <w:b/>
                <w:color w:val="000000" w:themeColor="text1"/>
                <w:sz w:val="18"/>
                <w:szCs w:val="18"/>
              </w:rPr>
            </w:pPr>
            <w:r w:rsidRPr="00084D2B">
              <w:rPr>
                <w:b/>
                <w:color w:val="000000" w:themeColor="text1"/>
                <w:sz w:val="18"/>
                <w:szCs w:val="18"/>
              </w:rPr>
              <w:t>Rodzaj</w:t>
            </w:r>
            <w:r w:rsidRPr="00084D2B">
              <w:rPr>
                <w:b/>
                <w:color w:val="000000" w:themeColor="text1"/>
                <w:spacing w:val="3"/>
                <w:sz w:val="18"/>
                <w:szCs w:val="18"/>
              </w:rPr>
              <w:t xml:space="preserve"> </w:t>
            </w:r>
            <w:r w:rsidRPr="00084D2B">
              <w:rPr>
                <w:b/>
                <w:color w:val="000000" w:themeColor="text1"/>
                <w:spacing w:val="-2"/>
                <w:sz w:val="18"/>
                <w:szCs w:val="18"/>
              </w:rPr>
              <w:t>urządzenia</w:t>
            </w:r>
          </w:p>
        </w:tc>
        <w:tc>
          <w:tcPr>
            <w:tcW w:w="1118" w:type="dxa"/>
            <w:shd w:val="clear" w:color="auto" w:fill="D9D9D9" w:themeFill="background1" w:themeFillShade="D9"/>
            <w:vAlign w:val="center"/>
          </w:tcPr>
          <w:p w14:paraId="528C492E" w14:textId="77777777" w:rsidR="00D75B5E" w:rsidRPr="00084D2B" w:rsidRDefault="00D75B5E" w:rsidP="00446207">
            <w:pPr>
              <w:pStyle w:val="TableParagraph"/>
              <w:jc w:val="center"/>
              <w:rPr>
                <w:b/>
                <w:color w:val="000000" w:themeColor="text1"/>
                <w:sz w:val="18"/>
                <w:szCs w:val="18"/>
              </w:rPr>
            </w:pPr>
            <w:r w:rsidRPr="00084D2B">
              <w:rPr>
                <w:b/>
                <w:color w:val="000000" w:themeColor="text1"/>
                <w:spacing w:val="-5"/>
                <w:sz w:val="18"/>
                <w:szCs w:val="18"/>
              </w:rPr>
              <w:t>Moc</w:t>
            </w:r>
          </w:p>
        </w:tc>
        <w:tc>
          <w:tcPr>
            <w:tcW w:w="1580" w:type="dxa"/>
            <w:shd w:val="clear" w:color="auto" w:fill="D9D9D9" w:themeFill="background1" w:themeFillShade="D9"/>
            <w:vAlign w:val="center"/>
          </w:tcPr>
          <w:p w14:paraId="6AE0433F" w14:textId="77777777" w:rsidR="00D75B5E" w:rsidRPr="00084D2B" w:rsidRDefault="00D75B5E" w:rsidP="00446207">
            <w:pPr>
              <w:pStyle w:val="TableParagraph"/>
              <w:jc w:val="center"/>
              <w:rPr>
                <w:b/>
                <w:color w:val="000000" w:themeColor="text1"/>
                <w:sz w:val="18"/>
                <w:szCs w:val="18"/>
              </w:rPr>
            </w:pPr>
            <w:r w:rsidRPr="00084D2B">
              <w:rPr>
                <w:b/>
                <w:color w:val="000000" w:themeColor="text1"/>
                <w:sz w:val="18"/>
                <w:szCs w:val="18"/>
              </w:rPr>
              <w:t>Rodzaj</w:t>
            </w:r>
            <w:r w:rsidRPr="00084D2B">
              <w:rPr>
                <w:b/>
                <w:color w:val="000000" w:themeColor="text1"/>
                <w:spacing w:val="3"/>
                <w:sz w:val="18"/>
                <w:szCs w:val="18"/>
              </w:rPr>
              <w:t xml:space="preserve"> </w:t>
            </w:r>
            <w:r w:rsidRPr="00084D2B">
              <w:rPr>
                <w:b/>
                <w:color w:val="000000" w:themeColor="text1"/>
                <w:spacing w:val="-2"/>
                <w:sz w:val="18"/>
                <w:szCs w:val="18"/>
              </w:rPr>
              <w:t>energii</w:t>
            </w:r>
          </w:p>
        </w:tc>
        <w:tc>
          <w:tcPr>
            <w:tcW w:w="844" w:type="dxa"/>
            <w:shd w:val="clear" w:color="auto" w:fill="D9D9D9" w:themeFill="background1" w:themeFillShade="D9"/>
            <w:vAlign w:val="center"/>
          </w:tcPr>
          <w:p w14:paraId="3880CA6A" w14:textId="77777777" w:rsidR="00D75B5E" w:rsidRPr="00084D2B" w:rsidRDefault="00D75B5E" w:rsidP="00446207">
            <w:pPr>
              <w:pStyle w:val="TableParagraph"/>
              <w:jc w:val="center"/>
              <w:rPr>
                <w:b/>
                <w:color w:val="000000" w:themeColor="text1"/>
                <w:sz w:val="18"/>
                <w:szCs w:val="18"/>
              </w:rPr>
            </w:pPr>
            <w:r w:rsidRPr="00084D2B">
              <w:rPr>
                <w:b/>
                <w:color w:val="000000" w:themeColor="text1"/>
                <w:spacing w:val="-2"/>
                <w:sz w:val="18"/>
                <w:szCs w:val="18"/>
              </w:rPr>
              <w:t>Ilość</w:t>
            </w:r>
          </w:p>
        </w:tc>
      </w:tr>
      <w:tr w:rsidR="00084D2B" w:rsidRPr="00084D2B" w14:paraId="133C0D19" w14:textId="77777777" w:rsidTr="0002429F">
        <w:trPr>
          <w:trHeight w:val="424"/>
        </w:trPr>
        <w:tc>
          <w:tcPr>
            <w:tcW w:w="5506" w:type="dxa"/>
            <w:shd w:val="clear" w:color="auto" w:fill="auto"/>
            <w:vAlign w:val="center"/>
          </w:tcPr>
          <w:p w14:paraId="5D603448" w14:textId="77777777" w:rsidR="00D75B5E" w:rsidRPr="00084D2B" w:rsidRDefault="00D75B5E" w:rsidP="00446207">
            <w:pPr>
              <w:pStyle w:val="TableParagraph"/>
              <w:jc w:val="center"/>
              <w:rPr>
                <w:color w:val="000000" w:themeColor="text1"/>
                <w:sz w:val="18"/>
                <w:szCs w:val="18"/>
              </w:rPr>
            </w:pPr>
            <w:r w:rsidRPr="00084D2B">
              <w:rPr>
                <w:color w:val="000000" w:themeColor="text1"/>
                <w:sz w:val="18"/>
                <w:szCs w:val="18"/>
              </w:rPr>
              <w:t>Stanowiska klejenia</w:t>
            </w:r>
          </w:p>
        </w:tc>
        <w:tc>
          <w:tcPr>
            <w:tcW w:w="1118" w:type="dxa"/>
            <w:shd w:val="clear" w:color="auto" w:fill="auto"/>
            <w:vAlign w:val="center"/>
          </w:tcPr>
          <w:p w14:paraId="4EC2A61E" w14:textId="77777777" w:rsidR="00D75B5E" w:rsidRPr="00B42F4D" w:rsidRDefault="00D75B5E" w:rsidP="00446207">
            <w:pPr>
              <w:pStyle w:val="TableParagraph"/>
              <w:jc w:val="center"/>
              <w:rPr>
                <w:bCs/>
                <w:color w:val="000000" w:themeColor="text1"/>
                <w:sz w:val="18"/>
                <w:szCs w:val="18"/>
              </w:rPr>
            </w:pPr>
            <w:r w:rsidRPr="00B42F4D">
              <w:rPr>
                <w:bCs/>
                <w:color w:val="000000" w:themeColor="text1"/>
                <w:spacing w:val="-5"/>
                <w:w w:val="105"/>
                <w:sz w:val="18"/>
                <w:szCs w:val="18"/>
              </w:rPr>
              <w:t>---</w:t>
            </w:r>
          </w:p>
        </w:tc>
        <w:tc>
          <w:tcPr>
            <w:tcW w:w="1580" w:type="dxa"/>
            <w:shd w:val="clear" w:color="auto" w:fill="auto"/>
            <w:vAlign w:val="center"/>
          </w:tcPr>
          <w:p w14:paraId="1C6B9F52" w14:textId="77777777" w:rsidR="00D75B5E" w:rsidRPr="00084D2B" w:rsidRDefault="00D75B5E" w:rsidP="00446207">
            <w:pPr>
              <w:pStyle w:val="TableParagraph"/>
              <w:jc w:val="center"/>
              <w:rPr>
                <w:color w:val="000000" w:themeColor="text1"/>
                <w:sz w:val="18"/>
                <w:szCs w:val="18"/>
              </w:rPr>
            </w:pPr>
            <w:r w:rsidRPr="00084D2B">
              <w:rPr>
                <w:color w:val="000000" w:themeColor="text1"/>
                <w:spacing w:val="-2"/>
                <w:sz w:val="18"/>
                <w:szCs w:val="18"/>
              </w:rPr>
              <w:t>elektryczna</w:t>
            </w:r>
          </w:p>
        </w:tc>
        <w:tc>
          <w:tcPr>
            <w:tcW w:w="844" w:type="dxa"/>
            <w:shd w:val="clear" w:color="auto" w:fill="auto"/>
            <w:vAlign w:val="center"/>
          </w:tcPr>
          <w:p w14:paraId="67CBDF22" w14:textId="77777777" w:rsidR="00D75B5E" w:rsidRPr="00084D2B" w:rsidRDefault="00D75B5E" w:rsidP="00446207">
            <w:pPr>
              <w:pStyle w:val="TableParagraph"/>
              <w:jc w:val="center"/>
              <w:rPr>
                <w:color w:val="000000" w:themeColor="text1"/>
                <w:sz w:val="18"/>
                <w:szCs w:val="18"/>
              </w:rPr>
            </w:pPr>
            <w:r w:rsidRPr="00084D2B">
              <w:rPr>
                <w:color w:val="000000" w:themeColor="text1"/>
                <w:w w:val="85"/>
                <w:sz w:val="18"/>
                <w:szCs w:val="18"/>
              </w:rPr>
              <w:t>4</w:t>
            </w:r>
            <w:r w:rsidRPr="00084D2B">
              <w:rPr>
                <w:color w:val="000000" w:themeColor="text1"/>
                <w:spacing w:val="-4"/>
                <w:sz w:val="18"/>
                <w:szCs w:val="18"/>
              </w:rPr>
              <w:t xml:space="preserve"> szt.</w:t>
            </w:r>
          </w:p>
        </w:tc>
      </w:tr>
    </w:tbl>
    <w:p w14:paraId="5085798D" w14:textId="77777777" w:rsidR="00E504A0" w:rsidRDefault="00E504A0" w:rsidP="008A1BEC">
      <w:pPr>
        <w:pStyle w:val="Akapitzlist"/>
        <w:spacing w:line="268" w:lineRule="exact"/>
        <w:ind w:left="0"/>
        <w:rPr>
          <w:rFonts w:ascii="Arial" w:hAnsi="Arial" w:cs="Arial"/>
          <w:b/>
          <w:color w:val="000000" w:themeColor="text1"/>
          <w:szCs w:val="21"/>
        </w:rPr>
      </w:pPr>
    </w:p>
    <w:p w14:paraId="01F7C4C5" w14:textId="4CA77D79" w:rsidR="00227469" w:rsidRPr="00084D2B" w:rsidRDefault="00D75B5E" w:rsidP="00CA416D">
      <w:pPr>
        <w:pStyle w:val="Akapitzlist"/>
        <w:spacing w:line="268" w:lineRule="exact"/>
        <w:ind w:left="9204"/>
        <w:rPr>
          <w:rFonts w:ascii="Arial" w:hAnsi="Arial" w:cs="Arial"/>
          <w:b/>
          <w:color w:val="000000" w:themeColor="text1"/>
          <w:szCs w:val="21"/>
        </w:rPr>
      </w:pPr>
      <w:r w:rsidRPr="00084D2B">
        <w:rPr>
          <w:rFonts w:ascii="Arial" w:hAnsi="Arial" w:cs="Arial"/>
          <w:b/>
          <w:color w:val="000000" w:themeColor="text1"/>
          <w:szCs w:val="21"/>
        </w:rPr>
        <w:t>”</w:t>
      </w:r>
    </w:p>
    <w:p w14:paraId="56636F10" w14:textId="70754B10" w:rsidR="004A6ADB" w:rsidRPr="00FB71BE" w:rsidRDefault="00227469" w:rsidP="00FB71BE">
      <w:pPr>
        <w:pStyle w:val="Akapitzlist"/>
        <w:spacing w:line="268" w:lineRule="exact"/>
        <w:rPr>
          <w:rFonts w:cs="Arial"/>
          <w:b/>
          <w:color w:val="000000" w:themeColor="text1"/>
          <w:szCs w:val="21"/>
        </w:rPr>
      </w:pPr>
      <w:r w:rsidRPr="00084D2B">
        <w:rPr>
          <w:rFonts w:cs="Arial"/>
          <w:b/>
          <w:color w:val="000000" w:themeColor="text1"/>
          <w:szCs w:val="21"/>
        </w:rPr>
        <w:t xml:space="preserve"> </w:t>
      </w:r>
    </w:p>
    <w:p w14:paraId="681BC0B6" w14:textId="6917FDC9" w:rsidR="00632040" w:rsidRPr="00084D2B" w:rsidRDefault="00AA1F03" w:rsidP="002D5905">
      <w:pPr>
        <w:pStyle w:val="Arial10i50"/>
        <w:numPr>
          <w:ilvl w:val="0"/>
          <w:numId w:val="62"/>
        </w:numPr>
        <w:spacing w:line="320" w:lineRule="exact"/>
        <w:rPr>
          <w:rFonts w:cs="Arial"/>
          <w:b/>
          <w:color w:val="000000" w:themeColor="text1"/>
          <w:sz w:val="24"/>
          <w:szCs w:val="24"/>
        </w:rPr>
      </w:pPr>
      <w:r w:rsidRPr="00084D2B">
        <w:rPr>
          <w:rFonts w:cs="Arial"/>
          <w:bCs/>
          <w:color w:val="000000" w:themeColor="text1"/>
          <w:sz w:val="24"/>
          <w:szCs w:val="24"/>
        </w:rPr>
        <w:lastRenderedPageBreak/>
        <w:t xml:space="preserve">W części </w:t>
      </w:r>
      <w:r w:rsidR="001050E4" w:rsidRPr="00084D2B">
        <w:rPr>
          <w:rFonts w:cs="Arial"/>
          <w:bCs/>
          <w:color w:val="000000" w:themeColor="text1"/>
          <w:sz w:val="24"/>
          <w:szCs w:val="24"/>
        </w:rPr>
        <w:t xml:space="preserve">I </w:t>
      </w:r>
      <w:r w:rsidR="00D13081" w:rsidRPr="00084D2B">
        <w:rPr>
          <w:rFonts w:cs="Arial"/>
          <w:bCs/>
          <w:color w:val="000000" w:themeColor="text1"/>
          <w:sz w:val="24"/>
          <w:szCs w:val="24"/>
        </w:rPr>
        <w:t xml:space="preserve">decyzji: </w:t>
      </w:r>
      <w:r w:rsidRPr="00084D2B">
        <w:rPr>
          <w:rFonts w:cs="Arial"/>
          <w:b/>
          <w:color w:val="000000" w:themeColor="text1"/>
          <w:sz w:val="24"/>
          <w:szCs w:val="24"/>
        </w:rPr>
        <w:t xml:space="preserve">„Rodzaj i parametry instalacji”, </w:t>
      </w:r>
      <w:r w:rsidRPr="00084D2B">
        <w:rPr>
          <w:rFonts w:cs="Arial"/>
          <w:bCs/>
          <w:color w:val="000000" w:themeColor="text1"/>
          <w:sz w:val="24"/>
          <w:szCs w:val="24"/>
        </w:rPr>
        <w:t>w punkcie 4</w:t>
      </w:r>
      <w:r w:rsidRPr="00084D2B">
        <w:rPr>
          <w:rFonts w:cs="Arial"/>
          <w:b/>
          <w:color w:val="000000" w:themeColor="text1"/>
          <w:sz w:val="24"/>
          <w:szCs w:val="24"/>
        </w:rPr>
        <w:t xml:space="preserve">. „Zużycie surowców, paliw i energii”, </w:t>
      </w:r>
      <w:r w:rsidRPr="00084D2B">
        <w:rPr>
          <w:rFonts w:cs="Arial"/>
          <w:bCs/>
          <w:color w:val="000000" w:themeColor="text1"/>
          <w:sz w:val="24"/>
          <w:szCs w:val="24"/>
        </w:rPr>
        <w:t>podpunkt 4.1.</w:t>
      </w:r>
      <w:r w:rsidRPr="00084D2B">
        <w:rPr>
          <w:rFonts w:cs="Arial"/>
          <w:b/>
          <w:color w:val="000000" w:themeColor="text1"/>
          <w:sz w:val="24"/>
          <w:szCs w:val="24"/>
        </w:rPr>
        <w:t xml:space="preserve"> „Zużycie surowców stosowanych </w:t>
      </w:r>
      <w:r w:rsidR="00632040" w:rsidRPr="00084D2B">
        <w:rPr>
          <w:rFonts w:cs="Arial"/>
          <w:b/>
          <w:color w:val="000000" w:themeColor="text1"/>
          <w:sz w:val="24"/>
          <w:szCs w:val="24"/>
        </w:rPr>
        <w:br/>
      </w:r>
      <w:r w:rsidRPr="00084D2B">
        <w:rPr>
          <w:rFonts w:cs="Arial"/>
          <w:b/>
          <w:color w:val="000000" w:themeColor="text1"/>
          <w:sz w:val="24"/>
          <w:szCs w:val="24"/>
        </w:rPr>
        <w:t>w procesie</w:t>
      </w:r>
      <w:r w:rsidR="00632040" w:rsidRPr="00084D2B">
        <w:rPr>
          <w:rFonts w:cs="Arial"/>
          <w:b/>
          <w:color w:val="000000" w:themeColor="text1"/>
          <w:sz w:val="24"/>
          <w:szCs w:val="24"/>
        </w:rPr>
        <w:t>.</w:t>
      </w:r>
      <w:r w:rsidRPr="00084D2B">
        <w:rPr>
          <w:rFonts w:cs="Arial"/>
          <w:b/>
          <w:color w:val="000000" w:themeColor="text1"/>
          <w:sz w:val="24"/>
          <w:szCs w:val="24"/>
        </w:rPr>
        <w:t xml:space="preserve">” </w:t>
      </w:r>
    </w:p>
    <w:p w14:paraId="6BB41FF6" w14:textId="77777777" w:rsidR="00632040" w:rsidRPr="00084D2B" w:rsidRDefault="00632040" w:rsidP="00632040">
      <w:pPr>
        <w:pStyle w:val="Arial10i50"/>
        <w:spacing w:line="320" w:lineRule="exact"/>
        <w:ind w:left="142"/>
        <w:rPr>
          <w:rFonts w:cs="Arial"/>
          <w:bCs/>
          <w:color w:val="000000" w:themeColor="text1"/>
          <w:sz w:val="24"/>
          <w:szCs w:val="24"/>
        </w:rPr>
      </w:pPr>
    </w:p>
    <w:p w14:paraId="35C9BCC8" w14:textId="2DA5D773" w:rsidR="00AA1F03" w:rsidRPr="00084D2B" w:rsidRDefault="00AA1F03" w:rsidP="00632040">
      <w:pPr>
        <w:pStyle w:val="Arial10i50"/>
        <w:spacing w:line="320" w:lineRule="exact"/>
        <w:ind w:left="142"/>
        <w:rPr>
          <w:rFonts w:cs="Arial"/>
          <w:b/>
          <w:color w:val="000000" w:themeColor="text1"/>
          <w:sz w:val="24"/>
          <w:szCs w:val="24"/>
          <w:u w:val="single"/>
        </w:rPr>
      </w:pPr>
      <w:r w:rsidRPr="00084D2B">
        <w:rPr>
          <w:rFonts w:cs="Arial"/>
          <w:b/>
          <w:color w:val="000000" w:themeColor="text1"/>
          <w:sz w:val="24"/>
          <w:szCs w:val="24"/>
          <w:u w:val="single"/>
        </w:rPr>
        <w:t>otrzymuj</w:t>
      </w:r>
      <w:r w:rsidR="00632040" w:rsidRPr="00084D2B">
        <w:rPr>
          <w:rFonts w:cs="Arial"/>
          <w:b/>
          <w:color w:val="000000" w:themeColor="text1"/>
          <w:sz w:val="24"/>
          <w:szCs w:val="24"/>
          <w:u w:val="single"/>
        </w:rPr>
        <w:t>e</w:t>
      </w:r>
      <w:r w:rsidRPr="00084D2B">
        <w:rPr>
          <w:rFonts w:cs="Arial"/>
          <w:b/>
          <w:color w:val="000000" w:themeColor="text1"/>
          <w:sz w:val="24"/>
          <w:szCs w:val="24"/>
          <w:u w:val="single"/>
        </w:rPr>
        <w:t xml:space="preserve"> brzmienie:</w:t>
      </w:r>
    </w:p>
    <w:p w14:paraId="0CB2FD19" w14:textId="77777777" w:rsidR="00F04999" w:rsidRPr="00084D2B" w:rsidRDefault="00F04999" w:rsidP="00F04999">
      <w:pPr>
        <w:pStyle w:val="Arial10i50"/>
        <w:spacing w:line="268" w:lineRule="atLeast"/>
        <w:rPr>
          <w:rFonts w:cs="Arial"/>
          <w:b/>
          <w:color w:val="000000" w:themeColor="text1"/>
        </w:rPr>
      </w:pPr>
    </w:p>
    <w:p w14:paraId="49A45D22" w14:textId="528E0DB8" w:rsidR="00F04999" w:rsidRPr="00084D2B" w:rsidRDefault="00F04999" w:rsidP="00632040">
      <w:pPr>
        <w:pStyle w:val="Arial10i50"/>
        <w:spacing w:line="268" w:lineRule="atLeast"/>
        <w:rPr>
          <w:rFonts w:cs="Arial"/>
          <w:b/>
          <w:color w:val="000000" w:themeColor="text1"/>
          <w:sz w:val="24"/>
          <w:szCs w:val="24"/>
        </w:rPr>
      </w:pPr>
      <w:r w:rsidRPr="000F0200">
        <w:rPr>
          <w:rFonts w:cs="Arial"/>
          <w:b/>
          <w:bCs/>
          <w:color w:val="000000" w:themeColor="text1"/>
          <w:sz w:val="24"/>
          <w:szCs w:val="24"/>
        </w:rPr>
        <w:t>„</w:t>
      </w:r>
      <w:r w:rsidRPr="00084D2B">
        <w:rPr>
          <w:rFonts w:cs="Arial"/>
          <w:b/>
          <w:color w:val="000000" w:themeColor="text1"/>
          <w:sz w:val="24"/>
          <w:szCs w:val="24"/>
        </w:rPr>
        <w:t>4.</w:t>
      </w:r>
      <w:r w:rsidR="00247486" w:rsidRPr="00084D2B">
        <w:rPr>
          <w:rFonts w:cs="Arial"/>
          <w:b/>
          <w:color w:val="000000" w:themeColor="text1"/>
          <w:sz w:val="24"/>
          <w:szCs w:val="24"/>
        </w:rPr>
        <w:t xml:space="preserve">1. </w:t>
      </w:r>
      <w:r w:rsidRPr="00084D2B">
        <w:rPr>
          <w:rFonts w:cs="Arial"/>
          <w:b/>
          <w:color w:val="000000" w:themeColor="text1"/>
          <w:sz w:val="24"/>
          <w:szCs w:val="24"/>
        </w:rPr>
        <w:t xml:space="preserve"> Zużycie surowców, paliw i energii.</w:t>
      </w:r>
    </w:p>
    <w:p w14:paraId="4195ABE8" w14:textId="77777777" w:rsidR="00F04999" w:rsidRPr="00084D2B" w:rsidRDefault="00F04999" w:rsidP="00F04999">
      <w:pPr>
        <w:pStyle w:val="Arial10i50"/>
        <w:spacing w:line="268" w:lineRule="atLeast"/>
        <w:rPr>
          <w:rFonts w:cs="Arial"/>
          <w:b/>
          <w:color w:val="000000" w:themeColor="text1"/>
        </w:rPr>
      </w:pPr>
    </w:p>
    <w:tbl>
      <w:tblPr>
        <w:tblW w:w="7483" w:type="dxa"/>
        <w:jc w:val="center"/>
        <w:tblCellMar>
          <w:left w:w="70" w:type="dxa"/>
          <w:right w:w="70" w:type="dxa"/>
        </w:tblCellMar>
        <w:tblLook w:val="04A0" w:firstRow="1" w:lastRow="0" w:firstColumn="1" w:lastColumn="0" w:noHBand="0" w:noVBand="1"/>
      </w:tblPr>
      <w:tblGrid>
        <w:gridCol w:w="501"/>
        <w:gridCol w:w="4116"/>
        <w:gridCol w:w="2866"/>
      </w:tblGrid>
      <w:tr w:rsidR="00084D2B" w:rsidRPr="00261054" w14:paraId="6A071935" w14:textId="77777777" w:rsidTr="000F0200">
        <w:trPr>
          <w:trHeight w:val="448"/>
          <w:tblHeader/>
          <w:jc w:val="center"/>
        </w:trPr>
        <w:tc>
          <w:tcPr>
            <w:tcW w:w="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EA4528A" w14:textId="77777777" w:rsidR="00905099" w:rsidRPr="00261054" w:rsidRDefault="00905099" w:rsidP="00D651E0">
            <w:pPr>
              <w:spacing w:after="0" w:line="240" w:lineRule="auto"/>
              <w:jc w:val="center"/>
              <w:rPr>
                <w:rFonts w:ascii="Arial" w:eastAsia="Times New Roman" w:hAnsi="Arial" w:cs="Arial"/>
                <w:b/>
                <w:bCs/>
                <w:color w:val="000000" w:themeColor="text1"/>
                <w:sz w:val="16"/>
                <w:szCs w:val="16"/>
                <w:lang w:eastAsia="pl-PL"/>
              </w:rPr>
            </w:pPr>
            <w:r w:rsidRPr="00261054">
              <w:rPr>
                <w:rFonts w:ascii="Arial" w:eastAsia="Times New Roman" w:hAnsi="Arial" w:cs="Arial"/>
                <w:b/>
                <w:bCs/>
                <w:color w:val="000000" w:themeColor="text1"/>
                <w:sz w:val="16"/>
                <w:szCs w:val="16"/>
                <w:lang w:eastAsia="pl-PL"/>
              </w:rPr>
              <w:t>Lp.</w:t>
            </w:r>
          </w:p>
        </w:tc>
        <w:tc>
          <w:tcPr>
            <w:tcW w:w="411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0FF3CD8" w14:textId="77777777" w:rsidR="00905099" w:rsidRPr="00261054" w:rsidRDefault="00905099" w:rsidP="00D651E0">
            <w:pPr>
              <w:spacing w:after="0" w:line="240" w:lineRule="auto"/>
              <w:jc w:val="center"/>
              <w:rPr>
                <w:rFonts w:ascii="Arial" w:eastAsia="Times New Roman" w:hAnsi="Arial" w:cs="Arial"/>
                <w:b/>
                <w:bCs/>
                <w:color w:val="000000" w:themeColor="text1"/>
                <w:sz w:val="16"/>
                <w:szCs w:val="16"/>
                <w:lang w:eastAsia="pl-PL"/>
              </w:rPr>
            </w:pPr>
            <w:r w:rsidRPr="00261054">
              <w:rPr>
                <w:rFonts w:ascii="Arial" w:eastAsia="Times New Roman" w:hAnsi="Arial" w:cs="Arial"/>
                <w:b/>
                <w:bCs/>
                <w:color w:val="000000" w:themeColor="text1"/>
                <w:sz w:val="16"/>
                <w:szCs w:val="16"/>
                <w:lang w:eastAsia="pl-PL"/>
              </w:rPr>
              <w:t>Rodzaj</w:t>
            </w:r>
          </w:p>
        </w:tc>
        <w:tc>
          <w:tcPr>
            <w:tcW w:w="286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ACDF39A" w14:textId="77777777" w:rsidR="00905099" w:rsidRPr="00261054" w:rsidRDefault="00905099" w:rsidP="00887256">
            <w:pPr>
              <w:spacing w:after="0" w:line="240" w:lineRule="auto"/>
              <w:jc w:val="center"/>
              <w:rPr>
                <w:rFonts w:ascii="Arial" w:eastAsia="Times New Roman" w:hAnsi="Arial" w:cs="Arial"/>
                <w:b/>
                <w:bCs/>
                <w:color w:val="000000" w:themeColor="text1"/>
                <w:sz w:val="16"/>
                <w:szCs w:val="16"/>
                <w:lang w:eastAsia="pl-PL"/>
              </w:rPr>
            </w:pPr>
            <w:r w:rsidRPr="00261054">
              <w:rPr>
                <w:rFonts w:ascii="Arial" w:eastAsia="Times New Roman" w:hAnsi="Arial" w:cs="Arial"/>
                <w:b/>
                <w:bCs/>
                <w:color w:val="000000" w:themeColor="text1"/>
                <w:sz w:val="16"/>
                <w:szCs w:val="16"/>
                <w:lang w:eastAsia="pl-PL"/>
              </w:rPr>
              <w:t>Zużycie / rok</w:t>
            </w:r>
          </w:p>
        </w:tc>
      </w:tr>
      <w:tr w:rsidR="00084D2B" w:rsidRPr="00261054" w14:paraId="64DDAE01"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hideMark/>
          </w:tcPr>
          <w:p w14:paraId="2D5F0449"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p>
        </w:tc>
        <w:tc>
          <w:tcPr>
            <w:tcW w:w="4116" w:type="dxa"/>
            <w:tcBorders>
              <w:top w:val="nil"/>
              <w:left w:val="nil"/>
              <w:bottom w:val="single" w:sz="4" w:space="0" w:color="auto"/>
              <w:right w:val="single" w:sz="4" w:space="0" w:color="auto"/>
            </w:tcBorders>
            <w:shd w:val="clear" w:color="auto" w:fill="auto"/>
            <w:noWrap/>
            <w:vAlign w:val="center"/>
            <w:hideMark/>
          </w:tcPr>
          <w:p w14:paraId="31342BED"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Kwas siarkowy stężony</w:t>
            </w:r>
          </w:p>
        </w:tc>
        <w:tc>
          <w:tcPr>
            <w:tcW w:w="2866" w:type="dxa"/>
            <w:tcBorders>
              <w:top w:val="nil"/>
              <w:left w:val="nil"/>
              <w:bottom w:val="single" w:sz="4" w:space="0" w:color="auto"/>
              <w:right w:val="single" w:sz="4" w:space="0" w:color="auto"/>
            </w:tcBorders>
            <w:shd w:val="clear" w:color="auto" w:fill="auto"/>
            <w:noWrap/>
            <w:vAlign w:val="center"/>
          </w:tcPr>
          <w:p w14:paraId="398600E9" w14:textId="352384D5" w:rsidR="00757E3F" w:rsidRPr="00261054" w:rsidRDefault="00905099" w:rsidP="005635B7">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8 500 000 kg</w:t>
            </w:r>
          </w:p>
        </w:tc>
      </w:tr>
      <w:tr w:rsidR="00084D2B" w:rsidRPr="00261054" w14:paraId="5C73393B"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hideMark/>
          </w:tcPr>
          <w:p w14:paraId="27694185"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2</w:t>
            </w:r>
          </w:p>
        </w:tc>
        <w:tc>
          <w:tcPr>
            <w:tcW w:w="4116" w:type="dxa"/>
            <w:tcBorders>
              <w:top w:val="nil"/>
              <w:left w:val="nil"/>
              <w:bottom w:val="single" w:sz="4" w:space="0" w:color="auto"/>
              <w:right w:val="single" w:sz="4" w:space="0" w:color="auto"/>
            </w:tcBorders>
            <w:shd w:val="clear" w:color="auto" w:fill="auto"/>
            <w:noWrap/>
            <w:vAlign w:val="center"/>
            <w:hideMark/>
          </w:tcPr>
          <w:p w14:paraId="0C03470A"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Minia ołowiana</w:t>
            </w:r>
          </w:p>
        </w:tc>
        <w:tc>
          <w:tcPr>
            <w:tcW w:w="2866" w:type="dxa"/>
            <w:tcBorders>
              <w:top w:val="nil"/>
              <w:left w:val="nil"/>
              <w:bottom w:val="single" w:sz="4" w:space="0" w:color="auto"/>
              <w:right w:val="single" w:sz="4" w:space="0" w:color="auto"/>
            </w:tcBorders>
            <w:shd w:val="clear" w:color="auto" w:fill="auto"/>
            <w:noWrap/>
            <w:vAlign w:val="center"/>
          </w:tcPr>
          <w:p w14:paraId="74C8F530" w14:textId="020A34D9" w:rsidR="00757E3F" w:rsidRPr="00261054" w:rsidRDefault="00905099" w:rsidP="005635B7">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10 000 000 kg</w:t>
            </w:r>
          </w:p>
        </w:tc>
      </w:tr>
      <w:tr w:rsidR="00084D2B" w:rsidRPr="00261054" w14:paraId="44D6FB43"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4B6783F2"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3</w:t>
            </w:r>
          </w:p>
        </w:tc>
        <w:tc>
          <w:tcPr>
            <w:tcW w:w="4116" w:type="dxa"/>
            <w:tcBorders>
              <w:top w:val="nil"/>
              <w:left w:val="nil"/>
              <w:bottom w:val="single" w:sz="4" w:space="0" w:color="auto"/>
              <w:right w:val="single" w:sz="4" w:space="0" w:color="auto"/>
            </w:tcBorders>
            <w:shd w:val="clear" w:color="auto" w:fill="auto"/>
            <w:noWrap/>
            <w:vAlign w:val="center"/>
          </w:tcPr>
          <w:p w14:paraId="5D3DA9E3" w14:textId="77777777" w:rsidR="00905099" w:rsidRPr="00261054" w:rsidRDefault="00905099" w:rsidP="00D651E0">
            <w:pPr>
              <w:spacing w:after="0" w:line="240" w:lineRule="auto"/>
              <w:rPr>
                <w:rFonts w:ascii="Arial" w:eastAsia="Times New Roman" w:hAnsi="Arial" w:cs="Arial"/>
                <w:bCs/>
                <w:color w:val="000000" w:themeColor="text1"/>
                <w:sz w:val="16"/>
                <w:szCs w:val="16"/>
                <w:lang w:eastAsia="pl-PL"/>
              </w:rPr>
            </w:pPr>
            <w:r w:rsidRPr="00261054">
              <w:rPr>
                <w:rFonts w:ascii="Arial" w:eastAsia="Times New Roman" w:hAnsi="Arial" w:cs="Arial"/>
                <w:color w:val="000000" w:themeColor="text1"/>
                <w:sz w:val="16"/>
                <w:szCs w:val="16"/>
                <w:lang w:eastAsia="pl-PL"/>
              </w:rPr>
              <w:t>Stopy ołowiu (sumarycznie)</w:t>
            </w:r>
            <w:r w:rsidRPr="00261054">
              <w:rPr>
                <w:rFonts w:ascii="Arial" w:eastAsia="Times New Roman" w:hAnsi="Arial" w:cs="Arial"/>
                <w:bCs/>
                <w:color w:val="000000" w:themeColor="text1"/>
                <w:sz w:val="16"/>
                <w:szCs w:val="16"/>
                <w:lang w:eastAsia="pl-PL"/>
              </w:rPr>
              <w:t xml:space="preserve"> </w:t>
            </w:r>
          </w:p>
        </w:tc>
        <w:tc>
          <w:tcPr>
            <w:tcW w:w="2866" w:type="dxa"/>
            <w:tcBorders>
              <w:top w:val="nil"/>
              <w:left w:val="nil"/>
              <w:bottom w:val="single" w:sz="4" w:space="0" w:color="auto"/>
              <w:right w:val="single" w:sz="4" w:space="0" w:color="auto"/>
            </w:tcBorders>
            <w:shd w:val="clear" w:color="auto" w:fill="auto"/>
            <w:noWrap/>
            <w:vAlign w:val="center"/>
          </w:tcPr>
          <w:p w14:paraId="21AB548A" w14:textId="3C9FA2F0" w:rsidR="00905099" w:rsidRPr="00261054" w:rsidRDefault="00905099" w:rsidP="005635B7">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50 000 000 kg</w:t>
            </w:r>
          </w:p>
        </w:tc>
      </w:tr>
      <w:tr w:rsidR="00084D2B" w:rsidRPr="00261054" w14:paraId="673AA8B2"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06721DF9"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4</w:t>
            </w:r>
          </w:p>
        </w:tc>
        <w:tc>
          <w:tcPr>
            <w:tcW w:w="4116" w:type="dxa"/>
            <w:tcBorders>
              <w:top w:val="nil"/>
              <w:left w:val="nil"/>
              <w:bottom w:val="single" w:sz="4" w:space="0" w:color="auto"/>
              <w:right w:val="single" w:sz="4" w:space="0" w:color="auto"/>
            </w:tcBorders>
            <w:shd w:val="clear" w:color="auto" w:fill="auto"/>
            <w:noWrap/>
            <w:vAlign w:val="center"/>
          </w:tcPr>
          <w:p w14:paraId="62F48AC2"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Sworznie (sumarycznie)</w:t>
            </w:r>
          </w:p>
        </w:tc>
        <w:tc>
          <w:tcPr>
            <w:tcW w:w="2866" w:type="dxa"/>
            <w:tcBorders>
              <w:top w:val="nil"/>
              <w:left w:val="nil"/>
              <w:bottom w:val="single" w:sz="4" w:space="0" w:color="auto"/>
              <w:right w:val="single" w:sz="4" w:space="0" w:color="auto"/>
            </w:tcBorders>
            <w:shd w:val="clear" w:color="auto" w:fill="auto"/>
            <w:noWrap/>
            <w:vAlign w:val="center"/>
          </w:tcPr>
          <w:p w14:paraId="5A7C223F" w14:textId="77777777" w:rsidR="00905099" w:rsidRPr="00261054" w:rsidRDefault="00905099" w:rsidP="00887256">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3 000 000 szt.</w:t>
            </w:r>
          </w:p>
        </w:tc>
      </w:tr>
      <w:tr w:rsidR="00084D2B" w:rsidRPr="00261054" w14:paraId="4308371B"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50669E63"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5</w:t>
            </w:r>
          </w:p>
        </w:tc>
        <w:tc>
          <w:tcPr>
            <w:tcW w:w="4116" w:type="dxa"/>
            <w:tcBorders>
              <w:top w:val="nil"/>
              <w:left w:val="nil"/>
              <w:bottom w:val="single" w:sz="4" w:space="0" w:color="auto"/>
              <w:right w:val="single" w:sz="4" w:space="0" w:color="auto"/>
            </w:tcBorders>
            <w:shd w:val="clear" w:color="auto" w:fill="auto"/>
            <w:noWrap/>
            <w:vAlign w:val="center"/>
            <w:hideMark/>
          </w:tcPr>
          <w:p w14:paraId="0BD7211F"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Ekspander</w:t>
            </w:r>
          </w:p>
        </w:tc>
        <w:tc>
          <w:tcPr>
            <w:tcW w:w="2866" w:type="dxa"/>
            <w:tcBorders>
              <w:top w:val="nil"/>
              <w:left w:val="nil"/>
              <w:bottom w:val="single" w:sz="4" w:space="0" w:color="auto"/>
              <w:right w:val="single" w:sz="4" w:space="0" w:color="auto"/>
            </w:tcBorders>
            <w:shd w:val="clear" w:color="auto" w:fill="auto"/>
            <w:noWrap/>
            <w:vAlign w:val="center"/>
          </w:tcPr>
          <w:p w14:paraId="571E5DFA" w14:textId="1D3910B6" w:rsidR="00757E3F" w:rsidRPr="00261054" w:rsidRDefault="00905099" w:rsidP="005635B7">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180 000 kg</w:t>
            </w:r>
          </w:p>
        </w:tc>
      </w:tr>
      <w:tr w:rsidR="00084D2B" w:rsidRPr="00261054" w14:paraId="2ACEE0B0"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2D36E73E"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7</w:t>
            </w:r>
          </w:p>
        </w:tc>
        <w:tc>
          <w:tcPr>
            <w:tcW w:w="4116" w:type="dxa"/>
            <w:tcBorders>
              <w:top w:val="nil"/>
              <w:left w:val="nil"/>
              <w:bottom w:val="single" w:sz="4" w:space="0" w:color="auto"/>
              <w:right w:val="single" w:sz="4" w:space="0" w:color="auto"/>
            </w:tcBorders>
            <w:shd w:val="clear" w:color="auto" w:fill="auto"/>
            <w:vAlign w:val="center"/>
            <w:hideMark/>
          </w:tcPr>
          <w:p w14:paraId="2E520699"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Benzyna ekstrakcyjna</w:t>
            </w:r>
          </w:p>
        </w:tc>
        <w:tc>
          <w:tcPr>
            <w:tcW w:w="2866" w:type="dxa"/>
            <w:tcBorders>
              <w:top w:val="nil"/>
              <w:left w:val="nil"/>
              <w:bottom w:val="single" w:sz="4" w:space="0" w:color="auto"/>
              <w:right w:val="single" w:sz="4" w:space="0" w:color="auto"/>
            </w:tcBorders>
            <w:shd w:val="clear" w:color="auto" w:fill="auto"/>
            <w:noWrap/>
            <w:vAlign w:val="center"/>
          </w:tcPr>
          <w:p w14:paraId="1BD3E397" w14:textId="701D1D7B" w:rsidR="00757E3F" w:rsidRPr="00261054" w:rsidRDefault="00905099" w:rsidP="005635B7">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210 kg</w:t>
            </w:r>
          </w:p>
        </w:tc>
      </w:tr>
      <w:tr w:rsidR="00084D2B" w:rsidRPr="00261054" w14:paraId="35274642"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5D8E88B1"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9</w:t>
            </w:r>
          </w:p>
        </w:tc>
        <w:tc>
          <w:tcPr>
            <w:tcW w:w="4116" w:type="dxa"/>
            <w:tcBorders>
              <w:top w:val="nil"/>
              <w:left w:val="nil"/>
              <w:bottom w:val="single" w:sz="4" w:space="0" w:color="auto"/>
              <w:right w:val="single" w:sz="4" w:space="0" w:color="auto"/>
            </w:tcBorders>
            <w:shd w:val="clear" w:color="auto" w:fill="auto"/>
            <w:noWrap/>
            <w:vAlign w:val="center"/>
            <w:hideMark/>
          </w:tcPr>
          <w:p w14:paraId="401ED674"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proofErr w:type="spellStart"/>
            <w:r w:rsidRPr="00261054">
              <w:rPr>
                <w:rFonts w:ascii="Arial" w:eastAsia="Times New Roman" w:hAnsi="Arial" w:cs="Arial"/>
                <w:color w:val="000000" w:themeColor="text1"/>
                <w:sz w:val="16"/>
                <w:szCs w:val="16"/>
                <w:lang w:eastAsia="pl-PL"/>
              </w:rPr>
              <w:t>Sumidera</w:t>
            </w:r>
            <w:proofErr w:type="spellEnd"/>
            <w:r w:rsidRPr="00261054">
              <w:rPr>
                <w:rFonts w:ascii="Arial" w:eastAsia="Times New Roman" w:hAnsi="Arial" w:cs="Arial"/>
                <w:color w:val="000000" w:themeColor="text1"/>
                <w:sz w:val="16"/>
                <w:szCs w:val="16"/>
                <w:lang w:eastAsia="pl-PL"/>
              </w:rPr>
              <w:t xml:space="preserve"> W 50</w:t>
            </w:r>
          </w:p>
        </w:tc>
        <w:tc>
          <w:tcPr>
            <w:tcW w:w="2866" w:type="dxa"/>
            <w:tcBorders>
              <w:top w:val="nil"/>
              <w:left w:val="nil"/>
              <w:bottom w:val="single" w:sz="4" w:space="0" w:color="auto"/>
              <w:right w:val="single" w:sz="4" w:space="0" w:color="auto"/>
            </w:tcBorders>
            <w:shd w:val="clear" w:color="auto" w:fill="auto"/>
            <w:noWrap/>
            <w:vAlign w:val="center"/>
          </w:tcPr>
          <w:p w14:paraId="7A15E60C" w14:textId="77777777" w:rsidR="00905099" w:rsidRPr="00261054" w:rsidRDefault="00905099" w:rsidP="00887256">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25 000 kg</w:t>
            </w:r>
          </w:p>
        </w:tc>
      </w:tr>
      <w:tr w:rsidR="00084D2B" w:rsidRPr="00261054" w14:paraId="70A13143"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3EBF1B08" w14:textId="7777777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10</w:t>
            </w:r>
          </w:p>
        </w:tc>
        <w:tc>
          <w:tcPr>
            <w:tcW w:w="4116" w:type="dxa"/>
            <w:tcBorders>
              <w:top w:val="nil"/>
              <w:left w:val="nil"/>
              <w:bottom w:val="single" w:sz="4" w:space="0" w:color="auto"/>
              <w:right w:val="single" w:sz="4" w:space="0" w:color="auto"/>
            </w:tcBorders>
            <w:shd w:val="clear" w:color="auto" w:fill="auto"/>
            <w:noWrap/>
            <w:vAlign w:val="center"/>
          </w:tcPr>
          <w:p w14:paraId="447CDF91"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proofErr w:type="spellStart"/>
            <w:r w:rsidRPr="00261054">
              <w:rPr>
                <w:rFonts w:ascii="Arial" w:eastAsia="Times New Roman" w:hAnsi="Arial" w:cs="Arial"/>
                <w:color w:val="000000" w:themeColor="text1"/>
                <w:sz w:val="16"/>
                <w:szCs w:val="16"/>
                <w:lang w:eastAsia="pl-PL"/>
              </w:rPr>
              <w:t>ChemTrend</w:t>
            </w:r>
            <w:proofErr w:type="spellEnd"/>
          </w:p>
        </w:tc>
        <w:tc>
          <w:tcPr>
            <w:tcW w:w="2866" w:type="dxa"/>
            <w:tcBorders>
              <w:top w:val="nil"/>
              <w:left w:val="nil"/>
              <w:bottom w:val="single" w:sz="4" w:space="0" w:color="auto"/>
              <w:right w:val="single" w:sz="4" w:space="0" w:color="auto"/>
            </w:tcBorders>
            <w:shd w:val="clear" w:color="auto" w:fill="auto"/>
            <w:noWrap/>
            <w:vAlign w:val="center"/>
          </w:tcPr>
          <w:p w14:paraId="05999978" w14:textId="69109267" w:rsidR="00905099"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5</w:t>
            </w:r>
            <w:r w:rsidR="005635B7" w:rsidRPr="00261054">
              <w:rPr>
                <w:rFonts w:ascii="Arial" w:eastAsia="Times New Roman" w:hAnsi="Arial" w:cs="Arial"/>
                <w:color w:val="000000" w:themeColor="text1"/>
                <w:sz w:val="16"/>
                <w:szCs w:val="16"/>
                <w:lang w:eastAsia="pl-PL"/>
              </w:rPr>
              <w:t> </w:t>
            </w:r>
            <w:r w:rsidRPr="00261054">
              <w:rPr>
                <w:rFonts w:ascii="Arial" w:eastAsia="Times New Roman" w:hAnsi="Arial" w:cs="Arial"/>
                <w:color w:val="000000" w:themeColor="text1"/>
                <w:sz w:val="16"/>
                <w:szCs w:val="16"/>
                <w:lang w:eastAsia="pl-PL"/>
              </w:rPr>
              <w:t>000</w:t>
            </w:r>
            <w:r w:rsidR="005635B7" w:rsidRPr="00261054">
              <w:rPr>
                <w:rFonts w:ascii="Arial" w:eastAsia="Times New Roman" w:hAnsi="Arial" w:cs="Arial"/>
                <w:color w:val="000000" w:themeColor="text1"/>
                <w:sz w:val="16"/>
                <w:szCs w:val="16"/>
                <w:lang w:eastAsia="pl-PL"/>
              </w:rPr>
              <w:t xml:space="preserve"> </w:t>
            </w:r>
            <w:r w:rsidRPr="00261054">
              <w:rPr>
                <w:rFonts w:ascii="Arial" w:eastAsia="Times New Roman" w:hAnsi="Arial" w:cs="Arial"/>
                <w:color w:val="000000" w:themeColor="text1"/>
                <w:sz w:val="16"/>
                <w:szCs w:val="16"/>
                <w:lang w:eastAsia="pl-PL"/>
              </w:rPr>
              <w:t>kg</w:t>
            </w:r>
          </w:p>
        </w:tc>
      </w:tr>
      <w:tr w:rsidR="00084D2B" w:rsidRPr="00261054" w14:paraId="5C30523E"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72EBB8AB" w14:textId="0434D3E4"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78291A" w:rsidRPr="00261054">
              <w:rPr>
                <w:rFonts w:ascii="Arial" w:eastAsia="Times New Roman" w:hAnsi="Arial" w:cs="Arial"/>
                <w:color w:val="000000" w:themeColor="text1"/>
                <w:sz w:val="16"/>
                <w:szCs w:val="16"/>
                <w:lang w:eastAsia="pl-PL"/>
              </w:rPr>
              <w:t>1</w:t>
            </w:r>
          </w:p>
        </w:tc>
        <w:tc>
          <w:tcPr>
            <w:tcW w:w="4116" w:type="dxa"/>
            <w:tcBorders>
              <w:top w:val="nil"/>
              <w:left w:val="nil"/>
              <w:bottom w:val="single" w:sz="4" w:space="0" w:color="auto"/>
              <w:right w:val="single" w:sz="4" w:space="0" w:color="auto"/>
            </w:tcBorders>
            <w:shd w:val="clear" w:color="auto" w:fill="auto"/>
            <w:noWrap/>
            <w:vAlign w:val="center"/>
            <w:hideMark/>
          </w:tcPr>
          <w:p w14:paraId="58187686" w14:textId="77777777" w:rsidR="00905099" w:rsidRPr="00261054" w:rsidRDefault="00905099" w:rsidP="00D651E0">
            <w:pPr>
              <w:spacing w:after="0" w:line="240" w:lineRule="auto"/>
              <w:rPr>
                <w:rFonts w:ascii="Arial" w:eastAsia="Times New Roman" w:hAnsi="Arial" w:cs="Arial"/>
                <w:bCs/>
                <w:color w:val="000000" w:themeColor="text1"/>
                <w:sz w:val="16"/>
                <w:szCs w:val="16"/>
                <w:lang w:eastAsia="pl-PL"/>
              </w:rPr>
            </w:pPr>
            <w:r w:rsidRPr="00261054">
              <w:rPr>
                <w:rFonts w:ascii="Arial" w:eastAsia="Times New Roman" w:hAnsi="Arial" w:cs="Arial"/>
                <w:color w:val="000000" w:themeColor="text1"/>
                <w:sz w:val="16"/>
                <w:szCs w:val="16"/>
                <w:lang w:eastAsia="pl-PL"/>
              </w:rPr>
              <w:t>Wodorotlenek sodu (100%)</w:t>
            </w:r>
            <w:r w:rsidRPr="00261054">
              <w:rPr>
                <w:rFonts w:ascii="Arial" w:eastAsia="Times New Roman" w:hAnsi="Arial" w:cs="Arial"/>
                <w:bCs/>
                <w:color w:val="000000" w:themeColor="text1"/>
                <w:sz w:val="16"/>
                <w:szCs w:val="16"/>
                <w:lang w:eastAsia="pl-PL"/>
              </w:rPr>
              <w:t xml:space="preserve"> </w:t>
            </w:r>
          </w:p>
        </w:tc>
        <w:tc>
          <w:tcPr>
            <w:tcW w:w="2866" w:type="dxa"/>
            <w:tcBorders>
              <w:top w:val="nil"/>
              <w:left w:val="nil"/>
              <w:bottom w:val="single" w:sz="4" w:space="0" w:color="auto"/>
              <w:right w:val="single" w:sz="4" w:space="0" w:color="auto"/>
            </w:tcBorders>
            <w:shd w:val="clear" w:color="auto" w:fill="auto"/>
            <w:noWrap/>
            <w:vAlign w:val="center"/>
          </w:tcPr>
          <w:p w14:paraId="3D87DD01" w14:textId="77777777" w:rsidR="00905099"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70 000 kg</w:t>
            </w:r>
          </w:p>
          <w:p w14:paraId="20363F8A" w14:textId="2BB88427" w:rsidR="00F0589E"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(w tym ok. 45 000 kg dla podczyszczalni ścieków)</w:t>
            </w:r>
          </w:p>
        </w:tc>
      </w:tr>
      <w:tr w:rsidR="00084D2B" w:rsidRPr="00261054" w14:paraId="5F2F5A23"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44D00ECE" w14:textId="2D05B3F9"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78291A" w:rsidRPr="00261054">
              <w:rPr>
                <w:rFonts w:ascii="Arial" w:eastAsia="Times New Roman" w:hAnsi="Arial" w:cs="Arial"/>
                <w:color w:val="000000" w:themeColor="text1"/>
                <w:sz w:val="16"/>
                <w:szCs w:val="16"/>
                <w:lang w:eastAsia="pl-PL"/>
              </w:rPr>
              <w:t>2</w:t>
            </w:r>
          </w:p>
        </w:tc>
        <w:tc>
          <w:tcPr>
            <w:tcW w:w="4116" w:type="dxa"/>
            <w:tcBorders>
              <w:top w:val="nil"/>
              <w:left w:val="nil"/>
              <w:bottom w:val="single" w:sz="4" w:space="0" w:color="auto"/>
              <w:right w:val="single" w:sz="4" w:space="0" w:color="auto"/>
            </w:tcBorders>
            <w:shd w:val="clear" w:color="auto" w:fill="auto"/>
            <w:noWrap/>
            <w:vAlign w:val="center"/>
            <w:hideMark/>
          </w:tcPr>
          <w:p w14:paraId="7CD4DF75"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Kwas solny (100%)</w:t>
            </w:r>
          </w:p>
        </w:tc>
        <w:tc>
          <w:tcPr>
            <w:tcW w:w="2866" w:type="dxa"/>
            <w:tcBorders>
              <w:top w:val="nil"/>
              <w:left w:val="nil"/>
              <w:bottom w:val="single" w:sz="4" w:space="0" w:color="auto"/>
              <w:right w:val="single" w:sz="4" w:space="0" w:color="auto"/>
            </w:tcBorders>
            <w:shd w:val="clear" w:color="auto" w:fill="auto"/>
            <w:noWrap/>
            <w:vAlign w:val="center"/>
          </w:tcPr>
          <w:p w14:paraId="0D8D778E" w14:textId="77777777" w:rsidR="00905099"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81 000 kg</w:t>
            </w:r>
          </w:p>
          <w:p w14:paraId="0730335E" w14:textId="148E7DB7"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(w tym ok. 55 000 kg dla podczyszczalni ścieków)</w:t>
            </w:r>
          </w:p>
        </w:tc>
      </w:tr>
      <w:tr w:rsidR="00084D2B" w:rsidRPr="00261054" w14:paraId="0D305943"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36A1EB60" w14:textId="7CAFC329"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3</w:t>
            </w:r>
          </w:p>
        </w:tc>
        <w:tc>
          <w:tcPr>
            <w:tcW w:w="4116" w:type="dxa"/>
            <w:tcBorders>
              <w:top w:val="nil"/>
              <w:left w:val="nil"/>
              <w:bottom w:val="single" w:sz="4" w:space="0" w:color="auto"/>
              <w:right w:val="single" w:sz="4" w:space="0" w:color="auto"/>
            </w:tcBorders>
            <w:shd w:val="clear" w:color="auto" w:fill="auto"/>
            <w:noWrap/>
            <w:vAlign w:val="center"/>
            <w:hideMark/>
          </w:tcPr>
          <w:p w14:paraId="7CCF829C"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P3S</w:t>
            </w:r>
          </w:p>
        </w:tc>
        <w:tc>
          <w:tcPr>
            <w:tcW w:w="2866" w:type="dxa"/>
            <w:tcBorders>
              <w:top w:val="nil"/>
              <w:left w:val="nil"/>
              <w:bottom w:val="single" w:sz="4" w:space="0" w:color="auto"/>
              <w:right w:val="single" w:sz="4" w:space="0" w:color="auto"/>
            </w:tcBorders>
            <w:shd w:val="clear" w:color="auto" w:fill="auto"/>
            <w:noWrap/>
            <w:vAlign w:val="center"/>
          </w:tcPr>
          <w:p w14:paraId="3FD2987A" w14:textId="79378864"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6 000 kg</w:t>
            </w:r>
          </w:p>
        </w:tc>
      </w:tr>
      <w:tr w:rsidR="00084D2B" w:rsidRPr="00261054" w14:paraId="3B2A50BE" w14:textId="77777777" w:rsidTr="000F0200">
        <w:trPr>
          <w:trHeight w:val="305"/>
          <w:jc w:val="center"/>
        </w:trPr>
        <w:tc>
          <w:tcPr>
            <w:tcW w:w="501" w:type="dxa"/>
            <w:tcBorders>
              <w:top w:val="nil"/>
              <w:left w:val="single" w:sz="4" w:space="0" w:color="auto"/>
              <w:bottom w:val="single" w:sz="4" w:space="0" w:color="auto"/>
              <w:right w:val="single" w:sz="4" w:space="0" w:color="auto"/>
            </w:tcBorders>
            <w:shd w:val="clear" w:color="auto" w:fill="auto"/>
            <w:noWrap/>
            <w:vAlign w:val="center"/>
          </w:tcPr>
          <w:p w14:paraId="12DD2A1F" w14:textId="6EEFF773"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4</w:t>
            </w:r>
          </w:p>
        </w:tc>
        <w:tc>
          <w:tcPr>
            <w:tcW w:w="4116" w:type="dxa"/>
            <w:tcBorders>
              <w:top w:val="nil"/>
              <w:left w:val="nil"/>
              <w:bottom w:val="single" w:sz="4" w:space="0" w:color="auto"/>
              <w:right w:val="single" w:sz="4" w:space="0" w:color="auto"/>
            </w:tcBorders>
            <w:shd w:val="clear" w:color="auto" w:fill="auto"/>
            <w:noWrap/>
            <w:vAlign w:val="center"/>
            <w:hideMark/>
          </w:tcPr>
          <w:p w14:paraId="49A5A561"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Oleje przekładniowe</w:t>
            </w:r>
          </w:p>
        </w:tc>
        <w:tc>
          <w:tcPr>
            <w:tcW w:w="2866" w:type="dxa"/>
            <w:tcBorders>
              <w:top w:val="nil"/>
              <w:left w:val="nil"/>
              <w:bottom w:val="single" w:sz="4" w:space="0" w:color="auto"/>
              <w:right w:val="single" w:sz="4" w:space="0" w:color="auto"/>
            </w:tcBorders>
            <w:shd w:val="clear" w:color="auto" w:fill="auto"/>
            <w:noWrap/>
            <w:vAlign w:val="center"/>
          </w:tcPr>
          <w:p w14:paraId="72C643F7" w14:textId="09DB7F23" w:rsidR="00905099"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10 000 kg</w:t>
            </w:r>
          </w:p>
        </w:tc>
      </w:tr>
      <w:tr w:rsidR="00084D2B" w:rsidRPr="00261054" w14:paraId="33B89AEA" w14:textId="77777777" w:rsidTr="000F0200">
        <w:trPr>
          <w:trHeight w:val="305"/>
          <w:jc w:val="center"/>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86628" w14:textId="7C526858"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5</w:t>
            </w:r>
          </w:p>
        </w:tc>
        <w:tc>
          <w:tcPr>
            <w:tcW w:w="4116" w:type="dxa"/>
            <w:tcBorders>
              <w:top w:val="single" w:sz="4" w:space="0" w:color="auto"/>
              <w:left w:val="nil"/>
              <w:bottom w:val="single" w:sz="4" w:space="0" w:color="auto"/>
              <w:right w:val="single" w:sz="4" w:space="0" w:color="auto"/>
            </w:tcBorders>
            <w:shd w:val="clear" w:color="auto" w:fill="auto"/>
            <w:noWrap/>
            <w:vAlign w:val="center"/>
            <w:hideMark/>
          </w:tcPr>
          <w:p w14:paraId="7D240443"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proofErr w:type="spellStart"/>
            <w:r w:rsidRPr="00261054">
              <w:rPr>
                <w:rFonts w:ascii="Arial" w:eastAsia="Times New Roman" w:hAnsi="Arial" w:cs="Arial"/>
                <w:color w:val="000000" w:themeColor="text1"/>
                <w:sz w:val="16"/>
                <w:szCs w:val="16"/>
                <w:lang w:eastAsia="pl-PL"/>
              </w:rPr>
              <w:t>Fluortek</w:t>
            </w:r>
            <w:proofErr w:type="spellEnd"/>
          </w:p>
        </w:tc>
        <w:tc>
          <w:tcPr>
            <w:tcW w:w="2866" w:type="dxa"/>
            <w:tcBorders>
              <w:top w:val="single" w:sz="4" w:space="0" w:color="auto"/>
              <w:left w:val="nil"/>
              <w:bottom w:val="single" w:sz="4" w:space="0" w:color="auto"/>
              <w:right w:val="single" w:sz="4" w:space="0" w:color="auto"/>
            </w:tcBorders>
            <w:shd w:val="clear" w:color="auto" w:fill="auto"/>
            <w:noWrap/>
            <w:vAlign w:val="center"/>
          </w:tcPr>
          <w:p w14:paraId="69C48895" w14:textId="16C5D20D"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2000 kg</w:t>
            </w:r>
          </w:p>
        </w:tc>
      </w:tr>
      <w:tr w:rsidR="00084D2B" w:rsidRPr="00261054" w14:paraId="5E4E2B6C" w14:textId="77777777" w:rsidTr="000F0200">
        <w:trPr>
          <w:trHeight w:val="305"/>
          <w:jc w:val="center"/>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BD43B" w14:textId="61DF258E"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6</w:t>
            </w:r>
          </w:p>
        </w:tc>
        <w:tc>
          <w:tcPr>
            <w:tcW w:w="4116" w:type="dxa"/>
            <w:tcBorders>
              <w:top w:val="single" w:sz="4" w:space="0" w:color="auto"/>
              <w:left w:val="nil"/>
              <w:bottom w:val="single" w:sz="4" w:space="0" w:color="auto"/>
              <w:right w:val="single" w:sz="4" w:space="0" w:color="auto"/>
            </w:tcBorders>
            <w:shd w:val="clear" w:color="auto" w:fill="auto"/>
            <w:noWrap/>
            <w:vAlign w:val="center"/>
          </w:tcPr>
          <w:p w14:paraId="62A9B160"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Energia elektryczna</w:t>
            </w:r>
          </w:p>
          <w:p w14:paraId="230696D4"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(procesy technologiczne, oświetlenie, system chłodzenia, wytwarzanie sprężonego powietrza)</w:t>
            </w:r>
          </w:p>
        </w:tc>
        <w:tc>
          <w:tcPr>
            <w:tcW w:w="2866" w:type="dxa"/>
            <w:tcBorders>
              <w:top w:val="single" w:sz="4" w:space="0" w:color="auto"/>
              <w:left w:val="nil"/>
              <w:bottom w:val="single" w:sz="4" w:space="0" w:color="auto"/>
              <w:right w:val="single" w:sz="4" w:space="0" w:color="auto"/>
            </w:tcBorders>
            <w:shd w:val="clear" w:color="auto" w:fill="auto"/>
            <w:noWrap/>
            <w:vAlign w:val="center"/>
          </w:tcPr>
          <w:p w14:paraId="4ED50C85" w14:textId="3D348098" w:rsidR="00905099"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70 000 MWh / rok</w:t>
            </w:r>
          </w:p>
        </w:tc>
      </w:tr>
      <w:tr w:rsidR="00084D2B" w:rsidRPr="00261054" w14:paraId="6AA345E3" w14:textId="77777777" w:rsidTr="000F0200">
        <w:trPr>
          <w:trHeight w:val="305"/>
          <w:jc w:val="center"/>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4B7A8" w14:textId="3B9D3DD3"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7</w:t>
            </w:r>
          </w:p>
        </w:tc>
        <w:tc>
          <w:tcPr>
            <w:tcW w:w="4116" w:type="dxa"/>
            <w:tcBorders>
              <w:top w:val="single" w:sz="4" w:space="0" w:color="auto"/>
              <w:left w:val="nil"/>
              <w:bottom w:val="single" w:sz="4" w:space="0" w:color="auto"/>
              <w:right w:val="single" w:sz="4" w:space="0" w:color="auto"/>
            </w:tcBorders>
            <w:shd w:val="clear" w:color="auto" w:fill="auto"/>
            <w:noWrap/>
            <w:vAlign w:val="center"/>
          </w:tcPr>
          <w:p w14:paraId="1C6697AD"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 xml:space="preserve">Klej </w:t>
            </w:r>
            <w:proofErr w:type="spellStart"/>
            <w:r w:rsidRPr="00261054">
              <w:rPr>
                <w:rFonts w:ascii="Arial" w:eastAsia="Times New Roman" w:hAnsi="Arial" w:cs="Arial"/>
                <w:color w:val="000000" w:themeColor="text1"/>
                <w:sz w:val="16"/>
                <w:szCs w:val="16"/>
                <w:lang w:eastAsia="pl-PL"/>
              </w:rPr>
              <w:t>Korapur</w:t>
            </w:r>
            <w:proofErr w:type="spellEnd"/>
            <w:r w:rsidRPr="00261054">
              <w:rPr>
                <w:rFonts w:ascii="Arial" w:eastAsia="Times New Roman" w:hAnsi="Arial" w:cs="Arial"/>
                <w:color w:val="000000" w:themeColor="text1"/>
                <w:sz w:val="16"/>
                <w:szCs w:val="16"/>
                <w:lang w:eastAsia="pl-PL"/>
              </w:rPr>
              <w:t xml:space="preserve"> 784/5</w:t>
            </w:r>
          </w:p>
        </w:tc>
        <w:tc>
          <w:tcPr>
            <w:tcW w:w="2866" w:type="dxa"/>
            <w:tcBorders>
              <w:top w:val="single" w:sz="4" w:space="0" w:color="auto"/>
              <w:left w:val="nil"/>
              <w:bottom w:val="single" w:sz="4" w:space="0" w:color="auto"/>
              <w:right w:val="single" w:sz="4" w:space="0" w:color="auto"/>
            </w:tcBorders>
            <w:shd w:val="clear" w:color="auto" w:fill="auto"/>
            <w:noWrap/>
            <w:vAlign w:val="center"/>
          </w:tcPr>
          <w:p w14:paraId="26D59434" w14:textId="241EB128"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8</w:t>
            </w:r>
            <w:r w:rsidR="00DC7411">
              <w:rPr>
                <w:rFonts w:ascii="Arial" w:eastAsia="Times New Roman" w:hAnsi="Arial" w:cs="Arial"/>
                <w:color w:val="000000" w:themeColor="text1"/>
                <w:sz w:val="16"/>
                <w:szCs w:val="16"/>
                <w:lang w:eastAsia="pl-PL"/>
              </w:rPr>
              <w:t xml:space="preserve"> </w:t>
            </w:r>
            <w:r w:rsidRPr="00261054">
              <w:rPr>
                <w:rFonts w:ascii="Arial" w:eastAsia="Times New Roman" w:hAnsi="Arial" w:cs="Arial"/>
                <w:color w:val="000000" w:themeColor="text1"/>
                <w:sz w:val="16"/>
                <w:szCs w:val="16"/>
                <w:lang w:eastAsia="pl-PL"/>
              </w:rPr>
              <w:t>976kg/rok</w:t>
            </w:r>
          </w:p>
        </w:tc>
      </w:tr>
      <w:tr w:rsidR="00084D2B" w:rsidRPr="00261054" w14:paraId="6198D9C8" w14:textId="77777777" w:rsidTr="000F0200">
        <w:trPr>
          <w:trHeight w:val="305"/>
          <w:jc w:val="center"/>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CFBBF" w14:textId="7C306975"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8</w:t>
            </w:r>
          </w:p>
        </w:tc>
        <w:tc>
          <w:tcPr>
            <w:tcW w:w="4116" w:type="dxa"/>
            <w:tcBorders>
              <w:top w:val="single" w:sz="4" w:space="0" w:color="auto"/>
              <w:left w:val="nil"/>
              <w:bottom w:val="single" w:sz="4" w:space="0" w:color="auto"/>
              <w:right w:val="single" w:sz="4" w:space="0" w:color="auto"/>
            </w:tcBorders>
            <w:shd w:val="clear" w:color="auto" w:fill="auto"/>
            <w:noWrap/>
            <w:vAlign w:val="center"/>
          </w:tcPr>
          <w:p w14:paraId="31127F8A"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 xml:space="preserve">Rozpuszczalnik </w:t>
            </w:r>
            <w:proofErr w:type="spellStart"/>
            <w:r w:rsidRPr="00261054">
              <w:rPr>
                <w:rFonts w:ascii="Arial" w:eastAsia="Times New Roman" w:hAnsi="Arial" w:cs="Arial"/>
                <w:color w:val="000000" w:themeColor="text1"/>
                <w:sz w:val="16"/>
                <w:szCs w:val="16"/>
                <w:lang w:eastAsia="pl-PL"/>
              </w:rPr>
              <w:t>Korabond</w:t>
            </w:r>
            <w:proofErr w:type="spellEnd"/>
            <w:r w:rsidRPr="00261054">
              <w:rPr>
                <w:rFonts w:ascii="Arial" w:eastAsia="Times New Roman" w:hAnsi="Arial" w:cs="Arial"/>
                <w:color w:val="000000" w:themeColor="text1"/>
                <w:sz w:val="16"/>
                <w:szCs w:val="16"/>
                <w:lang w:eastAsia="pl-PL"/>
              </w:rPr>
              <w:t xml:space="preserve"> HG77</w:t>
            </w:r>
          </w:p>
        </w:tc>
        <w:tc>
          <w:tcPr>
            <w:tcW w:w="2866" w:type="dxa"/>
            <w:tcBorders>
              <w:top w:val="single" w:sz="4" w:space="0" w:color="auto"/>
              <w:left w:val="nil"/>
              <w:bottom w:val="single" w:sz="4" w:space="0" w:color="auto"/>
              <w:right w:val="single" w:sz="4" w:space="0" w:color="auto"/>
            </w:tcBorders>
            <w:shd w:val="clear" w:color="auto" w:fill="auto"/>
            <w:noWrap/>
            <w:vAlign w:val="center"/>
          </w:tcPr>
          <w:p w14:paraId="2DB3B0F8" w14:textId="487F170F"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DC7411">
              <w:rPr>
                <w:rFonts w:ascii="Arial" w:eastAsia="Times New Roman" w:hAnsi="Arial" w:cs="Arial"/>
                <w:color w:val="000000" w:themeColor="text1"/>
                <w:sz w:val="16"/>
                <w:szCs w:val="16"/>
                <w:lang w:eastAsia="pl-PL"/>
              </w:rPr>
              <w:t xml:space="preserve"> </w:t>
            </w:r>
            <w:r w:rsidRPr="00261054">
              <w:rPr>
                <w:rFonts w:ascii="Arial" w:eastAsia="Times New Roman" w:hAnsi="Arial" w:cs="Arial"/>
                <w:color w:val="000000" w:themeColor="text1"/>
                <w:sz w:val="16"/>
                <w:szCs w:val="16"/>
                <w:lang w:eastAsia="pl-PL"/>
              </w:rPr>
              <w:t>632kg/rok</w:t>
            </w:r>
          </w:p>
        </w:tc>
      </w:tr>
      <w:tr w:rsidR="00084D2B" w:rsidRPr="00261054" w14:paraId="2C73020A" w14:textId="77777777" w:rsidTr="000F0200">
        <w:trPr>
          <w:trHeight w:val="305"/>
          <w:jc w:val="center"/>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7B6A2" w14:textId="150ABE17" w:rsidR="00905099" w:rsidRPr="00261054" w:rsidRDefault="00905099" w:rsidP="00D651E0">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1</w:t>
            </w:r>
            <w:r w:rsidR="00E42964" w:rsidRPr="00261054">
              <w:rPr>
                <w:rFonts w:ascii="Arial" w:eastAsia="Times New Roman" w:hAnsi="Arial" w:cs="Arial"/>
                <w:color w:val="000000" w:themeColor="text1"/>
                <w:sz w:val="16"/>
                <w:szCs w:val="16"/>
                <w:lang w:eastAsia="pl-PL"/>
              </w:rPr>
              <w:t>9</w:t>
            </w:r>
          </w:p>
        </w:tc>
        <w:tc>
          <w:tcPr>
            <w:tcW w:w="4116" w:type="dxa"/>
            <w:tcBorders>
              <w:top w:val="single" w:sz="4" w:space="0" w:color="auto"/>
              <w:left w:val="nil"/>
              <w:bottom w:val="single" w:sz="4" w:space="0" w:color="auto"/>
              <w:right w:val="single" w:sz="4" w:space="0" w:color="auto"/>
            </w:tcBorders>
            <w:shd w:val="clear" w:color="auto" w:fill="auto"/>
            <w:noWrap/>
            <w:vAlign w:val="center"/>
          </w:tcPr>
          <w:p w14:paraId="37562AB0" w14:textId="77777777" w:rsidR="00905099" w:rsidRPr="00261054" w:rsidRDefault="00905099" w:rsidP="00D651E0">
            <w:pPr>
              <w:spacing w:after="0" w:line="240" w:lineRule="auto"/>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 xml:space="preserve">Utwardzacz </w:t>
            </w:r>
            <w:proofErr w:type="spellStart"/>
            <w:r w:rsidRPr="00261054">
              <w:rPr>
                <w:rFonts w:ascii="Arial" w:eastAsia="Times New Roman" w:hAnsi="Arial" w:cs="Arial"/>
                <w:color w:val="000000" w:themeColor="text1"/>
                <w:sz w:val="16"/>
                <w:szCs w:val="16"/>
                <w:lang w:eastAsia="pl-PL"/>
              </w:rPr>
              <w:t>Koracur</w:t>
            </w:r>
            <w:proofErr w:type="spellEnd"/>
            <w:r w:rsidRPr="00261054">
              <w:rPr>
                <w:rFonts w:ascii="Arial" w:eastAsia="Times New Roman" w:hAnsi="Arial" w:cs="Arial"/>
                <w:color w:val="000000" w:themeColor="text1"/>
                <w:sz w:val="16"/>
                <w:szCs w:val="16"/>
                <w:lang w:eastAsia="pl-PL"/>
              </w:rPr>
              <w:t xml:space="preserve"> TH715</w:t>
            </w:r>
          </w:p>
        </w:tc>
        <w:tc>
          <w:tcPr>
            <w:tcW w:w="2866" w:type="dxa"/>
            <w:tcBorders>
              <w:top w:val="single" w:sz="4" w:space="0" w:color="auto"/>
              <w:left w:val="nil"/>
              <w:bottom w:val="single" w:sz="4" w:space="0" w:color="auto"/>
              <w:right w:val="single" w:sz="4" w:space="0" w:color="auto"/>
            </w:tcBorders>
            <w:shd w:val="clear" w:color="auto" w:fill="auto"/>
            <w:noWrap/>
            <w:vAlign w:val="center"/>
          </w:tcPr>
          <w:p w14:paraId="7FB06080" w14:textId="4EA477E2" w:rsidR="00887256" w:rsidRPr="00261054" w:rsidRDefault="00905099" w:rsidP="00B42F4D">
            <w:pPr>
              <w:spacing w:after="0" w:line="240" w:lineRule="auto"/>
              <w:jc w:val="center"/>
              <w:rPr>
                <w:rFonts w:ascii="Arial" w:eastAsia="Times New Roman" w:hAnsi="Arial" w:cs="Arial"/>
                <w:color w:val="000000" w:themeColor="text1"/>
                <w:sz w:val="16"/>
                <w:szCs w:val="16"/>
                <w:lang w:eastAsia="pl-PL"/>
              </w:rPr>
            </w:pPr>
            <w:r w:rsidRPr="00261054">
              <w:rPr>
                <w:rFonts w:ascii="Arial" w:eastAsia="Times New Roman" w:hAnsi="Arial" w:cs="Arial"/>
                <w:color w:val="000000" w:themeColor="text1"/>
                <w:sz w:val="16"/>
                <w:szCs w:val="16"/>
                <w:lang w:eastAsia="pl-PL"/>
              </w:rPr>
              <w:t>8</w:t>
            </w:r>
            <w:r w:rsidR="00DC7411">
              <w:rPr>
                <w:rFonts w:ascii="Arial" w:eastAsia="Times New Roman" w:hAnsi="Arial" w:cs="Arial"/>
                <w:color w:val="000000" w:themeColor="text1"/>
                <w:sz w:val="16"/>
                <w:szCs w:val="16"/>
                <w:lang w:eastAsia="pl-PL"/>
              </w:rPr>
              <w:t xml:space="preserve"> </w:t>
            </w:r>
            <w:r w:rsidRPr="00261054">
              <w:rPr>
                <w:rFonts w:ascii="Arial" w:eastAsia="Times New Roman" w:hAnsi="Arial" w:cs="Arial"/>
                <w:color w:val="000000" w:themeColor="text1"/>
                <w:sz w:val="16"/>
                <w:szCs w:val="16"/>
                <w:lang w:eastAsia="pl-PL"/>
              </w:rPr>
              <w:t>976kg/rok</w:t>
            </w:r>
          </w:p>
        </w:tc>
      </w:tr>
    </w:tbl>
    <w:p w14:paraId="25F0B2DB" w14:textId="6C234BC6" w:rsidR="00F04999" w:rsidRDefault="00905099" w:rsidP="005D24A7">
      <w:pPr>
        <w:pStyle w:val="Arial10i50"/>
        <w:spacing w:line="268" w:lineRule="atLeast"/>
        <w:ind w:left="8496"/>
        <w:rPr>
          <w:rFonts w:cs="Arial"/>
          <w:b/>
          <w:color w:val="000000" w:themeColor="text1"/>
        </w:rPr>
      </w:pPr>
      <w:r w:rsidRPr="00084D2B">
        <w:rPr>
          <w:rFonts w:cs="Arial"/>
          <w:b/>
          <w:color w:val="000000" w:themeColor="text1"/>
        </w:rPr>
        <w:t>”</w:t>
      </w:r>
    </w:p>
    <w:p w14:paraId="2A1DE047" w14:textId="77777777" w:rsidR="00C404B1" w:rsidRPr="00084D2B" w:rsidRDefault="00C404B1" w:rsidP="005D24A7">
      <w:pPr>
        <w:pStyle w:val="Arial10i50"/>
        <w:spacing w:line="268" w:lineRule="atLeast"/>
        <w:ind w:left="8496"/>
        <w:rPr>
          <w:rFonts w:cs="Arial"/>
          <w:b/>
          <w:color w:val="000000" w:themeColor="text1"/>
        </w:rPr>
      </w:pPr>
    </w:p>
    <w:p w14:paraId="292DBA93" w14:textId="55C98556" w:rsidR="009F5C17" w:rsidRPr="00084D2B" w:rsidRDefault="009F5C17" w:rsidP="002D5905">
      <w:pPr>
        <w:pStyle w:val="Arial10i50"/>
        <w:numPr>
          <w:ilvl w:val="0"/>
          <w:numId w:val="62"/>
        </w:numPr>
        <w:spacing w:before="240" w:line="320" w:lineRule="exact"/>
        <w:rPr>
          <w:rFonts w:cs="Arial"/>
          <w:color w:val="000000" w:themeColor="text1"/>
          <w:sz w:val="24"/>
          <w:szCs w:val="24"/>
        </w:rPr>
      </w:pPr>
      <w:r w:rsidRPr="00084D2B">
        <w:rPr>
          <w:rFonts w:cs="Arial"/>
          <w:color w:val="000000" w:themeColor="text1"/>
          <w:sz w:val="24"/>
          <w:szCs w:val="24"/>
        </w:rPr>
        <w:t xml:space="preserve">W części I decyzji: </w:t>
      </w:r>
      <w:r w:rsidRPr="00084D2B">
        <w:rPr>
          <w:rFonts w:cs="Arial"/>
          <w:b/>
          <w:bCs/>
          <w:color w:val="000000" w:themeColor="text1"/>
          <w:sz w:val="24"/>
          <w:szCs w:val="24"/>
        </w:rPr>
        <w:t>„Rodzaj i parametry instalacji”</w:t>
      </w:r>
      <w:r w:rsidRPr="00084D2B">
        <w:rPr>
          <w:rFonts w:cs="Arial"/>
          <w:color w:val="000000" w:themeColor="text1"/>
          <w:sz w:val="24"/>
          <w:szCs w:val="24"/>
        </w:rPr>
        <w:t>, podpunkt 6.1</w:t>
      </w:r>
      <w:r w:rsidRPr="00084D2B">
        <w:rPr>
          <w:rFonts w:cs="Arial"/>
          <w:b/>
          <w:bCs/>
          <w:color w:val="000000" w:themeColor="text1"/>
          <w:sz w:val="24"/>
          <w:szCs w:val="24"/>
        </w:rPr>
        <w:t>. „Źródła bezpośredniej emisji hałasu do środowiska</w:t>
      </w:r>
      <w:r w:rsidR="007266F6" w:rsidRPr="00084D2B">
        <w:rPr>
          <w:rFonts w:cs="Arial"/>
          <w:b/>
          <w:bCs/>
          <w:color w:val="000000" w:themeColor="text1"/>
          <w:sz w:val="24"/>
          <w:szCs w:val="24"/>
        </w:rPr>
        <w:t>.</w:t>
      </w:r>
      <w:r w:rsidRPr="00084D2B">
        <w:rPr>
          <w:rFonts w:cs="Arial"/>
          <w:b/>
          <w:bCs/>
          <w:color w:val="000000" w:themeColor="text1"/>
          <w:sz w:val="24"/>
          <w:szCs w:val="24"/>
        </w:rPr>
        <w:t>”</w:t>
      </w:r>
      <w:r w:rsidRPr="00084D2B">
        <w:rPr>
          <w:rFonts w:cs="Arial"/>
          <w:color w:val="000000" w:themeColor="text1"/>
          <w:sz w:val="24"/>
          <w:szCs w:val="24"/>
        </w:rPr>
        <w:t xml:space="preserve"> </w:t>
      </w:r>
    </w:p>
    <w:p w14:paraId="3E9F2288" w14:textId="4A235A58" w:rsidR="00F401F2" w:rsidRPr="004211AA" w:rsidRDefault="009F5C17" w:rsidP="007266F6">
      <w:pPr>
        <w:pStyle w:val="Arial10i50"/>
        <w:spacing w:before="240" w:line="320" w:lineRule="exact"/>
        <w:rPr>
          <w:rFonts w:cs="Arial"/>
          <w:b/>
          <w:bCs/>
          <w:color w:val="000000" w:themeColor="text1"/>
          <w:sz w:val="24"/>
          <w:szCs w:val="24"/>
          <w:u w:val="single"/>
        </w:rPr>
      </w:pPr>
      <w:r w:rsidRPr="00084D2B">
        <w:rPr>
          <w:rFonts w:cs="Arial"/>
          <w:b/>
          <w:bCs/>
          <w:color w:val="000000" w:themeColor="text1"/>
          <w:sz w:val="24"/>
          <w:szCs w:val="24"/>
          <w:u w:val="single"/>
        </w:rPr>
        <w:t xml:space="preserve">otrzymuje </w:t>
      </w:r>
      <w:proofErr w:type="spellStart"/>
      <w:r w:rsidRPr="00084D2B">
        <w:rPr>
          <w:rFonts w:cs="Arial"/>
          <w:b/>
          <w:bCs/>
          <w:color w:val="000000" w:themeColor="text1"/>
          <w:sz w:val="24"/>
          <w:szCs w:val="24"/>
          <w:u w:val="single"/>
        </w:rPr>
        <w:t>brzmienie:</w:t>
      </w:r>
      <w:r w:rsidR="0001014B">
        <w:rPr>
          <w:rFonts w:cs="Arial"/>
          <w:b/>
          <w:bCs/>
          <w:color w:val="000000" w:themeColor="text1"/>
          <w:sz w:val="24"/>
          <w:szCs w:val="24"/>
          <w:u w:val="single"/>
        </w:rPr>
        <w:t>v</w:t>
      </w:r>
      <w:proofErr w:type="spellEnd"/>
    </w:p>
    <w:p w14:paraId="79FBEF0C" w14:textId="4E7A230A" w:rsidR="009F5C17" w:rsidRPr="00084D2B" w:rsidRDefault="009F5C17" w:rsidP="007266F6">
      <w:pPr>
        <w:pStyle w:val="Arial10i50"/>
        <w:spacing w:before="240" w:line="320" w:lineRule="exact"/>
        <w:rPr>
          <w:rFonts w:cs="Arial"/>
          <w:b/>
          <w:bCs/>
          <w:color w:val="000000" w:themeColor="text1"/>
          <w:sz w:val="24"/>
          <w:szCs w:val="24"/>
        </w:rPr>
      </w:pPr>
      <w:r w:rsidRPr="00084D2B">
        <w:rPr>
          <w:rFonts w:cs="Arial"/>
          <w:b/>
          <w:bCs/>
          <w:color w:val="000000" w:themeColor="text1"/>
          <w:sz w:val="24"/>
          <w:szCs w:val="24"/>
        </w:rPr>
        <w:t>„6.1. Źródła bezpośredniej emisji hałasu do środowiska</w:t>
      </w:r>
      <w:r w:rsidR="007266F6" w:rsidRPr="00084D2B">
        <w:rPr>
          <w:rFonts w:cs="Arial"/>
          <w:b/>
          <w:bCs/>
          <w:color w:val="000000" w:themeColor="text1"/>
          <w:sz w:val="24"/>
          <w:szCs w:val="24"/>
        </w:rPr>
        <w:t>.</w:t>
      </w:r>
    </w:p>
    <w:p w14:paraId="03D0E75B" w14:textId="77777777" w:rsidR="00AF50AD" w:rsidRPr="00084D2B" w:rsidRDefault="00AF50AD" w:rsidP="00AF50AD">
      <w:pPr>
        <w:spacing w:before="160" w:line="300" w:lineRule="exact"/>
        <w:rPr>
          <w:rFonts w:ascii="Arial" w:hAnsi="Arial" w:cs="Arial"/>
          <w:b/>
          <w:color w:val="000000" w:themeColor="text1"/>
          <w:sz w:val="24"/>
          <w:szCs w:val="24"/>
        </w:rPr>
      </w:pPr>
      <w:r w:rsidRPr="00084D2B">
        <w:rPr>
          <w:rFonts w:ascii="Arial" w:hAnsi="Arial" w:cs="Arial"/>
          <w:color w:val="000000" w:themeColor="text1"/>
          <w:sz w:val="24"/>
          <w:szCs w:val="24"/>
        </w:rPr>
        <w:t xml:space="preserve">Tabela. Parametry akustyczne i czas pracy źródeł bezpośredniej emisji hałasu </w:t>
      </w:r>
      <w:r w:rsidRPr="00084D2B">
        <w:rPr>
          <w:rFonts w:ascii="Arial" w:hAnsi="Arial" w:cs="Arial"/>
          <w:color w:val="000000" w:themeColor="text1"/>
          <w:sz w:val="24"/>
          <w:szCs w:val="24"/>
        </w:rPr>
        <w:br/>
        <w:t>do</w:t>
      </w:r>
      <w:r w:rsidRPr="00084D2B">
        <w:rPr>
          <w:rFonts w:ascii="Arial" w:hAnsi="Arial" w:cs="Arial"/>
          <w:i/>
          <w:color w:val="000000" w:themeColor="text1"/>
          <w:sz w:val="24"/>
          <w:szCs w:val="24"/>
        </w:rPr>
        <w:t xml:space="preserve"> </w:t>
      </w:r>
      <w:r w:rsidRPr="00084D2B">
        <w:rPr>
          <w:rFonts w:ascii="Arial" w:hAnsi="Arial" w:cs="Arial"/>
          <w:color w:val="000000" w:themeColor="text1"/>
          <w:sz w:val="24"/>
          <w:szCs w:val="24"/>
        </w:rPr>
        <w:t>środowiska.</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
        <w:gridCol w:w="1276"/>
        <w:gridCol w:w="2126"/>
        <w:gridCol w:w="1276"/>
        <w:gridCol w:w="992"/>
        <w:gridCol w:w="3134"/>
      </w:tblGrid>
      <w:tr w:rsidR="00084D2B" w:rsidRPr="00084D2B" w14:paraId="43949049" w14:textId="77777777" w:rsidTr="00B40045">
        <w:trPr>
          <w:trHeight w:val="950"/>
          <w:tblHeader/>
        </w:trPr>
        <w:tc>
          <w:tcPr>
            <w:tcW w:w="552" w:type="dxa"/>
            <w:shd w:val="clear" w:color="auto" w:fill="E0E0E0"/>
            <w:vAlign w:val="center"/>
          </w:tcPr>
          <w:p w14:paraId="2C81F464"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lastRenderedPageBreak/>
              <w:t>Lp.</w:t>
            </w:r>
          </w:p>
        </w:tc>
        <w:tc>
          <w:tcPr>
            <w:tcW w:w="1276" w:type="dxa"/>
            <w:shd w:val="clear" w:color="auto" w:fill="E0E0E0"/>
            <w:vAlign w:val="center"/>
          </w:tcPr>
          <w:p w14:paraId="108971C7"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Oznaczenie</w:t>
            </w:r>
          </w:p>
          <w:p w14:paraId="03DEA3C8"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źródła</w:t>
            </w:r>
          </w:p>
        </w:tc>
        <w:tc>
          <w:tcPr>
            <w:tcW w:w="2126" w:type="dxa"/>
            <w:shd w:val="clear" w:color="auto" w:fill="E0E0E0"/>
            <w:vAlign w:val="center"/>
          </w:tcPr>
          <w:p w14:paraId="0F3DE3E2"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Nazwa źródła</w:t>
            </w:r>
          </w:p>
        </w:tc>
        <w:tc>
          <w:tcPr>
            <w:tcW w:w="1276" w:type="dxa"/>
            <w:shd w:val="clear" w:color="auto" w:fill="E0E0E0"/>
            <w:vAlign w:val="center"/>
          </w:tcPr>
          <w:p w14:paraId="545C1FBB"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Poziom</w:t>
            </w:r>
          </w:p>
          <w:p w14:paraId="6D3A1F79"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mocy akustycznej LWA w dB</w:t>
            </w:r>
          </w:p>
        </w:tc>
        <w:tc>
          <w:tcPr>
            <w:tcW w:w="992" w:type="dxa"/>
            <w:shd w:val="clear" w:color="auto" w:fill="E0E0E0"/>
            <w:vAlign w:val="center"/>
          </w:tcPr>
          <w:p w14:paraId="69D65D4A"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Czas pracy</w:t>
            </w:r>
          </w:p>
        </w:tc>
        <w:tc>
          <w:tcPr>
            <w:tcW w:w="3134" w:type="dxa"/>
            <w:shd w:val="clear" w:color="auto" w:fill="E0E0E0"/>
            <w:vAlign w:val="center"/>
          </w:tcPr>
          <w:p w14:paraId="5FC5D54B"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Opis</w:t>
            </w:r>
          </w:p>
        </w:tc>
      </w:tr>
      <w:tr w:rsidR="00084D2B" w:rsidRPr="00084D2B" w14:paraId="2B50AED5" w14:textId="77777777" w:rsidTr="00B40045">
        <w:trPr>
          <w:trHeight w:val="447"/>
        </w:trPr>
        <w:tc>
          <w:tcPr>
            <w:tcW w:w="9356" w:type="dxa"/>
            <w:gridSpan w:val="6"/>
            <w:shd w:val="clear" w:color="auto" w:fill="auto"/>
            <w:vAlign w:val="center"/>
          </w:tcPr>
          <w:p w14:paraId="35702BE5" w14:textId="77777777" w:rsidR="00B40045" w:rsidRPr="0097085E" w:rsidRDefault="00B40045" w:rsidP="00AF001B">
            <w:pPr>
              <w:spacing w:before="60" w:after="60" w:line="240" w:lineRule="auto"/>
              <w:jc w:val="center"/>
              <w:rPr>
                <w:rFonts w:ascii="Arial" w:eastAsia="Times New Roman" w:hAnsi="Arial" w:cs="Arial"/>
                <w:b/>
                <w:bCs/>
                <w:color w:val="000000" w:themeColor="text1"/>
                <w:sz w:val="18"/>
                <w:szCs w:val="18"/>
              </w:rPr>
            </w:pPr>
            <w:r w:rsidRPr="0097085E">
              <w:rPr>
                <w:rFonts w:ascii="Arial" w:eastAsia="Times New Roman" w:hAnsi="Arial" w:cs="Arial"/>
                <w:b/>
                <w:bCs/>
                <w:color w:val="000000" w:themeColor="text1"/>
                <w:sz w:val="18"/>
                <w:szCs w:val="18"/>
              </w:rPr>
              <w:t>ŹRÓDŁA WSZECHKIERUNKOWE</w:t>
            </w:r>
          </w:p>
        </w:tc>
      </w:tr>
      <w:tr w:rsidR="00084D2B" w:rsidRPr="00084D2B" w14:paraId="7F647A95" w14:textId="77777777" w:rsidTr="00B40045">
        <w:trPr>
          <w:trHeight w:val="454"/>
        </w:trPr>
        <w:tc>
          <w:tcPr>
            <w:tcW w:w="552" w:type="dxa"/>
            <w:vAlign w:val="center"/>
          </w:tcPr>
          <w:p w14:paraId="514FF58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38AEED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w:t>
            </w:r>
          </w:p>
        </w:tc>
        <w:tc>
          <w:tcPr>
            <w:tcW w:w="2126" w:type="dxa"/>
            <w:vAlign w:val="center"/>
          </w:tcPr>
          <w:p w14:paraId="03F9B42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 xml:space="preserve">Emitor E1 </w:t>
            </w:r>
          </w:p>
          <w:p w14:paraId="1D81144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7BF3FF5F"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82,0</w:t>
            </w:r>
          </w:p>
        </w:tc>
        <w:tc>
          <w:tcPr>
            <w:tcW w:w="992" w:type="dxa"/>
            <w:vAlign w:val="center"/>
          </w:tcPr>
          <w:p w14:paraId="5A98CAF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32AF0520" w14:textId="614D565B"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(Odlewnia – Instalacja wtórnego wytopu i odlewania kratek, rdzeni </w:t>
            </w:r>
            <w:r w:rsidR="00434942">
              <w:rPr>
                <w:rFonts w:ascii="Arial" w:eastAsia="Times New Roman" w:hAnsi="Arial" w:cs="Arial"/>
                <w:color w:val="000000" w:themeColor="text1"/>
                <w:sz w:val="18"/>
                <w:szCs w:val="18"/>
              </w:rPr>
              <w:br/>
            </w:r>
            <w:r w:rsidRPr="0097085E">
              <w:rPr>
                <w:rFonts w:ascii="Arial" w:eastAsia="Times New Roman" w:hAnsi="Arial" w:cs="Arial"/>
                <w:color w:val="000000" w:themeColor="text1"/>
                <w:sz w:val="18"/>
                <w:szCs w:val="18"/>
              </w:rPr>
              <w:t>i detali)</w:t>
            </w:r>
            <w:r w:rsidR="00E97865" w:rsidRPr="0097085E">
              <w:rPr>
                <w:rFonts w:ascii="Arial" w:eastAsia="Times New Roman" w:hAnsi="Arial" w:cs="Arial"/>
                <w:color w:val="000000" w:themeColor="text1"/>
                <w:sz w:val="18"/>
                <w:szCs w:val="18"/>
              </w:rPr>
              <w:t>.</w:t>
            </w:r>
          </w:p>
        </w:tc>
      </w:tr>
      <w:tr w:rsidR="00084D2B" w:rsidRPr="00084D2B" w14:paraId="1F96CC4D" w14:textId="77777777" w:rsidTr="00B40045">
        <w:trPr>
          <w:trHeight w:val="454"/>
        </w:trPr>
        <w:tc>
          <w:tcPr>
            <w:tcW w:w="552" w:type="dxa"/>
            <w:vAlign w:val="center"/>
          </w:tcPr>
          <w:p w14:paraId="4CBF9DC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6E152B5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w:t>
            </w:r>
          </w:p>
        </w:tc>
        <w:tc>
          <w:tcPr>
            <w:tcW w:w="2126" w:type="dxa"/>
            <w:vAlign w:val="center"/>
          </w:tcPr>
          <w:p w14:paraId="3D2D9EF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E2</w:t>
            </w:r>
          </w:p>
          <w:p w14:paraId="1A37960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183B53A"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75,0</w:t>
            </w:r>
          </w:p>
        </w:tc>
        <w:tc>
          <w:tcPr>
            <w:tcW w:w="992" w:type="dxa"/>
            <w:vAlign w:val="center"/>
          </w:tcPr>
          <w:p w14:paraId="14CC69B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10107D9" w14:textId="0F5DA25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45 000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(Odlewnia – Instalacja wtórnego wytopu i odlewania kratek, rdzeni </w:t>
            </w:r>
            <w:r w:rsidR="00434942">
              <w:rPr>
                <w:rFonts w:ascii="Arial" w:eastAsia="Times New Roman" w:hAnsi="Arial" w:cs="Arial"/>
                <w:color w:val="000000" w:themeColor="text1"/>
                <w:sz w:val="18"/>
                <w:szCs w:val="18"/>
              </w:rPr>
              <w:br/>
            </w:r>
            <w:r w:rsidRPr="0097085E">
              <w:rPr>
                <w:rFonts w:ascii="Arial" w:eastAsia="Times New Roman" w:hAnsi="Arial" w:cs="Arial"/>
                <w:color w:val="000000" w:themeColor="text1"/>
                <w:sz w:val="18"/>
                <w:szCs w:val="18"/>
              </w:rPr>
              <w:t>i detali</w:t>
            </w:r>
            <w:r w:rsidR="00E97865" w:rsidRPr="0097085E">
              <w:rPr>
                <w:rFonts w:ascii="Arial" w:eastAsia="Times New Roman" w:hAnsi="Arial" w:cs="Arial"/>
                <w:color w:val="000000" w:themeColor="text1"/>
                <w:sz w:val="18"/>
                <w:szCs w:val="18"/>
              </w:rPr>
              <w:t>.</w:t>
            </w:r>
          </w:p>
        </w:tc>
      </w:tr>
      <w:tr w:rsidR="00084D2B" w:rsidRPr="00084D2B" w14:paraId="1D3954A9" w14:textId="77777777" w:rsidTr="00B40045">
        <w:trPr>
          <w:trHeight w:val="454"/>
        </w:trPr>
        <w:tc>
          <w:tcPr>
            <w:tcW w:w="552" w:type="dxa"/>
            <w:vAlign w:val="center"/>
          </w:tcPr>
          <w:p w14:paraId="77286FD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6557E74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w:t>
            </w:r>
          </w:p>
        </w:tc>
        <w:tc>
          <w:tcPr>
            <w:tcW w:w="2126" w:type="dxa"/>
            <w:vAlign w:val="center"/>
          </w:tcPr>
          <w:p w14:paraId="785098B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w:t>
            </w:r>
          </w:p>
          <w:p w14:paraId="47004D7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71A9DBDF"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77,0</w:t>
            </w:r>
          </w:p>
        </w:tc>
        <w:tc>
          <w:tcPr>
            <w:tcW w:w="992" w:type="dxa"/>
            <w:vAlign w:val="center"/>
          </w:tcPr>
          <w:p w14:paraId="1C64F8F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8AF0400" w14:textId="1DB46C9D"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(Odlewnia – Instalacja wtórnego wytopu i odlewania kratek, rdzeni </w:t>
            </w:r>
            <w:r w:rsidR="00434942">
              <w:rPr>
                <w:rFonts w:ascii="Arial" w:eastAsia="Times New Roman" w:hAnsi="Arial" w:cs="Arial"/>
                <w:color w:val="000000" w:themeColor="text1"/>
                <w:sz w:val="18"/>
                <w:szCs w:val="18"/>
              </w:rPr>
              <w:br/>
            </w:r>
            <w:r w:rsidRPr="0097085E">
              <w:rPr>
                <w:rFonts w:ascii="Arial" w:eastAsia="Times New Roman" w:hAnsi="Arial" w:cs="Arial"/>
                <w:color w:val="000000" w:themeColor="text1"/>
                <w:sz w:val="18"/>
                <w:szCs w:val="18"/>
              </w:rPr>
              <w:t>i detali)</w:t>
            </w:r>
            <w:r w:rsidR="00E97865" w:rsidRPr="0097085E">
              <w:rPr>
                <w:rFonts w:ascii="Arial" w:eastAsia="Times New Roman" w:hAnsi="Arial" w:cs="Arial"/>
                <w:color w:val="000000" w:themeColor="text1"/>
                <w:sz w:val="18"/>
                <w:szCs w:val="18"/>
              </w:rPr>
              <w:t>.</w:t>
            </w:r>
          </w:p>
        </w:tc>
      </w:tr>
      <w:tr w:rsidR="00084D2B" w:rsidRPr="00084D2B" w14:paraId="6A86D03D" w14:textId="77777777" w:rsidTr="00B40045">
        <w:trPr>
          <w:trHeight w:val="454"/>
        </w:trPr>
        <w:tc>
          <w:tcPr>
            <w:tcW w:w="552" w:type="dxa"/>
            <w:vAlign w:val="center"/>
          </w:tcPr>
          <w:p w14:paraId="3B719702"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FBB09B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w:t>
            </w:r>
          </w:p>
        </w:tc>
        <w:tc>
          <w:tcPr>
            <w:tcW w:w="2126" w:type="dxa"/>
            <w:vAlign w:val="center"/>
          </w:tcPr>
          <w:p w14:paraId="15713B4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w:t>
            </w:r>
          </w:p>
          <w:p w14:paraId="33FAEAC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C0EB189"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74,7</w:t>
            </w:r>
          </w:p>
        </w:tc>
        <w:tc>
          <w:tcPr>
            <w:tcW w:w="992" w:type="dxa"/>
            <w:vAlign w:val="center"/>
          </w:tcPr>
          <w:p w14:paraId="1ABDA04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7BB610B" w14:textId="2DB7832D"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6 000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(Mieszalnia – Produkcja mas czynnych)</w:t>
            </w:r>
            <w:r w:rsidR="00E97865" w:rsidRPr="0097085E">
              <w:rPr>
                <w:rFonts w:ascii="Arial" w:eastAsia="Times New Roman" w:hAnsi="Arial" w:cs="Arial"/>
                <w:color w:val="000000" w:themeColor="text1"/>
                <w:sz w:val="18"/>
                <w:szCs w:val="18"/>
              </w:rPr>
              <w:t>.</w:t>
            </w:r>
          </w:p>
        </w:tc>
      </w:tr>
      <w:tr w:rsidR="00084D2B" w:rsidRPr="00084D2B" w14:paraId="68A3AE3C" w14:textId="77777777" w:rsidTr="00B40045">
        <w:trPr>
          <w:trHeight w:val="454"/>
        </w:trPr>
        <w:tc>
          <w:tcPr>
            <w:tcW w:w="552" w:type="dxa"/>
            <w:vAlign w:val="center"/>
          </w:tcPr>
          <w:p w14:paraId="50EFAE11"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5F5B05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w:t>
            </w:r>
          </w:p>
        </w:tc>
        <w:tc>
          <w:tcPr>
            <w:tcW w:w="2126" w:type="dxa"/>
            <w:vAlign w:val="center"/>
          </w:tcPr>
          <w:p w14:paraId="0D7A141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w:t>
            </w:r>
          </w:p>
          <w:p w14:paraId="1F61186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AF14EA0"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74,8</w:t>
            </w:r>
          </w:p>
        </w:tc>
        <w:tc>
          <w:tcPr>
            <w:tcW w:w="992" w:type="dxa"/>
            <w:vAlign w:val="center"/>
          </w:tcPr>
          <w:p w14:paraId="466246F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tcPr>
          <w:p w14:paraId="43492881" w14:textId="74301B6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8 000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(Mieszalnia – Produkcja mas czynnych)</w:t>
            </w:r>
            <w:r w:rsidR="00E97865" w:rsidRPr="0097085E">
              <w:rPr>
                <w:rFonts w:ascii="Arial" w:eastAsia="Times New Roman" w:hAnsi="Arial" w:cs="Arial"/>
                <w:color w:val="000000" w:themeColor="text1"/>
                <w:sz w:val="18"/>
                <w:szCs w:val="18"/>
              </w:rPr>
              <w:t>.</w:t>
            </w:r>
          </w:p>
        </w:tc>
      </w:tr>
      <w:tr w:rsidR="00084D2B" w:rsidRPr="00084D2B" w14:paraId="6EBB1C8C" w14:textId="77777777" w:rsidTr="00B40045">
        <w:trPr>
          <w:trHeight w:val="454"/>
        </w:trPr>
        <w:tc>
          <w:tcPr>
            <w:tcW w:w="552" w:type="dxa"/>
            <w:vAlign w:val="center"/>
          </w:tcPr>
          <w:p w14:paraId="6A6017A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379269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Zp-6</w:t>
            </w:r>
          </w:p>
        </w:tc>
        <w:tc>
          <w:tcPr>
            <w:tcW w:w="2126" w:type="dxa"/>
            <w:vAlign w:val="center"/>
          </w:tcPr>
          <w:p w14:paraId="59C9063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E6</w:t>
            </w:r>
          </w:p>
          <w:p w14:paraId="0FFFD2F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44CC137"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72,0</w:t>
            </w:r>
          </w:p>
        </w:tc>
        <w:tc>
          <w:tcPr>
            <w:tcW w:w="992" w:type="dxa"/>
            <w:vAlign w:val="center"/>
          </w:tcPr>
          <w:p w14:paraId="6F9D4E5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tcPr>
          <w:p w14:paraId="00D461DD" w14:textId="6358BF1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34942">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3F710663" w14:textId="77777777" w:rsidTr="00B40045">
        <w:trPr>
          <w:trHeight w:val="454"/>
        </w:trPr>
        <w:tc>
          <w:tcPr>
            <w:tcW w:w="552" w:type="dxa"/>
            <w:vAlign w:val="center"/>
          </w:tcPr>
          <w:p w14:paraId="1B4308B8"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5B2426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Zp-7</w:t>
            </w:r>
          </w:p>
        </w:tc>
        <w:tc>
          <w:tcPr>
            <w:tcW w:w="2126" w:type="dxa"/>
            <w:vAlign w:val="center"/>
          </w:tcPr>
          <w:p w14:paraId="52AA2EC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E7</w:t>
            </w:r>
          </w:p>
          <w:p w14:paraId="65D2501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5057E949"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74,0</w:t>
            </w:r>
          </w:p>
        </w:tc>
        <w:tc>
          <w:tcPr>
            <w:tcW w:w="992" w:type="dxa"/>
            <w:vAlign w:val="center"/>
          </w:tcPr>
          <w:p w14:paraId="579D685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4CB7BA40" w14:textId="368289FB"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66645">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15 000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793B63FA" w14:textId="77777777" w:rsidTr="00B40045">
        <w:trPr>
          <w:trHeight w:val="454"/>
        </w:trPr>
        <w:tc>
          <w:tcPr>
            <w:tcW w:w="552" w:type="dxa"/>
            <w:vAlign w:val="center"/>
          </w:tcPr>
          <w:p w14:paraId="6E0ED55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A1B281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Zp-8</w:t>
            </w:r>
          </w:p>
        </w:tc>
        <w:tc>
          <w:tcPr>
            <w:tcW w:w="2126" w:type="dxa"/>
            <w:vAlign w:val="center"/>
          </w:tcPr>
          <w:p w14:paraId="0EDF0C0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E8</w:t>
            </w:r>
          </w:p>
          <w:p w14:paraId="1DDDF99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7BC9F12"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p>
          <w:p w14:paraId="4A2F5C7E"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80,0</w:t>
            </w:r>
          </w:p>
        </w:tc>
        <w:tc>
          <w:tcPr>
            <w:tcW w:w="992" w:type="dxa"/>
            <w:vAlign w:val="center"/>
          </w:tcPr>
          <w:p w14:paraId="15FC174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315DFE7" w14:textId="48F42C83"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66645">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(Płyty pancerne – Zasypywanie płyt)</w:t>
            </w:r>
            <w:r w:rsidR="00E97865" w:rsidRPr="0097085E">
              <w:rPr>
                <w:rFonts w:ascii="Arial" w:eastAsia="Times New Roman" w:hAnsi="Arial" w:cs="Arial"/>
                <w:color w:val="000000" w:themeColor="text1"/>
                <w:sz w:val="18"/>
                <w:szCs w:val="18"/>
              </w:rPr>
              <w:t>.</w:t>
            </w:r>
          </w:p>
        </w:tc>
      </w:tr>
      <w:tr w:rsidR="00084D2B" w:rsidRPr="00084D2B" w14:paraId="7685385E" w14:textId="77777777" w:rsidTr="00B40045">
        <w:trPr>
          <w:trHeight w:val="454"/>
        </w:trPr>
        <w:tc>
          <w:tcPr>
            <w:tcW w:w="552" w:type="dxa"/>
            <w:vAlign w:val="center"/>
          </w:tcPr>
          <w:p w14:paraId="76775D7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5C49818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Zp-9</w:t>
            </w:r>
          </w:p>
        </w:tc>
        <w:tc>
          <w:tcPr>
            <w:tcW w:w="2126" w:type="dxa"/>
            <w:vAlign w:val="center"/>
          </w:tcPr>
          <w:p w14:paraId="0AFA4BF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E9</w:t>
            </w:r>
          </w:p>
          <w:p w14:paraId="3F421B1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6168764"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78,0</w:t>
            </w:r>
          </w:p>
        </w:tc>
        <w:tc>
          <w:tcPr>
            <w:tcW w:w="992" w:type="dxa"/>
            <w:vAlign w:val="center"/>
          </w:tcPr>
          <w:p w14:paraId="0954E41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8BF1B40" w14:textId="081CD58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(Płyty pancerne – Zasypywanie płyt)</w:t>
            </w:r>
            <w:r w:rsidR="00E97865" w:rsidRPr="0097085E">
              <w:rPr>
                <w:rFonts w:ascii="Arial" w:eastAsia="Times New Roman" w:hAnsi="Arial" w:cs="Arial"/>
                <w:color w:val="000000" w:themeColor="text1"/>
                <w:sz w:val="18"/>
                <w:szCs w:val="18"/>
              </w:rPr>
              <w:t>.</w:t>
            </w:r>
          </w:p>
        </w:tc>
      </w:tr>
      <w:tr w:rsidR="00084D2B" w:rsidRPr="00084D2B" w14:paraId="5B4B72AA" w14:textId="77777777" w:rsidTr="00B40045">
        <w:trPr>
          <w:trHeight w:val="454"/>
        </w:trPr>
        <w:tc>
          <w:tcPr>
            <w:tcW w:w="552" w:type="dxa"/>
            <w:vAlign w:val="center"/>
          </w:tcPr>
          <w:p w14:paraId="6FD07158"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A993F4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Zp-10</w:t>
            </w:r>
          </w:p>
        </w:tc>
        <w:tc>
          <w:tcPr>
            <w:tcW w:w="2126" w:type="dxa"/>
            <w:vAlign w:val="center"/>
          </w:tcPr>
          <w:p w14:paraId="541D0F1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E10</w:t>
            </w:r>
          </w:p>
          <w:p w14:paraId="79D9853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28D8FD0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67,0</w:t>
            </w:r>
          </w:p>
        </w:tc>
        <w:tc>
          <w:tcPr>
            <w:tcW w:w="992" w:type="dxa"/>
            <w:vAlign w:val="center"/>
          </w:tcPr>
          <w:p w14:paraId="276FD23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7E0EF5D" w14:textId="5537EE69"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(Cementacja płyt)</w:t>
            </w:r>
            <w:r w:rsidR="00E97865" w:rsidRPr="0097085E">
              <w:rPr>
                <w:rFonts w:ascii="Arial" w:eastAsia="Times New Roman" w:hAnsi="Arial" w:cs="Arial"/>
                <w:color w:val="000000" w:themeColor="text1"/>
                <w:sz w:val="18"/>
                <w:szCs w:val="18"/>
              </w:rPr>
              <w:t>.</w:t>
            </w:r>
          </w:p>
        </w:tc>
      </w:tr>
      <w:tr w:rsidR="00084D2B" w:rsidRPr="00084D2B" w14:paraId="63D5430F" w14:textId="77777777" w:rsidTr="00B40045">
        <w:trPr>
          <w:trHeight w:val="454"/>
        </w:trPr>
        <w:tc>
          <w:tcPr>
            <w:tcW w:w="552" w:type="dxa"/>
            <w:vAlign w:val="center"/>
          </w:tcPr>
          <w:p w14:paraId="787AC037"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82D03B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Zp-11</w:t>
            </w:r>
          </w:p>
        </w:tc>
        <w:tc>
          <w:tcPr>
            <w:tcW w:w="2126" w:type="dxa"/>
            <w:vAlign w:val="center"/>
          </w:tcPr>
          <w:p w14:paraId="11F4D94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E11</w:t>
            </w:r>
          </w:p>
          <w:p w14:paraId="793F4E8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0CB5836B"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77,0</w:t>
            </w:r>
          </w:p>
        </w:tc>
        <w:tc>
          <w:tcPr>
            <w:tcW w:w="992" w:type="dxa"/>
            <w:vAlign w:val="center"/>
          </w:tcPr>
          <w:p w14:paraId="2A7F4DA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0D2D8D4" w14:textId="5DC21A98"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26 000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58E99FB0" w14:textId="77777777" w:rsidTr="00B40045">
        <w:trPr>
          <w:trHeight w:val="454"/>
        </w:trPr>
        <w:tc>
          <w:tcPr>
            <w:tcW w:w="552" w:type="dxa"/>
            <w:vAlign w:val="center"/>
          </w:tcPr>
          <w:p w14:paraId="077A9502"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4B3193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Zp-12</w:t>
            </w:r>
          </w:p>
        </w:tc>
        <w:tc>
          <w:tcPr>
            <w:tcW w:w="2126" w:type="dxa"/>
            <w:vAlign w:val="center"/>
          </w:tcPr>
          <w:p w14:paraId="65DA076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E13</w:t>
            </w:r>
          </w:p>
          <w:p w14:paraId="785AC06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4C93FBEB"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75,0</w:t>
            </w:r>
          </w:p>
        </w:tc>
        <w:tc>
          <w:tcPr>
            <w:tcW w:w="992" w:type="dxa"/>
            <w:vAlign w:val="center"/>
          </w:tcPr>
          <w:p w14:paraId="643451B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4630CB07" w14:textId="7F7E03B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4</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500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1E043E6D" w14:textId="77777777" w:rsidTr="00B40045">
        <w:trPr>
          <w:trHeight w:val="454"/>
        </w:trPr>
        <w:tc>
          <w:tcPr>
            <w:tcW w:w="552" w:type="dxa"/>
            <w:vAlign w:val="center"/>
          </w:tcPr>
          <w:p w14:paraId="159FFC1B"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3597512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Zp-14</w:t>
            </w:r>
          </w:p>
        </w:tc>
        <w:tc>
          <w:tcPr>
            <w:tcW w:w="2126" w:type="dxa"/>
            <w:vAlign w:val="center"/>
          </w:tcPr>
          <w:p w14:paraId="0910371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E15</w:t>
            </w:r>
          </w:p>
          <w:p w14:paraId="4E1ED1A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lastRenderedPageBreak/>
              <w:t>(zespół filtrów – wylot powietrza)</w:t>
            </w:r>
          </w:p>
        </w:tc>
        <w:tc>
          <w:tcPr>
            <w:tcW w:w="1276" w:type="dxa"/>
            <w:vAlign w:val="center"/>
          </w:tcPr>
          <w:p w14:paraId="0F5E2BD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lastRenderedPageBreak/>
              <w:t>78,0</w:t>
            </w:r>
          </w:p>
        </w:tc>
        <w:tc>
          <w:tcPr>
            <w:tcW w:w="992" w:type="dxa"/>
            <w:vAlign w:val="center"/>
          </w:tcPr>
          <w:p w14:paraId="2AC4C31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597CA64A" w14:textId="2062A5C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4</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500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w:t>
            </w:r>
            <w:r w:rsidRPr="0097085E">
              <w:rPr>
                <w:rFonts w:ascii="Arial" w:eastAsia="Times New Roman" w:hAnsi="Arial" w:cs="Arial"/>
                <w:color w:val="000000" w:themeColor="text1"/>
                <w:sz w:val="18"/>
                <w:szCs w:val="18"/>
              </w:rPr>
              <w:lastRenderedPageBreak/>
              <w:t>(</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377FB795" w14:textId="77777777" w:rsidTr="00B40045">
        <w:trPr>
          <w:trHeight w:val="454"/>
        </w:trPr>
        <w:tc>
          <w:tcPr>
            <w:tcW w:w="552" w:type="dxa"/>
            <w:vAlign w:val="center"/>
          </w:tcPr>
          <w:p w14:paraId="23DB916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3965B99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Zp-15</w:t>
            </w:r>
          </w:p>
        </w:tc>
        <w:tc>
          <w:tcPr>
            <w:tcW w:w="2126" w:type="dxa"/>
            <w:vAlign w:val="center"/>
          </w:tcPr>
          <w:p w14:paraId="0E8CBC6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E16</w:t>
            </w:r>
          </w:p>
          <w:p w14:paraId="4824954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E7ED6A6"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77,8</w:t>
            </w:r>
          </w:p>
        </w:tc>
        <w:tc>
          <w:tcPr>
            <w:tcW w:w="992" w:type="dxa"/>
            <w:vAlign w:val="center"/>
          </w:tcPr>
          <w:p w14:paraId="22FD77B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0E5B5E3" w14:textId="71FB143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14 000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(Odlewnia – Instalacja wtórnego wytopu </w:t>
            </w:r>
            <w:r w:rsidRPr="0097085E">
              <w:rPr>
                <w:rFonts w:ascii="Arial" w:eastAsia="Times New Roman" w:hAnsi="Arial" w:cs="Arial"/>
                <w:color w:val="000000" w:themeColor="text1"/>
                <w:sz w:val="18"/>
                <w:szCs w:val="18"/>
              </w:rPr>
              <w:br/>
              <w:t>i odlewania kratek, rdzeni i detali)</w:t>
            </w:r>
            <w:r w:rsidR="00E97865" w:rsidRPr="0097085E">
              <w:rPr>
                <w:rFonts w:ascii="Arial" w:eastAsia="Times New Roman" w:hAnsi="Arial" w:cs="Arial"/>
                <w:color w:val="000000" w:themeColor="text1"/>
                <w:sz w:val="18"/>
                <w:szCs w:val="18"/>
              </w:rPr>
              <w:t>.</w:t>
            </w:r>
          </w:p>
        </w:tc>
      </w:tr>
      <w:tr w:rsidR="00084D2B" w:rsidRPr="00084D2B" w14:paraId="787847E5" w14:textId="77777777" w:rsidTr="00B40045">
        <w:trPr>
          <w:trHeight w:val="454"/>
        </w:trPr>
        <w:tc>
          <w:tcPr>
            <w:tcW w:w="552" w:type="dxa"/>
            <w:vAlign w:val="center"/>
          </w:tcPr>
          <w:p w14:paraId="39B29B2F"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3F81B9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Zp-16</w:t>
            </w:r>
          </w:p>
        </w:tc>
        <w:tc>
          <w:tcPr>
            <w:tcW w:w="2126" w:type="dxa"/>
            <w:vAlign w:val="center"/>
          </w:tcPr>
          <w:p w14:paraId="304633B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E17</w:t>
            </w:r>
          </w:p>
          <w:p w14:paraId="103AA32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4913D46"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77,0</w:t>
            </w:r>
          </w:p>
        </w:tc>
        <w:tc>
          <w:tcPr>
            <w:tcW w:w="992" w:type="dxa"/>
            <w:vAlign w:val="center"/>
          </w:tcPr>
          <w:p w14:paraId="42E86BD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97CEC0B" w14:textId="037FAD93"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21</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880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 xml:space="preserve">/h (Odlewnia – Instalacja wtórnego wytopu </w:t>
            </w:r>
            <w:r w:rsidRPr="0097085E">
              <w:rPr>
                <w:rFonts w:ascii="Arial" w:eastAsia="Times New Roman" w:hAnsi="Arial" w:cs="Arial"/>
                <w:color w:val="000000" w:themeColor="text1"/>
                <w:sz w:val="18"/>
                <w:szCs w:val="18"/>
              </w:rPr>
              <w:br/>
              <w:t>i odlewania kratek, rdzeni i detali)</w:t>
            </w:r>
            <w:r w:rsidR="00E97865" w:rsidRPr="0097085E">
              <w:rPr>
                <w:rFonts w:ascii="Arial" w:eastAsia="Times New Roman" w:hAnsi="Arial" w:cs="Arial"/>
                <w:color w:val="000000" w:themeColor="text1"/>
                <w:sz w:val="18"/>
                <w:szCs w:val="18"/>
              </w:rPr>
              <w:t>.</w:t>
            </w:r>
          </w:p>
        </w:tc>
      </w:tr>
      <w:tr w:rsidR="00084D2B" w:rsidRPr="00084D2B" w14:paraId="290C3B9E" w14:textId="77777777" w:rsidTr="00B40045">
        <w:trPr>
          <w:trHeight w:val="454"/>
        </w:trPr>
        <w:tc>
          <w:tcPr>
            <w:tcW w:w="552" w:type="dxa"/>
            <w:vAlign w:val="center"/>
          </w:tcPr>
          <w:p w14:paraId="396B1D98"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5D5B1E5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Zp-17</w:t>
            </w:r>
          </w:p>
        </w:tc>
        <w:tc>
          <w:tcPr>
            <w:tcW w:w="2126" w:type="dxa"/>
            <w:vAlign w:val="center"/>
          </w:tcPr>
          <w:p w14:paraId="0BA8E74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E18</w:t>
            </w:r>
          </w:p>
          <w:p w14:paraId="69BE1EB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DACE643"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87,3</w:t>
            </w:r>
          </w:p>
        </w:tc>
        <w:tc>
          <w:tcPr>
            <w:tcW w:w="992" w:type="dxa"/>
            <w:vAlign w:val="center"/>
          </w:tcPr>
          <w:p w14:paraId="2D0A706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486237E" w14:textId="54329CCB"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700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(Odlewnia – Odkurzacz)</w:t>
            </w:r>
            <w:r w:rsidR="00E97865" w:rsidRPr="0097085E">
              <w:rPr>
                <w:rFonts w:ascii="Arial" w:eastAsia="Times New Roman" w:hAnsi="Arial" w:cs="Arial"/>
                <w:color w:val="000000" w:themeColor="text1"/>
                <w:sz w:val="18"/>
                <w:szCs w:val="18"/>
              </w:rPr>
              <w:t>.</w:t>
            </w:r>
          </w:p>
        </w:tc>
      </w:tr>
      <w:tr w:rsidR="00084D2B" w:rsidRPr="00084D2B" w14:paraId="40CD718E" w14:textId="77777777" w:rsidTr="00B40045">
        <w:trPr>
          <w:trHeight w:val="454"/>
        </w:trPr>
        <w:tc>
          <w:tcPr>
            <w:tcW w:w="552" w:type="dxa"/>
            <w:vAlign w:val="center"/>
          </w:tcPr>
          <w:p w14:paraId="5557E1A2"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777D76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Zp-18</w:t>
            </w:r>
          </w:p>
        </w:tc>
        <w:tc>
          <w:tcPr>
            <w:tcW w:w="2126" w:type="dxa"/>
            <w:vAlign w:val="center"/>
          </w:tcPr>
          <w:p w14:paraId="3B8F2BD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E19</w:t>
            </w:r>
          </w:p>
          <w:p w14:paraId="7E918B0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08F8707"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75,1</w:t>
            </w:r>
          </w:p>
        </w:tc>
        <w:tc>
          <w:tcPr>
            <w:tcW w:w="992" w:type="dxa"/>
            <w:vAlign w:val="center"/>
          </w:tcPr>
          <w:p w14:paraId="0D3BD83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4BE239BA" w14:textId="37BC5B9D"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4912E8">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8 000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(Mieszalnia – Produkcja mas czynnych)</w:t>
            </w:r>
            <w:r w:rsidR="00E97865" w:rsidRPr="0097085E">
              <w:rPr>
                <w:rFonts w:ascii="Arial" w:eastAsia="Times New Roman" w:hAnsi="Arial" w:cs="Arial"/>
                <w:color w:val="000000" w:themeColor="text1"/>
                <w:sz w:val="18"/>
                <w:szCs w:val="18"/>
              </w:rPr>
              <w:t>.</w:t>
            </w:r>
          </w:p>
        </w:tc>
      </w:tr>
      <w:tr w:rsidR="00084D2B" w:rsidRPr="00084D2B" w14:paraId="1D247FF8" w14:textId="77777777" w:rsidTr="00B40045">
        <w:trPr>
          <w:trHeight w:val="454"/>
        </w:trPr>
        <w:tc>
          <w:tcPr>
            <w:tcW w:w="552" w:type="dxa"/>
            <w:vAlign w:val="center"/>
          </w:tcPr>
          <w:p w14:paraId="248A3E63"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668821B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Zp-19</w:t>
            </w:r>
          </w:p>
        </w:tc>
        <w:tc>
          <w:tcPr>
            <w:tcW w:w="2126" w:type="dxa"/>
            <w:vAlign w:val="center"/>
          </w:tcPr>
          <w:p w14:paraId="0F82942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E22</w:t>
            </w:r>
          </w:p>
          <w:p w14:paraId="1F7B06E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4DC5424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74,7</w:t>
            </w:r>
          </w:p>
        </w:tc>
        <w:tc>
          <w:tcPr>
            <w:tcW w:w="992" w:type="dxa"/>
            <w:vAlign w:val="center"/>
          </w:tcPr>
          <w:p w14:paraId="238CA6F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5EF01CA" w14:textId="0992339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4500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proofErr w:type="spellStart"/>
            <w:r w:rsidRPr="0097085E">
              <w:rPr>
                <w:rFonts w:ascii="Arial" w:eastAsia="Times New Roman" w:hAnsi="Arial" w:cs="Arial"/>
                <w:color w:val="000000" w:themeColor="text1"/>
                <w:sz w:val="18"/>
                <w:szCs w:val="18"/>
              </w:rPr>
              <w:t>Paściarnia</w:t>
            </w:r>
            <w:proofErr w:type="spellEnd"/>
            <w:r w:rsidRPr="0097085E">
              <w:rPr>
                <w:rFonts w:ascii="Arial" w:eastAsia="Times New Roman" w:hAnsi="Arial" w:cs="Arial"/>
                <w:color w:val="000000" w:themeColor="text1"/>
                <w:sz w:val="18"/>
                <w:szCs w:val="18"/>
              </w:rPr>
              <w:t xml:space="preserve"> – Pastowanie i suszenie płyt)</w:t>
            </w:r>
            <w:r w:rsidR="00E97865" w:rsidRPr="0097085E">
              <w:rPr>
                <w:rFonts w:ascii="Arial" w:eastAsia="Times New Roman" w:hAnsi="Arial" w:cs="Arial"/>
                <w:color w:val="000000" w:themeColor="text1"/>
                <w:sz w:val="18"/>
                <w:szCs w:val="18"/>
              </w:rPr>
              <w:t>.</w:t>
            </w:r>
          </w:p>
        </w:tc>
      </w:tr>
      <w:tr w:rsidR="00084D2B" w:rsidRPr="00084D2B" w14:paraId="71048CE6" w14:textId="77777777" w:rsidTr="00B40045">
        <w:trPr>
          <w:trHeight w:val="454"/>
        </w:trPr>
        <w:tc>
          <w:tcPr>
            <w:tcW w:w="552" w:type="dxa"/>
            <w:vAlign w:val="center"/>
          </w:tcPr>
          <w:p w14:paraId="1C4E21E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C77D92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Zp-20</w:t>
            </w:r>
          </w:p>
        </w:tc>
        <w:tc>
          <w:tcPr>
            <w:tcW w:w="2126" w:type="dxa"/>
            <w:vAlign w:val="center"/>
          </w:tcPr>
          <w:p w14:paraId="1CD2DAD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E25</w:t>
            </w:r>
          </w:p>
          <w:p w14:paraId="6022B8D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2F19A2D7"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81,0</w:t>
            </w:r>
          </w:p>
        </w:tc>
        <w:tc>
          <w:tcPr>
            <w:tcW w:w="992" w:type="dxa"/>
            <w:vAlign w:val="center"/>
          </w:tcPr>
          <w:p w14:paraId="0588D55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D6C5BA4" w14:textId="34B60105"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25</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(Montaż ogniw)</w:t>
            </w:r>
            <w:r w:rsidR="00E97865" w:rsidRPr="0097085E">
              <w:rPr>
                <w:rFonts w:ascii="Arial" w:eastAsia="Times New Roman" w:hAnsi="Arial" w:cs="Arial"/>
                <w:color w:val="000000" w:themeColor="text1"/>
                <w:sz w:val="18"/>
                <w:szCs w:val="18"/>
              </w:rPr>
              <w:t>.</w:t>
            </w:r>
          </w:p>
        </w:tc>
      </w:tr>
      <w:tr w:rsidR="00084D2B" w:rsidRPr="00084D2B" w14:paraId="37043451" w14:textId="77777777" w:rsidTr="00B40045">
        <w:trPr>
          <w:trHeight w:val="454"/>
        </w:trPr>
        <w:tc>
          <w:tcPr>
            <w:tcW w:w="552" w:type="dxa"/>
            <w:vAlign w:val="center"/>
          </w:tcPr>
          <w:p w14:paraId="569E4A2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1901BC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Zp-21</w:t>
            </w:r>
          </w:p>
        </w:tc>
        <w:tc>
          <w:tcPr>
            <w:tcW w:w="2126" w:type="dxa"/>
            <w:vAlign w:val="center"/>
          </w:tcPr>
          <w:p w14:paraId="6086780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E26</w:t>
            </w:r>
          </w:p>
          <w:p w14:paraId="21B8BE5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476A5F0D"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76,9</w:t>
            </w:r>
          </w:p>
        </w:tc>
        <w:tc>
          <w:tcPr>
            <w:tcW w:w="992" w:type="dxa"/>
            <w:vAlign w:val="center"/>
          </w:tcPr>
          <w:p w14:paraId="56CD5AF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F270554" w14:textId="3E21F9AE"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35 000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E97865" w:rsidRPr="0097085E">
              <w:rPr>
                <w:rFonts w:ascii="Arial" w:eastAsia="Times New Roman" w:hAnsi="Arial" w:cs="Arial"/>
                <w:color w:val="000000" w:themeColor="text1"/>
                <w:sz w:val="18"/>
                <w:szCs w:val="18"/>
              </w:rPr>
              <w:t>.</w:t>
            </w:r>
          </w:p>
        </w:tc>
      </w:tr>
      <w:tr w:rsidR="00084D2B" w:rsidRPr="00084D2B" w14:paraId="4D5B75D5" w14:textId="77777777" w:rsidTr="00B40045">
        <w:trPr>
          <w:trHeight w:val="454"/>
        </w:trPr>
        <w:tc>
          <w:tcPr>
            <w:tcW w:w="552" w:type="dxa"/>
            <w:vAlign w:val="center"/>
          </w:tcPr>
          <w:p w14:paraId="3757E83C"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275135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Zp-22</w:t>
            </w:r>
          </w:p>
        </w:tc>
        <w:tc>
          <w:tcPr>
            <w:tcW w:w="2126" w:type="dxa"/>
            <w:vAlign w:val="center"/>
          </w:tcPr>
          <w:p w14:paraId="2074171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E30</w:t>
            </w:r>
          </w:p>
          <w:p w14:paraId="20A6E4C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DA3D08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81,1</w:t>
            </w:r>
          </w:p>
        </w:tc>
        <w:tc>
          <w:tcPr>
            <w:tcW w:w="992" w:type="dxa"/>
            <w:vAlign w:val="center"/>
          </w:tcPr>
          <w:p w14:paraId="5083BF4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94D1640" w14:textId="61221E1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30 000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w:t>
            </w:r>
            <w:r w:rsidR="009928F3" w:rsidRPr="0097085E">
              <w:rPr>
                <w:rFonts w:ascii="Arial" w:eastAsia="Times New Roman" w:hAnsi="Arial" w:cs="Arial"/>
                <w:color w:val="000000" w:themeColor="text1"/>
                <w:sz w:val="18"/>
                <w:szCs w:val="18"/>
              </w:rPr>
              <w:t>Montownia –</w:t>
            </w:r>
            <w:r w:rsidRPr="0097085E">
              <w:rPr>
                <w:rFonts w:ascii="Arial" w:eastAsia="Times New Roman" w:hAnsi="Arial" w:cs="Arial"/>
                <w:color w:val="000000" w:themeColor="text1"/>
                <w:sz w:val="18"/>
                <w:szCs w:val="18"/>
              </w:rPr>
              <w:t xml:space="preserve"> zespół linii COS)</w:t>
            </w:r>
            <w:r w:rsidR="00E97865" w:rsidRPr="0097085E">
              <w:rPr>
                <w:rFonts w:ascii="Arial" w:eastAsia="Times New Roman" w:hAnsi="Arial" w:cs="Arial"/>
                <w:color w:val="000000" w:themeColor="text1"/>
                <w:sz w:val="18"/>
                <w:szCs w:val="18"/>
              </w:rPr>
              <w:t>.</w:t>
            </w:r>
          </w:p>
        </w:tc>
      </w:tr>
      <w:tr w:rsidR="00084D2B" w:rsidRPr="00084D2B" w14:paraId="32F1B391" w14:textId="77777777" w:rsidTr="00B40045">
        <w:trPr>
          <w:trHeight w:val="454"/>
        </w:trPr>
        <w:tc>
          <w:tcPr>
            <w:tcW w:w="552" w:type="dxa"/>
            <w:vAlign w:val="center"/>
          </w:tcPr>
          <w:p w14:paraId="48C44B63"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D8CFB1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Zp-23</w:t>
            </w:r>
          </w:p>
        </w:tc>
        <w:tc>
          <w:tcPr>
            <w:tcW w:w="2126" w:type="dxa"/>
            <w:vAlign w:val="center"/>
          </w:tcPr>
          <w:p w14:paraId="1489914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E31</w:t>
            </w:r>
          </w:p>
          <w:p w14:paraId="7C97F8A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D2C36E0"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75,1</w:t>
            </w:r>
          </w:p>
        </w:tc>
        <w:tc>
          <w:tcPr>
            <w:tcW w:w="992" w:type="dxa"/>
            <w:vAlign w:val="center"/>
          </w:tcPr>
          <w:p w14:paraId="54421F6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7BB2E73" w14:textId="21BB8C2E"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60 000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Zespół linii COS)</w:t>
            </w:r>
            <w:r w:rsidR="00E97865" w:rsidRPr="0097085E">
              <w:rPr>
                <w:rFonts w:ascii="Arial" w:eastAsia="Times New Roman" w:hAnsi="Arial" w:cs="Arial"/>
                <w:color w:val="000000" w:themeColor="text1"/>
                <w:sz w:val="18"/>
                <w:szCs w:val="18"/>
              </w:rPr>
              <w:t>.</w:t>
            </w:r>
          </w:p>
        </w:tc>
      </w:tr>
      <w:tr w:rsidR="00084D2B" w:rsidRPr="00084D2B" w14:paraId="5B5AFDC3" w14:textId="77777777" w:rsidTr="00B40045">
        <w:trPr>
          <w:trHeight w:val="454"/>
        </w:trPr>
        <w:tc>
          <w:tcPr>
            <w:tcW w:w="552" w:type="dxa"/>
            <w:vAlign w:val="center"/>
          </w:tcPr>
          <w:p w14:paraId="7D828795"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3984B0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Zp-24</w:t>
            </w:r>
          </w:p>
        </w:tc>
        <w:tc>
          <w:tcPr>
            <w:tcW w:w="2126" w:type="dxa"/>
            <w:vAlign w:val="center"/>
          </w:tcPr>
          <w:p w14:paraId="5483149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E32</w:t>
            </w:r>
          </w:p>
          <w:p w14:paraId="43BA0F3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53E7994F"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77,9</w:t>
            </w:r>
          </w:p>
        </w:tc>
        <w:tc>
          <w:tcPr>
            <w:tcW w:w="992" w:type="dxa"/>
            <w:vAlign w:val="center"/>
          </w:tcPr>
          <w:p w14:paraId="76F1591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3F3CF0D" w14:textId="32FD78F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1D239C">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6127AE" w:rsidRPr="0097085E">
              <w:rPr>
                <w:rFonts w:ascii="Arial" w:eastAsia="Times New Roman" w:hAnsi="Arial" w:cs="Arial"/>
                <w:color w:val="000000" w:themeColor="text1"/>
                <w:sz w:val="18"/>
                <w:szCs w:val="18"/>
              </w:rPr>
              <w:t>.</w:t>
            </w:r>
          </w:p>
        </w:tc>
      </w:tr>
      <w:tr w:rsidR="00084D2B" w:rsidRPr="00084D2B" w14:paraId="06CE46A0" w14:textId="77777777" w:rsidTr="00B40045">
        <w:trPr>
          <w:trHeight w:val="454"/>
        </w:trPr>
        <w:tc>
          <w:tcPr>
            <w:tcW w:w="552" w:type="dxa"/>
            <w:vAlign w:val="center"/>
          </w:tcPr>
          <w:p w14:paraId="4CC60C1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64CA978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Zp-25</w:t>
            </w:r>
          </w:p>
        </w:tc>
        <w:tc>
          <w:tcPr>
            <w:tcW w:w="2126" w:type="dxa"/>
            <w:vAlign w:val="center"/>
          </w:tcPr>
          <w:p w14:paraId="4B25348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E33</w:t>
            </w:r>
          </w:p>
          <w:p w14:paraId="6D5DB26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 + tłumik</w:t>
            </w:r>
          </w:p>
        </w:tc>
        <w:tc>
          <w:tcPr>
            <w:tcW w:w="1276" w:type="dxa"/>
            <w:vAlign w:val="center"/>
          </w:tcPr>
          <w:p w14:paraId="3E920790"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55,9</w:t>
            </w:r>
          </w:p>
        </w:tc>
        <w:tc>
          <w:tcPr>
            <w:tcW w:w="992" w:type="dxa"/>
            <w:vAlign w:val="center"/>
          </w:tcPr>
          <w:p w14:paraId="0338F9C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3BD21DCE" w14:textId="4551FE86"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14DA9">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1</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500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odkurzacz)</w:t>
            </w:r>
            <w:r w:rsidR="006127AE" w:rsidRPr="0097085E">
              <w:rPr>
                <w:rFonts w:ascii="Arial" w:eastAsia="Times New Roman" w:hAnsi="Arial" w:cs="Arial"/>
                <w:color w:val="000000" w:themeColor="text1"/>
                <w:sz w:val="18"/>
                <w:szCs w:val="18"/>
              </w:rPr>
              <w:t>.</w:t>
            </w:r>
          </w:p>
        </w:tc>
      </w:tr>
      <w:tr w:rsidR="00084D2B" w:rsidRPr="00084D2B" w14:paraId="5110A859" w14:textId="77777777" w:rsidTr="00B40045">
        <w:trPr>
          <w:trHeight w:val="454"/>
        </w:trPr>
        <w:tc>
          <w:tcPr>
            <w:tcW w:w="552" w:type="dxa"/>
            <w:vAlign w:val="center"/>
          </w:tcPr>
          <w:p w14:paraId="327829F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6EF9BC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Zp-26</w:t>
            </w:r>
          </w:p>
        </w:tc>
        <w:tc>
          <w:tcPr>
            <w:tcW w:w="2126" w:type="dxa"/>
            <w:vAlign w:val="center"/>
          </w:tcPr>
          <w:p w14:paraId="713855C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E34</w:t>
            </w:r>
          </w:p>
          <w:p w14:paraId="19403C8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 + tłumik</w:t>
            </w:r>
          </w:p>
        </w:tc>
        <w:tc>
          <w:tcPr>
            <w:tcW w:w="1276" w:type="dxa"/>
            <w:vAlign w:val="center"/>
          </w:tcPr>
          <w:p w14:paraId="505F5445"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76,9</w:t>
            </w:r>
          </w:p>
        </w:tc>
        <w:tc>
          <w:tcPr>
            <w:tcW w:w="992" w:type="dxa"/>
            <w:vAlign w:val="center"/>
          </w:tcPr>
          <w:p w14:paraId="7430C89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E8CF7F2" w14:textId="759E2F1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14DA9">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3</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51C8A65F" w14:textId="77777777" w:rsidTr="00B40045">
        <w:trPr>
          <w:trHeight w:val="454"/>
        </w:trPr>
        <w:tc>
          <w:tcPr>
            <w:tcW w:w="552" w:type="dxa"/>
            <w:vAlign w:val="center"/>
          </w:tcPr>
          <w:p w14:paraId="07174955"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365040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Zp-27</w:t>
            </w:r>
          </w:p>
        </w:tc>
        <w:tc>
          <w:tcPr>
            <w:tcW w:w="2126" w:type="dxa"/>
            <w:vAlign w:val="center"/>
          </w:tcPr>
          <w:p w14:paraId="7558DC6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E35</w:t>
            </w:r>
          </w:p>
          <w:p w14:paraId="6D0B72E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 + tłumik</w:t>
            </w:r>
          </w:p>
        </w:tc>
        <w:tc>
          <w:tcPr>
            <w:tcW w:w="1276" w:type="dxa"/>
            <w:vAlign w:val="center"/>
          </w:tcPr>
          <w:p w14:paraId="6B438631"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73,6</w:t>
            </w:r>
          </w:p>
        </w:tc>
        <w:tc>
          <w:tcPr>
            <w:tcW w:w="992" w:type="dxa"/>
            <w:vAlign w:val="center"/>
          </w:tcPr>
          <w:p w14:paraId="187FFF4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17071C1" w14:textId="5082AD4D"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14DA9">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3</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1338C7E6" w14:textId="77777777" w:rsidTr="00B40045">
        <w:trPr>
          <w:trHeight w:val="454"/>
        </w:trPr>
        <w:tc>
          <w:tcPr>
            <w:tcW w:w="552" w:type="dxa"/>
            <w:vAlign w:val="center"/>
          </w:tcPr>
          <w:p w14:paraId="19A35944"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AA440F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Zp-28</w:t>
            </w:r>
          </w:p>
        </w:tc>
        <w:tc>
          <w:tcPr>
            <w:tcW w:w="2126" w:type="dxa"/>
            <w:vAlign w:val="center"/>
          </w:tcPr>
          <w:p w14:paraId="7A5D5DE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E36</w:t>
            </w:r>
          </w:p>
          <w:p w14:paraId="6AE96C9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lastRenderedPageBreak/>
              <w:t>(płuczka wodna – wylot powietrza) + tłumik</w:t>
            </w:r>
          </w:p>
        </w:tc>
        <w:tc>
          <w:tcPr>
            <w:tcW w:w="1276" w:type="dxa"/>
            <w:vAlign w:val="center"/>
          </w:tcPr>
          <w:p w14:paraId="17F8DEAA"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lastRenderedPageBreak/>
              <w:t>72,5</w:t>
            </w:r>
          </w:p>
        </w:tc>
        <w:tc>
          <w:tcPr>
            <w:tcW w:w="992" w:type="dxa"/>
            <w:vAlign w:val="center"/>
          </w:tcPr>
          <w:p w14:paraId="4182DD9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547B249F" w14:textId="403F3252"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14DA9">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7</w:t>
            </w:r>
            <w:r w:rsidR="000E5E40">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5E682D7F" w14:textId="77777777" w:rsidTr="00B40045">
        <w:trPr>
          <w:trHeight w:val="454"/>
        </w:trPr>
        <w:tc>
          <w:tcPr>
            <w:tcW w:w="552" w:type="dxa"/>
            <w:vAlign w:val="center"/>
          </w:tcPr>
          <w:p w14:paraId="045977C2"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753FF9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Zp-29</w:t>
            </w:r>
          </w:p>
        </w:tc>
        <w:tc>
          <w:tcPr>
            <w:tcW w:w="2126" w:type="dxa"/>
            <w:vAlign w:val="center"/>
          </w:tcPr>
          <w:p w14:paraId="6C81A4A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E37</w:t>
            </w:r>
          </w:p>
          <w:p w14:paraId="4495FE6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 + tłumik</w:t>
            </w:r>
          </w:p>
        </w:tc>
        <w:tc>
          <w:tcPr>
            <w:tcW w:w="1276" w:type="dxa"/>
            <w:vAlign w:val="center"/>
          </w:tcPr>
          <w:p w14:paraId="494E3CCA"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72,5</w:t>
            </w:r>
          </w:p>
        </w:tc>
        <w:tc>
          <w:tcPr>
            <w:tcW w:w="992" w:type="dxa"/>
            <w:vAlign w:val="center"/>
          </w:tcPr>
          <w:p w14:paraId="597EFD2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7C1BC78" w14:textId="2D8B361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1</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2000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0CC0F8B0" w14:textId="77777777" w:rsidTr="00B40045">
        <w:trPr>
          <w:trHeight w:val="454"/>
        </w:trPr>
        <w:tc>
          <w:tcPr>
            <w:tcW w:w="552" w:type="dxa"/>
            <w:vAlign w:val="center"/>
          </w:tcPr>
          <w:p w14:paraId="5DA63C2C"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D5F586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Zp-30</w:t>
            </w:r>
          </w:p>
        </w:tc>
        <w:tc>
          <w:tcPr>
            <w:tcW w:w="2126" w:type="dxa"/>
            <w:vAlign w:val="center"/>
          </w:tcPr>
          <w:p w14:paraId="5DD00B6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E38</w:t>
            </w:r>
          </w:p>
          <w:p w14:paraId="1152B5B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 + tłumik</w:t>
            </w:r>
          </w:p>
        </w:tc>
        <w:tc>
          <w:tcPr>
            <w:tcW w:w="1276" w:type="dxa"/>
            <w:vAlign w:val="center"/>
          </w:tcPr>
          <w:p w14:paraId="2D1280B4"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72,5</w:t>
            </w:r>
          </w:p>
        </w:tc>
        <w:tc>
          <w:tcPr>
            <w:tcW w:w="992" w:type="dxa"/>
            <w:vAlign w:val="center"/>
          </w:tcPr>
          <w:p w14:paraId="39E054F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E27ED21" w14:textId="50A6E2DA"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264B6E2E" w14:textId="77777777" w:rsidTr="00B40045">
        <w:trPr>
          <w:trHeight w:val="454"/>
        </w:trPr>
        <w:tc>
          <w:tcPr>
            <w:tcW w:w="552" w:type="dxa"/>
            <w:vAlign w:val="center"/>
          </w:tcPr>
          <w:p w14:paraId="6211286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748585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Zp-31</w:t>
            </w:r>
          </w:p>
        </w:tc>
        <w:tc>
          <w:tcPr>
            <w:tcW w:w="2126" w:type="dxa"/>
            <w:vAlign w:val="center"/>
          </w:tcPr>
          <w:p w14:paraId="3D72597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E39</w:t>
            </w:r>
          </w:p>
          <w:p w14:paraId="66DF5C8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 + tłumik</w:t>
            </w:r>
          </w:p>
        </w:tc>
        <w:tc>
          <w:tcPr>
            <w:tcW w:w="1276" w:type="dxa"/>
            <w:vAlign w:val="center"/>
          </w:tcPr>
          <w:p w14:paraId="21EEBF7B"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74,9</w:t>
            </w:r>
          </w:p>
        </w:tc>
        <w:tc>
          <w:tcPr>
            <w:tcW w:w="992" w:type="dxa"/>
            <w:vAlign w:val="center"/>
          </w:tcPr>
          <w:p w14:paraId="5F3489E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D9A5F6A" w14:textId="2D599E83"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3</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(Laboratorium)</w:t>
            </w:r>
            <w:r w:rsidR="006127AE" w:rsidRPr="0097085E">
              <w:rPr>
                <w:rFonts w:ascii="Arial" w:eastAsia="Times New Roman" w:hAnsi="Arial" w:cs="Arial"/>
                <w:color w:val="000000" w:themeColor="text1"/>
                <w:sz w:val="18"/>
                <w:szCs w:val="18"/>
              </w:rPr>
              <w:t>.</w:t>
            </w:r>
          </w:p>
        </w:tc>
      </w:tr>
      <w:tr w:rsidR="00084D2B" w:rsidRPr="00084D2B" w14:paraId="48947AC8" w14:textId="77777777" w:rsidTr="00B40045">
        <w:trPr>
          <w:trHeight w:val="454"/>
        </w:trPr>
        <w:tc>
          <w:tcPr>
            <w:tcW w:w="552" w:type="dxa"/>
            <w:vAlign w:val="center"/>
          </w:tcPr>
          <w:p w14:paraId="36CE9A2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EFD846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Zp-32</w:t>
            </w:r>
          </w:p>
        </w:tc>
        <w:tc>
          <w:tcPr>
            <w:tcW w:w="2126" w:type="dxa"/>
            <w:vAlign w:val="center"/>
          </w:tcPr>
          <w:p w14:paraId="4ECDCF1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E41</w:t>
            </w:r>
          </w:p>
          <w:p w14:paraId="488DA2F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(wylot powietrza)</w:t>
            </w:r>
          </w:p>
        </w:tc>
        <w:tc>
          <w:tcPr>
            <w:tcW w:w="1276" w:type="dxa"/>
            <w:vAlign w:val="center"/>
          </w:tcPr>
          <w:p w14:paraId="7CB24EEC"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65</w:t>
            </w:r>
          </w:p>
        </w:tc>
        <w:tc>
          <w:tcPr>
            <w:tcW w:w="992" w:type="dxa"/>
            <w:vAlign w:val="center"/>
          </w:tcPr>
          <w:p w14:paraId="5F8AA87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56E03CB" w14:textId="1F37B3C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533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(Hala kompletacji prostowników)</w:t>
            </w:r>
            <w:r w:rsidR="006127AE" w:rsidRPr="0097085E">
              <w:rPr>
                <w:rFonts w:ascii="Arial" w:eastAsia="Times New Roman" w:hAnsi="Arial" w:cs="Arial"/>
                <w:color w:val="000000" w:themeColor="text1"/>
                <w:sz w:val="18"/>
                <w:szCs w:val="18"/>
              </w:rPr>
              <w:t>.</w:t>
            </w:r>
          </w:p>
        </w:tc>
      </w:tr>
      <w:tr w:rsidR="00084D2B" w:rsidRPr="00084D2B" w14:paraId="68BDACA5" w14:textId="77777777" w:rsidTr="00B40045">
        <w:trPr>
          <w:trHeight w:val="454"/>
        </w:trPr>
        <w:tc>
          <w:tcPr>
            <w:tcW w:w="552" w:type="dxa"/>
            <w:vAlign w:val="center"/>
          </w:tcPr>
          <w:p w14:paraId="0337240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56EAE9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Zp-33</w:t>
            </w:r>
          </w:p>
        </w:tc>
        <w:tc>
          <w:tcPr>
            <w:tcW w:w="2126" w:type="dxa"/>
            <w:vAlign w:val="center"/>
          </w:tcPr>
          <w:p w14:paraId="322C7C4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E43</w:t>
            </w:r>
          </w:p>
          <w:p w14:paraId="6FA75FD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03159F7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71,6</w:t>
            </w:r>
          </w:p>
        </w:tc>
        <w:tc>
          <w:tcPr>
            <w:tcW w:w="992" w:type="dxa"/>
            <w:vAlign w:val="center"/>
          </w:tcPr>
          <w:p w14:paraId="6F936D9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5DF75FA" w14:textId="5C1FE2E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9</w:t>
            </w:r>
            <w:r w:rsidR="00765602">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4DD2A774" w14:textId="77777777" w:rsidTr="00B40045">
        <w:trPr>
          <w:trHeight w:val="454"/>
        </w:trPr>
        <w:tc>
          <w:tcPr>
            <w:tcW w:w="552" w:type="dxa"/>
            <w:vAlign w:val="center"/>
          </w:tcPr>
          <w:p w14:paraId="4F9511F4"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4DE999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Zp-34</w:t>
            </w:r>
          </w:p>
        </w:tc>
        <w:tc>
          <w:tcPr>
            <w:tcW w:w="2126" w:type="dxa"/>
            <w:vAlign w:val="center"/>
          </w:tcPr>
          <w:p w14:paraId="0AB697B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E44</w:t>
            </w:r>
          </w:p>
          <w:p w14:paraId="19E7E06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6F980EAD"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74,1</w:t>
            </w:r>
          </w:p>
        </w:tc>
        <w:tc>
          <w:tcPr>
            <w:tcW w:w="992" w:type="dxa"/>
            <w:vAlign w:val="center"/>
          </w:tcPr>
          <w:p w14:paraId="3778057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275D756" w14:textId="6222CED8"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9</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2CC0CED8" w14:textId="77777777" w:rsidTr="00B40045">
        <w:trPr>
          <w:trHeight w:val="454"/>
        </w:trPr>
        <w:tc>
          <w:tcPr>
            <w:tcW w:w="552" w:type="dxa"/>
            <w:vAlign w:val="center"/>
          </w:tcPr>
          <w:p w14:paraId="256EE33C"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A10435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Zp-35</w:t>
            </w:r>
          </w:p>
        </w:tc>
        <w:tc>
          <w:tcPr>
            <w:tcW w:w="2126" w:type="dxa"/>
            <w:vAlign w:val="center"/>
          </w:tcPr>
          <w:p w14:paraId="4CF3886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E45</w:t>
            </w:r>
          </w:p>
          <w:p w14:paraId="35C52C5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6843CE2A"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80,2</w:t>
            </w:r>
          </w:p>
        </w:tc>
        <w:tc>
          <w:tcPr>
            <w:tcW w:w="992" w:type="dxa"/>
            <w:vAlign w:val="center"/>
          </w:tcPr>
          <w:p w14:paraId="0C490E0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9ACFF08" w14:textId="6C662AB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6</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6081F9A5" w14:textId="77777777" w:rsidTr="00B40045">
        <w:trPr>
          <w:trHeight w:val="454"/>
        </w:trPr>
        <w:tc>
          <w:tcPr>
            <w:tcW w:w="552" w:type="dxa"/>
            <w:vAlign w:val="center"/>
          </w:tcPr>
          <w:p w14:paraId="7BCBEE63"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5985357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Zp-36</w:t>
            </w:r>
          </w:p>
        </w:tc>
        <w:tc>
          <w:tcPr>
            <w:tcW w:w="2126" w:type="dxa"/>
            <w:vAlign w:val="center"/>
          </w:tcPr>
          <w:p w14:paraId="6660E67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E46</w:t>
            </w:r>
          </w:p>
          <w:p w14:paraId="2E76C4C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1D676301"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80,9</w:t>
            </w:r>
          </w:p>
        </w:tc>
        <w:tc>
          <w:tcPr>
            <w:tcW w:w="992" w:type="dxa"/>
            <w:vAlign w:val="center"/>
          </w:tcPr>
          <w:p w14:paraId="224DE20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0E3DC2A" w14:textId="26812D5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6127AE" w:rsidRPr="0097085E">
              <w:rPr>
                <w:rFonts w:ascii="Arial" w:eastAsia="Times New Roman" w:hAnsi="Arial" w:cs="Arial"/>
                <w:color w:val="000000" w:themeColor="text1"/>
                <w:sz w:val="18"/>
                <w:szCs w:val="18"/>
              </w:rPr>
              <w:t>.</w:t>
            </w:r>
          </w:p>
        </w:tc>
      </w:tr>
      <w:tr w:rsidR="00084D2B" w:rsidRPr="00084D2B" w14:paraId="0D60A66E" w14:textId="77777777" w:rsidTr="00B40045">
        <w:trPr>
          <w:trHeight w:val="454"/>
        </w:trPr>
        <w:tc>
          <w:tcPr>
            <w:tcW w:w="552" w:type="dxa"/>
            <w:vAlign w:val="center"/>
          </w:tcPr>
          <w:p w14:paraId="7553063B"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D22F6B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Zp-37</w:t>
            </w:r>
          </w:p>
        </w:tc>
        <w:tc>
          <w:tcPr>
            <w:tcW w:w="2126" w:type="dxa"/>
            <w:vAlign w:val="center"/>
          </w:tcPr>
          <w:p w14:paraId="116009A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E48</w:t>
            </w:r>
          </w:p>
          <w:p w14:paraId="2C5E009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2D4A576F"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77,6</w:t>
            </w:r>
          </w:p>
        </w:tc>
        <w:tc>
          <w:tcPr>
            <w:tcW w:w="992" w:type="dxa"/>
            <w:vAlign w:val="center"/>
          </w:tcPr>
          <w:p w14:paraId="1809135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F37DE87" w14:textId="602A8A9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2800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6127AE" w:rsidRPr="0097085E">
              <w:rPr>
                <w:rFonts w:ascii="Arial" w:eastAsia="Times New Roman" w:hAnsi="Arial" w:cs="Arial"/>
                <w:color w:val="000000" w:themeColor="text1"/>
                <w:sz w:val="18"/>
                <w:szCs w:val="18"/>
              </w:rPr>
              <w:t>.</w:t>
            </w:r>
          </w:p>
        </w:tc>
      </w:tr>
      <w:tr w:rsidR="00084D2B" w:rsidRPr="00084D2B" w14:paraId="4A4C14AF" w14:textId="77777777" w:rsidTr="00B40045">
        <w:trPr>
          <w:trHeight w:val="454"/>
        </w:trPr>
        <w:tc>
          <w:tcPr>
            <w:tcW w:w="552" w:type="dxa"/>
            <w:vAlign w:val="center"/>
          </w:tcPr>
          <w:p w14:paraId="4FDD8514"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047362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Zp-38</w:t>
            </w:r>
          </w:p>
        </w:tc>
        <w:tc>
          <w:tcPr>
            <w:tcW w:w="2126" w:type="dxa"/>
            <w:vAlign w:val="center"/>
          </w:tcPr>
          <w:p w14:paraId="46F5EAA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E49</w:t>
            </w:r>
          </w:p>
          <w:p w14:paraId="6338237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7BB5A52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77,3</w:t>
            </w:r>
          </w:p>
        </w:tc>
        <w:tc>
          <w:tcPr>
            <w:tcW w:w="992" w:type="dxa"/>
            <w:vAlign w:val="center"/>
          </w:tcPr>
          <w:p w14:paraId="028DE55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8A342F3" w14:textId="44B5E08A"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2</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6127AE" w:rsidRPr="0097085E">
              <w:rPr>
                <w:rFonts w:ascii="Arial" w:eastAsia="Times New Roman" w:hAnsi="Arial" w:cs="Arial"/>
                <w:color w:val="000000" w:themeColor="text1"/>
                <w:sz w:val="18"/>
                <w:szCs w:val="18"/>
              </w:rPr>
              <w:t>.</w:t>
            </w:r>
          </w:p>
        </w:tc>
      </w:tr>
      <w:tr w:rsidR="00084D2B" w:rsidRPr="00084D2B" w14:paraId="19F51E7D" w14:textId="77777777" w:rsidTr="00B40045">
        <w:trPr>
          <w:trHeight w:val="454"/>
        </w:trPr>
        <w:tc>
          <w:tcPr>
            <w:tcW w:w="552" w:type="dxa"/>
            <w:vAlign w:val="center"/>
          </w:tcPr>
          <w:p w14:paraId="63C25517"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3147333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Zp-39</w:t>
            </w:r>
          </w:p>
        </w:tc>
        <w:tc>
          <w:tcPr>
            <w:tcW w:w="2126" w:type="dxa"/>
            <w:vAlign w:val="center"/>
          </w:tcPr>
          <w:p w14:paraId="13839E7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E50</w:t>
            </w:r>
          </w:p>
          <w:p w14:paraId="3B640A6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07EF3DCD"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77,3</w:t>
            </w:r>
          </w:p>
        </w:tc>
        <w:tc>
          <w:tcPr>
            <w:tcW w:w="992" w:type="dxa"/>
            <w:vAlign w:val="center"/>
          </w:tcPr>
          <w:p w14:paraId="0022A00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4003B6EF" w14:textId="307E1B09"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p>
          <w:p w14:paraId="4B626CCF" w14:textId="4E51C93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o wydajności do 2</w:t>
            </w:r>
            <w:r w:rsidR="00765602">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Montaż ogniw)</w:t>
            </w:r>
            <w:r w:rsidR="006127AE" w:rsidRPr="0097085E">
              <w:rPr>
                <w:rFonts w:ascii="Arial" w:eastAsia="Times New Roman" w:hAnsi="Arial" w:cs="Arial"/>
                <w:color w:val="000000" w:themeColor="text1"/>
                <w:sz w:val="18"/>
                <w:szCs w:val="18"/>
              </w:rPr>
              <w:t>.</w:t>
            </w:r>
          </w:p>
        </w:tc>
      </w:tr>
      <w:tr w:rsidR="00084D2B" w:rsidRPr="00084D2B" w14:paraId="0F9ADE73" w14:textId="77777777" w:rsidTr="00B40045">
        <w:trPr>
          <w:trHeight w:val="454"/>
        </w:trPr>
        <w:tc>
          <w:tcPr>
            <w:tcW w:w="552" w:type="dxa"/>
            <w:vAlign w:val="center"/>
          </w:tcPr>
          <w:p w14:paraId="6B9F68B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5D8217D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Zp-40</w:t>
            </w:r>
          </w:p>
        </w:tc>
        <w:tc>
          <w:tcPr>
            <w:tcW w:w="2126" w:type="dxa"/>
            <w:vAlign w:val="center"/>
          </w:tcPr>
          <w:p w14:paraId="62DA673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E51</w:t>
            </w:r>
          </w:p>
          <w:p w14:paraId="6FB621A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9354BB3"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76,6</w:t>
            </w:r>
          </w:p>
        </w:tc>
        <w:tc>
          <w:tcPr>
            <w:tcW w:w="992" w:type="dxa"/>
            <w:vAlign w:val="center"/>
          </w:tcPr>
          <w:p w14:paraId="4CA5D1A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0686296" w14:textId="70E001CE"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60 000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Zespół linii COS)</w:t>
            </w:r>
            <w:r w:rsidR="006127AE" w:rsidRPr="0097085E">
              <w:rPr>
                <w:rFonts w:ascii="Arial" w:eastAsia="Times New Roman" w:hAnsi="Arial" w:cs="Arial"/>
                <w:color w:val="000000" w:themeColor="text1"/>
                <w:sz w:val="18"/>
                <w:szCs w:val="18"/>
              </w:rPr>
              <w:t>.</w:t>
            </w:r>
          </w:p>
        </w:tc>
      </w:tr>
      <w:tr w:rsidR="00084D2B" w:rsidRPr="00084D2B" w14:paraId="713112BD" w14:textId="77777777" w:rsidTr="00B40045">
        <w:trPr>
          <w:trHeight w:val="454"/>
        </w:trPr>
        <w:tc>
          <w:tcPr>
            <w:tcW w:w="552" w:type="dxa"/>
            <w:vAlign w:val="center"/>
          </w:tcPr>
          <w:p w14:paraId="43549FF8"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089BDC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Zp-41</w:t>
            </w:r>
          </w:p>
        </w:tc>
        <w:tc>
          <w:tcPr>
            <w:tcW w:w="2126" w:type="dxa"/>
            <w:vAlign w:val="center"/>
          </w:tcPr>
          <w:p w14:paraId="5F42E04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E52</w:t>
            </w:r>
          </w:p>
          <w:p w14:paraId="23A2BAD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34E79D88"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72,9</w:t>
            </w:r>
          </w:p>
        </w:tc>
        <w:tc>
          <w:tcPr>
            <w:tcW w:w="992" w:type="dxa"/>
            <w:vAlign w:val="center"/>
          </w:tcPr>
          <w:p w14:paraId="34933DC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0FB6C1AF" w14:textId="1073D7DE"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6</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0305F5BE" w14:textId="77777777" w:rsidTr="00B40045">
        <w:trPr>
          <w:trHeight w:val="454"/>
        </w:trPr>
        <w:tc>
          <w:tcPr>
            <w:tcW w:w="552" w:type="dxa"/>
            <w:vAlign w:val="center"/>
          </w:tcPr>
          <w:p w14:paraId="02A8D766"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25C058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Zp-42</w:t>
            </w:r>
          </w:p>
        </w:tc>
        <w:tc>
          <w:tcPr>
            <w:tcW w:w="2126" w:type="dxa"/>
            <w:vAlign w:val="center"/>
          </w:tcPr>
          <w:p w14:paraId="3F4DAD1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E53</w:t>
            </w:r>
          </w:p>
          <w:p w14:paraId="21F73FE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255B38E4"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77,7</w:t>
            </w:r>
          </w:p>
        </w:tc>
        <w:tc>
          <w:tcPr>
            <w:tcW w:w="992" w:type="dxa"/>
            <w:vAlign w:val="center"/>
          </w:tcPr>
          <w:p w14:paraId="37A2509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8FB129D" w14:textId="472D08E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985A6B">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8</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(Odlewnia – młyn ołowiu nr 3)</w:t>
            </w:r>
            <w:r w:rsidR="006127AE" w:rsidRPr="0097085E">
              <w:rPr>
                <w:rFonts w:ascii="Arial" w:eastAsia="Times New Roman" w:hAnsi="Arial" w:cs="Arial"/>
                <w:color w:val="000000" w:themeColor="text1"/>
                <w:sz w:val="18"/>
                <w:szCs w:val="18"/>
              </w:rPr>
              <w:t>.</w:t>
            </w:r>
          </w:p>
        </w:tc>
      </w:tr>
      <w:tr w:rsidR="00084D2B" w:rsidRPr="00084D2B" w14:paraId="3D5D308A" w14:textId="77777777" w:rsidTr="00B40045">
        <w:trPr>
          <w:trHeight w:val="454"/>
        </w:trPr>
        <w:tc>
          <w:tcPr>
            <w:tcW w:w="552" w:type="dxa"/>
            <w:vAlign w:val="center"/>
          </w:tcPr>
          <w:p w14:paraId="16B1324C"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26E350E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Zp-43</w:t>
            </w:r>
          </w:p>
        </w:tc>
        <w:tc>
          <w:tcPr>
            <w:tcW w:w="2126" w:type="dxa"/>
            <w:vAlign w:val="center"/>
          </w:tcPr>
          <w:p w14:paraId="79A3566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E54</w:t>
            </w:r>
          </w:p>
          <w:p w14:paraId="0A35A46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46EFC852"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71,5</w:t>
            </w:r>
          </w:p>
        </w:tc>
        <w:tc>
          <w:tcPr>
            <w:tcW w:w="992" w:type="dxa"/>
            <w:vAlign w:val="center"/>
          </w:tcPr>
          <w:p w14:paraId="77E4DCA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1F133CE" w14:textId="25BC95E3"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C27A00">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9</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10417511" w14:textId="77777777" w:rsidTr="00B40045">
        <w:trPr>
          <w:trHeight w:val="454"/>
        </w:trPr>
        <w:tc>
          <w:tcPr>
            <w:tcW w:w="552" w:type="dxa"/>
            <w:vAlign w:val="center"/>
          </w:tcPr>
          <w:p w14:paraId="3B1BFBA5"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3B91B6C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Zp-44</w:t>
            </w:r>
          </w:p>
        </w:tc>
        <w:tc>
          <w:tcPr>
            <w:tcW w:w="2126" w:type="dxa"/>
            <w:vAlign w:val="center"/>
          </w:tcPr>
          <w:p w14:paraId="601E590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E55</w:t>
            </w:r>
          </w:p>
          <w:p w14:paraId="0749F56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3B582910"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71,5</w:t>
            </w:r>
          </w:p>
        </w:tc>
        <w:tc>
          <w:tcPr>
            <w:tcW w:w="992" w:type="dxa"/>
            <w:vAlign w:val="center"/>
          </w:tcPr>
          <w:p w14:paraId="402C30F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A5E5721" w14:textId="4ECEEFDE"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561F0F">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9</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w:t>
            </w:r>
            <w:r w:rsidR="006127AE" w:rsidRPr="0097085E">
              <w:rPr>
                <w:rFonts w:ascii="Arial" w:eastAsia="Times New Roman" w:hAnsi="Arial" w:cs="Arial"/>
                <w:color w:val="000000" w:themeColor="text1"/>
                <w:sz w:val="18"/>
                <w:szCs w:val="18"/>
              </w:rPr>
              <w:t>.</w:t>
            </w:r>
          </w:p>
        </w:tc>
      </w:tr>
      <w:tr w:rsidR="00084D2B" w:rsidRPr="00084D2B" w14:paraId="21A58A44" w14:textId="77777777" w:rsidTr="00B40045">
        <w:trPr>
          <w:trHeight w:val="454"/>
        </w:trPr>
        <w:tc>
          <w:tcPr>
            <w:tcW w:w="552" w:type="dxa"/>
            <w:vAlign w:val="center"/>
          </w:tcPr>
          <w:p w14:paraId="3A34CC31"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68A446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Zp-45</w:t>
            </w:r>
          </w:p>
        </w:tc>
        <w:tc>
          <w:tcPr>
            <w:tcW w:w="2126" w:type="dxa"/>
            <w:vAlign w:val="center"/>
          </w:tcPr>
          <w:p w14:paraId="516FCE2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E56</w:t>
            </w:r>
          </w:p>
          <w:p w14:paraId="4944B61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6C0A56DC"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75,0</w:t>
            </w:r>
          </w:p>
        </w:tc>
        <w:tc>
          <w:tcPr>
            <w:tcW w:w="992" w:type="dxa"/>
            <w:vAlign w:val="center"/>
          </w:tcPr>
          <w:p w14:paraId="63B3333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CC02057" w14:textId="73D4FFA5"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561F0F">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8</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(Młynownia – młyn ołowiu 3 szt.)</w:t>
            </w:r>
            <w:r w:rsidR="006127AE" w:rsidRPr="0097085E">
              <w:rPr>
                <w:rFonts w:ascii="Arial" w:eastAsia="Times New Roman" w:hAnsi="Arial" w:cs="Arial"/>
                <w:color w:val="000000" w:themeColor="text1"/>
                <w:sz w:val="18"/>
                <w:szCs w:val="18"/>
              </w:rPr>
              <w:t>.</w:t>
            </w:r>
          </w:p>
        </w:tc>
      </w:tr>
      <w:tr w:rsidR="00084D2B" w:rsidRPr="00084D2B" w14:paraId="04727FF1" w14:textId="77777777" w:rsidTr="00B40045">
        <w:trPr>
          <w:trHeight w:val="454"/>
        </w:trPr>
        <w:tc>
          <w:tcPr>
            <w:tcW w:w="552" w:type="dxa"/>
            <w:vAlign w:val="center"/>
          </w:tcPr>
          <w:p w14:paraId="66B61277"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1EF4F2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Zp-46</w:t>
            </w:r>
          </w:p>
        </w:tc>
        <w:tc>
          <w:tcPr>
            <w:tcW w:w="2126" w:type="dxa"/>
            <w:vAlign w:val="center"/>
          </w:tcPr>
          <w:p w14:paraId="04BD331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E57</w:t>
            </w:r>
          </w:p>
          <w:p w14:paraId="695CABD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(płuczka wodna – wylot powietrza)</w:t>
            </w:r>
          </w:p>
        </w:tc>
        <w:tc>
          <w:tcPr>
            <w:tcW w:w="1276" w:type="dxa"/>
            <w:vAlign w:val="center"/>
          </w:tcPr>
          <w:p w14:paraId="2338B4A4"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72,9</w:t>
            </w:r>
          </w:p>
        </w:tc>
        <w:tc>
          <w:tcPr>
            <w:tcW w:w="992" w:type="dxa"/>
            <w:vAlign w:val="center"/>
          </w:tcPr>
          <w:p w14:paraId="5176BC2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531C6C45" w14:textId="4D6061A4"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561F0F">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9</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w:t>
            </w:r>
            <w:r w:rsidR="00BB3AE0" w:rsidRPr="0097085E">
              <w:rPr>
                <w:rFonts w:ascii="Arial" w:eastAsia="Times New Roman" w:hAnsi="Arial" w:cs="Arial"/>
                <w:color w:val="000000" w:themeColor="text1"/>
                <w:sz w:val="18"/>
                <w:szCs w:val="18"/>
              </w:rPr>
              <w:t>h (</w:t>
            </w:r>
            <w:r w:rsidRPr="0097085E">
              <w:rPr>
                <w:rFonts w:ascii="Arial" w:eastAsia="Times New Roman" w:hAnsi="Arial" w:cs="Arial"/>
                <w:color w:val="000000" w:themeColor="text1"/>
                <w:sz w:val="18"/>
                <w:szCs w:val="18"/>
              </w:rPr>
              <w:t>Formacja)</w:t>
            </w:r>
          </w:p>
        </w:tc>
      </w:tr>
      <w:tr w:rsidR="00084D2B" w:rsidRPr="00084D2B" w14:paraId="5F54F200" w14:textId="77777777" w:rsidTr="00B40045">
        <w:trPr>
          <w:trHeight w:val="454"/>
        </w:trPr>
        <w:tc>
          <w:tcPr>
            <w:tcW w:w="552" w:type="dxa"/>
            <w:vAlign w:val="center"/>
          </w:tcPr>
          <w:p w14:paraId="37A2F11B"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0108674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Zp-47</w:t>
            </w:r>
          </w:p>
        </w:tc>
        <w:tc>
          <w:tcPr>
            <w:tcW w:w="2126" w:type="dxa"/>
            <w:vAlign w:val="center"/>
          </w:tcPr>
          <w:p w14:paraId="3A6E2FA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E23</w:t>
            </w:r>
          </w:p>
          <w:p w14:paraId="30263FD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466B957C"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65,0</w:t>
            </w:r>
          </w:p>
        </w:tc>
        <w:tc>
          <w:tcPr>
            <w:tcW w:w="992" w:type="dxa"/>
            <w:vAlign w:val="center"/>
          </w:tcPr>
          <w:p w14:paraId="28529E5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16 godz.</w:t>
            </w:r>
          </w:p>
        </w:tc>
        <w:tc>
          <w:tcPr>
            <w:tcW w:w="3134" w:type="dxa"/>
            <w:vAlign w:val="center"/>
          </w:tcPr>
          <w:p w14:paraId="0491902E" w14:textId="058E9E6F"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C27A00">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3</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200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(Utrzymanie ruchu – Stanowisko spawalniczo- ślusarskie)</w:t>
            </w:r>
            <w:r w:rsidR="006127AE" w:rsidRPr="0097085E">
              <w:rPr>
                <w:rFonts w:ascii="Arial" w:eastAsia="Times New Roman" w:hAnsi="Arial" w:cs="Arial"/>
                <w:color w:val="000000" w:themeColor="text1"/>
                <w:sz w:val="18"/>
                <w:szCs w:val="18"/>
              </w:rPr>
              <w:t>.</w:t>
            </w:r>
          </w:p>
        </w:tc>
      </w:tr>
      <w:tr w:rsidR="00084D2B" w:rsidRPr="00084D2B" w14:paraId="0D33B980" w14:textId="77777777" w:rsidTr="00B40045">
        <w:trPr>
          <w:trHeight w:val="454"/>
        </w:trPr>
        <w:tc>
          <w:tcPr>
            <w:tcW w:w="552" w:type="dxa"/>
            <w:vAlign w:val="center"/>
          </w:tcPr>
          <w:p w14:paraId="58D4DA2B"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8C27A3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Zp-50</w:t>
            </w:r>
          </w:p>
        </w:tc>
        <w:tc>
          <w:tcPr>
            <w:tcW w:w="2126" w:type="dxa"/>
            <w:vAlign w:val="center"/>
          </w:tcPr>
          <w:p w14:paraId="57D84F1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E60</w:t>
            </w:r>
          </w:p>
          <w:p w14:paraId="205F634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0671460F"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66,8</w:t>
            </w:r>
          </w:p>
        </w:tc>
        <w:tc>
          <w:tcPr>
            <w:tcW w:w="992" w:type="dxa"/>
            <w:vAlign w:val="center"/>
          </w:tcPr>
          <w:p w14:paraId="4299730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13DFD67A" w14:textId="32A1D78B"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561F0F">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15</w:t>
            </w:r>
            <w:r w:rsidR="00765602">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w:t>
            </w:r>
            <w:r w:rsidR="00BB3AE0" w:rsidRPr="0097085E">
              <w:rPr>
                <w:rFonts w:ascii="Arial" w:eastAsia="Times New Roman" w:hAnsi="Arial" w:cs="Arial"/>
                <w:color w:val="000000" w:themeColor="text1"/>
                <w:sz w:val="18"/>
                <w:szCs w:val="18"/>
              </w:rPr>
              <w:t>h (</w:t>
            </w:r>
            <w:r w:rsidRPr="0097085E">
              <w:rPr>
                <w:rFonts w:ascii="Arial" w:eastAsia="Times New Roman" w:hAnsi="Arial" w:cs="Arial"/>
                <w:color w:val="000000" w:themeColor="text1"/>
                <w:sz w:val="18"/>
                <w:szCs w:val="18"/>
              </w:rPr>
              <w:t>Linia Utrząsarki DF1)</w:t>
            </w:r>
            <w:r w:rsidR="006127AE" w:rsidRPr="0097085E">
              <w:rPr>
                <w:rFonts w:ascii="Arial" w:eastAsia="Times New Roman" w:hAnsi="Arial" w:cs="Arial"/>
                <w:color w:val="000000" w:themeColor="text1"/>
                <w:sz w:val="18"/>
                <w:szCs w:val="18"/>
              </w:rPr>
              <w:t>.</w:t>
            </w:r>
          </w:p>
        </w:tc>
      </w:tr>
      <w:tr w:rsidR="00084D2B" w:rsidRPr="00084D2B" w14:paraId="4ACF2688" w14:textId="77777777" w:rsidTr="00B40045">
        <w:trPr>
          <w:trHeight w:val="454"/>
        </w:trPr>
        <w:tc>
          <w:tcPr>
            <w:tcW w:w="552" w:type="dxa"/>
            <w:vAlign w:val="center"/>
          </w:tcPr>
          <w:p w14:paraId="1460194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45B7627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Zp-51</w:t>
            </w:r>
          </w:p>
        </w:tc>
        <w:tc>
          <w:tcPr>
            <w:tcW w:w="2126" w:type="dxa"/>
            <w:vAlign w:val="center"/>
          </w:tcPr>
          <w:p w14:paraId="2749FBC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E61</w:t>
            </w:r>
          </w:p>
          <w:p w14:paraId="5C4CB4C4"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05BFBB3E"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79,1</w:t>
            </w:r>
          </w:p>
        </w:tc>
        <w:tc>
          <w:tcPr>
            <w:tcW w:w="992" w:type="dxa"/>
            <w:vAlign w:val="center"/>
          </w:tcPr>
          <w:p w14:paraId="277EEC8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4B45AB73" w14:textId="4B60B13C"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561F0F">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8</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w:t>
            </w:r>
            <w:r w:rsidR="00BB3AE0" w:rsidRPr="0097085E">
              <w:rPr>
                <w:rFonts w:ascii="Arial" w:eastAsia="Times New Roman" w:hAnsi="Arial" w:cs="Arial"/>
                <w:color w:val="000000" w:themeColor="text1"/>
                <w:sz w:val="18"/>
                <w:szCs w:val="18"/>
              </w:rPr>
              <w:t>h (</w:t>
            </w:r>
            <w:r w:rsidRPr="0097085E">
              <w:rPr>
                <w:rFonts w:ascii="Arial" w:eastAsia="Times New Roman" w:hAnsi="Arial" w:cs="Arial"/>
                <w:color w:val="000000" w:themeColor="text1"/>
                <w:sz w:val="18"/>
                <w:szCs w:val="18"/>
              </w:rPr>
              <w:t>Odlewnia – młyn ołowiu nr 7)</w:t>
            </w:r>
            <w:r w:rsidR="006127AE" w:rsidRPr="0097085E">
              <w:rPr>
                <w:rFonts w:ascii="Arial" w:eastAsia="Times New Roman" w:hAnsi="Arial" w:cs="Arial"/>
                <w:color w:val="000000" w:themeColor="text1"/>
                <w:sz w:val="18"/>
                <w:szCs w:val="18"/>
              </w:rPr>
              <w:t>.</w:t>
            </w:r>
          </w:p>
        </w:tc>
      </w:tr>
      <w:tr w:rsidR="00084D2B" w:rsidRPr="00084D2B" w14:paraId="6BA942D3" w14:textId="77777777" w:rsidTr="00B40045">
        <w:trPr>
          <w:trHeight w:val="454"/>
        </w:trPr>
        <w:tc>
          <w:tcPr>
            <w:tcW w:w="552" w:type="dxa"/>
            <w:vAlign w:val="center"/>
          </w:tcPr>
          <w:p w14:paraId="0805FB63"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6889BF7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Zp-53</w:t>
            </w:r>
          </w:p>
        </w:tc>
        <w:tc>
          <w:tcPr>
            <w:tcW w:w="2126" w:type="dxa"/>
            <w:vAlign w:val="center"/>
          </w:tcPr>
          <w:p w14:paraId="0783CC92"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Aparat chłodniczy</w:t>
            </w:r>
          </w:p>
        </w:tc>
        <w:tc>
          <w:tcPr>
            <w:tcW w:w="1276" w:type="dxa"/>
            <w:vAlign w:val="center"/>
          </w:tcPr>
          <w:p w14:paraId="664BAC51"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83,0</w:t>
            </w:r>
          </w:p>
        </w:tc>
        <w:tc>
          <w:tcPr>
            <w:tcW w:w="992" w:type="dxa"/>
            <w:vAlign w:val="center"/>
          </w:tcPr>
          <w:p w14:paraId="001E90D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FA86EA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Chłodnica CH1</w:t>
            </w:r>
          </w:p>
        </w:tc>
      </w:tr>
      <w:tr w:rsidR="00084D2B" w:rsidRPr="00084D2B" w14:paraId="5956E532" w14:textId="77777777" w:rsidTr="00B40045">
        <w:trPr>
          <w:trHeight w:val="454"/>
        </w:trPr>
        <w:tc>
          <w:tcPr>
            <w:tcW w:w="552" w:type="dxa"/>
            <w:vAlign w:val="center"/>
          </w:tcPr>
          <w:p w14:paraId="5775782F"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509093B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Zp-53</w:t>
            </w:r>
          </w:p>
        </w:tc>
        <w:tc>
          <w:tcPr>
            <w:tcW w:w="2126" w:type="dxa"/>
            <w:vAlign w:val="center"/>
          </w:tcPr>
          <w:p w14:paraId="557EC75D"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Aparat chłodniczy</w:t>
            </w:r>
          </w:p>
        </w:tc>
        <w:tc>
          <w:tcPr>
            <w:tcW w:w="1276" w:type="dxa"/>
            <w:vAlign w:val="center"/>
          </w:tcPr>
          <w:p w14:paraId="7BB3215C"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83,0</w:t>
            </w:r>
          </w:p>
        </w:tc>
        <w:tc>
          <w:tcPr>
            <w:tcW w:w="992" w:type="dxa"/>
            <w:vAlign w:val="center"/>
          </w:tcPr>
          <w:p w14:paraId="2213B9D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69CC2FE9"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Chłodnica CH2</w:t>
            </w:r>
          </w:p>
        </w:tc>
      </w:tr>
      <w:tr w:rsidR="00084D2B" w:rsidRPr="00084D2B" w14:paraId="3CC3BB82" w14:textId="77777777" w:rsidTr="00B40045">
        <w:trPr>
          <w:trHeight w:val="454"/>
        </w:trPr>
        <w:tc>
          <w:tcPr>
            <w:tcW w:w="552" w:type="dxa"/>
            <w:vAlign w:val="center"/>
          </w:tcPr>
          <w:p w14:paraId="75A38A0D"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DF3FB3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Zp-53</w:t>
            </w:r>
          </w:p>
        </w:tc>
        <w:tc>
          <w:tcPr>
            <w:tcW w:w="2126" w:type="dxa"/>
            <w:vAlign w:val="center"/>
          </w:tcPr>
          <w:p w14:paraId="33F9A62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Aparat chłodniczy</w:t>
            </w:r>
          </w:p>
        </w:tc>
        <w:tc>
          <w:tcPr>
            <w:tcW w:w="1276" w:type="dxa"/>
            <w:vAlign w:val="center"/>
          </w:tcPr>
          <w:p w14:paraId="0B671376"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83,0</w:t>
            </w:r>
          </w:p>
        </w:tc>
        <w:tc>
          <w:tcPr>
            <w:tcW w:w="992" w:type="dxa"/>
            <w:vAlign w:val="center"/>
          </w:tcPr>
          <w:p w14:paraId="0C6256A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33A42F9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Chłodnica CH3</w:t>
            </w:r>
          </w:p>
        </w:tc>
      </w:tr>
      <w:tr w:rsidR="00084D2B" w:rsidRPr="00084D2B" w14:paraId="45449145" w14:textId="77777777" w:rsidTr="00B40045">
        <w:trPr>
          <w:trHeight w:val="454"/>
        </w:trPr>
        <w:tc>
          <w:tcPr>
            <w:tcW w:w="552" w:type="dxa"/>
            <w:vAlign w:val="center"/>
          </w:tcPr>
          <w:p w14:paraId="3BFD2E69"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7AEA573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Zp-53</w:t>
            </w:r>
          </w:p>
        </w:tc>
        <w:tc>
          <w:tcPr>
            <w:tcW w:w="2126" w:type="dxa"/>
            <w:vAlign w:val="center"/>
          </w:tcPr>
          <w:p w14:paraId="0B2100D3"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Aparat chłodniczy</w:t>
            </w:r>
          </w:p>
        </w:tc>
        <w:tc>
          <w:tcPr>
            <w:tcW w:w="1276" w:type="dxa"/>
            <w:vAlign w:val="center"/>
          </w:tcPr>
          <w:p w14:paraId="0C294D56"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83,0</w:t>
            </w:r>
          </w:p>
        </w:tc>
        <w:tc>
          <w:tcPr>
            <w:tcW w:w="992" w:type="dxa"/>
            <w:vAlign w:val="center"/>
          </w:tcPr>
          <w:p w14:paraId="278895F0"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3DECECC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Chłodnica CH4</w:t>
            </w:r>
          </w:p>
        </w:tc>
      </w:tr>
      <w:tr w:rsidR="00084D2B" w:rsidRPr="00084D2B" w14:paraId="2D8EBBB8" w14:textId="77777777" w:rsidTr="00B40045">
        <w:trPr>
          <w:trHeight w:val="454"/>
        </w:trPr>
        <w:tc>
          <w:tcPr>
            <w:tcW w:w="552" w:type="dxa"/>
            <w:vAlign w:val="center"/>
          </w:tcPr>
          <w:p w14:paraId="7285CB05"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1CA7F8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Zp-53</w:t>
            </w:r>
          </w:p>
        </w:tc>
        <w:tc>
          <w:tcPr>
            <w:tcW w:w="2126" w:type="dxa"/>
            <w:vAlign w:val="center"/>
          </w:tcPr>
          <w:p w14:paraId="208BD3BC"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Aparat chłodniczy</w:t>
            </w:r>
          </w:p>
        </w:tc>
        <w:tc>
          <w:tcPr>
            <w:tcW w:w="1276" w:type="dxa"/>
            <w:vAlign w:val="center"/>
          </w:tcPr>
          <w:p w14:paraId="2F469DC7"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83,0</w:t>
            </w:r>
          </w:p>
        </w:tc>
        <w:tc>
          <w:tcPr>
            <w:tcW w:w="992" w:type="dxa"/>
            <w:vAlign w:val="center"/>
          </w:tcPr>
          <w:p w14:paraId="431FA3E6"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2FDF88C5"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Chłodnica CH5</w:t>
            </w:r>
          </w:p>
        </w:tc>
      </w:tr>
      <w:tr w:rsidR="00084D2B" w:rsidRPr="00084D2B" w14:paraId="22EE3493" w14:textId="77777777" w:rsidTr="00B40045">
        <w:trPr>
          <w:trHeight w:val="454"/>
        </w:trPr>
        <w:tc>
          <w:tcPr>
            <w:tcW w:w="552" w:type="dxa"/>
            <w:vAlign w:val="center"/>
          </w:tcPr>
          <w:p w14:paraId="57C446A0"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1FD65E97"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Zp-54</w:t>
            </w:r>
          </w:p>
        </w:tc>
        <w:tc>
          <w:tcPr>
            <w:tcW w:w="2126" w:type="dxa"/>
            <w:vAlign w:val="center"/>
          </w:tcPr>
          <w:p w14:paraId="7DF780FF"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E47</w:t>
            </w:r>
          </w:p>
          <w:p w14:paraId="1B1CB50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375A2AF5"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83,7</w:t>
            </w:r>
          </w:p>
        </w:tc>
        <w:tc>
          <w:tcPr>
            <w:tcW w:w="992" w:type="dxa"/>
            <w:vAlign w:val="center"/>
          </w:tcPr>
          <w:p w14:paraId="192EC92E"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32E8AAD3" w14:textId="577C2B61"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24EC5">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br/>
              <w:t>o wydajności do 1</w:t>
            </w:r>
            <w:r w:rsidR="00B17C73">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4800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(Formacja –</w:t>
            </w:r>
            <w:r w:rsidR="005A08E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t xml:space="preserve">klejenie wieczek </w:t>
            </w:r>
            <w:r w:rsidR="000755E0">
              <w:rPr>
                <w:rFonts w:ascii="Arial" w:eastAsia="Times New Roman" w:hAnsi="Arial" w:cs="Arial"/>
                <w:color w:val="000000" w:themeColor="text1"/>
                <w:sz w:val="18"/>
                <w:szCs w:val="18"/>
              </w:rPr>
              <w:br/>
            </w:r>
            <w:r w:rsidRPr="0097085E">
              <w:rPr>
                <w:rFonts w:ascii="Arial" w:eastAsia="Times New Roman" w:hAnsi="Arial" w:cs="Arial"/>
                <w:color w:val="000000" w:themeColor="text1"/>
                <w:sz w:val="18"/>
                <w:szCs w:val="18"/>
              </w:rPr>
              <w:t>z naczyniem)</w:t>
            </w:r>
            <w:r w:rsidR="006127AE" w:rsidRPr="0097085E">
              <w:rPr>
                <w:rFonts w:ascii="Arial" w:eastAsia="Times New Roman" w:hAnsi="Arial" w:cs="Arial"/>
                <w:color w:val="000000" w:themeColor="text1"/>
                <w:sz w:val="18"/>
                <w:szCs w:val="18"/>
              </w:rPr>
              <w:t>.</w:t>
            </w:r>
          </w:p>
        </w:tc>
      </w:tr>
      <w:tr w:rsidR="00084D2B" w:rsidRPr="00084D2B" w14:paraId="7A5AF3B6" w14:textId="77777777" w:rsidTr="00B40045">
        <w:trPr>
          <w:trHeight w:val="454"/>
        </w:trPr>
        <w:tc>
          <w:tcPr>
            <w:tcW w:w="552" w:type="dxa"/>
            <w:vAlign w:val="center"/>
          </w:tcPr>
          <w:p w14:paraId="2763AFAA" w14:textId="77777777" w:rsidR="00B40045" w:rsidRPr="0097085E" w:rsidRDefault="00B40045" w:rsidP="00AF001B">
            <w:pPr>
              <w:numPr>
                <w:ilvl w:val="0"/>
                <w:numId w:val="68"/>
              </w:numPr>
              <w:spacing w:before="60" w:after="60" w:line="240" w:lineRule="auto"/>
              <w:ind w:left="0" w:firstLine="0"/>
              <w:rPr>
                <w:rFonts w:ascii="Arial" w:eastAsia="Times New Roman" w:hAnsi="Arial" w:cs="Arial"/>
                <w:color w:val="000000" w:themeColor="text1"/>
                <w:sz w:val="18"/>
                <w:szCs w:val="18"/>
              </w:rPr>
            </w:pPr>
          </w:p>
        </w:tc>
        <w:tc>
          <w:tcPr>
            <w:tcW w:w="1276" w:type="dxa"/>
            <w:vAlign w:val="center"/>
          </w:tcPr>
          <w:p w14:paraId="3656D271"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Zp-55</w:t>
            </w:r>
          </w:p>
        </w:tc>
        <w:tc>
          <w:tcPr>
            <w:tcW w:w="2126" w:type="dxa"/>
            <w:vAlign w:val="center"/>
          </w:tcPr>
          <w:p w14:paraId="3BD4100B"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Emitor E62</w:t>
            </w:r>
          </w:p>
          <w:p w14:paraId="51784B6A"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(zespół filtrów – wylot powietrza)</w:t>
            </w:r>
          </w:p>
        </w:tc>
        <w:tc>
          <w:tcPr>
            <w:tcW w:w="1276" w:type="dxa"/>
            <w:vAlign w:val="center"/>
          </w:tcPr>
          <w:p w14:paraId="0EF1FE0C" w14:textId="77777777" w:rsidR="00B40045" w:rsidRPr="0097085E" w:rsidRDefault="00B40045" w:rsidP="00AF001B">
            <w:pPr>
              <w:spacing w:before="60" w:after="60" w:line="240" w:lineRule="auto"/>
              <w:jc w:val="center"/>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85,0</w:t>
            </w:r>
          </w:p>
        </w:tc>
        <w:tc>
          <w:tcPr>
            <w:tcW w:w="992" w:type="dxa"/>
            <w:vAlign w:val="center"/>
          </w:tcPr>
          <w:p w14:paraId="74ABD258" w14:textId="77777777"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24 godz.</w:t>
            </w:r>
          </w:p>
        </w:tc>
        <w:tc>
          <w:tcPr>
            <w:tcW w:w="3134" w:type="dxa"/>
            <w:vAlign w:val="center"/>
          </w:tcPr>
          <w:p w14:paraId="7EB17ED0" w14:textId="303C6F12" w:rsidR="00B40045" w:rsidRPr="0097085E" w:rsidRDefault="00B40045" w:rsidP="00AF001B">
            <w:pPr>
              <w:spacing w:before="60" w:after="60" w:line="240" w:lineRule="auto"/>
              <w:rPr>
                <w:rFonts w:ascii="Arial" w:eastAsia="Times New Roman" w:hAnsi="Arial" w:cs="Arial"/>
                <w:color w:val="000000" w:themeColor="text1"/>
                <w:sz w:val="18"/>
                <w:szCs w:val="18"/>
              </w:rPr>
            </w:pPr>
            <w:r w:rsidRPr="0097085E">
              <w:rPr>
                <w:rFonts w:ascii="Arial" w:eastAsia="Times New Roman" w:hAnsi="Arial" w:cs="Arial"/>
                <w:color w:val="000000" w:themeColor="text1"/>
                <w:sz w:val="18"/>
                <w:szCs w:val="18"/>
              </w:rPr>
              <w:t>Wentylacja wyciągowa – wentylator</w:t>
            </w:r>
            <w:r w:rsidR="00F24EC5">
              <w:rPr>
                <w:rFonts w:ascii="Arial" w:eastAsia="Times New Roman" w:hAnsi="Arial" w:cs="Arial"/>
                <w:color w:val="000000" w:themeColor="text1"/>
                <w:sz w:val="18"/>
                <w:szCs w:val="18"/>
              </w:rPr>
              <w:t>,</w:t>
            </w:r>
            <w:r w:rsidRPr="0097085E">
              <w:rPr>
                <w:rFonts w:ascii="Arial" w:eastAsia="Times New Roman" w:hAnsi="Arial" w:cs="Arial"/>
                <w:color w:val="000000" w:themeColor="text1"/>
                <w:sz w:val="18"/>
                <w:szCs w:val="18"/>
              </w:rPr>
              <w:t xml:space="preserve"> </w:t>
            </w:r>
            <w:r w:rsidRPr="0097085E">
              <w:rPr>
                <w:rFonts w:ascii="Arial" w:eastAsia="Times New Roman" w:hAnsi="Arial" w:cs="Arial"/>
                <w:color w:val="000000" w:themeColor="text1"/>
                <w:sz w:val="18"/>
                <w:szCs w:val="18"/>
              </w:rPr>
              <w:br/>
              <w:t>o wydajności do 24 000 m</w:t>
            </w:r>
            <w:r w:rsidRPr="0097085E">
              <w:rPr>
                <w:rFonts w:ascii="Arial" w:eastAsia="Times New Roman" w:hAnsi="Arial" w:cs="Arial"/>
                <w:color w:val="000000" w:themeColor="text1"/>
                <w:sz w:val="18"/>
                <w:szCs w:val="18"/>
                <w:vertAlign w:val="superscript"/>
              </w:rPr>
              <w:t>3</w:t>
            </w:r>
            <w:r w:rsidRPr="0097085E">
              <w:rPr>
                <w:rFonts w:ascii="Arial" w:eastAsia="Times New Roman" w:hAnsi="Arial" w:cs="Arial"/>
                <w:color w:val="000000" w:themeColor="text1"/>
                <w:sz w:val="18"/>
                <w:szCs w:val="18"/>
              </w:rPr>
              <w:t>/h (Montownia – stół podwójny WG)</w:t>
            </w:r>
            <w:r w:rsidR="006127AE" w:rsidRPr="0097085E">
              <w:rPr>
                <w:rFonts w:ascii="Arial" w:eastAsia="Times New Roman" w:hAnsi="Arial" w:cs="Arial"/>
                <w:color w:val="000000" w:themeColor="text1"/>
                <w:sz w:val="18"/>
                <w:szCs w:val="18"/>
              </w:rPr>
              <w:t>.</w:t>
            </w:r>
          </w:p>
        </w:tc>
      </w:tr>
    </w:tbl>
    <w:p w14:paraId="26DF6A96" w14:textId="25F5F522" w:rsidR="009F5C17" w:rsidRPr="00084D2B" w:rsidRDefault="00F413F5" w:rsidP="00AF001B">
      <w:pPr>
        <w:pStyle w:val="Arial10i50"/>
        <w:spacing w:before="240" w:line="320" w:lineRule="exact"/>
        <w:rPr>
          <w:rFonts w:cs="Arial"/>
          <w:color w:val="000000" w:themeColor="text1"/>
          <w:sz w:val="24"/>
          <w:szCs w:val="24"/>
        </w:rPr>
      </w:pPr>
      <w:r w:rsidRPr="00084D2B">
        <w:rPr>
          <w:rFonts w:cs="Arial"/>
          <w:color w:val="000000" w:themeColor="text1"/>
          <w:sz w:val="24"/>
          <w:szCs w:val="24"/>
        </w:rPr>
        <w:t>”</w:t>
      </w:r>
    </w:p>
    <w:p w14:paraId="3CD0C3EE" w14:textId="1B19346C" w:rsidR="003740BA" w:rsidRPr="003740BA" w:rsidRDefault="00AC420B" w:rsidP="002D5905">
      <w:pPr>
        <w:pStyle w:val="Arial10i50"/>
        <w:numPr>
          <w:ilvl w:val="0"/>
          <w:numId w:val="62"/>
        </w:numPr>
        <w:spacing w:before="240" w:line="320" w:lineRule="exact"/>
        <w:rPr>
          <w:rFonts w:cs="Arial"/>
          <w:b/>
          <w:color w:val="000000" w:themeColor="text1"/>
          <w:sz w:val="24"/>
          <w:szCs w:val="24"/>
          <w:u w:val="single"/>
        </w:rPr>
      </w:pPr>
      <w:r w:rsidRPr="003740BA">
        <w:rPr>
          <w:rFonts w:cs="Arial"/>
          <w:bCs/>
          <w:color w:val="000000" w:themeColor="text1"/>
          <w:sz w:val="24"/>
          <w:szCs w:val="24"/>
        </w:rPr>
        <w:t>C</w:t>
      </w:r>
      <w:r w:rsidR="00093B7F" w:rsidRPr="003740BA">
        <w:rPr>
          <w:rFonts w:cs="Arial"/>
          <w:bCs/>
          <w:color w:val="000000" w:themeColor="text1"/>
          <w:sz w:val="24"/>
          <w:szCs w:val="24"/>
        </w:rPr>
        <w:t>zęś</w:t>
      </w:r>
      <w:r w:rsidR="007C152C">
        <w:rPr>
          <w:rFonts w:cs="Arial"/>
          <w:bCs/>
          <w:color w:val="000000" w:themeColor="text1"/>
          <w:sz w:val="24"/>
          <w:szCs w:val="24"/>
        </w:rPr>
        <w:t>ć</w:t>
      </w:r>
      <w:r w:rsidR="00093B7F" w:rsidRPr="003740BA">
        <w:rPr>
          <w:rFonts w:cs="Arial"/>
          <w:bCs/>
          <w:color w:val="000000" w:themeColor="text1"/>
          <w:sz w:val="24"/>
          <w:szCs w:val="24"/>
        </w:rPr>
        <w:t xml:space="preserve"> III</w:t>
      </w:r>
      <w:r w:rsidR="009A7BC4">
        <w:rPr>
          <w:rFonts w:cs="Arial"/>
          <w:bCs/>
          <w:color w:val="000000" w:themeColor="text1"/>
          <w:sz w:val="24"/>
          <w:szCs w:val="24"/>
        </w:rPr>
        <w:t xml:space="preserve"> </w:t>
      </w:r>
      <w:r w:rsidR="00093B7F" w:rsidRPr="003740BA">
        <w:rPr>
          <w:rFonts w:cs="Arial"/>
          <w:bCs/>
          <w:color w:val="000000" w:themeColor="text1"/>
          <w:sz w:val="24"/>
          <w:szCs w:val="24"/>
        </w:rPr>
        <w:t>a.</w:t>
      </w:r>
      <w:r w:rsidR="00093B7F" w:rsidRPr="003740BA">
        <w:rPr>
          <w:rFonts w:cs="Arial"/>
          <w:color w:val="000000" w:themeColor="text1"/>
          <w:sz w:val="24"/>
          <w:szCs w:val="24"/>
        </w:rPr>
        <w:t xml:space="preserve"> </w:t>
      </w:r>
      <w:r w:rsidR="009B2287" w:rsidRPr="003740BA">
        <w:rPr>
          <w:rFonts w:cs="Arial"/>
          <w:color w:val="000000" w:themeColor="text1"/>
          <w:sz w:val="24"/>
          <w:szCs w:val="24"/>
        </w:rPr>
        <w:t xml:space="preserve">decyzji: </w:t>
      </w:r>
      <w:r w:rsidR="00093B7F" w:rsidRPr="003740BA">
        <w:rPr>
          <w:rFonts w:cs="Arial"/>
          <w:b/>
          <w:bCs/>
          <w:color w:val="000000" w:themeColor="text1"/>
          <w:sz w:val="24"/>
          <w:szCs w:val="24"/>
        </w:rPr>
        <w:t>„Wprowadzanie pyłów i gazów do powietrza”</w:t>
      </w:r>
      <w:r w:rsidR="00093B7F" w:rsidRPr="003740BA">
        <w:rPr>
          <w:rFonts w:cs="Arial"/>
          <w:b/>
          <w:color w:val="000000" w:themeColor="text1"/>
          <w:sz w:val="24"/>
          <w:szCs w:val="24"/>
        </w:rPr>
        <w:t xml:space="preserve"> </w:t>
      </w:r>
    </w:p>
    <w:p w14:paraId="0B5F6F9F" w14:textId="389810FE" w:rsidR="00BB372F" w:rsidRPr="003740BA" w:rsidRDefault="00093B7F" w:rsidP="003740BA">
      <w:pPr>
        <w:pStyle w:val="Arial10i50"/>
        <w:spacing w:before="240" w:line="320" w:lineRule="exact"/>
        <w:rPr>
          <w:rFonts w:cs="Arial"/>
          <w:b/>
          <w:color w:val="000000" w:themeColor="text1"/>
          <w:sz w:val="24"/>
          <w:szCs w:val="24"/>
          <w:u w:val="single"/>
        </w:rPr>
      </w:pPr>
      <w:r w:rsidRPr="003740BA">
        <w:rPr>
          <w:rFonts w:cs="Arial"/>
          <w:b/>
          <w:color w:val="000000" w:themeColor="text1"/>
          <w:sz w:val="24"/>
          <w:szCs w:val="24"/>
          <w:u w:val="single"/>
        </w:rPr>
        <w:t>otrzymuje brzmienie:</w:t>
      </w:r>
    </w:p>
    <w:p w14:paraId="46082976" w14:textId="463D6C53" w:rsidR="00D26489" w:rsidRDefault="003740BA" w:rsidP="00D26489">
      <w:pPr>
        <w:pStyle w:val="Arial10i50"/>
        <w:spacing w:before="240" w:line="320" w:lineRule="exact"/>
        <w:rPr>
          <w:rFonts w:cs="Arial"/>
          <w:b/>
          <w:bCs/>
          <w:color w:val="000000" w:themeColor="text1"/>
          <w:sz w:val="24"/>
          <w:szCs w:val="24"/>
        </w:rPr>
      </w:pPr>
      <w:r>
        <w:rPr>
          <w:rFonts w:cs="Arial"/>
          <w:b/>
          <w:bCs/>
          <w:color w:val="000000" w:themeColor="text1"/>
          <w:sz w:val="24"/>
          <w:szCs w:val="24"/>
        </w:rPr>
        <w:t>„</w:t>
      </w:r>
      <w:r w:rsidR="00482603">
        <w:rPr>
          <w:rFonts w:cs="Arial"/>
          <w:b/>
          <w:bCs/>
          <w:color w:val="000000" w:themeColor="text1"/>
          <w:sz w:val="24"/>
          <w:szCs w:val="24"/>
        </w:rPr>
        <w:t>III a</w:t>
      </w:r>
      <w:r>
        <w:rPr>
          <w:rFonts w:cs="Arial"/>
          <w:b/>
          <w:bCs/>
          <w:color w:val="000000" w:themeColor="text1"/>
          <w:sz w:val="24"/>
          <w:szCs w:val="24"/>
        </w:rPr>
        <w:t xml:space="preserve">. </w:t>
      </w:r>
      <w:r w:rsidR="00482603" w:rsidRPr="00084D2B">
        <w:rPr>
          <w:rFonts w:cs="Arial"/>
          <w:b/>
          <w:bCs/>
          <w:color w:val="000000" w:themeColor="text1"/>
          <w:sz w:val="24"/>
          <w:szCs w:val="24"/>
        </w:rPr>
        <w:t>Wprowadzanie pyłów i gazów do powietrza</w:t>
      </w:r>
      <w:r>
        <w:rPr>
          <w:rFonts w:cs="Arial"/>
          <w:b/>
          <w:bCs/>
          <w:color w:val="000000" w:themeColor="text1"/>
          <w:sz w:val="24"/>
          <w:szCs w:val="24"/>
        </w:rPr>
        <w:t>.</w:t>
      </w:r>
    </w:p>
    <w:p w14:paraId="49619999" w14:textId="77777777" w:rsidR="003740BA" w:rsidRPr="00084D2B" w:rsidRDefault="003740BA" w:rsidP="003740BA">
      <w:pPr>
        <w:pStyle w:val="Arial10i50"/>
        <w:spacing w:line="320" w:lineRule="exact"/>
        <w:rPr>
          <w:rFonts w:cs="Arial"/>
          <w:b/>
          <w:color w:val="000000" w:themeColor="text1"/>
          <w:sz w:val="24"/>
          <w:szCs w:val="24"/>
        </w:rPr>
      </w:pPr>
    </w:p>
    <w:p w14:paraId="7A2605C4" w14:textId="06CFF135" w:rsidR="00BB372F" w:rsidRPr="00084D2B" w:rsidRDefault="00BB372F" w:rsidP="00BB372F">
      <w:pPr>
        <w:pStyle w:val="Arial10i50"/>
        <w:spacing w:line="320" w:lineRule="exact"/>
        <w:ind w:left="284" w:hanging="284"/>
        <w:rPr>
          <w:rFonts w:cs="Arial"/>
          <w:b/>
          <w:color w:val="000000" w:themeColor="text1"/>
          <w:sz w:val="24"/>
          <w:szCs w:val="24"/>
        </w:rPr>
      </w:pPr>
      <w:r w:rsidRPr="00084D2B">
        <w:rPr>
          <w:rFonts w:cs="Arial"/>
          <w:b/>
          <w:color w:val="000000" w:themeColor="text1"/>
          <w:sz w:val="24"/>
          <w:szCs w:val="24"/>
        </w:rPr>
        <w:t xml:space="preserve">1. Źródła emisji, urządzenia ochronne oraz miejsca wprowadzania gazów </w:t>
      </w:r>
      <w:r w:rsidR="00354A29" w:rsidRPr="00084D2B">
        <w:rPr>
          <w:rFonts w:cs="Arial"/>
          <w:b/>
          <w:color w:val="000000" w:themeColor="text1"/>
          <w:sz w:val="24"/>
          <w:szCs w:val="24"/>
        </w:rPr>
        <w:br/>
      </w:r>
      <w:r w:rsidRPr="00084D2B">
        <w:rPr>
          <w:rFonts w:cs="Arial"/>
          <w:b/>
          <w:color w:val="000000" w:themeColor="text1"/>
          <w:sz w:val="24"/>
          <w:szCs w:val="24"/>
        </w:rPr>
        <w:t>i pyłów do powietrza.</w:t>
      </w:r>
    </w:p>
    <w:p w14:paraId="0D15003B" w14:textId="2E0A67A6" w:rsidR="00BB58BB" w:rsidRPr="000A2502" w:rsidRDefault="00BB372F" w:rsidP="002D5905">
      <w:pPr>
        <w:pStyle w:val="Arial10i50"/>
        <w:numPr>
          <w:ilvl w:val="1"/>
          <w:numId w:val="61"/>
        </w:numPr>
        <w:tabs>
          <w:tab w:val="left" w:pos="426"/>
        </w:tabs>
        <w:spacing w:before="120" w:after="180" w:line="320" w:lineRule="exact"/>
        <w:ind w:left="0" w:hanging="11"/>
        <w:rPr>
          <w:rFonts w:cs="Arial"/>
          <w:b/>
          <w:color w:val="000000" w:themeColor="text1"/>
          <w:sz w:val="24"/>
          <w:szCs w:val="24"/>
        </w:rPr>
      </w:pPr>
      <w:r w:rsidRPr="00084D2B">
        <w:rPr>
          <w:rFonts w:cs="Arial"/>
          <w:b/>
          <w:color w:val="000000" w:themeColor="text1"/>
          <w:sz w:val="24"/>
          <w:szCs w:val="24"/>
        </w:rPr>
        <w:t>Instalacje IPPC</w:t>
      </w:r>
      <w:r w:rsidR="003740BA">
        <w:rPr>
          <w:rFonts w:cs="Arial"/>
          <w:b/>
          <w:color w:val="000000" w:themeColor="text1"/>
          <w:sz w:val="24"/>
          <w:szCs w:val="24"/>
        </w:rPr>
        <w:t>.</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261"/>
        <w:gridCol w:w="2269"/>
        <w:gridCol w:w="3394"/>
        <w:gridCol w:w="1169"/>
        <w:gridCol w:w="846"/>
      </w:tblGrid>
      <w:tr w:rsidR="00A15A80" w:rsidRPr="00A15A80" w14:paraId="24076C31" w14:textId="77777777" w:rsidTr="00A15A80">
        <w:trPr>
          <w:trHeight w:val="472"/>
          <w:tblHeader/>
        </w:trPr>
        <w:tc>
          <w:tcPr>
            <w:tcW w:w="562" w:type="dxa"/>
            <w:shd w:val="clear" w:color="auto" w:fill="D9D9D9"/>
            <w:noWrap/>
            <w:vAlign w:val="center"/>
            <w:hideMark/>
          </w:tcPr>
          <w:p w14:paraId="40B6019F"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lastRenderedPageBreak/>
              <w:t>Lp.</w:t>
            </w:r>
          </w:p>
        </w:tc>
        <w:tc>
          <w:tcPr>
            <w:tcW w:w="1261" w:type="dxa"/>
            <w:shd w:val="clear" w:color="auto" w:fill="D9D9D9"/>
            <w:noWrap/>
            <w:vAlign w:val="center"/>
            <w:hideMark/>
          </w:tcPr>
          <w:p w14:paraId="21690821"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Obiekt (operacja)</w:t>
            </w:r>
          </w:p>
        </w:tc>
        <w:tc>
          <w:tcPr>
            <w:tcW w:w="2269" w:type="dxa"/>
            <w:shd w:val="clear" w:color="auto" w:fill="D9D9D9"/>
            <w:noWrap/>
            <w:vAlign w:val="center"/>
            <w:hideMark/>
          </w:tcPr>
          <w:p w14:paraId="5569ABE2"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Źródło emisji</w:t>
            </w:r>
          </w:p>
        </w:tc>
        <w:tc>
          <w:tcPr>
            <w:tcW w:w="3394" w:type="dxa"/>
            <w:shd w:val="clear" w:color="auto" w:fill="D9D9D9"/>
            <w:vAlign w:val="center"/>
            <w:hideMark/>
          </w:tcPr>
          <w:p w14:paraId="51F3EB65"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Charakterystyka urządzeń oczyszczających</w:t>
            </w:r>
          </w:p>
        </w:tc>
        <w:tc>
          <w:tcPr>
            <w:tcW w:w="1169" w:type="dxa"/>
            <w:shd w:val="clear" w:color="auto" w:fill="D9D9D9"/>
            <w:vAlign w:val="center"/>
            <w:hideMark/>
          </w:tcPr>
          <w:p w14:paraId="159A69EB"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Wydajność wentylatora [m</w:t>
            </w:r>
            <w:r w:rsidRPr="00A15A80">
              <w:rPr>
                <w:rFonts w:cs="Arial"/>
                <w:b/>
                <w:bCs/>
                <w:color w:val="000000" w:themeColor="text1"/>
                <w:sz w:val="18"/>
                <w:szCs w:val="18"/>
                <w:vertAlign w:val="superscript"/>
              </w:rPr>
              <w:t>3</w:t>
            </w:r>
            <w:r w:rsidRPr="00A15A80">
              <w:rPr>
                <w:rFonts w:cs="Arial"/>
                <w:b/>
                <w:bCs/>
                <w:color w:val="000000" w:themeColor="text1"/>
                <w:sz w:val="18"/>
                <w:szCs w:val="18"/>
              </w:rPr>
              <w:t>/h]</w:t>
            </w:r>
          </w:p>
        </w:tc>
        <w:tc>
          <w:tcPr>
            <w:tcW w:w="846" w:type="dxa"/>
            <w:shd w:val="clear" w:color="auto" w:fill="D9D9D9"/>
            <w:vAlign w:val="center"/>
            <w:hideMark/>
          </w:tcPr>
          <w:p w14:paraId="5FDE293F" w14:textId="5DA09DDA"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Symbol</w:t>
            </w:r>
          </w:p>
          <w:p w14:paraId="68E13DA9" w14:textId="77777777" w:rsidR="00A15A80" w:rsidRPr="00A15A80" w:rsidRDefault="00A15A80" w:rsidP="00717E76">
            <w:pPr>
              <w:pStyle w:val="Arial10i50"/>
              <w:tabs>
                <w:tab w:val="left" w:pos="426"/>
              </w:tabs>
              <w:spacing w:before="60" w:after="60" w:line="240" w:lineRule="auto"/>
              <w:jc w:val="center"/>
              <w:rPr>
                <w:rFonts w:cs="Arial"/>
                <w:b/>
                <w:bCs/>
                <w:color w:val="000000" w:themeColor="text1"/>
                <w:sz w:val="18"/>
                <w:szCs w:val="18"/>
              </w:rPr>
            </w:pPr>
            <w:r w:rsidRPr="00A15A80">
              <w:rPr>
                <w:rFonts w:cs="Arial"/>
                <w:b/>
                <w:bCs/>
                <w:color w:val="000000" w:themeColor="text1"/>
                <w:sz w:val="18"/>
                <w:szCs w:val="18"/>
              </w:rPr>
              <w:t>emitora</w:t>
            </w:r>
          </w:p>
        </w:tc>
      </w:tr>
      <w:tr w:rsidR="00A15A80" w:rsidRPr="00A15A80" w14:paraId="3517AECC" w14:textId="77777777" w:rsidTr="00A15A80">
        <w:trPr>
          <w:trHeight w:val="323"/>
          <w:tblHeader/>
        </w:trPr>
        <w:tc>
          <w:tcPr>
            <w:tcW w:w="562" w:type="dxa"/>
            <w:shd w:val="clear" w:color="auto" w:fill="F2F2F2"/>
            <w:noWrap/>
            <w:vAlign w:val="center"/>
            <w:hideMark/>
          </w:tcPr>
          <w:p w14:paraId="4BCE4793"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1</w:t>
            </w:r>
          </w:p>
        </w:tc>
        <w:tc>
          <w:tcPr>
            <w:tcW w:w="1261" w:type="dxa"/>
            <w:shd w:val="clear" w:color="auto" w:fill="F2F2F2"/>
            <w:noWrap/>
            <w:vAlign w:val="center"/>
            <w:hideMark/>
          </w:tcPr>
          <w:p w14:paraId="439CBFF3"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2</w:t>
            </w:r>
          </w:p>
        </w:tc>
        <w:tc>
          <w:tcPr>
            <w:tcW w:w="2269" w:type="dxa"/>
            <w:shd w:val="clear" w:color="auto" w:fill="F2F2F2"/>
            <w:noWrap/>
            <w:vAlign w:val="center"/>
            <w:hideMark/>
          </w:tcPr>
          <w:p w14:paraId="6F7C962E"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3</w:t>
            </w:r>
          </w:p>
        </w:tc>
        <w:tc>
          <w:tcPr>
            <w:tcW w:w="3394" w:type="dxa"/>
            <w:shd w:val="clear" w:color="auto" w:fill="F2F2F2"/>
            <w:vAlign w:val="center"/>
            <w:hideMark/>
          </w:tcPr>
          <w:p w14:paraId="199A58CD"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4</w:t>
            </w:r>
          </w:p>
        </w:tc>
        <w:tc>
          <w:tcPr>
            <w:tcW w:w="1169" w:type="dxa"/>
            <w:shd w:val="clear" w:color="auto" w:fill="F2F2F2"/>
            <w:vAlign w:val="center"/>
            <w:hideMark/>
          </w:tcPr>
          <w:p w14:paraId="514D6E23"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5</w:t>
            </w:r>
          </w:p>
        </w:tc>
        <w:tc>
          <w:tcPr>
            <w:tcW w:w="846" w:type="dxa"/>
            <w:shd w:val="clear" w:color="auto" w:fill="F2F2F2"/>
            <w:vAlign w:val="center"/>
            <w:hideMark/>
          </w:tcPr>
          <w:p w14:paraId="2287215D" w14:textId="77777777" w:rsidR="00A15A80" w:rsidRPr="00A15A80" w:rsidRDefault="00A15A80" w:rsidP="00717E76">
            <w:pPr>
              <w:pStyle w:val="Arial10i50"/>
              <w:tabs>
                <w:tab w:val="left" w:pos="426"/>
              </w:tabs>
              <w:spacing w:before="60" w:after="60" w:line="240" w:lineRule="auto"/>
              <w:jc w:val="center"/>
              <w:rPr>
                <w:rFonts w:cs="Arial"/>
                <w:iCs/>
                <w:color w:val="000000" w:themeColor="text1"/>
                <w:sz w:val="18"/>
                <w:szCs w:val="18"/>
              </w:rPr>
            </w:pPr>
            <w:r w:rsidRPr="00A15A80">
              <w:rPr>
                <w:rFonts w:cs="Arial"/>
                <w:iCs/>
                <w:color w:val="000000" w:themeColor="text1"/>
                <w:sz w:val="18"/>
                <w:szCs w:val="18"/>
              </w:rPr>
              <w:t>6</w:t>
            </w:r>
          </w:p>
        </w:tc>
      </w:tr>
      <w:tr w:rsidR="00A15A80" w:rsidRPr="00A15A80" w14:paraId="3F37C099" w14:textId="77777777" w:rsidTr="00A15A80">
        <w:trPr>
          <w:trHeight w:val="1557"/>
        </w:trPr>
        <w:tc>
          <w:tcPr>
            <w:tcW w:w="562" w:type="dxa"/>
            <w:vMerge w:val="restart"/>
            <w:shd w:val="clear" w:color="auto" w:fill="auto"/>
            <w:noWrap/>
            <w:hideMark/>
          </w:tcPr>
          <w:p w14:paraId="6899A2EC" w14:textId="77777777" w:rsidR="00A15A80" w:rsidRPr="00A15A80" w:rsidRDefault="00A15A80" w:rsidP="005E74F3">
            <w:pPr>
              <w:pStyle w:val="Arial10i50"/>
              <w:tabs>
                <w:tab w:val="left" w:pos="426"/>
              </w:tabs>
              <w:spacing w:before="60" w:after="60" w:line="240" w:lineRule="auto"/>
              <w:jc w:val="center"/>
              <w:rPr>
                <w:rFonts w:cs="Arial"/>
                <w:color w:val="000000" w:themeColor="text1"/>
                <w:sz w:val="18"/>
                <w:szCs w:val="18"/>
              </w:rPr>
            </w:pPr>
            <w:r w:rsidRPr="00A15A80">
              <w:rPr>
                <w:rFonts w:cs="Arial"/>
                <w:color w:val="000000" w:themeColor="text1"/>
                <w:sz w:val="18"/>
                <w:szCs w:val="18"/>
              </w:rPr>
              <w:t>1</w:t>
            </w:r>
          </w:p>
        </w:tc>
        <w:tc>
          <w:tcPr>
            <w:tcW w:w="1261" w:type="dxa"/>
            <w:vMerge w:val="restart"/>
            <w:shd w:val="clear" w:color="auto" w:fill="auto"/>
            <w:noWrap/>
            <w:hideMark/>
          </w:tcPr>
          <w:p w14:paraId="0FE57C40" w14:textId="58E2754E"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Instalacja do wtórnego wytopu i odlewania kratek, rdzeni i detali – lutu i balastu</w:t>
            </w:r>
            <w:r>
              <w:rPr>
                <w:rFonts w:cs="Arial"/>
                <w:color w:val="000000" w:themeColor="text1"/>
                <w:sz w:val="18"/>
                <w:szCs w:val="18"/>
              </w:rPr>
              <w:t xml:space="preserve"> </w:t>
            </w:r>
            <w:r w:rsidRPr="00A15A80">
              <w:rPr>
                <w:rFonts w:cs="Arial"/>
                <w:color w:val="000000" w:themeColor="text1"/>
                <w:sz w:val="18"/>
                <w:szCs w:val="18"/>
              </w:rPr>
              <w:t>(Odlewnia) – obiekt nr 9</w:t>
            </w:r>
          </w:p>
        </w:tc>
        <w:tc>
          <w:tcPr>
            <w:tcW w:w="2269" w:type="dxa"/>
            <w:shd w:val="clear" w:color="auto" w:fill="auto"/>
            <w:noWrap/>
            <w:hideMark/>
          </w:tcPr>
          <w:p w14:paraId="71DC4FFB" w14:textId="678DB8CA"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A</w:t>
            </w:r>
            <w:r w:rsidRPr="00A15A80">
              <w:rPr>
                <w:rFonts w:cs="Arial"/>
                <w:color w:val="000000" w:themeColor="text1"/>
                <w:sz w:val="18"/>
                <w:szCs w:val="18"/>
              </w:rPr>
              <w:t>utomaty odlewnicze:</w:t>
            </w:r>
            <w:r>
              <w:rPr>
                <w:rFonts w:cs="Arial"/>
                <w:color w:val="000000" w:themeColor="text1"/>
                <w:sz w:val="18"/>
                <w:szCs w:val="18"/>
              </w:rPr>
              <w:t xml:space="preserve"> </w:t>
            </w:r>
            <w:r>
              <w:rPr>
                <w:rFonts w:cs="Arial"/>
                <w:color w:val="000000" w:themeColor="text1"/>
                <w:sz w:val="18"/>
                <w:szCs w:val="18"/>
              </w:rPr>
              <w:br/>
              <w:t xml:space="preserve">- </w:t>
            </w:r>
            <w:proofErr w:type="spellStart"/>
            <w:r w:rsidRPr="00A15A80">
              <w:rPr>
                <w:rFonts w:cs="Arial"/>
                <w:color w:val="000000" w:themeColor="text1"/>
                <w:sz w:val="18"/>
                <w:szCs w:val="18"/>
              </w:rPr>
              <w:t>Wirtz</w:t>
            </w:r>
            <w:proofErr w:type="spellEnd"/>
            <w:r w:rsidRPr="00A15A80">
              <w:rPr>
                <w:rFonts w:cs="Arial"/>
                <w:color w:val="000000" w:themeColor="text1"/>
                <w:sz w:val="18"/>
                <w:szCs w:val="18"/>
              </w:rPr>
              <w:t xml:space="preserve"> typu 370 - 2 szt., </w:t>
            </w:r>
          </w:p>
          <w:p w14:paraId="2BF53AE2" w14:textId="1865ACA6"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 xml:space="preserve">HAGEN - 2 szt., </w:t>
            </w:r>
          </w:p>
          <w:p w14:paraId="79E0BCC0" w14:textId="17DD988C"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 xml:space="preserve">HADI "-" - 4 szt., </w:t>
            </w:r>
            <w:r w:rsidRPr="00A15A80">
              <w:rPr>
                <w:rFonts w:cs="Arial"/>
                <w:color w:val="000000" w:themeColor="text1"/>
                <w:sz w:val="18"/>
                <w:szCs w:val="18"/>
              </w:rPr>
              <w:tab/>
            </w:r>
          </w:p>
          <w:p w14:paraId="3DB60AFC" w14:textId="4C8B6934"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młyny ołowiu - 2 szt.,</w:t>
            </w:r>
            <w:r>
              <w:rPr>
                <w:rFonts w:cs="Arial"/>
                <w:color w:val="000000" w:themeColor="text1"/>
                <w:sz w:val="18"/>
                <w:szCs w:val="18"/>
              </w:rPr>
              <w:br/>
              <w:t xml:space="preserve">- </w:t>
            </w:r>
            <w:r w:rsidRPr="00A15A80">
              <w:rPr>
                <w:rFonts w:cs="Arial"/>
                <w:color w:val="000000" w:themeColor="text1"/>
                <w:sz w:val="18"/>
                <w:szCs w:val="18"/>
              </w:rPr>
              <w:t>silosy minii - 3 szt.,</w:t>
            </w:r>
          </w:p>
          <w:p w14:paraId="0BD03B7E" w14:textId="60484D9A"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 xml:space="preserve">silosy </w:t>
            </w:r>
            <w:proofErr w:type="spellStart"/>
            <w:r w:rsidRPr="00A15A80">
              <w:rPr>
                <w:rFonts w:cs="Arial"/>
                <w:color w:val="000000" w:themeColor="text1"/>
                <w:sz w:val="18"/>
                <w:szCs w:val="18"/>
              </w:rPr>
              <w:t>PbO</w:t>
            </w:r>
            <w:proofErr w:type="spellEnd"/>
            <w:r w:rsidRPr="00A15A80">
              <w:rPr>
                <w:rFonts w:cs="Arial"/>
                <w:color w:val="000000" w:themeColor="text1"/>
                <w:sz w:val="18"/>
                <w:szCs w:val="18"/>
              </w:rPr>
              <w:t xml:space="preserve"> - 6 szt.</w:t>
            </w:r>
          </w:p>
          <w:p w14:paraId="0425DE41" w14:textId="77777777" w:rsid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zbiornik na mieszankę</w:t>
            </w:r>
          </w:p>
          <w:p w14:paraId="4E87115C" w14:textId="53B2A151" w:rsidR="00A15A80" w:rsidRPr="00A15A80" w:rsidRDefault="00A15A80" w:rsidP="00717E76">
            <w:pPr>
              <w:pStyle w:val="Arial10i50"/>
              <w:tabs>
                <w:tab w:val="left" w:pos="426"/>
              </w:tabs>
              <w:spacing w:before="60" w:after="60" w:line="240" w:lineRule="auto"/>
              <w:ind w:left="86"/>
              <w:rPr>
                <w:rFonts w:cs="Arial"/>
                <w:color w:val="000000" w:themeColor="text1"/>
                <w:sz w:val="18"/>
                <w:szCs w:val="18"/>
              </w:rPr>
            </w:pPr>
            <w:r w:rsidRPr="00A15A80">
              <w:rPr>
                <w:rFonts w:cs="Arial"/>
                <w:color w:val="000000" w:themeColor="text1"/>
                <w:sz w:val="18"/>
                <w:szCs w:val="18"/>
              </w:rPr>
              <w:t>minii i proszku - 1 sz</w:t>
            </w:r>
            <w:r w:rsidR="00CC3020">
              <w:rPr>
                <w:rFonts w:cs="Arial"/>
                <w:color w:val="000000" w:themeColor="text1"/>
                <w:sz w:val="18"/>
                <w:szCs w:val="18"/>
              </w:rPr>
              <w:t>t.</w:t>
            </w:r>
          </w:p>
        </w:tc>
        <w:tc>
          <w:tcPr>
            <w:tcW w:w="3394" w:type="dxa"/>
            <w:shd w:val="clear" w:color="auto" w:fill="auto"/>
            <w:noWrap/>
            <w:hideMark/>
          </w:tcPr>
          <w:p w14:paraId="2EB1E64B" w14:textId="319C572C"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Filtr patronowy</w:t>
            </w:r>
            <w:r>
              <w:rPr>
                <w:rFonts w:cs="Arial"/>
                <w:color w:val="000000" w:themeColor="text1"/>
                <w:sz w:val="18"/>
                <w:szCs w:val="18"/>
              </w:rPr>
              <w:t>,</w:t>
            </w:r>
            <w:r w:rsidRPr="00A15A80">
              <w:rPr>
                <w:rFonts w:cs="Arial"/>
                <w:color w:val="000000" w:themeColor="text1"/>
                <w:sz w:val="18"/>
                <w:szCs w:val="18"/>
              </w:rPr>
              <w:t xml:space="preserve"> o skuteczności filtracji dla cząstek 0,5 µm, </w:t>
            </w:r>
            <w:r w:rsidRPr="00A15A80">
              <w:rPr>
                <w:rFonts w:cs="Arial"/>
                <w:color w:val="000000" w:themeColor="text1"/>
                <w:sz w:val="18"/>
                <w:szCs w:val="18"/>
              </w:rPr>
              <w:sym w:font="Symbol" w:char="F068"/>
            </w:r>
            <w:r w:rsidRPr="00A15A80">
              <w:rPr>
                <w:rFonts w:cs="Arial"/>
                <w:color w:val="000000" w:themeColor="text1"/>
                <w:sz w:val="18"/>
                <w:szCs w:val="18"/>
              </w:rPr>
              <w:t>=99,99% oraz II stopniowy system filtrów kasetowych klasy G4 i H13</w:t>
            </w:r>
            <w:r>
              <w:rPr>
                <w:rFonts w:cs="Arial"/>
                <w:color w:val="000000" w:themeColor="text1"/>
                <w:sz w:val="18"/>
                <w:szCs w:val="18"/>
              </w:rPr>
              <w:t>,</w:t>
            </w:r>
            <w:r w:rsidRPr="00A15A80">
              <w:rPr>
                <w:rFonts w:cs="Arial"/>
                <w:color w:val="000000" w:themeColor="text1"/>
                <w:sz w:val="18"/>
                <w:szCs w:val="18"/>
              </w:rPr>
              <w:t xml:space="preserve"> o skuteczności filtracji </w:t>
            </w:r>
            <w:r>
              <w:rPr>
                <w:rFonts w:cs="Arial"/>
                <w:color w:val="000000" w:themeColor="text1"/>
                <w:sz w:val="18"/>
                <w:szCs w:val="18"/>
              </w:rPr>
              <w:br/>
            </w:r>
            <w:r w:rsidRPr="00A15A80">
              <w:rPr>
                <w:rFonts w:cs="Arial"/>
                <w:color w:val="000000" w:themeColor="text1"/>
                <w:sz w:val="18"/>
                <w:szCs w:val="18"/>
              </w:rPr>
              <w:t xml:space="preserve">dla cząstek 0,3 µm, </w:t>
            </w:r>
            <w:r w:rsidRPr="00A15A80">
              <w:rPr>
                <w:rFonts w:cs="Arial"/>
                <w:color w:val="000000" w:themeColor="text1"/>
                <w:sz w:val="18"/>
                <w:szCs w:val="18"/>
              </w:rPr>
              <w:sym w:font="Symbol" w:char="F068"/>
            </w:r>
            <w:r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hideMark/>
          </w:tcPr>
          <w:p w14:paraId="79DC85FD"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25 000</w:t>
            </w:r>
          </w:p>
        </w:tc>
        <w:tc>
          <w:tcPr>
            <w:tcW w:w="846" w:type="dxa"/>
            <w:shd w:val="clear" w:color="auto" w:fill="auto"/>
            <w:noWrap/>
            <w:vAlign w:val="center"/>
            <w:hideMark/>
          </w:tcPr>
          <w:p w14:paraId="1C0D2456"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E1</w:t>
            </w:r>
          </w:p>
        </w:tc>
      </w:tr>
      <w:tr w:rsidR="00A15A80" w:rsidRPr="00A15A80" w14:paraId="58472B57" w14:textId="77777777" w:rsidTr="00A15A80">
        <w:trPr>
          <w:trHeight w:val="930"/>
        </w:trPr>
        <w:tc>
          <w:tcPr>
            <w:tcW w:w="562" w:type="dxa"/>
            <w:vMerge/>
            <w:shd w:val="clear" w:color="auto" w:fill="auto"/>
            <w:noWrap/>
            <w:hideMark/>
          </w:tcPr>
          <w:p w14:paraId="58E480C0"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512C376A"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1575DAAB" w14:textId="05A8EFDC" w:rsid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A</w:t>
            </w:r>
            <w:r w:rsidRPr="00A15A80">
              <w:rPr>
                <w:rFonts w:cs="Arial"/>
                <w:color w:val="000000" w:themeColor="text1"/>
                <w:sz w:val="18"/>
                <w:szCs w:val="18"/>
              </w:rPr>
              <w:t xml:space="preserve">utomaty odlewnicze: </w:t>
            </w:r>
          </w:p>
          <w:p w14:paraId="2856CC67" w14:textId="3C06ADEB"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proofErr w:type="spellStart"/>
            <w:r w:rsidRPr="00A15A80">
              <w:rPr>
                <w:rFonts w:cs="Arial"/>
                <w:color w:val="000000" w:themeColor="text1"/>
                <w:sz w:val="18"/>
                <w:szCs w:val="18"/>
              </w:rPr>
              <w:t>Wirtz</w:t>
            </w:r>
            <w:proofErr w:type="spellEnd"/>
            <w:r w:rsidRPr="00A15A80">
              <w:rPr>
                <w:rFonts w:cs="Arial"/>
                <w:color w:val="000000" w:themeColor="text1"/>
                <w:sz w:val="18"/>
                <w:szCs w:val="18"/>
              </w:rPr>
              <w:t xml:space="preserve"> typu 310C - 2 szt.,</w:t>
            </w:r>
          </w:p>
          <w:p w14:paraId="24EC5EAA" w14:textId="3FB76EE9"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HADI "-" - 2 szt.,</w:t>
            </w:r>
          </w:p>
          <w:p w14:paraId="1AF87208" w14:textId="17C738FB"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 xml:space="preserve">- </w:t>
            </w:r>
            <w:r w:rsidRPr="00A15A80">
              <w:rPr>
                <w:rFonts w:cs="Arial"/>
                <w:color w:val="000000" w:themeColor="text1"/>
                <w:sz w:val="18"/>
                <w:szCs w:val="18"/>
              </w:rPr>
              <w:t>HADI "+" - 10 szt.</w:t>
            </w:r>
          </w:p>
        </w:tc>
        <w:tc>
          <w:tcPr>
            <w:tcW w:w="3394" w:type="dxa"/>
            <w:shd w:val="clear" w:color="auto" w:fill="auto"/>
            <w:noWrap/>
            <w:hideMark/>
          </w:tcPr>
          <w:p w14:paraId="483B6151" w14:textId="216F993A"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Pr="00A15A80">
              <w:rPr>
                <w:rFonts w:cs="Arial"/>
                <w:color w:val="000000" w:themeColor="text1"/>
                <w:sz w:val="18"/>
                <w:szCs w:val="18"/>
              </w:rPr>
              <w:t xml:space="preserve">iltry zmywalne metalowe siatkowe, </w:t>
            </w:r>
            <w:r>
              <w:rPr>
                <w:rFonts w:cs="Arial"/>
                <w:color w:val="000000" w:themeColor="text1"/>
                <w:sz w:val="18"/>
                <w:szCs w:val="18"/>
              </w:rPr>
              <w:br/>
            </w:r>
            <w:r w:rsidRPr="00A15A80">
              <w:rPr>
                <w:rFonts w:cs="Arial"/>
                <w:color w:val="000000" w:themeColor="text1"/>
                <w:sz w:val="18"/>
                <w:szCs w:val="18"/>
              </w:rPr>
              <w:t>po których powietrze zanieczyszczone pyłem</w:t>
            </w:r>
            <w:r>
              <w:rPr>
                <w:rFonts w:cs="Arial"/>
                <w:color w:val="000000" w:themeColor="text1"/>
                <w:sz w:val="18"/>
                <w:szCs w:val="18"/>
              </w:rPr>
              <w:t>,</w:t>
            </w:r>
            <w:r w:rsidRPr="00A15A80">
              <w:rPr>
                <w:rFonts w:cs="Arial"/>
                <w:color w:val="000000" w:themeColor="text1"/>
                <w:sz w:val="18"/>
                <w:szCs w:val="18"/>
              </w:rPr>
              <w:t xml:space="preserve"> z zawartością ołowiu</w:t>
            </w:r>
            <w:r w:rsidR="00E1409C">
              <w:rPr>
                <w:rFonts w:cs="Arial"/>
                <w:color w:val="000000" w:themeColor="text1"/>
                <w:sz w:val="18"/>
                <w:szCs w:val="18"/>
              </w:rPr>
              <w:t xml:space="preserve">, </w:t>
            </w:r>
            <w:r w:rsidRPr="00A15A80">
              <w:rPr>
                <w:rFonts w:cs="Arial"/>
                <w:color w:val="000000" w:themeColor="text1"/>
                <w:sz w:val="18"/>
                <w:szCs w:val="18"/>
              </w:rPr>
              <w:t>odprowadzone zostanie do emitora przez filtry kieszeniowe F7</w:t>
            </w:r>
            <w:r w:rsidR="00E1409C">
              <w:rPr>
                <w:rFonts w:cs="Arial"/>
                <w:color w:val="000000" w:themeColor="text1"/>
                <w:sz w:val="18"/>
                <w:szCs w:val="18"/>
              </w:rPr>
              <w:t>,</w:t>
            </w:r>
            <w:r w:rsidRPr="00A15A80">
              <w:rPr>
                <w:rFonts w:cs="Arial"/>
                <w:color w:val="000000" w:themeColor="text1"/>
                <w:sz w:val="18"/>
                <w:szCs w:val="18"/>
              </w:rPr>
              <w:t xml:space="preserve"> o skuteczności filtracji dla cząstek 0,4 µm, </w:t>
            </w:r>
            <w:r w:rsidRPr="00A15A80">
              <w:rPr>
                <w:rFonts w:cs="Arial"/>
                <w:color w:val="000000" w:themeColor="text1"/>
                <w:sz w:val="18"/>
                <w:szCs w:val="18"/>
              </w:rPr>
              <w:sym w:font="Symbol" w:char="F068"/>
            </w:r>
            <w:r w:rsidRPr="00A15A80">
              <w:rPr>
                <w:rFonts w:cs="Arial"/>
                <w:color w:val="000000" w:themeColor="text1"/>
                <w:sz w:val="18"/>
                <w:szCs w:val="18"/>
              </w:rPr>
              <w:t xml:space="preserve">=60%, oraz II stopniowy system filtrów kasetowych klasy H13 </w:t>
            </w:r>
            <w:r>
              <w:rPr>
                <w:rFonts w:cs="Arial"/>
                <w:color w:val="000000" w:themeColor="text1"/>
                <w:sz w:val="18"/>
                <w:szCs w:val="18"/>
              </w:rPr>
              <w:br/>
            </w:r>
            <w:r w:rsidRPr="00A15A80">
              <w:rPr>
                <w:rFonts w:cs="Arial"/>
                <w:color w:val="000000" w:themeColor="text1"/>
                <w:sz w:val="18"/>
                <w:szCs w:val="18"/>
              </w:rPr>
              <w:t>i H13</w:t>
            </w:r>
            <w:r w:rsidR="00E1409C">
              <w:rPr>
                <w:rFonts w:cs="Arial"/>
                <w:color w:val="000000" w:themeColor="text1"/>
                <w:sz w:val="18"/>
                <w:szCs w:val="18"/>
              </w:rPr>
              <w:t>,</w:t>
            </w:r>
            <w:r w:rsidRPr="00A15A80">
              <w:rPr>
                <w:rFonts w:cs="Arial"/>
                <w:color w:val="000000" w:themeColor="text1"/>
                <w:sz w:val="18"/>
                <w:szCs w:val="18"/>
              </w:rPr>
              <w:t xml:space="preserve"> o skuteczności filtracji dla cząstek 0,3 µm, </w:t>
            </w:r>
            <w:r w:rsidRPr="00A15A80">
              <w:rPr>
                <w:rFonts w:cs="Arial"/>
                <w:color w:val="000000" w:themeColor="text1"/>
                <w:sz w:val="18"/>
                <w:szCs w:val="18"/>
              </w:rPr>
              <w:sym w:font="Symbol" w:char="F068"/>
            </w:r>
            <w:r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hideMark/>
          </w:tcPr>
          <w:p w14:paraId="2911340C"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45 000</w:t>
            </w:r>
          </w:p>
        </w:tc>
        <w:tc>
          <w:tcPr>
            <w:tcW w:w="846" w:type="dxa"/>
            <w:shd w:val="clear" w:color="auto" w:fill="auto"/>
            <w:noWrap/>
            <w:vAlign w:val="center"/>
            <w:hideMark/>
          </w:tcPr>
          <w:p w14:paraId="14067F1D"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E2</w:t>
            </w:r>
          </w:p>
        </w:tc>
      </w:tr>
      <w:tr w:rsidR="00A15A80" w:rsidRPr="00A15A80" w14:paraId="145581A0" w14:textId="77777777" w:rsidTr="00A15A80">
        <w:trPr>
          <w:trHeight w:val="898"/>
        </w:trPr>
        <w:tc>
          <w:tcPr>
            <w:tcW w:w="562" w:type="dxa"/>
            <w:vMerge/>
            <w:shd w:val="clear" w:color="auto" w:fill="auto"/>
            <w:noWrap/>
            <w:hideMark/>
          </w:tcPr>
          <w:p w14:paraId="3D567E19"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3A306896"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6E2924B8" w14:textId="288975F5" w:rsidR="00A15A80" w:rsidRPr="00A15A80" w:rsidRDefault="00A15A80"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A</w:t>
            </w:r>
            <w:r w:rsidRPr="00A15A80">
              <w:rPr>
                <w:rFonts w:cs="Arial"/>
                <w:color w:val="000000" w:themeColor="text1"/>
                <w:sz w:val="18"/>
                <w:szCs w:val="18"/>
              </w:rPr>
              <w:t>utomaty odlewnicze</w:t>
            </w:r>
            <w:r>
              <w:rPr>
                <w:rFonts w:cs="Arial"/>
                <w:color w:val="000000" w:themeColor="text1"/>
                <w:sz w:val="18"/>
                <w:szCs w:val="18"/>
              </w:rPr>
              <w:t>:</w:t>
            </w:r>
            <w:r w:rsidRPr="00A15A80">
              <w:rPr>
                <w:rFonts w:cs="Arial"/>
                <w:color w:val="000000" w:themeColor="text1"/>
                <w:sz w:val="18"/>
                <w:szCs w:val="18"/>
              </w:rPr>
              <w:t xml:space="preserve"> </w:t>
            </w:r>
            <w:r w:rsidR="00E1409C">
              <w:rPr>
                <w:rFonts w:cs="Arial"/>
                <w:color w:val="000000" w:themeColor="text1"/>
                <w:sz w:val="18"/>
                <w:szCs w:val="18"/>
              </w:rPr>
              <w:br/>
              <w:t xml:space="preserve">- </w:t>
            </w:r>
            <w:r w:rsidRPr="00A15A80">
              <w:rPr>
                <w:rFonts w:cs="Arial"/>
                <w:color w:val="000000" w:themeColor="text1"/>
                <w:sz w:val="18"/>
                <w:szCs w:val="18"/>
              </w:rPr>
              <w:t>HADI "+" - 4 szt.,</w:t>
            </w:r>
            <w:r w:rsidR="00E1409C">
              <w:rPr>
                <w:rFonts w:cs="Arial"/>
                <w:color w:val="000000" w:themeColor="text1"/>
                <w:sz w:val="18"/>
                <w:szCs w:val="18"/>
              </w:rPr>
              <w:t xml:space="preserve">  </w:t>
            </w:r>
          </w:p>
          <w:p w14:paraId="3B72AC11" w14:textId="2E5602E0" w:rsidR="00A15A80" w:rsidRPr="00A15A80" w:rsidRDefault="00E1409C" w:rsidP="00717E76">
            <w:pPr>
              <w:pStyle w:val="Arial10i50"/>
              <w:tabs>
                <w:tab w:val="left" w:pos="426"/>
              </w:tabs>
              <w:spacing w:before="60" w:after="60" w:line="240" w:lineRule="auto"/>
              <w:ind w:left="86" w:hanging="86"/>
              <w:rPr>
                <w:rFonts w:cs="Arial"/>
                <w:color w:val="000000" w:themeColor="text1"/>
                <w:sz w:val="18"/>
                <w:szCs w:val="18"/>
              </w:rPr>
            </w:pPr>
            <w:r>
              <w:rPr>
                <w:rFonts w:cs="Arial"/>
                <w:color w:val="000000" w:themeColor="text1"/>
                <w:sz w:val="18"/>
                <w:szCs w:val="18"/>
              </w:rPr>
              <w:t xml:space="preserve">- </w:t>
            </w:r>
            <w:r w:rsidR="00A15A80" w:rsidRPr="00A15A80">
              <w:rPr>
                <w:rFonts w:cs="Arial"/>
                <w:color w:val="000000" w:themeColor="text1"/>
                <w:sz w:val="18"/>
                <w:szCs w:val="18"/>
              </w:rPr>
              <w:t xml:space="preserve">piece </w:t>
            </w:r>
            <w:proofErr w:type="spellStart"/>
            <w:r w:rsidR="00A15A80" w:rsidRPr="00A15A80">
              <w:rPr>
                <w:rFonts w:cs="Arial"/>
                <w:color w:val="000000" w:themeColor="text1"/>
                <w:sz w:val="18"/>
                <w:szCs w:val="18"/>
              </w:rPr>
              <w:t>topialne</w:t>
            </w:r>
            <w:proofErr w:type="spellEnd"/>
            <w:r w:rsidR="00A15A80" w:rsidRPr="00A15A80">
              <w:rPr>
                <w:rFonts w:cs="Arial"/>
                <w:color w:val="000000" w:themeColor="text1"/>
                <w:sz w:val="18"/>
                <w:szCs w:val="18"/>
              </w:rPr>
              <w:t xml:space="preserve"> tyglowe - 2 szt.</w:t>
            </w:r>
          </w:p>
        </w:tc>
        <w:tc>
          <w:tcPr>
            <w:tcW w:w="3394" w:type="dxa"/>
            <w:shd w:val="clear" w:color="auto" w:fill="auto"/>
            <w:noWrap/>
            <w:hideMark/>
          </w:tcPr>
          <w:p w14:paraId="393FE084" w14:textId="52947F0F"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iltry zmywalne metalowe siatkowe, po których powietrze zanieczyszczone pyłem</w:t>
            </w:r>
            <w:r>
              <w:rPr>
                <w:rFonts w:cs="Arial"/>
                <w:color w:val="000000" w:themeColor="text1"/>
                <w:sz w:val="18"/>
                <w:szCs w:val="18"/>
              </w:rPr>
              <w:t>,</w:t>
            </w:r>
            <w:r w:rsidR="00A15A80" w:rsidRPr="00A15A80">
              <w:rPr>
                <w:rFonts w:cs="Arial"/>
                <w:color w:val="000000" w:themeColor="text1"/>
                <w:sz w:val="18"/>
                <w:szCs w:val="18"/>
              </w:rPr>
              <w:t xml:space="preserve"> z zawartością ołowiu</w:t>
            </w:r>
            <w:r>
              <w:rPr>
                <w:rFonts w:cs="Arial"/>
                <w:color w:val="000000" w:themeColor="text1"/>
                <w:sz w:val="18"/>
                <w:szCs w:val="18"/>
              </w:rPr>
              <w:t>,</w:t>
            </w:r>
            <w:r w:rsidR="00A15A80" w:rsidRPr="00A15A80">
              <w:rPr>
                <w:rFonts w:cs="Arial"/>
                <w:color w:val="000000" w:themeColor="text1"/>
                <w:sz w:val="18"/>
                <w:szCs w:val="18"/>
              </w:rPr>
              <w:t xml:space="preserve"> odprowadzone zostanie do emitora</w:t>
            </w:r>
            <w:r>
              <w:rPr>
                <w:rFonts w:cs="Arial"/>
                <w:color w:val="000000" w:themeColor="text1"/>
                <w:sz w:val="18"/>
                <w:szCs w:val="18"/>
              </w:rPr>
              <w:t xml:space="preserve">, </w:t>
            </w:r>
            <w:r w:rsidR="00A15A80" w:rsidRPr="00A15A80">
              <w:rPr>
                <w:rFonts w:cs="Arial"/>
                <w:color w:val="000000" w:themeColor="text1"/>
                <w:sz w:val="18"/>
                <w:szCs w:val="18"/>
              </w:rPr>
              <w:t>przez filtry kieszeniowe F7</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0,4 µm, 60%, oraz II stopniowy system filtrów kasetowych klasy H13 i H13</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0,3 µm, </w:t>
            </w:r>
            <w:r w:rsidR="00A15A80" w:rsidRPr="00A15A80">
              <w:rPr>
                <w:rFonts w:cs="Arial"/>
                <w:color w:val="000000" w:themeColor="text1"/>
                <w:sz w:val="18"/>
                <w:szCs w:val="18"/>
              </w:rPr>
              <w:sym w:font="Symbol" w:char="F068"/>
            </w:r>
            <w:r w:rsidR="00A15A80"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hideMark/>
          </w:tcPr>
          <w:p w14:paraId="629507B6"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15 000</w:t>
            </w:r>
          </w:p>
        </w:tc>
        <w:tc>
          <w:tcPr>
            <w:tcW w:w="846" w:type="dxa"/>
            <w:shd w:val="clear" w:color="auto" w:fill="auto"/>
            <w:noWrap/>
            <w:vAlign w:val="center"/>
            <w:hideMark/>
          </w:tcPr>
          <w:p w14:paraId="0A55B034"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E3</w:t>
            </w:r>
          </w:p>
        </w:tc>
      </w:tr>
      <w:tr w:rsidR="00A15A80" w:rsidRPr="00A15A80" w14:paraId="79BDD680" w14:textId="77777777" w:rsidTr="00A15A80">
        <w:trPr>
          <w:trHeight w:val="563"/>
        </w:trPr>
        <w:tc>
          <w:tcPr>
            <w:tcW w:w="562" w:type="dxa"/>
            <w:vMerge/>
            <w:shd w:val="clear" w:color="auto" w:fill="auto"/>
            <w:noWrap/>
          </w:tcPr>
          <w:p w14:paraId="2F5A9C96"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tcPr>
          <w:p w14:paraId="4235E894"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tcPr>
          <w:p w14:paraId="2928578C" w14:textId="0E783B0A"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 xml:space="preserve">pryskiwanie środkiem adhezyjnym – środki </w:t>
            </w:r>
            <w:proofErr w:type="spellStart"/>
            <w:r w:rsidR="00A15A80" w:rsidRPr="00A15A80">
              <w:rPr>
                <w:rFonts w:cs="Arial"/>
                <w:color w:val="000000" w:themeColor="text1"/>
                <w:sz w:val="18"/>
                <w:szCs w:val="18"/>
              </w:rPr>
              <w:t>Sumidera</w:t>
            </w:r>
            <w:proofErr w:type="spellEnd"/>
            <w:r w:rsidR="00A15A80" w:rsidRPr="00A15A80">
              <w:rPr>
                <w:rFonts w:cs="Arial"/>
                <w:color w:val="000000" w:themeColor="text1"/>
                <w:sz w:val="18"/>
                <w:szCs w:val="18"/>
              </w:rPr>
              <w:t xml:space="preserve"> i </w:t>
            </w:r>
            <w:proofErr w:type="spellStart"/>
            <w:r w:rsidR="00A15A80" w:rsidRPr="00A15A80">
              <w:rPr>
                <w:rFonts w:cs="Arial"/>
                <w:color w:val="000000" w:themeColor="text1"/>
                <w:sz w:val="18"/>
                <w:szCs w:val="18"/>
              </w:rPr>
              <w:t>Chem</w:t>
            </w:r>
            <w:proofErr w:type="spellEnd"/>
            <w:r w:rsidR="00A15A80" w:rsidRPr="00A15A80">
              <w:rPr>
                <w:rFonts w:cs="Arial"/>
                <w:color w:val="000000" w:themeColor="text1"/>
                <w:sz w:val="18"/>
                <w:szCs w:val="18"/>
              </w:rPr>
              <w:t xml:space="preserve"> Trend</w:t>
            </w:r>
            <w:r>
              <w:rPr>
                <w:rFonts w:cs="Arial"/>
                <w:color w:val="000000" w:themeColor="text1"/>
                <w:sz w:val="18"/>
                <w:szCs w:val="18"/>
              </w:rPr>
              <w:t>.</w:t>
            </w:r>
          </w:p>
        </w:tc>
        <w:tc>
          <w:tcPr>
            <w:tcW w:w="3394" w:type="dxa"/>
            <w:shd w:val="clear" w:color="auto" w:fill="auto"/>
            <w:noWrap/>
          </w:tcPr>
          <w:p w14:paraId="0BB37147" w14:textId="6705C297"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iltry metalowe (siatkowe) tłuszczowe oraz kasetowe F3 i F5</w:t>
            </w:r>
            <w:r>
              <w:rPr>
                <w:rFonts w:cs="Arial"/>
                <w:color w:val="000000" w:themeColor="text1"/>
                <w:sz w:val="18"/>
                <w:szCs w:val="18"/>
              </w:rPr>
              <w:t>.</w:t>
            </w:r>
          </w:p>
        </w:tc>
        <w:tc>
          <w:tcPr>
            <w:tcW w:w="1169" w:type="dxa"/>
            <w:shd w:val="clear" w:color="auto" w:fill="auto"/>
            <w:noWrap/>
            <w:vAlign w:val="center"/>
          </w:tcPr>
          <w:p w14:paraId="7E0D54FB"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10 000</w:t>
            </w:r>
          </w:p>
        </w:tc>
        <w:tc>
          <w:tcPr>
            <w:tcW w:w="846" w:type="dxa"/>
            <w:shd w:val="clear" w:color="auto" w:fill="auto"/>
            <w:noWrap/>
            <w:vAlign w:val="center"/>
          </w:tcPr>
          <w:p w14:paraId="6082171E"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E12</w:t>
            </w:r>
          </w:p>
        </w:tc>
      </w:tr>
      <w:tr w:rsidR="00A15A80" w:rsidRPr="00A15A80" w14:paraId="16315F4B" w14:textId="77777777" w:rsidTr="00A15A80">
        <w:trPr>
          <w:trHeight w:val="547"/>
        </w:trPr>
        <w:tc>
          <w:tcPr>
            <w:tcW w:w="562" w:type="dxa"/>
            <w:vMerge/>
            <w:shd w:val="clear" w:color="auto" w:fill="auto"/>
            <w:noWrap/>
            <w:hideMark/>
          </w:tcPr>
          <w:p w14:paraId="02DAEF54"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241C22B0"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666B841E" w14:textId="1DB0960A"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 xml:space="preserve">pryskiwanie środkiem adhezyjnym - środki </w:t>
            </w:r>
            <w:proofErr w:type="spellStart"/>
            <w:r w:rsidR="00A15A80" w:rsidRPr="00A15A80">
              <w:rPr>
                <w:rFonts w:cs="Arial"/>
                <w:color w:val="000000" w:themeColor="text1"/>
                <w:sz w:val="18"/>
                <w:szCs w:val="18"/>
              </w:rPr>
              <w:t>Sumidera</w:t>
            </w:r>
            <w:proofErr w:type="spellEnd"/>
            <w:r w:rsidR="00A15A80" w:rsidRPr="00A15A80">
              <w:rPr>
                <w:rFonts w:cs="Arial"/>
                <w:color w:val="000000" w:themeColor="text1"/>
                <w:sz w:val="18"/>
                <w:szCs w:val="18"/>
              </w:rPr>
              <w:t xml:space="preserve"> i </w:t>
            </w:r>
            <w:proofErr w:type="spellStart"/>
            <w:r w:rsidR="00A15A80" w:rsidRPr="00A15A80">
              <w:rPr>
                <w:rFonts w:cs="Arial"/>
                <w:color w:val="000000" w:themeColor="text1"/>
                <w:sz w:val="18"/>
                <w:szCs w:val="18"/>
              </w:rPr>
              <w:t>Chem</w:t>
            </w:r>
            <w:proofErr w:type="spellEnd"/>
            <w:r w:rsidR="00A15A80" w:rsidRPr="00A15A80">
              <w:rPr>
                <w:rFonts w:cs="Arial"/>
                <w:color w:val="000000" w:themeColor="text1"/>
                <w:sz w:val="18"/>
                <w:szCs w:val="18"/>
              </w:rPr>
              <w:t xml:space="preserve"> Trend</w:t>
            </w:r>
            <w:r>
              <w:rPr>
                <w:rFonts w:cs="Arial"/>
                <w:color w:val="000000" w:themeColor="text1"/>
                <w:sz w:val="18"/>
                <w:szCs w:val="18"/>
              </w:rPr>
              <w:t>.</w:t>
            </w:r>
          </w:p>
        </w:tc>
        <w:tc>
          <w:tcPr>
            <w:tcW w:w="3394" w:type="dxa"/>
            <w:shd w:val="clear" w:color="auto" w:fill="auto"/>
            <w:noWrap/>
            <w:hideMark/>
          </w:tcPr>
          <w:p w14:paraId="45B85CFF" w14:textId="3EF965A6"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iltry metalowe (siatkowe) tłuszczowe oraz kasetowe F3 i F5</w:t>
            </w:r>
            <w:r>
              <w:rPr>
                <w:rFonts w:cs="Arial"/>
                <w:color w:val="000000" w:themeColor="text1"/>
                <w:sz w:val="18"/>
                <w:szCs w:val="18"/>
              </w:rPr>
              <w:t>.</w:t>
            </w:r>
            <w:r w:rsidR="00A15A80" w:rsidRPr="00A15A80">
              <w:rPr>
                <w:rFonts w:cs="Arial"/>
                <w:color w:val="000000" w:themeColor="text1"/>
                <w:sz w:val="18"/>
                <w:szCs w:val="18"/>
              </w:rPr>
              <w:t xml:space="preserve"> </w:t>
            </w:r>
          </w:p>
        </w:tc>
        <w:tc>
          <w:tcPr>
            <w:tcW w:w="1169" w:type="dxa"/>
            <w:shd w:val="clear" w:color="auto" w:fill="auto"/>
            <w:noWrap/>
            <w:hideMark/>
          </w:tcPr>
          <w:p w14:paraId="4CD48445"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14 000</w:t>
            </w:r>
          </w:p>
        </w:tc>
        <w:tc>
          <w:tcPr>
            <w:tcW w:w="846" w:type="dxa"/>
            <w:shd w:val="clear" w:color="auto" w:fill="auto"/>
            <w:noWrap/>
            <w:hideMark/>
          </w:tcPr>
          <w:p w14:paraId="0FE3188C"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E16</w:t>
            </w:r>
          </w:p>
        </w:tc>
      </w:tr>
      <w:tr w:rsidR="00A15A80" w:rsidRPr="00A15A80" w14:paraId="5271750F" w14:textId="77777777" w:rsidTr="00A15A80">
        <w:trPr>
          <w:trHeight w:val="497"/>
        </w:trPr>
        <w:tc>
          <w:tcPr>
            <w:tcW w:w="562" w:type="dxa"/>
            <w:vMerge/>
            <w:shd w:val="clear" w:color="auto" w:fill="auto"/>
            <w:noWrap/>
            <w:hideMark/>
          </w:tcPr>
          <w:p w14:paraId="7F218F11"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457A82AD"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07F3F84C" w14:textId="5D9244B3"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 xml:space="preserve">pryskiwanie środkiem adhezyjnym - środki </w:t>
            </w:r>
            <w:proofErr w:type="spellStart"/>
            <w:r w:rsidR="00A15A80" w:rsidRPr="00A15A80">
              <w:rPr>
                <w:rFonts w:cs="Arial"/>
                <w:color w:val="000000" w:themeColor="text1"/>
                <w:sz w:val="18"/>
                <w:szCs w:val="18"/>
              </w:rPr>
              <w:t>Sumidera</w:t>
            </w:r>
            <w:proofErr w:type="spellEnd"/>
            <w:r w:rsidR="00A15A80" w:rsidRPr="00A15A80">
              <w:rPr>
                <w:rFonts w:cs="Arial"/>
                <w:color w:val="000000" w:themeColor="text1"/>
                <w:sz w:val="18"/>
                <w:szCs w:val="18"/>
              </w:rPr>
              <w:t xml:space="preserve"> i </w:t>
            </w:r>
            <w:proofErr w:type="spellStart"/>
            <w:r w:rsidR="00A15A80" w:rsidRPr="00A15A80">
              <w:rPr>
                <w:rFonts w:cs="Arial"/>
                <w:color w:val="000000" w:themeColor="text1"/>
                <w:sz w:val="18"/>
                <w:szCs w:val="18"/>
              </w:rPr>
              <w:t>Chem</w:t>
            </w:r>
            <w:proofErr w:type="spellEnd"/>
            <w:r w:rsidR="00A15A80" w:rsidRPr="00A15A80">
              <w:rPr>
                <w:rFonts w:cs="Arial"/>
                <w:color w:val="000000" w:themeColor="text1"/>
                <w:sz w:val="18"/>
                <w:szCs w:val="18"/>
              </w:rPr>
              <w:t xml:space="preserve"> Trend</w:t>
            </w:r>
            <w:r>
              <w:rPr>
                <w:rFonts w:cs="Arial"/>
                <w:color w:val="000000" w:themeColor="text1"/>
                <w:sz w:val="18"/>
                <w:szCs w:val="18"/>
              </w:rPr>
              <w:t>.</w:t>
            </w:r>
          </w:p>
        </w:tc>
        <w:tc>
          <w:tcPr>
            <w:tcW w:w="3394" w:type="dxa"/>
            <w:shd w:val="clear" w:color="auto" w:fill="auto"/>
            <w:noWrap/>
            <w:hideMark/>
          </w:tcPr>
          <w:p w14:paraId="35894018" w14:textId="5C704BE1"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iltry metalowe (siatkowe) tłuszczowe oraz kasetowe F3 i F5</w:t>
            </w:r>
            <w:r>
              <w:rPr>
                <w:rFonts w:cs="Arial"/>
                <w:color w:val="000000" w:themeColor="text1"/>
                <w:sz w:val="18"/>
                <w:szCs w:val="18"/>
              </w:rPr>
              <w:t>.</w:t>
            </w:r>
          </w:p>
        </w:tc>
        <w:tc>
          <w:tcPr>
            <w:tcW w:w="1169" w:type="dxa"/>
            <w:shd w:val="clear" w:color="auto" w:fill="auto"/>
            <w:noWrap/>
            <w:hideMark/>
          </w:tcPr>
          <w:p w14:paraId="6D6CB34E"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21 880</w:t>
            </w:r>
          </w:p>
        </w:tc>
        <w:tc>
          <w:tcPr>
            <w:tcW w:w="846" w:type="dxa"/>
            <w:shd w:val="clear" w:color="auto" w:fill="auto"/>
            <w:noWrap/>
            <w:hideMark/>
          </w:tcPr>
          <w:p w14:paraId="7E27A853"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E17</w:t>
            </w:r>
          </w:p>
        </w:tc>
      </w:tr>
      <w:tr w:rsidR="00A15A80" w:rsidRPr="00A15A80" w14:paraId="409EA7AC" w14:textId="77777777" w:rsidTr="00A15A80">
        <w:trPr>
          <w:trHeight w:val="849"/>
        </w:trPr>
        <w:tc>
          <w:tcPr>
            <w:tcW w:w="562" w:type="dxa"/>
            <w:vMerge w:val="restart"/>
            <w:shd w:val="clear" w:color="auto" w:fill="auto"/>
            <w:noWrap/>
            <w:hideMark/>
          </w:tcPr>
          <w:p w14:paraId="65A4927E" w14:textId="77777777" w:rsidR="00A15A80" w:rsidRPr="00A15A80" w:rsidRDefault="00A15A80" w:rsidP="005E74F3">
            <w:pPr>
              <w:pStyle w:val="Arial10i50"/>
              <w:tabs>
                <w:tab w:val="left" w:pos="426"/>
              </w:tabs>
              <w:spacing w:before="60" w:after="60" w:line="240" w:lineRule="auto"/>
              <w:jc w:val="center"/>
              <w:rPr>
                <w:rFonts w:cs="Arial"/>
                <w:color w:val="000000" w:themeColor="text1"/>
                <w:sz w:val="18"/>
                <w:szCs w:val="18"/>
              </w:rPr>
            </w:pPr>
            <w:r w:rsidRPr="00A15A80">
              <w:rPr>
                <w:rFonts w:cs="Arial"/>
                <w:color w:val="000000" w:themeColor="text1"/>
                <w:sz w:val="18"/>
                <w:szCs w:val="18"/>
              </w:rPr>
              <w:t>2</w:t>
            </w:r>
          </w:p>
        </w:tc>
        <w:tc>
          <w:tcPr>
            <w:tcW w:w="1261" w:type="dxa"/>
            <w:vMerge w:val="restart"/>
            <w:shd w:val="clear" w:color="auto" w:fill="auto"/>
            <w:noWrap/>
            <w:hideMark/>
          </w:tcPr>
          <w:p w14:paraId="7594E800" w14:textId="67F6FD13"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 xml:space="preserve">Instalacja odlewania </w:t>
            </w:r>
            <w:r w:rsidR="00717E76">
              <w:rPr>
                <w:rFonts w:cs="Arial"/>
                <w:color w:val="000000" w:themeColor="text1"/>
                <w:sz w:val="18"/>
                <w:szCs w:val="18"/>
              </w:rPr>
              <w:br/>
            </w:r>
            <w:r w:rsidRPr="00A15A80">
              <w:rPr>
                <w:rFonts w:cs="Arial"/>
                <w:color w:val="000000" w:themeColor="text1"/>
                <w:sz w:val="18"/>
                <w:szCs w:val="18"/>
              </w:rPr>
              <w:t>w liniach COS</w:t>
            </w:r>
          </w:p>
          <w:p w14:paraId="6C954E58"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(Montownia)– obiekt nr 4</w:t>
            </w:r>
          </w:p>
          <w:p w14:paraId="36EB7A09"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02B56CB0" w14:textId="1FE405A4"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Z</w:t>
            </w:r>
            <w:r w:rsidR="00A15A80" w:rsidRPr="00A15A80">
              <w:rPr>
                <w:rFonts w:cs="Arial"/>
                <w:color w:val="000000" w:themeColor="text1"/>
                <w:sz w:val="18"/>
                <w:szCs w:val="18"/>
              </w:rPr>
              <w:t xml:space="preserve">espół linii COS </w:t>
            </w:r>
          </w:p>
          <w:p w14:paraId="05173F02" w14:textId="5D2B1EAF"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tół podwójny WG - 2 szt.</w:t>
            </w:r>
          </w:p>
        </w:tc>
        <w:tc>
          <w:tcPr>
            <w:tcW w:w="3394" w:type="dxa"/>
            <w:shd w:val="clear" w:color="auto" w:fill="auto"/>
            <w:noWrap/>
            <w:hideMark/>
          </w:tcPr>
          <w:p w14:paraId="67D8E381" w14:textId="118193CE"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 patronowy oczyszczany oraz filtr w klasie F5, F7 i H13</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0,3 µm, </w:t>
            </w:r>
            <w:r w:rsidR="00A15A80" w:rsidRPr="00A15A80">
              <w:rPr>
                <w:rFonts w:cs="Arial"/>
                <w:color w:val="000000" w:themeColor="text1"/>
                <w:sz w:val="18"/>
                <w:szCs w:val="18"/>
              </w:rPr>
              <w:sym w:font="Symbol" w:char="F068"/>
            </w:r>
            <w:r w:rsidR="00A15A80"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hideMark/>
          </w:tcPr>
          <w:p w14:paraId="069CAA0B"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30 000</w:t>
            </w:r>
          </w:p>
        </w:tc>
        <w:tc>
          <w:tcPr>
            <w:tcW w:w="846" w:type="dxa"/>
            <w:shd w:val="clear" w:color="auto" w:fill="auto"/>
            <w:noWrap/>
            <w:vAlign w:val="center"/>
            <w:hideMark/>
          </w:tcPr>
          <w:p w14:paraId="4334188D"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E30</w:t>
            </w:r>
          </w:p>
        </w:tc>
      </w:tr>
      <w:tr w:rsidR="00A15A80" w:rsidRPr="00A15A80" w14:paraId="152E8B4D" w14:textId="77777777" w:rsidTr="00A15A80">
        <w:tc>
          <w:tcPr>
            <w:tcW w:w="562" w:type="dxa"/>
            <w:vMerge/>
            <w:shd w:val="clear" w:color="auto" w:fill="auto"/>
            <w:noWrap/>
            <w:hideMark/>
          </w:tcPr>
          <w:p w14:paraId="21935225"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2BC3150F"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760B9C17" w14:textId="64EFA801"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Z</w:t>
            </w:r>
            <w:r w:rsidR="00A15A80" w:rsidRPr="00A15A80">
              <w:rPr>
                <w:rFonts w:cs="Arial"/>
                <w:color w:val="000000" w:themeColor="text1"/>
                <w:sz w:val="18"/>
                <w:szCs w:val="18"/>
              </w:rPr>
              <w:t xml:space="preserve">espoły linii COS </w:t>
            </w:r>
          </w:p>
        </w:tc>
        <w:tc>
          <w:tcPr>
            <w:tcW w:w="3394" w:type="dxa"/>
            <w:shd w:val="clear" w:color="auto" w:fill="auto"/>
            <w:noWrap/>
            <w:hideMark/>
          </w:tcPr>
          <w:p w14:paraId="36700EAD" w14:textId="0560D4CF"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II stopniowy system filtrów kasetowych klasy H13 i H13</w:t>
            </w:r>
            <w:r w:rsidR="00E1409C">
              <w:rPr>
                <w:rFonts w:cs="Arial"/>
                <w:color w:val="000000" w:themeColor="text1"/>
                <w:sz w:val="18"/>
                <w:szCs w:val="18"/>
              </w:rPr>
              <w:t>,</w:t>
            </w:r>
            <w:r w:rsidRPr="00A15A80">
              <w:rPr>
                <w:rFonts w:cs="Arial"/>
                <w:color w:val="000000" w:themeColor="text1"/>
                <w:sz w:val="18"/>
                <w:szCs w:val="18"/>
              </w:rPr>
              <w:t xml:space="preserve"> o skuteczności filtracji dla cząstek 0,3 µm, </w:t>
            </w:r>
            <w:r w:rsidRPr="00A15A80">
              <w:rPr>
                <w:rFonts w:cs="Arial"/>
                <w:color w:val="000000" w:themeColor="text1"/>
                <w:sz w:val="18"/>
                <w:szCs w:val="18"/>
              </w:rPr>
              <w:sym w:font="Symbol" w:char="F068"/>
            </w:r>
            <w:r w:rsidRPr="00A15A80">
              <w:rPr>
                <w:rFonts w:cs="Arial"/>
                <w:color w:val="000000" w:themeColor="text1"/>
                <w:sz w:val="18"/>
                <w:szCs w:val="18"/>
              </w:rPr>
              <w:t>=99,95%</w:t>
            </w:r>
            <w:r w:rsidR="00E1409C">
              <w:rPr>
                <w:rFonts w:cs="Arial"/>
                <w:color w:val="000000" w:themeColor="text1"/>
                <w:sz w:val="18"/>
                <w:szCs w:val="18"/>
              </w:rPr>
              <w:t>.</w:t>
            </w:r>
          </w:p>
        </w:tc>
        <w:tc>
          <w:tcPr>
            <w:tcW w:w="1169" w:type="dxa"/>
            <w:shd w:val="clear" w:color="auto" w:fill="auto"/>
            <w:noWrap/>
            <w:vAlign w:val="center"/>
            <w:hideMark/>
          </w:tcPr>
          <w:p w14:paraId="03EFC11E"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60 000</w:t>
            </w:r>
          </w:p>
        </w:tc>
        <w:tc>
          <w:tcPr>
            <w:tcW w:w="846" w:type="dxa"/>
            <w:shd w:val="clear" w:color="auto" w:fill="auto"/>
            <w:noWrap/>
            <w:vAlign w:val="center"/>
            <w:hideMark/>
          </w:tcPr>
          <w:p w14:paraId="1FD04D34"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E31</w:t>
            </w:r>
          </w:p>
        </w:tc>
      </w:tr>
      <w:tr w:rsidR="00A15A80" w:rsidRPr="00A15A80" w14:paraId="272FECC4" w14:textId="77777777" w:rsidTr="00A15A80">
        <w:tc>
          <w:tcPr>
            <w:tcW w:w="562" w:type="dxa"/>
            <w:vMerge/>
            <w:shd w:val="clear" w:color="auto" w:fill="auto"/>
            <w:noWrap/>
            <w:hideMark/>
          </w:tcPr>
          <w:p w14:paraId="35A2C06C"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vMerge/>
            <w:shd w:val="clear" w:color="auto" w:fill="auto"/>
            <w:noWrap/>
            <w:hideMark/>
          </w:tcPr>
          <w:p w14:paraId="3FBCB298"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hideMark/>
          </w:tcPr>
          <w:p w14:paraId="451C565F" w14:textId="160E973C"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tanowisko montażu ręcznego - 1 szt.</w:t>
            </w:r>
          </w:p>
          <w:p w14:paraId="6B2A5C97" w14:textId="590D0833"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Z</w:t>
            </w:r>
            <w:r w:rsidR="00A15A80" w:rsidRPr="00A15A80">
              <w:rPr>
                <w:rFonts w:cs="Arial"/>
                <w:color w:val="000000" w:themeColor="text1"/>
                <w:sz w:val="18"/>
                <w:szCs w:val="18"/>
              </w:rPr>
              <w:t xml:space="preserve">espoły linii COS </w:t>
            </w:r>
          </w:p>
        </w:tc>
        <w:tc>
          <w:tcPr>
            <w:tcW w:w="3394" w:type="dxa"/>
            <w:shd w:val="clear" w:color="auto" w:fill="auto"/>
            <w:noWrap/>
            <w:hideMark/>
          </w:tcPr>
          <w:p w14:paraId="532F0424" w14:textId="72D04CAB"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 patronowy oczyszczany</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0,5 µm, </w:t>
            </w:r>
            <w:r w:rsidR="00A15A80" w:rsidRPr="00A15A80">
              <w:rPr>
                <w:rFonts w:cs="Arial"/>
                <w:color w:val="000000" w:themeColor="text1"/>
                <w:sz w:val="18"/>
                <w:szCs w:val="18"/>
              </w:rPr>
              <w:sym w:font="Symbol" w:char="F068"/>
            </w:r>
            <w:r w:rsidR="00A15A80" w:rsidRPr="00A15A80">
              <w:rPr>
                <w:rFonts w:cs="Arial"/>
                <w:color w:val="000000" w:themeColor="text1"/>
                <w:sz w:val="18"/>
                <w:szCs w:val="18"/>
              </w:rPr>
              <w:t>=99,999%  oraz filtr w klasie F5, F7 i H13</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0,3 µm, </w:t>
            </w:r>
            <w:r w:rsidR="00A15A80" w:rsidRPr="00A15A80">
              <w:rPr>
                <w:rFonts w:cs="Arial"/>
                <w:color w:val="000000" w:themeColor="text1"/>
                <w:sz w:val="18"/>
                <w:szCs w:val="18"/>
              </w:rPr>
              <w:sym w:font="Symbol" w:char="F068"/>
            </w:r>
            <w:r w:rsidR="00A15A80"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hideMark/>
          </w:tcPr>
          <w:p w14:paraId="4DBEB983"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60 000</w:t>
            </w:r>
          </w:p>
        </w:tc>
        <w:tc>
          <w:tcPr>
            <w:tcW w:w="846" w:type="dxa"/>
            <w:shd w:val="clear" w:color="auto" w:fill="auto"/>
            <w:noWrap/>
            <w:vAlign w:val="center"/>
            <w:hideMark/>
          </w:tcPr>
          <w:p w14:paraId="28DFA7AA"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E51</w:t>
            </w:r>
          </w:p>
        </w:tc>
      </w:tr>
      <w:tr w:rsidR="00A15A80" w:rsidRPr="00A15A80" w14:paraId="44E5710A" w14:textId="77777777" w:rsidTr="00A15A80">
        <w:tc>
          <w:tcPr>
            <w:tcW w:w="562" w:type="dxa"/>
            <w:shd w:val="clear" w:color="auto" w:fill="auto"/>
            <w:noWrap/>
          </w:tcPr>
          <w:p w14:paraId="749AE408"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1261" w:type="dxa"/>
            <w:shd w:val="clear" w:color="auto" w:fill="auto"/>
            <w:noWrap/>
          </w:tcPr>
          <w:p w14:paraId="752AF606"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p>
        </w:tc>
        <w:tc>
          <w:tcPr>
            <w:tcW w:w="2269" w:type="dxa"/>
            <w:shd w:val="clear" w:color="auto" w:fill="auto"/>
            <w:noWrap/>
          </w:tcPr>
          <w:p w14:paraId="0C2D2C69" w14:textId="519A3C61"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S</w:t>
            </w:r>
            <w:r w:rsidR="00A15A80" w:rsidRPr="00A15A80">
              <w:rPr>
                <w:rFonts w:cs="Arial"/>
                <w:color w:val="000000" w:themeColor="text1"/>
                <w:sz w:val="18"/>
                <w:szCs w:val="18"/>
              </w:rPr>
              <w:t>tół podwójny WG - 2 szt.</w:t>
            </w:r>
          </w:p>
        </w:tc>
        <w:tc>
          <w:tcPr>
            <w:tcW w:w="3394" w:type="dxa"/>
            <w:shd w:val="clear" w:color="auto" w:fill="auto"/>
            <w:noWrap/>
          </w:tcPr>
          <w:p w14:paraId="3C0D5EBC" w14:textId="78DD97D6" w:rsidR="00A15A80" w:rsidRPr="00A15A80" w:rsidRDefault="00E1409C" w:rsidP="00717E76">
            <w:pPr>
              <w:pStyle w:val="Arial10i50"/>
              <w:tabs>
                <w:tab w:val="left" w:pos="426"/>
              </w:tabs>
              <w:spacing w:before="60" w:after="60" w:line="240" w:lineRule="auto"/>
              <w:rPr>
                <w:rFonts w:cs="Arial"/>
                <w:color w:val="000000" w:themeColor="text1"/>
                <w:sz w:val="18"/>
                <w:szCs w:val="18"/>
              </w:rPr>
            </w:pPr>
            <w:r>
              <w:rPr>
                <w:rFonts w:cs="Arial"/>
                <w:color w:val="000000" w:themeColor="text1"/>
                <w:sz w:val="18"/>
                <w:szCs w:val="18"/>
              </w:rPr>
              <w:t>F</w:t>
            </w:r>
            <w:r w:rsidR="00A15A80" w:rsidRPr="00A15A80">
              <w:rPr>
                <w:rFonts w:cs="Arial"/>
                <w:color w:val="000000" w:themeColor="text1"/>
                <w:sz w:val="18"/>
                <w:szCs w:val="18"/>
              </w:rPr>
              <w:t>iltr patronowy oczyszczany oraz filtr w klasie F5, F7 i H13</w:t>
            </w:r>
            <w:r>
              <w:rPr>
                <w:rFonts w:cs="Arial"/>
                <w:color w:val="000000" w:themeColor="text1"/>
                <w:sz w:val="18"/>
                <w:szCs w:val="18"/>
              </w:rPr>
              <w:t>,</w:t>
            </w:r>
            <w:r w:rsidR="00A15A80" w:rsidRPr="00A15A80">
              <w:rPr>
                <w:rFonts w:cs="Arial"/>
                <w:color w:val="000000" w:themeColor="text1"/>
                <w:sz w:val="18"/>
                <w:szCs w:val="18"/>
              </w:rPr>
              <w:t xml:space="preserve"> o skuteczności filtracji dla cząstek 0,3 µm, </w:t>
            </w:r>
            <w:r w:rsidR="00A15A80" w:rsidRPr="00A15A80">
              <w:rPr>
                <w:rFonts w:cs="Arial"/>
                <w:color w:val="000000" w:themeColor="text1"/>
                <w:sz w:val="18"/>
                <w:szCs w:val="18"/>
              </w:rPr>
              <w:sym w:font="Symbol" w:char="F068"/>
            </w:r>
            <w:r w:rsidR="00A15A80" w:rsidRPr="00A15A80">
              <w:rPr>
                <w:rFonts w:cs="Arial"/>
                <w:color w:val="000000" w:themeColor="text1"/>
                <w:sz w:val="18"/>
                <w:szCs w:val="18"/>
              </w:rPr>
              <w:t>=99,95%</w:t>
            </w:r>
            <w:r>
              <w:rPr>
                <w:rFonts w:cs="Arial"/>
                <w:color w:val="000000" w:themeColor="text1"/>
                <w:sz w:val="18"/>
                <w:szCs w:val="18"/>
              </w:rPr>
              <w:t>.</w:t>
            </w:r>
          </w:p>
        </w:tc>
        <w:tc>
          <w:tcPr>
            <w:tcW w:w="1169" w:type="dxa"/>
            <w:shd w:val="clear" w:color="auto" w:fill="auto"/>
            <w:noWrap/>
            <w:vAlign w:val="center"/>
          </w:tcPr>
          <w:p w14:paraId="67F81AAD"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24 000</w:t>
            </w:r>
          </w:p>
        </w:tc>
        <w:tc>
          <w:tcPr>
            <w:tcW w:w="846" w:type="dxa"/>
            <w:shd w:val="clear" w:color="auto" w:fill="auto"/>
            <w:noWrap/>
            <w:vAlign w:val="center"/>
          </w:tcPr>
          <w:p w14:paraId="34244A85"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E62</w:t>
            </w:r>
          </w:p>
          <w:p w14:paraId="6F4BAAD4" w14:textId="77777777" w:rsidR="00A15A80" w:rsidRPr="00A15A80" w:rsidRDefault="00A15A80" w:rsidP="00717E76">
            <w:pPr>
              <w:pStyle w:val="Arial10i50"/>
              <w:tabs>
                <w:tab w:val="left" w:pos="426"/>
              </w:tabs>
              <w:spacing w:before="60" w:after="60" w:line="240" w:lineRule="auto"/>
              <w:rPr>
                <w:rFonts w:cs="Arial"/>
                <w:color w:val="000000" w:themeColor="text1"/>
                <w:sz w:val="18"/>
                <w:szCs w:val="18"/>
              </w:rPr>
            </w:pPr>
            <w:r w:rsidRPr="00A15A80">
              <w:rPr>
                <w:rFonts w:cs="Arial"/>
                <w:color w:val="000000" w:themeColor="text1"/>
                <w:sz w:val="18"/>
                <w:szCs w:val="18"/>
              </w:rPr>
              <w:t>(nowy)</w:t>
            </w:r>
          </w:p>
        </w:tc>
      </w:tr>
    </w:tbl>
    <w:p w14:paraId="6AE4F8D2" w14:textId="77777777" w:rsidR="00F401F2" w:rsidRPr="00084D2B" w:rsidRDefault="00F401F2" w:rsidP="00BB58BB">
      <w:pPr>
        <w:pStyle w:val="Arial10i50"/>
        <w:tabs>
          <w:tab w:val="left" w:pos="426"/>
        </w:tabs>
        <w:spacing w:before="120" w:after="180" w:line="320" w:lineRule="exact"/>
        <w:rPr>
          <w:rFonts w:cs="Arial"/>
          <w:b/>
          <w:color w:val="000000" w:themeColor="text1"/>
          <w:sz w:val="24"/>
          <w:szCs w:val="24"/>
        </w:rPr>
      </w:pPr>
    </w:p>
    <w:p w14:paraId="743F6DCB" w14:textId="0FAC4531" w:rsidR="0060541B" w:rsidRPr="00337AE4" w:rsidRDefault="00F65941" w:rsidP="002D5905">
      <w:pPr>
        <w:pStyle w:val="Arial10i50"/>
        <w:numPr>
          <w:ilvl w:val="1"/>
          <w:numId w:val="61"/>
        </w:numPr>
        <w:spacing w:after="180" w:line="320" w:lineRule="exact"/>
        <w:ind w:left="567" w:hanging="567"/>
        <w:rPr>
          <w:rFonts w:cs="Arial"/>
          <w:b/>
          <w:color w:val="000000" w:themeColor="text1"/>
          <w:sz w:val="24"/>
          <w:szCs w:val="24"/>
        </w:rPr>
      </w:pPr>
      <w:r w:rsidRPr="00084D2B">
        <w:rPr>
          <w:rFonts w:cs="Arial"/>
          <w:b/>
          <w:color w:val="000000" w:themeColor="text1"/>
          <w:sz w:val="24"/>
          <w:szCs w:val="24"/>
        </w:rPr>
        <w:t>Instalacje inne niż IPPC (niewymagające pozwolenia zintegrowanego)</w:t>
      </w:r>
      <w:r w:rsidR="00D26489" w:rsidRPr="00084D2B">
        <w:rPr>
          <w:rFonts w:cs="Arial"/>
          <w:b/>
          <w:color w:val="000000" w:themeColor="text1"/>
          <w:sz w:val="24"/>
          <w:szCs w:val="24"/>
        </w:rPr>
        <w:t>.</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428"/>
        <w:gridCol w:w="2118"/>
        <w:gridCol w:w="3401"/>
        <w:gridCol w:w="1141"/>
        <w:gridCol w:w="848"/>
      </w:tblGrid>
      <w:tr w:rsidR="007D246E" w:rsidRPr="007D246E" w14:paraId="66126B38" w14:textId="77777777" w:rsidTr="00DE210F">
        <w:trPr>
          <w:tblHeader/>
        </w:trPr>
        <w:tc>
          <w:tcPr>
            <w:tcW w:w="562" w:type="dxa"/>
            <w:shd w:val="clear" w:color="auto" w:fill="D9D9D9"/>
            <w:noWrap/>
            <w:vAlign w:val="center"/>
            <w:hideMark/>
          </w:tcPr>
          <w:p w14:paraId="5C037D4A"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Lp.</w:t>
            </w:r>
          </w:p>
        </w:tc>
        <w:tc>
          <w:tcPr>
            <w:tcW w:w="1428" w:type="dxa"/>
            <w:shd w:val="clear" w:color="auto" w:fill="D9D9D9"/>
            <w:noWrap/>
            <w:vAlign w:val="center"/>
            <w:hideMark/>
          </w:tcPr>
          <w:p w14:paraId="0CEA6171"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Obiekt (operacja)</w:t>
            </w:r>
          </w:p>
        </w:tc>
        <w:tc>
          <w:tcPr>
            <w:tcW w:w="2118" w:type="dxa"/>
            <w:shd w:val="clear" w:color="auto" w:fill="D9D9D9"/>
            <w:noWrap/>
            <w:vAlign w:val="center"/>
            <w:hideMark/>
          </w:tcPr>
          <w:p w14:paraId="16A8F290"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Źródło emisji</w:t>
            </w:r>
          </w:p>
        </w:tc>
        <w:tc>
          <w:tcPr>
            <w:tcW w:w="3401" w:type="dxa"/>
            <w:shd w:val="clear" w:color="auto" w:fill="D9D9D9"/>
            <w:vAlign w:val="center"/>
            <w:hideMark/>
          </w:tcPr>
          <w:p w14:paraId="6A6E2EDD"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Charakterystyka urządzeń oczyszczających</w:t>
            </w:r>
          </w:p>
        </w:tc>
        <w:tc>
          <w:tcPr>
            <w:tcW w:w="1141" w:type="dxa"/>
            <w:shd w:val="clear" w:color="auto" w:fill="D9D9D9"/>
            <w:vAlign w:val="center"/>
            <w:hideMark/>
          </w:tcPr>
          <w:p w14:paraId="2008C91A"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pacing w:val="-4"/>
                <w:sz w:val="18"/>
                <w:szCs w:val="18"/>
              </w:rPr>
              <w:t xml:space="preserve">Wydajność </w:t>
            </w:r>
            <w:r w:rsidRPr="007D246E">
              <w:rPr>
                <w:rFonts w:ascii="Arial" w:eastAsia="Calibri" w:hAnsi="Arial" w:cs="Arial"/>
                <w:b/>
                <w:bCs/>
                <w:spacing w:val="-8"/>
                <w:sz w:val="18"/>
                <w:szCs w:val="18"/>
              </w:rPr>
              <w:t>wentylatora</w:t>
            </w:r>
            <w:r w:rsidRPr="007D246E">
              <w:rPr>
                <w:rFonts w:ascii="Arial" w:eastAsia="Calibri" w:hAnsi="Arial" w:cs="Arial"/>
                <w:b/>
                <w:bCs/>
                <w:spacing w:val="-4"/>
                <w:sz w:val="18"/>
                <w:szCs w:val="18"/>
              </w:rPr>
              <w:t xml:space="preserve"> </w:t>
            </w:r>
            <w:r w:rsidRPr="007D246E">
              <w:rPr>
                <w:rFonts w:ascii="Arial" w:eastAsia="Calibri" w:hAnsi="Arial" w:cs="Arial"/>
                <w:b/>
                <w:bCs/>
                <w:sz w:val="18"/>
                <w:szCs w:val="18"/>
              </w:rPr>
              <w:t>[m</w:t>
            </w:r>
            <w:r w:rsidRPr="007D246E">
              <w:rPr>
                <w:rFonts w:ascii="Arial" w:eastAsia="Calibri" w:hAnsi="Arial" w:cs="Arial"/>
                <w:b/>
                <w:bCs/>
                <w:sz w:val="18"/>
                <w:szCs w:val="18"/>
                <w:vertAlign w:val="superscript"/>
              </w:rPr>
              <w:t>3</w:t>
            </w:r>
            <w:r w:rsidRPr="007D246E">
              <w:rPr>
                <w:rFonts w:ascii="Arial" w:eastAsia="Calibri" w:hAnsi="Arial" w:cs="Arial"/>
                <w:b/>
                <w:bCs/>
                <w:sz w:val="18"/>
                <w:szCs w:val="18"/>
              </w:rPr>
              <w:t>/h]</w:t>
            </w:r>
          </w:p>
        </w:tc>
        <w:tc>
          <w:tcPr>
            <w:tcW w:w="848" w:type="dxa"/>
            <w:shd w:val="clear" w:color="auto" w:fill="D9D9D9"/>
            <w:vAlign w:val="center"/>
            <w:hideMark/>
          </w:tcPr>
          <w:p w14:paraId="0C17A4BE"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 xml:space="preserve">Symbol </w:t>
            </w:r>
          </w:p>
          <w:p w14:paraId="0217CCA4" w14:textId="77777777" w:rsidR="007D246E" w:rsidRPr="007D246E" w:rsidRDefault="007D246E" w:rsidP="00022EF3">
            <w:pPr>
              <w:spacing w:after="0" w:line="240" w:lineRule="auto"/>
              <w:jc w:val="center"/>
              <w:rPr>
                <w:rFonts w:ascii="Arial" w:eastAsia="Calibri" w:hAnsi="Arial" w:cs="Arial"/>
                <w:b/>
                <w:bCs/>
                <w:sz w:val="18"/>
                <w:szCs w:val="18"/>
              </w:rPr>
            </w:pPr>
            <w:r w:rsidRPr="007D246E">
              <w:rPr>
                <w:rFonts w:ascii="Arial" w:eastAsia="Calibri" w:hAnsi="Arial" w:cs="Arial"/>
                <w:b/>
                <w:bCs/>
                <w:sz w:val="18"/>
                <w:szCs w:val="18"/>
              </w:rPr>
              <w:t>emitora</w:t>
            </w:r>
          </w:p>
        </w:tc>
      </w:tr>
      <w:tr w:rsidR="007D246E" w:rsidRPr="007D246E" w14:paraId="79F353F7" w14:textId="77777777" w:rsidTr="00DE210F">
        <w:trPr>
          <w:tblHeader/>
        </w:trPr>
        <w:tc>
          <w:tcPr>
            <w:tcW w:w="562" w:type="dxa"/>
            <w:shd w:val="clear" w:color="auto" w:fill="F2F2F2"/>
            <w:noWrap/>
            <w:hideMark/>
          </w:tcPr>
          <w:p w14:paraId="6BA833A9"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1</w:t>
            </w:r>
          </w:p>
        </w:tc>
        <w:tc>
          <w:tcPr>
            <w:tcW w:w="1428" w:type="dxa"/>
            <w:shd w:val="clear" w:color="auto" w:fill="F2F2F2"/>
            <w:noWrap/>
            <w:hideMark/>
          </w:tcPr>
          <w:p w14:paraId="2ED2D5F4"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2</w:t>
            </w:r>
          </w:p>
        </w:tc>
        <w:tc>
          <w:tcPr>
            <w:tcW w:w="2118" w:type="dxa"/>
            <w:shd w:val="clear" w:color="auto" w:fill="F2F2F2"/>
            <w:noWrap/>
            <w:hideMark/>
          </w:tcPr>
          <w:p w14:paraId="6966B958"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3</w:t>
            </w:r>
          </w:p>
        </w:tc>
        <w:tc>
          <w:tcPr>
            <w:tcW w:w="3401" w:type="dxa"/>
            <w:shd w:val="clear" w:color="auto" w:fill="F2F2F2"/>
            <w:hideMark/>
          </w:tcPr>
          <w:p w14:paraId="24E15EA7"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4</w:t>
            </w:r>
          </w:p>
        </w:tc>
        <w:tc>
          <w:tcPr>
            <w:tcW w:w="1141" w:type="dxa"/>
            <w:shd w:val="clear" w:color="auto" w:fill="F2F2F2"/>
            <w:hideMark/>
          </w:tcPr>
          <w:p w14:paraId="74F905E8"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5</w:t>
            </w:r>
          </w:p>
        </w:tc>
        <w:tc>
          <w:tcPr>
            <w:tcW w:w="848" w:type="dxa"/>
            <w:shd w:val="clear" w:color="auto" w:fill="F2F2F2"/>
            <w:hideMark/>
          </w:tcPr>
          <w:p w14:paraId="10647BF0" w14:textId="77777777" w:rsidR="007D246E" w:rsidRPr="007D246E" w:rsidRDefault="007D246E" w:rsidP="00022EF3">
            <w:pPr>
              <w:spacing w:after="0" w:line="240" w:lineRule="auto"/>
              <w:jc w:val="center"/>
              <w:rPr>
                <w:rFonts w:ascii="Arial" w:eastAsia="Calibri" w:hAnsi="Arial" w:cs="Arial"/>
                <w:iCs/>
                <w:sz w:val="18"/>
                <w:szCs w:val="18"/>
              </w:rPr>
            </w:pPr>
            <w:r w:rsidRPr="007D246E">
              <w:rPr>
                <w:rFonts w:ascii="Arial" w:eastAsia="Calibri" w:hAnsi="Arial" w:cs="Arial"/>
                <w:iCs/>
                <w:sz w:val="18"/>
                <w:szCs w:val="18"/>
              </w:rPr>
              <w:t>6</w:t>
            </w:r>
          </w:p>
        </w:tc>
      </w:tr>
      <w:tr w:rsidR="007D246E" w:rsidRPr="007D246E" w14:paraId="706CE002" w14:textId="77777777" w:rsidTr="00DE210F">
        <w:trPr>
          <w:trHeight w:val="914"/>
        </w:trPr>
        <w:tc>
          <w:tcPr>
            <w:tcW w:w="562" w:type="dxa"/>
            <w:vMerge w:val="restart"/>
            <w:shd w:val="clear" w:color="auto" w:fill="auto"/>
            <w:noWrap/>
            <w:hideMark/>
          </w:tcPr>
          <w:p w14:paraId="06E92A43"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w:t>
            </w:r>
          </w:p>
        </w:tc>
        <w:tc>
          <w:tcPr>
            <w:tcW w:w="1428" w:type="dxa"/>
            <w:vMerge w:val="restart"/>
            <w:shd w:val="clear" w:color="auto" w:fill="auto"/>
            <w:noWrap/>
            <w:hideMark/>
          </w:tcPr>
          <w:p w14:paraId="3A0705CF"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color w:val="000000" w:themeColor="text1"/>
                <w:sz w:val="18"/>
                <w:szCs w:val="18"/>
              </w:rPr>
              <w:t>Instalacja produkcji mas czynnych (Mieszarki) – obiekt nr 9</w:t>
            </w:r>
          </w:p>
        </w:tc>
        <w:tc>
          <w:tcPr>
            <w:tcW w:w="2118" w:type="dxa"/>
            <w:shd w:val="clear" w:color="auto" w:fill="auto"/>
            <w:noWrap/>
            <w:hideMark/>
          </w:tcPr>
          <w:p w14:paraId="3A76BC41" w14:textId="6AB47CD6"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M</w:t>
            </w:r>
            <w:r w:rsidR="007D246E" w:rsidRPr="007D246E">
              <w:rPr>
                <w:rFonts w:ascii="Arial" w:eastAsia="Calibri" w:hAnsi="Arial" w:cs="Arial"/>
                <w:sz w:val="18"/>
                <w:szCs w:val="18"/>
              </w:rPr>
              <w:t>ieszarka SMS masy aktywnej - 1 szt.</w:t>
            </w:r>
          </w:p>
        </w:tc>
        <w:tc>
          <w:tcPr>
            <w:tcW w:w="3401" w:type="dxa"/>
            <w:shd w:val="clear" w:color="auto" w:fill="auto"/>
            <w:noWrap/>
            <w:hideMark/>
          </w:tcPr>
          <w:p w14:paraId="1D4792E8" w14:textId="0E80C3F3"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Urządzenia składają się </w:t>
            </w:r>
            <w:r w:rsidR="00E1409C">
              <w:rPr>
                <w:rFonts w:ascii="Arial" w:eastAsia="Calibri" w:hAnsi="Arial" w:cs="Arial"/>
                <w:sz w:val="18"/>
                <w:szCs w:val="18"/>
              </w:rPr>
              <w:t>z f</w:t>
            </w:r>
            <w:r w:rsidRPr="007D246E">
              <w:rPr>
                <w:rFonts w:ascii="Arial" w:eastAsia="Calibri" w:hAnsi="Arial" w:cs="Arial"/>
                <w:sz w:val="18"/>
                <w:szCs w:val="18"/>
              </w:rPr>
              <w:t>iltra absorbera oraz filtra kasetowego H13</w:t>
            </w:r>
            <w:r w:rsidR="0092360D">
              <w:rPr>
                <w:rFonts w:ascii="Arial" w:eastAsia="Calibri" w:hAnsi="Arial" w:cs="Arial"/>
                <w:sz w:val="18"/>
                <w:szCs w:val="18"/>
              </w:rPr>
              <w:t>,</w:t>
            </w:r>
            <w:r w:rsidRPr="007D246E">
              <w:rPr>
                <w:rFonts w:ascii="Arial" w:eastAsia="Calibri" w:hAnsi="Arial" w:cs="Arial"/>
                <w:sz w:val="18"/>
                <w:szCs w:val="18"/>
              </w:rPr>
              <w:t xml:space="preserve"> </w:t>
            </w:r>
            <w:r w:rsidR="00E1409C">
              <w:rPr>
                <w:rFonts w:ascii="Arial" w:eastAsia="Calibri" w:hAnsi="Arial" w:cs="Arial"/>
                <w:sz w:val="18"/>
                <w:szCs w:val="18"/>
              </w:rPr>
              <w:br/>
            </w:r>
            <w:r w:rsidRPr="007D246E">
              <w:rPr>
                <w:rFonts w:ascii="Arial" w:eastAsia="Calibri" w:hAnsi="Arial" w:cs="Arial"/>
                <w:sz w:val="18"/>
                <w:szCs w:val="18"/>
              </w:rPr>
              <w:t xml:space="preserve">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E1409C">
              <w:rPr>
                <w:rFonts w:ascii="Arial" w:eastAsia="Calibri" w:hAnsi="Arial" w:cs="Arial"/>
                <w:sz w:val="18"/>
                <w:szCs w:val="18"/>
              </w:rPr>
              <w:t>.</w:t>
            </w:r>
          </w:p>
        </w:tc>
        <w:tc>
          <w:tcPr>
            <w:tcW w:w="1141" w:type="dxa"/>
            <w:shd w:val="clear" w:color="auto" w:fill="auto"/>
            <w:noWrap/>
            <w:vAlign w:val="center"/>
            <w:hideMark/>
          </w:tcPr>
          <w:p w14:paraId="5DDB8CD8"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6 000</w:t>
            </w:r>
          </w:p>
        </w:tc>
        <w:tc>
          <w:tcPr>
            <w:tcW w:w="848" w:type="dxa"/>
            <w:shd w:val="clear" w:color="auto" w:fill="auto"/>
            <w:noWrap/>
            <w:vAlign w:val="center"/>
            <w:hideMark/>
          </w:tcPr>
          <w:p w14:paraId="4AB72E02"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w:t>
            </w:r>
          </w:p>
        </w:tc>
      </w:tr>
      <w:tr w:rsidR="007D246E" w:rsidRPr="007D246E" w14:paraId="1AB61E52" w14:textId="77777777" w:rsidTr="00DE210F">
        <w:trPr>
          <w:trHeight w:val="930"/>
        </w:trPr>
        <w:tc>
          <w:tcPr>
            <w:tcW w:w="562" w:type="dxa"/>
            <w:vMerge/>
            <w:shd w:val="clear" w:color="auto" w:fill="auto"/>
            <w:noWrap/>
            <w:hideMark/>
          </w:tcPr>
          <w:p w14:paraId="1BDAB267"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2FFACEB1"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43D83BC2" w14:textId="34A871FC"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M</w:t>
            </w:r>
            <w:r w:rsidR="007D246E" w:rsidRPr="007D246E">
              <w:rPr>
                <w:rFonts w:ascii="Arial" w:eastAsia="Calibri" w:hAnsi="Arial" w:cs="Arial"/>
                <w:sz w:val="18"/>
                <w:szCs w:val="18"/>
              </w:rPr>
              <w:t>ieszarka SMS masy aktywnej - 1 szt.</w:t>
            </w:r>
          </w:p>
        </w:tc>
        <w:tc>
          <w:tcPr>
            <w:tcW w:w="3401" w:type="dxa"/>
            <w:shd w:val="clear" w:color="auto" w:fill="auto"/>
            <w:noWrap/>
            <w:hideMark/>
          </w:tcPr>
          <w:p w14:paraId="220CA8F1" w14:textId="7705772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Urządzenia składają się z</w:t>
            </w:r>
            <w:r w:rsidR="00E1409C">
              <w:rPr>
                <w:rFonts w:ascii="Arial" w:eastAsia="Calibri" w:hAnsi="Arial" w:cs="Arial"/>
                <w:sz w:val="18"/>
                <w:szCs w:val="18"/>
              </w:rPr>
              <w:t xml:space="preserve"> </w:t>
            </w:r>
            <w:r w:rsidRPr="007D246E">
              <w:rPr>
                <w:rFonts w:ascii="Arial" w:eastAsia="Calibri" w:hAnsi="Arial" w:cs="Arial"/>
                <w:sz w:val="18"/>
                <w:szCs w:val="18"/>
              </w:rPr>
              <w:t>filtra absorbera oraz filtra kasetowego H13</w:t>
            </w:r>
            <w:r w:rsidR="0092360D">
              <w:rPr>
                <w:rFonts w:ascii="Arial" w:eastAsia="Calibri" w:hAnsi="Arial" w:cs="Arial"/>
                <w:sz w:val="18"/>
                <w:szCs w:val="18"/>
              </w:rPr>
              <w:t>,</w:t>
            </w:r>
            <w:r w:rsidRPr="007D246E">
              <w:rPr>
                <w:rFonts w:ascii="Arial" w:eastAsia="Calibri" w:hAnsi="Arial" w:cs="Arial"/>
                <w:sz w:val="18"/>
                <w:szCs w:val="18"/>
              </w:rPr>
              <w:t xml:space="preserve"> </w:t>
            </w:r>
            <w:r w:rsidR="00E1409C">
              <w:rPr>
                <w:rFonts w:ascii="Arial" w:eastAsia="Calibri" w:hAnsi="Arial" w:cs="Arial"/>
                <w:sz w:val="18"/>
                <w:szCs w:val="18"/>
              </w:rPr>
              <w:br/>
            </w:r>
            <w:r w:rsidRPr="007D246E">
              <w:rPr>
                <w:rFonts w:ascii="Arial" w:eastAsia="Calibri" w:hAnsi="Arial" w:cs="Arial"/>
                <w:sz w:val="18"/>
                <w:szCs w:val="18"/>
              </w:rPr>
              <w:t xml:space="preserve">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5AB9E982"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8 000</w:t>
            </w:r>
          </w:p>
        </w:tc>
        <w:tc>
          <w:tcPr>
            <w:tcW w:w="848" w:type="dxa"/>
            <w:shd w:val="clear" w:color="auto" w:fill="auto"/>
            <w:noWrap/>
            <w:vAlign w:val="center"/>
            <w:hideMark/>
          </w:tcPr>
          <w:p w14:paraId="294016C4"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w:t>
            </w:r>
          </w:p>
        </w:tc>
      </w:tr>
      <w:tr w:rsidR="007D246E" w:rsidRPr="007D246E" w14:paraId="16691FCD" w14:textId="77777777" w:rsidTr="00DE210F">
        <w:trPr>
          <w:trHeight w:val="898"/>
        </w:trPr>
        <w:tc>
          <w:tcPr>
            <w:tcW w:w="562" w:type="dxa"/>
            <w:vMerge/>
            <w:shd w:val="clear" w:color="auto" w:fill="auto"/>
            <w:noWrap/>
            <w:hideMark/>
          </w:tcPr>
          <w:p w14:paraId="57B5DD58"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76F96397"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586E83E7" w14:textId="030FE2EA"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M</w:t>
            </w:r>
            <w:r w:rsidR="007D246E" w:rsidRPr="007D246E">
              <w:rPr>
                <w:rFonts w:ascii="Arial" w:eastAsia="Calibri" w:hAnsi="Arial" w:cs="Arial"/>
                <w:sz w:val="18"/>
                <w:szCs w:val="18"/>
              </w:rPr>
              <w:t>ieszarka SMS masy aktywnej - 1 szt.</w:t>
            </w:r>
          </w:p>
        </w:tc>
        <w:tc>
          <w:tcPr>
            <w:tcW w:w="3401" w:type="dxa"/>
            <w:shd w:val="clear" w:color="auto" w:fill="auto"/>
            <w:noWrap/>
            <w:hideMark/>
          </w:tcPr>
          <w:p w14:paraId="49267ECE" w14:textId="4BDB3FCD"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Urządzenia składają się z</w:t>
            </w:r>
            <w:r w:rsidR="00E1409C">
              <w:rPr>
                <w:rFonts w:ascii="Arial" w:eastAsia="Calibri" w:hAnsi="Arial" w:cs="Arial"/>
                <w:sz w:val="18"/>
                <w:szCs w:val="18"/>
              </w:rPr>
              <w:t xml:space="preserve"> </w:t>
            </w:r>
            <w:r w:rsidRPr="007D246E">
              <w:rPr>
                <w:rFonts w:ascii="Arial" w:eastAsia="Calibri" w:hAnsi="Arial" w:cs="Arial"/>
                <w:sz w:val="18"/>
                <w:szCs w:val="18"/>
              </w:rPr>
              <w:t>filtra absorbera oraz filtra kasetowego H13</w:t>
            </w:r>
            <w:r w:rsidR="0092360D">
              <w:rPr>
                <w:rFonts w:ascii="Arial" w:eastAsia="Calibri" w:hAnsi="Arial" w:cs="Arial"/>
                <w:sz w:val="18"/>
                <w:szCs w:val="18"/>
              </w:rPr>
              <w:t>,</w:t>
            </w:r>
            <w:r w:rsidRPr="007D246E">
              <w:rPr>
                <w:rFonts w:ascii="Arial" w:eastAsia="Calibri" w:hAnsi="Arial" w:cs="Arial"/>
                <w:sz w:val="18"/>
                <w:szCs w:val="18"/>
              </w:rPr>
              <w:t xml:space="preserve"> </w:t>
            </w:r>
            <w:r w:rsidR="00E1409C">
              <w:rPr>
                <w:rFonts w:ascii="Arial" w:eastAsia="Calibri" w:hAnsi="Arial" w:cs="Arial"/>
                <w:sz w:val="18"/>
                <w:szCs w:val="18"/>
              </w:rPr>
              <w:br/>
            </w:r>
            <w:r w:rsidRPr="007D246E">
              <w:rPr>
                <w:rFonts w:ascii="Arial" w:eastAsia="Calibri" w:hAnsi="Arial" w:cs="Arial"/>
                <w:sz w:val="18"/>
                <w:szCs w:val="18"/>
              </w:rPr>
              <w:t xml:space="preserve">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64DB7921"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8 000</w:t>
            </w:r>
          </w:p>
        </w:tc>
        <w:tc>
          <w:tcPr>
            <w:tcW w:w="848" w:type="dxa"/>
            <w:shd w:val="clear" w:color="auto" w:fill="auto"/>
            <w:noWrap/>
            <w:vAlign w:val="center"/>
            <w:hideMark/>
          </w:tcPr>
          <w:p w14:paraId="52C2CE17"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E19</w:t>
            </w:r>
          </w:p>
        </w:tc>
      </w:tr>
      <w:tr w:rsidR="007D246E" w:rsidRPr="007D246E" w14:paraId="0809DF62" w14:textId="77777777" w:rsidTr="00DE210F">
        <w:trPr>
          <w:trHeight w:val="1470"/>
        </w:trPr>
        <w:tc>
          <w:tcPr>
            <w:tcW w:w="562" w:type="dxa"/>
            <w:vMerge w:val="restart"/>
            <w:shd w:val="clear" w:color="auto" w:fill="auto"/>
            <w:noWrap/>
            <w:hideMark/>
          </w:tcPr>
          <w:p w14:paraId="59F5ADF9"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w:t>
            </w:r>
          </w:p>
        </w:tc>
        <w:tc>
          <w:tcPr>
            <w:tcW w:w="1428" w:type="dxa"/>
            <w:vMerge w:val="restart"/>
            <w:shd w:val="clear" w:color="auto" w:fill="auto"/>
            <w:noWrap/>
            <w:hideMark/>
          </w:tcPr>
          <w:p w14:paraId="412013A1" w14:textId="75945031"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Instalacja pastowania </w:t>
            </w:r>
            <w:r w:rsidR="001F4556" w:rsidRPr="00022EF3">
              <w:rPr>
                <w:rFonts w:ascii="Arial" w:eastAsia="Calibri" w:hAnsi="Arial" w:cs="Arial"/>
                <w:sz w:val="18"/>
                <w:szCs w:val="18"/>
              </w:rPr>
              <w:br/>
            </w:r>
            <w:r w:rsidRPr="007D246E">
              <w:rPr>
                <w:rFonts w:ascii="Arial" w:eastAsia="Calibri" w:hAnsi="Arial" w:cs="Arial"/>
                <w:sz w:val="18"/>
                <w:szCs w:val="18"/>
              </w:rPr>
              <w:t>i suszenia płyt (</w:t>
            </w:r>
            <w:proofErr w:type="spellStart"/>
            <w:r w:rsidRPr="007D246E">
              <w:rPr>
                <w:rFonts w:ascii="Arial" w:eastAsia="Calibri" w:hAnsi="Arial" w:cs="Arial"/>
                <w:sz w:val="18"/>
                <w:szCs w:val="18"/>
              </w:rPr>
              <w:t>Paściarnia</w:t>
            </w:r>
            <w:proofErr w:type="spellEnd"/>
            <w:r w:rsidRPr="007D246E">
              <w:rPr>
                <w:rFonts w:ascii="Arial" w:eastAsia="Calibri" w:hAnsi="Arial" w:cs="Arial"/>
                <w:sz w:val="18"/>
                <w:szCs w:val="18"/>
              </w:rPr>
              <w:t xml:space="preserve">) – linie </w:t>
            </w:r>
            <w:proofErr w:type="spellStart"/>
            <w:r w:rsidRPr="007D246E">
              <w:rPr>
                <w:rFonts w:ascii="Arial" w:eastAsia="Calibri" w:hAnsi="Arial" w:cs="Arial"/>
                <w:sz w:val="18"/>
                <w:szCs w:val="18"/>
              </w:rPr>
              <w:t>pastownicze</w:t>
            </w:r>
            <w:proofErr w:type="spellEnd"/>
            <w:r w:rsidRPr="007D246E">
              <w:rPr>
                <w:rFonts w:ascii="Arial" w:eastAsia="Calibri" w:hAnsi="Arial" w:cs="Arial"/>
                <w:sz w:val="18"/>
                <w:szCs w:val="18"/>
              </w:rPr>
              <w:t xml:space="preserve"> – obiekt nr 9</w:t>
            </w:r>
          </w:p>
        </w:tc>
        <w:tc>
          <w:tcPr>
            <w:tcW w:w="2118" w:type="dxa"/>
            <w:shd w:val="clear" w:color="auto" w:fill="auto"/>
            <w:noWrap/>
            <w:hideMark/>
          </w:tcPr>
          <w:p w14:paraId="069DF018" w14:textId="54343214" w:rsidR="007D246E" w:rsidRPr="007D246E" w:rsidRDefault="00BB3E14" w:rsidP="00022EF3">
            <w:pPr>
              <w:spacing w:after="0" w:line="240" w:lineRule="auto"/>
              <w:rPr>
                <w:rFonts w:ascii="Arial" w:eastAsia="Calibri" w:hAnsi="Arial" w:cs="Arial"/>
                <w:spacing w:val="-4"/>
                <w:sz w:val="18"/>
                <w:szCs w:val="18"/>
              </w:rPr>
            </w:pPr>
            <w:r>
              <w:rPr>
                <w:rFonts w:ascii="Arial" w:eastAsia="Calibri" w:hAnsi="Arial" w:cs="Arial"/>
                <w:spacing w:val="-4"/>
                <w:sz w:val="18"/>
                <w:szCs w:val="18"/>
              </w:rPr>
              <w:t>L</w:t>
            </w:r>
            <w:r w:rsidR="007D246E" w:rsidRPr="007D246E">
              <w:rPr>
                <w:rFonts w:ascii="Arial" w:eastAsia="Calibri" w:hAnsi="Arial" w:cs="Arial"/>
                <w:spacing w:val="-4"/>
                <w:sz w:val="18"/>
                <w:szCs w:val="18"/>
              </w:rPr>
              <w:t xml:space="preserve">inia </w:t>
            </w:r>
            <w:proofErr w:type="spellStart"/>
            <w:r w:rsidR="007D246E" w:rsidRPr="007D246E">
              <w:rPr>
                <w:rFonts w:ascii="Arial" w:eastAsia="Calibri" w:hAnsi="Arial" w:cs="Arial"/>
                <w:spacing w:val="-4"/>
                <w:sz w:val="18"/>
                <w:szCs w:val="18"/>
              </w:rPr>
              <w:t>pastownicza</w:t>
            </w:r>
            <w:proofErr w:type="spellEnd"/>
            <w:r w:rsidR="007D246E" w:rsidRPr="007D246E">
              <w:rPr>
                <w:rFonts w:ascii="Arial" w:eastAsia="Calibri" w:hAnsi="Arial" w:cs="Arial"/>
                <w:spacing w:val="-4"/>
                <w:sz w:val="18"/>
                <w:szCs w:val="18"/>
              </w:rPr>
              <w:t xml:space="preserve"> - 1 szt.</w:t>
            </w:r>
          </w:p>
          <w:p w14:paraId="74106BB5"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z piecem OS20x Flash </w:t>
            </w:r>
            <w:proofErr w:type="spellStart"/>
            <w:r w:rsidRPr="007D246E">
              <w:rPr>
                <w:rFonts w:ascii="Arial" w:eastAsia="Calibri" w:hAnsi="Arial" w:cs="Arial"/>
                <w:sz w:val="18"/>
                <w:szCs w:val="18"/>
              </w:rPr>
              <w:t>Drying</w:t>
            </w:r>
            <w:proofErr w:type="spellEnd"/>
            <w:r w:rsidRPr="007D246E">
              <w:rPr>
                <w:rFonts w:ascii="Arial" w:eastAsia="Calibri" w:hAnsi="Arial" w:cs="Arial"/>
                <w:sz w:val="18"/>
                <w:szCs w:val="18"/>
              </w:rPr>
              <w:t xml:space="preserve"> </w:t>
            </w:r>
            <w:proofErr w:type="spellStart"/>
            <w:r w:rsidRPr="007D246E">
              <w:rPr>
                <w:rFonts w:ascii="Arial" w:eastAsia="Calibri" w:hAnsi="Arial" w:cs="Arial"/>
                <w:sz w:val="18"/>
                <w:szCs w:val="18"/>
              </w:rPr>
              <w:t>Oven</w:t>
            </w:r>
            <w:proofErr w:type="spellEnd"/>
          </w:p>
          <w:p w14:paraId="3500F84A" w14:textId="77777777" w:rsidR="007D246E" w:rsidRPr="007D246E" w:rsidRDefault="007D246E" w:rsidP="00022EF3">
            <w:pPr>
              <w:spacing w:after="0" w:line="240" w:lineRule="auto"/>
              <w:rPr>
                <w:rFonts w:ascii="Arial" w:eastAsia="Calibri" w:hAnsi="Arial" w:cs="Arial"/>
                <w:sz w:val="18"/>
                <w:szCs w:val="18"/>
              </w:rPr>
            </w:pPr>
          </w:p>
        </w:tc>
        <w:tc>
          <w:tcPr>
            <w:tcW w:w="3401" w:type="dxa"/>
            <w:shd w:val="clear" w:color="auto" w:fill="auto"/>
            <w:noWrap/>
            <w:hideMark/>
          </w:tcPr>
          <w:p w14:paraId="0141FA57" w14:textId="61B2F38A"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Urządzenia składają się z</w:t>
            </w:r>
            <w:r w:rsidR="00E1409C">
              <w:rPr>
                <w:rFonts w:ascii="Arial" w:eastAsia="Calibri" w:hAnsi="Arial" w:cs="Arial"/>
                <w:sz w:val="18"/>
                <w:szCs w:val="18"/>
              </w:rPr>
              <w:t>:</w:t>
            </w:r>
          </w:p>
          <w:p w14:paraId="5B2D8BB5" w14:textId="2935E4DA"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filtra workowego oczyszczanego sprężonym powietrzem, a następnie filtra 3 stopniowego G4/F7/H13</w:t>
            </w:r>
            <w:r w:rsidR="0092360D">
              <w:rPr>
                <w:rFonts w:ascii="Arial" w:eastAsia="Calibri" w:hAnsi="Arial" w:cs="Arial"/>
                <w:sz w:val="18"/>
                <w:szCs w:val="18"/>
              </w:rPr>
              <w:t>,</w:t>
            </w:r>
            <w:r w:rsidRPr="007D246E">
              <w:rPr>
                <w:rFonts w:ascii="Arial" w:eastAsia="Calibri" w:hAnsi="Arial" w:cs="Arial"/>
                <w:sz w:val="18"/>
                <w:szCs w:val="18"/>
              </w:rPr>
              <w:t xml:space="preserve"> 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E1409C">
              <w:rPr>
                <w:rFonts w:ascii="Arial" w:eastAsia="Calibri" w:hAnsi="Arial" w:cs="Arial"/>
                <w:sz w:val="18"/>
                <w:szCs w:val="18"/>
              </w:rPr>
              <w:t>,</w:t>
            </w:r>
            <w:r w:rsidRPr="007D246E">
              <w:rPr>
                <w:rFonts w:ascii="Arial" w:eastAsia="Calibri" w:hAnsi="Arial" w:cs="Arial"/>
                <w:sz w:val="18"/>
                <w:szCs w:val="18"/>
              </w:rPr>
              <w:t xml:space="preserve"> </w:t>
            </w:r>
          </w:p>
          <w:p w14:paraId="7D55901E" w14:textId="343349AC"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filtra z panelem stałym oczyszczanym sprężonym powietrzem, a następnie filtra 3 stopniowego</w:t>
            </w:r>
            <w:r w:rsidR="00E1409C">
              <w:rPr>
                <w:rFonts w:ascii="Arial" w:eastAsia="Calibri" w:hAnsi="Arial" w:cs="Arial"/>
                <w:sz w:val="18"/>
                <w:szCs w:val="18"/>
              </w:rPr>
              <w:t xml:space="preserve"> </w:t>
            </w:r>
            <w:r w:rsidRPr="007D246E">
              <w:rPr>
                <w:rFonts w:ascii="Arial" w:eastAsia="Calibri" w:hAnsi="Arial" w:cs="Arial"/>
                <w:sz w:val="18"/>
                <w:szCs w:val="18"/>
              </w:rPr>
              <w:t>G4/F7/H13</w:t>
            </w:r>
            <w:r w:rsidR="0092360D">
              <w:rPr>
                <w:rFonts w:ascii="Arial" w:eastAsia="Calibri" w:hAnsi="Arial" w:cs="Arial"/>
                <w:sz w:val="18"/>
                <w:szCs w:val="18"/>
              </w:rPr>
              <w:t>,</w:t>
            </w:r>
            <w:r w:rsidR="00E1409C">
              <w:rPr>
                <w:rFonts w:ascii="Arial" w:eastAsia="Calibri" w:hAnsi="Arial" w:cs="Arial"/>
                <w:sz w:val="18"/>
                <w:szCs w:val="18"/>
              </w:rPr>
              <w:t xml:space="preserve"> </w:t>
            </w:r>
            <w:r w:rsidRPr="007D246E">
              <w:rPr>
                <w:rFonts w:ascii="Arial" w:eastAsia="Calibri" w:hAnsi="Arial" w:cs="Arial"/>
                <w:sz w:val="18"/>
                <w:szCs w:val="18"/>
              </w:rPr>
              <w:t xml:space="preserve">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5686D3B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15 000</w:t>
            </w:r>
          </w:p>
        </w:tc>
        <w:tc>
          <w:tcPr>
            <w:tcW w:w="848" w:type="dxa"/>
            <w:shd w:val="clear" w:color="auto" w:fill="auto"/>
            <w:noWrap/>
            <w:vAlign w:val="center"/>
            <w:hideMark/>
          </w:tcPr>
          <w:p w14:paraId="0D76222D"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E6</w:t>
            </w:r>
          </w:p>
        </w:tc>
      </w:tr>
      <w:tr w:rsidR="007D246E" w:rsidRPr="007D246E" w14:paraId="17DADDC2" w14:textId="77777777" w:rsidTr="00DE210F">
        <w:trPr>
          <w:trHeight w:val="1390"/>
        </w:trPr>
        <w:tc>
          <w:tcPr>
            <w:tcW w:w="562" w:type="dxa"/>
            <w:vMerge/>
            <w:shd w:val="clear" w:color="auto" w:fill="auto"/>
            <w:noWrap/>
            <w:hideMark/>
          </w:tcPr>
          <w:p w14:paraId="7DCB6D91"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0375202" w14:textId="77777777" w:rsidR="007D246E" w:rsidRPr="007D246E" w:rsidRDefault="007D246E" w:rsidP="00022EF3">
            <w:pPr>
              <w:spacing w:after="0" w:line="240" w:lineRule="auto"/>
              <w:rPr>
                <w:rFonts w:ascii="Arial" w:eastAsia="Calibri" w:hAnsi="Arial" w:cs="Arial"/>
                <w:b/>
                <w:bCs/>
                <w:sz w:val="18"/>
                <w:szCs w:val="18"/>
                <w:highlight w:val="yellow"/>
              </w:rPr>
            </w:pPr>
          </w:p>
        </w:tc>
        <w:tc>
          <w:tcPr>
            <w:tcW w:w="2118" w:type="dxa"/>
            <w:shd w:val="clear" w:color="auto" w:fill="auto"/>
            <w:noWrap/>
            <w:hideMark/>
          </w:tcPr>
          <w:p w14:paraId="6551D3CB" w14:textId="40917617" w:rsidR="007D246E" w:rsidRPr="007D246E" w:rsidRDefault="00BB3E14" w:rsidP="00022EF3">
            <w:pPr>
              <w:spacing w:after="0" w:line="240" w:lineRule="auto"/>
              <w:rPr>
                <w:rFonts w:ascii="Arial" w:eastAsia="Calibri" w:hAnsi="Arial" w:cs="Arial"/>
                <w:spacing w:val="-4"/>
                <w:sz w:val="18"/>
                <w:szCs w:val="18"/>
              </w:rPr>
            </w:pPr>
            <w:r>
              <w:rPr>
                <w:rFonts w:ascii="Arial" w:eastAsia="Calibri" w:hAnsi="Arial" w:cs="Arial"/>
                <w:spacing w:val="-4"/>
                <w:sz w:val="18"/>
                <w:szCs w:val="18"/>
              </w:rPr>
              <w:t>L</w:t>
            </w:r>
            <w:r w:rsidR="007D246E" w:rsidRPr="007D246E">
              <w:rPr>
                <w:rFonts w:ascii="Arial" w:eastAsia="Calibri" w:hAnsi="Arial" w:cs="Arial"/>
                <w:spacing w:val="-4"/>
                <w:sz w:val="18"/>
                <w:szCs w:val="18"/>
              </w:rPr>
              <w:t xml:space="preserve">inia </w:t>
            </w:r>
            <w:proofErr w:type="spellStart"/>
            <w:r w:rsidR="007D246E" w:rsidRPr="007D246E">
              <w:rPr>
                <w:rFonts w:ascii="Arial" w:eastAsia="Calibri" w:hAnsi="Arial" w:cs="Arial"/>
                <w:spacing w:val="-4"/>
                <w:sz w:val="18"/>
                <w:szCs w:val="18"/>
              </w:rPr>
              <w:t>pastownicza</w:t>
            </w:r>
            <w:proofErr w:type="spellEnd"/>
            <w:r w:rsidR="007D246E" w:rsidRPr="007D246E">
              <w:rPr>
                <w:rFonts w:ascii="Arial" w:eastAsia="Calibri" w:hAnsi="Arial" w:cs="Arial"/>
                <w:spacing w:val="-4"/>
                <w:sz w:val="18"/>
                <w:szCs w:val="18"/>
              </w:rPr>
              <w:t xml:space="preserve"> - 1 szt.</w:t>
            </w:r>
          </w:p>
          <w:p w14:paraId="0F36EE03"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z piecem Typ </w:t>
            </w:r>
            <w:proofErr w:type="spellStart"/>
            <w:r w:rsidRPr="007D246E">
              <w:rPr>
                <w:rFonts w:ascii="Arial" w:eastAsia="Calibri" w:hAnsi="Arial" w:cs="Arial"/>
                <w:sz w:val="18"/>
                <w:szCs w:val="18"/>
              </w:rPr>
              <w:t>Schwank</w:t>
            </w:r>
            <w:proofErr w:type="spellEnd"/>
          </w:p>
        </w:tc>
        <w:tc>
          <w:tcPr>
            <w:tcW w:w="3401" w:type="dxa"/>
            <w:shd w:val="clear" w:color="auto" w:fill="auto"/>
            <w:noWrap/>
            <w:hideMark/>
          </w:tcPr>
          <w:p w14:paraId="4955B418"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Urządzenia składają się z:</w:t>
            </w:r>
          </w:p>
          <w:p w14:paraId="77EACFBC" w14:textId="030DBE35"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filtra workowego oczyszczanego sprężonym powietrzem, a następnie filtra  3 stopniowego G4/F7/H13</w:t>
            </w:r>
            <w:r w:rsidR="0092360D">
              <w:rPr>
                <w:rFonts w:ascii="Arial" w:eastAsia="Calibri" w:hAnsi="Arial" w:cs="Arial"/>
                <w:sz w:val="18"/>
                <w:szCs w:val="18"/>
              </w:rPr>
              <w:t>,</w:t>
            </w:r>
            <w:r w:rsidRPr="007D246E">
              <w:rPr>
                <w:rFonts w:ascii="Arial" w:eastAsia="Calibri" w:hAnsi="Arial" w:cs="Arial"/>
                <w:sz w:val="18"/>
                <w:szCs w:val="18"/>
              </w:rPr>
              <w:t xml:space="preserve"> 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E1409C">
              <w:rPr>
                <w:rFonts w:ascii="Arial" w:eastAsia="Calibri" w:hAnsi="Arial" w:cs="Arial"/>
                <w:sz w:val="18"/>
                <w:szCs w:val="18"/>
              </w:rPr>
              <w:t>,</w:t>
            </w:r>
          </w:p>
          <w:p w14:paraId="06306965" w14:textId="7FD8DFDE"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filtra z panelem stałym oczyszczanym sprężonym powietrzem, a następnie filtra 3 stopniowego G4/F7/H13</w:t>
            </w:r>
            <w:r w:rsidR="0092360D">
              <w:rPr>
                <w:rFonts w:ascii="Arial" w:eastAsia="Calibri" w:hAnsi="Arial" w:cs="Arial"/>
                <w:sz w:val="18"/>
                <w:szCs w:val="18"/>
              </w:rPr>
              <w:t>,</w:t>
            </w:r>
            <w:r w:rsidRPr="007D246E">
              <w:rPr>
                <w:rFonts w:ascii="Arial" w:eastAsia="Calibri" w:hAnsi="Arial" w:cs="Arial"/>
                <w:sz w:val="18"/>
                <w:szCs w:val="18"/>
              </w:rPr>
              <w:t xml:space="preserve"> o skuteczności oczyszczania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0A47F22E"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15 000</w:t>
            </w:r>
          </w:p>
        </w:tc>
        <w:tc>
          <w:tcPr>
            <w:tcW w:w="848" w:type="dxa"/>
            <w:shd w:val="clear" w:color="auto" w:fill="auto"/>
            <w:noWrap/>
            <w:vAlign w:val="center"/>
            <w:hideMark/>
          </w:tcPr>
          <w:p w14:paraId="052281D1"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E7</w:t>
            </w:r>
          </w:p>
        </w:tc>
      </w:tr>
      <w:tr w:rsidR="007D246E" w:rsidRPr="007D246E" w14:paraId="4DBD1183" w14:textId="77777777" w:rsidTr="00DE210F">
        <w:trPr>
          <w:trHeight w:val="960"/>
        </w:trPr>
        <w:tc>
          <w:tcPr>
            <w:tcW w:w="562" w:type="dxa"/>
            <w:vMerge w:val="restart"/>
            <w:shd w:val="clear" w:color="auto" w:fill="auto"/>
            <w:noWrap/>
            <w:hideMark/>
          </w:tcPr>
          <w:p w14:paraId="427A231C"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3</w:t>
            </w:r>
          </w:p>
        </w:tc>
        <w:tc>
          <w:tcPr>
            <w:tcW w:w="1428" w:type="dxa"/>
            <w:vMerge w:val="restart"/>
            <w:shd w:val="clear" w:color="auto" w:fill="auto"/>
            <w:noWrap/>
            <w:hideMark/>
          </w:tcPr>
          <w:p w14:paraId="62A1B586"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Instalacja napełniania płyt (Utrząsarki) – obiekt nr 9</w:t>
            </w:r>
          </w:p>
        </w:tc>
        <w:tc>
          <w:tcPr>
            <w:tcW w:w="2118" w:type="dxa"/>
            <w:shd w:val="clear" w:color="auto" w:fill="auto"/>
            <w:noWrap/>
            <w:hideMark/>
          </w:tcPr>
          <w:p w14:paraId="70BDB30A" w14:textId="0EB6644C"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U</w:t>
            </w:r>
            <w:r w:rsidR="007D246E" w:rsidRPr="007D246E">
              <w:rPr>
                <w:rFonts w:ascii="Arial" w:eastAsia="Calibri" w:hAnsi="Arial" w:cs="Arial"/>
                <w:sz w:val="18"/>
                <w:szCs w:val="18"/>
              </w:rPr>
              <w:t xml:space="preserve">trząsarka płyt </w:t>
            </w:r>
            <w:r w:rsidRPr="00BB3E14">
              <w:rPr>
                <w:rFonts w:ascii="Arial" w:eastAsia="Calibri" w:hAnsi="Arial" w:cs="Arial"/>
                <w:b/>
                <w:bCs/>
                <w:strike/>
                <w:sz w:val="18"/>
                <w:szCs w:val="18"/>
              </w:rPr>
              <w:t>-</w:t>
            </w:r>
            <w:r w:rsidR="007D246E" w:rsidRPr="007D246E">
              <w:rPr>
                <w:rFonts w:ascii="Arial" w:eastAsia="Calibri" w:hAnsi="Arial" w:cs="Arial"/>
                <w:sz w:val="18"/>
                <w:szCs w:val="18"/>
              </w:rPr>
              <w:t xml:space="preserve"> 2 szt.</w:t>
            </w:r>
          </w:p>
        </w:tc>
        <w:tc>
          <w:tcPr>
            <w:tcW w:w="3401" w:type="dxa"/>
            <w:shd w:val="clear" w:color="auto" w:fill="auto"/>
            <w:noWrap/>
            <w:hideMark/>
          </w:tcPr>
          <w:p w14:paraId="388A6CE9" w14:textId="43BB3479" w:rsidR="007D246E" w:rsidRPr="007D246E" w:rsidRDefault="0092360D"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patronowy</w:t>
            </w:r>
            <w:r>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0,5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=99,99% oraz II stopniowy system filtrów kasetowych klasy G4 i H13</w:t>
            </w:r>
            <w:r>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3180FE3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25 000</w:t>
            </w:r>
          </w:p>
        </w:tc>
        <w:tc>
          <w:tcPr>
            <w:tcW w:w="848" w:type="dxa"/>
            <w:shd w:val="clear" w:color="auto" w:fill="auto"/>
            <w:noWrap/>
            <w:vAlign w:val="center"/>
            <w:hideMark/>
          </w:tcPr>
          <w:p w14:paraId="3CA62A99"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E8</w:t>
            </w:r>
          </w:p>
        </w:tc>
      </w:tr>
      <w:tr w:rsidR="007D246E" w:rsidRPr="007D246E" w14:paraId="3CFCFAB4" w14:textId="77777777" w:rsidTr="00DE210F">
        <w:trPr>
          <w:trHeight w:val="960"/>
        </w:trPr>
        <w:tc>
          <w:tcPr>
            <w:tcW w:w="562" w:type="dxa"/>
            <w:vMerge/>
            <w:shd w:val="clear" w:color="auto" w:fill="auto"/>
            <w:noWrap/>
            <w:hideMark/>
          </w:tcPr>
          <w:p w14:paraId="6955B7F0"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87E5ADD"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4270A09C" w14:textId="55D02D59"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U</w:t>
            </w:r>
            <w:r w:rsidR="007D246E" w:rsidRPr="007D246E">
              <w:rPr>
                <w:rFonts w:ascii="Arial" w:eastAsia="Calibri" w:hAnsi="Arial" w:cs="Arial"/>
                <w:sz w:val="18"/>
                <w:szCs w:val="18"/>
              </w:rPr>
              <w:t>trząsarka płyt - 3 szt.</w:t>
            </w:r>
          </w:p>
        </w:tc>
        <w:tc>
          <w:tcPr>
            <w:tcW w:w="3401" w:type="dxa"/>
            <w:shd w:val="clear" w:color="auto" w:fill="auto"/>
            <w:noWrap/>
            <w:hideMark/>
          </w:tcPr>
          <w:p w14:paraId="75CE4FB8" w14:textId="3D821DBA" w:rsidR="007D246E" w:rsidRPr="007D246E" w:rsidRDefault="0092360D"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patronowy</w:t>
            </w:r>
            <w:r>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0,5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=99,99% oraz II stopniowy system filtrów kasetowych klasy G4 i H13</w:t>
            </w:r>
            <w:r>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06D537E3"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25 000</w:t>
            </w:r>
          </w:p>
        </w:tc>
        <w:tc>
          <w:tcPr>
            <w:tcW w:w="848" w:type="dxa"/>
            <w:shd w:val="clear" w:color="auto" w:fill="auto"/>
            <w:noWrap/>
            <w:vAlign w:val="center"/>
            <w:hideMark/>
          </w:tcPr>
          <w:p w14:paraId="3CCDC4A0"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E9</w:t>
            </w:r>
          </w:p>
        </w:tc>
      </w:tr>
      <w:tr w:rsidR="007D246E" w:rsidRPr="007D246E" w14:paraId="14D07E48" w14:textId="77777777" w:rsidTr="00DE210F">
        <w:trPr>
          <w:trHeight w:val="274"/>
        </w:trPr>
        <w:tc>
          <w:tcPr>
            <w:tcW w:w="562" w:type="dxa"/>
            <w:vMerge/>
            <w:shd w:val="clear" w:color="auto" w:fill="auto"/>
            <w:noWrap/>
            <w:hideMark/>
          </w:tcPr>
          <w:p w14:paraId="502A974B"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CFAF22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vAlign w:val="center"/>
            <w:hideMark/>
          </w:tcPr>
          <w:p w14:paraId="1228E78A" w14:textId="7A8018DF"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U</w:t>
            </w:r>
            <w:r w:rsidR="007D246E" w:rsidRPr="007D246E">
              <w:rPr>
                <w:rFonts w:ascii="Arial" w:eastAsia="Calibri" w:hAnsi="Arial" w:cs="Arial"/>
                <w:sz w:val="18"/>
                <w:szCs w:val="18"/>
              </w:rPr>
              <w:t>trząsarka płyt - 1 szt.</w:t>
            </w:r>
          </w:p>
        </w:tc>
        <w:tc>
          <w:tcPr>
            <w:tcW w:w="3401" w:type="dxa"/>
            <w:shd w:val="clear" w:color="auto" w:fill="auto"/>
            <w:noWrap/>
            <w:vAlign w:val="center"/>
            <w:hideMark/>
          </w:tcPr>
          <w:p w14:paraId="4647480A" w14:textId="602D9F05" w:rsidR="007D246E" w:rsidRPr="007D246E" w:rsidRDefault="00E9786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patronowy</w:t>
            </w:r>
            <w:r w:rsidR="0092360D">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0,5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=99,99% oraz kasetowych klasy H13</w:t>
            </w:r>
            <w:r w:rsidR="0092360D">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37A3763C"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15 000</w:t>
            </w:r>
          </w:p>
        </w:tc>
        <w:tc>
          <w:tcPr>
            <w:tcW w:w="848" w:type="dxa"/>
            <w:shd w:val="clear" w:color="auto" w:fill="auto"/>
            <w:noWrap/>
            <w:vAlign w:val="center"/>
            <w:hideMark/>
          </w:tcPr>
          <w:p w14:paraId="14FBA408"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E60</w:t>
            </w:r>
          </w:p>
        </w:tc>
      </w:tr>
      <w:tr w:rsidR="007D246E" w:rsidRPr="007D246E" w14:paraId="06FD9574" w14:textId="77777777" w:rsidTr="00DE210F">
        <w:trPr>
          <w:trHeight w:val="494"/>
        </w:trPr>
        <w:tc>
          <w:tcPr>
            <w:tcW w:w="562" w:type="dxa"/>
            <w:shd w:val="clear" w:color="auto" w:fill="auto"/>
            <w:noWrap/>
            <w:hideMark/>
          </w:tcPr>
          <w:p w14:paraId="1D894C8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4</w:t>
            </w:r>
          </w:p>
        </w:tc>
        <w:tc>
          <w:tcPr>
            <w:tcW w:w="1428" w:type="dxa"/>
            <w:shd w:val="clear" w:color="auto" w:fill="auto"/>
            <w:noWrap/>
            <w:hideMark/>
          </w:tcPr>
          <w:p w14:paraId="374A8022"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Instalacja cementacji płyt w elektrolicie (Cementacja płyt) – obiekt nr 9</w:t>
            </w:r>
          </w:p>
        </w:tc>
        <w:tc>
          <w:tcPr>
            <w:tcW w:w="2118" w:type="dxa"/>
            <w:shd w:val="clear" w:color="auto" w:fill="auto"/>
            <w:noWrap/>
            <w:hideMark/>
          </w:tcPr>
          <w:p w14:paraId="40227A0F" w14:textId="62C04935" w:rsidR="007D246E" w:rsidRPr="007D246E" w:rsidRDefault="00BB3E14"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W</w:t>
            </w:r>
            <w:r w:rsidR="007D246E" w:rsidRPr="007D246E">
              <w:rPr>
                <w:rFonts w:ascii="Arial" w:eastAsia="Calibri" w:hAnsi="Arial" w:cs="Arial"/>
                <w:color w:val="000000" w:themeColor="text1"/>
                <w:sz w:val="18"/>
                <w:szCs w:val="18"/>
              </w:rPr>
              <w:t>anna procesowa</w:t>
            </w:r>
            <w:r>
              <w:rPr>
                <w:rFonts w:ascii="Arial" w:eastAsia="Calibri" w:hAnsi="Arial" w:cs="Arial"/>
                <w:color w:val="000000" w:themeColor="text1"/>
                <w:sz w:val="18"/>
                <w:szCs w:val="18"/>
              </w:rPr>
              <w:t>,</w:t>
            </w:r>
            <w:r w:rsidR="007D246E" w:rsidRPr="007D246E">
              <w:rPr>
                <w:rFonts w:ascii="Arial" w:eastAsia="Calibri" w:hAnsi="Arial" w:cs="Arial"/>
                <w:color w:val="000000" w:themeColor="text1"/>
                <w:sz w:val="18"/>
                <w:szCs w:val="18"/>
              </w:rPr>
              <w:t xml:space="preserve"> cementacji - 1 szt.</w:t>
            </w:r>
          </w:p>
        </w:tc>
        <w:tc>
          <w:tcPr>
            <w:tcW w:w="3401" w:type="dxa"/>
            <w:shd w:val="clear" w:color="auto" w:fill="auto"/>
            <w:noWrap/>
            <w:hideMark/>
          </w:tcPr>
          <w:p w14:paraId="05B165E6" w14:textId="3AA84DB9" w:rsidR="007D246E" w:rsidRPr="007D246E" w:rsidRDefault="0092360D"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P</w:t>
            </w:r>
            <w:r w:rsidR="007D246E" w:rsidRPr="007D246E">
              <w:rPr>
                <w:rFonts w:ascii="Arial" w:eastAsia="Calibri" w:hAnsi="Arial" w:cs="Arial"/>
                <w:color w:val="000000" w:themeColor="text1"/>
                <w:sz w:val="18"/>
                <w:szCs w:val="18"/>
              </w:rPr>
              <w:t>łuczka wodna</w:t>
            </w:r>
            <w:r>
              <w:rPr>
                <w:rFonts w:ascii="Arial" w:eastAsia="Calibri" w:hAnsi="Arial" w:cs="Arial"/>
                <w:color w:val="000000" w:themeColor="text1"/>
                <w:sz w:val="18"/>
                <w:szCs w:val="18"/>
              </w:rPr>
              <w:t>,</w:t>
            </w:r>
            <w:r w:rsidR="007D246E" w:rsidRPr="007D246E">
              <w:rPr>
                <w:rFonts w:ascii="Arial" w:eastAsia="Calibri" w:hAnsi="Arial" w:cs="Arial"/>
                <w:color w:val="000000" w:themeColor="text1"/>
                <w:sz w:val="18"/>
                <w:szCs w:val="18"/>
              </w:rPr>
              <w:t xml:space="preserve"> o skuteczności absorpcji </w:t>
            </w:r>
            <w:r w:rsidR="007D246E" w:rsidRPr="007D246E">
              <w:rPr>
                <w:rFonts w:ascii="Arial" w:eastAsia="Calibri" w:hAnsi="Arial" w:cs="Arial"/>
                <w:color w:val="000000" w:themeColor="text1"/>
                <w:sz w:val="18"/>
                <w:szCs w:val="18"/>
              </w:rPr>
              <w:sym w:font="Symbol" w:char="F068"/>
            </w:r>
            <w:r w:rsidR="007D246E" w:rsidRPr="007D246E">
              <w:rPr>
                <w:rFonts w:ascii="Arial" w:eastAsia="Calibri" w:hAnsi="Arial" w:cs="Arial"/>
                <w:color w:val="000000" w:themeColor="text1"/>
                <w:sz w:val="18"/>
                <w:szCs w:val="18"/>
              </w:rPr>
              <w:t>= 90%</w:t>
            </w:r>
            <w:r w:rsidR="006127AE">
              <w:rPr>
                <w:rFonts w:ascii="Arial" w:eastAsia="Calibri" w:hAnsi="Arial" w:cs="Arial"/>
                <w:color w:val="000000" w:themeColor="text1"/>
                <w:sz w:val="18"/>
                <w:szCs w:val="18"/>
              </w:rPr>
              <w:t>.</w:t>
            </w:r>
            <w:r w:rsidR="007D246E" w:rsidRPr="007D246E">
              <w:rPr>
                <w:rFonts w:ascii="Arial" w:eastAsia="Calibri" w:hAnsi="Arial" w:cs="Arial"/>
                <w:color w:val="000000" w:themeColor="text1"/>
                <w:sz w:val="18"/>
                <w:szCs w:val="18"/>
              </w:rPr>
              <w:t xml:space="preserve">  </w:t>
            </w:r>
          </w:p>
        </w:tc>
        <w:tc>
          <w:tcPr>
            <w:tcW w:w="1141" w:type="dxa"/>
            <w:shd w:val="clear" w:color="auto" w:fill="auto"/>
            <w:noWrap/>
            <w:vAlign w:val="center"/>
            <w:hideMark/>
          </w:tcPr>
          <w:p w14:paraId="019ED0D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2 000</w:t>
            </w:r>
          </w:p>
        </w:tc>
        <w:tc>
          <w:tcPr>
            <w:tcW w:w="848" w:type="dxa"/>
            <w:shd w:val="clear" w:color="auto" w:fill="auto"/>
            <w:noWrap/>
            <w:vAlign w:val="center"/>
            <w:hideMark/>
          </w:tcPr>
          <w:p w14:paraId="44BFA3D9" w14:textId="77777777" w:rsidR="007D246E" w:rsidRPr="00E1409C" w:rsidRDefault="007D246E" w:rsidP="00022EF3">
            <w:pPr>
              <w:spacing w:after="0" w:line="240" w:lineRule="auto"/>
              <w:jc w:val="center"/>
              <w:rPr>
                <w:rFonts w:ascii="Arial" w:eastAsia="Calibri" w:hAnsi="Arial" w:cs="Arial"/>
                <w:bCs/>
                <w:sz w:val="18"/>
                <w:szCs w:val="18"/>
                <w:vertAlign w:val="superscript"/>
              </w:rPr>
            </w:pPr>
            <w:r w:rsidRPr="00E1409C">
              <w:rPr>
                <w:rFonts w:ascii="Arial" w:eastAsia="Calibri" w:hAnsi="Arial" w:cs="Arial"/>
                <w:bCs/>
                <w:sz w:val="18"/>
                <w:szCs w:val="18"/>
              </w:rPr>
              <w:t>E10</w:t>
            </w:r>
            <w:r w:rsidRPr="00E1409C">
              <w:rPr>
                <w:rFonts w:ascii="Arial" w:eastAsia="Calibri" w:hAnsi="Arial" w:cs="Arial"/>
                <w:bCs/>
                <w:sz w:val="18"/>
                <w:szCs w:val="18"/>
                <w:vertAlign w:val="superscript"/>
              </w:rPr>
              <w:t xml:space="preserve"> </w:t>
            </w:r>
          </w:p>
        </w:tc>
      </w:tr>
      <w:tr w:rsidR="007D246E" w:rsidRPr="007D246E" w14:paraId="39E2AD70" w14:textId="77777777" w:rsidTr="00DE210F">
        <w:trPr>
          <w:trHeight w:val="546"/>
        </w:trPr>
        <w:tc>
          <w:tcPr>
            <w:tcW w:w="562" w:type="dxa"/>
            <w:vMerge w:val="restart"/>
            <w:shd w:val="clear" w:color="auto" w:fill="auto"/>
            <w:noWrap/>
            <w:hideMark/>
          </w:tcPr>
          <w:p w14:paraId="495B2502"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lastRenderedPageBreak/>
              <w:t>5</w:t>
            </w:r>
          </w:p>
        </w:tc>
        <w:tc>
          <w:tcPr>
            <w:tcW w:w="1428" w:type="dxa"/>
            <w:vMerge w:val="restart"/>
            <w:shd w:val="clear" w:color="auto" w:fill="auto"/>
            <w:noWrap/>
            <w:hideMark/>
          </w:tcPr>
          <w:p w14:paraId="48A79B76"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Instalacja pakowania płyt – obiekt nr 9,</w:t>
            </w:r>
          </w:p>
          <w:p w14:paraId="6103E09F" w14:textId="77777777" w:rsidR="007D246E" w:rsidRPr="007D246E" w:rsidRDefault="007D246E" w:rsidP="00022EF3">
            <w:pPr>
              <w:spacing w:before="120" w:after="0" w:line="240" w:lineRule="auto"/>
              <w:rPr>
                <w:rFonts w:ascii="Arial" w:eastAsia="Calibri" w:hAnsi="Arial" w:cs="Arial"/>
                <w:sz w:val="18"/>
                <w:szCs w:val="18"/>
              </w:rPr>
            </w:pPr>
            <w:r w:rsidRPr="007D246E">
              <w:rPr>
                <w:rFonts w:ascii="Arial" w:eastAsia="Calibri" w:hAnsi="Arial" w:cs="Arial"/>
                <w:sz w:val="18"/>
                <w:szCs w:val="18"/>
              </w:rPr>
              <w:t>Instalacja suszenia płyt – komory suszarnicze – obiekt nr 9</w:t>
            </w:r>
          </w:p>
        </w:tc>
        <w:tc>
          <w:tcPr>
            <w:tcW w:w="2118" w:type="dxa"/>
            <w:shd w:val="clear" w:color="auto" w:fill="auto"/>
            <w:noWrap/>
            <w:hideMark/>
          </w:tcPr>
          <w:p w14:paraId="6CCD1D09" w14:textId="704353D3" w:rsidR="007D246E" w:rsidRPr="007D246E" w:rsidRDefault="00BB3E14"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S</w:t>
            </w:r>
            <w:r w:rsidR="007D246E" w:rsidRPr="007D246E">
              <w:rPr>
                <w:rFonts w:ascii="Arial" w:eastAsia="Calibri" w:hAnsi="Arial" w:cs="Arial"/>
                <w:color w:val="000000" w:themeColor="text1"/>
                <w:sz w:val="18"/>
                <w:szCs w:val="18"/>
              </w:rPr>
              <w:t>tanowisko pakowania płyt</w:t>
            </w:r>
            <w:r>
              <w:rPr>
                <w:rFonts w:ascii="Arial" w:eastAsia="Calibri" w:hAnsi="Arial" w:cs="Arial"/>
                <w:color w:val="000000" w:themeColor="text1"/>
                <w:sz w:val="18"/>
                <w:szCs w:val="18"/>
              </w:rPr>
              <w:t>.</w:t>
            </w:r>
          </w:p>
        </w:tc>
        <w:tc>
          <w:tcPr>
            <w:tcW w:w="3401" w:type="dxa"/>
            <w:shd w:val="clear" w:color="auto" w:fill="auto"/>
            <w:noWrap/>
            <w:hideMark/>
          </w:tcPr>
          <w:p w14:paraId="13DFC3FB" w14:textId="7EEBE475"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II stopniowy filtr klasy H13</w:t>
            </w:r>
            <w:r w:rsidR="0092360D">
              <w:rPr>
                <w:rFonts w:ascii="Arial" w:eastAsia="Calibri" w:hAnsi="Arial" w:cs="Arial"/>
                <w:color w:val="000000" w:themeColor="text1"/>
                <w:sz w:val="18"/>
                <w:szCs w:val="18"/>
              </w:rPr>
              <w:t>,</w:t>
            </w:r>
            <w:r w:rsidRPr="007D246E">
              <w:rPr>
                <w:rFonts w:ascii="Arial" w:eastAsia="Calibri" w:hAnsi="Arial" w:cs="Arial"/>
                <w:color w:val="000000" w:themeColor="text1"/>
                <w:sz w:val="18"/>
                <w:szCs w:val="18"/>
              </w:rPr>
              <w:t xml:space="preserve"> o skuteczności oczyszczania </w:t>
            </w:r>
            <w:r w:rsidRPr="007D246E">
              <w:rPr>
                <w:rFonts w:ascii="Arial" w:eastAsia="Calibri" w:hAnsi="Arial" w:cs="Arial"/>
                <w:color w:val="000000" w:themeColor="text1"/>
                <w:sz w:val="18"/>
                <w:szCs w:val="18"/>
              </w:rPr>
              <w:sym w:font="Symbol" w:char="F068"/>
            </w:r>
            <w:r w:rsidRPr="007D246E">
              <w:rPr>
                <w:rFonts w:ascii="Arial" w:eastAsia="Calibri" w:hAnsi="Arial" w:cs="Arial"/>
                <w:color w:val="000000" w:themeColor="text1"/>
                <w:sz w:val="18"/>
                <w:szCs w:val="18"/>
              </w:rPr>
              <w:t>=99,5%, dla cząstek 0,3 µm</w:t>
            </w:r>
            <w:r w:rsidR="006127AE">
              <w:rPr>
                <w:rFonts w:ascii="Arial" w:eastAsia="Calibri" w:hAnsi="Arial" w:cs="Arial"/>
                <w:color w:val="000000" w:themeColor="text1"/>
                <w:sz w:val="18"/>
                <w:szCs w:val="18"/>
              </w:rPr>
              <w:t>.</w:t>
            </w:r>
          </w:p>
        </w:tc>
        <w:tc>
          <w:tcPr>
            <w:tcW w:w="1141" w:type="dxa"/>
            <w:shd w:val="clear" w:color="auto" w:fill="auto"/>
            <w:noWrap/>
            <w:vAlign w:val="center"/>
            <w:hideMark/>
          </w:tcPr>
          <w:p w14:paraId="0A6E2245"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22 400</w:t>
            </w:r>
          </w:p>
        </w:tc>
        <w:tc>
          <w:tcPr>
            <w:tcW w:w="848" w:type="dxa"/>
            <w:vMerge w:val="restart"/>
            <w:shd w:val="clear" w:color="auto" w:fill="auto"/>
            <w:noWrap/>
            <w:vAlign w:val="center"/>
            <w:hideMark/>
          </w:tcPr>
          <w:p w14:paraId="3E255961"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E11</w:t>
            </w:r>
          </w:p>
        </w:tc>
      </w:tr>
      <w:tr w:rsidR="007D246E" w:rsidRPr="007D246E" w14:paraId="1DAF824E" w14:textId="77777777" w:rsidTr="00DE210F">
        <w:trPr>
          <w:trHeight w:val="702"/>
        </w:trPr>
        <w:tc>
          <w:tcPr>
            <w:tcW w:w="562" w:type="dxa"/>
            <w:vMerge/>
            <w:shd w:val="clear" w:color="auto" w:fill="auto"/>
            <w:noWrap/>
            <w:hideMark/>
          </w:tcPr>
          <w:p w14:paraId="48247B4D"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3A9B1C1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6B91F732" w14:textId="5FD4ECFD" w:rsidR="007D246E" w:rsidRPr="007D246E" w:rsidRDefault="00BB3E14"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pacing w:val="-4"/>
                <w:sz w:val="18"/>
                <w:szCs w:val="18"/>
              </w:rPr>
              <w:t>Z</w:t>
            </w:r>
            <w:r w:rsidR="007D246E" w:rsidRPr="007D246E">
              <w:rPr>
                <w:rFonts w:ascii="Arial" w:eastAsia="Calibri" w:hAnsi="Arial" w:cs="Arial"/>
                <w:color w:val="000000" w:themeColor="text1"/>
                <w:spacing w:val="-4"/>
                <w:sz w:val="18"/>
                <w:szCs w:val="18"/>
              </w:rPr>
              <w:t>biornik na odpady DF1</w:t>
            </w:r>
            <w:r w:rsidR="007D246E" w:rsidRPr="007D246E">
              <w:rPr>
                <w:rFonts w:ascii="Arial" w:eastAsia="Calibri" w:hAnsi="Arial" w:cs="Arial"/>
                <w:color w:val="000000" w:themeColor="text1"/>
                <w:sz w:val="18"/>
                <w:szCs w:val="18"/>
              </w:rPr>
              <w:t>,</w:t>
            </w:r>
          </w:p>
          <w:p w14:paraId="59C52CA1" w14:textId="77777777"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okap cementacji,</w:t>
            </w:r>
          </w:p>
          <w:p w14:paraId="7C4DF2E1" w14:textId="06948C6A"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 xml:space="preserve">instalacja serwisowa </w:t>
            </w:r>
            <w:r w:rsidR="00BB3E14">
              <w:rPr>
                <w:rFonts w:ascii="Arial" w:eastAsia="Calibri" w:hAnsi="Arial" w:cs="Arial"/>
                <w:color w:val="000000" w:themeColor="text1"/>
                <w:sz w:val="18"/>
                <w:szCs w:val="18"/>
              </w:rPr>
              <w:br/>
            </w:r>
            <w:r w:rsidRPr="007D246E">
              <w:rPr>
                <w:rFonts w:ascii="Arial" w:eastAsia="Calibri" w:hAnsi="Arial" w:cs="Arial"/>
                <w:color w:val="000000" w:themeColor="text1"/>
                <w:sz w:val="18"/>
                <w:szCs w:val="18"/>
              </w:rPr>
              <w:t>do wymiany filtrów patronowych,</w:t>
            </w:r>
          </w:p>
        </w:tc>
        <w:tc>
          <w:tcPr>
            <w:tcW w:w="3401" w:type="dxa"/>
            <w:shd w:val="clear" w:color="auto" w:fill="auto"/>
            <w:noWrap/>
            <w:hideMark/>
          </w:tcPr>
          <w:p w14:paraId="556B8C23" w14:textId="0376C839" w:rsidR="007D246E" w:rsidRPr="007D246E" w:rsidRDefault="0092360D"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F</w:t>
            </w:r>
            <w:r w:rsidR="007D246E" w:rsidRPr="007D246E">
              <w:rPr>
                <w:rFonts w:ascii="Arial" w:eastAsia="Calibri" w:hAnsi="Arial" w:cs="Arial"/>
                <w:color w:val="000000" w:themeColor="text1"/>
                <w:sz w:val="18"/>
                <w:szCs w:val="18"/>
              </w:rPr>
              <w:t>iltry kieszeniowe klasy F7 i kompaktowy klasy H12</w:t>
            </w:r>
            <w:r>
              <w:rPr>
                <w:rFonts w:ascii="Arial" w:eastAsia="Calibri" w:hAnsi="Arial" w:cs="Arial"/>
                <w:color w:val="000000" w:themeColor="text1"/>
                <w:sz w:val="18"/>
                <w:szCs w:val="18"/>
              </w:rPr>
              <w:t>,</w:t>
            </w:r>
            <w:r w:rsidR="007D246E" w:rsidRPr="007D246E">
              <w:rPr>
                <w:rFonts w:ascii="Arial" w:eastAsia="Calibri" w:hAnsi="Arial" w:cs="Arial"/>
                <w:color w:val="000000" w:themeColor="text1"/>
                <w:sz w:val="18"/>
                <w:szCs w:val="18"/>
              </w:rPr>
              <w:t xml:space="preserve"> o skuteczności oczyszczania </w:t>
            </w:r>
            <w:r w:rsidR="007D246E" w:rsidRPr="007D246E">
              <w:rPr>
                <w:rFonts w:ascii="Arial" w:eastAsia="Calibri" w:hAnsi="Arial" w:cs="Arial"/>
                <w:color w:val="000000" w:themeColor="text1"/>
                <w:sz w:val="18"/>
                <w:szCs w:val="18"/>
              </w:rPr>
              <w:sym w:font="Symbol" w:char="F068"/>
            </w:r>
            <w:r w:rsidR="007D246E" w:rsidRPr="007D246E">
              <w:rPr>
                <w:rFonts w:ascii="Arial" w:eastAsia="Calibri" w:hAnsi="Arial" w:cs="Arial"/>
                <w:color w:val="000000" w:themeColor="text1"/>
                <w:sz w:val="18"/>
                <w:szCs w:val="18"/>
              </w:rPr>
              <w:t xml:space="preserve">=99,5%, dla cząstek </w:t>
            </w:r>
            <w:r w:rsidR="00D57125">
              <w:rPr>
                <w:rFonts w:ascii="Arial" w:eastAsia="Calibri" w:hAnsi="Arial" w:cs="Arial"/>
                <w:color w:val="000000" w:themeColor="text1"/>
                <w:sz w:val="18"/>
                <w:szCs w:val="18"/>
              </w:rPr>
              <w:br/>
            </w:r>
            <w:r w:rsidR="007D246E" w:rsidRPr="007D246E">
              <w:rPr>
                <w:rFonts w:ascii="Arial" w:eastAsia="Calibri" w:hAnsi="Arial" w:cs="Arial"/>
                <w:color w:val="000000" w:themeColor="text1"/>
                <w:sz w:val="18"/>
                <w:szCs w:val="18"/>
              </w:rPr>
              <w:t>0,3 µm</w:t>
            </w:r>
            <w:r w:rsidR="006127AE">
              <w:rPr>
                <w:rFonts w:ascii="Arial" w:eastAsia="Calibri" w:hAnsi="Arial" w:cs="Arial"/>
                <w:color w:val="000000" w:themeColor="text1"/>
                <w:sz w:val="18"/>
                <w:szCs w:val="18"/>
              </w:rPr>
              <w:t>.</w:t>
            </w:r>
          </w:p>
        </w:tc>
        <w:tc>
          <w:tcPr>
            <w:tcW w:w="1141" w:type="dxa"/>
            <w:shd w:val="clear" w:color="auto" w:fill="auto"/>
            <w:noWrap/>
            <w:vAlign w:val="center"/>
            <w:hideMark/>
          </w:tcPr>
          <w:p w14:paraId="19EBF1DC"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3 600</w:t>
            </w:r>
          </w:p>
        </w:tc>
        <w:tc>
          <w:tcPr>
            <w:tcW w:w="848" w:type="dxa"/>
            <w:vMerge/>
            <w:shd w:val="clear" w:color="auto" w:fill="auto"/>
            <w:noWrap/>
            <w:vAlign w:val="center"/>
            <w:hideMark/>
          </w:tcPr>
          <w:p w14:paraId="0BAA41EB"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p>
        </w:tc>
      </w:tr>
      <w:tr w:rsidR="007D246E" w:rsidRPr="007D246E" w14:paraId="79ABF921" w14:textId="77777777" w:rsidTr="00DE210F">
        <w:trPr>
          <w:trHeight w:val="686"/>
        </w:trPr>
        <w:tc>
          <w:tcPr>
            <w:tcW w:w="562" w:type="dxa"/>
            <w:vMerge/>
            <w:shd w:val="clear" w:color="auto" w:fill="auto"/>
            <w:noWrap/>
            <w:hideMark/>
          </w:tcPr>
          <w:p w14:paraId="7126AB12"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737DCF57"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3C883BE9" w14:textId="7F798224"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K</w:t>
            </w:r>
            <w:r w:rsidR="007D246E" w:rsidRPr="007D246E">
              <w:rPr>
                <w:rFonts w:ascii="Arial" w:eastAsia="Calibri" w:hAnsi="Arial" w:cs="Arial"/>
                <w:sz w:val="18"/>
                <w:szCs w:val="18"/>
              </w:rPr>
              <w:t>omory suszarnicze (elektryczne) - 3 szt.</w:t>
            </w:r>
          </w:p>
          <w:p w14:paraId="516F247F" w14:textId="77777777" w:rsidR="007D246E" w:rsidRPr="007D246E" w:rsidRDefault="007D246E" w:rsidP="00022EF3">
            <w:pPr>
              <w:spacing w:after="0" w:line="240" w:lineRule="auto"/>
              <w:rPr>
                <w:rFonts w:ascii="Arial" w:eastAsia="Calibri" w:hAnsi="Arial" w:cs="Arial"/>
                <w:sz w:val="18"/>
                <w:szCs w:val="18"/>
              </w:rPr>
            </w:pPr>
          </w:p>
        </w:tc>
        <w:tc>
          <w:tcPr>
            <w:tcW w:w="3401" w:type="dxa"/>
            <w:shd w:val="clear" w:color="auto" w:fill="auto"/>
            <w:noWrap/>
            <w:hideMark/>
          </w:tcPr>
          <w:p w14:paraId="2FD80796" w14:textId="2682D01E" w:rsidR="007D246E" w:rsidRPr="007D246E" w:rsidRDefault="00EA5ECD"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 xml:space="preserve">iltry kieszeniowe klasy F7 </w:t>
            </w:r>
            <w:r w:rsidR="00D57125">
              <w:rPr>
                <w:rFonts w:ascii="Arial" w:eastAsia="Calibri" w:hAnsi="Arial" w:cs="Arial"/>
                <w:sz w:val="18"/>
                <w:szCs w:val="18"/>
              </w:rPr>
              <w:br/>
            </w:r>
            <w:r w:rsidR="007D246E" w:rsidRPr="007D246E">
              <w:rPr>
                <w:rFonts w:ascii="Arial" w:eastAsia="Calibri" w:hAnsi="Arial" w:cs="Arial"/>
                <w:sz w:val="18"/>
                <w:szCs w:val="18"/>
              </w:rPr>
              <w:t>i kompaktowy klasy H12</w:t>
            </w:r>
            <w:r>
              <w:rPr>
                <w:rFonts w:ascii="Arial" w:eastAsia="Calibri" w:hAnsi="Arial" w:cs="Arial"/>
                <w:sz w:val="18"/>
                <w:szCs w:val="18"/>
              </w:rPr>
              <w:t>,</w:t>
            </w:r>
            <w:r w:rsidR="007D246E" w:rsidRPr="007D246E">
              <w:rPr>
                <w:rFonts w:ascii="Arial" w:eastAsia="Calibri" w:hAnsi="Arial" w:cs="Arial"/>
                <w:sz w:val="18"/>
                <w:szCs w:val="18"/>
              </w:rPr>
              <w:t xml:space="preserve"> o skuteczności oczyszczania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xml:space="preserve">=99,5%, dla cząstek </w:t>
            </w:r>
            <w:r w:rsidR="006127AE">
              <w:rPr>
                <w:rFonts w:ascii="Arial" w:eastAsia="Calibri" w:hAnsi="Arial" w:cs="Arial"/>
                <w:sz w:val="18"/>
                <w:szCs w:val="18"/>
              </w:rPr>
              <w:br/>
            </w:r>
            <w:r w:rsidR="007D246E" w:rsidRPr="007D246E">
              <w:rPr>
                <w:rFonts w:ascii="Arial" w:eastAsia="Calibri" w:hAnsi="Arial" w:cs="Arial"/>
                <w:sz w:val="18"/>
                <w:szCs w:val="18"/>
              </w:rPr>
              <w:t>0,3 µm</w:t>
            </w:r>
            <w:r w:rsidR="006127AE">
              <w:rPr>
                <w:rFonts w:ascii="Arial" w:eastAsia="Calibri" w:hAnsi="Arial" w:cs="Arial"/>
                <w:sz w:val="18"/>
                <w:szCs w:val="18"/>
              </w:rPr>
              <w:t>.</w:t>
            </w:r>
          </w:p>
        </w:tc>
        <w:tc>
          <w:tcPr>
            <w:tcW w:w="1141" w:type="dxa"/>
            <w:shd w:val="clear" w:color="auto" w:fill="auto"/>
            <w:noWrap/>
            <w:vAlign w:val="center"/>
            <w:hideMark/>
          </w:tcPr>
          <w:p w14:paraId="0DA7CB1B"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4 500</w:t>
            </w:r>
          </w:p>
        </w:tc>
        <w:tc>
          <w:tcPr>
            <w:tcW w:w="848" w:type="dxa"/>
            <w:shd w:val="clear" w:color="auto" w:fill="auto"/>
            <w:noWrap/>
            <w:vAlign w:val="center"/>
            <w:hideMark/>
          </w:tcPr>
          <w:p w14:paraId="79277477"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E13</w:t>
            </w:r>
          </w:p>
        </w:tc>
      </w:tr>
      <w:tr w:rsidR="007D246E" w:rsidRPr="007D246E" w14:paraId="1AF300FE" w14:textId="77777777" w:rsidTr="00DE210F">
        <w:trPr>
          <w:trHeight w:val="814"/>
        </w:trPr>
        <w:tc>
          <w:tcPr>
            <w:tcW w:w="562" w:type="dxa"/>
            <w:vMerge/>
            <w:shd w:val="clear" w:color="auto" w:fill="auto"/>
            <w:noWrap/>
            <w:hideMark/>
          </w:tcPr>
          <w:p w14:paraId="55816996"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0BC9068"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3CFCDBB8" w14:textId="772507E1"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K</w:t>
            </w:r>
            <w:r w:rsidR="007D246E" w:rsidRPr="007D246E">
              <w:rPr>
                <w:rFonts w:ascii="Arial" w:eastAsia="Calibri" w:hAnsi="Arial" w:cs="Arial"/>
                <w:sz w:val="18"/>
                <w:szCs w:val="18"/>
              </w:rPr>
              <w:t>omory suszarnicze (elektryczne) - 3 szt.</w:t>
            </w:r>
          </w:p>
          <w:p w14:paraId="4B85F7F0" w14:textId="77777777" w:rsidR="007D246E" w:rsidRPr="007D246E" w:rsidRDefault="007D246E" w:rsidP="00022EF3">
            <w:pPr>
              <w:spacing w:after="0" w:line="240" w:lineRule="auto"/>
              <w:rPr>
                <w:rFonts w:ascii="Arial" w:eastAsia="Calibri" w:hAnsi="Arial" w:cs="Arial"/>
                <w:sz w:val="18"/>
                <w:szCs w:val="18"/>
              </w:rPr>
            </w:pPr>
          </w:p>
        </w:tc>
        <w:tc>
          <w:tcPr>
            <w:tcW w:w="3401" w:type="dxa"/>
            <w:shd w:val="clear" w:color="auto" w:fill="auto"/>
            <w:noWrap/>
            <w:hideMark/>
          </w:tcPr>
          <w:p w14:paraId="6D8580B6" w14:textId="3A27C472" w:rsidR="007D246E" w:rsidRPr="007D246E" w:rsidRDefault="00EA5ECD"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 xml:space="preserve">iltry kieszeniowe klasy F7 </w:t>
            </w:r>
            <w:r w:rsidR="00D57125">
              <w:rPr>
                <w:rFonts w:ascii="Arial" w:eastAsia="Calibri" w:hAnsi="Arial" w:cs="Arial"/>
                <w:sz w:val="18"/>
                <w:szCs w:val="18"/>
              </w:rPr>
              <w:br/>
            </w:r>
            <w:r w:rsidR="007D246E" w:rsidRPr="007D246E">
              <w:rPr>
                <w:rFonts w:ascii="Arial" w:eastAsia="Calibri" w:hAnsi="Arial" w:cs="Arial"/>
                <w:sz w:val="18"/>
                <w:szCs w:val="18"/>
              </w:rPr>
              <w:t>i kompaktowy klasy H12</w:t>
            </w:r>
            <w:r w:rsidR="00D57125">
              <w:rPr>
                <w:rFonts w:ascii="Arial" w:eastAsia="Calibri" w:hAnsi="Arial" w:cs="Arial"/>
                <w:sz w:val="18"/>
                <w:szCs w:val="18"/>
              </w:rPr>
              <w:t>,</w:t>
            </w:r>
            <w:r w:rsidR="007D246E" w:rsidRPr="007D246E">
              <w:rPr>
                <w:rFonts w:ascii="Arial" w:eastAsia="Calibri" w:hAnsi="Arial" w:cs="Arial"/>
                <w:sz w:val="18"/>
                <w:szCs w:val="18"/>
              </w:rPr>
              <w:t xml:space="preserve"> o skuteczności oczyszczania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xml:space="preserve">=99,5%, dla cząstek </w:t>
            </w:r>
            <w:r w:rsidR="00D57125">
              <w:rPr>
                <w:rFonts w:ascii="Arial" w:eastAsia="Calibri" w:hAnsi="Arial" w:cs="Arial"/>
                <w:sz w:val="18"/>
                <w:szCs w:val="18"/>
              </w:rPr>
              <w:br/>
            </w:r>
            <w:r w:rsidR="007D246E" w:rsidRPr="007D246E">
              <w:rPr>
                <w:rFonts w:ascii="Arial" w:eastAsia="Calibri" w:hAnsi="Arial" w:cs="Arial"/>
                <w:sz w:val="18"/>
                <w:szCs w:val="18"/>
              </w:rPr>
              <w:t>0,3 µm</w:t>
            </w:r>
            <w:r w:rsidR="006127AE">
              <w:rPr>
                <w:rFonts w:ascii="Arial" w:eastAsia="Calibri" w:hAnsi="Arial" w:cs="Arial"/>
                <w:sz w:val="18"/>
                <w:szCs w:val="18"/>
              </w:rPr>
              <w:t>.</w:t>
            </w:r>
          </w:p>
        </w:tc>
        <w:tc>
          <w:tcPr>
            <w:tcW w:w="1141" w:type="dxa"/>
            <w:shd w:val="clear" w:color="auto" w:fill="auto"/>
            <w:noWrap/>
            <w:vAlign w:val="center"/>
            <w:hideMark/>
          </w:tcPr>
          <w:p w14:paraId="35A7ADBE"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4 500</w:t>
            </w:r>
          </w:p>
        </w:tc>
        <w:tc>
          <w:tcPr>
            <w:tcW w:w="848" w:type="dxa"/>
            <w:shd w:val="clear" w:color="auto" w:fill="auto"/>
            <w:noWrap/>
            <w:vAlign w:val="center"/>
            <w:hideMark/>
          </w:tcPr>
          <w:p w14:paraId="7CC133F4"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E15</w:t>
            </w:r>
          </w:p>
        </w:tc>
      </w:tr>
      <w:tr w:rsidR="007D246E" w:rsidRPr="007D246E" w14:paraId="0A87C769" w14:textId="77777777" w:rsidTr="00DE210F">
        <w:trPr>
          <w:trHeight w:val="738"/>
        </w:trPr>
        <w:tc>
          <w:tcPr>
            <w:tcW w:w="562" w:type="dxa"/>
            <w:vMerge/>
            <w:shd w:val="clear" w:color="auto" w:fill="auto"/>
            <w:noWrap/>
            <w:hideMark/>
          </w:tcPr>
          <w:p w14:paraId="7779D2BB"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796548F"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7D36B8E7" w14:textId="05DBA5F0"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K</w:t>
            </w:r>
            <w:r w:rsidR="007D246E" w:rsidRPr="007D246E">
              <w:rPr>
                <w:rFonts w:ascii="Arial" w:eastAsia="Calibri" w:hAnsi="Arial" w:cs="Arial"/>
                <w:sz w:val="18"/>
                <w:szCs w:val="18"/>
              </w:rPr>
              <w:t>omory suszarnicze (elektryczne) - 3 szt.</w:t>
            </w:r>
          </w:p>
        </w:tc>
        <w:tc>
          <w:tcPr>
            <w:tcW w:w="3401" w:type="dxa"/>
            <w:shd w:val="clear" w:color="auto" w:fill="auto"/>
            <w:noWrap/>
            <w:hideMark/>
          </w:tcPr>
          <w:p w14:paraId="376076A5" w14:textId="7CED6424" w:rsidR="007D246E" w:rsidRPr="007D246E" w:rsidRDefault="00D5712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 xml:space="preserve">iltry kieszeniowe klasy F7 </w:t>
            </w:r>
            <w:r>
              <w:rPr>
                <w:rFonts w:ascii="Arial" w:eastAsia="Calibri" w:hAnsi="Arial" w:cs="Arial"/>
                <w:sz w:val="18"/>
                <w:szCs w:val="18"/>
              </w:rPr>
              <w:br/>
            </w:r>
            <w:r w:rsidR="007D246E" w:rsidRPr="007D246E">
              <w:rPr>
                <w:rFonts w:ascii="Arial" w:eastAsia="Calibri" w:hAnsi="Arial" w:cs="Arial"/>
                <w:sz w:val="18"/>
                <w:szCs w:val="18"/>
              </w:rPr>
              <w:t>i kompaktowy klasy H12</w:t>
            </w:r>
            <w:r w:rsidR="00EA5ECD">
              <w:rPr>
                <w:rFonts w:ascii="Arial" w:eastAsia="Calibri" w:hAnsi="Arial" w:cs="Arial"/>
                <w:sz w:val="18"/>
                <w:szCs w:val="18"/>
              </w:rPr>
              <w:t>,</w:t>
            </w:r>
            <w:r w:rsidR="007D246E" w:rsidRPr="007D246E">
              <w:rPr>
                <w:rFonts w:ascii="Arial" w:eastAsia="Calibri" w:hAnsi="Arial" w:cs="Arial"/>
                <w:sz w:val="18"/>
                <w:szCs w:val="18"/>
              </w:rPr>
              <w:t xml:space="preserve"> o skuteczności oczyszczania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xml:space="preserve">=99,5%, dla cząstek </w:t>
            </w:r>
            <w:r>
              <w:rPr>
                <w:rFonts w:ascii="Arial" w:eastAsia="Calibri" w:hAnsi="Arial" w:cs="Arial"/>
                <w:sz w:val="18"/>
                <w:szCs w:val="18"/>
              </w:rPr>
              <w:br/>
            </w:r>
            <w:r w:rsidR="007D246E" w:rsidRPr="007D246E">
              <w:rPr>
                <w:rFonts w:ascii="Arial" w:eastAsia="Calibri" w:hAnsi="Arial" w:cs="Arial"/>
                <w:sz w:val="18"/>
                <w:szCs w:val="18"/>
              </w:rPr>
              <w:t>0,3 µm</w:t>
            </w:r>
            <w:r w:rsidR="006127AE">
              <w:rPr>
                <w:rFonts w:ascii="Arial" w:eastAsia="Calibri" w:hAnsi="Arial" w:cs="Arial"/>
                <w:sz w:val="18"/>
                <w:szCs w:val="18"/>
              </w:rPr>
              <w:t>.</w:t>
            </w:r>
          </w:p>
        </w:tc>
        <w:tc>
          <w:tcPr>
            <w:tcW w:w="1141" w:type="dxa"/>
            <w:shd w:val="clear" w:color="auto" w:fill="auto"/>
            <w:noWrap/>
            <w:vAlign w:val="center"/>
            <w:hideMark/>
          </w:tcPr>
          <w:p w14:paraId="0AB4742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4 500</w:t>
            </w:r>
          </w:p>
        </w:tc>
        <w:tc>
          <w:tcPr>
            <w:tcW w:w="848" w:type="dxa"/>
            <w:shd w:val="clear" w:color="auto" w:fill="auto"/>
            <w:noWrap/>
            <w:vAlign w:val="center"/>
            <w:hideMark/>
          </w:tcPr>
          <w:p w14:paraId="47D9D331"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E22</w:t>
            </w:r>
          </w:p>
        </w:tc>
      </w:tr>
      <w:tr w:rsidR="007D246E" w:rsidRPr="007D246E" w14:paraId="37209C70" w14:textId="77777777" w:rsidTr="00DE210F">
        <w:trPr>
          <w:trHeight w:val="430"/>
        </w:trPr>
        <w:tc>
          <w:tcPr>
            <w:tcW w:w="562" w:type="dxa"/>
            <w:vMerge/>
            <w:shd w:val="clear" w:color="auto" w:fill="auto"/>
            <w:noWrap/>
            <w:hideMark/>
          </w:tcPr>
          <w:p w14:paraId="15F9BAFF"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288796C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74B0882A" w14:textId="14806179"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C</w:t>
            </w:r>
            <w:r w:rsidR="007D246E" w:rsidRPr="007D246E">
              <w:rPr>
                <w:rFonts w:ascii="Arial" w:eastAsia="Calibri" w:hAnsi="Arial" w:cs="Arial"/>
                <w:sz w:val="18"/>
                <w:szCs w:val="18"/>
              </w:rPr>
              <w:t>entralny odkurzacz</w:t>
            </w:r>
          </w:p>
        </w:tc>
        <w:tc>
          <w:tcPr>
            <w:tcW w:w="3401" w:type="dxa"/>
            <w:shd w:val="clear" w:color="auto" w:fill="auto"/>
            <w:noWrap/>
            <w:hideMark/>
          </w:tcPr>
          <w:p w14:paraId="3364A9B8" w14:textId="5DB17BF6" w:rsidR="007D246E" w:rsidRPr="007D246E" w:rsidRDefault="00D5712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workowy oraz H13</w:t>
            </w:r>
            <w:r>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sidR="006127AE">
              <w:rPr>
                <w:rFonts w:ascii="Arial" w:eastAsia="Calibri" w:hAnsi="Arial" w:cs="Arial"/>
                <w:sz w:val="18"/>
                <w:szCs w:val="18"/>
              </w:rPr>
              <w:t>.</w:t>
            </w:r>
          </w:p>
        </w:tc>
        <w:tc>
          <w:tcPr>
            <w:tcW w:w="1141" w:type="dxa"/>
            <w:shd w:val="clear" w:color="auto" w:fill="auto"/>
            <w:noWrap/>
            <w:vAlign w:val="center"/>
            <w:hideMark/>
          </w:tcPr>
          <w:p w14:paraId="37CFD86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1 700</w:t>
            </w:r>
          </w:p>
        </w:tc>
        <w:tc>
          <w:tcPr>
            <w:tcW w:w="848" w:type="dxa"/>
            <w:shd w:val="clear" w:color="auto" w:fill="auto"/>
            <w:noWrap/>
            <w:vAlign w:val="center"/>
            <w:hideMark/>
          </w:tcPr>
          <w:p w14:paraId="3BAEAC9B"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E18</w:t>
            </w:r>
          </w:p>
        </w:tc>
      </w:tr>
      <w:tr w:rsidR="007D246E" w:rsidRPr="007D246E" w14:paraId="31C35948" w14:textId="77777777" w:rsidTr="00DE210F">
        <w:tc>
          <w:tcPr>
            <w:tcW w:w="562" w:type="dxa"/>
            <w:vMerge w:val="restart"/>
            <w:shd w:val="clear" w:color="auto" w:fill="auto"/>
            <w:noWrap/>
            <w:hideMark/>
          </w:tcPr>
          <w:p w14:paraId="791E3E44"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6</w:t>
            </w:r>
          </w:p>
        </w:tc>
        <w:tc>
          <w:tcPr>
            <w:tcW w:w="1428" w:type="dxa"/>
            <w:vMerge w:val="restart"/>
            <w:shd w:val="clear" w:color="auto" w:fill="auto"/>
            <w:noWrap/>
            <w:hideMark/>
          </w:tcPr>
          <w:p w14:paraId="18479EC8"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Instalacja formacji (Formacja) – obiekt nr 5, 7, 30</w:t>
            </w:r>
          </w:p>
        </w:tc>
        <w:tc>
          <w:tcPr>
            <w:tcW w:w="2118" w:type="dxa"/>
            <w:shd w:val="clear" w:color="auto" w:fill="auto"/>
            <w:noWrap/>
            <w:hideMark/>
          </w:tcPr>
          <w:p w14:paraId="0EA31DAD" w14:textId="5CEDC4D0"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M</w:t>
            </w:r>
            <w:r w:rsidR="007D246E" w:rsidRPr="007D246E">
              <w:rPr>
                <w:rFonts w:ascii="Arial" w:eastAsia="Calibri" w:hAnsi="Arial" w:cs="Arial"/>
                <w:sz w:val="18"/>
                <w:szCs w:val="18"/>
              </w:rPr>
              <w:t>oduł formacyjny</w:t>
            </w:r>
            <w:r>
              <w:rPr>
                <w:rFonts w:ascii="Arial" w:eastAsia="Calibri" w:hAnsi="Arial" w:cs="Arial"/>
                <w:sz w:val="18"/>
                <w:szCs w:val="18"/>
              </w:rPr>
              <w:t>:</w:t>
            </w:r>
            <w:r>
              <w:rPr>
                <w:rFonts w:ascii="Arial" w:eastAsia="Calibri" w:hAnsi="Arial" w:cs="Arial"/>
                <w:sz w:val="18"/>
                <w:szCs w:val="18"/>
              </w:rPr>
              <w:br/>
            </w:r>
            <w:r w:rsidR="007D246E" w:rsidRPr="007D246E">
              <w:rPr>
                <w:rFonts w:ascii="Arial" w:eastAsia="Calibri" w:hAnsi="Arial" w:cs="Arial"/>
                <w:sz w:val="18"/>
                <w:szCs w:val="18"/>
              </w:rPr>
              <w:t xml:space="preserve"> - 1 szt.</w:t>
            </w:r>
          </w:p>
        </w:tc>
        <w:tc>
          <w:tcPr>
            <w:tcW w:w="3401" w:type="dxa"/>
            <w:shd w:val="clear" w:color="auto" w:fill="auto"/>
            <w:noWrap/>
            <w:hideMark/>
          </w:tcPr>
          <w:p w14:paraId="22B6201C" w14:textId="239D1EC0" w:rsidR="007D246E" w:rsidRPr="007D246E" w:rsidRDefault="00B17AE0"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sidR="006127AE">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3FFA96BB"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3 000</w:t>
            </w:r>
          </w:p>
        </w:tc>
        <w:tc>
          <w:tcPr>
            <w:tcW w:w="848" w:type="dxa"/>
            <w:shd w:val="clear" w:color="auto" w:fill="auto"/>
            <w:noWrap/>
            <w:vAlign w:val="center"/>
            <w:hideMark/>
          </w:tcPr>
          <w:p w14:paraId="0B75657E"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E34</w:t>
            </w:r>
          </w:p>
        </w:tc>
      </w:tr>
      <w:tr w:rsidR="007D246E" w:rsidRPr="007D246E" w14:paraId="0B304321" w14:textId="77777777" w:rsidTr="00DE210F">
        <w:tc>
          <w:tcPr>
            <w:tcW w:w="562" w:type="dxa"/>
            <w:vMerge/>
            <w:shd w:val="clear" w:color="auto" w:fill="auto"/>
            <w:noWrap/>
            <w:hideMark/>
          </w:tcPr>
          <w:p w14:paraId="2E44F613"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26A1055B"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A572E5B" w14:textId="04EE91CE"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Moduł </w:t>
            </w:r>
            <w:r w:rsidR="007D246E" w:rsidRPr="007D246E">
              <w:rPr>
                <w:rFonts w:ascii="Arial" w:eastAsia="Calibri" w:hAnsi="Arial" w:cs="Arial"/>
                <w:sz w:val="18"/>
                <w:szCs w:val="18"/>
              </w:rPr>
              <w:t>formacyjny</w:t>
            </w:r>
            <w:r>
              <w:rPr>
                <w:rFonts w:ascii="Arial" w:eastAsia="Calibri" w:hAnsi="Arial" w:cs="Arial"/>
                <w:sz w:val="18"/>
                <w:szCs w:val="18"/>
              </w:rPr>
              <w:t>:</w:t>
            </w:r>
            <w:r>
              <w:rPr>
                <w:rFonts w:ascii="Arial" w:eastAsia="Calibri" w:hAnsi="Arial" w:cs="Arial"/>
                <w:sz w:val="18"/>
                <w:szCs w:val="18"/>
              </w:rPr>
              <w:br/>
            </w:r>
            <w:r w:rsidR="007D246E" w:rsidRPr="007D246E">
              <w:rPr>
                <w:rFonts w:ascii="Arial" w:eastAsia="Calibri" w:hAnsi="Arial" w:cs="Arial"/>
                <w:sz w:val="18"/>
                <w:szCs w:val="18"/>
              </w:rPr>
              <w:t xml:space="preserve"> - 1 szt.</w:t>
            </w:r>
          </w:p>
        </w:tc>
        <w:tc>
          <w:tcPr>
            <w:tcW w:w="3401" w:type="dxa"/>
            <w:shd w:val="clear" w:color="auto" w:fill="auto"/>
            <w:noWrap/>
            <w:hideMark/>
          </w:tcPr>
          <w:p w14:paraId="4D9A18AC" w14:textId="1600467E" w:rsidR="007D246E" w:rsidRPr="007D246E" w:rsidRDefault="00B17AE0"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sidR="006127AE">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2BB1607E"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3 000</w:t>
            </w:r>
          </w:p>
        </w:tc>
        <w:tc>
          <w:tcPr>
            <w:tcW w:w="848" w:type="dxa"/>
            <w:shd w:val="clear" w:color="auto" w:fill="auto"/>
            <w:noWrap/>
            <w:vAlign w:val="center"/>
            <w:hideMark/>
          </w:tcPr>
          <w:p w14:paraId="4ECF8BBA"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E35</w:t>
            </w:r>
          </w:p>
        </w:tc>
      </w:tr>
      <w:tr w:rsidR="007D246E" w:rsidRPr="007D246E" w14:paraId="0B2466FE" w14:textId="77777777" w:rsidTr="00DE210F">
        <w:tc>
          <w:tcPr>
            <w:tcW w:w="562" w:type="dxa"/>
            <w:vMerge/>
            <w:shd w:val="clear" w:color="auto" w:fill="auto"/>
            <w:noWrap/>
            <w:hideMark/>
          </w:tcPr>
          <w:p w14:paraId="558BF352"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750282AD"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7C5C2AA5" w14:textId="20F5B1BD"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- 2 szt.</w:t>
            </w:r>
          </w:p>
        </w:tc>
        <w:tc>
          <w:tcPr>
            <w:tcW w:w="3401" w:type="dxa"/>
            <w:shd w:val="clear" w:color="auto" w:fill="auto"/>
            <w:noWrap/>
            <w:hideMark/>
          </w:tcPr>
          <w:p w14:paraId="76DCE942" w14:textId="01A44539" w:rsidR="007D246E" w:rsidRPr="007D246E" w:rsidRDefault="00B17AE0"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sidR="006127AE">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13ED89C8"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7 000</w:t>
            </w:r>
          </w:p>
        </w:tc>
        <w:tc>
          <w:tcPr>
            <w:tcW w:w="848" w:type="dxa"/>
            <w:shd w:val="clear" w:color="auto" w:fill="auto"/>
            <w:noWrap/>
            <w:vAlign w:val="center"/>
            <w:hideMark/>
          </w:tcPr>
          <w:p w14:paraId="1ACB7A6D"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E36</w:t>
            </w:r>
          </w:p>
        </w:tc>
      </w:tr>
      <w:tr w:rsidR="007D246E" w:rsidRPr="007D246E" w14:paraId="0BCFBD86" w14:textId="77777777" w:rsidTr="00DE210F">
        <w:tc>
          <w:tcPr>
            <w:tcW w:w="562" w:type="dxa"/>
            <w:vMerge/>
            <w:shd w:val="clear" w:color="auto" w:fill="auto"/>
            <w:noWrap/>
            <w:hideMark/>
          </w:tcPr>
          <w:p w14:paraId="0E8FC504"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3C85DA68"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7618AB35" w14:textId="6360F829"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- 5 szt.</w:t>
            </w:r>
          </w:p>
        </w:tc>
        <w:tc>
          <w:tcPr>
            <w:tcW w:w="3401" w:type="dxa"/>
            <w:shd w:val="clear" w:color="auto" w:fill="auto"/>
            <w:noWrap/>
            <w:hideMark/>
          </w:tcPr>
          <w:p w14:paraId="2B6D11E2" w14:textId="7D64086D"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1253C7D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12 000</w:t>
            </w:r>
          </w:p>
        </w:tc>
        <w:tc>
          <w:tcPr>
            <w:tcW w:w="848" w:type="dxa"/>
            <w:shd w:val="clear" w:color="auto" w:fill="auto"/>
            <w:noWrap/>
            <w:vAlign w:val="center"/>
            <w:hideMark/>
          </w:tcPr>
          <w:p w14:paraId="33277567"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E37</w:t>
            </w:r>
          </w:p>
        </w:tc>
      </w:tr>
      <w:tr w:rsidR="007D246E" w:rsidRPr="007D246E" w14:paraId="56086698" w14:textId="77777777" w:rsidTr="00DE210F">
        <w:tc>
          <w:tcPr>
            <w:tcW w:w="562" w:type="dxa"/>
            <w:vMerge/>
            <w:shd w:val="clear" w:color="auto" w:fill="auto"/>
            <w:noWrap/>
            <w:hideMark/>
          </w:tcPr>
          <w:p w14:paraId="3BA66DA2"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7AC8C347"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2F87C6C" w14:textId="6CA15211"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- 4 szt.</w:t>
            </w:r>
          </w:p>
        </w:tc>
        <w:tc>
          <w:tcPr>
            <w:tcW w:w="3401" w:type="dxa"/>
            <w:shd w:val="clear" w:color="auto" w:fill="auto"/>
            <w:noWrap/>
            <w:hideMark/>
          </w:tcPr>
          <w:p w14:paraId="11C9F801" w14:textId="5A72B3AE"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0C3BFDC2"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10 000</w:t>
            </w:r>
          </w:p>
        </w:tc>
        <w:tc>
          <w:tcPr>
            <w:tcW w:w="848" w:type="dxa"/>
            <w:shd w:val="clear" w:color="auto" w:fill="auto"/>
            <w:noWrap/>
            <w:vAlign w:val="center"/>
            <w:hideMark/>
          </w:tcPr>
          <w:p w14:paraId="7482B937"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E38</w:t>
            </w:r>
          </w:p>
        </w:tc>
      </w:tr>
      <w:tr w:rsidR="007D246E" w:rsidRPr="007D246E" w14:paraId="5B78667C" w14:textId="77777777" w:rsidTr="00DE210F">
        <w:tc>
          <w:tcPr>
            <w:tcW w:w="562" w:type="dxa"/>
            <w:vMerge/>
            <w:shd w:val="clear" w:color="auto" w:fill="auto"/>
            <w:noWrap/>
            <w:hideMark/>
          </w:tcPr>
          <w:p w14:paraId="1B54B98D"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C5F1205"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642FB59" w14:textId="4C0B0F0B"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- 4 szt.</w:t>
            </w:r>
          </w:p>
        </w:tc>
        <w:tc>
          <w:tcPr>
            <w:tcW w:w="3401" w:type="dxa"/>
            <w:shd w:val="clear" w:color="auto" w:fill="auto"/>
            <w:noWrap/>
            <w:hideMark/>
          </w:tcPr>
          <w:p w14:paraId="52B13B48" w14:textId="76C0B87E"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743C0A9A"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9 000</w:t>
            </w:r>
          </w:p>
        </w:tc>
        <w:tc>
          <w:tcPr>
            <w:tcW w:w="848" w:type="dxa"/>
            <w:shd w:val="clear" w:color="auto" w:fill="auto"/>
            <w:noWrap/>
            <w:vAlign w:val="center"/>
            <w:hideMark/>
          </w:tcPr>
          <w:p w14:paraId="3E6FA0CB"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E43</w:t>
            </w:r>
          </w:p>
        </w:tc>
      </w:tr>
      <w:tr w:rsidR="007D246E" w:rsidRPr="007D246E" w14:paraId="57E5E7DD" w14:textId="77777777" w:rsidTr="00DE210F">
        <w:tc>
          <w:tcPr>
            <w:tcW w:w="562" w:type="dxa"/>
            <w:vMerge/>
            <w:shd w:val="clear" w:color="auto" w:fill="auto"/>
            <w:noWrap/>
            <w:hideMark/>
          </w:tcPr>
          <w:p w14:paraId="35007B9D"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E930455"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191A29F7" w14:textId="267728A1"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- 3 </w:t>
            </w:r>
            <w:r w:rsidR="007D246E" w:rsidRPr="007D246E">
              <w:rPr>
                <w:rFonts w:ascii="Arial" w:eastAsia="Calibri" w:hAnsi="Arial" w:cs="Arial"/>
                <w:sz w:val="18"/>
                <w:szCs w:val="18"/>
              </w:rPr>
              <w:t>szt.</w:t>
            </w:r>
          </w:p>
        </w:tc>
        <w:tc>
          <w:tcPr>
            <w:tcW w:w="3401" w:type="dxa"/>
            <w:shd w:val="clear" w:color="auto" w:fill="auto"/>
            <w:noWrap/>
            <w:hideMark/>
          </w:tcPr>
          <w:p w14:paraId="1BC8B097" w14:textId="7FF1B52F"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7D2B4BB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9 000</w:t>
            </w:r>
          </w:p>
        </w:tc>
        <w:tc>
          <w:tcPr>
            <w:tcW w:w="848" w:type="dxa"/>
            <w:shd w:val="clear" w:color="auto" w:fill="auto"/>
            <w:noWrap/>
            <w:vAlign w:val="center"/>
            <w:hideMark/>
          </w:tcPr>
          <w:p w14:paraId="0105D5C0"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E44</w:t>
            </w:r>
          </w:p>
        </w:tc>
      </w:tr>
      <w:tr w:rsidR="007D246E" w:rsidRPr="007D246E" w14:paraId="0765E6DC" w14:textId="77777777" w:rsidTr="00DE210F">
        <w:tc>
          <w:tcPr>
            <w:tcW w:w="562" w:type="dxa"/>
            <w:vMerge/>
            <w:shd w:val="clear" w:color="auto" w:fill="auto"/>
            <w:noWrap/>
            <w:hideMark/>
          </w:tcPr>
          <w:p w14:paraId="29FCDD35"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4BF09F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FEE9FDA" w14:textId="78CEC147"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- 2 szt.</w:t>
            </w:r>
          </w:p>
        </w:tc>
        <w:tc>
          <w:tcPr>
            <w:tcW w:w="3401" w:type="dxa"/>
            <w:shd w:val="clear" w:color="auto" w:fill="auto"/>
            <w:noWrap/>
            <w:hideMark/>
          </w:tcPr>
          <w:p w14:paraId="5077347A" w14:textId="7A35E07B"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082514B3"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6 000</w:t>
            </w:r>
          </w:p>
        </w:tc>
        <w:tc>
          <w:tcPr>
            <w:tcW w:w="848" w:type="dxa"/>
            <w:shd w:val="clear" w:color="auto" w:fill="auto"/>
            <w:noWrap/>
            <w:vAlign w:val="center"/>
            <w:hideMark/>
          </w:tcPr>
          <w:p w14:paraId="1197CB7B"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E45</w:t>
            </w:r>
          </w:p>
        </w:tc>
      </w:tr>
      <w:tr w:rsidR="007D246E" w:rsidRPr="007D246E" w14:paraId="5A8F7A4B" w14:textId="77777777" w:rsidTr="00DE210F">
        <w:tc>
          <w:tcPr>
            <w:tcW w:w="562" w:type="dxa"/>
            <w:vMerge/>
            <w:shd w:val="clear" w:color="auto" w:fill="auto"/>
            <w:noWrap/>
            <w:hideMark/>
          </w:tcPr>
          <w:p w14:paraId="6B5629BC"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38C0AC1"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E8578E4" w14:textId="742998A8"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- 2 szt.</w:t>
            </w:r>
          </w:p>
        </w:tc>
        <w:tc>
          <w:tcPr>
            <w:tcW w:w="3401" w:type="dxa"/>
            <w:shd w:val="clear" w:color="auto" w:fill="auto"/>
            <w:noWrap/>
            <w:hideMark/>
          </w:tcPr>
          <w:p w14:paraId="317B7016" w14:textId="2EAE9278"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6787CAB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6 000</w:t>
            </w:r>
          </w:p>
        </w:tc>
        <w:tc>
          <w:tcPr>
            <w:tcW w:w="848" w:type="dxa"/>
            <w:shd w:val="clear" w:color="auto" w:fill="auto"/>
            <w:noWrap/>
            <w:vAlign w:val="center"/>
            <w:hideMark/>
          </w:tcPr>
          <w:p w14:paraId="5F79B130"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E52</w:t>
            </w:r>
          </w:p>
        </w:tc>
      </w:tr>
      <w:tr w:rsidR="007D246E" w:rsidRPr="007D246E" w14:paraId="243CFF52" w14:textId="77777777" w:rsidTr="00DE210F">
        <w:tc>
          <w:tcPr>
            <w:tcW w:w="562" w:type="dxa"/>
            <w:vMerge/>
            <w:shd w:val="clear" w:color="auto" w:fill="auto"/>
            <w:noWrap/>
            <w:hideMark/>
          </w:tcPr>
          <w:p w14:paraId="4D5372C0"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56611FC"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7CCA90C" w14:textId="74742143"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Moduł </w:t>
            </w:r>
            <w:r w:rsidR="007D246E" w:rsidRPr="007D246E">
              <w:rPr>
                <w:rFonts w:ascii="Arial" w:eastAsia="Calibri" w:hAnsi="Arial" w:cs="Arial"/>
                <w:sz w:val="18"/>
                <w:szCs w:val="18"/>
              </w:rPr>
              <w:t>formacyjny</w:t>
            </w:r>
            <w:r>
              <w:rPr>
                <w:rFonts w:ascii="Arial" w:eastAsia="Calibri" w:hAnsi="Arial" w:cs="Arial"/>
                <w:sz w:val="18"/>
                <w:szCs w:val="18"/>
              </w:rPr>
              <w:t>:</w:t>
            </w:r>
            <w:r>
              <w:rPr>
                <w:rFonts w:ascii="Arial" w:eastAsia="Calibri" w:hAnsi="Arial" w:cs="Arial"/>
                <w:sz w:val="18"/>
                <w:szCs w:val="18"/>
              </w:rPr>
              <w:br/>
            </w:r>
            <w:r w:rsidR="007D246E" w:rsidRPr="007D246E">
              <w:rPr>
                <w:rFonts w:ascii="Arial" w:eastAsia="Calibri" w:hAnsi="Arial" w:cs="Arial"/>
                <w:sz w:val="18"/>
                <w:szCs w:val="18"/>
              </w:rPr>
              <w:t xml:space="preserve"> - 3 szt.</w:t>
            </w:r>
          </w:p>
        </w:tc>
        <w:tc>
          <w:tcPr>
            <w:tcW w:w="3401" w:type="dxa"/>
            <w:shd w:val="clear" w:color="auto" w:fill="auto"/>
            <w:noWrap/>
            <w:hideMark/>
          </w:tcPr>
          <w:p w14:paraId="517DE330" w14:textId="43D071E7"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65817A42"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9 000</w:t>
            </w:r>
          </w:p>
        </w:tc>
        <w:tc>
          <w:tcPr>
            <w:tcW w:w="848" w:type="dxa"/>
            <w:shd w:val="clear" w:color="auto" w:fill="auto"/>
            <w:noWrap/>
            <w:vAlign w:val="center"/>
            <w:hideMark/>
          </w:tcPr>
          <w:p w14:paraId="333C1D4E"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E54</w:t>
            </w:r>
          </w:p>
        </w:tc>
      </w:tr>
      <w:tr w:rsidR="007D246E" w:rsidRPr="007D246E" w14:paraId="4423A27A" w14:textId="77777777" w:rsidTr="00DE210F">
        <w:tc>
          <w:tcPr>
            <w:tcW w:w="562" w:type="dxa"/>
            <w:vMerge/>
            <w:shd w:val="clear" w:color="auto" w:fill="auto"/>
            <w:noWrap/>
            <w:hideMark/>
          </w:tcPr>
          <w:p w14:paraId="531BB94A"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9A0372E"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4271BDBF" w14:textId="27E6387D"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- 3 szt.</w:t>
            </w:r>
          </w:p>
        </w:tc>
        <w:tc>
          <w:tcPr>
            <w:tcW w:w="3401" w:type="dxa"/>
            <w:shd w:val="clear" w:color="auto" w:fill="auto"/>
            <w:noWrap/>
            <w:hideMark/>
          </w:tcPr>
          <w:p w14:paraId="208920A8" w14:textId="6EC0F407"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p>
        </w:tc>
        <w:tc>
          <w:tcPr>
            <w:tcW w:w="1141" w:type="dxa"/>
            <w:shd w:val="clear" w:color="auto" w:fill="auto"/>
            <w:noWrap/>
            <w:vAlign w:val="center"/>
            <w:hideMark/>
          </w:tcPr>
          <w:p w14:paraId="47B67F75"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9 000</w:t>
            </w:r>
          </w:p>
        </w:tc>
        <w:tc>
          <w:tcPr>
            <w:tcW w:w="848" w:type="dxa"/>
            <w:shd w:val="clear" w:color="auto" w:fill="auto"/>
            <w:noWrap/>
            <w:vAlign w:val="center"/>
            <w:hideMark/>
          </w:tcPr>
          <w:p w14:paraId="3F448EB6"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E55</w:t>
            </w:r>
          </w:p>
        </w:tc>
      </w:tr>
      <w:tr w:rsidR="007D246E" w:rsidRPr="007D246E" w14:paraId="7199157E" w14:textId="77777777" w:rsidTr="00DE210F">
        <w:tc>
          <w:tcPr>
            <w:tcW w:w="562" w:type="dxa"/>
            <w:vMerge/>
            <w:shd w:val="clear" w:color="auto" w:fill="auto"/>
            <w:noWrap/>
            <w:hideMark/>
          </w:tcPr>
          <w:p w14:paraId="261CEB4D"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3E7BBFA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2C74BCAB" w14:textId="3418D7DA"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Moduł formacyjny</w:t>
            </w:r>
            <w:r>
              <w:rPr>
                <w:rFonts w:ascii="Arial" w:eastAsia="Calibri" w:hAnsi="Arial" w:cs="Arial"/>
                <w:sz w:val="18"/>
                <w:szCs w:val="18"/>
              </w:rPr>
              <w:t>:</w:t>
            </w:r>
            <w:r>
              <w:rPr>
                <w:rFonts w:ascii="Arial" w:eastAsia="Calibri" w:hAnsi="Arial" w:cs="Arial"/>
                <w:sz w:val="18"/>
                <w:szCs w:val="18"/>
              </w:rPr>
              <w:br/>
            </w:r>
            <w:r w:rsidRPr="007D246E">
              <w:rPr>
                <w:rFonts w:ascii="Arial" w:eastAsia="Calibri" w:hAnsi="Arial" w:cs="Arial"/>
                <w:sz w:val="18"/>
                <w:szCs w:val="18"/>
              </w:rPr>
              <w:t xml:space="preserve"> - 3 szt.</w:t>
            </w:r>
          </w:p>
        </w:tc>
        <w:tc>
          <w:tcPr>
            <w:tcW w:w="3401" w:type="dxa"/>
            <w:shd w:val="clear" w:color="auto" w:fill="auto"/>
            <w:noWrap/>
            <w:hideMark/>
          </w:tcPr>
          <w:p w14:paraId="1576B2C8" w14:textId="29BD8049"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shd w:val="clear" w:color="auto" w:fill="auto"/>
            <w:noWrap/>
            <w:vAlign w:val="center"/>
            <w:hideMark/>
          </w:tcPr>
          <w:p w14:paraId="05B56126"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9 000</w:t>
            </w:r>
          </w:p>
        </w:tc>
        <w:tc>
          <w:tcPr>
            <w:tcW w:w="848" w:type="dxa"/>
            <w:shd w:val="clear" w:color="auto" w:fill="auto"/>
            <w:noWrap/>
            <w:vAlign w:val="center"/>
            <w:hideMark/>
          </w:tcPr>
          <w:p w14:paraId="1A5CB504"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E57</w:t>
            </w:r>
          </w:p>
        </w:tc>
      </w:tr>
      <w:tr w:rsidR="007D246E" w:rsidRPr="007D246E" w14:paraId="61604011" w14:textId="77777777" w:rsidTr="00DE210F">
        <w:tc>
          <w:tcPr>
            <w:tcW w:w="562" w:type="dxa"/>
            <w:vMerge w:val="restart"/>
            <w:shd w:val="clear" w:color="auto" w:fill="auto"/>
            <w:noWrap/>
            <w:hideMark/>
          </w:tcPr>
          <w:p w14:paraId="18DA8813"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7</w:t>
            </w:r>
          </w:p>
        </w:tc>
        <w:tc>
          <w:tcPr>
            <w:tcW w:w="1428" w:type="dxa"/>
            <w:vMerge w:val="restart"/>
            <w:shd w:val="clear" w:color="auto" w:fill="auto"/>
            <w:noWrap/>
            <w:hideMark/>
          </w:tcPr>
          <w:p w14:paraId="12A2F9C7"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Laboratorium – obiekt nr 11</w:t>
            </w:r>
          </w:p>
        </w:tc>
        <w:tc>
          <w:tcPr>
            <w:tcW w:w="2118" w:type="dxa"/>
            <w:shd w:val="clear" w:color="auto" w:fill="auto"/>
            <w:noWrap/>
            <w:hideMark/>
          </w:tcPr>
          <w:p w14:paraId="1154F59A" w14:textId="381D97B8"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Testy laboratoryjne ogniw i baterii</w:t>
            </w:r>
            <w:r>
              <w:rPr>
                <w:rFonts w:ascii="Arial" w:eastAsia="Calibri" w:hAnsi="Arial" w:cs="Arial"/>
                <w:sz w:val="18"/>
                <w:szCs w:val="18"/>
              </w:rPr>
              <w:t>.</w:t>
            </w:r>
          </w:p>
        </w:tc>
        <w:tc>
          <w:tcPr>
            <w:tcW w:w="3401" w:type="dxa"/>
            <w:vMerge w:val="restart"/>
            <w:shd w:val="clear" w:color="auto" w:fill="auto"/>
            <w:noWrap/>
            <w:hideMark/>
          </w:tcPr>
          <w:p w14:paraId="035ED22A" w14:textId="4F5D27E6"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P</w:t>
            </w:r>
            <w:r w:rsidR="007D246E" w:rsidRPr="007D246E">
              <w:rPr>
                <w:rFonts w:ascii="Arial" w:eastAsia="Calibri" w:hAnsi="Arial" w:cs="Arial"/>
                <w:sz w:val="18"/>
                <w:szCs w:val="18"/>
              </w:rPr>
              <w:t>łuczka wodna</w:t>
            </w:r>
            <w:r>
              <w:rPr>
                <w:rFonts w:ascii="Arial" w:eastAsia="Calibri" w:hAnsi="Arial" w:cs="Arial"/>
                <w:sz w:val="18"/>
                <w:szCs w:val="18"/>
              </w:rPr>
              <w:t>,</w:t>
            </w:r>
            <w:r w:rsidR="007D246E" w:rsidRPr="007D246E">
              <w:rPr>
                <w:rFonts w:ascii="Arial" w:eastAsia="Calibri" w:hAnsi="Arial" w:cs="Arial"/>
                <w:sz w:val="18"/>
                <w:szCs w:val="18"/>
              </w:rPr>
              <w:t xml:space="preserve"> o skuteczności absorpcji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90%</w:t>
            </w:r>
            <w:r>
              <w:rPr>
                <w:rFonts w:ascii="Arial" w:eastAsia="Calibri" w:hAnsi="Arial" w:cs="Arial"/>
                <w:sz w:val="18"/>
                <w:szCs w:val="18"/>
              </w:rPr>
              <w:t>.</w:t>
            </w:r>
            <w:r w:rsidR="007D246E" w:rsidRPr="007D246E">
              <w:rPr>
                <w:rFonts w:ascii="Arial" w:eastAsia="Calibri" w:hAnsi="Arial" w:cs="Arial"/>
                <w:sz w:val="18"/>
                <w:szCs w:val="18"/>
              </w:rPr>
              <w:t xml:space="preserve"> </w:t>
            </w:r>
          </w:p>
        </w:tc>
        <w:tc>
          <w:tcPr>
            <w:tcW w:w="1141" w:type="dxa"/>
            <w:vMerge w:val="restart"/>
            <w:shd w:val="clear" w:color="auto" w:fill="auto"/>
            <w:noWrap/>
            <w:vAlign w:val="center"/>
            <w:hideMark/>
          </w:tcPr>
          <w:p w14:paraId="67B15817"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3 000</w:t>
            </w:r>
          </w:p>
        </w:tc>
        <w:tc>
          <w:tcPr>
            <w:tcW w:w="848" w:type="dxa"/>
            <w:vMerge w:val="restart"/>
            <w:shd w:val="clear" w:color="auto" w:fill="auto"/>
            <w:noWrap/>
            <w:vAlign w:val="center"/>
            <w:hideMark/>
          </w:tcPr>
          <w:p w14:paraId="198D6B76"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E39</w:t>
            </w:r>
          </w:p>
        </w:tc>
      </w:tr>
      <w:tr w:rsidR="007D246E" w:rsidRPr="007D246E" w14:paraId="722DBFA6" w14:textId="77777777" w:rsidTr="00DE210F">
        <w:tc>
          <w:tcPr>
            <w:tcW w:w="562" w:type="dxa"/>
            <w:vMerge/>
            <w:shd w:val="clear" w:color="auto" w:fill="auto"/>
            <w:noWrap/>
            <w:hideMark/>
          </w:tcPr>
          <w:p w14:paraId="4486C0D7"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0A0CAD5"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3391EEDF" w14:textId="791C9D44"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Składowanie </w:t>
            </w:r>
            <w:r>
              <w:rPr>
                <w:rFonts w:ascii="Arial" w:eastAsia="Calibri" w:hAnsi="Arial" w:cs="Arial"/>
                <w:sz w:val="18"/>
                <w:szCs w:val="18"/>
              </w:rPr>
              <w:br/>
            </w:r>
            <w:r w:rsidRPr="007D246E">
              <w:rPr>
                <w:rFonts w:ascii="Arial" w:eastAsia="Calibri" w:hAnsi="Arial" w:cs="Arial"/>
                <w:sz w:val="18"/>
                <w:szCs w:val="18"/>
              </w:rPr>
              <w:t>i formowanie testowe</w:t>
            </w:r>
            <w:r>
              <w:rPr>
                <w:rFonts w:ascii="Arial" w:eastAsia="Calibri" w:hAnsi="Arial" w:cs="Arial"/>
                <w:sz w:val="18"/>
                <w:szCs w:val="18"/>
              </w:rPr>
              <w:t>.</w:t>
            </w:r>
          </w:p>
        </w:tc>
        <w:tc>
          <w:tcPr>
            <w:tcW w:w="3401" w:type="dxa"/>
            <w:vMerge/>
            <w:shd w:val="clear" w:color="auto" w:fill="auto"/>
            <w:noWrap/>
            <w:hideMark/>
          </w:tcPr>
          <w:p w14:paraId="0085C246" w14:textId="77777777" w:rsidR="007D246E" w:rsidRPr="007D246E" w:rsidRDefault="007D246E" w:rsidP="00022EF3">
            <w:pPr>
              <w:spacing w:after="0" w:line="240" w:lineRule="auto"/>
              <w:rPr>
                <w:rFonts w:ascii="Arial" w:eastAsia="Calibri" w:hAnsi="Arial" w:cs="Arial"/>
                <w:sz w:val="18"/>
                <w:szCs w:val="18"/>
              </w:rPr>
            </w:pPr>
          </w:p>
        </w:tc>
        <w:tc>
          <w:tcPr>
            <w:tcW w:w="1141" w:type="dxa"/>
            <w:vMerge/>
            <w:shd w:val="clear" w:color="auto" w:fill="auto"/>
            <w:noWrap/>
            <w:vAlign w:val="center"/>
            <w:hideMark/>
          </w:tcPr>
          <w:p w14:paraId="267AAD91" w14:textId="77777777" w:rsidR="007D246E" w:rsidRPr="007D246E" w:rsidRDefault="007D246E" w:rsidP="00022EF3">
            <w:pPr>
              <w:spacing w:after="0" w:line="240" w:lineRule="auto"/>
              <w:jc w:val="center"/>
              <w:rPr>
                <w:rFonts w:ascii="Arial" w:eastAsia="Calibri" w:hAnsi="Arial" w:cs="Arial"/>
                <w:sz w:val="18"/>
                <w:szCs w:val="18"/>
              </w:rPr>
            </w:pPr>
          </w:p>
        </w:tc>
        <w:tc>
          <w:tcPr>
            <w:tcW w:w="848" w:type="dxa"/>
            <w:vMerge/>
            <w:shd w:val="clear" w:color="auto" w:fill="auto"/>
            <w:noWrap/>
            <w:vAlign w:val="center"/>
            <w:hideMark/>
          </w:tcPr>
          <w:p w14:paraId="4B61635D" w14:textId="77777777" w:rsidR="007D246E" w:rsidRPr="00E1409C" w:rsidRDefault="007D246E" w:rsidP="00022EF3">
            <w:pPr>
              <w:spacing w:after="0" w:line="240" w:lineRule="auto"/>
              <w:jc w:val="center"/>
              <w:rPr>
                <w:rFonts w:ascii="Arial" w:eastAsia="Calibri" w:hAnsi="Arial" w:cs="Arial"/>
                <w:bCs/>
                <w:sz w:val="18"/>
                <w:szCs w:val="18"/>
              </w:rPr>
            </w:pPr>
          </w:p>
        </w:tc>
      </w:tr>
      <w:tr w:rsidR="007D246E" w:rsidRPr="007D246E" w14:paraId="26D21EB6" w14:textId="77777777" w:rsidTr="00DE210F">
        <w:trPr>
          <w:trHeight w:val="406"/>
        </w:trPr>
        <w:tc>
          <w:tcPr>
            <w:tcW w:w="562" w:type="dxa"/>
            <w:shd w:val="clear" w:color="auto" w:fill="auto"/>
            <w:noWrap/>
            <w:hideMark/>
          </w:tcPr>
          <w:p w14:paraId="601E2D7A"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8</w:t>
            </w:r>
          </w:p>
        </w:tc>
        <w:tc>
          <w:tcPr>
            <w:tcW w:w="1428" w:type="dxa"/>
            <w:shd w:val="clear" w:color="auto" w:fill="auto"/>
            <w:noWrap/>
            <w:hideMark/>
          </w:tcPr>
          <w:p w14:paraId="00C38A00"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Instalacja kompletacji prostowników (Hala kompletacji prostowników) – obiekt nr 23</w:t>
            </w:r>
          </w:p>
        </w:tc>
        <w:tc>
          <w:tcPr>
            <w:tcW w:w="2118" w:type="dxa"/>
            <w:shd w:val="clear" w:color="auto" w:fill="auto"/>
            <w:noWrap/>
            <w:hideMark/>
          </w:tcPr>
          <w:p w14:paraId="6891CBF5" w14:textId="59CA3316"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Stanowiska montażu okablowania z użyciem lutów miękkich</w:t>
            </w:r>
            <w:r>
              <w:rPr>
                <w:rFonts w:ascii="Arial" w:eastAsia="Calibri" w:hAnsi="Arial" w:cs="Arial"/>
                <w:sz w:val="18"/>
                <w:szCs w:val="18"/>
              </w:rPr>
              <w:t>.</w:t>
            </w:r>
          </w:p>
        </w:tc>
        <w:tc>
          <w:tcPr>
            <w:tcW w:w="3401" w:type="dxa"/>
            <w:shd w:val="clear" w:color="auto" w:fill="auto"/>
            <w:noWrap/>
            <w:hideMark/>
          </w:tcPr>
          <w:p w14:paraId="3C4A6B6B" w14:textId="0171FE71"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B</w:t>
            </w:r>
            <w:r w:rsidR="007D246E" w:rsidRPr="007D246E">
              <w:rPr>
                <w:rFonts w:ascii="Arial" w:eastAsia="Calibri" w:hAnsi="Arial" w:cs="Arial"/>
                <w:sz w:val="18"/>
                <w:szCs w:val="18"/>
              </w:rPr>
              <w:t>rak urządzenia redukcyjnego</w:t>
            </w:r>
            <w:r>
              <w:rPr>
                <w:rFonts w:ascii="Arial" w:eastAsia="Calibri" w:hAnsi="Arial" w:cs="Arial"/>
                <w:sz w:val="18"/>
                <w:szCs w:val="18"/>
              </w:rPr>
              <w:t>.</w:t>
            </w:r>
          </w:p>
        </w:tc>
        <w:tc>
          <w:tcPr>
            <w:tcW w:w="1141" w:type="dxa"/>
            <w:shd w:val="clear" w:color="auto" w:fill="auto"/>
            <w:noWrap/>
            <w:vAlign w:val="center"/>
            <w:hideMark/>
          </w:tcPr>
          <w:p w14:paraId="0E07BF04"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533</w:t>
            </w:r>
          </w:p>
        </w:tc>
        <w:tc>
          <w:tcPr>
            <w:tcW w:w="848" w:type="dxa"/>
            <w:shd w:val="clear" w:color="auto" w:fill="auto"/>
            <w:noWrap/>
            <w:vAlign w:val="center"/>
            <w:hideMark/>
          </w:tcPr>
          <w:p w14:paraId="5A37B972"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E41</w:t>
            </w:r>
          </w:p>
        </w:tc>
      </w:tr>
      <w:tr w:rsidR="007D246E" w:rsidRPr="007D246E" w14:paraId="1588FC44" w14:textId="77777777" w:rsidTr="00DE210F">
        <w:trPr>
          <w:trHeight w:val="480"/>
        </w:trPr>
        <w:tc>
          <w:tcPr>
            <w:tcW w:w="562" w:type="dxa"/>
            <w:vMerge w:val="restart"/>
            <w:shd w:val="clear" w:color="auto" w:fill="auto"/>
            <w:noWrap/>
            <w:hideMark/>
          </w:tcPr>
          <w:p w14:paraId="65F0ECDA" w14:textId="77777777" w:rsidR="007D246E" w:rsidRPr="007D246E" w:rsidRDefault="007D246E" w:rsidP="00022EF3">
            <w:pPr>
              <w:spacing w:after="0" w:line="240" w:lineRule="auto"/>
              <w:jc w:val="center"/>
              <w:rPr>
                <w:rFonts w:ascii="Arial" w:eastAsia="Calibri" w:hAnsi="Arial" w:cs="Arial"/>
                <w:sz w:val="18"/>
                <w:szCs w:val="18"/>
              </w:rPr>
            </w:pPr>
            <w:r w:rsidRPr="00430DFC">
              <w:rPr>
                <w:rFonts w:ascii="Arial" w:eastAsia="Calibri" w:hAnsi="Arial" w:cs="Arial"/>
                <w:sz w:val="18"/>
                <w:szCs w:val="18"/>
              </w:rPr>
              <w:t>9</w:t>
            </w:r>
          </w:p>
        </w:tc>
        <w:tc>
          <w:tcPr>
            <w:tcW w:w="1428" w:type="dxa"/>
            <w:vMerge w:val="restart"/>
            <w:shd w:val="clear" w:color="auto" w:fill="auto"/>
            <w:noWrap/>
            <w:hideMark/>
          </w:tcPr>
          <w:p w14:paraId="66BB64FF" w14:textId="1CC5EA0B"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 xml:space="preserve">Instalacja montażu ogniw </w:t>
            </w:r>
            <w:r w:rsidRPr="007D246E">
              <w:rPr>
                <w:rFonts w:ascii="Arial" w:eastAsia="Calibri" w:hAnsi="Arial" w:cs="Arial"/>
                <w:sz w:val="18"/>
                <w:szCs w:val="18"/>
              </w:rPr>
              <w:lastRenderedPageBreak/>
              <w:t>(Montownia) – obiekt nr 3, 4, 29</w:t>
            </w:r>
            <w:r w:rsidR="00D77966">
              <w:rPr>
                <w:rFonts w:ascii="Arial" w:eastAsia="Calibri" w:hAnsi="Arial" w:cs="Arial"/>
                <w:sz w:val="18"/>
                <w:szCs w:val="18"/>
              </w:rPr>
              <w:t>.</w:t>
            </w:r>
          </w:p>
          <w:p w14:paraId="3E1E89DE" w14:textId="77777777" w:rsidR="007D246E" w:rsidRPr="007D246E" w:rsidRDefault="007D246E" w:rsidP="00022EF3">
            <w:pPr>
              <w:spacing w:after="0" w:line="240" w:lineRule="auto"/>
              <w:rPr>
                <w:rFonts w:ascii="Arial" w:eastAsia="Calibri" w:hAnsi="Arial" w:cs="Arial"/>
                <w:sz w:val="18"/>
                <w:szCs w:val="18"/>
              </w:rPr>
            </w:pPr>
          </w:p>
        </w:tc>
        <w:tc>
          <w:tcPr>
            <w:tcW w:w="2118" w:type="dxa"/>
            <w:shd w:val="clear" w:color="auto" w:fill="auto"/>
            <w:noWrap/>
            <w:hideMark/>
          </w:tcPr>
          <w:p w14:paraId="349BCD76" w14:textId="02751AAF"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lastRenderedPageBreak/>
              <w:t>Z</w:t>
            </w:r>
            <w:r w:rsidR="007D246E" w:rsidRPr="007D246E">
              <w:rPr>
                <w:rFonts w:ascii="Arial" w:eastAsia="Calibri" w:hAnsi="Arial" w:cs="Arial"/>
                <w:sz w:val="18"/>
                <w:szCs w:val="18"/>
              </w:rPr>
              <w:t>grzewarka elektryczna - 2 szt.; zgrzewanie PE</w:t>
            </w:r>
            <w:r>
              <w:rPr>
                <w:rFonts w:ascii="Arial" w:eastAsia="Calibri" w:hAnsi="Arial" w:cs="Arial"/>
                <w:sz w:val="18"/>
                <w:szCs w:val="18"/>
              </w:rPr>
              <w:t>.</w:t>
            </w:r>
          </w:p>
        </w:tc>
        <w:tc>
          <w:tcPr>
            <w:tcW w:w="3401" w:type="dxa"/>
            <w:shd w:val="clear" w:color="auto" w:fill="auto"/>
            <w:noWrap/>
            <w:hideMark/>
          </w:tcPr>
          <w:p w14:paraId="5825EA1A" w14:textId="7C2B8F69"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zmywalne metalowe</w:t>
            </w:r>
            <w:r w:rsidR="00BB3E14">
              <w:rPr>
                <w:rFonts w:ascii="Arial" w:eastAsia="Calibri" w:hAnsi="Arial" w:cs="Arial"/>
                <w:sz w:val="18"/>
                <w:szCs w:val="18"/>
              </w:rPr>
              <w:t>,</w:t>
            </w:r>
            <w:r w:rsidR="007D246E" w:rsidRPr="007D246E">
              <w:rPr>
                <w:rFonts w:ascii="Arial" w:eastAsia="Calibri" w:hAnsi="Arial" w:cs="Arial"/>
                <w:sz w:val="18"/>
                <w:szCs w:val="18"/>
              </w:rPr>
              <w:t xml:space="preserve"> siatkowe</w:t>
            </w:r>
            <w:r>
              <w:rPr>
                <w:rFonts w:ascii="Arial" w:eastAsia="Calibri" w:hAnsi="Arial" w:cs="Arial"/>
                <w:sz w:val="18"/>
                <w:szCs w:val="18"/>
              </w:rPr>
              <w:t>.</w:t>
            </w:r>
          </w:p>
        </w:tc>
        <w:tc>
          <w:tcPr>
            <w:tcW w:w="1141" w:type="dxa"/>
            <w:shd w:val="clear" w:color="auto" w:fill="auto"/>
            <w:noWrap/>
            <w:vAlign w:val="center"/>
            <w:hideMark/>
          </w:tcPr>
          <w:p w14:paraId="4192D72A"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2 800</w:t>
            </w:r>
          </w:p>
        </w:tc>
        <w:tc>
          <w:tcPr>
            <w:tcW w:w="848" w:type="dxa"/>
            <w:shd w:val="clear" w:color="auto" w:fill="auto"/>
            <w:noWrap/>
            <w:vAlign w:val="center"/>
            <w:hideMark/>
          </w:tcPr>
          <w:p w14:paraId="3955396E"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E32</w:t>
            </w:r>
          </w:p>
        </w:tc>
      </w:tr>
      <w:tr w:rsidR="007D246E" w:rsidRPr="007D246E" w14:paraId="42224837" w14:textId="77777777" w:rsidTr="00DE210F">
        <w:trPr>
          <w:trHeight w:val="545"/>
        </w:trPr>
        <w:tc>
          <w:tcPr>
            <w:tcW w:w="562" w:type="dxa"/>
            <w:vMerge/>
            <w:shd w:val="clear" w:color="auto" w:fill="auto"/>
            <w:noWrap/>
            <w:hideMark/>
          </w:tcPr>
          <w:p w14:paraId="4342853C"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69FE220A"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556CD244" w14:textId="5B927E49"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Zgrzewarka elektryczna - 2 szt.; zgrzewanie PE</w:t>
            </w:r>
            <w:r>
              <w:rPr>
                <w:rFonts w:ascii="Arial" w:eastAsia="Calibri" w:hAnsi="Arial" w:cs="Arial"/>
                <w:sz w:val="18"/>
                <w:szCs w:val="18"/>
              </w:rPr>
              <w:t>.</w:t>
            </w:r>
          </w:p>
        </w:tc>
        <w:tc>
          <w:tcPr>
            <w:tcW w:w="3401" w:type="dxa"/>
            <w:shd w:val="clear" w:color="auto" w:fill="auto"/>
            <w:noWrap/>
            <w:hideMark/>
          </w:tcPr>
          <w:p w14:paraId="4ACB657A" w14:textId="2E29B292"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zmywalne metalowe</w:t>
            </w:r>
            <w:r w:rsidR="00BB3E14">
              <w:rPr>
                <w:rFonts w:ascii="Arial" w:eastAsia="Calibri" w:hAnsi="Arial" w:cs="Arial"/>
                <w:sz w:val="18"/>
                <w:szCs w:val="18"/>
              </w:rPr>
              <w:t>,</w:t>
            </w:r>
            <w:r w:rsidR="007D246E" w:rsidRPr="007D246E">
              <w:rPr>
                <w:rFonts w:ascii="Arial" w:eastAsia="Calibri" w:hAnsi="Arial" w:cs="Arial"/>
                <w:sz w:val="18"/>
                <w:szCs w:val="18"/>
              </w:rPr>
              <w:t xml:space="preserve"> siatkowe</w:t>
            </w:r>
            <w:r>
              <w:rPr>
                <w:rFonts w:ascii="Arial" w:eastAsia="Calibri" w:hAnsi="Arial" w:cs="Arial"/>
                <w:sz w:val="18"/>
                <w:szCs w:val="18"/>
              </w:rPr>
              <w:t>.</w:t>
            </w:r>
          </w:p>
        </w:tc>
        <w:tc>
          <w:tcPr>
            <w:tcW w:w="1141" w:type="dxa"/>
            <w:shd w:val="clear" w:color="auto" w:fill="auto"/>
            <w:noWrap/>
            <w:vAlign w:val="center"/>
            <w:hideMark/>
          </w:tcPr>
          <w:p w14:paraId="7800CCF0"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2 800</w:t>
            </w:r>
          </w:p>
        </w:tc>
        <w:tc>
          <w:tcPr>
            <w:tcW w:w="848" w:type="dxa"/>
            <w:shd w:val="clear" w:color="auto" w:fill="auto"/>
            <w:noWrap/>
            <w:vAlign w:val="center"/>
            <w:hideMark/>
          </w:tcPr>
          <w:p w14:paraId="51C3084D"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E46</w:t>
            </w:r>
          </w:p>
        </w:tc>
      </w:tr>
      <w:tr w:rsidR="007D246E" w:rsidRPr="007D246E" w14:paraId="0135292A" w14:textId="77777777" w:rsidTr="00DE210F">
        <w:trPr>
          <w:trHeight w:val="460"/>
        </w:trPr>
        <w:tc>
          <w:tcPr>
            <w:tcW w:w="562" w:type="dxa"/>
            <w:vMerge/>
            <w:shd w:val="clear" w:color="auto" w:fill="auto"/>
            <w:noWrap/>
            <w:hideMark/>
          </w:tcPr>
          <w:p w14:paraId="38394271"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7B6C870"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0A342CEF" w14:textId="0DAE3E17" w:rsidR="007D246E" w:rsidRPr="007D246E" w:rsidRDefault="00BB3E14" w:rsidP="00022EF3">
            <w:pPr>
              <w:spacing w:after="0" w:line="240" w:lineRule="auto"/>
              <w:rPr>
                <w:rFonts w:ascii="Arial" w:eastAsia="Calibri" w:hAnsi="Arial" w:cs="Arial"/>
                <w:sz w:val="18"/>
                <w:szCs w:val="18"/>
              </w:rPr>
            </w:pPr>
            <w:r w:rsidRPr="007D246E">
              <w:rPr>
                <w:rFonts w:ascii="Arial" w:eastAsia="Calibri" w:hAnsi="Arial" w:cs="Arial"/>
                <w:sz w:val="18"/>
                <w:szCs w:val="18"/>
              </w:rPr>
              <w:t>Zgrzewarka elektryczna - 2 szt.; zgrzewanie PE</w:t>
            </w:r>
            <w:r>
              <w:rPr>
                <w:rFonts w:ascii="Arial" w:eastAsia="Calibri" w:hAnsi="Arial" w:cs="Arial"/>
                <w:sz w:val="18"/>
                <w:szCs w:val="18"/>
              </w:rPr>
              <w:t>.</w:t>
            </w:r>
          </w:p>
        </w:tc>
        <w:tc>
          <w:tcPr>
            <w:tcW w:w="3401" w:type="dxa"/>
            <w:shd w:val="clear" w:color="auto" w:fill="auto"/>
            <w:noWrap/>
            <w:hideMark/>
          </w:tcPr>
          <w:p w14:paraId="0EAC81CD" w14:textId="10B45599"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zmywalne metalowe</w:t>
            </w:r>
            <w:r w:rsidR="00BB3E14">
              <w:rPr>
                <w:rFonts w:ascii="Arial" w:eastAsia="Calibri" w:hAnsi="Arial" w:cs="Arial"/>
                <w:sz w:val="18"/>
                <w:szCs w:val="18"/>
              </w:rPr>
              <w:t>,</w:t>
            </w:r>
            <w:r w:rsidR="007D246E" w:rsidRPr="007D246E">
              <w:rPr>
                <w:rFonts w:ascii="Arial" w:eastAsia="Calibri" w:hAnsi="Arial" w:cs="Arial"/>
                <w:sz w:val="18"/>
                <w:szCs w:val="18"/>
              </w:rPr>
              <w:t xml:space="preserve"> siatkowe</w:t>
            </w:r>
            <w:r>
              <w:rPr>
                <w:rFonts w:ascii="Arial" w:eastAsia="Calibri" w:hAnsi="Arial" w:cs="Arial"/>
                <w:sz w:val="18"/>
                <w:szCs w:val="18"/>
              </w:rPr>
              <w:t>.</w:t>
            </w:r>
          </w:p>
        </w:tc>
        <w:tc>
          <w:tcPr>
            <w:tcW w:w="1141" w:type="dxa"/>
            <w:shd w:val="clear" w:color="auto" w:fill="auto"/>
            <w:noWrap/>
            <w:vAlign w:val="center"/>
            <w:hideMark/>
          </w:tcPr>
          <w:p w14:paraId="0AFC5910"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2 800</w:t>
            </w:r>
          </w:p>
        </w:tc>
        <w:tc>
          <w:tcPr>
            <w:tcW w:w="848" w:type="dxa"/>
            <w:shd w:val="clear" w:color="auto" w:fill="auto"/>
            <w:noWrap/>
            <w:vAlign w:val="center"/>
            <w:hideMark/>
          </w:tcPr>
          <w:p w14:paraId="0DF16826"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E48</w:t>
            </w:r>
          </w:p>
        </w:tc>
      </w:tr>
      <w:tr w:rsidR="007D246E" w:rsidRPr="007D246E" w14:paraId="64A9845D" w14:textId="77777777" w:rsidTr="00DE210F">
        <w:trPr>
          <w:trHeight w:val="575"/>
        </w:trPr>
        <w:tc>
          <w:tcPr>
            <w:tcW w:w="562" w:type="dxa"/>
            <w:vMerge/>
            <w:shd w:val="clear" w:color="auto" w:fill="auto"/>
            <w:noWrap/>
            <w:hideMark/>
          </w:tcPr>
          <w:p w14:paraId="6F78DBF0"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A9A826C"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648A2E64" w14:textId="6C76F237"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Z</w:t>
            </w:r>
            <w:r w:rsidR="007D246E" w:rsidRPr="007D246E">
              <w:rPr>
                <w:rFonts w:ascii="Arial" w:eastAsia="Calibri" w:hAnsi="Arial" w:cs="Arial"/>
                <w:sz w:val="18"/>
                <w:szCs w:val="18"/>
              </w:rPr>
              <w:t>grzewarka elektryczna - 2 szt.; zgrzewanie PE</w:t>
            </w:r>
            <w:r>
              <w:rPr>
                <w:rFonts w:ascii="Arial" w:eastAsia="Calibri" w:hAnsi="Arial" w:cs="Arial"/>
                <w:sz w:val="18"/>
                <w:szCs w:val="18"/>
              </w:rPr>
              <w:t>.</w:t>
            </w:r>
          </w:p>
        </w:tc>
        <w:tc>
          <w:tcPr>
            <w:tcW w:w="3401" w:type="dxa"/>
            <w:shd w:val="clear" w:color="auto" w:fill="auto"/>
            <w:noWrap/>
            <w:hideMark/>
          </w:tcPr>
          <w:p w14:paraId="2422A545" w14:textId="153DBA94"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zmywalne</w:t>
            </w:r>
            <w:r w:rsidR="00BB3E14">
              <w:rPr>
                <w:rFonts w:ascii="Arial" w:eastAsia="Calibri" w:hAnsi="Arial" w:cs="Arial"/>
                <w:sz w:val="18"/>
                <w:szCs w:val="18"/>
              </w:rPr>
              <w:t xml:space="preserve"> </w:t>
            </w:r>
            <w:r w:rsidR="007D246E" w:rsidRPr="007D246E">
              <w:rPr>
                <w:rFonts w:ascii="Arial" w:eastAsia="Calibri" w:hAnsi="Arial" w:cs="Arial"/>
                <w:sz w:val="18"/>
                <w:szCs w:val="18"/>
              </w:rPr>
              <w:t>metalowe</w:t>
            </w:r>
            <w:r w:rsidR="00BB3E14">
              <w:rPr>
                <w:rFonts w:ascii="Arial" w:eastAsia="Calibri" w:hAnsi="Arial" w:cs="Arial"/>
                <w:sz w:val="18"/>
                <w:szCs w:val="18"/>
              </w:rPr>
              <w:t>,</w:t>
            </w:r>
            <w:r w:rsidR="007D246E" w:rsidRPr="007D246E">
              <w:rPr>
                <w:rFonts w:ascii="Arial" w:eastAsia="Calibri" w:hAnsi="Arial" w:cs="Arial"/>
                <w:sz w:val="18"/>
                <w:szCs w:val="18"/>
              </w:rPr>
              <w:t xml:space="preserve"> siatkowe</w:t>
            </w:r>
            <w:r>
              <w:rPr>
                <w:rFonts w:ascii="Arial" w:eastAsia="Calibri" w:hAnsi="Arial" w:cs="Arial"/>
                <w:sz w:val="18"/>
                <w:szCs w:val="18"/>
              </w:rPr>
              <w:t>.</w:t>
            </w:r>
          </w:p>
        </w:tc>
        <w:tc>
          <w:tcPr>
            <w:tcW w:w="1141" w:type="dxa"/>
            <w:shd w:val="clear" w:color="auto" w:fill="auto"/>
            <w:noWrap/>
            <w:vAlign w:val="center"/>
            <w:hideMark/>
          </w:tcPr>
          <w:p w14:paraId="602B13F8"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2 800</w:t>
            </w:r>
          </w:p>
        </w:tc>
        <w:tc>
          <w:tcPr>
            <w:tcW w:w="848" w:type="dxa"/>
            <w:shd w:val="clear" w:color="auto" w:fill="auto"/>
            <w:noWrap/>
            <w:vAlign w:val="center"/>
            <w:hideMark/>
          </w:tcPr>
          <w:p w14:paraId="6FA9EB01"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E49</w:t>
            </w:r>
          </w:p>
        </w:tc>
      </w:tr>
      <w:tr w:rsidR="007D246E" w:rsidRPr="007D246E" w14:paraId="37A9D2B0" w14:textId="77777777" w:rsidTr="00DE210F">
        <w:trPr>
          <w:trHeight w:val="555"/>
        </w:trPr>
        <w:tc>
          <w:tcPr>
            <w:tcW w:w="562" w:type="dxa"/>
            <w:vMerge/>
            <w:shd w:val="clear" w:color="auto" w:fill="auto"/>
            <w:noWrap/>
            <w:hideMark/>
          </w:tcPr>
          <w:p w14:paraId="5647DF7E"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E55BA58"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59DA8614" w14:textId="4B5FC3F4"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Z</w:t>
            </w:r>
            <w:r w:rsidR="007D246E" w:rsidRPr="007D246E">
              <w:rPr>
                <w:rFonts w:ascii="Arial" w:eastAsia="Calibri" w:hAnsi="Arial" w:cs="Arial"/>
                <w:sz w:val="18"/>
                <w:szCs w:val="18"/>
              </w:rPr>
              <w:t xml:space="preserve">grzewarka </w:t>
            </w:r>
            <w:r w:rsidR="007D246E" w:rsidRPr="007D246E">
              <w:rPr>
                <w:rFonts w:ascii="Arial" w:eastAsia="Calibri" w:hAnsi="Arial" w:cs="Arial"/>
                <w:color w:val="000000" w:themeColor="text1"/>
                <w:sz w:val="18"/>
                <w:szCs w:val="18"/>
              </w:rPr>
              <w:t>elektryczna - 3 szt</w:t>
            </w:r>
            <w:r w:rsidR="007D246E" w:rsidRPr="007D246E">
              <w:rPr>
                <w:rFonts w:ascii="Arial" w:eastAsia="Calibri" w:hAnsi="Arial" w:cs="Arial"/>
                <w:sz w:val="18"/>
                <w:szCs w:val="18"/>
              </w:rPr>
              <w:t>.; zgrzewanie PE</w:t>
            </w:r>
            <w:r>
              <w:rPr>
                <w:rFonts w:ascii="Arial" w:eastAsia="Calibri" w:hAnsi="Arial" w:cs="Arial"/>
                <w:sz w:val="18"/>
                <w:szCs w:val="18"/>
              </w:rPr>
              <w:t>.</w:t>
            </w:r>
          </w:p>
        </w:tc>
        <w:tc>
          <w:tcPr>
            <w:tcW w:w="3401" w:type="dxa"/>
            <w:shd w:val="clear" w:color="auto" w:fill="auto"/>
            <w:noWrap/>
            <w:hideMark/>
          </w:tcPr>
          <w:p w14:paraId="2F568B60" w14:textId="4F69826A"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zmywalne metalowe</w:t>
            </w:r>
            <w:r w:rsidR="00BB3E14">
              <w:rPr>
                <w:rFonts w:ascii="Arial" w:eastAsia="Calibri" w:hAnsi="Arial" w:cs="Arial"/>
                <w:sz w:val="18"/>
                <w:szCs w:val="18"/>
              </w:rPr>
              <w:t>,</w:t>
            </w:r>
            <w:r w:rsidR="007D246E" w:rsidRPr="007D246E">
              <w:rPr>
                <w:rFonts w:ascii="Arial" w:eastAsia="Calibri" w:hAnsi="Arial" w:cs="Arial"/>
                <w:sz w:val="18"/>
                <w:szCs w:val="18"/>
              </w:rPr>
              <w:t xml:space="preserve"> siatkowe</w:t>
            </w:r>
            <w:r>
              <w:rPr>
                <w:rFonts w:ascii="Arial" w:eastAsia="Calibri" w:hAnsi="Arial" w:cs="Arial"/>
                <w:sz w:val="18"/>
                <w:szCs w:val="18"/>
              </w:rPr>
              <w:t>.</w:t>
            </w:r>
          </w:p>
        </w:tc>
        <w:tc>
          <w:tcPr>
            <w:tcW w:w="1141" w:type="dxa"/>
            <w:shd w:val="clear" w:color="auto" w:fill="auto"/>
            <w:noWrap/>
            <w:vAlign w:val="center"/>
            <w:hideMark/>
          </w:tcPr>
          <w:p w14:paraId="262DC11C"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2 800</w:t>
            </w:r>
          </w:p>
        </w:tc>
        <w:tc>
          <w:tcPr>
            <w:tcW w:w="848" w:type="dxa"/>
            <w:shd w:val="clear" w:color="auto" w:fill="auto"/>
            <w:noWrap/>
            <w:vAlign w:val="center"/>
            <w:hideMark/>
          </w:tcPr>
          <w:p w14:paraId="445623D7"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E50</w:t>
            </w:r>
          </w:p>
        </w:tc>
      </w:tr>
      <w:tr w:rsidR="007D246E" w:rsidRPr="007D246E" w14:paraId="28D62743" w14:textId="77777777" w:rsidTr="00DE210F">
        <w:trPr>
          <w:trHeight w:val="431"/>
        </w:trPr>
        <w:tc>
          <w:tcPr>
            <w:tcW w:w="562" w:type="dxa"/>
            <w:vMerge/>
            <w:shd w:val="clear" w:color="auto" w:fill="auto"/>
            <w:noWrap/>
            <w:hideMark/>
          </w:tcPr>
          <w:p w14:paraId="09046CC7"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09CDC2AC"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vAlign w:val="center"/>
            <w:hideMark/>
          </w:tcPr>
          <w:p w14:paraId="35B1F2B0" w14:textId="2194ECFC" w:rsidR="007D246E" w:rsidRPr="00422B13" w:rsidRDefault="00BB3E14" w:rsidP="00022EF3">
            <w:pPr>
              <w:spacing w:after="0" w:line="240" w:lineRule="auto"/>
              <w:rPr>
                <w:rFonts w:ascii="Arial" w:eastAsia="Calibri" w:hAnsi="Arial" w:cs="Arial"/>
                <w:sz w:val="18"/>
                <w:szCs w:val="18"/>
              </w:rPr>
            </w:pPr>
            <w:r w:rsidRPr="00422B13">
              <w:rPr>
                <w:rFonts w:ascii="Arial" w:eastAsia="Calibri" w:hAnsi="Arial" w:cs="Arial"/>
                <w:sz w:val="18"/>
                <w:szCs w:val="18"/>
              </w:rPr>
              <w:t>N</w:t>
            </w:r>
            <w:r w:rsidR="007D246E" w:rsidRPr="00422B13">
              <w:rPr>
                <w:rFonts w:ascii="Arial" w:eastAsia="Calibri" w:hAnsi="Arial" w:cs="Arial"/>
                <w:sz w:val="18"/>
                <w:szCs w:val="18"/>
              </w:rPr>
              <w:t>aprawa płyt</w:t>
            </w:r>
            <w:r w:rsidRPr="00422B13">
              <w:rPr>
                <w:rFonts w:ascii="Arial" w:eastAsia="Calibri" w:hAnsi="Arial" w:cs="Arial"/>
                <w:sz w:val="18"/>
                <w:szCs w:val="18"/>
              </w:rPr>
              <w:t>.</w:t>
            </w:r>
          </w:p>
        </w:tc>
        <w:tc>
          <w:tcPr>
            <w:tcW w:w="3401" w:type="dxa"/>
            <w:shd w:val="clear" w:color="auto" w:fill="auto"/>
            <w:noWrap/>
            <w:vAlign w:val="center"/>
            <w:hideMark/>
          </w:tcPr>
          <w:p w14:paraId="06B8183E" w14:textId="0AA6B28A" w:rsidR="007D246E" w:rsidRPr="007D246E" w:rsidRDefault="006127AE"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workowy</w:t>
            </w:r>
            <w:r>
              <w:rPr>
                <w:rFonts w:ascii="Arial" w:eastAsia="Calibri" w:hAnsi="Arial" w:cs="Arial"/>
                <w:sz w:val="18"/>
                <w:szCs w:val="18"/>
              </w:rPr>
              <w:t>,</w:t>
            </w:r>
            <w:r w:rsidR="007D246E" w:rsidRPr="007D246E">
              <w:rPr>
                <w:rFonts w:ascii="Arial" w:eastAsia="Calibri" w:hAnsi="Arial" w:cs="Arial"/>
                <w:sz w:val="18"/>
                <w:szCs w:val="18"/>
              </w:rPr>
              <w:t xml:space="preserve"> o skuteczności odpylania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 80%</w:t>
            </w:r>
            <w:r>
              <w:rPr>
                <w:rFonts w:ascii="Arial" w:eastAsia="Calibri" w:hAnsi="Arial" w:cs="Arial"/>
                <w:sz w:val="18"/>
                <w:szCs w:val="18"/>
              </w:rPr>
              <w:t>.</w:t>
            </w:r>
          </w:p>
        </w:tc>
        <w:tc>
          <w:tcPr>
            <w:tcW w:w="1141" w:type="dxa"/>
            <w:shd w:val="clear" w:color="auto" w:fill="auto"/>
            <w:noWrap/>
            <w:vAlign w:val="center"/>
            <w:hideMark/>
          </w:tcPr>
          <w:p w14:paraId="5F86AEE1"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25 000</w:t>
            </w:r>
          </w:p>
        </w:tc>
        <w:tc>
          <w:tcPr>
            <w:tcW w:w="848" w:type="dxa"/>
            <w:shd w:val="clear" w:color="auto" w:fill="auto"/>
            <w:noWrap/>
            <w:vAlign w:val="center"/>
            <w:hideMark/>
          </w:tcPr>
          <w:p w14:paraId="4CEFDBF5"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E25</w:t>
            </w:r>
          </w:p>
        </w:tc>
      </w:tr>
      <w:tr w:rsidR="007D246E" w:rsidRPr="007D246E" w14:paraId="52645183" w14:textId="77777777" w:rsidTr="00DE210F">
        <w:trPr>
          <w:trHeight w:val="705"/>
        </w:trPr>
        <w:tc>
          <w:tcPr>
            <w:tcW w:w="562" w:type="dxa"/>
            <w:vMerge/>
            <w:shd w:val="clear" w:color="auto" w:fill="auto"/>
            <w:noWrap/>
            <w:hideMark/>
          </w:tcPr>
          <w:p w14:paraId="3AAD0657"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1AD8F8A5"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10C79EE5" w14:textId="62DF292E" w:rsidR="007D246E" w:rsidRPr="00422B13" w:rsidRDefault="00BB3E14" w:rsidP="00022EF3">
            <w:pPr>
              <w:spacing w:after="0" w:line="240" w:lineRule="auto"/>
              <w:rPr>
                <w:rFonts w:ascii="Arial" w:eastAsia="Calibri" w:hAnsi="Arial" w:cs="Arial"/>
                <w:sz w:val="18"/>
                <w:szCs w:val="18"/>
              </w:rPr>
            </w:pPr>
            <w:r w:rsidRPr="00422B13">
              <w:rPr>
                <w:rFonts w:ascii="Arial" w:eastAsia="Calibri" w:hAnsi="Arial" w:cs="Arial"/>
                <w:sz w:val="18"/>
                <w:szCs w:val="18"/>
              </w:rPr>
              <w:t>S</w:t>
            </w:r>
            <w:r w:rsidR="007D246E" w:rsidRPr="00422B13">
              <w:rPr>
                <w:rFonts w:ascii="Arial" w:eastAsia="Calibri" w:hAnsi="Arial" w:cs="Arial"/>
                <w:sz w:val="18"/>
                <w:szCs w:val="18"/>
              </w:rPr>
              <w:t>tanowisko montażu ręcznego - 3 szt.</w:t>
            </w:r>
          </w:p>
        </w:tc>
        <w:tc>
          <w:tcPr>
            <w:tcW w:w="3401" w:type="dxa"/>
            <w:shd w:val="clear" w:color="auto" w:fill="auto"/>
            <w:noWrap/>
            <w:hideMark/>
          </w:tcPr>
          <w:p w14:paraId="55277F92" w14:textId="0C3AD1D0"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II stopniowy system filtrów kasetowych klasy H13 i H13</w:t>
            </w:r>
            <w:r w:rsidR="00973179">
              <w:rPr>
                <w:rFonts w:ascii="Arial" w:eastAsia="Calibri" w:hAnsi="Arial" w:cs="Arial"/>
                <w:sz w:val="18"/>
                <w:szCs w:val="18"/>
              </w:rPr>
              <w:t>,</w:t>
            </w:r>
            <w:r w:rsidRPr="007D246E">
              <w:rPr>
                <w:rFonts w:ascii="Arial" w:eastAsia="Calibri" w:hAnsi="Arial" w:cs="Arial"/>
                <w:sz w:val="18"/>
                <w:szCs w:val="18"/>
              </w:rPr>
              <w:t xml:space="preserve"> o skuteczności filtracji dla cząstek 0,3 µm, </w:t>
            </w:r>
            <w:r w:rsidRPr="007D246E">
              <w:rPr>
                <w:rFonts w:ascii="Arial" w:eastAsia="Calibri" w:hAnsi="Arial" w:cs="Arial"/>
                <w:sz w:val="18"/>
                <w:szCs w:val="18"/>
              </w:rPr>
              <w:sym w:font="Symbol" w:char="F068"/>
            </w:r>
            <w:r w:rsidRPr="007D246E">
              <w:rPr>
                <w:rFonts w:ascii="Arial" w:eastAsia="Calibri" w:hAnsi="Arial" w:cs="Arial"/>
                <w:sz w:val="18"/>
                <w:szCs w:val="18"/>
              </w:rPr>
              <w:t>=99,95%</w:t>
            </w:r>
            <w:r w:rsidR="00644235">
              <w:rPr>
                <w:rFonts w:ascii="Arial" w:eastAsia="Calibri" w:hAnsi="Arial" w:cs="Arial"/>
                <w:sz w:val="18"/>
                <w:szCs w:val="18"/>
              </w:rPr>
              <w:t>.</w:t>
            </w:r>
          </w:p>
        </w:tc>
        <w:tc>
          <w:tcPr>
            <w:tcW w:w="1141" w:type="dxa"/>
            <w:shd w:val="clear" w:color="auto" w:fill="auto"/>
            <w:noWrap/>
            <w:vAlign w:val="center"/>
            <w:hideMark/>
          </w:tcPr>
          <w:p w14:paraId="6755EFB5"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35 000</w:t>
            </w:r>
          </w:p>
        </w:tc>
        <w:tc>
          <w:tcPr>
            <w:tcW w:w="848" w:type="dxa"/>
            <w:shd w:val="clear" w:color="auto" w:fill="auto"/>
            <w:noWrap/>
            <w:vAlign w:val="center"/>
            <w:hideMark/>
          </w:tcPr>
          <w:p w14:paraId="66D9F3A1"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E26</w:t>
            </w:r>
          </w:p>
        </w:tc>
      </w:tr>
      <w:tr w:rsidR="007D246E" w:rsidRPr="007D246E" w14:paraId="09798443" w14:textId="77777777" w:rsidTr="00DE210F">
        <w:trPr>
          <w:trHeight w:val="475"/>
        </w:trPr>
        <w:tc>
          <w:tcPr>
            <w:tcW w:w="562" w:type="dxa"/>
            <w:vMerge/>
            <w:shd w:val="clear" w:color="auto" w:fill="auto"/>
            <w:noWrap/>
            <w:hideMark/>
          </w:tcPr>
          <w:p w14:paraId="6D97E940" w14:textId="77777777" w:rsidR="007D246E" w:rsidRPr="007D246E" w:rsidRDefault="007D246E" w:rsidP="00022EF3">
            <w:pPr>
              <w:spacing w:after="0" w:line="240" w:lineRule="auto"/>
              <w:jc w:val="center"/>
              <w:rPr>
                <w:rFonts w:ascii="Arial" w:eastAsia="Calibri" w:hAnsi="Arial" w:cs="Arial"/>
                <w:sz w:val="18"/>
                <w:szCs w:val="18"/>
                <w:highlight w:val="yellow"/>
              </w:rPr>
            </w:pPr>
          </w:p>
        </w:tc>
        <w:tc>
          <w:tcPr>
            <w:tcW w:w="1428" w:type="dxa"/>
            <w:vMerge/>
            <w:shd w:val="clear" w:color="auto" w:fill="auto"/>
            <w:noWrap/>
            <w:hideMark/>
          </w:tcPr>
          <w:p w14:paraId="77DC3435" w14:textId="77777777" w:rsidR="007D246E" w:rsidRPr="007D246E" w:rsidRDefault="007D246E" w:rsidP="00022EF3">
            <w:pPr>
              <w:spacing w:after="0" w:line="240" w:lineRule="auto"/>
              <w:rPr>
                <w:rFonts w:ascii="Arial" w:eastAsia="Calibri" w:hAnsi="Arial" w:cs="Arial"/>
                <w:sz w:val="18"/>
                <w:szCs w:val="18"/>
                <w:highlight w:val="yellow"/>
              </w:rPr>
            </w:pPr>
          </w:p>
        </w:tc>
        <w:tc>
          <w:tcPr>
            <w:tcW w:w="2118" w:type="dxa"/>
            <w:shd w:val="clear" w:color="auto" w:fill="auto"/>
            <w:noWrap/>
            <w:hideMark/>
          </w:tcPr>
          <w:p w14:paraId="55CBCE1D" w14:textId="311682BB"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C</w:t>
            </w:r>
            <w:r w:rsidR="007D246E" w:rsidRPr="007D246E">
              <w:rPr>
                <w:rFonts w:ascii="Arial" w:eastAsia="Calibri" w:hAnsi="Arial" w:cs="Arial"/>
                <w:sz w:val="18"/>
                <w:szCs w:val="18"/>
              </w:rPr>
              <w:t>entralny odkurzacz</w:t>
            </w:r>
            <w:r>
              <w:rPr>
                <w:rFonts w:ascii="Arial" w:eastAsia="Calibri" w:hAnsi="Arial" w:cs="Arial"/>
                <w:sz w:val="18"/>
                <w:szCs w:val="18"/>
              </w:rPr>
              <w:t>.</w:t>
            </w:r>
          </w:p>
        </w:tc>
        <w:tc>
          <w:tcPr>
            <w:tcW w:w="3401" w:type="dxa"/>
            <w:shd w:val="clear" w:color="auto" w:fill="auto"/>
            <w:noWrap/>
            <w:hideMark/>
          </w:tcPr>
          <w:p w14:paraId="06AF07EE" w14:textId="19FCAD8E" w:rsidR="007D246E" w:rsidRPr="007D246E" w:rsidRDefault="0064423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 xml:space="preserve">iltr workowy oraz H13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Pr>
                <w:rFonts w:ascii="Arial" w:eastAsia="Calibri" w:hAnsi="Arial" w:cs="Arial"/>
                <w:sz w:val="18"/>
                <w:szCs w:val="18"/>
              </w:rPr>
              <w:t>.</w:t>
            </w:r>
          </w:p>
        </w:tc>
        <w:tc>
          <w:tcPr>
            <w:tcW w:w="1141" w:type="dxa"/>
            <w:shd w:val="clear" w:color="auto" w:fill="auto"/>
            <w:noWrap/>
            <w:vAlign w:val="center"/>
            <w:hideMark/>
          </w:tcPr>
          <w:p w14:paraId="03CFDD54"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1 500</w:t>
            </w:r>
          </w:p>
        </w:tc>
        <w:tc>
          <w:tcPr>
            <w:tcW w:w="848" w:type="dxa"/>
            <w:shd w:val="clear" w:color="auto" w:fill="auto"/>
            <w:noWrap/>
            <w:vAlign w:val="center"/>
            <w:hideMark/>
          </w:tcPr>
          <w:p w14:paraId="586A84E7"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E33</w:t>
            </w:r>
          </w:p>
        </w:tc>
      </w:tr>
      <w:tr w:rsidR="007D246E" w:rsidRPr="007D246E" w14:paraId="5824E209" w14:textId="77777777" w:rsidTr="00DE210F">
        <w:trPr>
          <w:trHeight w:val="238"/>
        </w:trPr>
        <w:tc>
          <w:tcPr>
            <w:tcW w:w="562" w:type="dxa"/>
            <w:shd w:val="clear" w:color="auto" w:fill="auto"/>
            <w:noWrap/>
            <w:hideMark/>
          </w:tcPr>
          <w:p w14:paraId="15D3B8D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10</w:t>
            </w:r>
          </w:p>
          <w:p w14:paraId="7667A470" w14:textId="77777777" w:rsidR="007D246E" w:rsidRPr="007D246E" w:rsidRDefault="007D246E" w:rsidP="00022EF3">
            <w:pPr>
              <w:spacing w:after="0" w:line="240" w:lineRule="auto"/>
              <w:jc w:val="center"/>
              <w:rPr>
                <w:rFonts w:ascii="Arial" w:eastAsia="Calibri" w:hAnsi="Arial" w:cs="Arial"/>
                <w:sz w:val="18"/>
                <w:szCs w:val="18"/>
              </w:rPr>
            </w:pPr>
          </w:p>
        </w:tc>
        <w:tc>
          <w:tcPr>
            <w:tcW w:w="1428" w:type="dxa"/>
            <w:shd w:val="clear" w:color="auto" w:fill="auto"/>
            <w:noWrap/>
            <w:hideMark/>
          </w:tcPr>
          <w:p w14:paraId="011C58B3" w14:textId="77777777" w:rsidR="007D246E" w:rsidRPr="007D246E" w:rsidRDefault="007D246E" w:rsidP="00022EF3">
            <w:pPr>
              <w:spacing w:after="0" w:line="240" w:lineRule="auto"/>
              <w:rPr>
                <w:rFonts w:ascii="Arial" w:eastAsia="Calibri" w:hAnsi="Arial" w:cs="Arial"/>
                <w:sz w:val="18"/>
                <w:szCs w:val="18"/>
              </w:rPr>
            </w:pPr>
            <w:r w:rsidRPr="007D246E">
              <w:rPr>
                <w:rFonts w:ascii="Arial" w:eastAsia="Calibri" w:hAnsi="Arial" w:cs="Arial"/>
                <w:sz w:val="18"/>
                <w:szCs w:val="18"/>
              </w:rPr>
              <w:t>Stanowisko spawalniczo-ślusarskie – obiekt nr 9A</w:t>
            </w:r>
          </w:p>
        </w:tc>
        <w:tc>
          <w:tcPr>
            <w:tcW w:w="2118" w:type="dxa"/>
            <w:shd w:val="clear" w:color="auto" w:fill="auto"/>
            <w:noWrap/>
            <w:hideMark/>
          </w:tcPr>
          <w:p w14:paraId="37836FD1" w14:textId="210089FD" w:rsidR="007D246E" w:rsidRPr="007D246E" w:rsidRDefault="00BB3E14" w:rsidP="00022EF3">
            <w:pPr>
              <w:spacing w:after="0" w:line="240" w:lineRule="auto"/>
              <w:rPr>
                <w:rFonts w:ascii="Arial" w:eastAsia="Calibri" w:hAnsi="Arial" w:cs="Arial"/>
                <w:sz w:val="18"/>
                <w:szCs w:val="18"/>
              </w:rPr>
            </w:pPr>
            <w:r>
              <w:rPr>
                <w:rFonts w:ascii="Arial" w:eastAsia="Calibri" w:hAnsi="Arial" w:cs="Arial"/>
                <w:sz w:val="18"/>
                <w:szCs w:val="18"/>
              </w:rPr>
              <w:t>S</w:t>
            </w:r>
            <w:r w:rsidR="007D246E" w:rsidRPr="007D246E">
              <w:rPr>
                <w:rFonts w:ascii="Arial" w:eastAsia="Calibri" w:hAnsi="Arial" w:cs="Arial"/>
                <w:sz w:val="18"/>
                <w:szCs w:val="18"/>
              </w:rPr>
              <w:t>tanowisko spawalniczo – ślusarskie</w:t>
            </w:r>
            <w:r>
              <w:rPr>
                <w:rFonts w:ascii="Arial" w:eastAsia="Calibri" w:hAnsi="Arial" w:cs="Arial"/>
                <w:sz w:val="18"/>
                <w:szCs w:val="18"/>
              </w:rPr>
              <w:t>.</w:t>
            </w:r>
          </w:p>
        </w:tc>
        <w:tc>
          <w:tcPr>
            <w:tcW w:w="3401" w:type="dxa"/>
            <w:shd w:val="clear" w:color="auto" w:fill="auto"/>
            <w:noWrap/>
            <w:hideMark/>
          </w:tcPr>
          <w:p w14:paraId="486585E2" w14:textId="08D91D04" w:rsidR="007D246E" w:rsidRPr="007D246E" w:rsidRDefault="0064423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 H13</w:t>
            </w:r>
            <w:r w:rsidR="00973179">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Pr>
                <w:rFonts w:ascii="Arial" w:eastAsia="Calibri" w:hAnsi="Arial" w:cs="Arial"/>
                <w:sz w:val="18"/>
                <w:szCs w:val="18"/>
              </w:rPr>
              <w:t>.</w:t>
            </w:r>
          </w:p>
        </w:tc>
        <w:tc>
          <w:tcPr>
            <w:tcW w:w="1141" w:type="dxa"/>
            <w:shd w:val="clear" w:color="auto" w:fill="auto"/>
            <w:noWrap/>
            <w:vAlign w:val="center"/>
            <w:hideMark/>
          </w:tcPr>
          <w:p w14:paraId="79CE160D"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3 200</w:t>
            </w:r>
          </w:p>
        </w:tc>
        <w:tc>
          <w:tcPr>
            <w:tcW w:w="848" w:type="dxa"/>
            <w:shd w:val="clear" w:color="auto" w:fill="auto"/>
            <w:noWrap/>
            <w:vAlign w:val="center"/>
            <w:hideMark/>
          </w:tcPr>
          <w:p w14:paraId="7230E096"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E23</w:t>
            </w:r>
          </w:p>
        </w:tc>
      </w:tr>
      <w:tr w:rsidR="007D246E" w:rsidRPr="007D246E" w14:paraId="0687FEA1" w14:textId="77777777" w:rsidTr="00DE210F">
        <w:trPr>
          <w:trHeight w:val="238"/>
        </w:trPr>
        <w:tc>
          <w:tcPr>
            <w:tcW w:w="562" w:type="dxa"/>
            <w:shd w:val="clear" w:color="auto" w:fill="auto"/>
            <w:noWrap/>
            <w:hideMark/>
          </w:tcPr>
          <w:p w14:paraId="1A0063BD" w14:textId="77777777" w:rsidR="007D246E" w:rsidRPr="00422B13" w:rsidRDefault="007D246E" w:rsidP="00022EF3">
            <w:pPr>
              <w:spacing w:after="0" w:line="240" w:lineRule="auto"/>
              <w:jc w:val="center"/>
              <w:rPr>
                <w:rFonts w:ascii="Arial" w:eastAsia="Calibri" w:hAnsi="Arial" w:cs="Arial"/>
                <w:sz w:val="18"/>
                <w:szCs w:val="18"/>
              </w:rPr>
            </w:pPr>
            <w:r w:rsidRPr="00422B13">
              <w:rPr>
                <w:rFonts w:ascii="Arial" w:eastAsia="Calibri" w:hAnsi="Arial" w:cs="Arial"/>
                <w:sz w:val="18"/>
                <w:szCs w:val="18"/>
              </w:rPr>
              <w:t>11</w:t>
            </w:r>
          </w:p>
        </w:tc>
        <w:tc>
          <w:tcPr>
            <w:tcW w:w="1428" w:type="dxa"/>
            <w:shd w:val="clear" w:color="auto" w:fill="auto"/>
            <w:noWrap/>
            <w:hideMark/>
          </w:tcPr>
          <w:p w14:paraId="1BFF15CA" w14:textId="77777777" w:rsidR="007D246E" w:rsidRPr="00422B13" w:rsidRDefault="007D246E" w:rsidP="00022EF3">
            <w:pPr>
              <w:spacing w:after="0" w:line="240" w:lineRule="auto"/>
              <w:rPr>
                <w:rFonts w:ascii="Arial" w:eastAsia="Calibri" w:hAnsi="Arial" w:cs="Arial"/>
                <w:sz w:val="18"/>
                <w:szCs w:val="18"/>
              </w:rPr>
            </w:pPr>
            <w:r w:rsidRPr="00422B13">
              <w:rPr>
                <w:rFonts w:ascii="Arial" w:eastAsia="Calibri" w:hAnsi="Arial" w:cs="Arial"/>
                <w:sz w:val="18"/>
                <w:szCs w:val="18"/>
              </w:rPr>
              <w:t>Instalacja przygotowania proszku ołowiu (Młynownia) – obiekt nr 9 i 27</w:t>
            </w:r>
          </w:p>
        </w:tc>
        <w:tc>
          <w:tcPr>
            <w:tcW w:w="2118" w:type="dxa"/>
            <w:shd w:val="clear" w:color="auto" w:fill="auto"/>
            <w:noWrap/>
            <w:hideMark/>
          </w:tcPr>
          <w:p w14:paraId="23F3AED7" w14:textId="079947E8" w:rsidR="007D246E" w:rsidRPr="00422B13" w:rsidRDefault="00BB3E14" w:rsidP="00022EF3">
            <w:pPr>
              <w:spacing w:after="0" w:line="240" w:lineRule="auto"/>
              <w:rPr>
                <w:rFonts w:ascii="Arial" w:eastAsia="Calibri" w:hAnsi="Arial" w:cs="Arial"/>
                <w:sz w:val="18"/>
                <w:szCs w:val="18"/>
              </w:rPr>
            </w:pPr>
            <w:r w:rsidRPr="00422B13">
              <w:rPr>
                <w:rFonts w:ascii="Arial" w:eastAsia="Calibri" w:hAnsi="Arial" w:cs="Arial"/>
                <w:sz w:val="18"/>
                <w:szCs w:val="18"/>
              </w:rPr>
              <w:t xml:space="preserve">Młyny </w:t>
            </w:r>
            <w:proofErr w:type="spellStart"/>
            <w:r w:rsidR="007D246E" w:rsidRPr="00422B13">
              <w:rPr>
                <w:rFonts w:ascii="Arial" w:eastAsia="Calibri" w:hAnsi="Arial" w:cs="Arial"/>
                <w:sz w:val="18"/>
                <w:szCs w:val="18"/>
              </w:rPr>
              <w:t>Chloride</w:t>
            </w:r>
            <w:proofErr w:type="spellEnd"/>
            <w:r w:rsidR="007D246E" w:rsidRPr="00422B13">
              <w:rPr>
                <w:rFonts w:ascii="Arial" w:eastAsia="Calibri" w:hAnsi="Arial" w:cs="Arial"/>
                <w:sz w:val="18"/>
                <w:szCs w:val="18"/>
              </w:rPr>
              <w:t xml:space="preserve"> (ścierne) - 3 szt.</w:t>
            </w:r>
          </w:p>
        </w:tc>
        <w:tc>
          <w:tcPr>
            <w:tcW w:w="3401" w:type="dxa"/>
            <w:shd w:val="clear" w:color="auto" w:fill="auto"/>
            <w:noWrap/>
            <w:hideMark/>
          </w:tcPr>
          <w:p w14:paraId="56873A62" w14:textId="22FE1785" w:rsidR="007D246E" w:rsidRPr="007D246E" w:rsidRDefault="00644235" w:rsidP="00022EF3">
            <w:pPr>
              <w:spacing w:after="0" w:line="240" w:lineRule="auto"/>
              <w:rPr>
                <w:rFonts w:ascii="Arial" w:eastAsia="Calibri" w:hAnsi="Arial" w:cs="Arial"/>
                <w:sz w:val="18"/>
                <w:szCs w:val="18"/>
              </w:rPr>
            </w:pPr>
            <w:r>
              <w:rPr>
                <w:rFonts w:ascii="Arial" w:eastAsia="Calibri" w:hAnsi="Arial" w:cs="Arial"/>
                <w:sz w:val="18"/>
                <w:szCs w:val="18"/>
              </w:rPr>
              <w:t>F</w:t>
            </w:r>
            <w:r w:rsidR="007D246E" w:rsidRPr="007D246E">
              <w:rPr>
                <w:rFonts w:ascii="Arial" w:eastAsia="Calibri" w:hAnsi="Arial" w:cs="Arial"/>
                <w:sz w:val="18"/>
                <w:szCs w:val="18"/>
              </w:rPr>
              <w:t>iltry workowe oczyszczane oraz II stopień filtrów kasetowych w klasie H13</w:t>
            </w:r>
            <w:r w:rsidR="00973179">
              <w:rPr>
                <w:rFonts w:ascii="Arial" w:eastAsia="Calibri" w:hAnsi="Arial" w:cs="Arial"/>
                <w:sz w:val="18"/>
                <w:szCs w:val="18"/>
              </w:rPr>
              <w:t>,</w:t>
            </w:r>
            <w:r w:rsidR="007D246E" w:rsidRPr="007D246E">
              <w:rPr>
                <w:rFonts w:ascii="Arial" w:eastAsia="Calibri" w:hAnsi="Arial" w:cs="Arial"/>
                <w:sz w:val="18"/>
                <w:szCs w:val="18"/>
              </w:rPr>
              <w:t xml:space="preserve"> o skuteczności filtracji dla cząstek 0,3 µm, </w:t>
            </w:r>
            <w:r w:rsidR="007D246E" w:rsidRPr="007D246E">
              <w:rPr>
                <w:rFonts w:ascii="Arial" w:eastAsia="Calibri" w:hAnsi="Arial" w:cs="Arial"/>
                <w:sz w:val="18"/>
                <w:szCs w:val="18"/>
              </w:rPr>
              <w:sym w:font="Symbol" w:char="F068"/>
            </w:r>
            <w:r w:rsidR="007D246E" w:rsidRPr="007D246E">
              <w:rPr>
                <w:rFonts w:ascii="Arial" w:eastAsia="Calibri" w:hAnsi="Arial" w:cs="Arial"/>
                <w:sz w:val="18"/>
                <w:szCs w:val="18"/>
              </w:rPr>
              <w:t>=99,95%</w:t>
            </w:r>
            <w:r>
              <w:rPr>
                <w:rFonts w:ascii="Arial" w:eastAsia="Calibri" w:hAnsi="Arial" w:cs="Arial"/>
                <w:sz w:val="18"/>
                <w:szCs w:val="18"/>
              </w:rPr>
              <w:t>.</w:t>
            </w:r>
          </w:p>
        </w:tc>
        <w:tc>
          <w:tcPr>
            <w:tcW w:w="1141" w:type="dxa"/>
            <w:shd w:val="clear" w:color="auto" w:fill="auto"/>
            <w:noWrap/>
            <w:vAlign w:val="center"/>
            <w:hideMark/>
          </w:tcPr>
          <w:p w14:paraId="1CD797FF" w14:textId="77777777" w:rsidR="007D246E" w:rsidRPr="007D246E" w:rsidRDefault="007D246E" w:rsidP="00022EF3">
            <w:pPr>
              <w:spacing w:after="0" w:line="240" w:lineRule="auto"/>
              <w:jc w:val="center"/>
              <w:rPr>
                <w:rFonts w:ascii="Arial" w:eastAsia="Calibri" w:hAnsi="Arial" w:cs="Arial"/>
                <w:sz w:val="18"/>
                <w:szCs w:val="18"/>
              </w:rPr>
            </w:pPr>
            <w:r w:rsidRPr="007D246E">
              <w:rPr>
                <w:rFonts w:ascii="Arial" w:eastAsia="Calibri" w:hAnsi="Arial" w:cs="Arial"/>
                <w:sz w:val="18"/>
                <w:szCs w:val="18"/>
              </w:rPr>
              <w:t>8 000</w:t>
            </w:r>
          </w:p>
        </w:tc>
        <w:tc>
          <w:tcPr>
            <w:tcW w:w="848" w:type="dxa"/>
            <w:shd w:val="clear" w:color="auto" w:fill="auto"/>
            <w:noWrap/>
            <w:vAlign w:val="center"/>
            <w:hideMark/>
          </w:tcPr>
          <w:p w14:paraId="15EED5AD" w14:textId="77777777" w:rsidR="007D246E" w:rsidRPr="00E1409C" w:rsidRDefault="007D246E" w:rsidP="00022EF3">
            <w:pPr>
              <w:spacing w:after="0" w:line="240" w:lineRule="auto"/>
              <w:jc w:val="center"/>
              <w:rPr>
                <w:rFonts w:ascii="Arial" w:eastAsia="Calibri" w:hAnsi="Arial" w:cs="Arial"/>
                <w:bCs/>
                <w:sz w:val="18"/>
                <w:szCs w:val="18"/>
              </w:rPr>
            </w:pPr>
            <w:r w:rsidRPr="00E1409C">
              <w:rPr>
                <w:rFonts w:ascii="Arial" w:eastAsia="Calibri" w:hAnsi="Arial" w:cs="Arial"/>
                <w:bCs/>
                <w:sz w:val="18"/>
                <w:szCs w:val="18"/>
              </w:rPr>
              <w:t>E56</w:t>
            </w:r>
          </w:p>
        </w:tc>
      </w:tr>
      <w:tr w:rsidR="007D246E" w:rsidRPr="007D246E" w14:paraId="41CC94FC" w14:textId="77777777" w:rsidTr="00DE210F">
        <w:trPr>
          <w:trHeight w:val="238"/>
        </w:trPr>
        <w:tc>
          <w:tcPr>
            <w:tcW w:w="562" w:type="dxa"/>
            <w:vMerge w:val="restart"/>
            <w:shd w:val="clear" w:color="auto" w:fill="auto"/>
            <w:noWrap/>
          </w:tcPr>
          <w:p w14:paraId="2A40237B"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12</w:t>
            </w:r>
          </w:p>
        </w:tc>
        <w:tc>
          <w:tcPr>
            <w:tcW w:w="1428" w:type="dxa"/>
            <w:vMerge w:val="restart"/>
            <w:shd w:val="clear" w:color="auto" w:fill="auto"/>
            <w:noWrap/>
          </w:tcPr>
          <w:p w14:paraId="799DF9FA" w14:textId="77777777" w:rsidR="007D246E" w:rsidRPr="007D246E" w:rsidRDefault="007D246E" w:rsidP="00022EF3">
            <w:pPr>
              <w:spacing w:after="0" w:line="240" w:lineRule="auto"/>
              <w:rPr>
                <w:rFonts w:ascii="Arial" w:eastAsia="Calibri" w:hAnsi="Arial" w:cs="Arial"/>
                <w:color w:val="000000" w:themeColor="text1"/>
                <w:sz w:val="18"/>
                <w:szCs w:val="18"/>
                <w:vertAlign w:val="superscript"/>
              </w:rPr>
            </w:pPr>
            <w:r w:rsidRPr="007D246E">
              <w:rPr>
                <w:rFonts w:ascii="Arial" w:eastAsia="Calibri" w:hAnsi="Arial" w:cs="Arial"/>
                <w:color w:val="000000" w:themeColor="text1"/>
                <w:sz w:val="18"/>
                <w:szCs w:val="18"/>
              </w:rPr>
              <w:t>Instalacja przygotowania proszku ołowiu (Młynownia) – młyny ołowiu – obiekt nr 9 i 27</w:t>
            </w:r>
          </w:p>
        </w:tc>
        <w:tc>
          <w:tcPr>
            <w:tcW w:w="2118" w:type="dxa"/>
            <w:shd w:val="clear" w:color="auto" w:fill="auto"/>
            <w:noWrap/>
          </w:tcPr>
          <w:p w14:paraId="3C8BD2EC" w14:textId="1E99D7E3" w:rsidR="007D246E" w:rsidRPr="007D246E" w:rsidRDefault="00BB3E14" w:rsidP="00022EF3">
            <w:pPr>
              <w:spacing w:after="0" w:line="240" w:lineRule="auto"/>
              <w:rPr>
                <w:rFonts w:ascii="Arial" w:eastAsia="Calibri" w:hAnsi="Arial" w:cs="Arial"/>
                <w:color w:val="000000" w:themeColor="text1"/>
                <w:sz w:val="18"/>
                <w:szCs w:val="18"/>
              </w:rPr>
            </w:pPr>
            <w:r w:rsidRPr="007D246E">
              <w:rPr>
                <w:rFonts w:ascii="Arial" w:hAnsi="Arial" w:cs="Arial"/>
                <w:color w:val="000000" w:themeColor="text1"/>
                <w:sz w:val="18"/>
                <w:szCs w:val="18"/>
              </w:rPr>
              <w:t xml:space="preserve">Młyn </w:t>
            </w:r>
            <w:r w:rsidR="007D246E" w:rsidRPr="007D246E">
              <w:rPr>
                <w:rFonts w:ascii="Arial" w:hAnsi="Arial" w:cs="Arial"/>
                <w:color w:val="000000" w:themeColor="text1"/>
                <w:sz w:val="18"/>
                <w:szCs w:val="18"/>
              </w:rPr>
              <w:t>ołowiu SOVEMA (ścierny) - 1 szt.</w:t>
            </w:r>
          </w:p>
        </w:tc>
        <w:tc>
          <w:tcPr>
            <w:tcW w:w="3401" w:type="dxa"/>
            <w:shd w:val="clear" w:color="auto" w:fill="auto"/>
            <w:noWrap/>
          </w:tcPr>
          <w:p w14:paraId="5B277F2D" w14:textId="478FC43F" w:rsidR="007D246E" w:rsidRPr="007D246E" w:rsidRDefault="00644235" w:rsidP="00022EF3">
            <w:pPr>
              <w:spacing w:after="0" w:line="240" w:lineRule="auto"/>
              <w:rPr>
                <w:rFonts w:ascii="Arial" w:eastAsia="Calibri" w:hAnsi="Arial" w:cs="Arial"/>
                <w:color w:val="000000" w:themeColor="text1"/>
                <w:sz w:val="18"/>
                <w:szCs w:val="18"/>
              </w:rPr>
            </w:pPr>
            <w:r>
              <w:rPr>
                <w:rFonts w:ascii="Arial" w:hAnsi="Arial" w:cs="Arial"/>
                <w:color w:val="000000" w:themeColor="text1"/>
                <w:sz w:val="18"/>
                <w:szCs w:val="18"/>
              </w:rPr>
              <w:t>F</w:t>
            </w:r>
            <w:r w:rsidR="007D246E" w:rsidRPr="007D246E">
              <w:rPr>
                <w:rFonts w:ascii="Arial" w:hAnsi="Arial" w:cs="Arial"/>
                <w:color w:val="000000" w:themeColor="text1"/>
                <w:sz w:val="18"/>
                <w:szCs w:val="18"/>
              </w:rPr>
              <w:t>iltry workowe oczyszczane oraz II stopień filtrów kasetowych w klasie H13</w:t>
            </w:r>
            <w:r w:rsidR="00973179">
              <w:rPr>
                <w:rFonts w:ascii="Arial" w:hAnsi="Arial" w:cs="Arial"/>
                <w:color w:val="000000" w:themeColor="text1"/>
                <w:sz w:val="18"/>
                <w:szCs w:val="18"/>
              </w:rPr>
              <w:t>,</w:t>
            </w:r>
            <w:r w:rsidR="007D246E" w:rsidRPr="007D246E">
              <w:rPr>
                <w:rFonts w:ascii="Arial" w:hAnsi="Arial" w:cs="Arial"/>
                <w:color w:val="000000" w:themeColor="text1"/>
                <w:sz w:val="18"/>
                <w:szCs w:val="18"/>
              </w:rPr>
              <w:t xml:space="preserve"> o skuteczności filtracji dla cząstek 0,3</w:t>
            </w:r>
            <w:r w:rsidR="007D246E" w:rsidRPr="007D246E">
              <w:rPr>
                <w:rFonts w:ascii="Arial" w:eastAsia="Calibri" w:hAnsi="Arial" w:cs="Arial"/>
                <w:color w:val="000000" w:themeColor="text1"/>
                <w:sz w:val="18"/>
                <w:szCs w:val="18"/>
              </w:rPr>
              <w:t xml:space="preserve"> µm,</w:t>
            </w:r>
            <w:r w:rsidR="007D246E" w:rsidRPr="007D246E">
              <w:rPr>
                <w:rFonts w:ascii="Arial" w:hAnsi="Arial" w:cs="Arial"/>
                <w:color w:val="000000" w:themeColor="text1"/>
                <w:sz w:val="18"/>
                <w:szCs w:val="18"/>
              </w:rPr>
              <w:t xml:space="preserve"> </w:t>
            </w:r>
            <w:r w:rsidR="007D246E" w:rsidRPr="007D246E">
              <w:rPr>
                <w:rFonts w:ascii="Arial" w:hAnsi="Arial" w:cs="Arial"/>
                <w:color w:val="000000" w:themeColor="text1"/>
                <w:sz w:val="18"/>
                <w:szCs w:val="18"/>
              </w:rPr>
              <w:sym w:font="Symbol" w:char="F068"/>
            </w:r>
            <w:r w:rsidR="007D246E" w:rsidRPr="007D246E">
              <w:rPr>
                <w:rFonts w:ascii="Arial" w:hAnsi="Arial" w:cs="Arial"/>
                <w:color w:val="000000" w:themeColor="text1"/>
                <w:sz w:val="18"/>
                <w:szCs w:val="18"/>
              </w:rPr>
              <w:t>=99,95%</w:t>
            </w:r>
            <w:r>
              <w:rPr>
                <w:rFonts w:ascii="Arial" w:hAnsi="Arial" w:cs="Arial"/>
                <w:color w:val="000000" w:themeColor="text1"/>
                <w:sz w:val="18"/>
                <w:szCs w:val="18"/>
              </w:rPr>
              <w:t>.</w:t>
            </w:r>
          </w:p>
        </w:tc>
        <w:tc>
          <w:tcPr>
            <w:tcW w:w="1141" w:type="dxa"/>
            <w:shd w:val="clear" w:color="auto" w:fill="auto"/>
            <w:noWrap/>
            <w:vAlign w:val="center"/>
          </w:tcPr>
          <w:p w14:paraId="1546BA37"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hAnsi="Arial" w:cs="Arial"/>
                <w:color w:val="000000" w:themeColor="text1"/>
                <w:sz w:val="18"/>
                <w:szCs w:val="18"/>
              </w:rPr>
              <w:t>8 000</w:t>
            </w:r>
          </w:p>
        </w:tc>
        <w:tc>
          <w:tcPr>
            <w:tcW w:w="848" w:type="dxa"/>
            <w:shd w:val="clear" w:color="auto" w:fill="auto"/>
            <w:noWrap/>
            <w:vAlign w:val="center"/>
          </w:tcPr>
          <w:p w14:paraId="556293CA"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hAnsi="Arial" w:cs="Arial"/>
                <w:bCs/>
                <w:color w:val="000000" w:themeColor="text1"/>
                <w:sz w:val="18"/>
                <w:szCs w:val="18"/>
              </w:rPr>
              <w:t>E53</w:t>
            </w:r>
          </w:p>
        </w:tc>
      </w:tr>
      <w:tr w:rsidR="007D246E" w:rsidRPr="007D246E" w14:paraId="5DB5B8CD" w14:textId="77777777" w:rsidTr="00DE210F">
        <w:trPr>
          <w:trHeight w:val="238"/>
        </w:trPr>
        <w:tc>
          <w:tcPr>
            <w:tcW w:w="562" w:type="dxa"/>
            <w:vMerge/>
            <w:shd w:val="clear" w:color="auto" w:fill="auto"/>
            <w:noWrap/>
          </w:tcPr>
          <w:p w14:paraId="607C50E6" w14:textId="77777777" w:rsidR="007D246E" w:rsidRPr="007D246E" w:rsidRDefault="007D246E" w:rsidP="00022EF3">
            <w:pPr>
              <w:spacing w:after="0" w:line="240" w:lineRule="auto"/>
              <w:jc w:val="center"/>
              <w:rPr>
                <w:rFonts w:ascii="Arial" w:eastAsia="Calibri" w:hAnsi="Arial" w:cs="Arial"/>
                <w:color w:val="000000" w:themeColor="text1"/>
                <w:sz w:val="18"/>
                <w:szCs w:val="18"/>
                <w:highlight w:val="yellow"/>
              </w:rPr>
            </w:pPr>
          </w:p>
        </w:tc>
        <w:tc>
          <w:tcPr>
            <w:tcW w:w="1428" w:type="dxa"/>
            <w:vMerge/>
            <w:shd w:val="clear" w:color="auto" w:fill="auto"/>
            <w:noWrap/>
          </w:tcPr>
          <w:p w14:paraId="1C388117" w14:textId="77777777" w:rsidR="007D246E" w:rsidRPr="007D246E" w:rsidRDefault="007D246E" w:rsidP="00022EF3">
            <w:pPr>
              <w:spacing w:after="0" w:line="240" w:lineRule="auto"/>
              <w:rPr>
                <w:rFonts w:ascii="Arial" w:eastAsia="Calibri" w:hAnsi="Arial" w:cs="Arial"/>
                <w:color w:val="000000" w:themeColor="text1"/>
                <w:sz w:val="18"/>
                <w:szCs w:val="18"/>
                <w:highlight w:val="yellow"/>
                <w:vertAlign w:val="superscript"/>
              </w:rPr>
            </w:pPr>
          </w:p>
        </w:tc>
        <w:tc>
          <w:tcPr>
            <w:tcW w:w="2118" w:type="dxa"/>
            <w:shd w:val="clear" w:color="auto" w:fill="auto"/>
            <w:noWrap/>
          </w:tcPr>
          <w:p w14:paraId="3EBD1AA9" w14:textId="6FF1C109" w:rsidR="007D246E" w:rsidRPr="007D246E" w:rsidRDefault="00BB3E14" w:rsidP="00022EF3">
            <w:pPr>
              <w:spacing w:after="0" w:line="240" w:lineRule="auto"/>
              <w:rPr>
                <w:rFonts w:ascii="Arial" w:eastAsia="Calibri" w:hAnsi="Arial" w:cs="Arial"/>
                <w:color w:val="000000" w:themeColor="text1"/>
                <w:sz w:val="18"/>
                <w:szCs w:val="18"/>
              </w:rPr>
            </w:pPr>
            <w:r w:rsidRPr="007D246E">
              <w:rPr>
                <w:rFonts w:ascii="Arial" w:hAnsi="Arial" w:cs="Arial"/>
                <w:color w:val="000000" w:themeColor="text1"/>
                <w:sz w:val="18"/>
                <w:szCs w:val="18"/>
              </w:rPr>
              <w:t xml:space="preserve">Młyn </w:t>
            </w:r>
            <w:r w:rsidR="007D246E" w:rsidRPr="007D246E">
              <w:rPr>
                <w:rFonts w:ascii="Arial" w:hAnsi="Arial" w:cs="Arial"/>
                <w:color w:val="000000" w:themeColor="text1"/>
                <w:sz w:val="18"/>
                <w:szCs w:val="18"/>
              </w:rPr>
              <w:t>ołowiu SOVEMA (ścierny) - 1 szt.</w:t>
            </w:r>
          </w:p>
        </w:tc>
        <w:tc>
          <w:tcPr>
            <w:tcW w:w="3401" w:type="dxa"/>
            <w:shd w:val="clear" w:color="auto" w:fill="auto"/>
            <w:noWrap/>
          </w:tcPr>
          <w:p w14:paraId="77B48DEC" w14:textId="71687AC0" w:rsidR="007D246E" w:rsidRPr="007D246E" w:rsidRDefault="00644235" w:rsidP="00022EF3">
            <w:pPr>
              <w:spacing w:after="0" w:line="240" w:lineRule="auto"/>
              <w:rPr>
                <w:rFonts w:ascii="Arial" w:eastAsia="Calibri" w:hAnsi="Arial" w:cs="Arial"/>
                <w:color w:val="000000" w:themeColor="text1"/>
                <w:sz w:val="18"/>
                <w:szCs w:val="18"/>
              </w:rPr>
            </w:pPr>
            <w:r>
              <w:rPr>
                <w:rFonts w:ascii="Arial" w:hAnsi="Arial" w:cs="Arial"/>
                <w:color w:val="000000" w:themeColor="text1"/>
                <w:sz w:val="18"/>
                <w:szCs w:val="18"/>
              </w:rPr>
              <w:t>F</w:t>
            </w:r>
            <w:r w:rsidR="007D246E" w:rsidRPr="007D246E">
              <w:rPr>
                <w:rFonts w:ascii="Arial" w:hAnsi="Arial" w:cs="Arial"/>
                <w:color w:val="000000" w:themeColor="text1"/>
                <w:sz w:val="18"/>
                <w:szCs w:val="18"/>
              </w:rPr>
              <w:t>iltry workowe oczyszczane oraz II stopień filtrów kasetowych w klasie H13</w:t>
            </w:r>
            <w:r w:rsidR="00973179">
              <w:rPr>
                <w:rFonts w:ascii="Arial" w:hAnsi="Arial" w:cs="Arial"/>
                <w:color w:val="000000" w:themeColor="text1"/>
                <w:sz w:val="18"/>
                <w:szCs w:val="18"/>
              </w:rPr>
              <w:t>,</w:t>
            </w:r>
            <w:r w:rsidR="007D246E" w:rsidRPr="007D246E">
              <w:rPr>
                <w:rFonts w:ascii="Arial" w:hAnsi="Arial" w:cs="Arial"/>
                <w:color w:val="000000" w:themeColor="text1"/>
                <w:sz w:val="18"/>
                <w:szCs w:val="18"/>
              </w:rPr>
              <w:t xml:space="preserve"> o skuteczności filtracji dla cząstek 0,3</w:t>
            </w:r>
            <w:r w:rsidR="007D246E" w:rsidRPr="007D246E">
              <w:rPr>
                <w:rFonts w:ascii="Arial" w:eastAsia="Calibri" w:hAnsi="Arial" w:cs="Arial"/>
                <w:color w:val="000000" w:themeColor="text1"/>
                <w:sz w:val="18"/>
                <w:szCs w:val="18"/>
              </w:rPr>
              <w:t xml:space="preserve"> µm,</w:t>
            </w:r>
            <w:r w:rsidR="007D246E" w:rsidRPr="007D246E">
              <w:rPr>
                <w:rFonts w:ascii="Arial" w:hAnsi="Arial" w:cs="Arial"/>
                <w:color w:val="000000" w:themeColor="text1"/>
                <w:sz w:val="18"/>
                <w:szCs w:val="18"/>
              </w:rPr>
              <w:t xml:space="preserve"> </w:t>
            </w:r>
            <w:r w:rsidR="007D246E" w:rsidRPr="007D246E">
              <w:rPr>
                <w:rFonts w:ascii="Arial" w:hAnsi="Arial" w:cs="Arial"/>
                <w:color w:val="000000" w:themeColor="text1"/>
                <w:sz w:val="18"/>
                <w:szCs w:val="18"/>
              </w:rPr>
              <w:sym w:font="Symbol" w:char="F068"/>
            </w:r>
            <w:r w:rsidR="007D246E" w:rsidRPr="007D246E">
              <w:rPr>
                <w:rFonts w:ascii="Arial" w:hAnsi="Arial" w:cs="Arial"/>
                <w:color w:val="000000" w:themeColor="text1"/>
                <w:sz w:val="18"/>
                <w:szCs w:val="18"/>
              </w:rPr>
              <w:t>=99,95%</w:t>
            </w:r>
            <w:r>
              <w:rPr>
                <w:rFonts w:ascii="Arial" w:hAnsi="Arial" w:cs="Arial"/>
                <w:color w:val="000000" w:themeColor="text1"/>
                <w:sz w:val="18"/>
                <w:szCs w:val="18"/>
              </w:rPr>
              <w:t>.</w:t>
            </w:r>
          </w:p>
        </w:tc>
        <w:tc>
          <w:tcPr>
            <w:tcW w:w="1141" w:type="dxa"/>
            <w:shd w:val="clear" w:color="auto" w:fill="auto"/>
            <w:noWrap/>
            <w:vAlign w:val="center"/>
          </w:tcPr>
          <w:p w14:paraId="64B59057"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hAnsi="Arial" w:cs="Arial"/>
                <w:color w:val="000000" w:themeColor="text1"/>
                <w:sz w:val="18"/>
                <w:szCs w:val="18"/>
              </w:rPr>
              <w:t>8 000</w:t>
            </w:r>
          </w:p>
        </w:tc>
        <w:tc>
          <w:tcPr>
            <w:tcW w:w="848" w:type="dxa"/>
            <w:shd w:val="clear" w:color="auto" w:fill="auto"/>
            <w:noWrap/>
            <w:vAlign w:val="center"/>
          </w:tcPr>
          <w:p w14:paraId="246F5251"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E61</w:t>
            </w:r>
          </w:p>
        </w:tc>
      </w:tr>
      <w:tr w:rsidR="007D246E" w:rsidRPr="007D246E" w14:paraId="321637B3" w14:textId="77777777" w:rsidTr="00DE210F">
        <w:trPr>
          <w:trHeight w:val="238"/>
        </w:trPr>
        <w:tc>
          <w:tcPr>
            <w:tcW w:w="562" w:type="dxa"/>
            <w:shd w:val="clear" w:color="auto" w:fill="auto"/>
            <w:noWrap/>
          </w:tcPr>
          <w:p w14:paraId="1F7F8656"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13</w:t>
            </w:r>
          </w:p>
        </w:tc>
        <w:tc>
          <w:tcPr>
            <w:tcW w:w="1428" w:type="dxa"/>
            <w:shd w:val="clear" w:color="auto" w:fill="auto"/>
            <w:noWrap/>
          </w:tcPr>
          <w:p w14:paraId="7A51605D" w14:textId="77777777"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Instalacja do klejenia wieczek z naczyniem – obiekt nr 30</w:t>
            </w:r>
          </w:p>
        </w:tc>
        <w:tc>
          <w:tcPr>
            <w:tcW w:w="2118" w:type="dxa"/>
            <w:shd w:val="clear" w:color="auto" w:fill="auto"/>
            <w:noWrap/>
          </w:tcPr>
          <w:p w14:paraId="1EEAC8CC" w14:textId="532C928D" w:rsidR="007D246E" w:rsidRPr="007D246E" w:rsidRDefault="00422B13" w:rsidP="00022EF3">
            <w:pPr>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K</w:t>
            </w:r>
            <w:r w:rsidR="007D246E" w:rsidRPr="007D246E">
              <w:rPr>
                <w:rFonts w:ascii="Arial" w:eastAsia="Calibri" w:hAnsi="Arial" w:cs="Arial"/>
                <w:color w:val="000000" w:themeColor="text1"/>
                <w:sz w:val="18"/>
                <w:szCs w:val="18"/>
              </w:rPr>
              <w:t>lejenie wieczek z naczyniem</w:t>
            </w:r>
          </w:p>
        </w:tc>
        <w:tc>
          <w:tcPr>
            <w:tcW w:w="3401" w:type="dxa"/>
            <w:shd w:val="clear" w:color="auto" w:fill="auto"/>
            <w:noWrap/>
          </w:tcPr>
          <w:p w14:paraId="3025FB13" w14:textId="2CBD4A5C"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Stopień I filtr kasetowy klasy EU4</w:t>
            </w:r>
            <w:r w:rsidR="00973179">
              <w:rPr>
                <w:rFonts w:ascii="Arial" w:eastAsia="Calibri" w:hAnsi="Arial" w:cs="Arial"/>
                <w:color w:val="000000" w:themeColor="text1"/>
                <w:sz w:val="18"/>
                <w:szCs w:val="18"/>
              </w:rPr>
              <w:t>.</w:t>
            </w:r>
          </w:p>
          <w:p w14:paraId="3C1DCDE3" w14:textId="77777777"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Stopień II – filtr kieszeniowy klasy EU7.</w:t>
            </w:r>
          </w:p>
          <w:p w14:paraId="5E7049F7" w14:textId="77777777"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Stopień III – cylindryczny filtr węglowy.</w:t>
            </w:r>
          </w:p>
          <w:p w14:paraId="14D27408" w14:textId="15507AFB" w:rsidR="007D246E" w:rsidRPr="007D246E" w:rsidRDefault="007D246E" w:rsidP="00022EF3">
            <w:pPr>
              <w:spacing w:after="0" w:line="240" w:lineRule="auto"/>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 xml:space="preserve">Zakładana skuteczność </w:t>
            </w:r>
            <w:r w:rsidRPr="007D246E">
              <w:rPr>
                <w:rFonts w:ascii="Arial" w:hAnsi="Arial" w:cs="Arial"/>
                <w:color w:val="000000" w:themeColor="text1"/>
                <w:sz w:val="18"/>
                <w:szCs w:val="18"/>
              </w:rPr>
              <w:sym w:font="Symbol" w:char="F068"/>
            </w:r>
            <w:r w:rsidRPr="007D246E">
              <w:rPr>
                <w:rFonts w:ascii="Arial" w:hAnsi="Arial" w:cs="Arial"/>
                <w:color w:val="000000" w:themeColor="text1"/>
                <w:sz w:val="18"/>
                <w:szCs w:val="18"/>
              </w:rPr>
              <w:t>=90%</w:t>
            </w:r>
            <w:r w:rsidR="00644235">
              <w:rPr>
                <w:rFonts w:ascii="Arial" w:hAnsi="Arial" w:cs="Arial"/>
                <w:color w:val="000000" w:themeColor="text1"/>
                <w:sz w:val="18"/>
                <w:szCs w:val="18"/>
              </w:rPr>
              <w:t>.</w:t>
            </w:r>
          </w:p>
        </w:tc>
        <w:tc>
          <w:tcPr>
            <w:tcW w:w="1141" w:type="dxa"/>
            <w:shd w:val="clear" w:color="auto" w:fill="auto"/>
            <w:noWrap/>
            <w:vAlign w:val="center"/>
          </w:tcPr>
          <w:p w14:paraId="68BA0E93" w14:textId="77777777" w:rsidR="007D246E" w:rsidRPr="007D246E" w:rsidRDefault="007D246E" w:rsidP="00022EF3">
            <w:pPr>
              <w:spacing w:after="0" w:line="240" w:lineRule="auto"/>
              <w:jc w:val="center"/>
              <w:rPr>
                <w:rFonts w:ascii="Arial" w:eastAsia="Calibri" w:hAnsi="Arial" w:cs="Arial"/>
                <w:color w:val="000000" w:themeColor="text1"/>
                <w:sz w:val="18"/>
                <w:szCs w:val="18"/>
              </w:rPr>
            </w:pPr>
            <w:r w:rsidRPr="007D246E">
              <w:rPr>
                <w:rFonts w:ascii="Arial" w:eastAsia="Calibri" w:hAnsi="Arial" w:cs="Arial"/>
                <w:color w:val="000000" w:themeColor="text1"/>
                <w:sz w:val="18"/>
                <w:szCs w:val="18"/>
              </w:rPr>
              <w:t>14 800</w:t>
            </w:r>
          </w:p>
        </w:tc>
        <w:tc>
          <w:tcPr>
            <w:tcW w:w="848" w:type="dxa"/>
            <w:shd w:val="clear" w:color="auto" w:fill="auto"/>
            <w:noWrap/>
            <w:vAlign w:val="center"/>
          </w:tcPr>
          <w:p w14:paraId="44CE1C08" w14:textId="77777777" w:rsidR="007D246E" w:rsidRPr="00E1409C" w:rsidRDefault="007D246E" w:rsidP="00022EF3">
            <w:pPr>
              <w:spacing w:after="0" w:line="240" w:lineRule="auto"/>
              <w:jc w:val="center"/>
              <w:rPr>
                <w:rFonts w:ascii="Arial" w:eastAsia="Calibri" w:hAnsi="Arial" w:cs="Arial"/>
                <w:bCs/>
                <w:color w:val="000000" w:themeColor="text1"/>
                <w:sz w:val="18"/>
                <w:szCs w:val="18"/>
              </w:rPr>
            </w:pPr>
            <w:r w:rsidRPr="00E1409C">
              <w:rPr>
                <w:rFonts w:ascii="Arial" w:eastAsia="Calibri" w:hAnsi="Arial" w:cs="Arial"/>
                <w:bCs/>
                <w:color w:val="000000" w:themeColor="text1"/>
                <w:sz w:val="18"/>
                <w:szCs w:val="18"/>
              </w:rPr>
              <w:t>E47</w:t>
            </w:r>
          </w:p>
        </w:tc>
      </w:tr>
    </w:tbl>
    <w:p w14:paraId="0DB46673" w14:textId="77777777" w:rsidR="00022EF3" w:rsidRPr="00084D2B" w:rsidRDefault="00022EF3" w:rsidP="00025D4B">
      <w:pPr>
        <w:pStyle w:val="Bezodstpw"/>
        <w:spacing w:line="268" w:lineRule="exact"/>
        <w:rPr>
          <w:rFonts w:ascii="Arial" w:hAnsi="Arial" w:cs="Arial"/>
          <w:color w:val="000000" w:themeColor="text1"/>
          <w:sz w:val="24"/>
          <w:szCs w:val="24"/>
        </w:rPr>
      </w:pPr>
    </w:p>
    <w:p w14:paraId="795F70CC" w14:textId="4B943CC9" w:rsidR="004611A1" w:rsidRPr="00084D2B" w:rsidRDefault="00567A24" w:rsidP="00025D4B">
      <w:pPr>
        <w:pStyle w:val="Bezodstpw"/>
        <w:spacing w:line="320" w:lineRule="exact"/>
        <w:ind w:left="284" w:hanging="284"/>
        <w:rPr>
          <w:rFonts w:ascii="Arial" w:hAnsi="Arial" w:cs="Arial"/>
          <w:color w:val="000000" w:themeColor="text1"/>
          <w:sz w:val="24"/>
          <w:szCs w:val="24"/>
        </w:rPr>
      </w:pPr>
      <w:r w:rsidRPr="00084D2B">
        <w:rPr>
          <w:rFonts w:ascii="Arial" w:hAnsi="Arial" w:cs="Arial"/>
          <w:b/>
          <w:color w:val="000000" w:themeColor="text1"/>
          <w:sz w:val="24"/>
          <w:szCs w:val="24"/>
        </w:rPr>
        <w:t>2. Dopuszczalna wielkość emisji substancji oraz warunki wprowadzania do</w:t>
      </w:r>
      <w:r w:rsidR="00A50CDB" w:rsidRPr="00084D2B">
        <w:rPr>
          <w:rFonts w:ascii="Arial" w:hAnsi="Arial" w:cs="Arial"/>
          <w:b/>
          <w:color w:val="000000" w:themeColor="text1"/>
          <w:sz w:val="24"/>
          <w:szCs w:val="24"/>
        </w:rPr>
        <w:t> </w:t>
      </w:r>
      <w:r w:rsidRPr="00084D2B">
        <w:rPr>
          <w:rFonts w:ascii="Arial" w:hAnsi="Arial" w:cs="Arial"/>
          <w:b/>
          <w:color w:val="000000" w:themeColor="text1"/>
          <w:sz w:val="24"/>
          <w:szCs w:val="24"/>
        </w:rPr>
        <w:t>powietrza podczas normalnego funkcjonowania instalacji.</w:t>
      </w:r>
    </w:p>
    <w:p w14:paraId="18E48A8E" w14:textId="1203FBD9" w:rsidR="004611A1" w:rsidRPr="00084D2B" w:rsidRDefault="004611A1" w:rsidP="00A50CDB">
      <w:pPr>
        <w:pStyle w:val="Bezodstpw"/>
        <w:spacing w:line="268" w:lineRule="exact"/>
        <w:ind w:left="357"/>
        <w:rPr>
          <w:rFonts w:ascii="Arial" w:hAnsi="Arial" w:cs="Arial"/>
          <w:color w:val="000000" w:themeColor="text1"/>
          <w:sz w:val="24"/>
          <w:szCs w:val="24"/>
        </w:rPr>
      </w:pPr>
    </w:p>
    <w:p w14:paraId="3F828134" w14:textId="2270F6DA" w:rsidR="00CB18BD" w:rsidRPr="00022EF3" w:rsidRDefault="007B4AB4" w:rsidP="00022EF3">
      <w:pPr>
        <w:spacing w:after="0" w:line="268" w:lineRule="exact"/>
        <w:ind w:left="426" w:hanging="426"/>
        <w:rPr>
          <w:rFonts w:ascii="Arial" w:eastAsia="Times New Roman" w:hAnsi="Arial" w:cs="Arial"/>
          <w:b/>
          <w:color w:val="000000" w:themeColor="text1"/>
          <w:sz w:val="24"/>
          <w:szCs w:val="24"/>
        </w:rPr>
      </w:pPr>
      <w:r w:rsidRPr="00084D2B">
        <w:rPr>
          <w:rFonts w:ascii="Arial" w:eastAsia="Times New Roman" w:hAnsi="Arial" w:cs="Arial"/>
          <w:b/>
          <w:color w:val="000000" w:themeColor="text1"/>
          <w:sz w:val="24"/>
          <w:szCs w:val="24"/>
        </w:rPr>
        <w:t>2.1.</w:t>
      </w:r>
      <w:r w:rsidRPr="00084D2B">
        <w:rPr>
          <w:rFonts w:ascii="Arial" w:hAnsi="Arial" w:cs="Arial"/>
          <w:b/>
          <w:color w:val="000000" w:themeColor="text1"/>
          <w:sz w:val="24"/>
          <w:szCs w:val="24"/>
        </w:rPr>
        <w:t xml:space="preserve"> Parametry miejsc wprowadzania substancji zanieczyszczających </w:t>
      </w:r>
      <w:r w:rsidR="00D26489" w:rsidRPr="00084D2B">
        <w:rPr>
          <w:rFonts w:ascii="Arial" w:hAnsi="Arial" w:cs="Arial"/>
          <w:b/>
          <w:color w:val="000000" w:themeColor="text1"/>
          <w:sz w:val="24"/>
          <w:szCs w:val="24"/>
        </w:rPr>
        <w:br/>
      </w:r>
      <w:r w:rsidRPr="00084D2B">
        <w:rPr>
          <w:rFonts w:ascii="Arial" w:hAnsi="Arial" w:cs="Arial"/>
          <w:b/>
          <w:color w:val="000000" w:themeColor="text1"/>
          <w:sz w:val="24"/>
          <w:szCs w:val="24"/>
        </w:rPr>
        <w:t>do powietrza</w:t>
      </w:r>
      <w:r w:rsidR="00D26489" w:rsidRPr="00084D2B">
        <w:rPr>
          <w:rFonts w:ascii="Arial" w:hAnsi="Arial" w:cs="Arial"/>
          <w:b/>
          <w:color w:val="000000" w:themeColor="text1"/>
          <w:sz w:val="24"/>
          <w:szCs w:val="24"/>
        </w:rPr>
        <w:t>.</w:t>
      </w:r>
    </w:p>
    <w:p w14:paraId="2492846F" w14:textId="77777777" w:rsidR="00022EF3" w:rsidRPr="00084D2B" w:rsidRDefault="00022EF3" w:rsidP="003A4903">
      <w:pPr>
        <w:spacing w:after="0" w:line="268" w:lineRule="exact"/>
        <w:jc w:val="both"/>
        <w:rPr>
          <w:rFonts w:ascii="Arial" w:eastAsia="Times New Roman" w:hAnsi="Arial" w:cs="Arial"/>
          <w:color w:val="000000" w:themeColor="text1"/>
          <w:sz w:val="24"/>
          <w:szCs w:val="24"/>
        </w:rPr>
      </w:pPr>
    </w:p>
    <w:p w14:paraId="27C14E27" w14:textId="26CFAC9B" w:rsidR="00FD0E97" w:rsidRDefault="007B4AB4" w:rsidP="001D11B2">
      <w:pPr>
        <w:spacing w:after="120" w:line="320" w:lineRule="exact"/>
        <w:jc w:val="both"/>
        <w:rPr>
          <w:rFonts w:ascii="Arial" w:eastAsia="Times New Roman" w:hAnsi="Arial" w:cs="Arial"/>
          <w:b/>
          <w:color w:val="000000" w:themeColor="text1"/>
          <w:sz w:val="24"/>
          <w:szCs w:val="24"/>
        </w:rPr>
      </w:pPr>
      <w:r w:rsidRPr="00084D2B">
        <w:rPr>
          <w:rFonts w:ascii="Arial" w:eastAsia="Times New Roman" w:hAnsi="Arial" w:cs="Arial"/>
          <w:b/>
          <w:color w:val="000000" w:themeColor="text1"/>
          <w:sz w:val="24"/>
          <w:szCs w:val="24"/>
        </w:rPr>
        <w:t>2.1.1. Instalacje IPPC</w:t>
      </w:r>
      <w:r w:rsidR="00E715AC" w:rsidRPr="00084D2B">
        <w:rPr>
          <w:rFonts w:ascii="Arial" w:eastAsia="Times New Roman" w:hAnsi="Arial" w:cs="Arial"/>
          <w:b/>
          <w:color w:val="000000" w:themeColor="text1"/>
          <w:sz w:val="24"/>
          <w:szCs w:val="24"/>
        </w:rPr>
        <w:t>.</w:t>
      </w:r>
    </w:p>
    <w:tbl>
      <w:tblPr>
        <w:tblpPr w:leftFromText="141" w:rightFromText="141" w:vertAnchor="text" w:tblpY="1"/>
        <w:tblOverlap w:val="neve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206"/>
        <w:gridCol w:w="3480"/>
        <w:gridCol w:w="925"/>
        <w:gridCol w:w="1134"/>
        <w:gridCol w:w="1144"/>
        <w:gridCol w:w="992"/>
      </w:tblGrid>
      <w:tr w:rsidR="006D7E3F" w:rsidRPr="000917F4" w14:paraId="767DD9E7" w14:textId="77777777" w:rsidTr="00CB18BD">
        <w:trPr>
          <w:tblHeader/>
        </w:trPr>
        <w:tc>
          <w:tcPr>
            <w:tcW w:w="562" w:type="dxa"/>
            <w:vMerge w:val="restart"/>
            <w:tcBorders>
              <w:bottom w:val="single" w:sz="4" w:space="0" w:color="auto"/>
              <w:right w:val="single" w:sz="4" w:space="0" w:color="auto"/>
            </w:tcBorders>
            <w:shd w:val="clear" w:color="auto" w:fill="D9D9D9"/>
            <w:noWrap/>
            <w:vAlign w:val="center"/>
            <w:hideMark/>
          </w:tcPr>
          <w:p w14:paraId="46CEF7DC" w14:textId="77777777" w:rsidR="000F342F" w:rsidRPr="000F342F" w:rsidRDefault="000F342F" w:rsidP="00AB176C">
            <w:pPr>
              <w:spacing w:after="0" w:line="240" w:lineRule="auto"/>
              <w:jc w:val="center"/>
              <w:rPr>
                <w:rFonts w:ascii="Arial" w:hAnsi="Arial" w:cs="Arial"/>
                <w:b/>
                <w:bCs/>
                <w:sz w:val="18"/>
                <w:szCs w:val="18"/>
              </w:rPr>
            </w:pPr>
            <w:r w:rsidRPr="000F342F">
              <w:rPr>
                <w:rFonts w:ascii="Arial" w:hAnsi="Arial" w:cs="Arial"/>
                <w:b/>
                <w:bCs/>
                <w:sz w:val="18"/>
                <w:szCs w:val="18"/>
              </w:rPr>
              <w:lastRenderedPageBreak/>
              <w:t>Lp.</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D078160" w14:textId="251AD321" w:rsidR="000F342F" w:rsidRPr="000F342F" w:rsidRDefault="000F342F" w:rsidP="00AB176C">
            <w:pPr>
              <w:spacing w:after="0" w:line="240" w:lineRule="auto"/>
              <w:jc w:val="center"/>
              <w:rPr>
                <w:rFonts w:ascii="Arial" w:hAnsi="Arial" w:cs="Arial"/>
                <w:b/>
                <w:bCs/>
                <w:sz w:val="18"/>
                <w:szCs w:val="18"/>
              </w:rPr>
            </w:pPr>
            <w:r w:rsidRPr="000F342F">
              <w:rPr>
                <w:rFonts w:ascii="Arial" w:hAnsi="Arial" w:cs="Arial"/>
                <w:b/>
                <w:bCs/>
                <w:sz w:val="18"/>
                <w:szCs w:val="18"/>
              </w:rPr>
              <w:t>Obiekt</w:t>
            </w:r>
          </w:p>
        </w:tc>
        <w:tc>
          <w:tcPr>
            <w:tcW w:w="3480" w:type="dxa"/>
            <w:vMerge w:val="restart"/>
            <w:tcBorders>
              <w:left w:val="single" w:sz="4" w:space="0" w:color="auto"/>
              <w:bottom w:val="single" w:sz="4" w:space="0" w:color="auto"/>
            </w:tcBorders>
            <w:shd w:val="clear" w:color="auto" w:fill="D9D9D9"/>
            <w:noWrap/>
            <w:vAlign w:val="center"/>
            <w:hideMark/>
          </w:tcPr>
          <w:p w14:paraId="73FAFA2B" w14:textId="77777777" w:rsidR="000F342F" w:rsidRPr="000F342F" w:rsidRDefault="000F342F" w:rsidP="00AB176C">
            <w:pPr>
              <w:spacing w:after="0" w:line="240" w:lineRule="auto"/>
              <w:jc w:val="center"/>
              <w:rPr>
                <w:rFonts w:ascii="Arial" w:hAnsi="Arial" w:cs="Arial"/>
                <w:b/>
                <w:bCs/>
                <w:sz w:val="18"/>
                <w:szCs w:val="18"/>
              </w:rPr>
            </w:pPr>
            <w:r w:rsidRPr="000F342F">
              <w:rPr>
                <w:rFonts w:ascii="Arial" w:hAnsi="Arial" w:cs="Arial"/>
                <w:b/>
                <w:bCs/>
                <w:sz w:val="18"/>
                <w:szCs w:val="18"/>
              </w:rPr>
              <w:t>Źródła emisji</w:t>
            </w:r>
          </w:p>
        </w:tc>
        <w:tc>
          <w:tcPr>
            <w:tcW w:w="925" w:type="dxa"/>
            <w:vMerge w:val="restart"/>
            <w:tcBorders>
              <w:bottom w:val="single" w:sz="4" w:space="0" w:color="auto"/>
            </w:tcBorders>
            <w:shd w:val="clear" w:color="auto" w:fill="D9D9D9"/>
            <w:vAlign w:val="center"/>
            <w:hideMark/>
          </w:tcPr>
          <w:p w14:paraId="7E5C2998" w14:textId="77777777" w:rsidR="000F342F" w:rsidRPr="000F342F" w:rsidRDefault="000F342F" w:rsidP="00AB176C">
            <w:pPr>
              <w:spacing w:after="0" w:line="240" w:lineRule="auto"/>
              <w:jc w:val="center"/>
              <w:rPr>
                <w:rFonts w:ascii="Arial" w:hAnsi="Arial" w:cs="Arial"/>
                <w:b/>
                <w:bCs/>
                <w:sz w:val="18"/>
                <w:szCs w:val="18"/>
              </w:rPr>
            </w:pPr>
            <w:r w:rsidRPr="000F342F">
              <w:rPr>
                <w:rFonts w:ascii="Arial" w:hAnsi="Arial" w:cs="Arial"/>
                <w:b/>
                <w:bCs/>
                <w:sz w:val="18"/>
                <w:szCs w:val="18"/>
              </w:rPr>
              <w:t>Symbol emitora</w:t>
            </w:r>
          </w:p>
        </w:tc>
        <w:tc>
          <w:tcPr>
            <w:tcW w:w="2278" w:type="dxa"/>
            <w:gridSpan w:val="2"/>
            <w:tcBorders>
              <w:bottom w:val="single" w:sz="4" w:space="0" w:color="auto"/>
            </w:tcBorders>
            <w:shd w:val="clear" w:color="auto" w:fill="D9D9D9"/>
            <w:vAlign w:val="center"/>
            <w:hideMark/>
          </w:tcPr>
          <w:p w14:paraId="30B4B4AA"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Parametry emitora</w:t>
            </w:r>
          </w:p>
        </w:tc>
        <w:tc>
          <w:tcPr>
            <w:tcW w:w="992" w:type="dxa"/>
            <w:vMerge w:val="restart"/>
            <w:tcBorders>
              <w:bottom w:val="single" w:sz="4" w:space="0" w:color="auto"/>
            </w:tcBorders>
            <w:shd w:val="clear" w:color="auto" w:fill="D9D9D9"/>
            <w:vAlign w:val="center"/>
          </w:tcPr>
          <w:p w14:paraId="1F83AEC2"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Czas pracy</w:t>
            </w:r>
          </w:p>
          <w:p w14:paraId="19D40984"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[h/rok]</w:t>
            </w:r>
          </w:p>
        </w:tc>
      </w:tr>
      <w:tr w:rsidR="006D7E3F" w:rsidRPr="000917F4" w14:paraId="781E8381" w14:textId="77777777" w:rsidTr="00CB18BD">
        <w:trPr>
          <w:tblHeader/>
        </w:trPr>
        <w:tc>
          <w:tcPr>
            <w:tcW w:w="562" w:type="dxa"/>
            <w:vMerge/>
            <w:tcBorders>
              <w:top w:val="single" w:sz="4" w:space="0" w:color="auto"/>
              <w:right w:val="single" w:sz="4" w:space="0" w:color="auto"/>
            </w:tcBorders>
            <w:shd w:val="clear" w:color="auto" w:fill="auto"/>
            <w:noWrap/>
            <w:vAlign w:val="center"/>
            <w:hideMark/>
          </w:tcPr>
          <w:p w14:paraId="551D61A9" w14:textId="77777777" w:rsidR="000F342F" w:rsidRPr="000F342F" w:rsidRDefault="000F342F" w:rsidP="00AB176C">
            <w:pPr>
              <w:spacing w:after="0" w:line="240" w:lineRule="auto"/>
              <w:jc w:val="center"/>
              <w:rPr>
                <w:rFonts w:ascii="Arial" w:hAnsi="Arial" w:cs="Arial"/>
                <w:b/>
                <w:bCs/>
                <w:sz w:val="18"/>
                <w:szCs w:val="18"/>
              </w:rPr>
            </w:pPr>
          </w:p>
        </w:tc>
        <w:tc>
          <w:tcPr>
            <w:tcW w:w="1206"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87C37" w14:textId="77777777" w:rsidR="000F342F" w:rsidRPr="000F342F" w:rsidRDefault="000F342F" w:rsidP="00AB176C">
            <w:pPr>
              <w:spacing w:after="0" w:line="240" w:lineRule="auto"/>
              <w:jc w:val="center"/>
              <w:rPr>
                <w:rFonts w:ascii="Arial" w:hAnsi="Arial" w:cs="Arial"/>
                <w:b/>
                <w:bCs/>
                <w:sz w:val="18"/>
                <w:szCs w:val="18"/>
              </w:rPr>
            </w:pPr>
          </w:p>
        </w:tc>
        <w:tc>
          <w:tcPr>
            <w:tcW w:w="3480" w:type="dxa"/>
            <w:vMerge/>
            <w:tcBorders>
              <w:top w:val="single" w:sz="4" w:space="0" w:color="auto"/>
              <w:left w:val="single" w:sz="4" w:space="0" w:color="auto"/>
              <w:bottom w:val="nil"/>
            </w:tcBorders>
            <w:shd w:val="clear" w:color="auto" w:fill="auto"/>
            <w:noWrap/>
            <w:vAlign w:val="center"/>
            <w:hideMark/>
          </w:tcPr>
          <w:p w14:paraId="0902326F" w14:textId="77777777" w:rsidR="000F342F" w:rsidRPr="000F342F" w:rsidRDefault="000F342F" w:rsidP="00AB176C">
            <w:pPr>
              <w:spacing w:after="0" w:line="240" w:lineRule="auto"/>
              <w:jc w:val="center"/>
              <w:rPr>
                <w:rFonts w:ascii="Arial" w:hAnsi="Arial" w:cs="Arial"/>
                <w:b/>
                <w:bCs/>
                <w:sz w:val="18"/>
                <w:szCs w:val="18"/>
              </w:rPr>
            </w:pPr>
          </w:p>
        </w:tc>
        <w:tc>
          <w:tcPr>
            <w:tcW w:w="925" w:type="dxa"/>
            <w:vMerge/>
            <w:tcBorders>
              <w:top w:val="single" w:sz="4" w:space="0" w:color="auto"/>
            </w:tcBorders>
            <w:shd w:val="clear" w:color="auto" w:fill="auto"/>
            <w:vAlign w:val="center"/>
            <w:hideMark/>
          </w:tcPr>
          <w:p w14:paraId="345587BE" w14:textId="77777777" w:rsidR="000F342F" w:rsidRPr="000F342F" w:rsidRDefault="000F342F" w:rsidP="00AB176C">
            <w:pPr>
              <w:spacing w:after="0" w:line="240" w:lineRule="auto"/>
              <w:jc w:val="center"/>
              <w:rPr>
                <w:rFonts w:ascii="Arial" w:hAnsi="Arial" w:cs="Arial"/>
                <w:b/>
                <w:bCs/>
                <w:sz w:val="18"/>
                <w:szCs w:val="18"/>
              </w:rPr>
            </w:pPr>
          </w:p>
        </w:tc>
        <w:tc>
          <w:tcPr>
            <w:tcW w:w="1134" w:type="dxa"/>
            <w:tcBorders>
              <w:top w:val="single" w:sz="4" w:space="0" w:color="auto"/>
            </w:tcBorders>
            <w:shd w:val="clear" w:color="auto" w:fill="D9D9D9"/>
            <w:vAlign w:val="center"/>
            <w:hideMark/>
          </w:tcPr>
          <w:p w14:paraId="50455F6F"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Wysokość</w:t>
            </w:r>
          </w:p>
          <w:p w14:paraId="106B163F"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h [m]</w:t>
            </w:r>
          </w:p>
        </w:tc>
        <w:tc>
          <w:tcPr>
            <w:tcW w:w="1144" w:type="dxa"/>
            <w:tcBorders>
              <w:top w:val="single" w:sz="4" w:space="0" w:color="auto"/>
            </w:tcBorders>
            <w:shd w:val="clear" w:color="auto" w:fill="D9D9D9"/>
            <w:vAlign w:val="center"/>
            <w:hideMark/>
          </w:tcPr>
          <w:p w14:paraId="77411818"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Średnica/ Przekrój</w:t>
            </w:r>
          </w:p>
          <w:p w14:paraId="17464D2D" w14:textId="77777777" w:rsidR="000F342F" w:rsidRPr="000F342F" w:rsidRDefault="000F342F" w:rsidP="00AB176C">
            <w:pPr>
              <w:spacing w:after="0" w:line="240" w:lineRule="auto"/>
              <w:jc w:val="center"/>
              <w:rPr>
                <w:rFonts w:ascii="Arial" w:hAnsi="Arial" w:cs="Arial"/>
                <w:b/>
                <w:sz w:val="18"/>
                <w:szCs w:val="18"/>
              </w:rPr>
            </w:pPr>
            <w:r w:rsidRPr="000F342F">
              <w:rPr>
                <w:rFonts w:ascii="Arial" w:hAnsi="Arial" w:cs="Arial"/>
                <w:b/>
                <w:sz w:val="18"/>
                <w:szCs w:val="18"/>
              </w:rPr>
              <w:t>d [m]</w:t>
            </w:r>
          </w:p>
        </w:tc>
        <w:tc>
          <w:tcPr>
            <w:tcW w:w="992" w:type="dxa"/>
            <w:vMerge/>
            <w:tcBorders>
              <w:top w:val="single" w:sz="4" w:space="0" w:color="auto"/>
            </w:tcBorders>
          </w:tcPr>
          <w:p w14:paraId="7F0B85F2" w14:textId="77777777" w:rsidR="000F342F" w:rsidRPr="000F342F" w:rsidRDefault="000F342F" w:rsidP="00AB176C">
            <w:pPr>
              <w:spacing w:after="0" w:line="240" w:lineRule="auto"/>
              <w:jc w:val="center"/>
              <w:rPr>
                <w:rFonts w:ascii="Arial" w:hAnsi="Arial" w:cs="Arial"/>
                <w:b/>
                <w:sz w:val="18"/>
                <w:szCs w:val="18"/>
              </w:rPr>
            </w:pPr>
          </w:p>
        </w:tc>
      </w:tr>
      <w:tr w:rsidR="00AB176C" w:rsidRPr="000917F4" w14:paraId="0B6EFDB6" w14:textId="77777777" w:rsidTr="00CB18BD">
        <w:trPr>
          <w:trHeight w:val="443"/>
          <w:tblHeader/>
        </w:trPr>
        <w:tc>
          <w:tcPr>
            <w:tcW w:w="562" w:type="dxa"/>
            <w:vMerge w:val="restart"/>
            <w:shd w:val="clear" w:color="auto" w:fill="auto"/>
            <w:noWrap/>
            <w:hideMark/>
          </w:tcPr>
          <w:p w14:paraId="45A7EFF6"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w:t>
            </w:r>
          </w:p>
        </w:tc>
        <w:tc>
          <w:tcPr>
            <w:tcW w:w="1206" w:type="dxa"/>
            <w:vMerge w:val="restart"/>
            <w:tcBorders>
              <w:top w:val="single" w:sz="4" w:space="0" w:color="auto"/>
            </w:tcBorders>
            <w:shd w:val="clear" w:color="auto" w:fill="auto"/>
            <w:noWrap/>
            <w:hideMark/>
          </w:tcPr>
          <w:p w14:paraId="56AD9332" w14:textId="0D33DE73" w:rsidR="00AB176C" w:rsidRPr="000F342F" w:rsidRDefault="00AB176C" w:rsidP="00AB176C">
            <w:pPr>
              <w:spacing w:after="0" w:line="240" w:lineRule="auto"/>
              <w:rPr>
                <w:rFonts w:ascii="Arial" w:hAnsi="Arial" w:cs="Arial"/>
                <w:color w:val="000000" w:themeColor="text1"/>
                <w:sz w:val="18"/>
                <w:szCs w:val="18"/>
              </w:rPr>
            </w:pPr>
            <w:r w:rsidRPr="000F342F">
              <w:rPr>
                <w:rFonts w:ascii="Arial" w:hAnsi="Arial" w:cs="Arial"/>
                <w:color w:val="000000" w:themeColor="text1"/>
                <w:sz w:val="18"/>
                <w:szCs w:val="18"/>
              </w:rPr>
              <w:t xml:space="preserve">Instalacja </w:t>
            </w:r>
            <w:r w:rsidR="00E74930">
              <w:rPr>
                <w:rFonts w:ascii="Arial" w:hAnsi="Arial" w:cs="Arial"/>
                <w:color w:val="000000" w:themeColor="text1"/>
                <w:sz w:val="18"/>
                <w:szCs w:val="18"/>
              </w:rPr>
              <w:br/>
            </w:r>
            <w:r w:rsidRPr="000F342F">
              <w:rPr>
                <w:rFonts w:ascii="Arial" w:hAnsi="Arial" w:cs="Arial"/>
                <w:color w:val="000000" w:themeColor="text1"/>
                <w:sz w:val="18"/>
                <w:szCs w:val="18"/>
              </w:rPr>
              <w:t>do wtórnego wytopu i odlewania kratek, rdzeni i detali – lutu i balastu</w:t>
            </w:r>
          </w:p>
          <w:p w14:paraId="5BF4D568" w14:textId="77777777" w:rsidR="00AB176C" w:rsidRPr="000F342F" w:rsidRDefault="00AB176C" w:rsidP="00AB176C">
            <w:pPr>
              <w:spacing w:after="0" w:line="240" w:lineRule="auto"/>
              <w:rPr>
                <w:rFonts w:ascii="Arial" w:hAnsi="Arial" w:cs="Arial"/>
                <w:color w:val="000000" w:themeColor="text1"/>
                <w:sz w:val="18"/>
                <w:szCs w:val="18"/>
              </w:rPr>
            </w:pPr>
            <w:r w:rsidRPr="000F342F">
              <w:rPr>
                <w:rFonts w:ascii="Arial" w:hAnsi="Arial" w:cs="Arial"/>
                <w:color w:val="000000" w:themeColor="text1"/>
                <w:sz w:val="18"/>
                <w:szCs w:val="18"/>
              </w:rPr>
              <w:t>(Odlewnia) – obiekt nr 9</w:t>
            </w:r>
          </w:p>
          <w:p w14:paraId="5AABD45E" w14:textId="77777777" w:rsidR="00AB176C" w:rsidRPr="000F342F" w:rsidRDefault="00AB176C" w:rsidP="00AB176C">
            <w:pPr>
              <w:spacing w:after="0" w:line="240" w:lineRule="auto"/>
              <w:rPr>
                <w:rFonts w:ascii="Arial" w:hAnsi="Arial" w:cs="Arial"/>
                <w:sz w:val="18"/>
                <w:szCs w:val="18"/>
              </w:rPr>
            </w:pPr>
          </w:p>
        </w:tc>
        <w:tc>
          <w:tcPr>
            <w:tcW w:w="3480" w:type="dxa"/>
            <w:tcBorders>
              <w:top w:val="nil"/>
            </w:tcBorders>
            <w:shd w:val="clear" w:color="auto" w:fill="auto"/>
            <w:noWrap/>
            <w:hideMark/>
          </w:tcPr>
          <w:p w14:paraId="0CFEEEF9" w14:textId="348AC832"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A</w:t>
            </w:r>
            <w:r w:rsidR="00AB176C" w:rsidRPr="000F342F">
              <w:rPr>
                <w:rFonts w:ascii="Arial" w:hAnsi="Arial" w:cs="Arial"/>
                <w:color w:val="000000" w:themeColor="text1"/>
                <w:sz w:val="18"/>
                <w:szCs w:val="18"/>
              </w:rPr>
              <w:t>utomaty odlewnicze:</w:t>
            </w:r>
          </w:p>
          <w:p w14:paraId="2B226B40" w14:textId="0339E32E"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proofErr w:type="spellStart"/>
            <w:r w:rsidR="00AB176C" w:rsidRPr="000F342F">
              <w:rPr>
                <w:rFonts w:ascii="Arial" w:hAnsi="Arial" w:cs="Arial"/>
                <w:color w:val="000000" w:themeColor="text1"/>
                <w:sz w:val="18"/>
                <w:szCs w:val="18"/>
              </w:rPr>
              <w:t>Wirtz</w:t>
            </w:r>
            <w:proofErr w:type="spellEnd"/>
            <w:r w:rsidR="00AB176C" w:rsidRPr="000F342F">
              <w:rPr>
                <w:rFonts w:ascii="Arial" w:hAnsi="Arial" w:cs="Arial"/>
                <w:color w:val="000000" w:themeColor="text1"/>
                <w:sz w:val="18"/>
                <w:szCs w:val="18"/>
              </w:rPr>
              <w:t xml:space="preserve"> typu 370 - 2 szt.,</w:t>
            </w:r>
          </w:p>
          <w:p w14:paraId="627930D8" w14:textId="7DA3E0E6"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 xml:space="preserve">HAGEN - 2 szt., </w:t>
            </w:r>
          </w:p>
          <w:p w14:paraId="5E53A9F4" w14:textId="48F1E117"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HADI "-" - 4 szt.,</w:t>
            </w:r>
          </w:p>
          <w:p w14:paraId="4AABED87" w14:textId="11014F5A"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młyny ołowiu - 2 szt.,</w:t>
            </w:r>
          </w:p>
          <w:p w14:paraId="40C41F7F" w14:textId="191F5704"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silosy minii - 3 szt.,</w:t>
            </w:r>
          </w:p>
          <w:p w14:paraId="3EF9219B" w14:textId="2F6558A6" w:rsidR="00AB176C" w:rsidRPr="000F342F" w:rsidRDefault="00E74930" w:rsidP="00AB176C">
            <w:pPr>
              <w:pBdr>
                <w:top w:val="single" w:sz="4" w:space="1" w:color="auto"/>
                <w:left w:val="single" w:sz="4" w:space="4" w:color="auto"/>
                <w:right w:val="single" w:sz="4" w:space="4" w:color="auto"/>
              </w:pBdr>
              <w:spacing w:after="0" w:line="240" w:lineRule="auto"/>
              <w:rPr>
                <w:rFonts w:ascii="Arial" w:hAnsi="Arial" w:cs="Arial"/>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 xml:space="preserve">silosy </w:t>
            </w:r>
            <w:proofErr w:type="spellStart"/>
            <w:r w:rsidR="00AB176C" w:rsidRPr="000F342F">
              <w:rPr>
                <w:rFonts w:ascii="Arial" w:hAnsi="Arial" w:cs="Arial"/>
                <w:color w:val="000000" w:themeColor="text1"/>
                <w:sz w:val="18"/>
                <w:szCs w:val="18"/>
              </w:rPr>
              <w:t>PbO</w:t>
            </w:r>
            <w:proofErr w:type="spellEnd"/>
            <w:r w:rsidR="00AB176C" w:rsidRPr="000F342F">
              <w:rPr>
                <w:rFonts w:ascii="Arial" w:hAnsi="Arial" w:cs="Arial"/>
                <w:color w:val="000000" w:themeColor="text1"/>
                <w:sz w:val="18"/>
                <w:szCs w:val="18"/>
              </w:rPr>
              <w:t xml:space="preserve"> - 6 szt.</w:t>
            </w:r>
            <w:r w:rsidR="00AB176C" w:rsidRPr="000F342F">
              <w:rPr>
                <w:rFonts w:ascii="Arial" w:hAnsi="Arial" w:cs="Arial"/>
                <w:sz w:val="18"/>
                <w:szCs w:val="18"/>
              </w:rPr>
              <w:t>,</w:t>
            </w:r>
          </w:p>
          <w:p w14:paraId="768B024F" w14:textId="41ADC9F5" w:rsidR="00AB176C" w:rsidRPr="000F342F" w:rsidRDefault="00E74930" w:rsidP="00585D77">
            <w:pPr>
              <w:pBdr>
                <w:top w:val="single" w:sz="4" w:space="1" w:color="auto"/>
                <w:left w:val="single" w:sz="4" w:space="4" w:color="auto"/>
                <w:right w:val="single" w:sz="4" w:space="4" w:color="auto"/>
              </w:pBdr>
              <w:spacing w:after="120" w:line="240" w:lineRule="auto"/>
              <w:ind w:left="147" w:hanging="147"/>
              <w:rPr>
                <w:rFonts w:ascii="Arial" w:hAnsi="Arial" w:cs="Arial"/>
                <w:color w:val="000000" w:themeColor="text1"/>
                <w:sz w:val="18"/>
                <w:szCs w:val="18"/>
              </w:rPr>
            </w:pPr>
            <w:r>
              <w:rPr>
                <w:rFonts w:ascii="Arial" w:hAnsi="Arial" w:cs="Arial"/>
                <w:color w:val="000000" w:themeColor="text1"/>
                <w:sz w:val="18"/>
                <w:szCs w:val="18"/>
              </w:rPr>
              <w:t xml:space="preserve">- </w:t>
            </w:r>
            <w:r w:rsidR="00AB176C" w:rsidRPr="000F342F">
              <w:rPr>
                <w:rFonts w:ascii="Arial" w:hAnsi="Arial" w:cs="Arial"/>
                <w:color w:val="000000" w:themeColor="text1"/>
                <w:sz w:val="18"/>
                <w:szCs w:val="18"/>
              </w:rPr>
              <w:t>zbiornik na mieszankę minii i proszku - 1 szt.</w:t>
            </w:r>
          </w:p>
        </w:tc>
        <w:tc>
          <w:tcPr>
            <w:tcW w:w="925" w:type="dxa"/>
            <w:shd w:val="clear" w:color="auto" w:fill="auto"/>
            <w:noWrap/>
            <w:hideMark/>
          </w:tcPr>
          <w:p w14:paraId="4DE48A15"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E1</w:t>
            </w:r>
          </w:p>
        </w:tc>
        <w:tc>
          <w:tcPr>
            <w:tcW w:w="1134" w:type="dxa"/>
            <w:shd w:val="clear" w:color="auto" w:fill="auto"/>
            <w:noWrap/>
            <w:hideMark/>
          </w:tcPr>
          <w:p w14:paraId="53922B5C"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17,0</w:t>
            </w:r>
          </w:p>
        </w:tc>
        <w:tc>
          <w:tcPr>
            <w:tcW w:w="1144" w:type="dxa"/>
            <w:shd w:val="clear" w:color="auto" w:fill="auto"/>
            <w:noWrap/>
            <w:hideMark/>
          </w:tcPr>
          <w:p w14:paraId="29963932"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0,95</w:t>
            </w:r>
          </w:p>
        </w:tc>
        <w:tc>
          <w:tcPr>
            <w:tcW w:w="992" w:type="dxa"/>
          </w:tcPr>
          <w:p w14:paraId="031D05AA" w14:textId="34296318"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40C20A63" w14:textId="77777777" w:rsidTr="00CB18BD">
        <w:trPr>
          <w:trHeight w:val="443"/>
          <w:tblHeader/>
        </w:trPr>
        <w:tc>
          <w:tcPr>
            <w:tcW w:w="562" w:type="dxa"/>
            <w:vMerge/>
            <w:shd w:val="clear" w:color="auto" w:fill="auto"/>
            <w:noWrap/>
            <w:vAlign w:val="center"/>
            <w:hideMark/>
          </w:tcPr>
          <w:p w14:paraId="3C07F660"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1883A7BF"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0DC6FDA4" w14:textId="719DC119" w:rsidR="00AB176C" w:rsidRPr="000F342F" w:rsidRDefault="00585D77" w:rsidP="00AB176C">
            <w:pPr>
              <w:spacing w:after="0" w:line="240" w:lineRule="auto"/>
              <w:rPr>
                <w:rFonts w:ascii="Arial" w:hAnsi="Arial" w:cs="Arial"/>
                <w:sz w:val="18"/>
                <w:szCs w:val="18"/>
              </w:rPr>
            </w:pPr>
            <w:r>
              <w:rPr>
                <w:rFonts w:ascii="Arial" w:hAnsi="Arial" w:cs="Arial"/>
                <w:sz w:val="18"/>
                <w:szCs w:val="18"/>
              </w:rPr>
              <w:t>A</w:t>
            </w:r>
            <w:r w:rsidR="00AB176C" w:rsidRPr="000F342F">
              <w:rPr>
                <w:rFonts w:ascii="Arial" w:hAnsi="Arial" w:cs="Arial"/>
                <w:sz w:val="18"/>
                <w:szCs w:val="18"/>
              </w:rPr>
              <w:t xml:space="preserve">utomaty odlewnicze: </w:t>
            </w:r>
          </w:p>
          <w:p w14:paraId="25FD3959" w14:textId="160383BD" w:rsidR="00AB176C" w:rsidRPr="000F342F" w:rsidRDefault="00585D77" w:rsidP="00AB176C">
            <w:pPr>
              <w:spacing w:after="0" w:line="240" w:lineRule="auto"/>
              <w:rPr>
                <w:rFonts w:ascii="Arial" w:hAnsi="Arial" w:cs="Arial"/>
                <w:sz w:val="18"/>
                <w:szCs w:val="18"/>
              </w:rPr>
            </w:pPr>
            <w:r>
              <w:rPr>
                <w:rFonts w:ascii="Arial" w:hAnsi="Arial" w:cs="Arial"/>
                <w:sz w:val="18"/>
                <w:szCs w:val="18"/>
              </w:rPr>
              <w:t xml:space="preserve">- </w:t>
            </w:r>
            <w:proofErr w:type="spellStart"/>
            <w:r w:rsidR="00AB176C" w:rsidRPr="000F342F">
              <w:rPr>
                <w:rFonts w:ascii="Arial" w:hAnsi="Arial" w:cs="Arial"/>
                <w:sz w:val="18"/>
                <w:szCs w:val="18"/>
              </w:rPr>
              <w:t>Wirtz</w:t>
            </w:r>
            <w:proofErr w:type="spellEnd"/>
            <w:r w:rsidR="00AB176C" w:rsidRPr="000F342F">
              <w:rPr>
                <w:rFonts w:ascii="Arial" w:hAnsi="Arial" w:cs="Arial"/>
                <w:sz w:val="18"/>
                <w:szCs w:val="18"/>
              </w:rPr>
              <w:t xml:space="preserve"> typu 310C - 2 szt.,</w:t>
            </w:r>
          </w:p>
          <w:p w14:paraId="7E8DCAB8" w14:textId="2D58F942" w:rsidR="00AB176C" w:rsidRPr="000F342F" w:rsidRDefault="00585D77" w:rsidP="00AB176C">
            <w:pPr>
              <w:spacing w:after="0" w:line="240" w:lineRule="auto"/>
              <w:rPr>
                <w:rFonts w:ascii="Arial" w:hAnsi="Arial" w:cs="Arial"/>
                <w:sz w:val="18"/>
                <w:szCs w:val="18"/>
              </w:rPr>
            </w:pPr>
            <w:r>
              <w:rPr>
                <w:rFonts w:ascii="Arial" w:hAnsi="Arial" w:cs="Arial"/>
                <w:sz w:val="18"/>
                <w:szCs w:val="18"/>
              </w:rPr>
              <w:t xml:space="preserve">- </w:t>
            </w:r>
            <w:r w:rsidR="00AB176C" w:rsidRPr="000F342F">
              <w:rPr>
                <w:rFonts w:ascii="Arial" w:hAnsi="Arial" w:cs="Arial"/>
                <w:sz w:val="18"/>
                <w:szCs w:val="18"/>
              </w:rPr>
              <w:t>HADI "-" - 2 szt.,</w:t>
            </w:r>
          </w:p>
          <w:p w14:paraId="20A6E84F" w14:textId="637DF57C" w:rsidR="00AB176C" w:rsidRPr="000F342F" w:rsidRDefault="00585D77" w:rsidP="00AB176C">
            <w:pPr>
              <w:spacing w:after="0" w:line="240" w:lineRule="auto"/>
              <w:rPr>
                <w:rFonts w:ascii="Arial" w:hAnsi="Arial" w:cs="Arial"/>
                <w:sz w:val="18"/>
                <w:szCs w:val="18"/>
              </w:rPr>
            </w:pPr>
            <w:r>
              <w:rPr>
                <w:rFonts w:ascii="Arial" w:hAnsi="Arial" w:cs="Arial"/>
                <w:sz w:val="18"/>
                <w:szCs w:val="18"/>
              </w:rPr>
              <w:t xml:space="preserve">- </w:t>
            </w:r>
            <w:r w:rsidR="00AB176C" w:rsidRPr="000F342F">
              <w:rPr>
                <w:rFonts w:ascii="Arial" w:hAnsi="Arial" w:cs="Arial"/>
                <w:sz w:val="18"/>
                <w:szCs w:val="18"/>
              </w:rPr>
              <w:t>HADI "+" - 10 szt.</w:t>
            </w:r>
          </w:p>
        </w:tc>
        <w:tc>
          <w:tcPr>
            <w:tcW w:w="925" w:type="dxa"/>
            <w:shd w:val="clear" w:color="auto" w:fill="auto"/>
            <w:noWrap/>
            <w:hideMark/>
          </w:tcPr>
          <w:p w14:paraId="3E2AF518"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E2</w:t>
            </w:r>
          </w:p>
        </w:tc>
        <w:tc>
          <w:tcPr>
            <w:tcW w:w="1134" w:type="dxa"/>
            <w:shd w:val="clear" w:color="auto" w:fill="auto"/>
            <w:noWrap/>
            <w:hideMark/>
          </w:tcPr>
          <w:p w14:paraId="11095DC2"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13,0</w:t>
            </w:r>
          </w:p>
        </w:tc>
        <w:tc>
          <w:tcPr>
            <w:tcW w:w="1144" w:type="dxa"/>
            <w:shd w:val="clear" w:color="auto" w:fill="auto"/>
            <w:noWrap/>
            <w:hideMark/>
          </w:tcPr>
          <w:p w14:paraId="2F5E8C42"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1,3</w:t>
            </w:r>
          </w:p>
        </w:tc>
        <w:tc>
          <w:tcPr>
            <w:tcW w:w="992" w:type="dxa"/>
          </w:tcPr>
          <w:p w14:paraId="59377CF8" w14:textId="32CB6D61"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667BA355" w14:textId="77777777" w:rsidTr="00CB18BD">
        <w:trPr>
          <w:trHeight w:val="443"/>
          <w:tblHeader/>
        </w:trPr>
        <w:tc>
          <w:tcPr>
            <w:tcW w:w="562" w:type="dxa"/>
            <w:vMerge/>
            <w:shd w:val="clear" w:color="auto" w:fill="auto"/>
            <w:noWrap/>
            <w:vAlign w:val="center"/>
            <w:hideMark/>
          </w:tcPr>
          <w:p w14:paraId="6F155F10"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21ECE69F"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18581457" w14:textId="09D06551" w:rsidR="00AB176C" w:rsidRPr="000F342F" w:rsidRDefault="00585D77" w:rsidP="00AB176C">
            <w:pPr>
              <w:spacing w:after="0" w:line="240" w:lineRule="auto"/>
              <w:rPr>
                <w:rFonts w:ascii="Arial" w:hAnsi="Arial" w:cs="Arial"/>
                <w:spacing w:val="-2"/>
                <w:sz w:val="18"/>
                <w:szCs w:val="18"/>
              </w:rPr>
            </w:pPr>
            <w:r>
              <w:rPr>
                <w:rFonts w:ascii="Arial" w:hAnsi="Arial" w:cs="Arial"/>
                <w:spacing w:val="-2"/>
                <w:sz w:val="18"/>
                <w:szCs w:val="18"/>
              </w:rPr>
              <w:t>A</w:t>
            </w:r>
            <w:r w:rsidR="00AB176C" w:rsidRPr="000F342F">
              <w:rPr>
                <w:rFonts w:ascii="Arial" w:hAnsi="Arial" w:cs="Arial"/>
                <w:spacing w:val="-2"/>
                <w:sz w:val="18"/>
                <w:szCs w:val="18"/>
              </w:rPr>
              <w:t>utomaty odlewnicze:</w:t>
            </w:r>
          </w:p>
          <w:p w14:paraId="06111863" w14:textId="0E826B13" w:rsidR="00AB176C" w:rsidRPr="000F342F" w:rsidRDefault="00585D77" w:rsidP="00AB176C">
            <w:pPr>
              <w:spacing w:after="0" w:line="240" w:lineRule="auto"/>
              <w:rPr>
                <w:rFonts w:ascii="Arial" w:hAnsi="Arial" w:cs="Arial"/>
                <w:spacing w:val="-2"/>
                <w:sz w:val="18"/>
                <w:szCs w:val="18"/>
              </w:rPr>
            </w:pPr>
            <w:r>
              <w:rPr>
                <w:rFonts w:ascii="Arial" w:hAnsi="Arial" w:cs="Arial"/>
                <w:spacing w:val="-2"/>
                <w:sz w:val="18"/>
                <w:szCs w:val="18"/>
              </w:rPr>
              <w:t xml:space="preserve">- </w:t>
            </w:r>
            <w:r w:rsidR="00AB176C" w:rsidRPr="000F342F">
              <w:rPr>
                <w:rFonts w:ascii="Arial" w:hAnsi="Arial" w:cs="Arial"/>
                <w:spacing w:val="-2"/>
                <w:sz w:val="18"/>
                <w:szCs w:val="18"/>
              </w:rPr>
              <w:t>HADI"+" - 4 szt.,</w:t>
            </w:r>
          </w:p>
          <w:p w14:paraId="58E14C14" w14:textId="417DF372" w:rsidR="00AB176C" w:rsidRPr="000F342F" w:rsidRDefault="00585D77" w:rsidP="00585D77">
            <w:pPr>
              <w:spacing w:after="120" w:line="240" w:lineRule="auto"/>
              <w:rPr>
                <w:rFonts w:ascii="Arial" w:hAnsi="Arial" w:cs="Arial"/>
                <w:sz w:val="18"/>
                <w:szCs w:val="18"/>
              </w:rPr>
            </w:pPr>
            <w:r>
              <w:rPr>
                <w:rFonts w:ascii="Arial" w:hAnsi="Arial" w:cs="Arial"/>
                <w:sz w:val="18"/>
                <w:szCs w:val="18"/>
              </w:rPr>
              <w:t xml:space="preserve">- </w:t>
            </w:r>
            <w:r w:rsidR="00AB176C" w:rsidRPr="000F342F">
              <w:rPr>
                <w:rFonts w:ascii="Arial" w:hAnsi="Arial" w:cs="Arial"/>
                <w:sz w:val="18"/>
                <w:szCs w:val="18"/>
              </w:rPr>
              <w:t xml:space="preserve">piece </w:t>
            </w:r>
            <w:proofErr w:type="spellStart"/>
            <w:r w:rsidR="00AB176C" w:rsidRPr="000F342F">
              <w:rPr>
                <w:rFonts w:ascii="Arial" w:hAnsi="Arial" w:cs="Arial"/>
                <w:sz w:val="18"/>
                <w:szCs w:val="18"/>
              </w:rPr>
              <w:t>topialne</w:t>
            </w:r>
            <w:proofErr w:type="spellEnd"/>
            <w:r w:rsidR="00AB176C" w:rsidRPr="000F342F">
              <w:rPr>
                <w:rFonts w:ascii="Arial" w:hAnsi="Arial" w:cs="Arial"/>
                <w:sz w:val="18"/>
                <w:szCs w:val="18"/>
              </w:rPr>
              <w:t xml:space="preserve"> tyglowe - 2 szt. </w:t>
            </w:r>
          </w:p>
        </w:tc>
        <w:tc>
          <w:tcPr>
            <w:tcW w:w="925" w:type="dxa"/>
            <w:shd w:val="clear" w:color="auto" w:fill="auto"/>
            <w:noWrap/>
            <w:hideMark/>
          </w:tcPr>
          <w:p w14:paraId="56308B5B"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E3</w:t>
            </w:r>
          </w:p>
        </w:tc>
        <w:tc>
          <w:tcPr>
            <w:tcW w:w="1134" w:type="dxa"/>
            <w:shd w:val="clear" w:color="auto" w:fill="auto"/>
            <w:noWrap/>
            <w:hideMark/>
          </w:tcPr>
          <w:p w14:paraId="1F5F1813"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9,6</w:t>
            </w:r>
          </w:p>
        </w:tc>
        <w:tc>
          <w:tcPr>
            <w:tcW w:w="1144" w:type="dxa"/>
            <w:shd w:val="clear" w:color="auto" w:fill="auto"/>
            <w:noWrap/>
            <w:hideMark/>
          </w:tcPr>
          <w:p w14:paraId="1E2B479A"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0,5</w:t>
            </w:r>
          </w:p>
        </w:tc>
        <w:tc>
          <w:tcPr>
            <w:tcW w:w="992" w:type="dxa"/>
          </w:tcPr>
          <w:p w14:paraId="7D66A958" w14:textId="412FFE0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548273E1" w14:textId="77777777" w:rsidTr="00CB18BD">
        <w:trPr>
          <w:tblHeader/>
        </w:trPr>
        <w:tc>
          <w:tcPr>
            <w:tcW w:w="562" w:type="dxa"/>
            <w:vMerge/>
            <w:shd w:val="clear" w:color="auto" w:fill="auto"/>
            <w:noWrap/>
            <w:vAlign w:val="center"/>
          </w:tcPr>
          <w:p w14:paraId="3035D237"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tcPr>
          <w:p w14:paraId="1BCE55C2"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tcPr>
          <w:p w14:paraId="55BCBBC8" w14:textId="08DC1058" w:rsidR="00AB176C" w:rsidRPr="000F342F" w:rsidRDefault="00585D77" w:rsidP="00585D77">
            <w:pPr>
              <w:spacing w:after="12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pryskiwanie środkiem adhezyjnym</w:t>
            </w:r>
            <w:r>
              <w:rPr>
                <w:rFonts w:ascii="Arial" w:hAnsi="Arial" w:cs="Arial"/>
                <w:sz w:val="18"/>
                <w:szCs w:val="18"/>
              </w:rPr>
              <w:t>.</w:t>
            </w:r>
          </w:p>
        </w:tc>
        <w:tc>
          <w:tcPr>
            <w:tcW w:w="925" w:type="dxa"/>
            <w:shd w:val="clear" w:color="auto" w:fill="auto"/>
            <w:noWrap/>
            <w:vAlign w:val="center"/>
          </w:tcPr>
          <w:p w14:paraId="447CCC5C"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E12</w:t>
            </w:r>
          </w:p>
        </w:tc>
        <w:tc>
          <w:tcPr>
            <w:tcW w:w="1134" w:type="dxa"/>
            <w:shd w:val="clear" w:color="auto" w:fill="auto"/>
            <w:noWrap/>
            <w:vAlign w:val="center"/>
          </w:tcPr>
          <w:p w14:paraId="02B8C40F"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11,0</w:t>
            </w:r>
          </w:p>
        </w:tc>
        <w:tc>
          <w:tcPr>
            <w:tcW w:w="1144" w:type="dxa"/>
            <w:shd w:val="clear" w:color="auto" w:fill="auto"/>
            <w:noWrap/>
            <w:vAlign w:val="center"/>
          </w:tcPr>
          <w:p w14:paraId="054636BD"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0,75</w:t>
            </w:r>
          </w:p>
        </w:tc>
        <w:tc>
          <w:tcPr>
            <w:tcW w:w="992" w:type="dxa"/>
          </w:tcPr>
          <w:p w14:paraId="71AEA87B" w14:textId="69311993"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67AC589F" w14:textId="77777777" w:rsidTr="00CB18BD">
        <w:trPr>
          <w:trHeight w:val="104"/>
          <w:tblHeader/>
        </w:trPr>
        <w:tc>
          <w:tcPr>
            <w:tcW w:w="562" w:type="dxa"/>
            <w:vMerge/>
            <w:shd w:val="clear" w:color="auto" w:fill="auto"/>
            <w:noWrap/>
            <w:vAlign w:val="center"/>
            <w:hideMark/>
          </w:tcPr>
          <w:p w14:paraId="2BA45D60"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5B9EEF29"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7B49D613" w14:textId="1E65B198" w:rsidR="00AB176C" w:rsidRPr="000F342F" w:rsidRDefault="00585D77" w:rsidP="00585D77">
            <w:pPr>
              <w:spacing w:after="12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pryskiwanie środkiem adhezyjnym</w:t>
            </w:r>
            <w:r>
              <w:rPr>
                <w:rFonts w:ascii="Arial" w:hAnsi="Arial" w:cs="Arial"/>
                <w:sz w:val="18"/>
                <w:szCs w:val="18"/>
              </w:rPr>
              <w:t>.</w:t>
            </w:r>
          </w:p>
        </w:tc>
        <w:tc>
          <w:tcPr>
            <w:tcW w:w="925" w:type="dxa"/>
            <w:shd w:val="clear" w:color="auto" w:fill="auto"/>
            <w:noWrap/>
            <w:vAlign w:val="center"/>
            <w:hideMark/>
          </w:tcPr>
          <w:p w14:paraId="5AA6A377"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E16</w:t>
            </w:r>
          </w:p>
        </w:tc>
        <w:tc>
          <w:tcPr>
            <w:tcW w:w="1134" w:type="dxa"/>
            <w:shd w:val="clear" w:color="auto" w:fill="auto"/>
            <w:noWrap/>
            <w:vAlign w:val="center"/>
            <w:hideMark/>
          </w:tcPr>
          <w:p w14:paraId="45DA0324"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11,0</w:t>
            </w:r>
          </w:p>
        </w:tc>
        <w:tc>
          <w:tcPr>
            <w:tcW w:w="1144" w:type="dxa"/>
            <w:shd w:val="clear" w:color="auto" w:fill="auto"/>
            <w:noWrap/>
            <w:vAlign w:val="center"/>
            <w:hideMark/>
          </w:tcPr>
          <w:p w14:paraId="57B76008"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0,75</w:t>
            </w:r>
          </w:p>
        </w:tc>
        <w:tc>
          <w:tcPr>
            <w:tcW w:w="992" w:type="dxa"/>
          </w:tcPr>
          <w:p w14:paraId="30EBF896" w14:textId="1BAEFDBD"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0BB7556B" w14:textId="77777777" w:rsidTr="00CB18BD">
        <w:trPr>
          <w:tblHeader/>
        </w:trPr>
        <w:tc>
          <w:tcPr>
            <w:tcW w:w="562" w:type="dxa"/>
            <w:vMerge/>
            <w:shd w:val="clear" w:color="auto" w:fill="auto"/>
            <w:noWrap/>
            <w:vAlign w:val="center"/>
            <w:hideMark/>
          </w:tcPr>
          <w:p w14:paraId="59D0CC90"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3A44935E"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0D02AC5D" w14:textId="77777777" w:rsidR="00AB176C" w:rsidRDefault="00585D77" w:rsidP="00AB176C">
            <w:pPr>
              <w:spacing w:after="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pryskiwanie środkiem adhezyjnym</w:t>
            </w:r>
            <w:r>
              <w:rPr>
                <w:rFonts w:ascii="Arial" w:hAnsi="Arial" w:cs="Arial"/>
                <w:sz w:val="18"/>
                <w:szCs w:val="18"/>
              </w:rPr>
              <w:t>.</w:t>
            </w:r>
          </w:p>
          <w:p w14:paraId="73D65BEE" w14:textId="2A72B125" w:rsidR="00585D77" w:rsidRPr="000F342F" w:rsidRDefault="00585D77" w:rsidP="00AB176C">
            <w:pPr>
              <w:spacing w:after="0" w:line="240" w:lineRule="auto"/>
              <w:rPr>
                <w:rFonts w:ascii="Arial" w:hAnsi="Arial" w:cs="Arial"/>
                <w:sz w:val="18"/>
                <w:szCs w:val="18"/>
              </w:rPr>
            </w:pPr>
          </w:p>
        </w:tc>
        <w:tc>
          <w:tcPr>
            <w:tcW w:w="925" w:type="dxa"/>
            <w:shd w:val="clear" w:color="auto" w:fill="auto"/>
            <w:noWrap/>
            <w:vAlign w:val="center"/>
            <w:hideMark/>
          </w:tcPr>
          <w:p w14:paraId="0191B10D"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E17</w:t>
            </w:r>
          </w:p>
        </w:tc>
        <w:tc>
          <w:tcPr>
            <w:tcW w:w="1134" w:type="dxa"/>
            <w:shd w:val="clear" w:color="auto" w:fill="auto"/>
            <w:noWrap/>
            <w:vAlign w:val="center"/>
            <w:hideMark/>
          </w:tcPr>
          <w:p w14:paraId="4D41EF4D"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11,0</w:t>
            </w:r>
          </w:p>
        </w:tc>
        <w:tc>
          <w:tcPr>
            <w:tcW w:w="1144" w:type="dxa"/>
            <w:shd w:val="clear" w:color="auto" w:fill="auto"/>
            <w:noWrap/>
            <w:vAlign w:val="center"/>
            <w:hideMark/>
          </w:tcPr>
          <w:p w14:paraId="758643EC"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0,9</w:t>
            </w:r>
          </w:p>
        </w:tc>
        <w:tc>
          <w:tcPr>
            <w:tcW w:w="992" w:type="dxa"/>
          </w:tcPr>
          <w:p w14:paraId="3AE8B011" w14:textId="2348ED44"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6640966D" w14:textId="77777777" w:rsidTr="00CB18BD">
        <w:trPr>
          <w:tblHeader/>
        </w:trPr>
        <w:tc>
          <w:tcPr>
            <w:tcW w:w="562" w:type="dxa"/>
            <w:vMerge w:val="restart"/>
            <w:shd w:val="clear" w:color="auto" w:fill="auto"/>
            <w:noWrap/>
            <w:hideMark/>
          </w:tcPr>
          <w:p w14:paraId="1354AA2A"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2</w:t>
            </w:r>
          </w:p>
        </w:tc>
        <w:tc>
          <w:tcPr>
            <w:tcW w:w="1206" w:type="dxa"/>
            <w:vMerge w:val="restart"/>
            <w:shd w:val="clear" w:color="auto" w:fill="auto"/>
            <w:noWrap/>
            <w:hideMark/>
          </w:tcPr>
          <w:p w14:paraId="3210BAE4" w14:textId="4CC247EC" w:rsidR="00AB176C" w:rsidRPr="000F342F" w:rsidRDefault="00AB176C" w:rsidP="00AB176C">
            <w:pPr>
              <w:spacing w:after="0" w:line="240" w:lineRule="auto"/>
              <w:rPr>
                <w:rFonts w:ascii="Arial" w:eastAsia="Calibri" w:hAnsi="Arial" w:cs="Arial"/>
                <w:color w:val="000000" w:themeColor="text1"/>
                <w:sz w:val="18"/>
                <w:szCs w:val="18"/>
              </w:rPr>
            </w:pPr>
            <w:r w:rsidRPr="000F342F">
              <w:rPr>
                <w:rFonts w:ascii="Arial" w:eastAsia="Calibri" w:hAnsi="Arial" w:cs="Arial"/>
                <w:color w:val="000000" w:themeColor="text1"/>
                <w:sz w:val="18"/>
                <w:szCs w:val="18"/>
              </w:rPr>
              <w:t xml:space="preserve">Instalacja odlewania </w:t>
            </w:r>
            <w:r w:rsidR="00F54BCA">
              <w:rPr>
                <w:rFonts w:ascii="Arial" w:eastAsia="Calibri" w:hAnsi="Arial" w:cs="Arial"/>
                <w:color w:val="000000" w:themeColor="text1"/>
                <w:sz w:val="18"/>
                <w:szCs w:val="18"/>
              </w:rPr>
              <w:br/>
            </w:r>
            <w:r w:rsidRPr="000F342F">
              <w:rPr>
                <w:rFonts w:ascii="Arial" w:eastAsia="Calibri" w:hAnsi="Arial" w:cs="Arial"/>
                <w:color w:val="000000" w:themeColor="text1"/>
                <w:sz w:val="18"/>
                <w:szCs w:val="18"/>
              </w:rPr>
              <w:t>w liniach COS</w:t>
            </w:r>
          </w:p>
          <w:p w14:paraId="46DE880E" w14:textId="77777777" w:rsidR="00AB176C" w:rsidRPr="000F342F" w:rsidRDefault="00AB176C" w:rsidP="00AB176C">
            <w:pPr>
              <w:spacing w:after="0" w:line="240" w:lineRule="auto"/>
              <w:rPr>
                <w:rFonts w:ascii="Arial" w:eastAsia="Calibri" w:hAnsi="Arial" w:cs="Arial"/>
                <w:sz w:val="18"/>
                <w:szCs w:val="18"/>
              </w:rPr>
            </w:pPr>
            <w:r w:rsidRPr="000F342F">
              <w:rPr>
                <w:rFonts w:ascii="Arial" w:eastAsia="Calibri" w:hAnsi="Arial" w:cs="Arial"/>
                <w:color w:val="000000" w:themeColor="text1"/>
                <w:sz w:val="18"/>
                <w:szCs w:val="18"/>
              </w:rPr>
              <w:t>(Montownia)– obiekt nr 4</w:t>
            </w:r>
          </w:p>
        </w:tc>
        <w:tc>
          <w:tcPr>
            <w:tcW w:w="3480" w:type="dxa"/>
            <w:shd w:val="clear" w:color="auto" w:fill="auto"/>
            <w:noWrap/>
            <w:vAlign w:val="center"/>
            <w:hideMark/>
          </w:tcPr>
          <w:p w14:paraId="62166902" w14:textId="5B29B88D" w:rsidR="00AB176C" w:rsidRPr="000F342F" w:rsidRDefault="00585D77" w:rsidP="00AB176C">
            <w:pPr>
              <w:spacing w:after="0" w:line="240" w:lineRule="auto"/>
              <w:rPr>
                <w:rFonts w:ascii="Arial" w:hAnsi="Arial" w:cs="Arial"/>
                <w:sz w:val="18"/>
                <w:szCs w:val="18"/>
              </w:rPr>
            </w:pPr>
            <w:r>
              <w:rPr>
                <w:rFonts w:ascii="Arial" w:hAnsi="Arial" w:cs="Arial"/>
                <w:sz w:val="18"/>
                <w:szCs w:val="18"/>
              </w:rPr>
              <w:t>Z</w:t>
            </w:r>
            <w:r w:rsidR="00AB176C" w:rsidRPr="000F342F">
              <w:rPr>
                <w:rFonts w:ascii="Arial" w:hAnsi="Arial" w:cs="Arial"/>
                <w:sz w:val="18"/>
                <w:szCs w:val="18"/>
              </w:rPr>
              <w:t xml:space="preserve">espół linii COS </w:t>
            </w:r>
          </w:p>
          <w:p w14:paraId="10C76F76" w14:textId="2BEE68B6" w:rsidR="00AB176C" w:rsidRPr="000F342F" w:rsidRDefault="00585D77" w:rsidP="00585D77">
            <w:pPr>
              <w:spacing w:after="12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tół podwójny WG - 2 szt.</w:t>
            </w:r>
          </w:p>
        </w:tc>
        <w:tc>
          <w:tcPr>
            <w:tcW w:w="925" w:type="dxa"/>
            <w:shd w:val="clear" w:color="auto" w:fill="auto"/>
            <w:noWrap/>
            <w:vAlign w:val="center"/>
            <w:hideMark/>
          </w:tcPr>
          <w:p w14:paraId="4E0BAD66"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E30</w:t>
            </w:r>
          </w:p>
        </w:tc>
        <w:tc>
          <w:tcPr>
            <w:tcW w:w="1134" w:type="dxa"/>
            <w:shd w:val="clear" w:color="auto" w:fill="auto"/>
            <w:noWrap/>
            <w:vAlign w:val="center"/>
            <w:hideMark/>
          </w:tcPr>
          <w:p w14:paraId="3108105A"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12,0</w:t>
            </w:r>
          </w:p>
        </w:tc>
        <w:tc>
          <w:tcPr>
            <w:tcW w:w="1144" w:type="dxa"/>
            <w:shd w:val="clear" w:color="auto" w:fill="auto"/>
            <w:noWrap/>
            <w:vAlign w:val="center"/>
            <w:hideMark/>
          </w:tcPr>
          <w:p w14:paraId="1D680E8F"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1,0</w:t>
            </w:r>
          </w:p>
        </w:tc>
        <w:tc>
          <w:tcPr>
            <w:tcW w:w="992" w:type="dxa"/>
            <w:vAlign w:val="center"/>
          </w:tcPr>
          <w:p w14:paraId="3C0350D4" w14:textId="3FC3069F"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1ACFAE47" w14:textId="77777777" w:rsidTr="00CB18BD">
        <w:trPr>
          <w:tblHeader/>
        </w:trPr>
        <w:tc>
          <w:tcPr>
            <w:tcW w:w="562" w:type="dxa"/>
            <w:vMerge/>
            <w:shd w:val="clear" w:color="auto" w:fill="auto"/>
            <w:noWrap/>
            <w:vAlign w:val="center"/>
            <w:hideMark/>
          </w:tcPr>
          <w:p w14:paraId="56D7C364"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2E6FAD78"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0D5E9BC7" w14:textId="65B4FACD" w:rsidR="00AB176C" w:rsidRPr="000F342F" w:rsidRDefault="00585D77" w:rsidP="00585D77">
            <w:pPr>
              <w:spacing w:after="120" w:line="240" w:lineRule="auto"/>
              <w:rPr>
                <w:rFonts w:ascii="Arial" w:hAnsi="Arial" w:cs="Arial"/>
                <w:sz w:val="18"/>
                <w:szCs w:val="18"/>
              </w:rPr>
            </w:pPr>
            <w:r>
              <w:rPr>
                <w:rFonts w:ascii="Arial" w:hAnsi="Arial" w:cs="Arial"/>
                <w:sz w:val="18"/>
                <w:szCs w:val="18"/>
              </w:rPr>
              <w:t>Z</w:t>
            </w:r>
            <w:r w:rsidR="00AB176C" w:rsidRPr="000F342F">
              <w:rPr>
                <w:rFonts w:ascii="Arial" w:hAnsi="Arial" w:cs="Arial"/>
                <w:sz w:val="18"/>
                <w:szCs w:val="18"/>
              </w:rPr>
              <w:t>espoły linii COS</w:t>
            </w:r>
            <w:r w:rsidR="00CC3020">
              <w:rPr>
                <w:rFonts w:ascii="Arial" w:hAnsi="Arial" w:cs="Arial"/>
                <w:sz w:val="18"/>
                <w:szCs w:val="18"/>
              </w:rPr>
              <w:t xml:space="preserve"> – 2 szt.</w:t>
            </w:r>
          </w:p>
        </w:tc>
        <w:tc>
          <w:tcPr>
            <w:tcW w:w="925" w:type="dxa"/>
            <w:shd w:val="clear" w:color="auto" w:fill="auto"/>
            <w:noWrap/>
            <w:vAlign w:val="center"/>
            <w:hideMark/>
          </w:tcPr>
          <w:p w14:paraId="018AEA34"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E31</w:t>
            </w:r>
          </w:p>
        </w:tc>
        <w:tc>
          <w:tcPr>
            <w:tcW w:w="1134" w:type="dxa"/>
            <w:shd w:val="clear" w:color="auto" w:fill="auto"/>
            <w:noWrap/>
            <w:vAlign w:val="center"/>
            <w:hideMark/>
          </w:tcPr>
          <w:p w14:paraId="49477640"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12,0</w:t>
            </w:r>
          </w:p>
        </w:tc>
        <w:tc>
          <w:tcPr>
            <w:tcW w:w="1144" w:type="dxa"/>
            <w:shd w:val="clear" w:color="auto" w:fill="auto"/>
            <w:noWrap/>
            <w:vAlign w:val="center"/>
            <w:hideMark/>
          </w:tcPr>
          <w:p w14:paraId="55905948"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1,6 x1,6</w:t>
            </w:r>
          </w:p>
        </w:tc>
        <w:tc>
          <w:tcPr>
            <w:tcW w:w="992" w:type="dxa"/>
          </w:tcPr>
          <w:p w14:paraId="1DBDF0E8" w14:textId="37E1CF1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79A6EBC3" w14:textId="77777777" w:rsidTr="00CB18BD">
        <w:trPr>
          <w:trHeight w:val="60"/>
          <w:tblHeader/>
        </w:trPr>
        <w:tc>
          <w:tcPr>
            <w:tcW w:w="562" w:type="dxa"/>
            <w:vMerge/>
            <w:shd w:val="clear" w:color="auto" w:fill="auto"/>
            <w:noWrap/>
            <w:vAlign w:val="center"/>
            <w:hideMark/>
          </w:tcPr>
          <w:p w14:paraId="2C5DA3E6" w14:textId="77777777" w:rsidR="00AB176C" w:rsidRPr="000F342F" w:rsidRDefault="00AB176C" w:rsidP="00AB176C">
            <w:pPr>
              <w:spacing w:after="0" w:line="240" w:lineRule="auto"/>
              <w:jc w:val="center"/>
              <w:rPr>
                <w:rFonts w:ascii="Arial" w:hAnsi="Arial" w:cs="Arial"/>
                <w:sz w:val="18"/>
                <w:szCs w:val="18"/>
              </w:rPr>
            </w:pPr>
          </w:p>
        </w:tc>
        <w:tc>
          <w:tcPr>
            <w:tcW w:w="1206" w:type="dxa"/>
            <w:vMerge/>
            <w:shd w:val="clear" w:color="auto" w:fill="auto"/>
            <w:noWrap/>
            <w:vAlign w:val="center"/>
            <w:hideMark/>
          </w:tcPr>
          <w:p w14:paraId="1F657AAF"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hideMark/>
          </w:tcPr>
          <w:p w14:paraId="13205408" w14:textId="1E51D1E4" w:rsidR="00AB176C" w:rsidRPr="000F342F" w:rsidRDefault="00585D77" w:rsidP="00AB176C">
            <w:pPr>
              <w:spacing w:after="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tanowisko montażu ręcznego</w:t>
            </w:r>
            <w:r w:rsidR="00CC3020">
              <w:rPr>
                <w:rFonts w:ascii="Arial" w:hAnsi="Arial" w:cs="Arial"/>
                <w:sz w:val="18"/>
                <w:szCs w:val="18"/>
              </w:rPr>
              <w:t xml:space="preserve"> – 1 szt.</w:t>
            </w:r>
            <w:r w:rsidR="00AB176C" w:rsidRPr="000F342F">
              <w:rPr>
                <w:rFonts w:ascii="Arial" w:hAnsi="Arial" w:cs="Arial"/>
                <w:sz w:val="18"/>
                <w:szCs w:val="18"/>
              </w:rPr>
              <w:t>,</w:t>
            </w:r>
          </w:p>
          <w:p w14:paraId="5A44832F" w14:textId="3E9705F1" w:rsidR="00AB176C" w:rsidRPr="000F342F" w:rsidRDefault="00AB176C" w:rsidP="00585D77">
            <w:pPr>
              <w:spacing w:after="120" w:line="240" w:lineRule="auto"/>
              <w:rPr>
                <w:rFonts w:ascii="Arial" w:hAnsi="Arial" w:cs="Arial"/>
                <w:sz w:val="18"/>
                <w:szCs w:val="18"/>
              </w:rPr>
            </w:pPr>
            <w:r w:rsidRPr="000F342F">
              <w:rPr>
                <w:rFonts w:ascii="Arial" w:hAnsi="Arial" w:cs="Arial"/>
                <w:sz w:val="18"/>
                <w:szCs w:val="18"/>
              </w:rPr>
              <w:t>zespoły linii COS</w:t>
            </w:r>
            <w:r w:rsidR="00CC3020">
              <w:rPr>
                <w:rFonts w:ascii="Arial" w:hAnsi="Arial" w:cs="Arial"/>
                <w:sz w:val="18"/>
                <w:szCs w:val="18"/>
              </w:rPr>
              <w:t xml:space="preserve"> -2 szt.</w:t>
            </w:r>
          </w:p>
        </w:tc>
        <w:tc>
          <w:tcPr>
            <w:tcW w:w="925" w:type="dxa"/>
            <w:shd w:val="clear" w:color="auto" w:fill="auto"/>
            <w:noWrap/>
            <w:vAlign w:val="center"/>
            <w:hideMark/>
          </w:tcPr>
          <w:p w14:paraId="11697878" w14:textId="77777777" w:rsidR="00AB176C" w:rsidRPr="001D11B2" w:rsidRDefault="00AB176C" w:rsidP="00AB176C">
            <w:pPr>
              <w:spacing w:after="0" w:line="240" w:lineRule="auto"/>
              <w:jc w:val="center"/>
              <w:rPr>
                <w:rFonts w:ascii="Arial" w:hAnsi="Arial" w:cs="Arial"/>
                <w:bCs/>
                <w:color w:val="000000" w:themeColor="text1"/>
                <w:sz w:val="18"/>
                <w:szCs w:val="18"/>
              </w:rPr>
            </w:pPr>
            <w:r w:rsidRPr="001D11B2">
              <w:rPr>
                <w:rFonts w:ascii="Arial" w:hAnsi="Arial" w:cs="Arial"/>
                <w:bCs/>
                <w:color w:val="000000" w:themeColor="text1"/>
                <w:sz w:val="18"/>
                <w:szCs w:val="18"/>
              </w:rPr>
              <w:t>E51</w:t>
            </w:r>
          </w:p>
        </w:tc>
        <w:tc>
          <w:tcPr>
            <w:tcW w:w="1134" w:type="dxa"/>
            <w:shd w:val="clear" w:color="auto" w:fill="auto"/>
            <w:noWrap/>
            <w:vAlign w:val="center"/>
            <w:hideMark/>
          </w:tcPr>
          <w:p w14:paraId="163F57A2" w14:textId="77777777" w:rsidR="00AB176C" w:rsidRPr="000F342F" w:rsidRDefault="00AB176C" w:rsidP="00AB176C">
            <w:pPr>
              <w:spacing w:after="0" w:line="240" w:lineRule="auto"/>
              <w:jc w:val="center"/>
              <w:rPr>
                <w:rFonts w:ascii="Arial" w:hAnsi="Arial" w:cs="Arial"/>
                <w:color w:val="000000" w:themeColor="text1"/>
                <w:sz w:val="18"/>
                <w:szCs w:val="18"/>
              </w:rPr>
            </w:pPr>
            <w:r w:rsidRPr="000F342F">
              <w:rPr>
                <w:rFonts w:ascii="Arial" w:hAnsi="Arial" w:cs="Arial"/>
                <w:color w:val="000000" w:themeColor="text1"/>
                <w:sz w:val="18"/>
                <w:szCs w:val="18"/>
              </w:rPr>
              <w:t>12,0</w:t>
            </w:r>
          </w:p>
        </w:tc>
        <w:tc>
          <w:tcPr>
            <w:tcW w:w="1144" w:type="dxa"/>
            <w:shd w:val="clear" w:color="auto" w:fill="auto"/>
            <w:noWrap/>
            <w:vAlign w:val="center"/>
            <w:hideMark/>
          </w:tcPr>
          <w:p w14:paraId="171192A2" w14:textId="77777777" w:rsidR="00AB176C" w:rsidRPr="000F342F" w:rsidRDefault="00AB176C" w:rsidP="00AB176C">
            <w:pPr>
              <w:spacing w:after="0" w:line="240" w:lineRule="auto"/>
              <w:jc w:val="center"/>
              <w:rPr>
                <w:rFonts w:ascii="Arial" w:hAnsi="Arial" w:cs="Arial"/>
                <w:color w:val="000000" w:themeColor="text1"/>
                <w:sz w:val="18"/>
                <w:szCs w:val="18"/>
              </w:rPr>
            </w:pPr>
            <w:r w:rsidRPr="000F342F">
              <w:rPr>
                <w:rFonts w:ascii="Arial" w:hAnsi="Arial" w:cs="Arial"/>
                <w:color w:val="000000" w:themeColor="text1"/>
                <w:sz w:val="18"/>
                <w:szCs w:val="18"/>
              </w:rPr>
              <w:t>1,5</w:t>
            </w:r>
          </w:p>
        </w:tc>
        <w:tc>
          <w:tcPr>
            <w:tcW w:w="992" w:type="dxa"/>
            <w:vAlign w:val="center"/>
          </w:tcPr>
          <w:p w14:paraId="18330DD9" w14:textId="6CD26A36"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r w:rsidR="00AB176C" w:rsidRPr="000917F4" w14:paraId="363FC238" w14:textId="77777777" w:rsidTr="00CB18BD">
        <w:trPr>
          <w:trHeight w:val="60"/>
          <w:tblHeader/>
        </w:trPr>
        <w:tc>
          <w:tcPr>
            <w:tcW w:w="562" w:type="dxa"/>
            <w:vMerge/>
            <w:shd w:val="clear" w:color="auto" w:fill="auto"/>
            <w:noWrap/>
            <w:vAlign w:val="center"/>
          </w:tcPr>
          <w:p w14:paraId="13AF7EF2" w14:textId="77777777" w:rsidR="00AB176C" w:rsidRPr="000F342F" w:rsidRDefault="00AB176C" w:rsidP="00AB176C">
            <w:pPr>
              <w:spacing w:after="0" w:line="240" w:lineRule="auto"/>
              <w:jc w:val="center"/>
              <w:rPr>
                <w:rFonts w:ascii="Arial" w:hAnsi="Arial" w:cs="Arial"/>
                <w:sz w:val="18"/>
                <w:szCs w:val="18"/>
              </w:rPr>
            </w:pPr>
          </w:p>
        </w:tc>
        <w:tc>
          <w:tcPr>
            <w:tcW w:w="1206" w:type="dxa"/>
            <w:shd w:val="clear" w:color="auto" w:fill="auto"/>
            <w:noWrap/>
            <w:vAlign w:val="center"/>
          </w:tcPr>
          <w:p w14:paraId="4EA5BAFE" w14:textId="77777777" w:rsidR="00AB176C" w:rsidRPr="000F342F" w:rsidRDefault="00AB176C" w:rsidP="00AB176C">
            <w:pPr>
              <w:spacing w:after="0" w:line="240" w:lineRule="auto"/>
              <w:rPr>
                <w:rFonts w:ascii="Arial" w:hAnsi="Arial" w:cs="Arial"/>
                <w:sz w:val="18"/>
                <w:szCs w:val="18"/>
              </w:rPr>
            </w:pPr>
          </w:p>
        </w:tc>
        <w:tc>
          <w:tcPr>
            <w:tcW w:w="3480" w:type="dxa"/>
            <w:shd w:val="clear" w:color="auto" w:fill="auto"/>
            <w:noWrap/>
            <w:vAlign w:val="center"/>
          </w:tcPr>
          <w:p w14:paraId="47037B23" w14:textId="7F4E36FC" w:rsidR="00585D77" w:rsidRPr="000F342F" w:rsidRDefault="00585D77" w:rsidP="00585D77">
            <w:pPr>
              <w:spacing w:after="120" w:line="240" w:lineRule="auto"/>
              <w:rPr>
                <w:rFonts w:ascii="Arial" w:hAnsi="Arial" w:cs="Arial"/>
                <w:sz w:val="18"/>
                <w:szCs w:val="18"/>
              </w:rPr>
            </w:pPr>
            <w:r>
              <w:rPr>
                <w:rFonts w:ascii="Arial" w:hAnsi="Arial" w:cs="Arial"/>
                <w:sz w:val="18"/>
                <w:szCs w:val="18"/>
              </w:rPr>
              <w:t>S</w:t>
            </w:r>
            <w:r w:rsidR="00AB176C" w:rsidRPr="000F342F">
              <w:rPr>
                <w:rFonts w:ascii="Arial" w:hAnsi="Arial" w:cs="Arial"/>
                <w:sz w:val="18"/>
                <w:szCs w:val="18"/>
              </w:rPr>
              <w:t>tół podwójny WG - 2 szt.</w:t>
            </w:r>
          </w:p>
        </w:tc>
        <w:tc>
          <w:tcPr>
            <w:tcW w:w="925" w:type="dxa"/>
            <w:shd w:val="clear" w:color="auto" w:fill="auto"/>
            <w:noWrap/>
            <w:vAlign w:val="center"/>
          </w:tcPr>
          <w:p w14:paraId="6B97D7E3" w14:textId="77777777" w:rsidR="00AB176C" w:rsidRPr="001D11B2" w:rsidRDefault="00AB176C" w:rsidP="00AB176C">
            <w:pPr>
              <w:spacing w:after="0" w:line="240" w:lineRule="auto"/>
              <w:jc w:val="center"/>
              <w:rPr>
                <w:rFonts w:ascii="Arial" w:hAnsi="Arial" w:cs="Arial"/>
                <w:bCs/>
                <w:sz w:val="18"/>
                <w:szCs w:val="18"/>
              </w:rPr>
            </w:pPr>
            <w:r w:rsidRPr="001D11B2">
              <w:rPr>
                <w:rFonts w:ascii="Arial" w:hAnsi="Arial" w:cs="Arial"/>
                <w:bCs/>
                <w:sz w:val="18"/>
                <w:szCs w:val="18"/>
              </w:rPr>
              <w:t>E62</w:t>
            </w:r>
          </w:p>
        </w:tc>
        <w:tc>
          <w:tcPr>
            <w:tcW w:w="1134" w:type="dxa"/>
            <w:shd w:val="clear" w:color="auto" w:fill="auto"/>
            <w:noWrap/>
            <w:vAlign w:val="center"/>
          </w:tcPr>
          <w:p w14:paraId="3B420811"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12,5</w:t>
            </w:r>
          </w:p>
        </w:tc>
        <w:tc>
          <w:tcPr>
            <w:tcW w:w="1144" w:type="dxa"/>
            <w:shd w:val="clear" w:color="auto" w:fill="auto"/>
            <w:noWrap/>
            <w:vAlign w:val="center"/>
          </w:tcPr>
          <w:p w14:paraId="6F3C3D87" w14:textId="77777777"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0,713</w:t>
            </w:r>
          </w:p>
        </w:tc>
        <w:tc>
          <w:tcPr>
            <w:tcW w:w="992" w:type="dxa"/>
            <w:vAlign w:val="center"/>
          </w:tcPr>
          <w:p w14:paraId="75115D93" w14:textId="5F41970C" w:rsidR="00AB176C" w:rsidRPr="000F342F" w:rsidRDefault="00AB176C" w:rsidP="00AB176C">
            <w:pPr>
              <w:spacing w:after="0" w:line="240" w:lineRule="auto"/>
              <w:jc w:val="center"/>
              <w:rPr>
                <w:rFonts w:ascii="Arial" w:hAnsi="Arial" w:cs="Arial"/>
                <w:sz w:val="18"/>
                <w:szCs w:val="18"/>
              </w:rPr>
            </w:pPr>
            <w:r w:rsidRPr="000F342F">
              <w:rPr>
                <w:rFonts w:ascii="Arial" w:hAnsi="Arial" w:cs="Arial"/>
                <w:sz w:val="18"/>
                <w:szCs w:val="18"/>
              </w:rPr>
              <w:t>8</w:t>
            </w:r>
            <w:r w:rsidR="00605A23">
              <w:rPr>
                <w:rFonts w:ascii="Arial" w:hAnsi="Arial" w:cs="Arial"/>
                <w:sz w:val="18"/>
                <w:szCs w:val="18"/>
              </w:rPr>
              <w:t xml:space="preserve"> </w:t>
            </w:r>
            <w:r w:rsidRPr="000F342F">
              <w:rPr>
                <w:rFonts w:ascii="Arial" w:hAnsi="Arial" w:cs="Arial"/>
                <w:sz w:val="18"/>
                <w:szCs w:val="18"/>
              </w:rPr>
              <w:t>160</w:t>
            </w:r>
          </w:p>
        </w:tc>
      </w:tr>
    </w:tbl>
    <w:p w14:paraId="79FE3426" w14:textId="5526C8B4" w:rsidR="00812362" w:rsidRPr="0096207B" w:rsidRDefault="002E172D" w:rsidP="0096207B">
      <w:pPr>
        <w:pStyle w:val="Arial10i50"/>
        <w:spacing w:before="120" w:after="180" w:line="320" w:lineRule="exact"/>
        <w:ind w:left="60"/>
        <w:rPr>
          <w:rFonts w:cs="Arial"/>
          <w:color w:val="000000" w:themeColor="text1"/>
          <w:sz w:val="24"/>
          <w:szCs w:val="24"/>
        </w:rPr>
      </w:pPr>
      <w:r w:rsidRPr="00084D2B">
        <w:rPr>
          <w:rFonts w:cs="Arial"/>
          <w:b/>
          <w:color w:val="000000" w:themeColor="text1"/>
          <w:sz w:val="24"/>
          <w:szCs w:val="24"/>
        </w:rPr>
        <w:t xml:space="preserve">2.1.2. Instalacje inne niż IPPC </w:t>
      </w:r>
      <w:r w:rsidRPr="00084D2B">
        <w:rPr>
          <w:rFonts w:cs="Arial"/>
          <w:color w:val="000000" w:themeColor="text1"/>
          <w:sz w:val="24"/>
          <w:szCs w:val="24"/>
        </w:rPr>
        <w:t>(niewymagające pozwolenia zintegrowanego)</w:t>
      </w:r>
      <w:r>
        <w:rPr>
          <w:rFonts w:cs="Arial"/>
          <w:color w:val="000000" w:themeColor="text1"/>
          <w:sz w:val="24"/>
          <w:szCs w:val="24"/>
        </w:rPr>
        <w:t>.</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
        <w:gridCol w:w="1498"/>
        <w:gridCol w:w="3536"/>
        <w:gridCol w:w="844"/>
        <w:gridCol w:w="1134"/>
        <w:gridCol w:w="992"/>
        <w:gridCol w:w="981"/>
      </w:tblGrid>
      <w:tr w:rsidR="002E172D" w:rsidRPr="002E172D" w14:paraId="50923AF2" w14:textId="77777777" w:rsidTr="00A537A6">
        <w:trPr>
          <w:tblHeader/>
        </w:trPr>
        <w:tc>
          <w:tcPr>
            <w:tcW w:w="492" w:type="dxa"/>
            <w:vMerge w:val="restart"/>
            <w:shd w:val="clear" w:color="auto" w:fill="D9D9D9"/>
            <w:noWrap/>
            <w:vAlign w:val="center"/>
            <w:hideMark/>
          </w:tcPr>
          <w:p w14:paraId="5C8E8AEC"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Lp.</w:t>
            </w:r>
          </w:p>
        </w:tc>
        <w:tc>
          <w:tcPr>
            <w:tcW w:w="1498" w:type="dxa"/>
            <w:vMerge w:val="restart"/>
            <w:shd w:val="clear" w:color="auto" w:fill="D9D9D9"/>
            <w:noWrap/>
            <w:vAlign w:val="center"/>
            <w:hideMark/>
          </w:tcPr>
          <w:p w14:paraId="637474EC" w14:textId="77777777" w:rsidR="002E172D" w:rsidRPr="001125C2" w:rsidRDefault="002E172D" w:rsidP="001125C2">
            <w:pPr>
              <w:pStyle w:val="Arial10i50"/>
              <w:spacing w:line="240" w:lineRule="auto"/>
              <w:ind w:left="1" w:hanging="1"/>
              <w:rPr>
                <w:rFonts w:cs="Arial"/>
                <w:b/>
                <w:color w:val="000000" w:themeColor="text1"/>
                <w:sz w:val="18"/>
                <w:szCs w:val="18"/>
              </w:rPr>
            </w:pPr>
            <w:r w:rsidRPr="001125C2">
              <w:rPr>
                <w:rFonts w:cs="Arial"/>
                <w:b/>
                <w:color w:val="000000" w:themeColor="text1"/>
                <w:sz w:val="18"/>
                <w:szCs w:val="18"/>
              </w:rPr>
              <w:t xml:space="preserve">Obiekt </w:t>
            </w:r>
          </w:p>
        </w:tc>
        <w:tc>
          <w:tcPr>
            <w:tcW w:w="3536" w:type="dxa"/>
            <w:vMerge w:val="restart"/>
            <w:shd w:val="clear" w:color="auto" w:fill="D9D9D9"/>
            <w:noWrap/>
            <w:vAlign w:val="center"/>
            <w:hideMark/>
          </w:tcPr>
          <w:p w14:paraId="05B65EE0"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Źródła emisji</w:t>
            </w:r>
          </w:p>
        </w:tc>
        <w:tc>
          <w:tcPr>
            <w:tcW w:w="844" w:type="dxa"/>
            <w:vMerge w:val="restart"/>
            <w:shd w:val="clear" w:color="auto" w:fill="D9D9D9"/>
            <w:vAlign w:val="center"/>
            <w:hideMark/>
          </w:tcPr>
          <w:p w14:paraId="7DCE52DD" w14:textId="77777777" w:rsidR="00373A78" w:rsidRPr="001125C2" w:rsidRDefault="002E172D" w:rsidP="001125C2">
            <w:pPr>
              <w:pStyle w:val="Arial10i50"/>
              <w:spacing w:line="240" w:lineRule="auto"/>
              <w:ind w:left="426" w:hanging="426"/>
              <w:jc w:val="both"/>
              <w:rPr>
                <w:rFonts w:cs="Arial"/>
                <w:b/>
                <w:color w:val="000000" w:themeColor="text1"/>
                <w:sz w:val="18"/>
                <w:szCs w:val="18"/>
              </w:rPr>
            </w:pPr>
            <w:r w:rsidRPr="001125C2">
              <w:rPr>
                <w:rFonts w:cs="Arial"/>
                <w:b/>
                <w:color w:val="000000" w:themeColor="text1"/>
                <w:sz w:val="18"/>
                <w:szCs w:val="18"/>
              </w:rPr>
              <w:t>Symbol</w:t>
            </w:r>
          </w:p>
          <w:p w14:paraId="40626262" w14:textId="7B9E2A6B" w:rsidR="002E172D" w:rsidRPr="001125C2" w:rsidRDefault="002E172D" w:rsidP="001125C2">
            <w:pPr>
              <w:pStyle w:val="Arial10i50"/>
              <w:spacing w:line="240" w:lineRule="auto"/>
              <w:ind w:left="426" w:hanging="426"/>
              <w:jc w:val="both"/>
              <w:rPr>
                <w:rFonts w:cs="Arial"/>
                <w:b/>
                <w:color w:val="000000" w:themeColor="text1"/>
                <w:sz w:val="18"/>
                <w:szCs w:val="18"/>
              </w:rPr>
            </w:pPr>
            <w:r w:rsidRPr="001125C2">
              <w:rPr>
                <w:rFonts w:cs="Arial"/>
                <w:b/>
                <w:color w:val="000000" w:themeColor="text1"/>
                <w:sz w:val="18"/>
                <w:szCs w:val="18"/>
              </w:rPr>
              <w:t>emitora</w:t>
            </w:r>
          </w:p>
        </w:tc>
        <w:tc>
          <w:tcPr>
            <w:tcW w:w="2126" w:type="dxa"/>
            <w:gridSpan w:val="2"/>
            <w:shd w:val="clear" w:color="auto" w:fill="D9D9D9"/>
            <w:vAlign w:val="center"/>
            <w:hideMark/>
          </w:tcPr>
          <w:p w14:paraId="19652D7C"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Parametry emitora</w:t>
            </w:r>
          </w:p>
        </w:tc>
        <w:tc>
          <w:tcPr>
            <w:tcW w:w="981" w:type="dxa"/>
            <w:vMerge w:val="restart"/>
            <w:shd w:val="clear" w:color="auto" w:fill="D9D9D9"/>
          </w:tcPr>
          <w:p w14:paraId="7FCE69E4" w14:textId="77777777" w:rsidR="00373A78"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Czas</w:t>
            </w:r>
          </w:p>
          <w:p w14:paraId="77B2E394" w14:textId="77777777" w:rsidR="001125C2" w:rsidRPr="001125C2" w:rsidRDefault="00373A78"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P</w:t>
            </w:r>
            <w:r w:rsidR="002E172D" w:rsidRPr="001125C2">
              <w:rPr>
                <w:rFonts w:cs="Arial"/>
                <w:b/>
                <w:color w:val="000000" w:themeColor="text1"/>
                <w:sz w:val="18"/>
                <w:szCs w:val="18"/>
              </w:rPr>
              <w:t>rac</w:t>
            </w:r>
            <w:r w:rsidRPr="001125C2">
              <w:rPr>
                <w:rFonts w:cs="Arial"/>
                <w:b/>
                <w:color w:val="000000" w:themeColor="text1"/>
                <w:sz w:val="18"/>
                <w:szCs w:val="18"/>
              </w:rPr>
              <w:t>y</w:t>
            </w:r>
          </w:p>
          <w:p w14:paraId="598EA664" w14:textId="4A3894D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[h/rok]</w:t>
            </w:r>
          </w:p>
        </w:tc>
      </w:tr>
      <w:tr w:rsidR="002E172D" w:rsidRPr="002E172D" w14:paraId="646AA357" w14:textId="77777777" w:rsidTr="00A537A6">
        <w:trPr>
          <w:tblHeader/>
        </w:trPr>
        <w:tc>
          <w:tcPr>
            <w:tcW w:w="492" w:type="dxa"/>
            <w:vMerge/>
            <w:shd w:val="clear" w:color="auto" w:fill="auto"/>
            <w:noWrap/>
            <w:vAlign w:val="center"/>
            <w:hideMark/>
          </w:tcPr>
          <w:p w14:paraId="14EC2FFB" w14:textId="77777777" w:rsidR="002E172D" w:rsidRPr="002E172D" w:rsidRDefault="002E172D" w:rsidP="001125C2">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43F97066" w14:textId="77777777" w:rsidR="002E172D" w:rsidRPr="002E172D" w:rsidRDefault="002E172D" w:rsidP="001125C2">
            <w:pPr>
              <w:pStyle w:val="Arial10i50"/>
              <w:spacing w:line="240" w:lineRule="auto"/>
              <w:ind w:left="1" w:hanging="1"/>
              <w:rPr>
                <w:rFonts w:cs="Arial"/>
                <w:bCs/>
                <w:color w:val="000000" w:themeColor="text1"/>
                <w:sz w:val="18"/>
                <w:szCs w:val="18"/>
              </w:rPr>
            </w:pPr>
          </w:p>
        </w:tc>
        <w:tc>
          <w:tcPr>
            <w:tcW w:w="3536" w:type="dxa"/>
            <w:vMerge/>
            <w:shd w:val="clear" w:color="auto" w:fill="auto"/>
            <w:noWrap/>
            <w:vAlign w:val="center"/>
            <w:hideMark/>
          </w:tcPr>
          <w:p w14:paraId="5359C615" w14:textId="77777777" w:rsidR="002E172D" w:rsidRPr="002E172D" w:rsidRDefault="002E172D" w:rsidP="001125C2">
            <w:pPr>
              <w:pStyle w:val="Arial10i50"/>
              <w:spacing w:line="240" w:lineRule="auto"/>
              <w:ind w:left="426" w:hanging="426"/>
              <w:rPr>
                <w:rFonts w:cs="Arial"/>
                <w:bCs/>
                <w:color w:val="000000" w:themeColor="text1"/>
                <w:sz w:val="18"/>
                <w:szCs w:val="18"/>
              </w:rPr>
            </w:pPr>
          </w:p>
        </w:tc>
        <w:tc>
          <w:tcPr>
            <w:tcW w:w="844" w:type="dxa"/>
            <w:vMerge/>
            <w:shd w:val="clear" w:color="auto" w:fill="auto"/>
            <w:vAlign w:val="center"/>
            <w:hideMark/>
          </w:tcPr>
          <w:p w14:paraId="3610E2FB" w14:textId="77777777" w:rsidR="002E172D" w:rsidRPr="001125C2" w:rsidRDefault="002E172D" w:rsidP="001125C2">
            <w:pPr>
              <w:pStyle w:val="Arial10i50"/>
              <w:spacing w:line="240" w:lineRule="auto"/>
              <w:ind w:left="426" w:hanging="426"/>
              <w:rPr>
                <w:rFonts w:cs="Arial"/>
                <w:b/>
                <w:color w:val="000000" w:themeColor="text1"/>
                <w:sz w:val="18"/>
                <w:szCs w:val="18"/>
              </w:rPr>
            </w:pPr>
          </w:p>
        </w:tc>
        <w:tc>
          <w:tcPr>
            <w:tcW w:w="1134" w:type="dxa"/>
            <w:shd w:val="clear" w:color="auto" w:fill="D9D9D9"/>
            <w:vAlign w:val="center"/>
            <w:hideMark/>
          </w:tcPr>
          <w:p w14:paraId="40E0785F"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Wysokość</w:t>
            </w:r>
          </w:p>
          <w:p w14:paraId="7E76AF65"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h [m]</w:t>
            </w:r>
          </w:p>
        </w:tc>
        <w:tc>
          <w:tcPr>
            <w:tcW w:w="992" w:type="dxa"/>
            <w:shd w:val="clear" w:color="auto" w:fill="D9D9D9"/>
            <w:vAlign w:val="center"/>
            <w:hideMark/>
          </w:tcPr>
          <w:p w14:paraId="2A33C28F"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Średnica</w:t>
            </w:r>
          </w:p>
          <w:p w14:paraId="1EBBAE02" w14:textId="77777777" w:rsidR="002E172D" w:rsidRPr="001125C2" w:rsidRDefault="002E172D" w:rsidP="001125C2">
            <w:pPr>
              <w:pStyle w:val="Arial10i50"/>
              <w:spacing w:line="240" w:lineRule="auto"/>
              <w:ind w:left="426" w:hanging="426"/>
              <w:rPr>
                <w:rFonts w:cs="Arial"/>
                <w:b/>
                <w:color w:val="000000" w:themeColor="text1"/>
                <w:sz w:val="18"/>
                <w:szCs w:val="18"/>
              </w:rPr>
            </w:pPr>
            <w:r w:rsidRPr="001125C2">
              <w:rPr>
                <w:rFonts w:cs="Arial"/>
                <w:b/>
                <w:color w:val="000000" w:themeColor="text1"/>
                <w:sz w:val="18"/>
                <w:szCs w:val="18"/>
              </w:rPr>
              <w:t>d [m]</w:t>
            </w:r>
          </w:p>
        </w:tc>
        <w:tc>
          <w:tcPr>
            <w:tcW w:w="981" w:type="dxa"/>
            <w:vMerge/>
          </w:tcPr>
          <w:p w14:paraId="210F5633" w14:textId="77777777" w:rsidR="002E172D" w:rsidRPr="002E172D" w:rsidRDefault="002E172D" w:rsidP="001125C2">
            <w:pPr>
              <w:pStyle w:val="Arial10i50"/>
              <w:spacing w:line="240" w:lineRule="auto"/>
              <w:ind w:left="426" w:hanging="426"/>
              <w:rPr>
                <w:rFonts w:cs="Arial"/>
                <w:bCs/>
                <w:color w:val="000000" w:themeColor="text1"/>
                <w:sz w:val="18"/>
                <w:szCs w:val="18"/>
              </w:rPr>
            </w:pPr>
          </w:p>
        </w:tc>
      </w:tr>
      <w:tr w:rsidR="0096207B" w:rsidRPr="0096207B" w14:paraId="23633D97" w14:textId="77777777" w:rsidTr="00A537A6">
        <w:tc>
          <w:tcPr>
            <w:tcW w:w="492" w:type="dxa"/>
            <w:vMerge w:val="restart"/>
            <w:shd w:val="clear" w:color="auto" w:fill="auto"/>
            <w:noWrap/>
            <w:hideMark/>
          </w:tcPr>
          <w:p w14:paraId="6A091F03"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1</w:t>
            </w:r>
          </w:p>
        </w:tc>
        <w:tc>
          <w:tcPr>
            <w:tcW w:w="1498" w:type="dxa"/>
            <w:vMerge w:val="restart"/>
            <w:shd w:val="clear" w:color="auto" w:fill="auto"/>
            <w:noWrap/>
            <w:vAlign w:val="center"/>
            <w:hideMark/>
          </w:tcPr>
          <w:p w14:paraId="7AF7B132" w14:textId="0F477C0B" w:rsidR="0096207B" w:rsidRPr="002E172D" w:rsidRDefault="0096207B" w:rsidP="0096207B">
            <w:pPr>
              <w:pStyle w:val="Arial10i50"/>
              <w:spacing w:after="120" w:line="240" w:lineRule="auto"/>
              <w:ind w:left="1" w:hanging="1"/>
              <w:rPr>
                <w:rFonts w:cs="Arial"/>
                <w:bCs/>
                <w:color w:val="000000" w:themeColor="text1"/>
                <w:sz w:val="18"/>
                <w:szCs w:val="18"/>
              </w:rPr>
            </w:pPr>
            <w:r w:rsidRPr="002E172D">
              <w:rPr>
                <w:rFonts w:cs="Arial"/>
                <w:bCs/>
                <w:color w:val="000000" w:themeColor="text1"/>
                <w:sz w:val="18"/>
                <w:szCs w:val="18"/>
              </w:rPr>
              <w:t>Instalacja produkcji mas czynnych (Mieszarki) – obiekt nr 9</w:t>
            </w:r>
            <w:r>
              <w:rPr>
                <w:rFonts w:cs="Arial"/>
                <w:bCs/>
                <w:color w:val="000000" w:themeColor="text1"/>
                <w:sz w:val="18"/>
                <w:szCs w:val="18"/>
              </w:rPr>
              <w:t>.</w:t>
            </w:r>
          </w:p>
        </w:tc>
        <w:tc>
          <w:tcPr>
            <w:tcW w:w="3536" w:type="dxa"/>
            <w:shd w:val="clear" w:color="auto" w:fill="auto"/>
            <w:noWrap/>
            <w:vAlign w:val="center"/>
            <w:hideMark/>
          </w:tcPr>
          <w:p w14:paraId="0B55B5B7" w14:textId="5A7F8165"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Mieszarka SMS masy aktywnej - 1 szt.</w:t>
            </w:r>
          </w:p>
        </w:tc>
        <w:tc>
          <w:tcPr>
            <w:tcW w:w="844" w:type="dxa"/>
            <w:shd w:val="clear" w:color="auto" w:fill="auto"/>
            <w:noWrap/>
            <w:vAlign w:val="center"/>
            <w:hideMark/>
          </w:tcPr>
          <w:p w14:paraId="7228EC58"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E4</w:t>
            </w:r>
          </w:p>
        </w:tc>
        <w:tc>
          <w:tcPr>
            <w:tcW w:w="1134" w:type="dxa"/>
            <w:shd w:val="clear" w:color="auto" w:fill="auto"/>
            <w:noWrap/>
            <w:vAlign w:val="center"/>
            <w:hideMark/>
          </w:tcPr>
          <w:p w14:paraId="26FFD505"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19,0</w:t>
            </w:r>
          </w:p>
        </w:tc>
        <w:tc>
          <w:tcPr>
            <w:tcW w:w="992" w:type="dxa"/>
            <w:shd w:val="clear" w:color="auto" w:fill="auto"/>
            <w:noWrap/>
            <w:vAlign w:val="center"/>
            <w:hideMark/>
          </w:tcPr>
          <w:p w14:paraId="3F9BEDC5"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5BFD66F2" w14:textId="724C83E5"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96207B" w:rsidRPr="0096207B" w14:paraId="17CAD031" w14:textId="77777777" w:rsidTr="00A537A6">
        <w:tc>
          <w:tcPr>
            <w:tcW w:w="492" w:type="dxa"/>
            <w:vMerge/>
            <w:shd w:val="clear" w:color="auto" w:fill="auto"/>
            <w:noWrap/>
            <w:hideMark/>
          </w:tcPr>
          <w:p w14:paraId="313E7E02"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p>
        </w:tc>
        <w:tc>
          <w:tcPr>
            <w:tcW w:w="1498" w:type="dxa"/>
            <w:vMerge/>
            <w:shd w:val="clear" w:color="auto" w:fill="auto"/>
            <w:noWrap/>
            <w:hideMark/>
          </w:tcPr>
          <w:p w14:paraId="4574D663" w14:textId="77777777" w:rsidR="0096207B" w:rsidRPr="002E172D" w:rsidRDefault="0096207B" w:rsidP="0096207B">
            <w:pPr>
              <w:pStyle w:val="Arial10i50"/>
              <w:spacing w:after="120" w:line="240" w:lineRule="auto"/>
              <w:ind w:left="1" w:hanging="1"/>
              <w:rPr>
                <w:rFonts w:cs="Arial"/>
                <w:bCs/>
                <w:color w:val="000000" w:themeColor="text1"/>
                <w:sz w:val="18"/>
                <w:szCs w:val="18"/>
              </w:rPr>
            </w:pPr>
          </w:p>
        </w:tc>
        <w:tc>
          <w:tcPr>
            <w:tcW w:w="3536" w:type="dxa"/>
            <w:shd w:val="clear" w:color="auto" w:fill="auto"/>
            <w:noWrap/>
            <w:vAlign w:val="center"/>
            <w:hideMark/>
          </w:tcPr>
          <w:p w14:paraId="2E516EA1" w14:textId="0CCA9409"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Mieszarka SMS masy aktywnej - 1 szt.</w:t>
            </w:r>
          </w:p>
        </w:tc>
        <w:tc>
          <w:tcPr>
            <w:tcW w:w="844" w:type="dxa"/>
            <w:shd w:val="clear" w:color="auto" w:fill="auto"/>
            <w:noWrap/>
            <w:vAlign w:val="center"/>
            <w:hideMark/>
          </w:tcPr>
          <w:p w14:paraId="050DE817"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E5</w:t>
            </w:r>
          </w:p>
        </w:tc>
        <w:tc>
          <w:tcPr>
            <w:tcW w:w="1134" w:type="dxa"/>
            <w:shd w:val="clear" w:color="auto" w:fill="auto"/>
            <w:noWrap/>
            <w:vAlign w:val="center"/>
            <w:hideMark/>
          </w:tcPr>
          <w:p w14:paraId="018D666B"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hideMark/>
          </w:tcPr>
          <w:p w14:paraId="289EC2DB"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6DA616EF" w14:textId="7C6CCE8A"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96207B" w:rsidRPr="002E172D" w14:paraId="7FEB4D13" w14:textId="77777777" w:rsidTr="00A537A6">
        <w:tc>
          <w:tcPr>
            <w:tcW w:w="492" w:type="dxa"/>
            <w:vMerge/>
            <w:shd w:val="clear" w:color="auto" w:fill="auto"/>
            <w:noWrap/>
            <w:hideMark/>
          </w:tcPr>
          <w:p w14:paraId="5AA19F52"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p>
        </w:tc>
        <w:tc>
          <w:tcPr>
            <w:tcW w:w="1498" w:type="dxa"/>
            <w:vMerge/>
            <w:shd w:val="clear" w:color="auto" w:fill="auto"/>
            <w:noWrap/>
            <w:hideMark/>
          </w:tcPr>
          <w:p w14:paraId="0569FD7C" w14:textId="77777777" w:rsidR="0096207B" w:rsidRPr="002E172D" w:rsidRDefault="0096207B" w:rsidP="0096207B">
            <w:pPr>
              <w:pStyle w:val="Arial10i50"/>
              <w:spacing w:after="120" w:line="240" w:lineRule="auto"/>
              <w:ind w:left="1" w:hanging="1"/>
              <w:rPr>
                <w:rFonts w:cs="Arial"/>
                <w:bCs/>
                <w:color w:val="000000" w:themeColor="text1"/>
                <w:sz w:val="18"/>
                <w:szCs w:val="18"/>
              </w:rPr>
            </w:pPr>
          </w:p>
        </w:tc>
        <w:tc>
          <w:tcPr>
            <w:tcW w:w="3536" w:type="dxa"/>
            <w:shd w:val="clear" w:color="auto" w:fill="auto"/>
            <w:noWrap/>
            <w:vAlign w:val="center"/>
            <w:hideMark/>
          </w:tcPr>
          <w:p w14:paraId="4E2E38B7" w14:textId="0D4F4AB0"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Mieszarka SMS masy aktywnej - 1 szt.</w:t>
            </w:r>
          </w:p>
        </w:tc>
        <w:tc>
          <w:tcPr>
            <w:tcW w:w="844" w:type="dxa"/>
            <w:shd w:val="clear" w:color="auto" w:fill="auto"/>
            <w:noWrap/>
            <w:vAlign w:val="center"/>
            <w:hideMark/>
          </w:tcPr>
          <w:p w14:paraId="5E42A6EF"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E19</w:t>
            </w:r>
          </w:p>
        </w:tc>
        <w:tc>
          <w:tcPr>
            <w:tcW w:w="1134" w:type="dxa"/>
            <w:shd w:val="clear" w:color="auto" w:fill="auto"/>
            <w:noWrap/>
            <w:vAlign w:val="center"/>
            <w:hideMark/>
          </w:tcPr>
          <w:p w14:paraId="3E0B1297"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hideMark/>
          </w:tcPr>
          <w:p w14:paraId="49D4F6AF" w14:textId="77777777"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0A086A86" w14:textId="753C8921" w:rsidR="0096207B" w:rsidRPr="002E172D" w:rsidRDefault="0096207B" w:rsidP="0096207B">
            <w:pPr>
              <w:pStyle w:val="Arial10i50"/>
              <w:spacing w:after="120"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96207B" w:rsidRPr="0096207B" w14:paraId="2EDAA162" w14:textId="77777777" w:rsidTr="00A537A6">
        <w:trPr>
          <w:trHeight w:val="621"/>
        </w:trPr>
        <w:tc>
          <w:tcPr>
            <w:tcW w:w="492" w:type="dxa"/>
            <w:vMerge w:val="restart"/>
            <w:shd w:val="clear" w:color="auto" w:fill="auto"/>
            <w:noWrap/>
            <w:vAlign w:val="center"/>
            <w:hideMark/>
          </w:tcPr>
          <w:p w14:paraId="00F8CD2A" w14:textId="77777777" w:rsidR="0096207B"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2</w:t>
            </w:r>
          </w:p>
        </w:tc>
        <w:tc>
          <w:tcPr>
            <w:tcW w:w="1498" w:type="dxa"/>
            <w:vMerge w:val="restart"/>
            <w:shd w:val="clear" w:color="auto" w:fill="auto"/>
            <w:noWrap/>
            <w:hideMark/>
          </w:tcPr>
          <w:p w14:paraId="63E37017" w14:textId="77777777" w:rsidR="0096207B" w:rsidRPr="002E172D" w:rsidRDefault="0096207B"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pastowania i suszenia płyt (</w:t>
            </w:r>
            <w:proofErr w:type="spellStart"/>
            <w:r w:rsidRPr="002E172D">
              <w:rPr>
                <w:rFonts w:cs="Arial"/>
                <w:bCs/>
                <w:color w:val="000000" w:themeColor="text1"/>
                <w:sz w:val="18"/>
                <w:szCs w:val="18"/>
              </w:rPr>
              <w:t>Paściarnia</w:t>
            </w:r>
            <w:proofErr w:type="spellEnd"/>
            <w:r w:rsidRPr="002E172D">
              <w:rPr>
                <w:rFonts w:cs="Arial"/>
                <w:bCs/>
                <w:color w:val="000000" w:themeColor="text1"/>
                <w:sz w:val="18"/>
                <w:szCs w:val="18"/>
              </w:rPr>
              <w:t xml:space="preserve">) – linie </w:t>
            </w:r>
            <w:proofErr w:type="spellStart"/>
            <w:r w:rsidRPr="002E172D">
              <w:rPr>
                <w:rFonts w:cs="Arial"/>
                <w:bCs/>
                <w:color w:val="000000" w:themeColor="text1"/>
                <w:sz w:val="18"/>
                <w:szCs w:val="18"/>
              </w:rPr>
              <w:t>pastownicze</w:t>
            </w:r>
            <w:proofErr w:type="spellEnd"/>
            <w:r w:rsidRPr="002E172D">
              <w:rPr>
                <w:rFonts w:cs="Arial"/>
                <w:bCs/>
                <w:color w:val="000000" w:themeColor="text1"/>
                <w:sz w:val="18"/>
                <w:szCs w:val="18"/>
              </w:rPr>
              <w:t xml:space="preserve"> – obiekt nr 9</w:t>
            </w:r>
          </w:p>
        </w:tc>
        <w:tc>
          <w:tcPr>
            <w:tcW w:w="3536" w:type="dxa"/>
            <w:shd w:val="clear" w:color="auto" w:fill="auto"/>
            <w:noWrap/>
            <w:hideMark/>
          </w:tcPr>
          <w:p w14:paraId="1D866904" w14:textId="7A56BA68" w:rsidR="0096207B" w:rsidRPr="0096207B"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 xml:space="preserve">Linia </w:t>
            </w:r>
            <w:proofErr w:type="spellStart"/>
            <w:r w:rsidRPr="002E172D">
              <w:rPr>
                <w:rFonts w:cs="Arial"/>
                <w:bCs/>
                <w:color w:val="000000" w:themeColor="text1"/>
                <w:sz w:val="18"/>
                <w:szCs w:val="18"/>
              </w:rPr>
              <w:t>pastownicza</w:t>
            </w:r>
            <w:proofErr w:type="spellEnd"/>
            <w:r w:rsidRPr="002E172D">
              <w:rPr>
                <w:rFonts w:cs="Arial"/>
                <w:bCs/>
                <w:color w:val="000000" w:themeColor="text1"/>
                <w:sz w:val="18"/>
                <w:szCs w:val="18"/>
              </w:rPr>
              <w:t xml:space="preserve"> - 1 szt.</w:t>
            </w:r>
          </w:p>
          <w:p w14:paraId="2750062A" w14:textId="33DB6D5F" w:rsidR="0096207B" w:rsidRPr="002E172D" w:rsidRDefault="0096207B" w:rsidP="0096207B">
            <w:pPr>
              <w:pStyle w:val="Arial10i50"/>
              <w:spacing w:line="240" w:lineRule="auto"/>
              <w:ind w:left="425" w:hanging="425"/>
              <w:rPr>
                <w:rFonts w:cs="Arial"/>
                <w:bCs/>
                <w:color w:val="000000" w:themeColor="text1"/>
                <w:sz w:val="18"/>
                <w:szCs w:val="18"/>
                <w:lang w:val="en-US"/>
              </w:rPr>
            </w:pPr>
            <w:r w:rsidRPr="002E172D">
              <w:rPr>
                <w:rFonts w:cs="Arial"/>
                <w:bCs/>
                <w:color w:val="000000" w:themeColor="text1"/>
                <w:sz w:val="18"/>
                <w:szCs w:val="18"/>
                <w:lang w:val="en-US"/>
              </w:rPr>
              <w:t xml:space="preserve">Z </w:t>
            </w:r>
            <w:proofErr w:type="spellStart"/>
            <w:r w:rsidRPr="002E172D">
              <w:rPr>
                <w:rFonts w:cs="Arial"/>
                <w:bCs/>
                <w:color w:val="000000" w:themeColor="text1"/>
                <w:sz w:val="18"/>
                <w:szCs w:val="18"/>
                <w:lang w:val="en-US"/>
              </w:rPr>
              <w:t>piecem</w:t>
            </w:r>
            <w:proofErr w:type="spellEnd"/>
            <w:r w:rsidRPr="002E172D">
              <w:rPr>
                <w:rFonts w:cs="Arial"/>
                <w:bCs/>
                <w:color w:val="000000" w:themeColor="text1"/>
                <w:sz w:val="18"/>
                <w:szCs w:val="18"/>
                <w:lang w:val="en-US"/>
              </w:rPr>
              <w:t xml:space="preserve"> os20x flash drying oven</w:t>
            </w:r>
            <w:r>
              <w:rPr>
                <w:rFonts w:cs="Arial"/>
                <w:bCs/>
                <w:color w:val="000000" w:themeColor="text1"/>
                <w:sz w:val="18"/>
                <w:szCs w:val="18"/>
                <w:lang w:val="en-US"/>
              </w:rPr>
              <w:t>.</w:t>
            </w:r>
          </w:p>
        </w:tc>
        <w:tc>
          <w:tcPr>
            <w:tcW w:w="844" w:type="dxa"/>
            <w:shd w:val="clear" w:color="auto" w:fill="auto"/>
            <w:noWrap/>
            <w:hideMark/>
          </w:tcPr>
          <w:p w14:paraId="05FB331A" w14:textId="77777777" w:rsidR="0096207B"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E6</w:t>
            </w:r>
          </w:p>
          <w:p w14:paraId="1D30354F" w14:textId="77777777" w:rsidR="0096207B" w:rsidRDefault="0096207B" w:rsidP="0096207B">
            <w:pPr>
              <w:pStyle w:val="Arial10i50"/>
              <w:spacing w:line="240" w:lineRule="auto"/>
              <w:ind w:left="425" w:hanging="425"/>
              <w:rPr>
                <w:rFonts w:cs="Arial"/>
                <w:bCs/>
                <w:color w:val="000000" w:themeColor="text1"/>
                <w:sz w:val="18"/>
                <w:szCs w:val="18"/>
              </w:rPr>
            </w:pPr>
          </w:p>
          <w:p w14:paraId="2928B8D5" w14:textId="77777777" w:rsidR="0096207B" w:rsidRDefault="0096207B" w:rsidP="0096207B">
            <w:pPr>
              <w:pStyle w:val="Arial10i50"/>
              <w:spacing w:line="240" w:lineRule="auto"/>
              <w:ind w:left="425" w:hanging="425"/>
              <w:rPr>
                <w:rFonts w:cs="Arial"/>
                <w:bCs/>
                <w:color w:val="000000" w:themeColor="text1"/>
                <w:sz w:val="18"/>
                <w:szCs w:val="18"/>
              </w:rPr>
            </w:pPr>
          </w:p>
          <w:p w14:paraId="4409361A" w14:textId="778EC634" w:rsidR="0096207B" w:rsidRPr="002E172D" w:rsidRDefault="0096207B" w:rsidP="0096207B">
            <w:pPr>
              <w:pStyle w:val="Arial10i50"/>
              <w:spacing w:line="240" w:lineRule="auto"/>
              <w:ind w:left="425" w:hanging="425"/>
              <w:rPr>
                <w:rFonts w:cs="Arial"/>
                <w:bCs/>
                <w:color w:val="000000" w:themeColor="text1"/>
                <w:sz w:val="18"/>
                <w:szCs w:val="18"/>
              </w:rPr>
            </w:pPr>
          </w:p>
        </w:tc>
        <w:tc>
          <w:tcPr>
            <w:tcW w:w="1134" w:type="dxa"/>
            <w:shd w:val="clear" w:color="auto" w:fill="auto"/>
            <w:noWrap/>
            <w:hideMark/>
          </w:tcPr>
          <w:p w14:paraId="5D479B76" w14:textId="77777777" w:rsidR="0096207B"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11,0</w:t>
            </w:r>
          </w:p>
          <w:p w14:paraId="40CBA1C0" w14:textId="77777777" w:rsidR="0096207B" w:rsidRDefault="0096207B" w:rsidP="0096207B">
            <w:pPr>
              <w:pStyle w:val="Arial10i50"/>
              <w:spacing w:line="240" w:lineRule="auto"/>
              <w:ind w:left="425" w:hanging="425"/>
              <w:rPr>
                <w:rFonts w:cs="Arial"/>
                <w:bCs/>
                <w:color w:val="000000" w:themeColor="text1"/>
                <w:sz w:val="18"/>
                <w:szCs w:val="18"/>
              </w:rPr>
            </w:pPr>
          </w:p>
          <w:p w14:paraId="78F43D0C" w14:textId="77777777" w:rsidR="0096207B" w:rsidRDefault="0096207B" w:rsidP="0096207B">
            <w:pPr>
              <w:pStyle w:val="Arial10i50"/>
              <w:spacing w:line="240" w:lineRule="auto"/>
              <w:ind w:left="425" w:hanging="425"/>
              <w:rPr>
                <w:rFonts w:cs="Arial"/>
                <w:bCs/>
                <w:color w:val="000000" w:themeColor="text1"/>
                <w:sz w:val="18"/>
                <w:szCs w:val="18"/>
              </w:rPr>
            </w:pPr>
          </w:p>
          <w:p w14:paraId="306D49CE" w14:textId="02C91AD1" w:rsidR="0096207B" w:rsidRPr="002E172D" w:rsidRDefault="0096207B" w:rsidP="0096207B">
            <w:pPr>
              <w:pStyle w:val="Arial10i50"/>
              <w:spacing w:line="240" w:lineRule="auto"/>
              <w:ind w:left="425" w:hanging="425"/>
              <w:rPr>
                <w:rFonts w:cs="Arial"/>
                <w:bCs/>
                <w:color w:val="000000" w:themeColor="text1"/>
                <w:sz w:val="18"/>
                <w:szCs w:val="18"/>
              </w:rPr>
            </w:pPr>
          </w:p>
        </w:tc>
        <w:tc>
          <w:tcPr>
            <w:tcW w:w="992" w:type="dxa"/>
            <w:shd w:val="clear" w:color="auto" w:fill="auto"/>
            <w:noWrap/>
            <w:hideMark/>
          </w:tcPr>
          <w:p w14:paraId="442F8C76" w14:textId="77777777" w:rsidR="0096207B"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0,7</w:t>
            </w:r>
          </w:p>
          <w:p w14:paraId="12490626" w14:textId="77777777" w:rsidR="0096207B" w:rsidRDefault="0096207B" w:rsidP="0096207B">
            <w:pPr>
              <w:pStyle w:val="Arial10i50"/>
              <w:spacing w:line="240" w:lineRule="auto"/>
              <w:ind w:left="425" w:hanging="425"/>
              <w:rPr>
                <w:rFonts w:cs="Arial"/>
                <w:bCs/>
                <w:color w:val="000000" w:themeColor="text1"/>
                <w:sz w:val="18"/>
                <w:szCs w:val="18"/>
              </w:rPr>
            </w:pPr>
          </w:p>
          <w:p w14:paraId="6B7F37B4" w14:textId="77777777" w:rsidR="0096207B" w:rsidRDefault="0096207B" w:rsidP="0096207B">
            <w:pPr>
              <w:pStyle w:val="Arial10i50"/>
              <w:spacing w:line="240" w:lineRule="auto"/>
              <w:ind w:left="425" w:hanging="425"/>
              <w:rPr>
                <w:rFonts w:cs="Arial"/>
                <w:bCs/>
                <w:color w:val="000000" w:themeColor="text1"/>
                <w:sz w:val="18"/>
                <w:szCs w:val="18"/>
              </w:rPr>
            </w:pPr>
          </w:p>
          <w:p w14:paraId="6BB52CD0" w14:textId="75FE8272" w:rsidR="0096207B" w:rsidRPr="002E172D" w:rsidRDefault="0096207B" w:rsidP="0096207B">
            <w:pPr>
              <w:pStyle w:val="Arial10i50"/>
              <w:spacing w:line="240" w:lineRule="auto"/>
              <w:ind w:left="425" w:hanging="425"/>
              <w:rPr>
                <w:rFonts w:cs="Arial"/>
                <w:bCs/>
                <w:color w:val="000000" w:themeColor="text1"/>
                <w:sz w:val="18"/>
                <w:szCs w:val="18"/>
              </w:rPr>
            </w:pPr>
          </w:p>
        </w:tc>
        <w:tc>
          <w:tcPr>
            <w:tcW w:w="981" w:type="dxa"/>
          </w:tcPr>
          <w:p w14:paraId="266DC7C4" w14:textId="2E65A0B7" w:rsidR="0096207B"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7</w:t>
            </w:r>
            <w:r w:rsidR="00605A23">
              <w:rPr>
                <w:rFonts w:cs="Arial"/>
                <w:bCs/>
                <w:color w:val="000000" w:themeColor="text1"/>
                <w:sz w:val="18"/>
                <w:szCs w:val="18"/>
              </w:rPr>
              <w:t xml:space="preserve"> </w:t>
            </w:r>
            <w:r w:rsidRPr="002E172D">
              <w:rPr>
                <w:rFonts w:cs="Arial"/>
                <w:bCs/>
                <w:color w:val="000000" w:themeColor="text1"/>
                <w:sz w:val="18"/>
                <w:szCs w:val="18"/>
              </w:rPr>
              <w:t>200</w:t>
            </w:r>
          </w:p>
          <w:p w14:paraId="6AEC9A39" w14:textId="77777777" w:rsidR="0096207B" w:rsidRDefault="0096207B" w:rsidP="0096207B">
            <w:pPr>
              <w:pStyle w:val="Arial10i50"/>
              <w:spacing w:line="240" w:lineRule="auto"/>
              <w:ind w:left="425" w:hanging="425"/>
              <w:rPr>
                <w:rFonts w:cs="Arial"/>
                <w:bCs/>
                <w:color w:val="000000" w:themeColor="text1"/>
                <w:sz w:val="18"/>
                <w:szCs w:val="18"/>
              </w:rPr>
            </w:pPr>
          </w:p>
          <w:p w14:paraId="2A019EE5" w14:textId="77777777" w:rsidR="0096207B" w:rsidRDefault="0096207B" w:rsidP="0096207B">
            <w:pPr>
              <w:pStyle w:val="Arial10i50"/>
              <w:spacing w:line="240" w:lineRule="auto"/>
              <w:ind w:left="425" w:hanging="425"/>
              <w:rPr>
                <w:rFonts w:cs="Arial"/>
                <w:bCs/>
                <w:color w:val="000000" w:themeColor="text1"/>
                <w:sz w:val="18"/>
                <w:szCs w:val="18"/>
              </w:rPr>
            </w:pPr>
          </w:p>
          <w:p w14:paraId="2085249F" w14:textId="59102407" w:rsidR="0096207B" w:rsidRPr="002E172D" w:rsidRDefault="0096207B" w:rsidP="0096207B">
            <w:pPr>
              <w:pStyle w:val="Arial10i50"/>
              <w:spacing w:line="240" w:lineRule="auto"/>
              <w:ind w:left="425" w:hanging="425"/>
              <w:rPr>
                <w:rFonts w:cs="Arial"/>
                <w:bCs/>
                <w:color w:val="000000" w:themeColor="text1"/>
                <w:sz w:val="18"/>
                <w:szCs w:val="18"/>
              </w:rPr>
            </w:pPr>
          </w:p>
        </w:tc>
      </w:tr>
      <w:tr w:rsidR="0096207B" w:rsidRPr="0096207B" w14:paraId="379F887E" w14:textId="77777777" w:rsidTr="00A537A6">
        <w:trPr>
          <w:trHeight w:val="865"/>
        </w:trPr>
        <w:tc>
          <w:tcPr>
            <w:tcW w:w="492" w:type="dxa"/>
            <w:vMerge/>
            <w:shd w:val="clear" w:color="auto" w:fill="auto"/>
            <w:noWrap/>
            <w:vAlign w:val="center"/>
          </w:tcPr>
          <w:p w14:paraId="3581C12A" w14:textId="77777777" w:rsidR="0096207B" w:rsidRPr="002E172D" w:rsidRDefault="0096207B"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tcPr>
          <w:p w14:paraId="4DDC4AB7" w14:textId="77777777" w:rsidR="0096207B" w:rsidRPr="002E172D" w:rsidRDefault="0096207B" w:rsidP="0096207B">
            <w:pPr>
              <w:pStyle w:val="Arial10i50"/>
              <w:spacing w:line="240" w:lineRule="auto"/>
              <w:ind w:left="1" w:hanging="1"/>
              <w:rPr>
                <w:rFonts w:cs="Arial"/>
                <w:bCs/>
                <w:color w:val="000000" w:themeColor="text1"/>
                <w:sz w:val="18"/>
                <w:szCs w:val="18"/>
              </w:rPr>
            </w:pPr>
          </w:p>
        </w:tc>
        <w:tc>
          <w:tcPr>
            <w:tcW w:w="3536" w:type="dxa"/>
            <w:shd w:val="clear" w:color="auto" w:fill="auto"/>
            <w:noWrap/>
          </w:tcPr>
          <w:p w14:paraId="17C3AA4F" w14:textId="77777777" w:rsidR="0096207B" w:rsidRPr="002E172D"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 xml:space="preserve">Linia </w:t>
            </w:r>
            <w:proofErr w:type="spellStart"/>
            <w:r w:rsidRPr="002E172D">
              <w:rPr>
                <w:rFonts w:cs="Arial"/>
                <w:bCs/>
                <w:color w:val="000000" w:themeColor="text1"/>
                <w:sz w:val="18"/>
                <w:szCs w:val="18"/>
              </w:rPr>
              <w:t>pastownicza</w:t>
            </w:r>
            <w:proofErr w:type="spellEnd"/>
            <w:r w:rsidRPr="002E172D">
              <w:rPr>
                <w:rFonts w:cs="Arial"/>
                <w:bCs/>
                <w:color w:val="000000" w:themeColor="text1"/>
                <w:sz w:val="18"/>
                <w:szCs w:val="18"/>
              </w:rPr>
              <w:t xml:space="preserve"> - 1 szt.)</w:t>
            </w:r>
          </w:p>
          <w:p w14:paraId="172B1BE2" w14:textId="48695637" w:rsidR="0096207B" w:rsidRPr="002E172D" w:rsidRDefault="0096207B" w:rsidP="0096207B">
            <w:pPr>
              <w:pStyle w:val="Arial10i50"/>
              <w:spacing w:line="240" w:lineRule="auto"/>
              <w:ind w:left="425" w:hanging="425"/>
              <w:rPr>
                <w:rFonts w:cs="Arial"/>
                <w:bCs/>
                <w:color w:val="000000" w:themeColor="text1"/>
                <w:sz w:val="18"/>
                <w:szCs w:val="18"/>
              </w:rPr>
            </w:pPr>
            <w:r w:rsidRPr="002E172D">
              <w:rPr>
                <w:rFonts w:cs="Arial"/>
                <w:bCs/>
                <w:color w:val="000000" w:themeColor="text1"/>
                <w:sz w:val="18"/>
                <w:szCs w:val="18"/>
              </w:rPr>
              <w:t xml:space="preserve">Z piecem typ </w:t>
            </w:r>
            <w:proofErr w:type="spellStart"/>
            <w:r w:rsidRPr="002E172D">
              <w:rPr>
                <w:rFonts w:cs="Arial"/>
                <w:bCs/>
                <w:color w:val="000000" w:themeColor="text1"/>
                <w:sz w:val="18"/>
                <w:szCs w:val="18"/>
              </w:rPr>
              <w:t>schwank</w:t>
            </w:r>
            <w:proofErr w:type="spellEnd"/>
          </w:p>
        </w:tc>
        <w:tc>
          <w:tcPr>
            <w:tcW w:w="844" w:type="dxa"/>
            <w:shd w:val="clear" w:color="auto" w:fill="auto"/>
            <w:noWrap/>
          </w:tcPr>
          <w:p w14:paraId="6BD978ED" w14:textId="3B56BEF0" w:rsidR="0096207B" w:rsidRPr="002E172D" w:rsidRDefault="001D11B2" w:rsidP="0096207B">
            <w:pPr>
              <w:pStyle w:val="Arial10i50"/>
              <w:spacing w:line="240" w:lineRule="auto"/>
              <w:ind w:left="425" w:hanging="425"/>
              <w:rPr>
                <w:rFonts w:cs="Arial"/>
                <w:bCs/>
                <w:color w:val="000000" w:themeColor="text1"/>
                <w:sz w:val="18"/>
                <w:szCs w:val="18"/>
              </w:rPr>
            </w:pPr>
            <w:r>
              <w:rPr>
                <w:rFonts w:cs="Arial"/>
                <w:bCs/>
                <w:color w:val="000000" w:themeColor="text1"/>
                <w:sz w:val="18"/>
                <w:szCs w:val="18"/>
              </w:rPr>
              <w:t>E7</w:t>
            </w:r>
          </w:p>
        </w:tc>
        <w:tc>
          <w:tcPr>
            <w:tcW w:w="1134" w:type="dxa"/>
            <w:shd w:val="clear" w:color="auto" w:fill="auto"/>
            <w:noWrap/>
          </w:tcPr>
          <w:p w14:paraId="11011569" w14:textId="7816785F" w:rsidR="0096207B" w:rsidRPr="002E172D" w:rsidRDefault="0096207B" w:rsidP="0096207B">
            <w:pPr>
              <w:pStyle w:val="Arial10i50"/>
              <w:spacing w:line="240" w:lineRule="auto"/>
              <w:ind w:left="425" w:hanging="425"/>
              <w:rPr>
                <w:rFonts w:cs="Arial"/>
                <w:bCs/>
                <w:color w:val="000000" w:themeColor="text1"/>
                <w:sz w:val="18"/>
                <w:szCs w:val="18"/>
              </w:rPr>
            </w:pPr>
            <w:r>
              <w:rPr>
                <w:rFonts w:cs="Arial"/>
                <w:bCs/>
                <w:color w:val="000000" w:themeColor="text1"/>
                <w:sz w:val="18"/>
                <w:szCs w:val="18"/>
              </w:rPr>
              <w:t>11,0</w:t>
            </w:r>
          </w:p>
        </w:tc>
        <w:tc>
          <w:tcPr>
            <w:tcW w:w="992" w:type="dxa"/>
            <w:shd w:val="clear" w:color="auto" w:fill="auto"/>
            <w:noWrap/>
          </w:tcPr>
          <w:p w14:paraId="719F139D" w14:textId="0464E801" w:rsidR="0096207B" w:rsidRPr="002E172D" w:rsidRDefault="0096207B" w:rsidP="0096207B">
            <w:pPr>
              <w:pStyle w:val="Arial10i50"/>
              <w:spacing w:line="240" w:lineRule="auto"/>
              <w:ind w:left="425" w:hanging="425"/>
              <w:rPr>
                <w:rFonts w:cs="Arial"/>
                <w:bCs/>
                <w:color w:val="000000" w:themeColor="text1"/>
                <w:sz w:val="18"/>
                <w:szCs w:val="18"/>
              </w:rPr>
            </w:pPr>
            <w:r>
              <w:rPr>
                <w:rFonts w:cs="Arial"/>
                <w:bCs/>
                <w:color w:val="000000" w:themeColor="text1"/>
                <w:sz w:val="18"/>
                <w:szCs w:val="18"/>
              </w:rPr>
              <w:t>0,7</w:t>
            </w:r>
          </w:p>
        </w:tc>
        <w:tc>
          <w:tcPr>
            <w:tcW w:w="981" w:type="dxa"/>
          </w:tcPr>
          <w:p w14:paraId="7EC07042" w14:textId="0BD34B59" w:rsidR="0096207B" w:rsidRPr="002E172D" w:rsidRDefault="0096207B" w:rsidP="0096207B">
            <w:pPr>
              <w:pStyle w:val="Arial10i50"/>
              <w:spacing w:line="240" w:lineRule="auto"/>
              <w:ind w:left="425" w:hanging="425"/>
              <w:rPr>
                <w:rFonts w:cs="Arial"/>
                <w:bCs/>
                <w:color w:val="000000" w:themeColor="text1"/>
                <w:sz w:val="18"/>
                <w:szCs w:val="18"/>
              </w:rPr>
            </w:pPr>
            <w:r>
              <w:rPr>
                <w:rFonts w:cs="Arial"/>
                <w:bCs/>
                <w:color w:val="000000" w:themeColor="text1"/>
                <w:sz w:val="18"/>
                <w:szCs w:val="18"/>
              </w:rPr>
              <w:t>7</w:t>
            </w:r>
            <w:r w:rsidR="00605A23">
              <w:rPr>
                <w:rFonts w:cs="Arial"/>
                <w:bCs/>
                <w:color w:val="000000" w:themeColor="text1"/>
                <w:sz w:val="18"/>
                <w:szCs w:val="18"/>
              </w:rPr>
              <w:t xml:space="preserve"> </w:t>
            </w:r>
            <w:r>
              <w:rPr>
                <w:rFonts w:cs="Arial"/>
                <w:bCs/>
                <w:color w:val="000000" w:themeColor="text1"/>
                <w:sz w:val="18"/>
                <w:szCs w:val="18"/>
              </w:rPr>
              <w:t>200</w:t>
            </w:r>
          </w:p>
        </w:tc>
      </w:tr>
      <w:tr w:rsidR="002E172D" w:rsidRPr="002E172D" w14:paraId="2987567E" w14:textId="77777777" w:rsidTr="00A537A6">
        <w:trPr>
          <w:trHeight w:val="315"/>
        </w:trPr>
        <w:tc>
          <w:tcPr>
            <w:tcW w:w="492" w:type="dxa"/>
            <w:vMerge w:val="restart"/>
            <w:shd w:val="clear" w:color="auto" w:fill="auto"/>
            <w:noWrap/>
            <w:hideMark/>
          </w:tcPr>
          <w:p w14:paraId="4395708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3</w:t>
            </w:r>
          </w:p>
        </w:tc>
        <w:tc>
          <w:tcPr>
            <w:tcW w:w="1498" w:type="dxa"/>
            <w:vMerge w:val="restart"/>
            <w:shd w:val="clear" w:color="auto" w:fill="auto"/>
            <w:noWrap/>
            <w:hideMark/>
          </w:tcPr>
          <w:p w14:paraId="570AA0CE"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napełniania płyt (Utrząsarki) – obiekt nr 9</w:t>
            </w:r>
          </w:p>
        </w:tc>
        <w:tc>
          <w:tcPr>
            <w:tcW w:w="3536" w:type="dxa"/>
            <w:shd w:val="clear" w:color="auto" w:fill="auto"/>
            <w:noWrap/>
            <w:vAlign w:val="center"/>
            <w:hideMark/>
          </w:tcPr>
          <w:p w14:paraId="4DC7D201" w14:textId="12ABB2C1"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Utrząsarka płyt - 2 szt.</w:t>
            </w:r>
          </w:p>
        </w:tc>
        <w:tc>
          <w:tcPr>
            <w:tcW w:w="844" w:type="dxa"/>
            <w:shd w:val="clear" w:color="auto" w:fill="auto"/>
            <w:noWrap/>
            <w:vAlign w:val="center"/>
            <w:hideMark/>
          </w:tcPr>
          <w:p w14:paraId="05D0620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E8</w:t>
            </w:r>
          </w:p>
        </w:tc>
        <w:tc>
          <w:tcPr>
            <w:tcW w:w="1134" w:type="dxa"/>
            <w:shd w:val="clear" w:color="auto" w:fill="auto"/>
            <w:noWrap/>
            <w:vAlign w:val="center"/>
            <w:hideMark/>
          </w:tcPr>
          <w:p w14:paraId="264D957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hideMark/>
          </w:tcPr>
          <w:p w14:paraId="096ABCF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0,9</w:t>
            </w:r>
          </w:p>
        </w:tc>
        <w:tc>
          <w:tcPr>
            <w:tcW w:w="981" w:type="dxa"/>
          </w:tcPr>
          <w:p w14:paraId="5EDEEF18" w14:textId="43FE580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308809AB" w14:textId="77777777" w:rsidTr="00A537A6">
        <w:tc>
          <w:tcPr>
            <w:tcW w:w="492" w:type="dxa"/>
            <w:vMerge/>
            <w:shd w:val="clear" w:color="auto" w:fill="auto"/>
            <w:noWrap/>
            <w:hideMark/>
          </w:tcPr>
          <w:p w14:paraId="480DF365"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hideMark/>
          </w:tcPr>
          <w:p w14:paraId="5A3F3871"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46651D38" w14:textId="601AB744"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Utrząsarka płyt - 3 szt.</w:t>
            </w:r>
          </w:p>
        </w:tc>
        <w:tc>
          <w:tcPr>
            <w:tcW w:w="844" w:type="dxa"/>
            <w:shd w:val="clear" w:color="auto" w:fill="auto"/>
            <w:noWrap/>
            <w:vAlign w:val="center"/>
            <w:hideMark/>
          </w:tcPr>
          <w:p w14:paraId="301EC2D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E9</w:t>
            </w:r>
          </w:p>
        </w:tc>
        <w:tc>
          <w:tcPr>
            <w:tcW w:w="1134" w:type="dxa"/>
            <w:shd w:val="clear" w:color="auto" w:fill="auto"/>
            <w:noWrap/>
            <w:vAlign w:val="center"/>
            <w:hideMark/>
          </w:tcPr>
          <w:p w14:paraId="27256F4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hideMark/>
          </w:tcPr>
          <w:p w14:paraId="6229A61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0,9</w:t>
            </w:r>
          </w:p>
        </w:tc>
        <w:tc>
          <w:tcPr>
            <w:tcW w:w="981" w:type="dxa"/>
          </w:tcPr>
          <w:p w14:paraId="72D6ABC1" w14:textId="0F83849F"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3503FF1C" w14:textId="77777777" w:rsidTr="00A537A6">
        <w:tc>
          <w:tcPr>
            <w:tcW w:w="492" w:type="dxa"/>
            <w:vMerge/>
            <w:shd w:val="clear" w:color="auto" w:fill="auto"/>
            <w:noWrap/>
            <w:hideMark/>
          </w:tcPr>
          <w:p w14:paraId="6DE7B704"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hideMark/>
          </w:tcPr>
          <w:p w14:paraId="6D6502BF"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5727419C" w14:textId="198343F5"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Utrząsarka płyt - 1 szt.</w:t>
            </w:r>
          </w:p>
        </w:tc>
        <w:tc>
          <w:tcPr>
            <w:tcW w:w="844" w:type="dxa"/>
            <w:shd w:val="clear" w:color="auto" w:fill="auto"/>
            <w:noWrap/>
            <w:vAlign w:val="center"/>
            <w:hideMark/>
          </w:tcPr>
          <w:p w14:paraId="180CF0F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E60</w:t>
            </w:r>
          </w:p>
        </w:tc>
        <w:tc>
          <w:tcPr>
            <w:tcW w:w="1134" w:type="dxa"/>
            <w:shd w:val="clear" w:color="auto" w:fill="auto"/>
            <w:noWrap/>
            <w:vAlign w:val="center"/>
            <w:hideMark/>
          </w:tcPr>
          <w:p w14:paraId="4385E24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19,0</w:t>
            </w:r>
          </w:p>
        </w:tc>
        <w:tc>
          <w:tcPr>
            <w:tcW w:w="992" w:type="dxa"/>
            <w:shd w:val="clear" w:color="auto" w:fill="auto"/>
            <w:noWrap/>
            <w:vAlign w:val="center"/>
            <w:hideMark/>
          </w:tcPr>
          <w:p w14:paraId="02471C8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0,71</w:t>
            </w:r>
          </w:p>
        </w:tc>
        <w:tc>
          <w:tcPr>
            <w:tcW w:w="981" w:type="dxa"/>
          </w:tcPr>
          <w:p w14:paraId="7D1F4E19" w14:textId="4383823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423474DE" w14:textId="77777777" w:rsidTr="00A537A6">
        <w:tc>
          <w:tcPr>
            <w:tcW w:w="492" w:type="dxa"/>
            <w:shd w:val="clear" w:color="auto" w:fill="auto"/>
            <w:noWrap/>
            <w:hideMark/>
          </w:tcPr>
          <w:p w14:paraId="755EA07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4</w:t>
            </w:r>
          </w:p>
        </w:tc>
        <w:tc>
          <w:tcPr>
            <w:tcW w:w="1498" w:type="dxa"/>
            <w:shd w:val="clear" w:color="auto" w:fill="auto"/>
            <w:noWrap/>
            <w:vAlign w:val="center"/>
            <w:hideMark/>
          </w:tcPr>
          <w:p w14:paraId="4A3F30DA"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cementacji płyt w elektrolicie (Cementacja płyt) – obiekt nr 9</w:t>
            </w:r>
          </w:p>
        </w:tc>
        <w:tc>
          <w:tcPr>
            <w:tcW w:w="3536" w:type="dxa"/>
            <w:shd w:val="clear" w:color="auto" w:fill="auto"/>
            <w:noWrap/>
            <w:vAlign w:val="center"/>
            <w:hideMark/>
          </w:tcPr>
          <w:p w14:paraId="7541EE70" w14:textId="41F03F5A"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Wanna </w:t>
            </w:r>
            <w:r w:rsidR="002E172D" w:rsidRPr="002E172D">
              <w:rPr>
                <w:rFonts w:cs="Arial"/>
                <w:bCs/>
                <w:color w:val="000000" w:themeColor="text1"/>
                <w:sz w:val="18"/>
                <w:szCs w:val="18"/>
              </w:rPr>
              <w:t>procesowa cementacji - 1 szt.</w:t>
            </w:r>
          </w:p>
        </w:tc>
        <w:tc>
          <w:tcPr>
            <w:tcW w:w="844" w:type="dxa"/>
            <w:shd w:val="clear" w:color="auto" w:fill="auto"/>
            <w:noWrap/>
            <w:vAlign w:val="center"/>
            <w:hideMark/>
          </w:tcPr>
          <w:p w14:paraId="7D65375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E10</w:t>
            </w:r>
          </w:p>
        </w:tc>
        <w:tc>
          <w:tcPr>
            <w:tcW w:w="1134" w:type="dxa"/>
            <w:shd w:val="clear" w:color="auto" w:fill="auto"/>
            <w:noWrap/>
            <w:vAlign w:val="center"/>
            <w:hideMark/>
          </w:tcPr>
          <w:p w14:paraId="2F082FB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10,5</w:t>
            </w:r>
          </w:p>
        </w:tc>
        <w:tc>
          <w:tcPr>
            <w:tcW w:w="992" w:type="dxa"/>
            <w:shd w:val="clear" w:color="auto" w:fill="auto"/>
            <w:noWrap/>
            <w:vAlign w:val="center"/>
            <w:hideMark/>
          </w:tcPr>
          <w:p w14:paraId="681B3AB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vAlign w:val="center"/>
          </w:tcPr>
          <w:p w14:paraId="77A9A539" w14:textId="2726F8CE"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4</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2E172D" w:rsidRPr="002E172D" w14:paraId="418AD285" w14:textId="77777777" w:rsidTr="00A537A6">
        <w:tc>
          <w:tcPr>
            <w:tcW w:w="492" w:type="dxa"/>
            <w:vMerge w:val="restart"/>
            <w:shd w:val="clear" w:color="auto" w:fill="auto"/>
            <w:noWrap/>
            <w:hideMark/>
          </w:tcPr>
          <w:p w14:paraId="7174378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5</w:t>
            </w:r>
          </w:p>
        </w:tc>
        <w:tc>
          <w:tcPr>
            <w:tcW w:w="1498" w:type="dxa"/>
            <w:vMerge w:val="restart"/>
            <w:shd w:val="clear" w:color="auto" w:fill="auto"/>
            <w:noWrap/>
            <w:hideMark/>
          </w:tcPr>
          <w:p w14:paraId="1283D9F7"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pakowania płyt – obiekt nr 9,</w:t>
            </w:r>
          </w:p>
          <w:p w14:paraId="674DA5FB"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suszenia płyt – komory suszarnicze – obiekt nr 9</w:t>
            </w:r>
          </w:p>
          <w:p w14:paraId="28E57270"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05640DE1" w14:textId="01FCCA0C"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Stanowisko pakowania płyt - 1 szt.,</w:t>
            </w:r>
          </w:p>
          <w:p w14:paraId="6A752662" w14:textId="7ED60A2B"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Zbiornik na odpady df1,</w:t>
            </w:r>
          </w:p>
          <w:p w14:paraId="2B4E7FE7" w14:textId="66162FF3"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lastRenderedPageBreak/>
              <w:t>Okap cementacji,</w:t>
            </w:r>
          </w:p>
          <w:p w14:paraId="7D8D95E2" w14:textId="6A293226"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Instalacja </w:t>
            </w:r>
            <w:r w:rsidR="002E172D" w:rsidRPr="002E172D">
              <w:rPr>
                <w:rFonts w:cs="Arial"/>
                <w:bCs/>
                <w:color w:val="000000" w:themeColor="text1"/>
                <w:sz w:val="18"/>
                <w:szCs w:val="18"/>
              </w:rPr>
              <w:t>serwisowa do wymiany filtrów patronowych</w:t>
            </w:r>
          </w:p>
        </w:tc>
        <w:tc>
          <w:tcPr>
            <w:tcW w:w="844" w:type="dxa"/>
            <w:shd w:val="clear" w:color="auto" w:fill="auto"/>
            <w:noWrap/>
            <w:vAlign w:val="center"/>
            <w:hideMark/>
          </w:tcPr>
          <w:p w14:paraId="3BBBFE8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lastRenderedPageBreak/>
              <w:t>E11</w:t>
            </w:r>
          </w:p>
          <w:p w14:paraId="3621666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poz.</w:t>
            </w:r>
          </w:p>
        </w:tc>
        <w:tc>
          <w:tcPr>
            <w:tcW w:w="1134" w:type="dxa"/>
            <w:shd w:val="clear" w:color="auto" w:fill="auto"/>
            <w:noWrap/>
            <w:vAlign w:val="center"/>
            <w:hideMark/>
          </w:tcPr>
          <w:p w14:paraId="3A61541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13,0</w:t>
            </w:r>
          </w:p>
        </w:tc>
        <w:tc>
          <w:tcPr>
            <w:tcW w:w="992" w:type="dxa"/>
            <w:shd w:val="clear" w:color="auto" w:fill="auto"/>
            <w:noWrap/>
            <w:vAlign w:val="center"/>
            <w:hideMark/>
          </w:tcPr>
          <w:p w14:paraId="42E36FF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0,6x0,6</w:t>
            </w:r>
          </w:p>
        </w:tc>
        <w:tc>
          <w:tcPr>
            <w:tcW w:w="981" w:type="dxa"/>
            <w:vAlign w:val="center"/>
          </w:tcPr>
          <w:p w14:paraId="2A4C05E4" w14:textId="1D23D09A"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32A73BFB" w14:textId="77777777" w:rsidTr="00A537A6">
        <w:tc>
          <w:tcPr>
            <w:tcW w:w="492" w:type="dxa"/>
            <w:vMerge/>
            <w:shd w:val="clear" w:color="auto" w:fill="auto"/>
            <w:noWrap/>
            <w:vAlign w:val="center"/>
            <w:hideMark/>
          </w:tcPr>
          <w:p w14:paraId="05BB183A"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59D2FBA"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2A3CD76D" w14:textId="457B38F5"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Komory suszarnicze (elektryczne) - 3 szt.</w:t>
            </w:r>
          </w:p>
        </w:tc>
        <w:tc>
          <w:tcPr>
            <w:tcW w:w="844" w:type="dxa"/>
            <w:shd w:val="clear" w:color="auto" w:fill="auto"/>
            <w:noWrap/>
            <w:vAlign w:val="center"/>
            <w:hideMark/>
          </w:tcPr>
          <w:p w14:paraId="7B2136F4"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E13</w:t>
            </w:r>
          </w:p>
        </w:tc>
        <w:tc>
          <w:tcPr>
            <w:tcW w:w="1134" w:type="dxa"/>
            <w:shd w:val="clear" w:color="auto" w:fill="auto"/>
            <w:noWrap/>
            <w:vAlign w:val="center"/>
            <w:hideMark/>
          </w:tcPr>
          <w:p w14:paraId="44461DF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50F9236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0,35</w:t>
            </w:r>
          </w:p>
        </w:tc>
        <w:tc>
          <w:tcPr>
            <w:tcW w:w="981" w:type="dxa"/>
          </w:tcPr>
          <w:p w14:paraId="00CF7AD0" w14:textId="02066EA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732A735B" w14:textId="77777777" w:rsidTr="00A537A6">
        <w:tc>
          <w:tcPr>
            <w:tcW w:w="492" w:type="dxa"/>
            <w:vMerge/>
            <w:shd w:val="clear" w:color="auto" w:fill="auto"/>
            <w:noWrap/>
            <w:vAlign w:val="center"/>
            <w:hideMark/>
          </w:tcPr>
          <w:p w14:paraId="54B4CB6C"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36ECDF44"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383DFA96" w14:textId="23B14EA5"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Komory suszarnicze (elektryczne) - 3 szt.</w:t>
            </w:r>
          </w:p>
        </w:tc>
        <w:tc>
          <w:tcPr>
            <w:tcW w:w="844" w:type="dxa"/>
            <w:shd w:val="clear" w:color="auto" w:fill="auto"/>
            <w:noWrap/>
            <w:vAlign w:val="center"/>
            <w:hideMark/>
          </w:tcPr>
          <w:p w14:paraId="3CC31FE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E15</w:t>
            </w:r>
          </w:p>
        </w:tc>
        <w:tc>
          <w:tcPr>
            <w:tcW w:w="1134" w:type="dxa"/>
            <w:shd w:val="clear" w:color="auto" w:fill="auto"/>
            <w:noWrap/>
            <w:vAlign w:val="center"/>
            <w:hideMark/>
          </w:tcPr>
          <w:p w14:paraId="24AB27A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551DD404"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0,35</w:t>
            </w:r>
          </w:p>
        </w:tc>
        <w:tc>
          <w:tcPr>
            <w:tcW w:w="981" w:type="dxa"/>
          </w:tcPr>
          <w:p w14:paraId="745B71D2" w14:textId="4BCFB3D1"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258C3AAC" w14:textId="77777777" w:rsidTr="00A537A6">
        <w:tc>
          <w:tcPr>
            <w:tcW w:w="492" w:type="dxa"/>
            <w:vMerge/>
            <w:shd w:val="clear" w:color="auto" w:fill="auto"/>
            <w:noWrap/>
            <w:vAlign w:val="center"/>
            <w:hideMark/>
          </w:tcPr>
          <w:p w14:paraId="3E9863D1"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73A2935"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0D4BBFC2" w14:textId="2898048A"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Komory suszarnicze (elektryczne) - 3 szt.</w:t>
            </w:r>
          </w:p>
        </w:tc>
        <w:tc>
          <w:tcPr>
            <w:tcW w:w="844" w:type="dxa"/>
            <w:shd w:val="clear" w:color="auto" w:fill="auto"/>
            <w:noWrap/>
            <w:vAlign w:val="center"/>
            <w:hideMark/>
          </w:tcPr>
          <w:p w14:paraId="2E081F5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E22</w:t>
            </w:r>
          </w:p>
        </w:tc>
        <w:tc>
          <w:tcPr>
            <w:tcW w:w="1134" w:type="dxa"/>
            <w:shd w:val="clear" w:color="auto" w:fill="auto"/>
            <w:noWrap/>
            <w:vAlign w:val="center"/>
            <w:hideMark/>
          </w:tcPr>
          <w:p w14:paraId="08A7FAD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2F4FE67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0,35</w:t>
            </w:r>
          </w:p>
        </w:tc>
        <w:tc>
          <w:tcPr>
            <w:tcW w:w="981" w:type="dxa"/>
          </w:tcPr>
          <w:p w14:paraId="27488E6A" w14:textId="7A3226C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460AFE48" w14:textId="77777777" w:rsidTr="00A537A6">
        <w:tc>
          <w:tcPr>
            <w:tcW w:w="492" w:type="dxa"/>
            <w:vMerge/>
            <w:shd w:val="clear" w:color="auto" w:fill="auto"/>
            <w:noWrap/>
            <w:vAlign w:val="center"/>
            <w:hideMark/>
          </w:tcPr>
          <w:p w14:paraId="0FB39AE0"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849344D"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2B685F44" w14:textId="0474AB42"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Centralny </w:t>
            </w:r>
            <w:r w:rsidR="002E172D" w:rsidRPr="002E172D">
              <w:rPr>
                <w:rFonts w:cs="Arial"/>
                <w:bCs/>
                <w:color w:val="000000" w:themeColor="text1"/>
                <w:sz w:val="18"/>
                <w:szCs w:val="18"/>
              </w:rPr>
              <w:t xml:space="preserve">odkurzacz </w:t>
            </w:r>
            <w:proofErr w:type="spellStart"/>
            <w:r w:rsidR="002E172D" w:rsidRPr="002E172D">
              <w:rPr>
                <w:rFonts w:cs="Arial"/>
                <w:bCs/>
                <w:color w:val="000000" w:themeColor="text1"/>
                <w:sz w:val="18"/>
                <w:szCs w:val="18"/>
              </w:rPr>
              <w:t>Nedermann</w:t>
            </w:r>
            <w:proofErr w:type="spellEnd"/>
          </w:p>
        </w:tc>
        <w:tc>
          <w:tcPr>
            <w:tcW w:w="844" w:type="dxa"/>
            <w:shd w:val="clear" w:color="auto" w:fill="auto"/>
            <w:noWrap/>
            <w:vAlign w:val="center"/>
            <w:hideMark/>
          </w:tcPr>
          <w:p w14:paraId="5E1B7FC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E18</w:t>
            </w:r>
          </w:p>
        </w:tc>
        <w:tc>
          <w:tcPr>
            <w:tcW w:w="1134" w:type="dxa"/>
            <w:shd w:val="clear" w:color="auto" w:fill="auto"/>
            <w:noWrap/>
            <w:vAlign w:val="center"/>
            <w:hideMark/>
          </w:tcPr>
          <w:p w14:paraId="6000F6F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200F322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tcPr>
          <w:p w14:paraId="0202F203" w14:textId="71068691"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3</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2E172D" w:rsidRPr="002E172D" w14:paraId="03BAF05E" w14:textId="77777777" w:rsidTr="00A537A6">
        <w:tc>
          <w:tcPr>
            <w:tcW w:w="492" w:type="dxa"/>
            <w:vMerge w:val="restart"/>
            <w:shd w:val="clear" w:color="auto" w:fill="auto"/>
            <w:noWrap/>
            <w:vAlign w:val="center"/>
            <w:hideMark/>
          </w:tcPr>
          <w:p w14:paraId="2EC9FBE8"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w:t>
            </w:r>
          </w:p>
        </w:tc>
        <w:tc>
          <w:tcPr>
            <w:tcW w:w="1498" w:type="dxa"/>
            <w:vMerge w:val="restart"/>
            <w:shd w:val="clear" w:color="auto" w:fill="auto"/>
            <w:noWrap/>
            <w:hideMark/>
          </w:tcPr>
          <w:p w14:paraId="15D1C568"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formacji (Formacja) – obiekt nr 5, 7, 30</w:t>
            </w:r>
          </w:p>
        </w:tc>
        <w:tc>
          <w:tcPr>
            <w:tcW w:w="3536" w:type="dxa"/>
            <w:shd w:val="clear" w:color="auto" w:fill="auto"/>
            <w:noWrap/>
            <w:vAlign w:val="center"/>
            <w:hideMark/>
          </w:tcPr>
          <w:p w14:paraId="2B8EDD41" w14:textId="01CA6682"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- 1 szt.</w:t>
            </w:r>
          </w:p>
        </w:tc>
        <w:tc>
          <w:tcPr>
            <w:tcW w:w="844" w:type="dxa"/>
            <w:shd w:val="clear" w:color="auto" w:fill="auto"/>
            <w:noWrap/>
            <w:vAlign w:val="center"/>
            <w:hideMark/>
          </w:tcPr>
          <w:p w14:paraId="22CAE27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E34</w:t>
            </w:r>
          </w:p>
        </w:tc>
        <w:tc>
          <w:tcPr>
            <w:tcW w:w="1134" w:type="dxa"/>
            <w:shd w:val="clear" w:color="auto" w:fill="auto"/>
            <w:noWrap/>
            <w:vAlign w:val="center"/>
            <w:hideMark/>
          </w:tcPr>
          <w:p w14:paraId="5C5F305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11,0</w:t>
            </w:r>
          </w:p>
        </w:tc>
        <w:tc>
          <w:tcPr>
            <w:tcW w:w="992" w:type="dxa"/>
            <w:shd w:val="clear" w:color="auto" w:fill="auto"/>
            <w:noWrap/>
            <w:vAlign w:val="center"/>
            <w:hideMark/>
          </w:tcPr>
          <w:p w14:paraId="4ACD970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tcPr>
          <w:p w14:paraId="4C26B357" w14:textId="226566A2"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57562784" w14:textId="77777777" w:rsidTr="00A537A6">
        <w:tc>
          <w:tcPr>
            <w:tcW w:w="492" w:type="dxa"/>
            <w:vMerge/>
            <w:shd w:val="clear" w:color="auto" w:fill="auto"/>
            <w:noWrap/>
            <w:vAlign w:val="center"/>
            <w:hideMark/>
          </w:tcPr>
          <w:p w14:paraId="35A3FEDF"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6F7577BE"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087F9FD9" w14:textId="2CE74B6D"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- 1 szt.</w:t>
            </w:r>
          </w:p>
        </w:tc>
        <w:tc>
          <w:tcPr>
            <w:tcW w:w="844" w:type="dxa"/>
            <w:shd w:val="clear" w:color="auto" w:fill="auto"/>
            <w:noWrap/>
            <w:vAlign w:val="center"/>
            <w:hideMark/>
          </w:tcPr>
          <w:p w14:paraId="232409F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E35</w:t>
            </w:r>
          </w:p>
        </w:tc>
        <w:tc>
          <w:tcPr>
            <w:tcW w:w="1134" w:type="dxa"/>
            <w:shd w:val="clear" w:color="auto" w:fill="auto"/>
            <w:noWrap/>
            <w:vAlign w:val="center"/>
            <w:hideMark/>
          </w:tcPr>
          <w:p w14:paraId="38A03E0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9,5</w:t>
            </w:r>
          </w:p>
        </w:tc>
        <w:tc>
          <w:tcPr>
            <w:tcW w:w="992" w:type="dxa"/>
            <w:shd w:val="clear" w:color="auto" w:fill="auto"/>
            <w:noWrap/>
            <w:vAlign w:val="center"/>
            <w:hideMark/>
          </w:tcPr>
          <w:p w14:paraId="76784378"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tcPr>
          <w:p w14:paraId="7EC143E2" w14:textId="271F155E"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48EB067E" w14:textId="77777777" w:rsidTr="00A537A6">
        <w:tc>
          <w:tcPr>
            <w:tcW w:w="492" w:type="dxa"/>
            <w:vMerge/>
            <w:shd w:val="clear" w:color="auto" w:fill="auto"/>
            <w:noWrap/>
            <w:vAlign w:val="center"/>
            <w:hideMark/>
          </w:tcPr>
          <w:p w14:paraId="1F36DAE2"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1677C11C"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0B37FAB5" w14:textId="4234B5A9"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- 2 szt.</w:t>
            </w:r>
          </w:p>
        </w:tc>
        <w:tc>
          <w:tcPr>
            <w:tcW w:w="844" w:type="dxa"/>
            <w:shd w:val="clear" w:color="auto" w:fill="auto"/>
            <w:noWrap/>
            <w:vAlign w:val="center"/>
            <w:hideMark/>
          </w:tcPr>
          <w:p w14:paraId="7D99B9A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E36</w:t>
            </w:r>
          </w:p>
        </w:tc>
        <w:tc>
          <w:tcPr>
            <w:tcW w:w="1134" w:type="dxa"/>
            <w:shd w:val="clear" w:color="auto" w:fill="auto"/>
            <w:noWrap/>
            <w:vAlign w:val="center"/>
            <w:hideMark/>
          </w:tcPr>
          <w:p w14:paraId="0D7556C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7,0</w:t>
            </w:r>
          </w:p>
        </w:tc>
        <w:tc>
          <w:tcPr>
            <w:tcW w:w="992" w:type="dxa"/>
            <w:shd w:val="clear" w:color="auto" w:fill="auto"/>
            <w:noWrap/>
            <w:vAlign w:val="center"/>
            <w:hideMark/>
          </w:tcPr>
          <w:p w14:paraId="698FC36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4B48F4FA" w14:textId="63648898"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035AC1E9" w14:textId="77777777" w:rsidTr="00A537A6">
        <w:tc>
          <w:tcPr>
            <w:tcW w:w="492" w:type="dxa"/>
            <w:vMerge/>
            <w:shd w:val="clear" w:color="auto" w:fill="auto"/>
            <w:noWrap/>
            <w:vAlign w:val="center"/>
            <w:hideMark/>
          </w:tcPr>
          <w:p w14:paraId="7B64EA49"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697CDC8A"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76259B3B" w14:textId="14E70B7A"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- 5 szt.</w:t>
            </w:r>
          </w:p>
        </w:tc>
        <w:tc>
          <w:tcPr>
            <w:tcW w:w="844" w:type="dxa"/>
            <w:shd w:val="clear" w:color="auto" w:fill="auto"/>
            <w:noWrap/>
            <w:vAlign w:val="center"/>
            <w:hideMark/>
          </w:tcPr>
          <w:p w14:paraId="1BC1255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E37</w:t>
            </w:r>
          </w:p>
        </w:tc>
        <w:tc>
          <w:tcPr>
            <w:tcW w:w="1134" w:type="dxa"/>
            <w:shd w:val="clear" w:color="auto" w:fill="auto"/>
            <w:noWrap/>
            <w:vAlign w:val="center"/>
            <w:hideMark/>
          </w:tcPr>
          <w:p w14:paraId="5BC32F3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7,0</w:t>
            </w:r>
          </w:p>
        </w:tc>
        <w:tc>
          <w:tcPr>
            <w:tcW w:w="992" w:type="dxa"/>
            <w:shd w:val="clear" w:color="auto" w:fill="auto"/>
            <w:noWrap/>
            <w:vAlign w:val="center"/>
            <w:hideMark/>
          </w:tcPr>
          <w:p w14:paraId="69F7F174"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67F6D51E" w14:textId="22D9295B"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5A5A4E24" w14:textId="77777777" w:rsidTr="00A537A6">
        <w:tc>
          <w:tcPr>
            <w:tcW w:w="492" w:type="dxa"/>
            <w:vMerge/>
            <w:shd w:val="clear" w:color="auto" w:fill="auto"/>
            <w:noWrap/>
            <w:vAlign w:val="center"/>
            <w:hideMark/>
          </w:tcPr>
          <w:p w14:paraId="4BCDAB3C"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2C2F015A"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2253AA65" w14:textId="427F9B66"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- 4 szt.</w:t>
            </w:r>
          </w:p>
        </w:tc>
        <w:tc>
          <w:tcPr>
            <w:tcW w:w="844" w:type="dxa"/>
            <w:shd w:val="clear" w:color="auto" w:fill="auto"/>
            <w:noWrap/>
            <w:vAlign w:val="center"/>
            <w:hideMark/>
          </w:tcPr>
          <w:p w14:paraId="7EBCB03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E38</w:t>
            </w:r>
          </w:p>
        </w:tc>
        <w:tc>
          <w:tcPr>
            <w:tcW w:w="1134" w:type="dxa"/>
            <w:shd w:val="clear" w:color="auto" w:fill="auto"/>
            <w:noWrap/>
            <w:vAlign w:val="center"/>
            <w:hideMark/>
          </w:tcPr>
          <w:p w14:paraId="27C131C8"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9,0</w:t>
            </w:r>
          </w:p>
        </w:tc>
        <w:tc>
          <w:tcPr>
            <w:tcW w:w="992" w:type="dxa"/>
            <w:shd w:val="clear" w:color="auto" w:fill="auto"/>
            <w:noWrap/>
            <w:vAlign w:val="center"/>
            <w:hideMark/>
          </w:tcPr>
          <w:p w14:paraId="399F8C9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38E23D66" w14:textId="00143E63"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769F541D" w14:textId="77777777" w:rsidTr="00A537A6">
        <w:tc>
          <w:tcPr>
            <w:tcW w:w="492" w:type="dxa"/>
            <w:vMerge/>
            <w:shd w:val="clear" w:color="auto" w:fill="auto"/>
            <w:noWrap/>
            <w:vAlign w:val="center"/>
            <w:hideMark/>
          </w:tcPr>
          <w:p w14:paraId="55749DFC"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5DD9D64"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51EC0528" w14:textId="32862AB1"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- 4 szt.</w:t>
            </w:r>
          </w:p>
        </w:tc>
        <w:tc>
          <w:tcPr>
            <w:tcW w:w="844" w:type="dxa"/>
            <w:shd w:val="clear" w:color="auto" w:fill="auto"/>
            <w:noWrap/>
            <w:vAlign w:val="center"/>
            <w:hideMark/>
          </w:tcPr>
          <w:p w14:paraId="668EA4D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E43</w:t>
            </w:r>
          </w:p>
        </w:tc>
        <w:tc>
          <w:tcPr>
            <w:tcW w:w="1134" w:type="dxa"/>
            <w:shd w:val="clear" w:color="auto" w:fill="auto"/>
            <w:noWrap/>
            <w:vAlign w:val="center"/>
            <w:hideMark/>
          </w:tcPr>
          <w:p w14:paraId="0957FAF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7,0</w:t>
            </w:r>
          </w:p>
        </w:tc>
        <w:tc>
          <w:tcPr>
            <w:tcW w:w="992" w:type="dxa"/>
            <w:shd w:val="clear" w:color="auto" w:fill="auto"/>
            <w:noWrap/>
            <w:vAlign w:val="center"/>
            <w:hideMark/>
          </w:tcPr>
          <w:p w14:paraId="0F42DA0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12B2F64B" w14:textId="23AA038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15842F44" w14:textId="77777777" w:rsidTr="00A537A6">
        <w:tc>
          <w:tcPr>
            <w:tcW w:w="492" w:type="dxa"/>
            <w:vMerge/>
            <w:shd w:val="clear" w:color="auto" w:fill="auto"/>
            <w:noWrap/>
            <w:vAlign w:val="center"/>
            <w:hideMark/>
          </w:tcPr>
          <w:p w14:paraId="596AD791"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2DCB967"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18C19B8F" w14:textId="5D32E52F"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- 3 szt.</w:t>
            </w:r>
          </w:p>
        </w:tc>
        <w:tc>
          <w:tcPr>
            <w:tcW w:w="844" w:type="dxa"/>
            <w:shd w:val="clear" w:color="auto" w:fill="auto"/>
            <w:noWrap/>
            <w:vAlign w:val="center"/>
            <w:hideMark/>
          </w:tcPr>
          <w:p w14:paraId="5679693B"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E44</w:t>
            </w:r>
          </w:p>
        </w:tc>
        <w:tc>
          <w:tcPr>
            <w:tcW w:w="1134" w:type="dxa"/>
            <w:shd w:val="clear" w:color="auto" w:fill="auto"/>
            <w:noWrap/>
            <w:vAlign w:val="center"/>
            <w:hideMark/>
          </w:tcPr>
          <w:p w14:paraId="0AC6E3B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7,0</w:t>
            </w:r>
          </w:p>
        </w:tc>
        <w:tc>
          <w:tcPr>
            <w:tcW w:w="992" w:type="dxa"/>
            <w:shd w:val="clear" w:color="auto" w:fill="auto"/>
            <w:noWrap/>
            <w:vAlign w:val="center"/>
            <w:hideMark/>
          </w:tcPr>
          <w:p w14:paraId="0B1995F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6F9A8243" w14:textId="4C562849"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6BA96713" w14:textId="77777777" w:rsidTr="00A537A6">
        <w:tc>
          <w:tcPr>
            <w:tcW w:w="492" w:type="dxa"/>
            <w:vMerge/>
            <w:shd w:val="clear" w:color="auto" w:fill="auto"/>
            <w:noWrap/>
            <w:vAlign w:val="center"/>
            <w:hideMark/>
          </w:tcPr>
          <w:p w14:paraId="0B15FEFA"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65E363EE"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5F7D9A9E" w14:textId="000F0645"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- 2 szt.</w:t>
            </w:r>
          </w:p>
        </w:tc>
        <w:tc>
          <w:tcPr>
            <w:tcW w:w="844" w:type="dxa"/>
            <w:shd w:val="clear" w:color="auto" w:fill="auto"/>
            <w:noWrap/>
            <w:vAlign w:val="center"/>
            <w:hideMark/>
          </w:tcPr>
          <w:p w14:paraId="70A1949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E45</w:t>
            </w:r>
          </w:p>
        </w:tc>
        <w:tc>
          <w:tcPr>
            <w:tcW w:w="1134" w:type="dxa"/>
            <w:shd w:val="clear" w:color="auto" w:fill="auto"/>
            <w:noWrap/>
            <w:vAlign w:val="center"/>
            <w:hideMark/>
          </w:tcPr>
          <w:p w14:paraId="01CE1BA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7,0</w:t>
            </w:r>
          </w:p>
        </w:tc>
        <w:tc>
          <w:tcPr>
            <w:tcW w:w="992" w:type="dxa"/>
            <w:shd w:val="clear" w:color="auto" w:fill="auto"/>
            <w:noWrap/>
            <w:vAlign w:val="center"/>
            <w:hideMark/>
          </w:tcPr>
          <w:p w14:paraId="5B06C0E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2D247BAD" w14:textId="2054629F"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456BFDB1" w14:textId="77777777" w:rsidTr="00A537A6">
        <w:tc>
          <w:tcPr>
            <w:tcW w:w="492" w:type="dxa"/>
            <w:vMerge/>
            <w:shd w:val="clear" w:color="auto" w:fill="auto"/>
            <w:noWrap/>
            <w:vAlign w:val="center"/>
            <w:hideMark/>
          </w:tcPr>
          <w:p w14:paraId="5CE42BD4"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38723B75"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115FD05F" w14:textId="7BFF351D"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Moduł formacyjny - 2 </w:t>
            </w:r>
            <w:r w:rsidR="002E172D" w:rsidRPr="002E172D">
              <w:rPr>
                <w:rFonts w:cs="Arial"/>
                <w:bCs/>
                <w:color w:val="000000" w:themeColor="text1"/>
                <w:sz w:val="18"/>
                <w:szCs w:val="18"/>
              </w:rPr>
              <w:t>szt.</w:t>
            </w:r>
          </w:p>
        </w:tc>
        <w:tc>
          <w:tcPr>
            <w:tcW w:w="844" w:type="dxa"/>
            <w:shd w:val="clear" w:color="auto" w:fill="auto"/>
            <w:noWrap/>
            <w:vAlign w:val="center"/>
            <w:hideMark/>
          </w:tcPr>
          <w:p w14:paraId="23C9905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E52</w:t>
            </w:r>
          </w:p>
        </w:tc>
        <w:tc>
          <w:tcPr>
            <w:tcW w:w="1134" w:type="dxa"/>
            <w:shd w:val="clear" w:color="auto" w:fill="auto"/>
            <w:noWrap/>
            <w:vAlign w:val="center"/>
            <w:hideMark/>
          </w:tcPr>
          <w:p w14:paraId="06B2826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8,0</w:t>
            </w:r>
          </w:p>
        </w:tc>
        <w:tc>
          <w:tcPr>
            <w:tcW w:w="992" w:type="dxa"/>
            <w:shd w:val="clear" w:color="auto" w:fill="auto"/>
            <w:noWrap/>
            <w:vAlign w:val="center"/>
            <w:hideMark/>
          </w:tcPr>
          <w:p w14:paraId="0940FFB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1D9DAFBF" w14:textId="6058290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11134020" w14:textId="77777777" w:rsidTr="00A537A6">
        <w:tc>
          <w:tcPr>
            <w:tcW w:w="492" w:type="dxa"/>
            <w:vMerge/>
            <w:shd w:val="clear" w:color="auto" w:fill="auto"/>
            <w:noWrap/>
            <w:vAlign w:val="center"/>
            <w:hideMark/>
          </w:tcPr>
          <w:p w14:paraId="5AF037D4"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4C9AB9A0"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66D00165" w14:textId="5305050C"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- 3 szt.</w:t>
            </w:r>
          </w:p>
        </w:tc>
        <w:tc>
          <w:tcPr>
            <w:tcW w:w="844" w:type="dxa"/>
            <w:shd w:val="clear" w:color="auto" w:fill="auto"/>
            <w:noWrap/>
            <w:vAlign w:val="center"/>
            <w:hideMark/>
          </w:tcPr>
          <w:p w14:paraId="54D26A7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E54</w:t>
            </w:r>
          </w:p>
        </w:tc>
        <w:tc>
          <w:tcPr>
            <w:tcW w:w="1134" w:type="dxa"/>
            <w:shd w:val="clear" w:color="auto" w:fill="auto"/>
            <w:noWrap/>
            <w:vAlign w:val="center"/>
            <w:hideMark/>
          </w:tcPr>
          <w:p w14:paraId="274B2AD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09B7BBF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68B20914" w14:textId="312AE562"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3D9CE37D" w14:textId="77777777" w:rsidTr="00A537A6">
        <w:tc>
          <w:tcPr>
            <w:tcW w:w="492" w:type="dxa"/>
            <w:vMerge/>
            <w:shd w:val="clear" w:color="auto" w:fill="auto"/>
            <w:noWrap/>
            <w:vAlign w:val="center"/>
            <w:hideMark/>
          </w:tcPr>
          <w:p w14:paraId="2A8FC8C5"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6915E96F"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08A92630" w14:textId="39BE1BEF"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- 3 szt.</w:t>
            </w:r>
          </w:p>
        </w:tc>
        <w:tc>
          <w:tcPr>
            <w:tcW w:w="844" w:type="dxa"/>
            <w:shd w:val="clear" w:color="auto" w:fill="auto"/>
            <w:noWrap/>
            <w:vAlign w:val="center"/>
            <w:hideMark/>
          </w:tcPr>
          <w:p w14:paraId="5C2AB14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E55</w:t>
            </w:r>
          </w:p>
        </w:tc>
        <w:tc>
          <w:tcPr>
            <w:tcW w:w="1134" w:type="dxa"/>
            <w:shd w:val="clear" w:color="auto" w:fill="auto"/>
            <w:noWrap/>
            <w:vAlign w:val="center"/>
            <w:hideMark/>
          </w:tcPr>
          <w:p w14:paraId="6CDF4F8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4DFAAF0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2518A5C9" w14:textId="55AEB36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6DAF2AF7" w14:textId="77777777" w:rsidTr="00A537A6">
        <w:tc>
          <w:tcPr>
            <w:tcW w:w="492" w:type="dxa"/>
            <w:vMerge/>
            <w:shd w:val="clear" w:color="auto" w:fill="auto"/>
            <w:noWrap/>
            <w:vAlign w:val="center"/>
            <w:hideMark/>
          </w:tcPr>
          <w:p w14:paraId="46D01996"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38726DE7"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18EF0BAA" w14:textId="09B57DC6"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Moduł formacyjny - 3 szt.</w:t>
            </w:r>
          </w:p>
        </w:tc>
        <w:tc>
          <w:tcPr>
            <w:tcW w:w="844" w:type="dxa"/>
            <w:shd w:val="clear" w:color="auto" w:fill="auto"/>
            <w:noWrap/>
            <w:vAlign w:val="center"/>
            <w:hideMark/>
          </w:tcPr>
          <w:p w14:paraId="259F3CF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E57</w:t>
            </w:r>
          </w:p>
        </w:tc>
        <w:tc>
          <w:tcPr>
            <w:tcW w:w="1134" w:type="dxa"/>
            <w:shd w:val="clear" w:color="auto" w:fill="auto"/>
            <w:noWrap/>
            <w:vAlign w:val="center"/>
            <w:hideMark/>
          </w:tcPr>
          <w:p w14:paraId="68F1CEA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8,0</w:t>
            </w:r>
          </w:p>
        </w:tc>
        <w:tc>
          <w:tcPr>
            <w:tcW w:w="992" w:type="dxa"/>
            <w:shd w:val="clear" w:color="auto" w:fill="auto"/>
            <w:noWrap/>
            <w:vAlign w:val="center"/>
            <w:hideMark/>
          </w:tcPr>
          <w:p w14:paraId="1F90D19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w:t>
            </w:r>
          </w:p>
        </w:tc>
        <w:tc>
          <w:tcPr>
            <w:tcW w:w="981" w:type="dxa"/>
          </w:tcPr>
          <w:p w14:paraId="11C5D5FE" w14:textId="2A251EE2"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051CFEF7" w14:textId="77777777" w:rsidTr="00A537A6">
        <w:trPr>
          <w:trHeight w:val="330"/>
        </w:trPr>
        <w:tc>
          <w:tcPr>
            <w:tcW w:w="492" w:type="dxa"/>
            <w:vMerge w:val="restart"/>
            <w:shd w:val="clear" w:color="auto" w:fill="auto"/>
            <w:noWrap/>
            <w:vAlign w:val="center"/>
            <w:hideMark/>
          </w:tcPr>
          <w:p w14:paraId="741040AF"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w:t>
            </w:r>
          </w:p>
        </w:tc>
        <w:tc>
          <w:tcPr>
            <w:tcW w:w="1498" w:type="dxa"/>
            <w:vMerge w:val="restart"/>
            <w:shd w:val="clear" w:color="auto" w:fill="auto"/>
            <w:noWrap/>
            <w:hideMark/>
          </w:tcPr>
          <w:p w14:paraId="2E8E7CA0"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Laboratorium – obiekt nr 11</w:t>
            </w:r>
          </w:p>
        </w:tc>
        <w:tc>
          <w:tcPr>
            <w:tcW w:w="3536" w:type="dxa"/>
            <w:shd w:val="clear" w:color="auto" w:fill="auto"/>
            <w:noWrap/>
            <w:vAlign w:val="center"/>
            <w:hideMark/>
          </w:tcPr>
          <w:p w14:paraId="2B4FD420" w14:textId="0011B081"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Testy laboratoryjne ogniw i baterii</w:t>
            </w:r>
            <w:r>
              <w:rPr>
                <w:rFonts w:cs="Arial"/>
                <w:bCs/>
                <w:color w:val="000000" w:themeColor="text1"/>
                <w:sz w:val="18"/>
                <w:szCs w:val="18"/>
              </w:rPr>
              <w:t>.</w:t>
            </w:r>
          </w:p>
        </w:tc>
        <w:tc>
          <w:tcPr>
            <w:tcW w:w="844" w:type="dxa"/>
            <w:vMerge w:val="restart"/>
            <w:shd w:val="clear" w:color="auto" w:fill="auto"/>
            <w:noWrap/>
            <w:vAlign w:val="center"/>
            <w:hideMark/>
          </w:tcPr>
          <w:p w14:paraId="3089ACD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E39</w:t>
            </w:r>
          </w:p>
          <w:p w14:paraId="2CB8661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poz.</w:t>
            </w:r>
          </w:p>
        </w:tc>
        <w:tc>
          <w:tcPr>
            <w:tcW w:w="1134" w:type="dxa"/>
            <w:vMerge w:val="restart"/>
            <w:shd w:val="clear" w:color="auto" w:fill="auto"/>
            <w:noWrap/>
            <w:vAlign w:val="center"/>
            <w:hideMark/>
          </w:tcPr>
          <w:p w14:paraId="3931136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5,0</w:t>
            </w:r>
          </w:p>
        </w:tc>
        <w:tc>
          <w:tcPr>
            <w:tcW w:w="992" w:type="dxa"/>
            <w:vMerge w:val="restart"/>
            <w:shd w:val="clear" w:color="auto" w:fill="auto"/>
            <w:noWrap/>
            <w:vAlign w:val="center"/>
            <w:hideMark/>
          </w:tcPr>
          <w:p w14:paraId="2AC19C0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0,9x04</w:t>
            </w:r>
          </w:p>
        </w:tc>
        <w:tc>
          <w:tcPr>
            <w:tcW w:w="981" w:type="dxa"/>
            <w:vMerge w:val="restart"/>
            <w:vAlign w:val="center"/>
          </w:tcPr>
          <w:p w14:paraId="608C6574" w14:textId="15257950"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600</w:t>
            </w:r>
          </w:p>
        </w:tc>
      </w:tr>
      <w:tr w:rsidR="002E172D" w:rsidRPr="002E172D" w14:paraId="2C8A05C3" w14:textId="77777777" w:rsidTr="00A537A6">
        <w:trPr>
          <w:trHeight w:val="330"/>
        </w:trPr>
        <w:tc>
          <w:tcPr>
            <w:tcW w:w="492" w:type="dxa"/>
            <w:vMerge/>
            <w:shd w:val="clear" w:color="auto" w:fill="auto"/>
            <w:noWrap/>
            <w:vAlign w:val="center"/>
          </w:tcPr>
          <w:p w14:paraId="446E0BD1"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tcPr>
          <w:p w14:paraId="4CC832B5"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tcPr>
          <w:p w14:paraId="374E252B" w14:textId="41ACEFCC"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Składowanie i formowanie testowe</w:t>
            </w:r>
            <w:r>
              <w:rPr>
                <w:rFonts w:cs="Arial"/>
                <w:bCs/>
                <w:color w:val="000000" w:themeColor="text1"/>
                <w:sz w:val="18"/>
                <w:szCs w:val="18"/>
              </w:rPr>
              <w:t>.</w:t>
            </w:r>
          </w:p>
        </w:tc>
        <w:tc>
          <w:tcPr>
            <w:tcW w:w="844" w:type="dxa"/>
            <w:vMerge/>
            <w:shd w:val="clear" w:color="auto" w:fill="auto"/>
            <w:noWrap/>
            <w:vAlign w:val="center"/>
          </w:tcPr>
          <w:p w14:paraId="4BF4AD2D"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134" w:type="dxa"/>
            <w:vMerge/>
            <w:shd w:val="clear" w:color="auto" w:fill="auto"/>
            <w:noWrap/>
            <w:vAlign w:val="center"/>
          </w:tcPr>
          <w:p w14:paraId="04A466ED"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992" w:type="dxa"/>
            <w:vMerge/>
            <w:shd w:val="clear" w:color="auto" w:fill="auto"/>
            <w:noWrap/>
            <w:vAlign w:val="center"/>
          </w:tcPr>
          <w:p w14:paraId="320D41D4"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981" w:type="dxa"/>
            <w:vMerge/>
            <w:vAlign w:val="center"/>
          </w:tcPr>
          <w:p w14:paraId="41A3308A" w14:textId="77777777" w:rsidR="002E172D" w:rsidRPr="002E172D" w:rsidRDefault="002E172D" w:rsidP="0096207B">
            <w:pPr>
              <w:pStyle w:val="Arial10i50"/>
              <w:spacing w:line="240" w:lineRule="auto"/>
              <w:ind w:left="426" w:hanging="426"/>
              <w:rPr>
                <w:rFonts w:cs="Arial"/>
                <w:bCs/>
                <w:color w:val="000000" w:themeColor="text1"/>
                <w:sz w:val="18"/>
                <w:szCs w:val="18"/>
              </w:rPr>
            </w:pPr>
          </w:p>
        </w:tc>
      </w:tr>
      <w:tr w:rsidR="002E172D" w:rsidRPr="002E172D" w14:paraId="47C19700" w14:textId="77777777" w:rsidTr="00A537A6">
        <w:trPr>
          <w:trHeight w:val="2000"/>
        </w:trPr>
        <w:tc>
          <w:tcPr>
            <w:tcW w:w="492" w:type="dxa"/>
            <w:shd w:val="clear" w:color="auto" w:fill="auto"/>
            <w:noWrap/>
            <w:vAlign w:val="center"/>
            <w:hideMark/>
          </w:tcPr>
          <w:p w14:paraId="460BC55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p>
        </w:tc>
        <w:tc>
          <w:tcPr>
            <w:tcW w:w="1498" w:type="dxa"/>
            <w:shd w:val="clear" w:color="auto" w:fill="auto"/>
            <w:noWrap/>
            <w:hideMark/>
          </w:tcPr>
          <w:p w14:paraId="4C9E3042"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kompletacji prostowników (Hala kompletacji prostowników) – obiekt nr 23</w:t>
            </w:r>
          </w:p>
        </w:tc>
        <w:tc>
          <w:tcPr>
            <w:tcW w:w="3536" w:type="dxa"/>
            <w:shd w:val="clear" w:color="auto" w:fill="auto"/>
            <w:noWrap/>
            <w:hideMark/>
          </w:tcPr>
          <w:p w14:paraId="16F7BBE2" w14:textId="35E338DC" w:rsidR="002E172D" w:rsidRPr="002E172D" w:rsidRDefault="0096207B" w:rsidP="0096207B">
            <w:pPr>
              <w:pStyle w:val="Arial10i50"/>
              <w:spacing w:line="240" w:lineRule="auto"/>
              <w:rPr>
                <w:rFonts w:cs="Arial"/>
                <w:bCs/>
                <w:color w:val="000000" w:themeColor="text1"/>
                <w:sz w:val="18"/>
                <w:szCs w:val="18"/>
              </w:rPr>
            </w:pPr>
            <w:r w:rsidRPr="002E172D">
              <w:rPr>
                <w:rFonts w:cs="Arial"/>
                <w:bCs/>
                <w:color w:val="000000" w:themeColor="text1"/>
                <w:sz w:val="18"/>
                <w:szCs w:val="18"/>
              </w:rPr>
              <w:t>Stanowiska montażu okablowania</w:t>
            </w:r>
            <w:r>
              <w:rPr>
                <w:rFonts w:cs="Arial"/>
                <w:bCs/>
                <w:color w:val="000000" w:themeColor="text1"/>
                <w:sz w:val="18"/>
                <w:szCs w:val="18"/>
              </w:rPr>
              <w:br/>
              <w:t>z</w:t>
            </w:r>
            <w:r w:rsidRPr="002E172D">
              <w:rPr>
                <w:rFonts w:cs="Arial"/>
                <w:bCs/>
                <w:color w:val="000000" w:themeColor="text1"/>
                <w:sz w:val="18"/>
                <w:szCs w:val="18"/>
              </w:rPr>
              <w:t xml:space="preserve"> użyciem lutów miękkich</w:t>
            </w:r>
            <w:r>
              <w:rPr>
                <w:rFonts w:cs="Arial"/>
                <w:bCs/>
                <w:color w:val="000000" w:themeColor="text1"/>
                <w:sz w:val="18"/>
                <w:szCs w:val="18"/>
              </w:rPr>
              <w:t>.</w:t>
            </w:r>
          </w:p>
        </w:tc>
        <w:tc>
          <w:tcPr>
            <w:tcW w:w="844" w:type="dxa"/>
            <w:shd w:val="clear" w:color="auto" w:fill="auto"/>
            <w:noWrap/>
            <w:vAlign w:val="center"/>
            <w:hideMark/>
          </w:tcPr>
          <w:p w14:paraId="38EF796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E41</w:t>
            </w:r>
          </w:p>
          <w:p w14:paraId="56108BD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poz.</w:t>
            </w:r>
          </w:p>
        </w:tc>
        <w:tc>
          <w:tcPr>
            <w:tcW w:w="1134" w:type="dxa"/>
            <w:shd w:val="clear" w:color="auto" w:fill="auto"/>
            <w:noWrap/>
            <w:vAlign w:val="center"/>
            <w:hideMark/>
          </w:tcPr>
          <w:p w14:paraId="53D20F9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5,0</w:t>
            </w:r>
          </w:p>
        </w:tc>
        <w:tc>
          <w:tcPr>
            <w:tcW w:w="992" w:type="dxa"/>
            <w:shd w:val="clear" w:color="auto" w:fill="auto"/>
            <w:noWrap/>
            <w:vAlign w:val="center"/>
            <w:hideMark/>
          </w:tcPr>
          <w:p w14:paraId="3CAC4B0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0,18</w:t>
            </w:r>
          </w:p>
        </w:tc>
        <w:tc>
          <w:tcPr>
            <w:tcW w:w="981" w:type="dxa"/>
            <w:vAlign w:val="center"/>
          </w:tcPr>
          <w:p w14:paraId="38C7101A" w14:textId="6D1E7ADF"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w:t>
            </w:r>
            <w:r w:rsidR="00605A23">
              <w:rPr>
                <w:rFonts w:cs="Arial"/>
                <w:bCs/>
                <w:color w:val="000000" w:themeColor="text1"/>
                <w:sz w:val="18"/>
                <w:szCs w:val="18"/>
              </w:rPr>
              <w:t xml:space="preserve"> </w:t>
            </w:r>
            <w:r w:rsidRPr="002E172D">
              <w:rPr>
                <w:rFonts w:cs="Arial"/>
                <w:bCs/>
                <w:color w:val="000000" w:themeColor="text1"/>
                <w:sz w:val="18"/>
                <w:szCs w:val="18"/>
              </w:rPr>
              <w:t>200</w:t>
            </w:r>
          </w:p>
        </w:tc>
      </w:tr>
      <w:tr w:rsidR="002E172D" w:rsidRPr="002E172D" w14:paraId="0E0A35E1" w14:textId="77777777" w:rsidTr="00A537A6">
        <w:trPr>
          <w:trHeight w:val="580"/>
        </w:trPr>
        <w:tc>
          <w:tcPr>
            <w:tcW w:w="492" w:type="dxa"/>
            <w:vMerge w:val="restart"/>
            <w:shd w:val="clear" w:color="auto" w:fill="auto"/>
            <w:noWrap/>
            <w:vAlign w:val="center"/>
            <w:hideMark/>
          </w:tcPr>
          <w:p w14:paraId="68CAC7D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9</w:t>
            </w:r>
          </w:p>
        </w:tc>
        <w:tc>
          <w:tcPr>
            <w:tcW w:w="1498" w:type="dxa"/>
            <w:vMerge w:val="restart"/>
            <w:shd w:val="clear" w:color="auto" w:fill="auto"/>
            <w:noWrap/>
            <w:hideMark/>
          </w:tcPr>
          <w:p w14:paraId="46628CEE"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montażu ogniw (Montownia) – obiekt nr 3, 4, 29</w:t>
            </w:r>
          </w:p>
        </w:tc>
        <w:tc>
          <w:tcPr>
            <w:tcW w:w="3536" w:type="dxa"/>
            <w:shd w:val="clear" w:color="auto" w:fill="auto"/>
            <w:noWrap/>
            <w:vAlign w:val="center"/>
            <w:hideMark/>
          </w:tcPr>
          <w:p w14:paraId="4DC554E9" w14:textId="7028BD26"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Zgrzewarka elektryczna - 2 szt.</w:t>
            </w:r>
          </w:p>
          <w:p w14:paraId="26574F4E" w14:textId="493C8AFF"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Zgrzewanie PE</w:t>
            </w:r>
            <w:r>
              <w:rPr>
                <w:rFonts w:cs="Arial"/>
                <w:bCs/>
                <w:color w:val="000000" w:themeColor="text1"/>
                <w:sz w:val="18"/>
                <w:szCs w:val="18"/>
              </w:rPr>
              <w:t>.</w:t>
            </w:r>
          </w:p>
        </w:tc>
        <w:tc>
          <w:tcPr>
            <w:tcW w:w="844" w:type="dxa"/>
            <w:shd w:val="clear" w:color="auto" w:fill="auto"/>
            <w:noWrap/>
            <w:vAlign w:val="center"/>
            <w:hideMark/>
          </w:tcPr>
          <w:p w14:paraId="7E8A22F2"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E32</w:t>
            </w:r>
          </w:p>
          <w:p w14:paraId="146BA64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zad.</w:t>
            </w:r>
          </w:p>
        </w:tc>
        <w:tc>
          <w:tcPr>
            <w:tcW w:w="1134" w:type="dxa"/>
            <w:shd w:val="clear" w:color="auto" w:fill="auto"/>
            <w:noWrap/>
            <w:vAlign w:val="center"/>
            <w:hideMark/>
          </w:tcPr>
          <w:p w14:paraId="00D7087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5,0</w:t>
            </w:r>
          </w:p>
        </w:tc>
        <w:tc>
          <w:tcPr>
            <w:tcW w:w="992" w:type="dxa"/>
            <w:shd w:val="clear" w:color="auto" w:fill="auto"/>
            <w:noWrap/>
            <w:vAlign w:val="center"/>
            <w:hideMark/>
          </w:tcPr>
          <w:p w14:paraId="546CEE8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vAlign w:val="center"/>
          </w:tcPr>
          <w:p w14:paraId="7206E849" w14:textId="455CB4BF"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553BC304" w14:textId="77777777" w:rsidTr="00A537A6">
        <w:trPr>
          <w:trHeight w:val="550"/>
        </w:trPr>
        <w:tc>
          <w:tcPr>
            <w:tcW w:w="492" w:type="dxa"/>
            <w:vMerge/>
            <w:shd w:val="clear" w:color="auto" w:fill="auto"/>
            <w:noWrap/>
            <w:vAlign w:val="center"/>
            <w:hideMark/>
          </w:tcPr>
          <w:p w14:paraId="38C1A7DE"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851D326"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761E6165" w14:textId="7258F287"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Zgrzewarka elektryczna - 2 szt.</w:t>
            </w:r>
          </w:p>
          <w:p w14:paraId="068B64FE" w14:textId="4979303E"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Zgrzewanie PE</w:t>
            </w:r>
            <w:r>
              <w:rPr>
                <w:rFonts w:cs="Arial"/>
                <w:bCs/>
                <w:color w:val="000000" w:themeColor="text1"/>
                <w:sz w:val="18"/>
                <w:szCs w:val="18"/>
              </w:rPr>
              <w:t>.</w:t>
            </w:r>
          </w:p>
        </w:tc>
        <w:tc>
          <w:tcPr>
            <w:tcW w:w="844" w:type="dxa"/>
            <w:shd w:val="clear" w:color="auto" w:fill="auto"/>
            <w:noWrap/>
            <w:vAlign w:val="center"/>
            <w:hideMark/>
          </w:tcPr>
          <w:p w14:paraId="2CAE1D2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E46</w:t>
            </w:r>
          </w:p>
          <w:p w14:paraId="2EA0E91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zad.</w:t>
            </w:r>
          </w:p>
        </w:tc>
        <w:tc>
          <w:tcPr>
            <w:tcW w:w="1134" w:type="dxa"/>
            <w:shd w:val="clear" w:color="auto" w:fill="auto"/>
            <w:noWrap/>
            <w:vAlign w:val="center"/>
            <w:hideMark/>
          </w:tcPr>
          <w:p w14:paraId="6E1BBAC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11,0</w:t>
            </w:r>
          </w:p>
        </w:tc>
        <w:tc>
          <w:tcPr>
            <w:tcW w:w="992" w:type="dxa"/>
            <w:shd w:val="clear" w:color="auto" w:fill="auto"/>
            <w:noWrap/>
            <w:vAlign w:val="center"/>
            <w:hideMark/>
          </w:tcPr>
          <w:p w14:paraId="38D840F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vAlign w:val="center"/>
          </w:tcPr>
          <w:p w14:paraId="5B408504" w14:textId="108EE76B"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17B0B586" w14:textId="77777777" w:rsidTr="00A537A6">
        <w:trPr>
          <w:trHeight w:val="570"/>
        </w:trPr>
        <w:tc>
          <w:tcPr>
            <w:tcW w:w="492" w:type="dxa"/>
            <w:vMerge/>
            <w:shd w:val="clear" w:color="auto" w:fill="auto"/>
            <w:noWrap/>
            <w:vAlign w:val="center"/>
            <w:hideMark/>
          </w:tcPr>
          <w:p w14:paraId="70B5651D"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9F5029E"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4772559E" w14:textId="58D1337D"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Zgrzewarka elektryczna - 2 szt.</w:t>
            </w:r>
          </w:p>
          <w:p w14:paraId="084B6FBC" w14:textId="172D8CA4"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Zgrzewanie PE</w:t>
            </w:r>
            <w:r>
              <w:rPr>
                <w:rFonts w:cs="Arial"/>
                <w:bCs/>
                <w:color w:val="000000" w:themeColor="text1"/>
                <w:sz w:val="18"/>
                <w:szCs w:val="18"/>
              </w:rPr>
              <w:t>.</w:t>
            </w:r>
          </w:p>
        </w:tc>
        <w:tc>
          <w:tcPr>
            <w:tcW w:w="844" w:type="dxa"/>
            <w:shd w:val="clear" w:color="auto" w:fill="auto"/>
            <w:noWrap/>
            <w:vAlign w:val="center"/>
            <w:hideMark/>
          </w:tcPr>
          <w:p w14:paraId="510A30E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E48</w:t>
            </w:r>
          </w:p>
          <w:p w14:paraId="0F02CAD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zad.</w:t>
            </w:r>
          </w:p>
        </w:tc>
        <w:tc>
          <w:tcPr>
            <w:tcW w:w="1134" w:type="dxa"/>
            <w:shd w:val="clear" w:color="auto" w:fill="auto"/>
            <w:noWrap/>
            <w:vAlign w:val="center"/>
            <w:hideMark/>
          </w:tcPr>
          <w:p w14:paraId="792C411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11,0</w:t>
            </w:r>
          </w:p>
        </w:tc>
        <w:tc>
          <w:tcPr>
            <w:tcW w:w="992" w:type="dxa"/>
            <w:shd w:val="clear" w:color="auto" w:fill="auto"/>
            <w:noWrap/>
            <w:vAlign w:val="center"/>
            <w:hideMark/>
          </w:tcPr>
          <w:p w14:paraId="31C9146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vAlign w:val="center"/>
          </w:tcPr>
          <w:p w14:paraId="0A206433" w14:textId="5550BA2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19C660EC" w14:textId="77777777" w:rsidTr="00A537A6">
        <w:trPr>
          <w:trHeight w:val="560"/>
        </w:trPr>
        <w:tc>
          <w:tcPr>
            <w:tcW w:w="492" w:type="dxa"/>
            <w:vMerge/>
            <w:shd w:val="clear" w:color="auto" w:fill="auto"/>
            <w:noWrap/>
            <w:vAlign w:val="center"/>
            <w:hideMark/>
          </w:tcPr>
          <w:p w14:paraId="7130839C"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6D35DEC5"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46B0295F" w14:textId="2F76195E"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Zgrzewarka elektryczna - 2 szt.</w:t>
            </w:r>
          </w:p>
          <w:p w14:paraId="6F2FFA73" w14:textId="7C2BD888"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Zgrzewanie PE</w:t>
            </w:r>
          </w:p>
        </w:tc>
        <w:tc>
          <w:tcPr>
            <w:tcW w:w="844" w:type="dxa"/>
            <w:shd w:val="clear" w:color="auto" w:fill="auto"/>
            <w:noWrap/>
            <w:vAlign w:val="center"/>
            <w:hideMark/>
          </w:tcPr>
          <w:p w14:paraId="1EA7FEE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E49</w:t>
            </w:r>
          </w:p>
          <w:p w14:paraId="2DEB620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zad.</w:t>
            </w:r>
          </w:p>
        </w:tc>
        <w:tc>
          <w:tcPr>
            <w:tcW w:w="1134" w:type="dxa"/>
            <w:shd w:val="clear" w:color="auto" w:fill="auto"/>
            <w:noWrap/>
            <w:vAlign w:val="center"/>
            <w:hideMark/>
          </w:tcPr>
          <w:p w14:paraId="3A1B71AB"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11,0</w:t>
            </w:r>
          </w:p>
        </w:tc>
        <w:tc>
          <w:tcPr>
            <w:tcW w:w="992" w:type="dxa"/>
            <w:shd w:val="clear" w:color="auto" w:fill="auto"/>
            <w:noWrap/>
            <w:vAlign w:val="center"/>
            <w:hideMark/>
          </w:tcPr>
          <w:p w14:paraId="49E4748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w:t>
            </w:r>
          </w:p>
        </w:tc>
        <w:tc>
          <w:tcPr>
            <w:tcW w:w="981" w:type="dxa"/>
            <w:vAlign w:val="center"/>
          </w:tcPr>
          <w:p w14:paraId="5C573CDA" w14:textId="1502528C"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7FD23342" w14:textId="77777777" w:rsidTr="00A537A6">
        <w:trPr>
          <w:trHeight w:val="540"/>
        </w:trPr>
        <w:tc>
          <w:tcPr>
            <w:tcW w:w="492" w:type="dxa"/>
            <w:vMerge/>
            <w:shd w:val="clear" w:color="auto" w:fill="auto"/>
            <w:noWrap/>
            <w:vAlign w:val="center"/>
            <w:hideMark/>
          </w:tcPr>
          <w:p w14:paraId="6A80FC86"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16482C2"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37F943C3" w14:textId="4971422F"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Zgrzewarka elektryczna - 3 szt.</w:t>
            </w:r>
          </w:p>
          <w:p w14:paraId="70A97045" w14:textId="74A27348"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Zgrzewanie PE</w:t>
            </w:r>
            <w:r>
              <w:rPr>
                <w:rFonts w:cs="Arial"/>
                <w:bCs/>
                <w:color w:val="000000" w:themeColor="text1"/>
                <w:sz w:val="18"/>
                <w:szCs w:val="18"/>
              </w:rPr>
              <w:t>.</w:t>
            </w:r>
          </w:p>
        </w:tc>
        <w:tc>
          <w:tcPr>
            <w:tcW w:w="844" w:type="dxa"/>
            <w:shd w:val="clear" w:color="auto" w:fill="auto"/>
            <w:noWrap/>
            <w:vAlign w:val="center"/>
            <w:hideMark/>
          </w:tcPr>
          <w:p w14:paraId="2F44FE8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E50</w:t>
            </w:r>
          </w:p>
        </w:tc>
        <w:tc>
          <w:tcPr>
            <w:tcW w:w="1134" w:type="dxa"/>
            <w:shd w:val="clear" w:color="auto" w:fill="auto"/>
            <w:noWrap/>
            <w:vAlign w:val="center"/>
            <w:hideMark/>
          </w:tcPr>
          <w:p w14:paraId="04E4630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19,0</w:t>
            </w:r>
          </w:p>
        </w:tc>
        <w:tc>
          <w:tcPr>
            <w:tcW w:w="992" w:type="dxa"/>
            <w:shd w:val="clear" w:color="auto" w:fill="auto"/>
            <w:noWrap/>
            <w:vAlign w:val="center"/>
            <w:hideMark/>
          </w:tcPr>
          <w:p w14:paraId="48B78D95"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0,4</w:t>
            </w:r>
          </w:p>
        </w:tc>
        <w:tc>
          <w:tcPr>
            <w:tcW w:w="981" w:type="dxa"/>
            <w:vAlign w:val="center"/>
          </w:tcPr>
          <w:p w14:paraId="44BF7401" w14:textId="59ABAB3B"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2B1A4563" w14:textId="77777777" w:rsidTr="00A537A6">
        <w:tc>
          <w:tcPr>
            <w:tcW w:w="492" w:type="dxa"/>
            <w:vMerge/>
            <w:shd w:val="clear" w:color="auto" w:fill="auto"/>
            <w:noWrap/>
            <w:vAlign w:val="center"/>
            <w:hideMark/>
          </w:tcPr>
          <w:p w14:paraId="3E057692"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72A281CC"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5F5A693E" w14:textId="33B50AFB"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Naprawa płyt</w:t>
            </w:r>
            <w:r>
              <w:rPr>
                <w:rFonts w:cs="Arial"/>
                <w:bCs/>
                <w:color w:val="000000" w:themeColor="text1"/>
                <w:sz w:val="18"/>
                <w:szCs w:val="18"/>
              </w:rPr>
              <w:t>.</w:t>
            </w:r>
          </w:p>
        </w:tc>
        <w:tc>
          <w:tcPr>
            <w:tcW w:w="844" w:type="dxa"/>
            <w:shd w:val="clear" w:color="auto" w:fill="auto"/>
            <w:noWrap/>
            <w:vAlign w:val="center"/>
            <w:hideMark/>
          </w:tcPr>
          <w:p w14:paraId="2A844C5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E25</w:t>
            </w:r>
          </w:p>
        </w:tc>
        <w:tc>
          <w:tcPr>
            <w:tcW w:w="1134" w:type="dxa"/>
            <w:shd w:val="clear" w:color="auto" w:fill="auto"/>
            <w:noWrap/>
            <w:vAlign w:val="center"/>
            <w:hideMark/>
          </w:tcPr>
          <w:p w14:paraId="3072414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10,0</w:t>
            </w:r>
          </w:p>
        </w:tc>
        <w:tc>
          <w:tcPr>
            <w:tcW w:w="992" w:type="dxa"/>
            <w:shd w:val="clear" w:color="auto" w:fill="auto"/>
            <w:noWrap/>
            <w:vAlign w:val="center"/>
            <w:hideMark/>
          </w:tcPr>
          <w:p w14:paraId="2A3F5B8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0,71</w:t>
            </w:r>
          </w:p>
        </w:tc>
        <w:tc>
          <w:tcPr>
            <w:tcW w:w="981" w:type="dxa"/>
          </w:tcPr>
          <w:p w14:paraId="5BA6DA87" w14:textId="29D4E6FA"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5402248B" w14:textId="77777777" w:rsidTr="00A537A6">
        <w:trPr>
          <w:trHeight w:val="226"/>
        </w:trPr>
        <w:tc>
          <w:tcPr>
            <w:tcW w:w="492" w:type="dxa"/>
            <w:vMerge/>
            <w:shd w:val="clear" w:color="auto" w:fill="auto"/>
            <w:noWrap/>
            <w:vAlign w:val="center"/>
            <w:hideMark/>
          </w:tcPr>
          <w:p w14:paraId="29E4A05D"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42E8C882"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7760E9F5" w14:textId="3EF0267C"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Stanowisko montażu ręcznego - 3 szt.</w:t>
            </w:r>
          </w:p>
        </w:tc>
        <w:tc>
          <w:tcPr>
            <w:tcW w:w="844" w:type="dxa"/>
            <w:shd w:val="clear" w:color="auto" w:fill="auto"/>
            <w:noWrap/>
            <w:vAlign w:val="center"/>
            <w:hideMark/>
          </w:tcPr>
          <w:p w14:paraId="5BFC47D3"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E26</w:t>
            </w:r>
          </w:p>
        </w:tc>
        <w:tc>
          <w:tcPr>
            <w:tcW w:w="1134" w:type="dxa"/>
            <w:shd w:val="clear" w:color="auto" w:fill="auto"/>
            <w:noWrap/>
            <w:vAlign w:val="center"/>
            <w:hideMark/>
          </w:tcPr>
          <w:p w14:paraId="785C522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10,5</w:t>
            </w:r>
          </w:p>
        </w:tc>
        <w:tc>
          <w:tcPr>
            <w:tcW w:w="992" w:type="dxa"/>
            <w:shd w:val="clear" w:color="auto" w:fill="auto"/>
            <w:noWrap/>
            <w:vAlign w:val="center"/>
            <w:hideMark/>
          </w:tcPr>
          <w:p w14:paraId="08C9711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0,6x0,6</w:t>
            </w:r>
          </w:p>
        </w:tc>
        <w:tc>
          <w:tcPr>
            <w:tcW w:w="981" w:type="dxa"/>
            <w:vAlign w:val="center"/>
          </w:tcPr>
          <w:p w14:paraId="3304A386" w14:textId="67ADD7EA"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7C91E9B2" w14:textId="77777777" w:rsidTr="00A537A6">
        <w:tc>
          <w:tcPr>
            <w:tcW w:w="492" w:type="dxa"/>
            <w:vMerge/>
            <w:shd w:val="clear" w:color="auto" w:fill="auto"/>
            <w:noWrap/>
            <w:vAlign w:val="center"/>
            <w:hideMark/>
          </w:tcPr>
          <w:p w14:paraId="7140D2AB"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hideMark/>
          </w:tcPr>
          <w:p w14:paraId="5EDED2B8"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hideMark/>
          </w:tcPr>
          <w:p w14:paraId="2546CC90" w14:textId="065E8F0C"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Centralny odkurzacz</w:t>
            </w:r>
            <w:r>
              <w:rPr>
                <w:rFonts w:cs="Arial"/>
                <w:bCs/>
                <w:color w:val="000000" w:themeColor="text1"/>
                <w:sz w:val="18"/>
                <w:szCs w:val="18"/>
              </w:rPr>
              <w:t>.</w:t>
            </w:r>
          </w:p>
        </w:tc>
        <w:tc>
          <w:tcPr>
            <w:tcW w:w="844" w:type="dxa"/>
            <w:shd w:val="clear" w:color="auto" w:fill="auto"/>
            <w:noWrap/>
            <w:vAlign w:val="center"/>
            <w:hideMark/>
          </w:tcPr>
          <w:p w14:paraId="2822837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E33</w:t>
            </w:r>
          </w:p>
        </w:tc>
        <w:tc>
          <w:tcPr>
            <w:tcW w:w="1134" w:type="dxa"/>
            <w:shd w:val="clear" w:color="auto" w:fill="auto"/>
            <w:noWrap/>
            <w:vAlign w:val="center"/>
            <w:hideMark/>
          </w:tcPr>
          <w:p w14:paraId="4F1AF75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5,0</w:t>
            </w:r>
          </w:p>
        </w:tc>
        <w:tc>
          <w:tcPr>
            <w:tcW w:w="992" w:type="dxa"/>
            <w:shd w:val="clear" w:color="auto" w:fill="auto"/>
            <w:noWrap/>
            <w:vAlign w:val="center"/>
            <w:hideMark/>
          </w:tcPr>
          <w:p w14:paraId="5890003A"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0,2</w:t>
            </w:r>
          </w:p>
        </w:tc>
        <w:tc>
          <w:tcPr>
            <w:tcW w:w="981" w:type="dxa"/>
          </w:tcPr>
          <w:p w14:paraId="27658451" w14:textId="134116B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3</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2E172D" w:rsidRPr="002E172D" w14:paraId="6476F6C3" w14:textId="77777777" w:rsidTr="00A537A6">
        <w:tc>
          <w:tcPr>
            <w:tcW w:w="492" w:type="dxa"/>
            <w:shd w:val="clear" w:color="auto" w:fill="auto"/>
            <w:noWrap/>
            <w:hideMark/>
          </w:tcPr>
          <w:p w14:paraId="04BF3C7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w:t>
            </w:r>
          </w:p>
        </w:tc>
        <w:tc>
          <w:tcPr>
            <w:tcW w:w="1498" w:type="dxa"/>
            <w:shd w:val="clear" w:color="auto" w:fill="auto"/>
            <w:noWrap/>
            <w:vAlign w:val="center"/>
            <w:hideMark/>
          </w:tcPr>
          <w:p w14:paraId="377E6862"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Stanowisko spawalniczo-ślusarskie – obiekt nr 9A</w:t>
            </w:r>
          </w:p>
        </w:tc>
        <w:tc>
          <w:tcPr>
            <w:tcW w:w="3536" w:type="dxa"/>
            <w:shd w:val="clear" w:color="auto" w:fill="auto"/>
            <w:noWrap/>
            <w:vAlign w:val="center"/>
            <w:hideMark/>
          </w:tcPr>
          <w:p w14:paraId="07774D53" w14:textId="292B8A1F"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Stanowisko spawalniczo-ślusarskie</w:t>
            </w:r>
            <w:r>
              <w:rPr>
                <w:rFonts w:cs="Arial"/>
                <w:bCs/>
                <w:color w:val="000000" w:themeColor="text1"/>
                <w:sz w:val="18"/>
                <w:szCs w:val="18"/>
              </w:rPr>
              <w:t>.</w:t>
            </w:r>
            <w:r w:rsidRPr="002E172D">
              <w:rPr>
                <w:rFonts w:cs="Arial"/>
                <w:bCs/>
                <w:color w:val="000000" w:themeColor="text1"/>
                <w:sz w:val="18"/>
                <w:szCs w:val="18"/>
              </w:rPr>
              <w:t xml:space="preserve"> </w:t>
            </w:r>
          </w:p>
        </w:tc>
        <w:tc>
          <w:tcPr>
            <w:tcW w:w="844" w:type="dxa"/>
            <w:shd w:val="clear" w:color="auto" w:fill="auto"/>
            <w:noWrap/>
            <w:vAlign w:val="center"/>
            <w:hideMark/>
          </w:tcPr>
          <w:p w14:paraId="06DE14D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E23</w:t>
            </w:r>
          </w:p>
        </w:tc>
        <w:tc>
          <w:tcPr>
            <w:tcW w:w="1134" w:type="dxa"/>
            <w:shd w:val="clear" w:color="auto" w:fill="auto"/>
            <w:noWrap/>
            <w:vAlign w:val="center"/>
            <w:hideMark/>
          </w:tcPr>
          <w:p w14:paraId="10D22B9D"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3,0</w:t>
            </w:r>
          </w:p>
        </w:tc>
        <w:tc>
          <w:tcPr>
            <w:tcW w:w="992" w:type="dxa"/>
            <w:shd w:val="clear" w:color="auto" w:fill="auto"/>
            <w:noWrap/>
            <w:vAlign w:val="center"/>
            <w:hideMark/>
          </w:tcPr>
          <w:p w14:paraId="69DFDFA7"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0,32</w:t>
            </w:r>
          </w:p>
        </w:tc>
        <w:tc>
          <w:tcPr>
            <w:tcW w:w="981" w:type="dxa"/>
            <w:vAlign w:val="center"/>
          </w:tcPr>
          <w:p w14:paraId="4C93FDA8"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650</w:t>
            </w:r>
          </w:p>
        </w:tc>
      </w:tr>
      <w:tr w:rsidR="002E172D" w:rsidRPr="002E172D" w14:paraId="1E255D13" w14:textId="77777777" w:rsidTr="00A537A6">
        <w:trPr>
          <w:trHeight w:val="1465"/>
        </w:trPr>
        <w:tc>
          <w:tcPr>
            <w:tcW w:w="492" w:type="dxa"/>
            <w:shd w:val="clear" w:color="auto" w:fill="auto"/>
            <w:noWrap/>
            <w:hideMark/>
          </w:tcPr>
          <w:p w14:paraId="42E583C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11</w:t>
            </w:r>
          </w:p>
        </w:tc>
        <w:tc>
          <w:tcPr>
            <w:tcW w:w="1498" w:type="dxa"/>
            <w:shd w:val="clear" w:color="auto" w:fill="auto"/>
            <w:noWrap/>
            <w:hideMark/>
          </w:tcPr>
          <w:p w14:paraId="79FD93E7" w14:textId="77777777" w:rsidR="002E172D" w:rsidRPr="002E172D" w:rsidRDefault="002E172D" w:rsidP="00571C66">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przygotowania proszku ołowiu (Młynownia) – obiekt nr 9 i 27</w:t>
            </w:r>
          </w:p>
        </w:tc>
        <w:tc>
          <w:tcPr>
            <w:tcW w:w="3536" w:type="dxa"/>
            <w:shd w:val="clear" w:color="auto" w:fill="auto"/>
            <w:noWrap/>
            <w:vAlign w:val="center"/>
            <w:hideMark/>
          </w:tcPr>
          <w:p w14:paraId="101FF59D" w14:textId="597364C3"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Młyny </w:t>
            </w:r>
            <w:proofErr w:type="spellStart"/>
            <w:r w:rsidR="002E172D" w:rsidRPr="002E172D">
              <w:rPr>
                <w:rFonts w:cs="Arial"/>
                <w:bCs/>
                <w:color w:val="000000" w:themeColor="text1"/>
                <w:sz w:val="18"/>
                <w:szCs w:val="18"/>
              </w:rPr>
              <w:t>Chloride</w:t>
            </w:r>
            <w:proofErr w:type="spellEnd"/>
            <w:r w:rsidR="002E172D" w:rsidRPr="002E172D">
              <w:rPr>
                <w:rFonts w:cs="Arial"/>
                <w:bCs/>
                <w:color w:val="000000" w:themeColor="text1"/>
                <w:sz w:val="18"/>
                <w:szCs w:val="18"/>
              </w:rPr>
              <w:t xml:space="preserve"> (ścierne) - 3 szt.</w:t>
            </w:r>
          </w:p>
        </w:tc>
        <w:tc>
          <w:tcPr>
            <w:tcW w:w="844" w:type="dxa"/>
            <w:shd w:val="clear" w:color="auto" w:fill="auto"/>
            <w:noWrap/>
            <w:vAlign w:val="center"/>
            <w:hideMark/>
          </w:tcPr>
          <w:p w14:paraId="351E42B4"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E56</w:t>
            </w:r>
          </w:p>
        </w:tc>
        <w:tc>
          <w:tcPr>
            <w:tcW w:w="1134" w:type="dxa"/>
            <w:shd w:val="clear" w:color="auto" w:fill="auto"/>
            <w:noWrap/>
            <w:vAlign w:val="center"/>
            <w:hideMark/>
          </w:tcPr>
          <w:p w14:paraId="64F1D5D8"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15,5</w:t>
            </w:r>
          </w:p>
        </w:tc>
        <w:tc>
          <w:tcPr>
            <w:tcW w:w="992" w:type="dxa"/>
            <w:shd w:val="clear" w:color="auto" w:fill="auto"/>
            <w:noWrap/>
            <w:vAlign w:val="center"/>
            <w:hideMark/>
          </w:tcPr>
          <w:p w14:paraId="2CA5B33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6BD9D09F" w14:textId="4310EA68"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r w:rsidR="002E172D" w:rsidRPr="002E172D" w14:paraId="2373224A" w14:textId="77777777" w:rsidTr="00A537A6">
        <w:trPr>
          <w:trHeight w:val="621"/>
        </w:trPr>
        <w:tc>
          <w:tcPr>
            <w:tcW w:w="492" w:type="dxa"/>
            <w:vMerge w:val="restart"/>
            <w:shd w:val="clear" w:color="auto" w:fill="auto"/>
            <w:noWrap/>
          </w:tcPr>
          <w:p w14:paraId="1A70586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lastRenderedPageBreak/>
              <w:t>12</w:t>
            </w:r>
          </w:p>
        </w:tc>
        <w:tc>
          <w:tcPr>
            <w:tcW w:w="1498" w:type="dxa"/>
            <w:vMerge w:val="restart"/>
            <w:shd w:val="clear" w:color="auto" w:fill="auto"/>
            <w:noWrap/>
            <w:vAlign w:val="center"/>
          </w:tcPr>
          <w:p w14:paraId="01B6C428" w14:textId="77777777" w:rsidR="00B94FBA"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 xml:space="preserve">Instalacja przygotowania proszku ołowiu </w:t>
            </w:r>
          </w:p>
          <w:p w14:paraId="62FB36BC" w14:textId="5B8FE81B" w:rsidR="002E172D" w:rsidRPr="002E172D" w:rsidRDefault="002E172D" w:rsidP="00B94FBA">
            <w:pPr>
              <w:pStyle w:val="Arial10i50"/>
              <w:spacing w:line="240" w:lineRule="auto"/>
              <w:rPr>
                <w:rFonts w:cs="Arial"/>
                <w:bCs/>
                <w:color w:val="000000" w:themeColor="text1"/>
                <w:sz w:val="18"/>
                <w:szCs w:val="18"/>
              </w:rPr>
            </w:pPr>
            <w:r w:rsidRPr="002E172D">
              <w:rPr>
                <w:rFonts w:cs="Arial"/>
                <w:bCs/>
                <w:color w:val="000000" w:themeColor="text1"/>
                <w:sz w:val="18"/>
                <w:szCs w:val="18"/>
              </w:rPr>
              <w:t>(Młynownia) – młyny ołowiu – obiekt nr 9 i 27</w:t>
            </w:r>
          </w:p>
        </w:tc>
        <w:tc>
          <w:tcPr>
            <w:tcW w:w="3536" w:type="dxa"/>
            <w:shd w:val="clear" w:color="auto" w:fill="auto"/>
            <w:noWrap/>
            <w:vAlign w:val="center"/>
          </w:tcPr>
          <w:p w14:paraId="5A6FBEA9" w14:textId="2D63167F" w:rsidR="002E172D" w:rsidRPr="002E172D" w:rsidRDefault="0096207B" w:rsidP="00E90093">
            <w:pPr>
              <w:pStyle w:val="Arial10i50"/>
              <w:spacing w:line="240" w:lineRule="auto"/>
              <w:rPr>
                <w:rFonts w:cs="Arial"/>
                <w:bCs/>
                <w:color w:val="000000" w:themeColor="text1"/>
                <w:sz w:val="18"/>
                <w:szCs w:val="18"/>
              </w:rPr>
            </w:pPr>
            <w:r w:rsidRPr="002E172D">
              <w:rPr>
                <w:rFonts w:cs="Arial"/>
                <w:bCs/>
                <w:color w:val="000000" w:themeColor="text1"/>
                <w:sz w:val="18"/>
                <w:szCs w:val="18"/>
              </w:rPr>
              <w:t xml:space="preserve">Młyn </w:t>
            </w:r>
            <w:r w:rsidR="002E172D" w:rsidRPr="002E172D">
              <w:rPr>
                <w:rFonts w:cs="Arial"/>
                <w:bCs/>
                <w:color w:val="000000" w:themeColor="text1"/>
                <w:sz w:val="18"/>
                <w:szCs w:val="18"/>
              </w:rPr>
              <w:t>ołowiu SOVEMA (ścierny) - 1 szt.</w:t>
            </w:r>
          </w:p>
        </w:tc>
        <w:tc>
          <w:tcPr>
            <w:tcW w:w="844" w:type="dxa"/>
            <w:shd w:val="clear" w:color="auto" w:fill="auto"/>
            <w:noWrap/>
            <w:vAlign w:val="center"/>
          </w:tcPr>
          <w:p w14:paraId="0BF2369C"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E53</w:t>
            </w:r>
          </w:p>
        </w:tc>
        <w:tc>
          <w:tcPr>
            <w:tcW w:w="1134" w:type="dxa"/>
            <w:shd w:val="clear" w:color="auto" w:fill="auto"/>
            <w:noWrap/>
            <w:vAlign w:val="center"/>
          </w:tcPr>
          <w:p w14:paraId="6625B0A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tcPr>
          <w:p w14:paraId="4EF6B01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68CD34E5" w14:textId="7AFD6AA6"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2E172D" w:rsidRPr="002E172D" w14:paraId="7520AA7F" w14:textId="77777777" w:rsidTr="00A537A6">
        <w:tc>
          <w:tcPr>
            <w:tcW w:w="492" w:type="dxa"/>
            <w:vMerge/>
            <w:shd w:val="clear" w:color="auto" w:fill="auto"/>
            <w:noWrap/>
          </w:tcPr>
          <w:p w14:paraId="12F73658" w14:textId="77777777" w:rsidR="002E172D" w:rsidRPr="002E172D" w:rsidRDefault="002E172D" w:rsidP="0096207B">
            <w:pPr>
              <w:pStyle w:val="Arial10i50"/>
              <w:spacing w:line="240" w:lineRule="auto"/>
              <w:ind w:left="426" w:hanging="426"/>
              <w:rPr>
                <w:rFonts w:cs="Arial"/>
                <w:bCs/>
                <w:color w:val="000000" w:themeColor="text1"/>
                <w:sz w:val="18"/>
                <w:szCs w:val="18"/>
              </w:rPr>
            </w:pPr>
          </w:p>
        </w:tc>
        <w:tc>
          <w:tcPr>
            <w:tcW w:w="1498" w:type="dxa"/>
            <w:vMerge/>
            <w:shd w:val="clear" w:color="auto" w:fill="auto"/>
            <w:noWrap/>
            <w:vAlign w:val="center"/>
          </w:tcPr>
          <w:p w14:paraId="30EC900F" w14:textId="77777777" w:rsidR="002E172D" w:rsidRPr="002E172D" w:rsidRDefault="002E172D" w:rsidP="0096207B">
            <w:pPr>
              <w:pStyle w:val="Arial10i50"/>
              <w:spacing w:line="240" w:lineRule="auto"/>
              <w:ind w:left="1" w:hanging="1"/>
              <w:rPr>
                <w:rFonts w:cs="Arial"/>
                <w:bCs/>
                <w:color w:val="000000" w:themeColor="text1"/>
                <w:sz w:val="18"/>
                <w:szCs w:val="18"/>
              </w:rPr>
            </w:pPr>
          </w:p>
        </w:tc>
        <w:tc>
          <w:tcPr>
            <w:tcW w:w="3536" w:type="dxa"/>
            <w:shd w:val="clear" w:color="auto" w:fill="auto"/>
            <w:noWrap/>
            <w:vAlign w:val="center"/>
          </w:tcPr>
          <w:p w14:paraId="7E5F4ADD" w14:textId="22A402E6" w:rsidR="002E172D" w:rsidRPr="002E172D" w:rsidRDefault="0096207B"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 xml:space="preserve">Młyn </w:t>
            </w:r>
            <w:r w:rsidR="002E172D" w:rsidRPr="002E172D">
              <w:rPr>
                <w:rFonts w:cs="Arial"/>
                <w:bCs/>
                <w:color w:val="000000" w:themeColor="text1"/>
                <w:sz w:val="18"/>
                <w:szCs w:val="18"/>
              </w:rPr>
              <w:t>ołowiu SOVEMA (ścierny) - 1 szt.</w:t>
            </w:r>
          </w:p>
        </w:tc>
        <w:tc>
          <w:tcPr>
            <w:tcW w:w="844" w:type="dxa"/>
            <w:shd w:val="clear" w:color="auto" w:fill="auto"/>
            <w:noWrap/>
            <w:vAlign w:val="center"/>
          </w:tcPr>
          <w:p w14:paraId="28C8021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E61</w:t>
            </w:r>
          </w:p>
        </w:tc>
        <w:tc>
          <w:tcPr>
            <w:tcW w:w="1134" w:type="dxa"/>
            <w:shd w:val="clear" w:color="auto" w:fill="auto"/>
            <w:noWrap/>
            <w:vAlign w:val="center"/>
          </w:tcPr>
          <w:p w14:paraId="1C03EA5E"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17,0</w:t>
            </w:r>
          </w:p>
        </w:tc>
        <w:tc>
          <w:tcPr>
            <w:tcW w:w="992" w:type="dxa"/>
            <w:shd w:val="clear" w:color="auto" w:fill="auto"/>
            <w:noWrap/>
            <w:vAlign w:val="center"/>
          </w:tcPr>
          <w:p w14:paraId="5D42E7B9"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0,55</w:t>
            </w:r>
          </w:p>
        </w:tc>
        <w:tc>
          <w:tcPr>
            <w:tcW w:w="981" w:type="dxa"/>
            <w:vAlign w:val="center"/>
          </w:tcPr>
          <w:p w14:paraId="6AC07A4C" w14:textId="66F15E7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7</w:t>
            </w:r>
            <w:r w:rsidR="00605A23">
              <w:rPr>
                <w:rFonts w:cs="Arial"/>
                <w:bCs/>
                <w:color w:val="000000" w:themeColor="text1"/>
                <w:sz w:val="18"/>
                <w:szCs w:val="18"/>
              </w:rPr>
              <w:t xml:space="preserve"> </w:t>
            </w:r>
            <w:r w:rsidRPr="002E172D">
              <w:rPr>
                <w:rFonts w:cs="Arial"/>
                <w:bCs/>
                <w:color w:val="000000" w:themeColor="text1"/>
                <w:sz w:val="18"/>
                <w:szCs w:val="18"/>
              </w:rPr>
              <w:t>000</w:t>
            </w:r>
          </w:p>
        </w:tc>
      </w:tr>
      <w:tr w:rsidR="002E172D" w:rsidRPr="002E172D" w14:paraId="6DB51C4F" w14:textId="77777777" w:rsidTr="00A537A6">
        <w:tc>
          <w:tcPr>
            <w:tcW w:w="492" w:type="dxa"/>
            <w:shd w:val="clear" w:color="auto" w:fill="auto"/>
            <w:noWrap/>
          </w:tcPr>
          <w:p w14:paraId="0139B1C4"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13</w:t>
            </w:r>
          </w:p>
        </w:tc>
        <w:tc>
          <w:tcPr>
            <w:tcW w:w="1498" w:type="dxa"/>
            <w:shd w:val="clear" w:color="auto" w:fill="auto"/>
            <w:noWrap/>
            <w:vAlign w:val="center"/>
          </w:tcPr>
          <w:p w14:paraId="1D6567C6" w14:textId="77777777" w:rsidR="002E172D" w:rsidRPr="002E172D" w:rsidRDefault="002E172D" w:rsidP="0096207B">
            <w:pPr>
              <w:pStyle w:val="Arial10i50"/>
              <w:spacing w:line="240" w:lineRule="auto"/>
              <w:ind w:left="1" w:hanging="1"/>
              <w:rPr>
                <w:rFonts w:cs="Arial"/>
                <w:bCs/>
                <w:color w:val="000000" w:themeColor="text1"/>
                <w:sz w:val="18"/>
                <w:szCs w:val="18"/>
              </w:rPr>
            </w:pPr>
            <w:r w:rsidRPr="002E172D">
              <w:rPr>
                <w:rFonts w:cs="Arial"/>
                <w:bCs/>
                <w:color w:val="000000" w:themeColor="text1"/>
                <w:sz w:val="18"/>
                <w:szCs w:val="18"/>
              </w:rPr>
              <w:t>Instalacja do klejenia wieczek z naczyniem – obiekt nr 30</w:t>
            </w:r>
          </w:p>
        </w:tc>
        <w:tc>
          <w:tcPr>
            <w:tcW w:w="3536" w:type="dxa"/>
            <w:shd w:val="clear" w:color="auto" w:fill="auto"/>
            <w:noWrap/>
            <w:vAlign w:val="center"/>
          </w:tcPr>
          <w:p w14:paraId="564AD9EA" w14:textId="7027A725" w:rsidR="002E172D" w:rsidRPr="002E172D" w:rsidRDefault="003B1347" w:rsidP="0096207B">
            <w:pPr>
              <w:pStyle w:val="Arial10i50"/>
              <w:spacing w:line="240" w:lineRule="auto"/>
              <w:ind w:left="426" w:hanging="426"/>
              <w:rPr>
                <w:rFonts w:cs="Arial"/>
                <w:bCs/>
                <w:color w:val="000000" w:themeColor="text1"/>
                <w:sz w:val="18"/>
                <w:szCs w:val="18"/>
              </w:rPr>
            </w:pPr>
            <w:r>
              <w:rPr>
                <w:rFonts w:cs="Arial"/>
                <w:bCs/>
                <w:color w:val="000000" w:themeColor="text1"/>
                <w:sz w:val="18"/>
                <w:szCs w:val="18"/>
              </w:rPr>
              <w:t>K</w:t>
            </w:r>
            <w:r w:rsidR="002E172D" w:rsidRPr="002E172D">
              <w:rPr>
                <w:rFonts w:cs="Arial"/>
                <w:bCs/>
                <w:color w:val="000000" w:themeColor="text1"/>
                <w:sz w:val="18"/>
                <w:szCs w:val="18"/>
              </w:rPr>
              <w:t>lejenie wieczek z naczyniem</w:t>
            </w:r>
          </w:p>
        </w:tc>
        <w:tc>
          <w:tcPr>
            <w:tcW w:w="844" w:type="dxa"/>
            <w:shd w:val="clear" w:color="auto" w:fill="auto"/>
            <w:noWrap/>
            <w:vAlign w:val="center"/>
          </w:tcPr>
          <w:p w14:paraId="1096DA30"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E47</w:t>
            </w:r>
          </w:p>
        </w:tc>
        <w:tc>
          <w:tcPr>
            <w:tcW w:w="1134" w:type="dxa"/>
            <w:shd w:val="clear" w:color="auto" w:fill="auto"/>
            <w:noWrap/>
            <w:vAlign w:val="center"/>
          </w:tcPr>
          <w:p w14:paraId="063D1C16"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10,3</w:t>
            </w:r>
          </w:p>
        </w:tc>
        <w:tc>
          <w:tcPr>
            <w:tcW w:w="992" w:type="dxa"/>
            <w:shd w:val="clear" w:color="auto" w:fill="auto"/>
            <w:noWrap/>
            <w:vAlign w:val="center"/>
          </w:tcPr>
          <w:p w14:paraId="716B37C1" w14:textId="77777777"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0,72</w:t>
            </w:r>
          </w:p>
        </w:tc>
        <w:tc>
          <w:tcPr>
            <w:tcW w:w="981" w:type="dxa"/>
            <w:vAlign w:val="center"/>
          </w:tcPr>
          <w:p w14:paraId="3946D70F" w14:textId="54C1ADF5" w:rsidR="002E172D" w:rsidRPr="002E172D" w:rsidRDefault="002E172D" w:rsidP="0096207B">
            <w:pPr>
              <w:pStyle w:val="Arial10i50"/>
              <w:spacing w:line="240" w:lineRule="auto"/>
              <w:ind w:left="426" w:hanging="426"/>
              <w:rPr>
                <w:rFonts w:cs="Arial"/>
                <w:bCs/>
                <w:color w:val="000000" w:themeColor="text1"/>
                <w:sz w:val="18"/>
                <w:szCs w:val="18"/>
              </w:rPr>
            </w:pPr>
            <w:r w:rsidRPr="002E172D">
              <w:rPr>
                <w:rFonts w:cs="Arial"/>
                <w:bCs/>
                <w:color w:val="000000" w:themeColor="text1"/>
                <w:sz w:val="18"/>
                <w:szCs w:val="18"/>
              </w:rPr>
              <w:t>8</w:t>
            </w:r>
            <w:r w:rsidR="00605A23">
              <w:rPr>
                <w:rFonts w:cs="Arial"/>
                <w:bCs/>
                <w:color w:val="000000" w:themeColor="text1"/>
                <w:sz w:val="18"/>
                <w:szCs w:val="18"/>
              </w:rPr>
              <w:t xml:space="preserve"> </w:t>
            </w:r>
            <w:r w:rsidRPr="002E172D">
              <w:rPr>
                <w:rFonts w:cs="Arial"/>
                <w:bCs/>
                <w:color w:val="000000" w:themeColor="text1"/>
                <w:sz w:val="18"/>
                <w:szCs w:val="18"/>
              </w:rPr>
              <w:t>160</w:t>
            </w:r>
          </w:p>
        </w:tc>
      </w:tr>
    </w:tbl>
    <w:p w14:paraId="48CDA897" w14:textId="0FFEBAB3" w:rsidR="00481A77" w:rsidRPr="00084D2B" w:rsidRDefault="00481A77" w:rsidP="00EF00E5">
      <w:pPr>
        <w:pStyle w:val="Arial10i50"/>
        <w:spacing w:before="120" w:after="120" w:line="320" w:lineRule="exact"/>
        <w:ind w:left="425" w:hanging="425"/>
        <w:rPr>
          <w:rFonts w:cs="Arial"/>
          <w:b/>
          <w:color w:val="000000" w:themeColor="text1"/>
          <w:sz w:val="24"/>
          <w:szCs w:val="24"/>
        </w:rPr>
      </w:pPr>
      <w:r w:rsidRPr="00084D2B">
        <w:rPr>
          <w:rFonts w:cs="Arial"/>
          <w:b/>
          <w:color w:val="000000" w:themeColor="text1"/>
          <w:sz w:val="24"/>
          <w:szCs w:val="24"/>
        </w:rPr>
        <w:t xml:space="preserve">2.2. Dopuszczalna wielkość emisji maksymalnej godzinowej substancji </w:t>
      </w:r>
      <w:r w:rsidR="00257F81" w:rsidRPr="00084D2B">
        <w:rPr>
          <w:rFonts w:cs="Arial"/>
          <w:b/>
          <w:color w:val="000000" w:themeColor="text1"/>
          <w:sz w:val="24"/>
          <w:szCs w:val="24"/>
        </w:rPr>
        <w:br/>
      </w:r>
      <w:r w:rsidRPr="00084D2B">
        <w:rPr>
          <w:rFonts w:cs="Arial"/>
          <w:b/>
          <w:color w:val="000000" w:themeColor="text1"/>
          <w:sz w:val="24"/>
          <w:szCs w:val="24"/>
        </w:rPr>
        <w:t>do powietrza</w:t>
      </w:r>
      <w:r w:rsidR="00257F81" w:rsidRPr="00084D2B">
        <w:rPr>
          <w:rFonts w:cs="Arial"/>
          <w:b/>
          <w:color w:val="000000" w:themeColor="text1"/>
          <w:sz w:val="24"/>
          <w:szCs w:val="24"/>
        </w:rPr>
        <w:t>.</w:t>
      </w:r>
    </w:p>
    <w:p w14:paraId="395BD16B" w14:textId="69CA48D0" w:rsidR="00372176" w:rsidRDefault="00481A77" w:rsidP="00481A77">
      <w:pPr>
        <w:pStyle w:val="Arial10i50"/>
        <w:spacing w:before="120" w:after="180" w:line="320" w:lineRule="exact"/>
        <w:rPr>
          <w:rFonts w:cs="Arial"/>
          <w:b/>
          <w:color w:val="000000" w:themeColor="text1"/>
          <w:sz w:val="24"/>
          <w:szCs w:val="24"/>
        </w:rPr>
      </w:pPr>
      <w:r w:rsidRPr="00084D2B">
        <w:rPr>
          <w:rFonts w:cs="Arial"/>
          <w:b/>
          <w:color w:val="000000" w:themeColor="text1"/>
          <w:sz w:val="24"/>
          <w:szCs w:val="24"/>
        </w:rPr>
        <w:t>2.2.1. Instalacje IPPC</w:t>
      </w:r>
      <w:r w:rsidR="00414E83" w:rsidRPr="00084D2B">
        <w:rPr>
          <w:rFonts w:cs="Arial"/>
          <w:b/>
          <w:color w:val="000000" w:themeColor="text1"/>
          <w:sz w:val="24"/>
          <w:szCs w:val="24"/>
        </w:rPr>
        <w:t>.</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1295"/>
        <w:gridCol w:w="931"/>
        <w:gridCol w:w="3159"/>
        <w:gridCol w:w="2124"/>
        <w:gridCol w:w="1421"/>
      </w:tblGrid>
      <w:tr w:rsidR="00A45C5A" w:rsidRPr="00815017" w14:paraId="1AD7E1A3" w14:textId="77777777" w:rsidTr="004C3304">
        <w:tc>
          <w:tcPr>
            <w:tcW w:w="568" w:type="dxa"/>
            <w:shd w:val="clear" w:color="auto" w:fill="D9D9D9"/>
            <w:noWrap/>
            <w:vAlign w:val="center"/>
            <w:hideMark/>
          </w:tcPr>
          <w:p w14:paraId="63C924C8" w14:textId="77777777" w:rsidR="00146078" w:rsidRPr="008606B0" w:rsidRDefault="00146078" w:rsidP="00FC3A41">
            <w:pPr>
              <w:spacing w:after="0" w:line="240" w:lineRule="auto"/>
              <w:jc w:val="center"/>
              <w:rPr>
                <w:rFonts w:ascii="Arial" w:hAnsi="Arial" w:cs="Arial"/>
                <w:b/>
                <w:bCs/>
                <w:sz w:val="19"/>
                <w:szCs w:val="19"/>
              </w:rPr>
            </w:pPr>
            <w:r w:rsidRPr="008606B0">
              <w:rPr>
                <w:rFonts w:ascii="Arial" w:hAnsi="Arial" w:cs="Arial"/>
                <w:b/>
                <w:bCs/>
                <w:sz w:val="19"/>
                <w:szCs w:val="19"/>
              </w:rPr>
              <w:t>Lp.</w:t>
            </w:r>
          </w:p>
        </w:tc>
        <w:tc>
          <w:tcPr>
            <w:tcW w:w="1295" w:type="dxa"/>
            <w:shd w:val="clear" w:color="auto" w:fill="D9D9D9"/>
            <w:noWrap/>
            <w:vAlign w:val="center"/>
            <w:hideMark/>
          </w:tcPr>
          <w:p w14:paraId="3694FC13" w14:textId="77777777" w:rsidR="00146078" w:rsidRPr="008606B0" w:rsidRDefault="00146078" w:rsidP="00FC3A41">
            <w:pPr>
              <w:spacing w:after="0" w:line="240" w:lineRule="auto"/>
              <w:jc w:val="center"/>
              <w:rPr>
                <w:rFonts w:ascii="Arial" w:hAnsi="Arial" w:cs="Arial"/>
                <w:b/>
                <w:bCs/>
                <w:sz w:val="19"/>
                <w:szCs w:val="19"/>
              </w:rPr>
            </w:pPr>
            <w:r w:rsidRPr="008606B0">
              <w:rPr>
                <w:rFonts w:ascii="Arial" w:hAnsi="Arial" w:cs="Arial"/>
                <w:b/>
                <w:bCs/>
                <w:sz w:val="19"/>
                <w:szCs w:val="19"/>
              </w:rPr>
              <w:t>Obiekt</w:t>
            </w:r>
          </w:p>
        </w:tc>
        <w:tc>
          <w:tcPr>
            <w:tcW w:w="931" w:type="dxa"/>
            <w:shd w:val="clear" w:color="auto" w:fill="D9D9D9"/>
            <w:vAlign w:val="center"/>
            <w:hideMark/>
          </w:tcPr>
          <w:p w14:paraId="0C974291" w14:textId="77777777" w:rsidR="00146078" w:rsidRPr="008606B0" w:rsidRDefault="00146078" w:rsidP="00FC3A41">
            <w:pPr>
              <w:spacing w:after="0" w:line="240" w:lineRule="auto"/>
              <w:jc w:val="center"/>
              <w:rPr>
                <w:rFonts w:ascii="Arial" w:hAnsi="Arial" w:cs="Arial"/>
                <w:b/>
                <w:bCs/>
                <w:sz w:val="19"/>
                <w:szCs w:val="19"/>
              </w:rPr>
            </w:pPr>
            <w:r w:rsidRPr="008606B0">
              <w:rPr>
                <w:rFonts w:ascii="Arial" w:hAnsi="Arial" w:cs="Arial"/>
                <w:b/>
                <w:bCs/>
                <w:sz w:val="19"/>
                <w:szCs w:val="19"/>
              </w:rPr>
              <w:t>Symbol emitora</w:t>
            </w:r>
          </w:p>
        </w:tc>
        <w:tc>
          <w:tcPr>
            <w:tcW w:w="3159" w:type="dxa"/>
            <w:shd w:val="clear" w:color="auto" w:fill="D9D9D9"/>
            <w:noWrap/>
            <w:vAlign w:val="center"/>
            <w:hideMark/>
          </w:tcPr>
          <w:p w14:paraId="21E16A1A" w14:textId="77777777" w:rsidR="00146078" w:rsidRPr="008606B0" w:rsidRDefault="00146078" w:rsidP="00FC3A41">
            <w:pPr>
              <w:spacing w:after="0" w:line="240" w:lineRule="auto"/>
              <w:jc w:val="center"/>
              <w:rPr>
                <w:rFonts w:ascii="Arial" w:hAnsi="Arial" w:cs="Arial"/>
                <w:b/>
                <w:bCs/>
                <w:sz w:val="19"/>
                <w:szCs w:val="19"/>
              </w:rPr>
            </w:pPr>
            <w:r w:rsidRPr="008606B0">
              <w:rPr>
                <w:rFonts w:ascii="Arial" w:hAnsi="Arial" w:cs="Arial"/>
                <w:b/>
                <w:bCs/>
                <w:sz w:val="19"/>
                <w:szCs w:val="19"/>
              </w:rPr>
              <w:t>Źródła emisji</w:t>
            </w:r>
          </w:p>
        </w:tc>
        <w:tc>
          <w:tcPr>
            <w:tcW w:w="2124" w:type="dxa"/>
            <w:shd w:val="clear" w:color="auto" w:fill="D9D9D9"/>
            <w:vAlign w:val="center"/>
            <w:hideMark/>
          </w:tcPr>
          <w:p w14:paraId="5FB02E7A" w14:textId="77777777" w:rsidR="00146078" w:rsidRPr="008606B0" w:rsidRDefault="00146078" w:rsidP="00FC3A41">
            <w:pPr>
              <w:spacing w:after="0" w:line="240" w:lineRule="auto"/>
              <w:jc w:val="center"/>
              <w:rPr>
                <w:rFonts w:ascii="Arial" w:hAnsi="Arial" w:cs="Arial"/>
                <w:b/>
                <w:bCs/>
                <w:sz w:val="19"/>
                <w:szCs w:val="19"/>
              </w:rPr>
            </w:pPr>
            <w:r w:rsidRPr="008606B0">
              <w:rPr>
                <w:rFonts w:ascii="Arial" w:hAnsi="Arial" w:cs="Arial"/>
                <w:b/>
                <w:bCs/>
                <w:sz w:val="19"/>
                <w:szCs w:val="19"/>
              </w:rPr>
              <w:t>Substancja</w:t>
            </w:r>
          </w:p>
        </w:tc>
        <w:tc>
          <w:tcPr>
            <w:tcW w:w="1421" w:type="dxa"/>
            <w:shd w:val="clear" w:color="auto" w:fill="D9D9D9"/>
            <w:vAlign w:val="center"/>
            <w:hideMark/>
          </w:tcPr>
          <w:p w14:paraId="04F3DFA8" w14:textId="77777777" w:rsidR="00146078" w:rsidRPr="008606B0" w:rsidRDefault="00146078" w:rsidP="00FC3A41">
            <w:pPr>
              <w:spacing w:after="0" w:line="240" w:lineRule="auto"/>
              <w:ind w:right="-71" w:hanging="70"/>
              <w:jc w:val="center"/>
              <w:rPr>
                <w:rFonts w:ascii="Arial" w:hAnsi="Arial" w:cs="Arial"/>
                <w:b/>
                <w:bCs/>
                <w:sz w:val="19"/>
                <w:szCs w:val="19"/>
              </w:rPr>
            </w:pPr>
            <w:r w:rsidRPr="008606B0">
              <w:rPr>
                <w:rFonts w:ascii="Arial" w:hAnsi="Arial" w:cs="Arial"/>
                <w:b/>
                <w:bCs/>
                <w:sz w:val="19"/>
                <w:szCs w:val="19"/>
              </w:rPr>
              <w:t>Emisja dopuszczalna [kg/h]</w:t>
            </w:r>
          </w:p>
        </w:tc>
      </w:tr>
      <w:tr w:rsidR="000917F4" w:rsidRPr="00815017" w14:paraId="71E7D79D" w14:textId="77777777" w:rsidTr="004C3304">
        <w:tc>
          <w:tcPr>
            <w:tcW w:w="568" w:type="dxa"/>
            <w:vMerge w:val="restart"/>
            <w:shd w:val="clear" w:color="auto" w:fill="auto"/>
            <w:noWrap/>
            <w:hideMark/>
          </w:tcPr>
          <w:p w14:paraId="66F7E721" w14:textId="77777777" w:rsidR="00146078" w:rsidRPr="008606B0" w:rsidRDefault="00146078" w:rsidP="00FC3A41">
            <w:pPr>
              <w:spacing w:after="0" w:line="240" w:lineRule="auto"/>
              <w:jc w:val="center"/>
              <w:rPr>
                <w:rFonts w:ascii="Arial" w:hAnsi="Arial" w:cs="Arial"/>
                <w:sz w:val="19"/>
                <w:szCs w:val="19"/>
                <w:highlight w:val="yellow"/>
              </w:rPr>
            </w:pPr>
            <w:r w:rsidRPr="00D262E8">
              <w:rPr>
                <w:rFonts w:ascii="Arial" w:hAnsi="Arial" w:cs="Arial"/>
                <w:sz w:val="19"/>
                <w:szCs w:val="19"/>
              </w:rPr>
              <w:t>1</w:t>
            </w:r>
          </w:p>
        </w:tc>
        <w:tc>
          <w:tcPr>
            <w:tcW w:w="1295" w:type="dxa"/>
            <w:vMerge w:val="restart"/>
            <w:shd w:val="clear" w:color="auto" w:fill="auto"/>
            <w:noWrap/>
            <w:hideMark/>
          </w:tcPr>
          <w:p w14:paraId="3BAD017F" w14:textId="77777777" w:rsidR="00A45C5A" w:rsidRDefault="00146078" w:rsidP="00FC3A41">
            <w:pPr>
              <w:spacing w:after="0" w:line="240" w:lineRule="auto"/>
              <w:rPr>
                <w:rFonts w:ascii="Arial" w:hAnsi="Arial" w:cs="Arial"/>
                <w:color w:val="000000" w:themeColor="text1"/>
                <w:sz w:val="19"/>
                <w:szCs w:val="19"/>
              </w:rPr>
            </w:pPr>
            <w:r w:rsidRPr="001C7BEA">
              <w:rPr>
                <w:rFonts w:ascii="Arial" w:hAnsi="Arial" w:cs="Arial"/>
                <w:color w:val="000000" w:themeColor="text1"/>
                <w:sz w:val="19"/>
                <w:szCs w:val="19"/>
              </w:rPr>
              <w:t xml:space="preserve">Instalacja do wtórnego wytopu i odlewania kratek, rdzeni </w:t>
            </w:r>
          </w:p>
          <w:p w14:paraId="4F6AD0AD" w14:textId="771F3921" w:rsidR="00146078" w:rsidRPr="001C7BEA" w:rsidRDefault="00146078" w:rsidP="00FC3A41">
            <w:pPr>
              <w:spacing w:after="0" w:line="240" w:lineRule="auto"/>
              <w:rPr>
                <w:rFonts w:ascii="Arial" w:hAnsi="Arial" w:cs="Arial"/>
                <w:color w:val="000000" w:themeColor="text1"/>
                <w:sz w:val="19"/>
                <w:szCs w:val="19"/>
              </w:rPr>
            </w:pPr>
            <w:r w:rsidRPr="001C7BEA">
              <w:rPr>
                <w:rFonts w:ascii="Arial" w:hAnsi="Arial" w:cs="Arial"/>
                <w:color w:val="000000" w:themeColor="text1"/>
                <w:sz w:val="19"/>
                <w:szCs w:val="19"/>
              </w:rPr>
              <w:t>i detali – lutu i balastu</w:t>
            </w:r>
          </w:p>
          <w:p w14:paraId="4FD46812" w14:textId="77777777" w:rsidR="00146078" w:rsidRPr="008606B0" w:rsidRDefault="00146078" w:rsidP="00FC3A41">
            <w:pPr>
              <w:spacing w:after="0" w:line="240" w:lineRule="auto"/>
              <w:rPr>
                <w:rFonts w:ascii="Arial" w:hAnsi="Arial" w:cs="Arial"/>
                <w:sz w:val="19"/>
                <w:szCs w:val="19"/>
                <w:highlight w:val="yellow"/>
              </w:rPr>
            </w:pPr>
            <w:r w:rsidRPr="001C7BEA">
              <w:rPr>
                <w:rFonts w:ascii="Arial" w:hAnsi="Arial" w:cs="Arial"/>
                <w:color w:val="000000" w:themeColor="text1"/>
                <w:sz w:val="19"/>
                <w:szCs w:val="19"/>
              </w:rPr>
              <w:t>(Odlewnia) – obiekt nr 9</w:t>
            </w:r>
          </w:p>
        </w:tc>
        <w:tc>
          <w:tcPr>
            <w:tcW w:w="931" w:type="dxa"/>
            <w:vMerge w:val="restart"/>
            <w:shd w:val="clear" w:color="auto" w:fill="auto"/>
            <w:noWrap/>
            <w:vAlign w:val="center"/>
            <w:hideMark/>
          </w:tcPr>
          <w:p w14:paraId="22A9519C" w14:textId="77777777" w:rsidR="00146078" w:rsidRPr="008606B0" w:rsidRDefault="00146078" w:rsidP="00FC3A41">
            <w:pPr>
              <w:spacing w:after="0" w:line="240" w:lineRule="auto"/>
              <w:jc w:val="center"/>
              <w:rPr>
                <w:rFonts w:ascii="Arial" w:hAnsi="Arial" w:cs="Arial"/>
                <w:b/>
                <w:sz w:val="19"/>
                <w:szCs w:val="19"/>
                <w:highlight w:val="yellow"/>
              </w:rPr>
            </w:pPr>
            <w:r w:rsidRPr="004D07B6">
              <w:rPr>
                <w:rFonts w:ascii="Arial" w:hAnsi="Arial" w:cs="Arial"/>
                <w:b/>
                <w:sz w:val="19"/>
                <w:szCs w:val="19"/>
              </w:rPr>
              <w:t>E1</w:t>
            </w:r>
          </w:p>
        </w:tc>
        <w:tc>
          <w:tcPr>
            <w:tcW w:w="3159" w:type="dxa"/>
            <w:vMerge w:val="restart"/>
            <w:shd w:val="clear" w:color="auto" w:fill="auto"/>
            <w:noWrap/>
            <w:hideMark/>
          </w:tcPr>
          <w:p w14:paraId="54AC83B2" w14:textId="373CDDFE"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A</w:t>
            </w:r>
            <w:r w:rsidR="00146078" w:rsidRPr="00140987">
              <w:rPr>
                <w:rFonts w:ascii="Arial" w:hAnsi="Arial" w:cs="Arial"/>
                <w:color w:val="000000" w:themeColor="text1"/>
                <w:sz w:val="19"/>
                <w:szCs w:val="19"/>
              </w:rPr>
              <w:t>utomaty odlewnicze:</w:t>
            </w:r>
          </w:p>
          <w:p w14:paraId="79451C14" w14:textId="3BEB54F5"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proofErr w:type="spellStart"/>
            <w:r w:rsidR="00146078" w:rsidRPr="00140987">
              <w:rPr>
                <w:rFonts w:ascii="Arial" w:hAnsi="Arial" w:cs="Arial"/>
                <w:color w:val="000000" w:themeColor="text1"/>
                <w:sz w:val="19"/>
                <w:szCs w:val="19"/>
              </w:rPr>
              <w:t>Wirtz</w:t>
            </w:r>
            <w:proofErr w:type="spellEnd"/>
            <w:r w:rsidR="00146078" w:rsidRPr="00140987">
              <w:rPr>
                <w:rFonts w:ascii="Arial" w:hAnsi="Arial" w:cs="Arial"/>
                <w:color w:val="000000" w:themeColor="text1"/>
                <w:sz w:val="19"/>
                <w:szCs w:val="19"/>
              </w:rPr>
              <w:t xml:space="preserve"> typu 370 - 2 szt.,</w:t>
            </w:r>
          </w:p>
          <w:p w14:paraId="6B5311FD" w14:textId="4CEFCD49"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HAGEN - 2 szt.,</w:t>
            </w:r>
          </w:p>
          <w:p w14:paraId="6CE6184F" w14:textId="620DFE90"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HADI "-" - 4 szt.,</w:t>
            </w:r>
          </w:p>
          <w:p w14:paraId="523F8336" w14:textId="6AD4BB03"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młyny ołowiu - 2 szt.,</w:t>
            </w:r>
          </w:p>
          <w:p w14:paraId="699999D6" w14:textId="60D25832"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silosy minii - 3 szt.,</w:t>
            </w:r>
          </w:p>
          <w:p w14:paraId="44AFA42C" w14:textId="73ECCAFE" w:rsidR="00146078" w:rsidRPr="00140987" w:rsidRDefault="00D77966" w:rsidP="00D77966">
            <w:pPr>
              <w:spacing w:after="0" w:line="240" w:lineRule="auto"/>
              <w:rPr>
                <w:rFonts w:ascii="Arial" w:hAnsi="Arial" w:cs="Arial"/>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 xml:space="preserve">silosy </w:t>
            </w:r>
            <w:proofErr w:type="spellStart"/>
            <w:r w:rsidR="00146078" w:rsidRPr="00140987">
              <w:rPr>
                <w:rFonts w:ascii="Arial" w:hAnsi="Arial" w:cs="Arial"/>
                <w:color w:val="000000" w:themeColor="text1"/>
                <w:sz w:val="19"/>
                <w:szCs w:val="19"/>
              </w:rPr>
              <w:t>PbO</w:t>
            </w:r>
            <w:proofErr w:type="spellEnd"/>
            <w:r w:rsidR="00146078" w:rsidRPr="00140987">
              <w:rPr>
                <w:rFonts w:ascii="Arial" w:hAnsi="Arial" w:cs="Arial"/>
                <w:color w:val="000000" w:themeColor="text1"/>
                <w:sz w:val="19"/>
                <w:szCs w:val="19"/>
              </w:rPr>
              <w:t xml:space="preserve"> - 6 szt.</w:t>
            </w:r>
            <w:r w:rsidR="00146078" w:rsidRPr="00140987">
              <w:rPr>
                <w:rFonts w:ascii="Arial" w:hAnsi="Arial" w:cs="Arial"/>
                <w:sz w:val="19"/>
                <w:szCs w:val="19"/>
              </w:rPr>
              <w:t>,</w:t>
            </w:r>
          </w:p>
          <w:p w14:paraId="213A0860" w14:textId="18FC7EF1" w:rsidR="00146078" w:rsidRPr="00140987" w:rsidRDefault="00D77966" w:rsidP="00D77966">
            <w:pPr>
              <w:spacing w:after="0" w:line="240" w:lineRule="auto"/>
              <w:rPr>
                <w:rFonts w:ascii="Arial" w:hAnsi="Arial" w:cs="Arial"/>
                <w:color w:val="000000" w:themeColor="text1"/>
                <w:sz w:val="19"/>
                <w:szCs w:val="19"/>
              </w:rPr>
            </w:pPr>
            <w:r>
              <w:rPr>
                <w:rFonts w:ascii="Arial" w:hAnsi="Arial" w:cs="Arial"/>
                <w:color w:val="000000" w:themeColor="text1"/>
                <w:sz w:val="19"/>
                <w:szCs w:val="19"/>
              </w:rPr>
              <w:t xml:space="preserve">- </w:t>
            </w:r>
            <w:r w:rsidR="00146078" w:rsidRPr="00140987">
              <w:rPr>
                <w:rFonts w:ascii="Arial" w:hAnsi="Arial" w:cs="Arial"/>
                <w:color w:val="000000" w:themeColor="text1"/>
                <w:sz w:val="19"/>
                <w:szCs w:val="19"/>
              </w:rPr>
              <w:t>zbiornik na mieszankę minii i proszku - 1 szt.</w:t>
            </w:r>
          </w:p>
        </w:tc>
        <w:tc>
          <w:tcPr>
            <w:tcW w:w="2124" w:type="dxa"/>
            <w:shd w:val="clear" w:color="auto" w:fill="auto"/>
            <w:hideMark/>
          </w:tcPr>
          <w:p w14:paraId="4A5FFCED" w14:textId="77777777" w:rsidR="00146078" w:rsidRPr="00D46733" w:rsidRDefault="00146078" w:rsidP="00FC3A41">
            <w:pPr>
              <w:spacing w:after="0" w:line="240" w:lineRule="auto"/>
              <w:rPr>
                <w:rFonts w:ascii="Arial" w:hAnsi="Arial" w:cs="Arial"/>
                <w:sz w:val="19"/>
                <w:szCs w:val="19"/>
              </w:rPr>
            </w:pPr>
            <w:r w:rsidRPr="00D46733">
              <w:rPr>
                <w:rFonts w:ascii="Arial" w:hAnsi="Arial" w:cs="Arial"/>
                <w:sz w:val="19"/>
                <w:szCs w:val="19"/>
              </w:rPr>
              <w:t>pył ogółem</w:t>
            </w:r>
          </w:p>
        </w:tc>
        <w:tc>
          <w:tcPr>
            <w:tcW w:w="1421" w:type="dxa"/>
            <w:shd w:val="clear" w:color="auto" w:fill="auto"/>
            <w:noWrap/>
            <w:hideMark/>
          </w:tcPr>
          <w:p w14:paraId="5F76F6D3" w14:textId="77777777" w:rsidR="00146078" w:rsidRPr="00D46733" w:rsidRDefault="00146078" w:rsidP="00FC3A41">
            <w:pPr>
              <w:spacing w:after="0" w:line="240" w:lineRule="auto"/>
              <w:ind w:firstLineChars="100" w:firstLine="190"/>
              <w:rPr>
                <w:rFonts w:ascii="Arial" w:hAnsi="Arial" w:cs="Arial"/>
                <w:sz w:val="19"/>
                <w:szCs w:val="19"/>
              </w:rPr>
            </w:pPr>
            <w:r w:rsidRPr="00D46733">
              <w:rPr>
                <w:rFonts w:ascii="Arial" w:hAnsi="Arial" w:cs="Arial"/>
                <w:sz w:val="19"/>
                <w:szCs w:val="19"/>
              </w:rPr>
              <w:t>0,0091</w:t>
            </w:r>
          </w:p>
        </w:tc>
      </w:tr>
      <w:tr w:rsidR="00146078" w:rsidRPr="00815017" w14:paraId="58770C7E" w14:textId="77777777" w:rsidTr="004C3304">
        <w:tc>
          <w:tcPr>
            <w:tcW w:w="568" w:type="dxa"/>
            <w:vMerge/>
            <w:shd w:val="clear" w:color="auto" w:fill="auto"/>
            <w:noWrap/>
            <w:hideMark/>
          </w:tcPr>
          <w:p w14:paraId="66478F81"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6259303D"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129C6EFA"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165A25FE"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hideMark/>
          </w:tcPr>
          <w:p w14:paraId="1B704B74" w14:textId="77777777" w:rsidR="00146078" w:rsidRPr="00D46733" w:rsidRDefault="00146078" w:rsidP="00FC3A41">
            <w:pPr>
              <w:spacing w:after="0" w:line="240" w:lineRule="auto"/>
              <w:rPr>
                <w:rFonts w:ascii="Arial" w:hAnsi="Arial" w:cs="Arial"/>
                <w:sz w:val="19"/>
                <w:szCs w:val="19"/>
              </w:rPr>
            </w:pPr>
            <w:r w:rsidRPr="00D46733">
              <w:rPr>
                <w:rFonts w:ascii="Arial" w:hAnsi="Arial" w:cs="Arial"/>
                <w:sz w:val="19"/>
                <w:szCs w:val="19"/>
              </w:rPr>
              <w:t>pył zawieszony PM10</w:t>
            </w:r>
          </w:p>
        </w:tc>
        <w:tc>
          <w:tcPr>
            <w:tcW w:w="1421" w:type="dxa"/>
            <w:shd w:val="clear" w:color="auto" w:fill="auto"/>
            <w:noWrap/>
            <w:hideMark/>
          </w:tcPr>
          <w:p w14:paraId="3E0B743D" w14:textId="77777777" w:rsidR="00146078" w:rsidRPr="00D46733" w:rsidRDefault="00146078" w:rsidP="00FC3A41">
            <w:pPr>
              <w:spacing w:after="0" w:line="240" w:lineRule="auto"/>
              <w:ind w:firstLineChars="100" w:firstLine="190"/>
              <w:rPr>
                <w:rFonts w:ascii="Arial" w:hAnsi="Arial" w:cs="Arial"/>
                <w:sz w:val="19"/>
                <w:szCs w:val="19"/>
              </w:rPr>
            </w:pPr>
            <w:r w:rsidRPr="00D46733">
              <w:rPr>
                <w:rFonts w:ascii="Arial" w:hAnsi="Arial" w:cs="Arial"/>
                <w:sz w:val="19"/>
                <w:szCs w:val="19"/>
              </w:rPr>
              <w:t>0,0091</w:t>
            </w:r>
          </w:p>
        </w:tc>
      </w:tr>
      <w:tr w:rsidR="00146078" w:rsidRPr="00815017" w14:paraId="2A33D492" w14:textId="77777777" w:rsidTr="004C3304">
        <w:tc>
          <w:tcPr>
            <w:tcW w:w="568" w:type="dxa"/>
            <w:vMerge/>
            <w:shd w:val="clear" w:color="auto" w:fill="auto"/>
            <w:noWrap/>
            <w:hideMark/>
          </w:tcPr>
          <w:p w14:paraId="6A2730C9"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7C878840"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7682FB67"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19F39DE0"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hideMark/>
          </w:tcPr>
          <w:p w14:paraId="31FC4CCE" w14:textId="77777777" w:rsidR="00146078" w:rsidRPr="00D46733" w:rsidRDefault="00146078" w:rsidP="00FC3A41">
            <w:pPr>
              <w:spacing w:after="0" w:line="240" w:lineRule="auto"/>
              <w:rPr>
                <w:rFonts w:ascii="Arial" w:hAnsi="Arial" w:cs="Arial"/>
                <w:sz w:val="19"/>
                <w:szCs w:val="19"/>
              </w:rPr>
            </w:pPr>
            <w:r w:rsidRPr="00D46733">
              <w:rPr>
                <w:rFonts w:ascii="Arial" w:hAnsi="Arial" w:cs="Arial"/>
                <w:sz w:val="19"/>
                <w:szCs w:val="19"/>
              </w:rPr>
              <w:t>pył zawieszony PM2,5</w:t>
            </w:r>
          </w:p>
        </w:tc>
        <w:tc>
          <w:tcPr>
            <w:tcW w:w="1421" w:type="dxa"/>
            <w:shd w:val="clear" w:color="auto" w:fill="auto"/>
            <w:noWrap/>
            <w:hideMark/>
          </w:tcPr>
          <w:p w14:paraId="371B37AE" w14:textId="77777777" w:rsidR="00146078" w:rsidRPr="00D46733" w:rsidRDefault="00146078" w:rsidP="00FC3A41">
            <w:pPr>
              <w:spacing w:after="0" w:line="240" w:lineRule="auto"/>
              <w:ind w:firstLineChars="100" w:firstLine="190"/>
              <w:rPr>
                <w:rFonts w:ascii="Arial" w:hAnsi="Arial" w:cs="Arial"/>
                <w:sz w:val="19"/>
                <w:szCs w:val="19"/>
              </w:rPr>
            </w:pPr>
            <w:r w:rsidRPr="00D46733">
              <w:rPr>
                <w:rFonts w:ascii="Arial" w:hAnsi="Arial" w:cs="Arial"/>
                <w:sz w:val="19"/>
                <w:szCs w:val="19"/>
              </w:rPr>
              <w:t>0,00455</w:t>
            </w:r>
          </w:p>
        </w:tc>
      </w:tr>
      <w:tr w:rsidR="00146078" w:rsidRPr="00815017" w14:paraId="34685935" w14:textId="77777777" w:rsidTr="004C3304">
        <w:trPr>
          <w:trHeight w:val="470"/>
        </w:trPr>
        <w:tc>
          <w:tcPr>
            <w:tcW w:w="568" w:type="dxa"/>
            <w:vMerge/>
            <w:shd w:val="clear" w:color="auto" w:fill="auto"/>
            <w:noWrap/>
            <w:hideMark/>
          </w:tcPr>
          <w:p w14:paraId="216EAE05"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2E16CC83"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3BB07723"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7BD7405E"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noWrap/>
            <w:hideMark/>
          </w:tcPr>
          <w:p w14:paraId="0BCD615E" w14:textId="77777777" w:rsidR="00146078" w:rsidRPr="00D46733" w:rsidRDefault="00146078" w:rsidP="00FC3A41">
            <w:pPr>
              <w:spacing w:after="0" w:line="240" w:lineRule="auto"/>
              <w:rPr>
                <w:rFonts w:ascii="Arial" w:hAnsi="Arial" w:cs="Arial"/>
                <w:sz w:val="19"/>
                <w:szCs w:val="19"/>
              </w:rPr>
            </w:pPr>
            <w:r w:rsidRPr="00D46733">
              <w:rPr>
                <w:rFonts w:ascii="Arial" w:hAnsi="Arial" w:cs="Arial"/>
                <w:sz w:val="19"/>
                <w:szCs w:val="19"/>
              </w:rPr>
              <w:t>ołów</w:t>
            </w:r>
          </w:p>
        </w:tc>
        <w:tc>
          <w:tcPr>
            <w:tcW w:w="1421" w:type="dxa"/>
            <w:shd w:val="clear" w:color="auto" w:fill="auto"/>
            <w:noWrap/>
            <w:hideMark/>
          </w:tcPr>
          <w:p w14:paraId="611D1981" w14:textId="77777777" w:rsidR="00146078" w:rsidRPr="00D46733" w:rsidRDefault="00146078" w:rsidP="00FC3A41">
            <w:pPr>
              <w:spacing w:after="0" w:line="240" w:lineRule="auto"/>
              <w:ind w:firstLineChars="100" w:firstLine="190"/>
              <w:rPr>
                <w:rFonts w:ascii="Arial" w:hAnsi="Arial" w:cs="Arial"/>
                <w:sz w:val="19"/>
                <w:szCs w:val="19"/>
              </w:rPr>
            </w:pPr>
            <w:r w:rsidRPr="00D46733">
              <w:rPr>
                <w:rFonts w:ascii="Arial" w:hAnsi="Arial" w:cs="Arial"/>
                <w:sz w:val="19"/>
                <w:szCs w:val="19"/>
              </w:rPr>
              <w:t>0,0026 </w:t>
            </w:r>
          </w:p>
        </w:tc>
      </w:tr>
      <w:tr w:rsidR="00146078" w:rsidRPr="00815017" w14:paraId="2BBC8BF3" w14:textId="77777777" w:rsidTr="004C3304">
        <w:tc>
          <w:tcPr>
            <w:tcW w:w="568" w:type="dxa"/>
            <w:vMerge/>
            <w:shd w:val="clear" w:color="auto" w:fill="auto"/>
            <w:noWrap/>
            <w:hideMark/>
          </w:tcPr>
          <w:p w14:paraId="22331CF3"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1DEA4FD3"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val="restart"/>
            <w:shd w:val="clear" w:color="auto" w:fill="auto"/>
            <w:noWrap/>
            <w:vAlign w:val="center"/>
            <w:hideMark/>
          </w:tcPr>
          <w:p w14:paraId="4105184F" w14:textId="77777777" w:rsidR="00146078" w:rsidRPr="00140987" w:rsidRDefault="00146078" w:rsidP="00FC3A41">
            <w:pPr>
              <w:spacing w:after="0" w:line="240" w:lineRule="auto"/>
              <w:jc w:val="center"/>
              <w:rPr>
                <w:rFonts w:ascii="Arial" w:hAnsi="Arial" w:cs="Arial"/>
                <w:b/>
                <w:sz w:val="19"/>
                <w:szCs w:val="19"/>
              </w:rPr>
            </w:pPr>
            <w:r w:rsidRPr="00140987">
              <w:rPr>
                <w:rFonts w:ascii="Arial" w:hAnsi="Arial" w:cs="Arial"/>
                <w:b/>
                <w:sz w:val="19"/>
                <w:szCs w:val="19"/>
              </w:rPr>
              <w:t>E2</w:t>
            </w:r>
          </w:p>
        </w:tc>
        <w:tc>
          <w:tcPr>
            <w:tcW w:w="3159" w:type="dxa"/>
            <w:vMerge w:val="restart"/>
            <w:shd w:val="clear" w:color="auto" w:fill="auto"/>
            <w:noWrap/>
            <w:hideMark/>
          </w:tcPr>
          <w:p w14:paraId="7B82738D" w14:textId="46B83AD3" w:rsidR="00146078" w:rsidRPr="00140987" w:rsidRDefault="00D77966" w:rsidP="00FC3A41">
            <w:pPr>
              <w:spacing w:after="0" w:line="240" w:lineRule="auto"/>
              <w:rPr>
                <w:rFonts w:ascii="Arial" w:hAnsi="Arial" w:cs="Arial"/>
                <w:sz w:val="19"/>
                <w:szCs w:val="19"/>
              </w:rPr>
            </w:pPr>
            <w:r>
              <w:rPr>
                <w:rFonts w:ascii="Arial" w:hAnsi="Arial" w:cs="Arial"/>
                <w:sz w:val="19"/>
                <w:szCs w:val="19"/>
              </w:rPr>
              <w:t>A</w:t>
            </w:r>
            <w:r w:rsidR="00146078" w:rsidRPr="00140987">
              <w:rPr>
                <w:rFonts w:ascii="Arial" w:hAnsi="Arial" w:cs="Arial"/>
                <w:sz w:val="19"/>
                <w:szCs w:val="19"/>
              </w:rPr>
              <w:t xml:space="preserve">utomaty odlewnicze: </w:t>
            </w:r>
          </w:p>
          <w:p w14:paraId="5697D4CB" w14:textId="62164663" w:rsidR="00146078" w:rsidRPr="00140987" w:rsidRDefault="00D77966" w:rsidP="00FC3A41">
            <w:pPr>
              <w:spacing w:after="0" w:line="240" w:lineRule="auto"/>
              <w:rPr>
                <w:rFonts w:ascii="Arial" w:hAnsi="Arial" w:cs="Arial"/>
                <w:sz w:val="19"/>
                <w:szCs w:val="19"/>
              </w:rPr>
            </w:pPr>
            <w:r>
              <w:rPr>
                <w:rFonts w:ascii="Arial" w:hAnsi="Arial" w:cs="Arial"/>
                <w:sz w:val="19"/>
                <w:szCs w:val="19"/>
              </w:rPr>
              <w:t xml:space="preserve">- </w:t>
            </w:r>
            <w:proofErr w:type="spellStart"/>
            <w:r w:rsidR="00146078" w:rsidRPr="00140987">
              <w:rPr>
                <w:rFonts w:ascii="Arial" w:hAnsi="Arial" w:cs="Arial"/>
                <w:sz w:val="19"/>
                <w:szCs w:val="19"/>
              </w:rPr>
              <w:t>Wirtz</w:t>
            </w:r>
            <w:proofErr w:type="spellEnd"/>
            <w:r w:rsidR="00146078" w:rsidRPr="00140987">
              <w:rPr>
                <w:rFonts w:ascii="Arial" w:hAnsi="Arial" w:cs="Arial"/>
                <w:sz w:val="19"/>
                <w:szCs w:val="19"/>
              </w:rPr>
              <w:t xml:space="preserve"> typu 310C - 2 szt.,</w:t>
            </w:r>
          </w:p>
          <w:p w14:paraId="19CB513B" w14:textId="3FB85580" w:rsidR="00146078" w:rsidRPr="00140987" w:rsidRDefault="00D77966" w:rsidP="00FC3A41">
            <w:pPr>
              <w:spacing w:after="0" w:line="240" w:lineRule="auto"/>
              <w:rPr>
                <w:rFonts w:ascii="Arial" w:hAnsi="Arial" w:cs="Arial"/>
                <w:sz w:val="19"/>
                <w:szCs w:val="19"/>
              </w:rPr>
            </w:pPr>
            <w:r>
              <w:rPr>
                <w:rFonts w:ascii="Arial" w:hAnsi="Arial" w:cs="Arial"/>
                <w:sz w:val="19"/>
                <w:szCs w:val="19"/>
              </w:rPr>
              <w:t xml:space="preserve">- </w:t>
            </w:r>
            <w:r w:rsidR="00146078" w:rsidRPr="00140987">
              <w:rPr>
                <w:rFonts w:ascii="Arial" w:hAnsi="Arial" w:cs="Arial"/>
                <w:sz w:val="19"/>
                <w:szCs w:val="19"/>
              </w:rPr>
              <w:t>HADI "-" - 2 szt.,</w:t>
            </w:r>
          </w:p>
          <w:p w14:paraId="27F803F9" w14:textId="3E7176E9" w:rsidR="00146078" w:rsidRPr="00140987" w:rsidRDefault="00D77966" w:rsidP="00FC3A41">
            <w:pPr>
              <w:spacing w:after="0" w:line="240" w:lineRule="auto"/>
              <w:rPr>
                <w:rFonts w:ascii="Arial" w:hAnsi="Arial" w:cs="Arial"/>
                <w:sz w:val="19"/>
                <w:szCs w:val="19"/>
              </w:rPr>
            </w:pPr>
            <w:r>
              <w:rPr>
                <w:rFonts w:ascii="Arial" w:hAnsi="Arial" w:cs="Arial"/>
                <w:sz w:val="19"/>
                <w:szCs w:val="19"/>
              </w:rPr>
              <w:t xml:space="preserve">- </w:t>
            </w:r>
            <w:r w:rsidR="00146078" w:rsidRPr="00140987">
              <w:rPr>
                <w:rFonts w:ascii="Arial" w:hAnsi="Arial" w:cs="Arial"/>
                <w:sz w:val="19"/>
                <w:szCs w:val="19"/>
              </w:rPr>
              <w:t>HADI "+" - 10 szt.</w:t>
            </w:r>
          </w:p>
        </w:tc>
        <w:tc>
          <w:tcPr>
            <w:tcW w:w="2124" w:type="dxa"/>
            <w:shd w:val="clear" w:color="auto" w:fill="auto"/>
            <w:hideMark/>
          </w:tcPr>
          <w:p w14:paraId="70BD427E"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ogółem</w:t>
            </w:r>
          </w:p>
        </w:tc>
        <w:tc>
          <w:tcPr>
            <w:tcW w:w="1421" w:type="dxa"/>
            <w:shd w:val="clear" w:color="auto" w:fill="auto"/>
            <w:noWrap/>
            <w:hideMark/>
          </w:tcPr>
          <w:p w14:paraId="27ACD037"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0,011</w:t>
            </w:r>
          </w:p>
        </w:tc>
      </w:tr>
      <w:tr w:rsidR="00146078" w:rsidRPr="00815017" w14:paraId="270D4F9C" w14:textId="77777777" w:rsidTr="004C3304">
        <w:tc>
          <w:tcPr>
            <w:tcW w:w="568" w:type="dxa"/>
            <w:vMerge/>
            <w:shd w:val="clear" w:color="auto" w:fill="auto"/>
            <w:noWrap/>
            <w:hideMark/>
          </w:tcPr>
          <w:p w14:paraId="7B51A511"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06367B6F"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732A0758" w14:textId="77777777" w:rsidR="00146078" w:rsidRPr="00140987"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2E68B9C0"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hideMark/>
          </w:tcPr>
          <w:p w14:paraId="02AABB1E"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zawieszony PM10</w:t>
            </w:r>
          </w:p>
        </w:tc>
        <w:tc>
          <w:tcPr>
            <w:tcW w:w="1421" w:type="dxa"/>
            <w:shd w:val="clear" w:color="auto" w:fill="auto"/>
            <w:noWrap/>
            <w:hideMark/>
          </w:tcPr>
          <w:p w14:paraId="6AD9227F"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0,011</w:t>
            </w:r>
          </w:p>
        </w:tc>
      </w:tr>
      <w:tr w:rsidR="00146078" w:rsidRPr="00815017" w14:paraId="1678880F" w14:textId="77777777" w:rsidTr="004C3304">
        <w:tc>
          <w:tcPr>
            <w:tcW w:w="568" w:type="dxa"/>
            <w:vMerge/>
            <w:shd w:val="clear" w:color="auto" w:fill="auto"/>
            <w:noWrap/>
            <w:hideMark/>
          </w:tcPr>
          <w:p w14:paraId="44B3EC9D"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5890DD0"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35E3C90B" w14:textId="77777777" w:rsidR="00146078" w:rsidRPr="00140987"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7EA474B9"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hideMark/>
          </w:tcPr>
          <w:p w14:paraId="061ED339"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zawieszony PM2,5</w:t>
            </w:r>
          </w:p>
        </w:tc>
        <w:tc>
          <w:tcPr>
            <w:tcW w:w="1421" w:type="dxa"/>
            <w:shd w:val="clear" w:color="auto" w:fill="auto"/>
            <w:noWrap/>
            <w:hideMark/>
          </w:tcPr>
          <w:p w14:paraId="6799E87A"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0,0055</w:t>
            </w:r>
          </w:p>
        </w:tc>
      </w:tr>
      <w:tr w:rsidR="00146078" w:rsidRPr="00815017" w14:paraId="7D84EDF5" w14:textId="77777777" w:rsidTr="004C3304">
        <w:tc>
          <w:tcPr>
            <w:tcW w:w="568" w:type="dxa"/>
            <w:vMerge/>
            <w:shd w:val="clear" w:color="auto" w:fill="auto"/>
            <w:noWrap/>
            <w:hideMark/>
          </w:tcPr>
          <w:p w14:paraId="290864F8"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2163671"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6933574D" w14:textId="77777777" w:rsidR="00146078" w:rsidRPr="00140987"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71A92566" w14:textId="77777777" w:rsidR="00146078" w:rsidRPr="00140987" w:rsidRDefault="00146078" w:rsidP="00FC3A41">
            <w:pPr>
              <w:spacing w:after="0" w:line="240" w:lineRule="auto"/>
              <w:rPr>
                <w:rFonts w:ascii="Arial" w:hAnsi="Arial" w:cs="Arial"/>
                <w:sz w:val="19"/>
                <w:szCs w:val="19"/>
              </w:rPr>
            </w:pPr>
          </w:p>
        </w:tc>
        <w:tc>
          <w:tcPr>
            <w:tcW w:w="2124" w:type="dxa"/>
            <w:shd w:val="clear" w:color="auto" w:fill="auto"/>
            <w:noWrap/>
            <w:hideMark/>
          </w:tcPr>
          <w:p w14:paraId="010CA0A3"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ołów</w:t>
            </w:r>
          </w:p>
        </w:tc>
        <w:tc>
          <w:tcPr>
            <w:tcW w:w="1421" w:type="dxa"/>
            <w:shd w:val="clear" w:color="auto" w:fill="auto"/>
            <w:noWrap/>
            <w:vAlign w:val="center"/>
            <w:hideMark/>
          </w:tcPr>
          <w:p w14:paraId="5C7B33F4"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0,00075</w:t>
            </w:r>
          </w:p>
        </w:tc>
      </w:tr>
      <w:tr w:rsidR="00146078" w:rsidRPr="00815017" w14:paraId="3C31D2C3" w14:textId="77777777" w:rsidTr="004C3304">
        <w:tc>
          <w:tcPr>
            <w:tcW w:w="568" w:type="dxa"/>
            <w:vMerge/>
            <w:shd w:val="clear" w:color="auto" w:fill="auto"/>
            <w:noWrap/>
            <w:hideMark/>
          </w:tcPr>
          <w:p w14:paraId="6FA9BEE5"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5E0D50CC"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val="restart"/>
            <w:shd w:val="clear" w:color="auto" w:fill="auto"/>
            <w:noWrap/>
            <w:vAlign w:val="center"/>
            <w:hideMark/>
          </w:tcPr>
          <w:p w14:paraId="3FE19AD2" w14:textId="77777777" w:rsidR="00146078" w:rsidRPr="00140987" w:rsidRDefault="00146078" w:rsidP="00FC3A41">
            <w:pPr>
              <w:spacing w:after="0" w:line="240" w:lineRule="auto"/>
              <w:jc w:val="center"/>
              <w:rPr>
                <w:rFonts w:ascii="Arial" w:hAnsi="Arial" w:cs="Arial"/>
                <w:b/>
                <w:sz w:val="19"/>
                <w:szCs w:val="19"/>
              </w:rPr>
            </w:pPr>
            <w:r w:rsidRPr="00140987">
              <w:rPr>
                <w:rFonts w:ascii="Arial" w:hAnsi="Arial" w:cs="Arial"/>
                <w:b/>
                <w:sz w:val="19"/>
                <w:szCs w:val="19"/>
              </w:rPr>
              <w:t>E3</w:t>
            </w:r>
          </w:p>
        </w:tc>
        <w:tc>
          <w:tcPr>
            <w:tcW w:w="3159" w:type="dxa"/>
            <w:vMerge w:val="restart"/>
            <w:shd w:val="clear" w:color="auto" w:fill="auto"/>
            <w:noWrap/>
            <w:hideMark/>
          </w:tcPr>
          <w:p w14:paraId="4CFD35AB" w14:textId="21559627" w:rsidR="00146078" w:rsidRPr="00140987" w:rsidRDefault="00D77966" w:rsidP="00FC3A41">
            <w:pPr>
              <w:spacing w:after="0" w:line="240" w:lineRule="auto"/>
              <w:rPr>
                <w:rFonts w:ascii="Arial" w:hAnsi="Arial" w:cs="Arial"/>
                <w:sz w:val="19"/>
                <w:szCs w:val="19"/>
              </w:rPr>
            </w:pPr>
            <w:r>
              <w:rPr>
                <w:rFonts w:ascii="Arial" w:hAnsi="Arial" w:cs="Arial"/>
                <w:sz w:val="19"/>
                <w:szCs w:val="19"/>
              </w:rPr>
              <w:t>A</w:t>
            </w:r>
            <w:r w:rsidR="00146078" w:rsidRPr="00140987">
              <w:rPr>
                <w:rFonts w:ascii="Arial" w:hAnsi="Arial" w:cs="Arial"/>
                <w:sz w:val="19"/>
                <w:szCs w:val="19"/>
              </w:rPr>
              <w:t>utomaty odlewnicze</w:t>
            </w:r>
            <w:r>
              <w:rPr>
                <w:rFonts w:ascii="Arial" w:hAnsi="Arial" w:cs="Arial"/>
                <w:sz w:val="19"/>
                <w:szCs w:val="19"/>
              </w:rPr>
              <w:t>:</w:t>
            </w:r>
          </w:p>
          <w:p w14:paraId="2900B09F" w14:textId="7B1826B5" w:rsidR="00146078" w:rsidRPr="00140987" w:rsidRDefault="00D77966" w:rsidP="00FC3A41">
            <w:pPr>
              <w:spacing w:after="0" w:line="240" w:lineRule="auto"/>
              <w:rPr>
                <w:rFonts w:ascii="Arial" w:hAnsi="Arial" w:cs="Arial"/>
                <w:sz w:val="19"/>
                <w:szCs w:val="19"/>
              </w:rPr>
            </w:pPr>
            <w:r>
              <w:rPr>
                <w:rFonts w:ascii="Arial" w:hAnsi="Arial" w:cs="Arial"/>
                <w:sz w:val="19"/>
                <w:szCs w:val="19"/>
              </w:rPr>
              <w:t xml:space="preserve">- </w:t>
            </w:r>
            <w:r w:rsidR="00146078" w:rsidRPr="00140987">
              <w:rPr>
                <w:rFonts w:ascii="Arial" w:hAnsi="Arial" w:cs="Arial"/>
                <w:sz w:val="19"/>
                <w:szCs w:val="19"/>
              </w:rPr>
              <w:t>HADI "+" - 4 szt.,</w:t>
            </w:r>
          </w:p>
          <w:p w14:paraId="1A8492E3" w14:textId="42769556" w:rsidR="00146078" w:rsidRPr="00140987" w:rsidRDefault="00D77966" w:rsidP="00FC3A41">
            <w:pPr>
              <w:spacing w:after="0" w:line="240" w:lineRule="auto"/>
              <w:rPr>
                <w:rFonts w:ascii="Arial" w:hAnsi="Arial" w:cs="Arial"/>
                <w:sz w:val="19"/>
                <w:szCs w:val="19"/>
              </w:rPr>
            </w:pPr>
            <w:r>
              <w:rPr>
                <w:rFonts w:ascii="Arial" w:hAnsi="Arial" w:cs="Arial"/>
                <w:sz w:val="19"/>
                <w:szCs w:val="19"/>
              </w:rPr>
              <w:t xml:space="preserve">- </w:t>
            </w:r>
            <w:r w:rsidR="00146078" w:rsidRPr="00140987">
              <w:rPr>
                <w:rFonts w:ascii="Arial" w:hAnsi="Arial" w:cs="Arial"/>
                <w:sz w:val="19"/>
                <w:szCs w:val="19"/>
              </w:rPr>
              <w:t xml:space="preserve">piece </w:t>
            </w:r>
            <w:proofErr w:type="spellStart"/>
            <w:r w:rsidR="00146078" w:rsidRPr="00140987">
              <w:rPr>
                <w:rFonts w:ascii="Arial" w:hAnsi="Arial" w:cs="Arial"/>
                <w:sz w:val="19"/>
                <w:szCs w:val="19"/>
              </w:rPr>
              <w:t>topielne</w:t>
            </w:r>
            <w:proofErr w:type="spellEnd"/>
            <w:r w:rsidR="00146078" w:rsidRPr="00140987">
              <w:rPr>
                <w:rFonts w:ascii="Arial" w:hAnsi="Arial" w:cs="Arial"/>
                <w:sz w:val="19"/>
                <w:szCs w:val="19"/>
              </w:rPr>
              <w:t xml:space="preserve"> tyglowe - 2 szt.</w:t>
            </w:r>
          </w:p>
        </w:tc>
        <w:tc>
          <w:tcPr>
            <w:tcW w:w="2124" w:type="dxa"/>
            <w:shd w:val="clear" w:color="auto" w:fill="auto"/>
            <w:hideMark/>
          </w:tcPr>
          <w:p w14:paraId="6B03E11C"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ogółem</w:t>
            </w:r>
          </w:p>
        </w:tc>
        <w:tc>
          <w:tcPr>
            <w:tcW w:w="1421" w:type="dxa"/>
            <w:shd w:val="clear" w:color="auto" w:fill="auto"/>
            <w:noWrap/>
            <w:vAlign w:val="center"/>
            <w:hideMark/>
          </w:tcPr>
          <w:p w14:paraId="0EDFD66D"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0,003</w:t>
            </w:r>
          </w:p>
        </w:tc>
      </w:tr>
      <w:tr w:rsidR="00146078" w:rsidRPr="00815017" w14:paraId="7881BEF7" w14:textId="77777777" w:rsidTr="004C3304">
        <w:tc>
          <w:tcPr>
            <w:tcW w:w="568" w:type="dxa"/>
            <w:vMerge/>
            <w:shd w:val="clear" w:color="auto" w:fill="auto"/>
            <w:noWrap/>
            <w:hideMark/>
          </w:tcPr>
          <w:p w14:paraId="5E6F6166"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71F868BC"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61D6D69A"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09F3B7C7" w14:textId="77777777" w:rsidR="00146078" w:rsidRPr="008606B0" w:rsidRDefault="00146078" w:rsidP="00FC3A41">
            <w:pPr>
              <w:spacing w:after="0" w:line="240" w:lineRule="auto"/>
              <w:rPr>
                <w:rFonts w:ascii="Arial" w:hAnsi="Arial" w:cs="Arial"/>
                <w:sz w:val="19"/>
                <w:szCs w:val="19"/>
                <w:highlight w:val="yellow"/>
              </w:rPr>
            </w:pPr>
          </w:p>
        </w:tc>
        <w:tc>
          <w:tcPr>
            <w:tcW w:w="2124" w:type="dxa"/>
            <w:shd w:val="clear" w:color="auto" w:fill="auto"/>
            <w:hideMark/>
          </w:tcPr>
          <w:p w14:paraId="65DDFAFF"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zawieszony PM10</w:t>
            </w:r>
          </w:p>
        </w:tc>
        <w:tc>
          <w:tcPr>
            <w:tcW w:w="1421" w:type="dxa"/>
            <w:shd w:val="clear" w:color="auto" w:fill="auto"/>
            <w:noWrap/>
            <w:vAlign w:val="center"/>
            <w:hideMark/>
          </w:tcPr>
          <w:p w14:paraId="0FF30133"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0,003</w:t>
            </w:r>
          </w:p>
        </w:tc>
      </w:tr>
      <w:tr w:rsidR="00146078" w:rsidRPr="00815017" w14:paraId="22C0D90F" w14:textId="77777777" w:rsidTr="004C3304">
        <w:tc>
          <w:tcPr>
            <w:tcW w:w="568" w:type="dxa"/>
            <w:vMerge/>
            <w:shd w:val="clear" w:color="auto" w:fill="auto"/>
            <w:noWrap/>
            <w:hideMark/>
          </w:tcPr>
          <w:p w14:paraId="248807D6"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11A16B32"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789A1775"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4A82C97B" w14:textId="77777777" w:rsidR="00146078" w:rsidRPr="008606B0" w:rsidRDefault="00146078" w:rsidP="00FC3A41">
            <w:pPr>
              <w:spacing w:after="0" w:line="240" w:lineRule="auto"/>
              <w:rPr>
                <w:rFonts w:ascii="Arial" w:hAnsi="Arial" w:cs="Arial"/>
                <w:sz w:val="19"/>
                <w:szCs w:val="19"/>
                <w:highlight w:val="yellow"/>
              </w:rPr>
            </w:pPr>
          </w:p>
        </w:tc>
        <w:tc>
          <w:tcPr>
            <w:tcW w:w="2124" w:type="dxa"/>
            <w:shd w:val="clear" w:color="auto" w:fill="auto"/>
            <w:hideMark/>
          </w:tcPr>
          <w:p w14:paraId="167855C5"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pył zawieszony PM2,5</w:t>
            </w:r>
          </w:p>
        </w:tc>
        <w:tc>
          <w:tcPr>
            <w:tcW w:w="1421" w:type="dxa"/>
            <w:shd w:val="clear" w:color="auto" w:fill="auto"/>
            <w:noWrap/>
            <w:vAlign w:val="center"/>
            <w:hideMark/>
          </w:tcPr>
          <w:p w14:paraId="217F1121"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0,0015</w:t>
            </w:r>
          </w:p>
        </w:tc>
      </w:tr>
      <w:tr w:rsidR="00146078" w:rsidRPr="00815017" w14:paraId="4C979B66" w14:textId="77777777" w:rsidTr="004C3304">
        <w:tc>
          <w:tcPr>
            <w:tcW w:w="568" w:type="dxa"/>
            <w:vMerge/>
            <w:shd w:val="clear" w:color="auto" w:fill="auto"/>
            <w:noWrap/>
            <w:hideMark/>
          </w:tcPr>
          <w:p w14:paraId="5B53E585"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3C990DB0"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vAlign w:val="center"/>
            <w:hideMark/>
          </w:tcPr>
          <w:p w14:paraId="56AEE1C4"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hideMark/>
          </w:tcPr>
          <w:p w14:paraId="0E180B53" w14:textId="77777777" w:rsidR="00146078" w:rsidRPr="008606B0" w:rsidRDefault="00146078" w:rsidP="00FC3A41">
            <w:pPr>
              <w:spacing w:after="0" w:line="240" w:lineRule="auto"/>
              <w:rPr>
                <w:rFonts w:ascii="Arial" w:hAnsi="Arial" w:cs="Arial"/>
                <w:sz w:val="19"/>
                <w:szCs w:val="19"/>
                <w:highlight w:val="yellow"/>
              </w:rPr>
            </w:pPr>
          </w:p>
        </w:tc>
        <w:tc>
          <w:tcPr>
            <w:tcW w:w="2124" w:type="dxa"/>
            <w:shd w:val="clear" w:color="auto" w:fill="auto"/>
            <w:noWrap/>
            <w:hideMark/>
          </w:tcPr>
          <w:p w14:paraId="4B7730F0" w14:textId="77777777" w:rsidR="00146078" w:rsidRPr="00140987" w:rsidRDefault="00146078" w:rsidP="00A04B7A">
            <w:pPr>
              <w:spacing w:after="60" w:line="240" w:lineRule="auto"/>
              <w:rPr>
                <w:rFonts w:ascii="Arial" w:hAnsi="Arial" w:cs="Arial"/>
                <w:sz w:val="19"/>
                <w:szCs w:val="19"/>
              </w:rPr>
            </w:pPr>
            <w:r w:rsidRPr="00140987">
              <w:rPr>
                <w:rFonts w:ascii="Arial" w:hAnsi="Arial" w:cs="Arial"/>
                <w:sz w:val="19"/>
                <w:szCs w:val="19"/>
              </w:rPr>
              <w:t>ołów</w:t>
            </w:r>
          </w:p>
        </w:tc>
        <w:tc>
          <w:tcPr>
            <w:tcW w:w="1421" w:type="dxa"/>
            <w:shd w:val="clear" w:color="auto" w:fill="auto"/>
            <w:noWrap/>
            <w:vAlign w:val="center"/>
            <w:hideMark/>
          </w:tcPr>
          <w:p w14:paraId="369D5376" w14:textId="77777777" w:rsidR="00146078" w:rsidRPr="00140987" w:rsidRDefault="00146078" w:rsidP="00FC3A41">
            <w:pPr>
              <w:spacing w:after="0" w:line="240" w:lineRule="auto"/>
              <w:ind w:firstLineChars="100" w:firstLine="190"/>
              <w:rPr>
                <w:rFonts w:ascii="Arial" w:hAnsi="Arial" w:cs="Arial"/>
                <w:sz w:val="19"/>
                <w:szCs w:val="19"/>
              </w:rPr>
            </w:pPr>
            <w:r w:rsidRPr="00140987">
              <w:rPr>
                <w:rFonts w:ascii="Arial" w:hAnsi="Arial" w:cs="Arial"/>
                <w:sz w:val="19"/>
                <w:szCs w:val="19"/>
              </w:rPr>
              <w:t>0,00021</w:t>
            </w:r>
          </w:p>
        </w:tc>
      </w:tr>
      <w:tr w:rsidR="00146078" w:rsidRPr="00815017" w14:paraId="60C6F2B3" w14:textId="77777777" w:rsidTr="004C3304">
        <w:tc>
          <w:tcPr>
            <w:tcW w:w="568" w:type="dxa"/>
            <w:vMerge/>
            <w:shd w:val="clear" w:color="auto" w:fill="auto"/>
            <w:noWrap/>
          </w:tcPr>
          <w:p w14:paraId="6F318778"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5A270A9E" w14:textId="77777777" w:rsidR="00146078" w:rsidRPr="008606B0" w:rsidRDefault="00146078" w:rsidP="00FC3A41">
            <w:pPr>
              <w:spacing w:after="0" w:line="240" w:lineRule="auto"/>
              <w:rPr>
                <w:rFonts w:ascii="Arial" w:hAnsi="Arial" w:cs="Arial"/>
                <w:sz w:val="19"/>
                <w:szCs w:val="19"/>
                <w:highlight w:val="yellow"/>
              </w:rPr>
            </w:pPr>
          </w:p>
        </w:tc>
        <w:tc>
          <w:tcPr>
            <w:tcW w:w="931" w:type="dxa"/>
            <w:shd w:val="clear" w:color="auto" w:fill="auto"/>
            <w:noWrap/>
            <w:vAlign w:val="center"/>
          </w:tcPr>
          <w:p w14:paraId="26CF2B56" w14:textId="77777777" w:rsidR="00146078" w:rsidRPr="00FB20E5" w:rsidRDefault="00146078" w:rsidP="00FC3A41">
            <w:pPr>
              <w:spacing w:after="0" w:line="240" w:lineRule="auto"/>
              <w:jc w:val="center"/>
              <w:rPr>
                <w:rFonts w:ascii="Arial" w:hAnsi="Arial" w:cs="Arial"/>
                <w:b/>
                <w:sz w:val="19"/>
                <w:szCs w:val="19"/>
              </w:rPr>
            </w:pPr>
            <w:r w:rsidRPr="00FB20E5">
              <w:rPr>
                <w:rFonts w:ascii="Arial" w:hAnsi="Arial" w:cs="Arial"/>
                <w:b/>
                <w:sz w:val="19"/>
                <w:szCs w:val="19"/>
              </w:rPr>
              <w:t>E12</w:t>
            </w:r>
          </w:p>
        </w:tc>
        <w:tc>
          <w:tcPr>
            <w:tcW w:w="3159" w:type="dxa"/>
            <w:shd w:val="clear" w:color="auto" w:fill="auto"/>
            <w:noWrap/>
            <w:vAlign w:val="center"/>
          </w:tcPr>
          <w:p w14:paraId="74BE5735" w14:textId="66F23A57" w:rsidR="00146078" w:rsidRPr="00FB20E5" w:rsidRDefault="00D77966" w:rsidP="00FC3A41">
            <w:pPr>
              <w:spacing w:after="0" w:line="240" w:lineRule="auto"/>
              <w:rPr>
                <w:rFonts w:ascii="Arial" w:hAnsi="Arial" w:cs="Arial"/>
                <w:sz w:val="19"/>
                <w:szCs w:val="19"/>
              </w:rPr>
            </w:pPr>
            <w:r>
              <w:rPr>
                <w:rFonts w:ascii="Arial" w:hAnsi="Arial" w:cs="Arial"/>
                <w:sz w:val="19"/>
                <w:szCs w:val="19"/>
              </w:rPr>
              <w:t>S</w:t>
            </w:r>
            <w:r w:rsidR="00146078" w:rsidRPr="00FB20E5">
              <w:rPr>
                <w:rFonts w:ascii="Arial" w:hAnsi="Arial" w:cs="Arial"/>
                <w:sz w:val="19"/>
                <w:szCs w:val="19"/>
              </w:rPr>
              <w:t>pryskiwanie środkiem adhezyjnym</w:t>
            </w:r>
            <w:r>
              <w:rPr>
                <w:rFonts w:ascii="Arial" w:hAnsi="Arial" w:cs="Arial"/>
                <w:sz w:val="19"/>
                <w:szCs w:val="19"/>
              </w:rPr>
              <w:t>.</w:t>
            </w:r>
          </w:p>
        </w:tc>
        <w:tc>
          <w:tcPr>
            <w:tcW w:w="2124" w:type="dxa"/>
            <w:shd w:val="clear" w:color="auto" w:fill="auto"/>
            <w:noWrap/>
          </w:tcPr>
          <w:p w14:paraId="45248BB5" w14:textId="77777777" w:rsidR="00146078" w:rsidRPr="00FB20E5" w:rsidRDefault="00146078" w:rsidP="00A04B7A">
            <w:pPr>
              <w:spacing w:after="60" w:line="240" w:lineRule="auto"/>
              <w:ind w:right="-70"/>
              <w:rPr>
                <w:rFonts w:ascii="Arial" w:hAnsi="Arial" w:cs="Arial"/>
                <w:sz w:val="19"/>
                <w:szCs w:val="19"/>
              </w:rPr>
            </w:pPr>
            <w:r w:rsidRPr="00FB20E5">
              <w:rPr>
                <w:rFonts w:ascii="Arial" w:hAnsi="Arial" w:cs="Arial"/>
                <w:sz w:val="19"/>
                <w:szCs w:val="19"/>
              </w:rPr>
              <w:t>węglowodory alifatycz</w:t>
            </w:r>
            <w:r>
              <w:rPr>
                <w:rFonts w:ascii="Arial" w:hAnsi="Arial" w:cs="Arial"/>
                <w:sz w:val="19"/>
                <w:szCs w:val="19"/>
              </w:rPr>
              <w:t>ne d</w:t>
            </w:r>
            <w:r w:rsidRPr="00FB20E5">
              <w:rPr>
                <w:rFonts w:ascii="Arial" w:hAnsi="Arial" w:cs="Arial"/>
                <w:sz w:val="19"/>
                <w:szCs w:val="19"/>
              </w:rPr>
              <w:t>o C</w:t>
            </w:r>
            <w:r w:rsidRPr="00FB20E5">
              <w:rPr>
                <w:rFonts w:ascii="Arial" w:hAnsi="Arial" w:cs="Arial"/>
                <w:sz w:val="19"/>
                <w:szCs w:val="19"/>
                <w:vertAlign w:val="subscript"/>
              </w:rPr>
              <w:t>12</w:t>
            </w:r>
          </w:p>
        </w:tc>
        <w:tc>
          <w:tcPr>
            <w:tcW w:w="1421" w:type="dxa"/>
            <w:shd w:val="clear" w:color="auto" w:fill="auto"/>
            <w:noWrap/>
            <w:vAlign w:val="center"/>
          </w:tcPr>
          <w:p w14:paraId="2610778C" w14:textId="77777777" w:rsidR="00146078" w:rsidRPr="00FB20E5" w:rsidRDefault="00146078" w:rsidP="00FC3A41">
            <w:pPr>
              <w:spacing w:after="0" w:line="240" w:lineRule="auto"/>
              <w:ind w:firstLineChars="100" w:firstLine="190"/>
              <w:rPr>
                <w:rFonts w:ascii="Arial" w:hAnsi="Arial" w:cs="Arial"/>
                <w:color w:val="000000" w:themeColor="text1"/>
                <w:sz w:val="19"/>
                <w:szCs w:val="19"/>
              </w:rPr>
            </w:pPr>
            <w:r w:rsidRPr="00FB20E5">
              <w:rPr>
                <w:rFonts w:ascii="Arial" w:hAnsi="Arial" w:cs="Arial"/>
                <w:color w:val="000000" w:themeColor="text1"/>
                <w:sz w:val="19"/>
                <w:szCs w:val="19"/>
              </w:rPr>
              <w:t>0,034</w:t>
            </w:r>
          </w:p>
        </w:tc>
      </w:tr>
      <w:tr w:rsidR="00146078" w:rsidRPr="00815017" w14:paraId="43EA4AD9" w14:textId="77777777" w:rsidTr="004C3304">
        <w:tc>
          <w:tcPr>
            <w:tcW w:w="568" w:type="dxa"/>
            <w:vMerge/>
            <w:shd w:val="clear" w:color="auto" w:fill="auto"/>
            <w:noWrap/>
            <w:hideMark/>
          </w:tcPr>
          <w:p w14:paraId="4B59A9BF"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9D1F3BB" w14:textId="77777777" w:rsidR="00146078" w:rsidRPr="008606B0" w:rsidRDefault="00146078" w:rsidP="00FC3A41">
            <w:pPr>
              <w:spacing w:after="0" w:line="240" w:lineRule="auto"/>
              <w:rPr>
                <w:rFonts w:ascii="Arial" w:hAnsi="Arial" w:cs="Arial"/>
                <w:sz w:val="19"/>
                <w:szCs w:val="19"/>
                <w:highlight w:val="yellow"/>
              </w:rPr>
            </w:pPr>
          </w:p>
        </w:tc>
        <w:tc>
          <w:tcPr>
            <w:tcW w:w="931" w:type="dxa"/>
            <w:shd w:val="clear" w:color="auto" w:fill="auto"/>
            <w:noWrap/>
            <w:vAlign w:val="center"/>
            <w:hideMark/>
          </w:tcPr>
          <w:p w14:paraId="168023A1" w14:textId="77777777" w:rsidR="00146078" w:rsidRPr="00FB20E5" w:rsidRDefault="00146078" w:rsidP="00FC3A41">
            <w:pPr>
              <w:spacing w:after="0" w:line="240" w:lineRule="auto"/>
              <w:jc w:val="center"/>
              <w:rPr>
                <w:rFonts w:ascii="Arial" w:hAnsi="Arial" w:cs="Arial"/>
                <w:b/>
                <w:sz w:val="19"/>
                <w:szCs w:val="19"/>
              </w:rPr>
            </w:pPr>
            <w:r w:rsidRPr="00FB20E5">
              <w:rPr>
                <w:rFonts w:ascii="Arial" w:hAnsi="Arial" w:cs="Arial"/>
                <w:b/>
                <w:sz w:val="19"/>
                <w:szCs w:val="19"/>
              </w:rPr>
              <w:t>E16</w:t>
            </w:r>
          </w:p>
        </w:tc>
        <w:tc>
          <w:tcPr>
            <w:tcW w:w="3159" w:type="dxa"/>
            <w:shd w:val="clear" w:color="auto" w:fill="auto"/>
            <w:noWrap/>
            <w:vAlign w:val="center"/>
            <w:hideMark/>
          </w:tcPr>
          <w:p w14:paraId="4CE39108" w14:textId="5CE50711" w:rsidR="00146078" w:rsidRPr="00FB20E5" w:rsidRDefault="00D77966" w:rsidP="00FC3A41">
            <w:pPr>
              <w:spacing w:after="0" w:line="240" w:lineRule="auto"/>
              <w:rPr>
                <w:rFonts w:ascii="Arial" w:hAnsi="Arial" w:cs="Arial"/>
                <w:sz w:val="19"/>
                <w:szCs w:val="19"/>
              </w:rPr>
            </w:pPr>
            <w:r>
              <w:rPr>
                <w:rFonts w:ascii="Arial" w:hAnsi="Arial" w:cs="Arial"/>
                <w:sz w:val="19"/>
                <w:szCs w:val="19"/>
              </w:rPr>
              <w:t>S</w:t>
            </w:r>
            <w:r w:rsidR="00146078" w:rsidRPr="00FB20E5">
              <w:rPr>
                <w:rFonts w:ascii="Arial" w:hAnsi="Arial" w:cs="Arial"/>
                <w:sz w:val="19"/>
                <w:szCs w:val="19"/>
              </w:rPr>
              <w:t>pryskiwanie środkiem adhezyjnym</w:t>
            </w:r>
            <w:r w:rsidR="00A04B7A">
              <w:rPr>
                <w:rFonts w:ascii="Arial" w:hAnsi="Arial" w:cs="Arial"/>
                <w:sz w:val="19"/>
                <w:szCs w:val="19"/>
              </w:rPr>
              <w:t>.</w:t>
            </w:r>
          </w:p>
        </w:tc>
        <w:tc>
          <w:tcPr>
            <w:tcW w:w="2124" w:type="dxa"/>
            <w:shd w:val="clear" w:color="auto" w:fill="auto"/>
            <w:noWrap/>
            <w:hideMark/>
          </w:tcPr>
          <w:p w14:paraId="513FCCED" w14:textId="77777777" w:rsidR="00146078" w:rsidRPr="00FB20E5" w:rsidRDefault="00146078" w:rsidP="00A04B7A">
            <w:pPr>
              <w:spacing w:after="60" w:line="240" w:lineRule="auto"/>
              <w:ind w:right="-70"/>
              <w:rPr>
                <w:rFonts w:ascii="Arial" w:hAnsi="Arial" w:cs="Arial"/>
                <w:sz w:val="19"/>
                <w:szCs w:val="19"/>
              </w:rPr>
            </w:pPr>
            <w:r w:rsidRPr="00FB20E5">
              <w:rPr>
                <w:rFonts w:ascii="Arial" w:hAnsi="Arial" w:cs="Arial"/>
                <w:sz w:val="19"/>
                <w:szCs w:val="19"/>
              </w:rPr>
              <w:t>węglowodory alifatyczne do C</w:t>
            </w:r>
            <w:r w:rsidRPr="00FB20E5">
              <w:rPr>
                <w:rFonts w:ascii="Arial" w:hAnsi="Arial" w:cs="Arial"/>
                <w:sz w:val="19"/>
                <w:szCs w:val="19"/>
                <w:vertAlign w:val="subscript"/>
              </w:rPr>
              <w:t>12</w:t>
            </w:r>
          </w:p>
        </w:tc>
        <w:tc>
          <w:tcPr>
            <w:tcW w:w="1421" w:type="dxa"/>
            <w:shd w:val="clear" w:color="auto" w:fill="auto"/>
            <w:noWrap/>
            <w:vAlign w:val="center"/>
            <w:hideMark/>
          </w:tcPr>
          <w:p w14:paraId="17A584F4" w14:textId="77777777" w:rsidR="00146078" w:rsidRPr="00FB20E5" w:rsidRDefault="00146078" w:rsidP="00FC3A41">
            <w:pPr>
              <w:spacing w:after="0" w:line="240" w:lineRule="auto"/>
              <w:ind w:firstLineChars="100" w:firstLine="190"/>
              <w:rPr>
                <w:rFonts w:ascii="Arial" w:hAnsi="Arial" w:cs="Arial"/>
                <w:color w:val="000000" w:themeColor="text1"/>
                <w:sz w:val="19"/>
                <w:szCs w:val="19"/>
              </w:rPr>
            </w:pPr>
            <w:r w:rsidRPr="00FB20E5">
              <w:rPr>
                <w:rFonts w:ascii="Arial" w:hAnsi="Arial" w:cs="Arial"/>
                <w:color w:val="000000" w:themeColor="text1"/>
                <w:sz w:val="19"/>
                <w:szCs w:val="19"/>
              </w:rPr>
              <w:t>0,070</w:t>
            </w:r>
          </w:p>
        </w:tc>
      </w:tr>
      <w:tr w:rsidR="00146078" w:rsidRPr="00815017" w14:paraId="5DC6E8A4" w14:textId="77777777" w:rsidTr="004C3304">
        <w:tc>
          <w:tcPr>
            <w:tcW w:w="568" w:type="dxa"/>
            <w:vMerge/>
            <w:shd w:val="clear" w:color="auto" w:fill="auto"/>
            <w:noWrap/>
            <w:hideMark/>
          </w:tcPr>
          <w:p w14:paraId="0E46483E"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394E2B18" w14:textId="77777777" w:rsidR="00146078" w:rsidRPr="008606B0" w:rsidRDefault="00146078" w:rsidP="00FC3A41">
            <w:pPr>
              <w:spacing w:after="0" w:line="240" w:lineRule="auto"/>
              <w:rPr>
                <w:rFonts w:ascii="Arial" w:hAnsi="Arial" w:cs="Arial"/>
                <w:sz w:val="19"/>
                <w:szCs w:val="19"/>
                <w:highlight w:val="yellow"/>
              </w:rPr>
            </w:pPr>
          </w:p>
        </w:tc>
        <w:tc>
          <w:tcPr>
            <w:tcW w:w="931" w:type="dxa"/>
            <w:shd w:val="clear" w:color="auto" w:fill="auto"/>
            <w:noWrap/>
            <w:vAlign w:val="center"/>
            <w:hideMark/>
          </w:tcPr>
          <w:p w14:paraId="06D816E2" w14:textId="77777777" w:rsidR="00146078" w:rsidRPr="00FB20E5" w:rsidRDefault="00146078" w:rsidP="00FC3A41">
            <w:pPr>
              <w:spacing w:after="0" w:line="240" w:lineRule="auto"/>
              <w:jc w:val="center"/>
              <w:rPr>
                <w:rFonts w:ascii="Arial" w:hAnsi="Arial" w:cs="Arial"/>
                <w:b/>
                <w:sz w:val="19"/>
                <w:szCs w:val="19"/>
              </w:rPr>
            </w:pPr>
            <w:r w:rsidRPr="00FB20E5">
              <w:rPr>
                <w:rFonts w:ascii="Arial" w:hAnsi="Arial" w:cs="Arial"/>
                <w:b/>
                <w:sz w:val="19"/>
                <w:szCs w:val="19"/>
              </w:rPr>
              <w:t>E17</w:t>
            </w:r>
          </w:p>
        </w:tc>
        <w:tc>
          <w:tcPr>
            <w:tcW w:w="3159" w:type="dxa"/>
            <w:shd w:val="clear" w:color="auto" w:fill="auto"/>
            <w:noWrap/>
            <w:vAlign w:val="center"/>
            <w:hideMark/>
          </w:tcPr>
          <w:p w14:paraId="2AF28371" w14:textId="4B3608FF" w:rsidR="00146078" w:rsidRPr="00FB20E5" w:rsidRDefault="00A04B7A" w:rsidP="00FC3A41">
            <w:pPr>
              <w:spacing w:after="0" w:line="240" w:lineRule="auto"/>
              <w:rPr>
                <w:rFonts w:ascii="Arial" w:hAnsi="Arial" w:cs="Arial"/>
                <w:sz w:val="19"/>
                <w:szCs w:val="19"/>
              </w:rPr>
            </w:pPr>
            <w:r w:rsidRPr="00FB20E5">
              <w:rPr>
                <w:rFonts w:ascii="Arial" w:hAnsi="Arial" w:cs="Arial"/>
                <w:sz w:val="19"/>
                <w:szCs w:val="19"/>
              </w:rPr>
              <w:t>Spryskiwanie środkiem adhezyjnym</w:t>
            </w:r>
            <w:r>
              <w:rPr>
                <w:rFonts w:ascii="Arial" w:hAnsi="Arial" w:cs="Arial"/>
                <w:sz w:val="19"/>
                <w:szCs w:val="19"/>
              </w:rPr>
              <w:t>.</w:t>
            </w:r>
          </w:p>
        </w:tc>
        <w:tc>
          <w:tcPr>
            <w:tcW w:w="2124" w:type="dxa"/>
            <w:shd w:val="clear" w:color="auto" w:fill="auto"/>
            <w:noWrap/>
            <w:hideMark/>
          </w:tcPr>
          <w:p w14:paraId="34A94764" w14:textId="77777777" w:rsidR="00146078" w:rsidRPr="00FB20E5" w:rsidRDefault="00146078" w:rsidP="00A04B7A">
            <w:pPr>
              <w:spacing w:after="60" w:line="240" w:lineRule="auto"/>
              <w:ind w:right="-70"/>
              <w:rPr>
                <w:rFonts w:ascii="Arial" w:hAnsi="Arial" w:cs="Arial"/>
                <w:sz w:val="19"/>
                <w:szCs w:val="19"/>
              </w:rPr>
            </w:pPr>
            <w:r w:rsidRPr="00FB20E5">
              <w:rPr>
                <w:rFonts w:ascii="Arial" w:hAnsi="Arial" w:cs="Arial"/>
                <w:sz w:val="19"/>
                <w:szCs w:val="19"/>
              </w:rPr>
              <w:t>węglowodory alifatyczne do C</w:t>
            </w:r>
            <w:r w:rsidRPr="00FB20E5">
              <w:rPr>
                <w:rFonts w:ascii="Arial" w:hAnsi="Arial" w:cs="Arial"/>
                <w:sz w:val="19"/>
                <w:szCs w:val="19"/>
                <w:vertAlign w:val="subscript"/>
              </w:rPr>
              <w:t>12</w:t>
            </w:r>
          </w:p>
        </w:tc>
        <w:tc>
          <w:tcPr>
            <w:tcW w:w="1421" w:type="dxa"/>
            <w:shd w:val="clear" w:color="auto" w:fill="auto"/>
            <w:noWrap/>
            <w:vAlign w:val="center"/>
            <w:hideMark/>
          </w:tcPr>
          <w:p w14:paraId="5D2489CA" w14:textId="77777777" w:rsidR="00146078" w:rsidRPr="00FB20E5" w:rsidRDefault="00146078" w:rsidP="00FC3A41">
            <w:pPr>
              <w:spacing w:after="0" w:line="240" w:lineRule="auto"/>
              <w:ind w:firstLineChars="100" w:firstLine="190"/>
              <w:rPr>
                <w:rFonts w:ascii="Arial" w:hAnsi="Arial" w:cs="Arial"/>
                <w:sz w:val="19"/>
                <w:szCs w:val="19"/>
              </w:rPr>
            </w:pPr>
            <w:r w:rsidRPr="00FB20E5">
              <w:rPr>
                <w:rFonts w:ascii="Arial" w:hAnsi="Arial" w:cs="Arial"/>
                <w:color w:val="000000" w:themeColor="text1"/>
                <w:sz w:val="19"/>
                <w:szCs w:val="19"/>
              </w:rPr>
              <w:t>0,122</w:t>
            </w:r>
          </w:p>
        </w:tc>
      </w:tr>
      <w:tr w:rsidR="00146078" w:rsidRPr="00815017" w14:paraId="7D98BCB4" w14:textId="77777777" w:rsidTr="004C3304">
        <w:tc>
          <w:tcPr>
            <w:tcW w:w="568" w:type="dxa"/>
            <w:vMerge w:val="restart"/>
            <w:shd w:val="clear" w:color="auto" w:fill="auto"/>
            <w:noWrap/>
            <w:hideMark/>
          </w:tcPr>
          <w:p w14:paraId="32D7C8C0" w14:textId="77777777" w:rsidR="00146078" w:rsidRPr="008606B0" w:rsidRDefault="00146078" w:rsidP="00FC3A41">
            <w:pPr>
              <w:spacing w:after="0" w:line="240" w:lineRule="auto"/>
              <w:jc w:val="center"/>
              <w:rPr>
                <w:rFonts w:ascii="Arial" w:hAnsi="Arial" w:cs="Arial"/>
                <w:sz w:val="19"/>
                <w:szCs w:val="19"/>
                <w:highlight w:val="yellow"/>
              </w:rPr>
            </w:pPr>
            <w:r w:rsidRPr="00F02C96">
              <w:rPr>
                <w:rFonts w:ascii="Arial" w:hAnsi="Arial" w:cs="Arial"/>
                <w:sz w:val="19"/>
                <w:szCs w:val="19"/>
              </w:rPr>
              <w:t>2</w:t>
            </w:r>
          </w:p>
        </w:tc>
        <w:tc>
          <w:tcPr>
            <w:tcW w:w="1295" w:type="dxa"/>
            <w:vMerge w:val="restart"/>
            <w:shd w:val="clear" w:color="auto" w:fill="auto"/>
            <w:noWrap/>
            <w:hideMark/>
          </w:tcPr>
          <w:p w14:paraId="1B3D3A2E" w14:textId="77777777" w:rsidR="00146078" w:rsidRPr="001C7BEA" w:rsidRDefault="00146078" w:rsidP="00FC3A41">
            <w:pPr>
              <w:spacing w:after="0" w:line="240" w:lineRule="auto"/>
              <w:rPr>
                <w:rFonts w:ascii="Arial" w:eastAsia="Calibri" w:hAnsi="Arial" w:cs="Arial"/>
                <w:color w:val="000000" w:themeColor="text1"/>
                <w:sz w:val="19"/>
                <w:szCs w:val="19"/>
              </w:rPr>
            </w:pPr>
            <w:r w:rsidRPr="001C7BEA">
              <w:rPr>
                <w:rFonts w:ascii="Arial" w:eastAsia="Calibri" w:hAnsi="Arial" w:cs="Arial"/>
                <w:color w:val="000000" w:themeColor="text1"/>
                <w:sz w:val="19"/>
                <w:szCs w:val="19"/>
              </w:rPr>
              <w:t>Instalacja odlewania w liniach COS</w:t>
            </w:r>
          </w:p>
          <w:p w14:paraId="16EDB4AE" w14:textId="77777777" w:rsidR="00146078" w:rsidRPr="00F02C96" w:rsidRDefault="00146078" w:rsidP="00FC3A41">
            <w:pPr>
              <w:spacing w:after="0" w:line="240" w:lineRule="auto"/>
              <w:rPr>
                <w:rFonts w:ascii="Arial" w:eastAsia="Calibri" w:hAnsi="Arial" w:cs="Arial"/>
                <w:sz w:val="19"/>
                <w:szCs w:val="19"/>
              </w:rPr>
            </w:pPr>
            <w:r w:rsidRPr="001C7BEA">
              <w:rPr>
                <w:rFonts w:ascii="Arial" w:eastAsia="Calibri" w:hAnsi="Arial" w:cs="Arial"/>
                <w:color w:val="000000" w:themeColor="text1"/>
                <w:sz w:val="19"/>
                <w:szCs w:val="19"/>
              </w:rPr>
              <w:t>(Montownia)– obiekt nr 4</w:t>
            </w:r>
          </w:p>
        </w:tc>
        <w:tc>
          <w:tcPr>
            <w:tcW w:w="931" w:type="dxa"/>
            <w:vMerge w:val="restart"/>
            <w:shd w:val="clear" w:color="auto" w:fill="auto"/>
            <w:noWrap/>
            <w:hideMark/>
          </w:tcPr>
          <w:p w14:paraId="38393301" w14:textId="77777777" w:rsidR="00146078" w:rsidRPr="00F02C96" w:rsidRDefault="00146078" w:rsidP="00FC3A41">
            <w:pPr>
              <w:spacing w:after="0" w:line="240" w:lineRule="auto"/>
              <w:jc w:val="center"/>
              <w:rPr>
                <w:rFonts w:ascii="Arial" w:hAnsi="Arial" w:cs="Arial"/>
                <w:b/>
                <w:sz w:val="19"/>
                <w:szCs w:val="19"/>
              </w:rPr>
            </w:pPr>
            <w:r w:rsidRPr="00F02C96">
              <w:rPr>
                <w:rFonts w:ascii="Arial" w:hAnsi="Arial" w:cs="Arial"/>
                <w:b/>
                <w:sz w:val="19"/>
                <w:szCs w:val="19"/>
              </w:rPr>
              <w:t>E30</w:t>
            </w:r>
          </w:p>
        </w:tc>
        <w:tc>
          <w:tcPr>
            <w:tcW w:w="3159" w:type="dxa"/>
            <w:vMerge w:val="restart"/>
            <w:shd w:val="clear" w:color="auto" w:fill="auto"/>
            <w:noWrap/>
            <w:hideMark/>
          </w:tcPr>
          <w:p w14:paraId="05668542" w14:textId="2EE1E9F0" w:rsidR="00146078" w:rsidRPr="00F02C96" w:rsidRDefault="00A04B7A" w:rsidP="00FC3A41">
            <w:pPr>
              <w:spacing w:after="0" w:line="240" w:lineRule="auto"/>
              <w:rPr>
                <w:rFonts w:ascii="Arial" w:hAnsi="Arial" w:cs="Arial"/>
                <w:sz w:val="19"/>
                <w:szCs w:val="19"/>
              </w:rPr>
            </w:pPr>
            <w:r w:rsidRPr="00F02C96">
              <w:rPr>
                <w:rFonts w:ascii="Arial" w:hAnsi="Arial" w:cs="Arial"/>
                <w:sz w:val="19"/>
                <w:szCs w:val="19"/>
              </w:rPr>
              <w:t xml:space="preserve">Zespół </w:t>
            </w:r>
            <w:r w:rsidR="00146078" w:rsidRPr="00F02C96">
              <w:rPr>
                <w:rFonts w:ascii="Arial" w:hAnsi="Arial" w:cs="Arial"/>
                <w:sz w:val="19"/>
                <w:szCs w:val="19"/>
              </w:rPr>
              <w:t xml:space="preserve">linii COS </w:t>
            </w:r>
          </w:p>
          <w:p w14:paraId="4912EAED" w14:textId="21A4800D" w:rsidR="00146078" w:rsidRPr="00F02C96" w:rsidRDefault="00A04B7A" w:rsidP="00FC3A41">
            <w:pPr>
              <w:spacing w:after="0" w:line="240" w:lineRule="auto"/>
              <w:rPr>
                <w:rFonts w:ascii="Arial" w:hAnsi="Arial" w:cs="Arial"/>
                <w:sz w:val="19"/>
                <w:szCs w:val="19"/>
              </w:rPr>
            </w:pPr>
            <w:r w:rsidRPr="00F02C96">
              <w:rPr>
                <w:rFonts w:ascii="Arial" w:hAnsi="Arial" w:cs="Arial"/>
                <w:sz w:val="19"/>
                <w:szCs w:val="19"/>
              </w:rPr>
              <w:t xml:space="preserve">Stół </w:t>
            </w:r>
            <w:r w:rsidR="00146078" w:rsidRPr="00F02C96">
              <w:rPr>
                <w:rFonts w:ascii="Arial" w:hAnsi="Arial" w:cs="Arial"/>
                <w:sz w:val="19"/>
                <w:szCs w:val="19"/>
              </w:rPr>
              <w:t>podwójny WG - 2 szt.</w:t>
            </w:r>
          </w:p>
        </w:tc>
        <w:tc>
          <w:tcPr>
            <w:tcW w:w="2124" w:type="dxa"/>
            <w:shd w:val="clear" w:color="auto" w:fill="auto"/>
            <w:hideMark/>
          </w:tcPr>
          <w:p w14:paraId="75CB578B"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pył ogółem</w:t>
            </w:r>
          </w:p>
        </w:tc>
        <w:tc>
          <w:tcPr>
            <w:tcW w:w="1421" w:type="dxa"/>
            <w:shd w:val="clear" w:color="auto" w:fill="auto"/>
            <w:noWrap/>
            <w:hideMark/>
          </w:tcPr>
          <w:p w14:paraId="14EA5A59"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0,0060</w:t>
            </w:r>
          </w:p>
        </w:tc>
      </w:tr>
      <w:tr w:rsidR="00146078" w:rsidRPr="00815017" w14:paraId="6D751759" w14:textId="77777777" w:rsidTr="004C3304">
        <w:tc>
          <w:tcPr>
            <w:tcW w:w="568" w:type="dxa"/>
            <w:vMerge/>
            <w:shd w:val="clear" w:color="auto" w:fill="auto"/>
            <w:noWrap/>
            <w:hideMark/>
          </w:tcPr>
          <w:p w14:paraId="678C4451"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0B25CC3E"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441920D1" w14:textId="77777777" w:rsidR="00146078" w:rsidRPr="00F02C96"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130CD7E8" w14:textId="77777777" w:rsidR="00146078" w:rsidRPr="00F02C96" w:rsidRDefault="00146078" w:rsidP="00FC3A41">
            <w:pPr>
              <w:spacing w:after="0" w:line="240" w:lineRule="auto"/>
              <w:rPr>
                <w:rFonts w:ascii="Arial" w:hAnsi="Arial" w:cs="Arial"/>
                <w:sz w:val="19"/>
                <w:szCs w:val="19"/>
              </w:rPr>
            </w:pPr>
          </w:p>
        </w:tc>
        <w:tc>
          <w:tcPr>
            <w:tcW w:w="2124" w:type="dxa"/>
            <w:shd w:val="clear" w:color="auto" w:fill="auto"/>
            <w:hideMark/>
          </w:tcPr>
          <w:p w14:paraId="6EC39AEC"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pył zawieszony PM10</w:t>
            </w:r>
          </w:p>
        </w:tc>
        <w:tc>
          <w:tcPr>
            <w:tcW w:w="1421" w:type="dxa"/>
            <w:shd w:val="clear" w:color="auto" w:fill="auto"/>
            <w:noWrap/>
            <w:hideMark/>
          </w:tcPr>
          <w:p w14:paraId="611B400D"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0,0060</w:t>
            </w:r>
          </w:p>
        </w:tc>
      </w:tr>
      <w:tr w:rsidR="00146078" w:rsidRPr="00815017" w14:paraId="15086FF7" w14:textId="77777777" w:rsidTr="004C3304">
        <w:tc>
          <w:tcPr>
            <w:tcW w:w="568" w:type="dxa"/>
            <w:vMerge/>
            <w:shd w:val="clear" w:color="auto" w:fill="auto"/>
            <w:noWrap/>
            <w:hideMark/>
          </w:tcPr>
          <w:p w14:paraId="400DAF5D"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680D4A57"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60E9D75A" w14:textId="77777777" w:rsidR="00146078" w:rsidRPr="00F02C96"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05F7792E" w14:textId="77777777" w:rsidR="00146078" w:rsidRPr="00F02C96" w:rsidRDefault="00146078" w:rsidP="00FC3A41">
            <w:pPr>
              <w:spacing w:after="0" w:line="240" w:lineRule="auto"/>
              <w:rPr>
                <w:rFonts w:ascii="Arial" w:hAnsi="Arial" w:cs="Arial"/>
                <w:sz w:val="19"/>
                <w:szCs w:val="19"/>
              </w:rPr>
            </w:pPr>
          </w:p>
        </w:tc>
        <w:tc>
          <w:tcPr>
            <w:tcW w:w="2124" w:type="dxa"/>
            <w:shd w:val="clear" w:color="auto" w:fill="auto"/>
            <w:hideMark/>
          </w:tcPr>
          <w:p w14:paraId="01F09941"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pył zawieszony PM2,5</w:t>
            </w:r>
          </w:p>
        </w:tc>
        <w:tc>
          <w:tcPr>
            <w:tcW w:w="1421" w:type="dxa"/>
            <w:shd w:val="clear" w:color="auto" w:fill="auto"/>
            <w:noWrap/>
            <w:hideMark/>
          </w:tcPr>
          <w:p w14:paraId="0634074B"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0,0030</w:t>
            </w:r>
          </w:p>
        </w:tc>
      </w:tr>
      <w:tr w:rsidR="00146078" w:rsidRPr="00815017" w14:paraId="20DCD04F" w14:textId="77777777" w:rsidTr="004C3304">
        <w:tc>
          <w:tcPr>
            <w:tcW w:w="568" w:type="dxa"/>
            <w:vMerge/>
            <w:shd w:val="clear" w:color="auto" w:fill="auto"/>
            <w:noWrap/>
            <w:hideMark/>
          </w:tcPr>
          <w:p w14:paraId="7FBC052C"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6B1F719D"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30568999" w14:textId="77777777" w:rsidR="00146078" w:rsidRPr="00F02C96"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02E98C46" w14:textId="77777777" w:rsidR="00146078" w:rsidRPr="00F02C96" w:rsidRDefault="00146078" w:rsidP="00FC3A41">
            <w:pPr>
              <w:spacing w:after="0" w:line="240" w:lineRule="auto"/>
              <w:rPr>
                <w:rFonts w:ascii="Arial" w:hAnsi="Arial" w:cs="Arial"/>
                <w:sz w:val="19"/>
                <w:szCs w:val="19"/>
              </w:rPr>
            </w:pPr>
          </w:p>
        </w:tc>
        <w:tc>
          <w:tcPr>
            <w:tcW w:w="2124" w:type="dxa"/>
            <w:shd w:val="clear" w:color="auto" w:fill="auto"/>
            <w:hideMark/>
          </w:tcPr>
          <w:p w14:paraId="54B71D2A"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ołów</w:t>
            </w:r>
          </w:p>
        </w:tc>
        <w:tc>
          <w:tcPr>
            <w:tcW w:w="1421" w:type="dxa"/>
            <w:shd w:val="clear" w:color="auto" w:fill="auto"/>
            <w:noWrap/>
            <w:hideMark/>
          </w:tcPr>
          <w:p w14:paraId="0FE6B5E5"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0,00024</w:t>
            </w:r>
          </w:p>
        </w:tc>
      </w:tr>
      <w:tr w:rsidR="00146078" w:rsidRPr="00815017" w14:paraId="083E1485" w14:textId="77777777" w:rsidTr="004C3304">
        <w:tc>
          <w:tcPr>
            <w:tcW w:w="568" w:type="dxa"/>
            <w:vMerge/>
            <w:shd w:val="clear" w:color="auto" w:fill="auto"/>
            <w:noWrap/>
          </w:tcPr>
          <w:p w14:paraId="5230306E"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1DBEBB9D"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39302CBC" w14:textId="77777777" w:rsidR="00146078" w:rsidRPr="00F02C96"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0830F2B4" w14:textId="77777777" w:rsidR="00146078" w:rsidRPr="00F02C96" w:rsidRDefault="00146078" w:rsidP="00FC3A41">
            <w:pPr>
              <w:spacing w:after="0" w:line="240" w:lineRule="auto"/>
              <w:rPr>
                <w:rFonts w:ascii="Arial" w:hAnsi="Arial" w:cs="Arial"/>
                <w:sz w:val="19"/>
                <w:szCs w:val="19"/>
              </w:rPr>
            </w:pPr>
          </w:p>
        </w:tc>
        <w:tc>
          <w:tcPr>
            <w:tcW w:w="2124" w:type="dxa"/>
            <w:shd w:val="clear" w:color="auto" w:fill="auto"/>
          </w:tcPr>
          <w:p w14:paraId="58DBA507"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dwutlenek azotu</w:t>
            </w:r>
          </w:p>
        </w:tc>
        <w:tc>
          <w:tcPr>
            <w:tcW w:w="1421" w:type="dxa"/>
            <w:shd w:val="clear" w:color="auto" w:fill="auto"/>
            <w:noWrap/>
          </w:tcPr>
          <w:p w14:paraId="7D56DBE0"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0,0028</w:t>
            </w:r>
          </w:p>
        </w:tc>
      </w:tr>
      <w:tr w:rsidR="00146078" w:rsidRPr="00815017" w14:paraId="7267251B" w14:textId="77777777" w:rsidTr="004C3304">
        <w:tc>
          <w:tcPr>
            <w:tcW w:w="568" w:type="dxa"/>
            <w:vMerge/>
            <w:shd w:val="clear" w:color="auto" w:fill="auto"/>
            <w:noWrap/>
          </w:tcPr>
          <w:p w14:paraId="50A5D468"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04D28C6D"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1C61E1A1" w14:textId="77777777" w:rsidR="00146078" w:rsidRPr="00F02C96"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7219A185" w14:textId="77777777" w:rsidR="00146078" w:rsidRPr="00F02C96" w:rsidRDefault="00146078" w:rsidP="00FC3A41">
            <w:pPr>
              <w:spacing w:after="0" w:line="240" w:lineRule="auto"/>
              <w:rPr>
                <w:rFonts w:ascii="Arial" w:hAnsi="Arial" w:cs="Arial"/>
                <w:sz w:val="19"/>
                <w:szCs w:val="19"/>
              </w:rPr>
            </w:pPr>
          </w:p>
        </w:tc>
        <w:tc>
          <w:tcPr>
            <w:tcW w:w="2124" w:type="dxa"/>
            <w:shd w:val="clear" w:color="auto" w:fill="auto"/>
          </w:tcPr>
          <w:p w14:paraId="5C5668D2" w14:textId="77777777" w:rsidR="00146078" w:rsidRPr="00F02C96" w:rsidRDefault="00146078" w:rsidP="00A04B7A">
            <w:pPr>
              <w:spacing w:after="60" w:line="240" w:lineRule="auto"/>
              <w:rPr>
                <w:rFonts w:ascii="Arial" w:hAnsi="Arial" w:cs="Arial"/>
                <w:sz w:val="19"/>
                <w:szCs w:val="19"/>
              </w:rPr>
            </w:pPr>
            <w:r w:rsidRPr="00F02C96">
              <w:rPr>
                <w:rFonts w:ascii="Arial" w:hAnsi="Arial" w:cs="Arial"/>
                <w:sz w:val="19"/>
                <w:szCs w:val="19"/>
              </w:rPr>
              <w:t>tlenek węgla</w:t>
            </w:r>
          </w:p>
        </w:tc>
        <w:tc>
          <w:tcPr>
            <w:tcW w:w="1421" w:type="dxa"/>
            <w:shd w:val="clear" w:color="auto" w:fill="auto"/>
            <w:noWrap/>
          </w:tcPr>
          <w:p w14:paraId="7A0023B7" w14:textId="77777777" w:rsidR="00146078" w:rsidRPr="00F02C96" w:rsidRDefault="00146078" w:rsidP="00FC3A41">
            <w:pPr>
              <w:spacing w:after="0" w:line="240" w:lineRule="auto"/>
              <w:ind w:firstLineChars="100" w:firstLine="190"/>
              <w:rPr>
                <w:rFonts w:ascii="Arial" w:hAnsi="Arial" w:cs="Arial"/>
                <w:sz w:val="19"/>
                <w:szCs w:val="19"/>
              </w:rPr>
            </w:pPr>
            <w:r w:rsidRPr="00F02C96">
              <w:rPr>
                <w:rFonts w:ascii="Arial" w:hAnsi="Arial" w:cs="Arial"/>
                <w:sz w:val="19"/>
                <w:szCs w:val="19"/>
              </w:rPr>
              <w:t>0,0027</w:t>
            </w:r>
          </w:p>
        </w:tc>
      </w:tr>
      <w:tr w:rsidR="00146078" w:rsidRPr="00815017" w14:paraId="46438BE2" w14:textId="77777777" w:rsidTr="004C3304">
        <w:tc>
          <w:tcPr>
            <w:tcW w:w="568" w:type="dxa"/>
            <w:vMerge/>
            <w:shd w:val="clear" w:color="auto" w:fill="auto"/>
            <w:noWrap/>
            <w:hideMark/>
          </w:tcPr>
          <w:p w14:paraId="7A075FEF"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07F86005"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val="restart"/>
            <w:shd w:val="clear" w:color="auto" w:fill="auto"/>
            <w:noWrap/>
            <w:hideMark/>
          </w:tcPr>
          <w:p w14:paraId="5E884D99" w14:textId="77777777" w:rsidR="00146078" w:rsidRPr="002765B1" w:rsidRDefault="00146078" w:rsidP="00FC3A41">
            <w:pPr>
              <w:spacing w:after="0" w:line="240" w:lineRule="auto"/>
              <w:jc w:val="center"/>
              <w:rPr>
                <w:rFonts w:ascii="Arial" w:hAnsi="Arial" w:cs="Arial"/>
                <w:b/>
                <w:sz w:val="19"/>
                <w:szCs w:val="19"/>
              </w:rPr>
            </w:pPr>
            <w:r w:rsidRPr="002765B1">
              <w:rPr>
                <w:rFonts w:ascii="Arial" w:hAnsi="Arial" w:cs="Arial"/>
                <w:b/>
                <w:sz w:val="19"/>
                <w:szCs w:val="19"/>
              </w:rPr>
              <w:t>E31</w:t>
            </w:r>
          </w:p>
        </w:tc>
        <w:tc>
          <w:tcPr>
            <w:tcW w:w="3159" w:type="dxa"/>
            <w:vMerge w:val="restart"/>
            <w:shd w:val="clear" w:color="auto" w:fill="auto"/>
            <w:noWrap/>
            <w:hideMark/>
          </w:tcPr>
          <w:p w14:paraId="2E15BFC0" w14:textId="671851D9" w:rsidR="00146078" w:rsidRPr="002765B1" w:rsidRDefault="00A04B7A" w:rsidP="00FC3A41">
            <w:pPr>
              <w:spacing w:after="0" w:line="240" w:lineRule="auto"/>
              <w:rPr>
                <w:rFonts w:ascii="Arial" w:hAnsi="Arial" w:cs="Arial"/>
                <w:sz w:val="19"/>
                <w:szCs w:val="19"/>
              </w:rPr>
            </w:pPr>
            <w:r w:rsidRPr="002765B1">
              <w:rPr>
                <w:rFonts w:ascii="Arial" w:hAnsi="Arial" w:cs="Arial"/>
                <w:sz w:val="19"/>
                <w:szCs w:val="19"/>
              </w:rPr>
              <w:t xml:space="preserve">Zespoły </w:t>
            </w:r>
            <w:r w:rsidR="00146078" w:rsidRPr="002765B1">
              <w:rPr>
                <w:rFonts w:ascii="Arial" w:hAnsi="Arial" w:cs="Arial"/>
                <w:sz w:val="19"/>
                <w:szCs w:val="19"/>
              </w:rPr>
              <w:t>linii COS</w:t>
            </w:r>
          </w:p>
        </w:tc>
        <w:tc>
          <w:tcPr>
            <w:tcW w:w="2124" w:type="dxa"/>
            <w:shd w:val="clear" w:color="auto" w:fill="auto"/>
            <w:hideMark/>
          </w:tcPr>
          <w:p w14:paraId="1369E213"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ogółem</w:t>
            </w:r>
          </w:p>
        </w:tc>
        <w:tc>
          <w:tcPr>
            <w:tcW w:w="1421" w:type="dxa"/>
            <w:shd w:val="clear" w:color="auto" w:fill="auto"/>
            <w:noWrap/>
            <w:hideMark/>
          </w:tcPr>
          <w:p w14:paraId="6012A4A7"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0,018</w:t>
            </w:r>
          </w:p>
        </w:tc>
      </w:tr>
      <w:tr w:rsidR="00146078" w:rsidRPr="00815017" w14:paraId="7C879A13" w14:textId="77777777" w:rsidTr="004C3304">
        <w:tc>
          <w:tcPr>
            <w:tcW w:w="568" w:type="dxa"/>
            <w:vMerge/>
            <w:shd w:val="clear" w:color="auto" w:fill="auto"/>
            <w:noWrap/>
            <w:hideMark/>
          </w:tcPr>
          <w:p w14:paraId="285A488D"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2A9E0ED5"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0CABD168"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368D35F5"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hideMark/>
          </w:tcPr>
          <w:p w14:paraId="625BD42A"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zawieszony PM10</w:t>
            </w:r>
          </w:p>
        </w:tc>
        <w:tc>
          <w:tcPr>
            <w:tcW w:w="1421" w:type="dxa"/>
            <w:shd w:val="clear" w:color="auto" w:fill="auto"/>
            <w:noWrap/>
            <w:hideMark/>
          </w:tcPr>
          <w:p w14:paraId="77E73921"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0,018</w:t>
            </w:r>
          </w:p>
        </w:tc>
      </w:tr>
      <w:tr w:rsidR="00146078" w:rsidRPr="00815017" w14:paraId="5E78E828" w14:textId="77777777" w:rsidTr="004C3304">
        <w:tc>
          <w:tcPr>
            <w:tcW w:w="568" w:type="dxa"/>
            <w:vMerge/>
            <w:shd w:val="clear" w:color="auto" w:fill="auto"/>
            <w:noWrap/>
            <w:hideMark/>
          </w:tcPr>
          <w:p w14:paraId="792ECB1A"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13329C8F"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17ACD405"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5C4E94E3"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hideMark/>
          </w:tcPr>
          <w:p w14:paraId="4DB2B6D5"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zawieszony PM2,5</w:t>
            </w:r>
          </w:p>
        </w:tc>
        <w:tc>
          <w:tcPr>
            <w:tcW w:w="1421" w:type="dxa"/>
            <w:shd w:val="clear" w:color="auto" w:fill="auto"/>
            <w:noWrap/>
            <w:hideMark/>
          </w:tcPr>
          <w:p w14:paraId="5C1CF892"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0,0091</w:t>
            </w:r>
          </w:p>
        </w:tc>
      </w:tr>
      <w:tr w:rsidR="00146078" w:rsidRPr="00815017" w14:paraId="21D0BF07" w14:textId="77777777" w:rsidTr="004C3304">
        <w:tc>
          <w:tcPr>
            <w:tcW w:w="568" w:type="dxa"/>
            <w:vMerge/>
            <w:shd w:val="clear" w:color="auto" w:fill="auto"/>
            <w:noWrap/>
            <w:hideMark/>
          </w:tcPr>
          <w:p w14:paraId="5F6F2EAE"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75EB57B"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17651B95"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1CDFEC30"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5574A4BC"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ołów</w:t>
            </w:r>
          </w:p>
        </w:tc>
        <w:tc>
          <w:tcPr>
            <w:tcW w:w="1421" w:type="dxa"/>
            <w:shd w:val="clear" w:color="auto" w:fill="auto"/>
            <w:noWrap/>
            <w:hideMark/>
          </w:tcPr>
          <w:p w14:paraId="76E09C15"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0,00072</w:t>
            </w:r>
          </w:p>
        </w:tc>
      </w:tr>
      <w:tr w:rsidR="00146078" w:rsidRPr="00815017" w14:paraId="7FF3932D" w14:textId="77777777" w:rsidTr="004C3304">
        <w:tc>
          <w:tcPr>
            <w:tcW w:w="568" w:type="dxa"/>
            <w:vMerge/>
            <w:shd w:val="clear" w:color="auto" w:fill="auto"/>
            <w:noWrap/>
            <w:hideMark/>
          </w:tcPr>
          <w:p w14:paraId="603D2A83"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2594BB8F"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55EC19DD"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5DA926F9"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3D4909AE"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 xml:space="preserve">dwutlenek azotu </w:t>
            </w:r>
          </w:p>
        </w:tc>
        <w:tc>
          <w:tcPr>
            <w:tcW w:w="1421" w:type="dxa"/>
            <w:shd w:val="clear" w:color="auto" w:fill="auto"/>
            <w:noWrap/>
            <w:hideMark/>
          </w:tcPr>
          <w:p w14:paraId="36052F47"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0,0056</w:t>
            </w:r>
          </w:p>
        </w:tc>
      </w:tr>
      <w:tr w:rsidR="00146078" w:rsidRPr="00815017" w14:paraId="3DA20015" w14:textId="77777777" w:rsidTr="004C3304">
        <w:tc>
          <w:tcPr>
            <w:tcW w:w="568" w:type="dxa"/>
            <w:vMerge/>
            <w:shd w:val="clear" w:color="auto" w:fill="auto"/>
            <w:noWrap/>
            <w:hideMark/>
          </w:tcPr>
          <w:p w14:paraId="3E622420"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5610C65A"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5C9645A8"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0BFB2B81"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3DC0B5CD"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tlenek węgła</w:t>
            </w:r>
          </w:p>
        </w:tc>
        <w:tc>
          <w:tcPr>
            <w:tcW w:w="1421" w:type="dxa"/>
            <w:shd w:val="clear" w:color="auto" w:fill="auto"/>
            <w:noWrap/>
            <w:hideMark/>
          </w:tcPr>
          <w:p w14:paraId="250B4D52"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0,0055</w:t>
            </w:r>
          </w:p>
        </w:tc>
      </w:tr>
      <w:tr w:rsidR="00146078" w:rsidRPr="00815017" w14:paraId="30763D1D" w14:textId="77777777" w:rsidTr="004C3304">
        <w:tc>
          <w:tcPr>
            <w:tcW w:w="568" w:type="dxa"/>
            <w:vMerge/>
            <w:shd w:val="clear" w:color="auto" w:fill="auto"/>
            <w:noWrap/>
            <w:hideMark/>
          </w:tcPr>
          <w:p w14:paraId="0AE9EF70"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B934BF1"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val="restart"/>
            <w:shd w:val="clear" w:color="auto" w:fill="auto"/>
            <w:noWrap/>
            <w:hideMark/>
          </w:tcPr>
          <w:p w14:paraId="6CD5357D" w14:textId="77777777" w:rsidR="00146078" w:rsidRPr="002765B1" w:rsidRDefault="00146078" w:rsidP="00FC3A41">
            <w:pPr>
              <w:spacing w:after="0" w:line="240" w:lineRule="auto"/>
              <w:jc w:val="center"/>
              <w:rPr>
                <w:rFonts w:ascii="Arial" w:hAnsi="Arial" w:cs="Arial"/>
                <w:b/>
                <w:sz w:val="19"/>
                <w:szCs w:val="19"/>
              </w:rPr>
            </w:pPr>
            <w:r w:rsidRPr="002765B1">
              <w:rPr>
                <w:rFonts w:ascii="Arial" w:hAnsi="Arial" w:cs="Arial"/>
                <w:b/>
                <w:sz w:val="19"/>
                <w:szCs w:val="19"/>
              </w:rPr>
              <w:t>E51</w:t>
            </w:r>
          </w:p>
        </w:tc>
        <w:tc>
          <w:tcPr>
            <w:tcW w:w="3159" w:type="dxa"/>
            <w:vMerge w:val="restart"/>
            <w:shd w:val="clear" w:color="auto" w:fill="auto"/>
            <w:noWrap/>
            <w:hideMark/>
          </w:tcPr>
          <w:p w14:paraId="4A71ED8D" w14:textId="7B742593" w:rsidR="00146078" w:rsidRPr="002765B1" w:rsidRDefault="00A04B7A" w:rsidP="00FC3A41">
            <w:pPr>
              <w:spacing w:after="0" w:line="240" w:lineRule="auto"/>
              <w:rPr>
                <w:rFonts w:ascii="Arial" w:hAnsi="Arial" w:cs="Arial"/>
                <w:sz w:val="19"/>
                <w:szCs w:val="19"/>
              </w:rPr>
            </w:pPr>
            <w:r w:rsidRPr="002765B1">
              <w:rPr>
                <w:rFonts w:ascii="Arial" w:hAnsi="Arial" w:cs="Arial"/>
                <w:sz w:val="19"/>
                <w:szCs w:val="19"/>
              </w:rPr>
              <w:t xml:space="preserve">Stanowisko montażu ręcznego </w:t>
            </w:r>
            <w:r w:rsidR="00146078">
              <w:rPr>
                <w:rFonts w:ascii="Arial" w:hAnsi="Arial" w:cs="Arial"/>
                <w:sz w:val="19"/>
                <w:szCs w:val="19"/>
              </w:rPr>
              <w:t>-</w:t>
            </w:r>
            <w:r w:rsidR="00146078" w:rsidRPr="002765B1">
              <w:rPr>
                <w:rFonts w:ascii="Arial" w:hAnsi="Arial" w:cs="Arial"/>
                <w:sz w:val="19"/>
                <w:szCs w:val="19"/>
              </w:rPr>
              <w:t xml:space="preserve"> 1 szt.</w:t>
            </w:r>
          </w:p>
          <w:p w14:paraId="0FB31EDB" w14:textId="70923943" w:rsidR="00146078" w:rsidRPr="002765B1" w:rsidRDefault="00A04B7A" w:rsidP="00FC3A41">
            <w:pPr>
              <w:spacing w:after="0" w:line="240" w:lineRule="auto"/>
              <w:rPr>
                <w:rFonts w:ascii="Arial" w:hAnsi="Arial" w:cs="Arial"/>
                <w:sz w:val="19"/>
                <w:szCs w:val="19"/>
              </w:rPr>
            </w:pPr>
            <w:r w:rsidRPr="002765B1">
              <w:rPr>
                <w:rFonts w:ascii="Arial" w:hAnsi="Arial" w:cs="Arial"/>
                <w:sz w:val="19"/>
                <w:szCs w:val="19"/>
              </w:rPr>
              <w:t>Zespoły linii COS</w:t>
            </w:r>
          </w:p>
        </w:tc>
        <w:tc>
          <w:tcPr>
            <w:tcW w:w="2124" w:type="dxa"/>
            <w:shd w:val="clear" w:color="auto" w:fill="auto"/>
            <w:hideMark/>
          </w:tcPr>
          <w:p w14:paraId="65B368DC"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ogółem</w:t>
            </w:r>
          </w:p>
        </w:tc>
        <w:tc>
          <w:tcPr>
            <w:tcW w:w="1421" w:type="dxa"/>
            <w:shd w:val="clear" w:color="auto" w:fill="auto"/>
            <w:noWrap/>
            <w:hideMark/>
          </w:tcPr>
          <w:p w14:paraId="2ECAADB1"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0,018</w:t>
            </w:r>
          </w:p>
        </w:tc>
      </w:tr>
      <w:tr w:rsidR="00146078" w:rsidRPr="00815017" w14:paraId="2F83C649" w14:textId="77777777" w:rsidTr="004C3304">
        <w:tc>
          <w:tcPr>
            <w:tcW w:w="568" w:type="dxa"/>
            <w:vMerge/>
            <w:shd w:val="clear" w:color="auto" w:fill="auto"/>
            <w:noWrap/>
            <w:hideMark/>
          </w:tcPr>
          <w:p w14:paraId="431344E5"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5546EA58"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1C99140D"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37A307A5"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hideMark/>
          </w:tcPr>
          <w:p w14:paraId="04692561"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zawieszony PM10</w:t>
            </w:r>
          </w:p>
        </w:tc>
        <w:tc>
          <w:tcPr>
            <w:tcW w:w="1421" w:type="dxa"/>
            <w:shd w:val="clear" w:color="auto" w:fill="auto"/>
            <w:noWrap/>
            <w:hideMark/>
          </w:tcPr>
          <w:p w14:paraId="50CBA4F2"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0,018</w:t>
            </w:r>
          </w:p>
        </w:tc>
      </w:tr>
      <w:tr w:rsidR="00146078" w:rsidRPr="00815017" w14:paraId="0A803D8A" w14:textId="77777777" w:rsidTr="004C3304">
        <w:tc>
          <w:tcPr>
            <w:tcW w:w="568" w:type="dxa"/>
            <w:vMerge/>
            <w:shd w:val="clear" w:color="auto" w:fill="auto"/>
            <w:noWrap/>
            <w:hideMark/>
          </w:tcPr>
          <w:p w14:paraId="6D5AA759"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49D2F073"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3C5F5401"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3026773E"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hideMark/>
          </w:tcPr>
          <w:p w14:paraId="4EB946EF"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pył zawieszony PM2,5</w:t>
            </w:r>
          </w:p>
        </w:tc>
        <w:tc>
          <w:tcPr>
            <w:tcW w:w="1421" w:type="dxa"/>
            <w:shd w:val="clear" w:color="auto" w:fill="auto"/>
            <w:noWrap/>
            <w:hideMark/>
          </w:tcPr>
          <w:p w14:paraId="34E32E9E"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0,0091</w:t>
            </w:r>
          </w:p>
        </w:tc>
      </w:tr>
      <w:tr w:rsidR="00146078" w:rsidRPr="00815017" w14:paraId="5FBA919F" w14:textId="77777777" w:rsidTr="004C3304">
        <w:tc>
          <w:tcPr>
            <w:tcW w:w="568" w:type="dxa"/>
            <w:vMerge/>
            <w:shd w:val="clear" w:color="auto" w:fill="auto"/>
            <w:noWrap/>
            <w:hideMark/>
          </w:tcPr>
          <w:p w14:paraId="74C59E50"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5C575254"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1CFE56AE"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645015D8"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6F62E7FE"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ołów</w:t>
            </w:r>
          </w:p>
        </w:tc>
        <w:tc>
          <w:tcPr>
            <w:tcW w:w="1421" w:type="dxa"/>
            <w:shd w:val="clear" w:color="auto" w:fill="auto"/>
            <w:noWrap/>
            <w:hideMark/>
          </w:tcPr>
          <w:p w14:paraId="406AE406"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0,00072</w:t>
            </w:r>
          </w:p>
        </w:tc>
      </w:tr>
      <w:tr w:rsidR="00146078" w:rsidRPr="00815017" w14:paraId="35764DAA" w14:textId="77777777" w:rsidTr="004C3304">
        <w:tc>
          <w:tcPr>
            <w:tcW w:w="568" w:type="dxa"/>
            <w:vMerge/>
            <w:shd w:val="clear" w:color="auto" w:fill="auto"/>
            <w:noWrap/>
            <w:hideMark/>
          </w:tcPr>
          <w:p w14:paraId="137159A1"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7E88394B"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4B0B0135"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003A3DFA"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55684CA0"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 xml:space="preserve">dwutlenek azotu </w:t>
            </w:r>
          </w:p>
        </w:tc>
        <w:tc>
          <w:tcPr>
            <w:tcW w:w="1421" w:type="dxa"/>
            <w:shd w:val="clear" w:color="auto" w:fill="auto"/>
            <w:noWrap/>
            <w:hideMark/>
          </w:tcPr>
          <w:p w14:paraId="1D5087CC"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0,00223</w:t>
            </w:r>
          </w:p>
        </w:tc>
      </w:tr>
      <w:tr w:rsidR="00146078" w:rsidRPr="00815017" w14:paraId="211FBBB6" w14:textId="77777777" w:rsidTr="004C3304">
        <w:tc>
          <w:tcPr>
            <w:tcW w:w="568" w:type="dxa"/>
            <w:vMerge/>
            <w:shd w:val="clear" w:color="auto" w:fill="auto"/>
            <w:noWrap/>
            <w:hideMark/>
          </w:tcPr>
          <w:p w14:paraId="168E4136"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hideMark/>
          </w:tcPr>
          <w:p w14:paraId="6A686EE9"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hideMark/>
          </w:tcPr>
          <w:p w14:paraId="4373C69F" w14:textId="77777777" w:rsidR="00146078" w:rsidRPr="002765B1" w:rsidRDefault="00146078" w:rsidP="00FC3A41">
            <w:pPr>
              <w:spacing w:after="0" w:line="240" w:lineRule="auto"/>
              <w:jc w:val="center"/>
              <w:rPr>
                <w:rFonts w:ascii="Arial" w:hAnsi="Arial" w:cs="Arial"/>
                <w:b/>
                <w:sz w:val="19"/>
                <w:szCs w:val="19"/>
              </w:rPr>
            </w:pPr>
          </w:p>
        </w:tc>
        <w:tc>
          <w:tcPr>
            <w:tcW w:w="3159" w:type="dxa"/>
            <w:vMerge/>
            <w:shd w:val="clear" w:color="auto" w:fill="auto"/>
            <w:noWrap/>
            <w:hideMark/>
          </w:tcPr>
          <w:p w14:paraId="4B97A3C4" w14:textId="77777777" w:rsidR="00146078" w:rsidRPr="002765B1" w:rsidRDefault="00146078" w:rsidP="00FC3A41">
            <w:pPr>
              <w:spacing w:after="0" w:line="240" w:lineRule="auto"/>
              <w:rPr>
                <w:rFonts w:ascii="Arial" w:hAnsi="Arial" w:cs="Arial"/>
                <w:sz w:val="19"/>
                <w:szCs w:val="19"/>
              </w:rPr>
            </w:pPr>
          </w:p>
        </w:tc>
        <w:tc>
          <w:tcPr>
            <w:tcW w:w="2124" w:type="dxa"/>
            <w:shd w:val="clear" w:color="auto" w:fill="auto"/>
            <w:noWrap/>
            <w:hideMark/>
          </w:tcPr>
          <w:p w14:paraId="13728686" w14:textId="77777777" w:rsidR="00146078" w:rsidRPr="002765B1" w:rsidRDefault="00146078" w:rsidP="00A04B7A">
            <w:pPr>
              <w:spacing w:after="60" w:line="240" w:lineRule="auto"/>
              <w:rPr>
                <w:rFonts w:ascii="Arial" w:hAnsi="Arial" w:cs="Arial"/>
                <w:sz w:val="19"/>
                <w:szCs w:val="19"/>
              </w:rPr>
            </w:pPr>
            <w:r w:rsidRPr="002765B1">
              <w:rPr>
                <w:rFonts w:ascii="Arial" w:hAnsi="Arial" w:cs="Arial"/>
                <w:sz w:val="19"/>
                <w:szCs w:val="19"/>
              </w:rPr>
              <w:t xml:space="preserve">tlenek węgla </w:t>
            </w:r>
          </w:p>
        </w:tc>
        <w:tc>
          <w:tcPr>
            <w:tcW w:w="1421" w:type="dxa"/>
            <w:shd w:val="clear" w:color="auto" w:fill="auto"/>
            <w:noWrap/>
            <w:hideMark/>
          </w:tcPr>
          <w:p w14:paraId="2B9F80DF" w14:textId="77777777" w:rsidR="00146078" w:rsidRPr="002765B1" w:rsidRDefault="00146078" w:rsidP="00FC3A41">
            <w:pPr>
              <w:spacing w:after="0" w:line="240" w:lineRule="auto"/>
              <w:ind w:firstLineChars="100" w:firstLine="190"/>
              <w:rPr>
                <w:rFonts w:ascii="Arial" w:hAnsi="Arial" w:cs="Arial"/>
                <w:sz w:val="19"/>
                <w:szCs w:val="19"/>
              </w:rPr>
            </w:pPr>
            <w:r w:rsidRPr="002765B1">
              <w:rPr>
                <w:rFonts w:ascii="Arial" w:hAnsi="Arial" w:cs="Arial"/>
                <w:sz w:val="19"/>
                <w:szCs w:val="19"/>
              </w:rPr>
              <w:t>0,0055</w:t>
            </w:r>
          </w:p>
        </w:tc>
      </w:tr>
      <w:tr w:rsidR="00146078" w:rsidRPr="00815017" w14:paraId="70D230AB" w14:textId="77777777" w:rsidTr="004C3304">
        <w:tc>
          <w:tcPr>
            <w:tcW w:w="568" w:type="dxa"/>
            <w:vMerge/>
            <w:shd w:val="clear" w:color="auto" w:fill="auto"/>
            <w:noWrap/>
          </w:tcPr>
          <w:p w14:paraId="597100A5"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5F329760"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val="restart"/>
            <w:shd w:val="clear" w:color="auto" w:fill="auto"/>
            <w:noWrap/>
          </w:tcPr>
          <w:p w14:paraId="32E62B1F" w14:textId="77777777" w:rsidR="00146078" w:rsidRPr="00FF6572" w:rsidRDefault="00146078" w:rsidP="00FC3A41">
            <w:pPr>
              <w:spacing w:after="0" w:line="240" w:lineRule="auto"/>
              <w:jc w:val="center"/>
              <w:rPr>
                <w:rFonts w:ascii="Arial" w:hAnsi="Arial" w:cs="Arial"/>
                <w:b/>
                <w:sz w:val="19"/>
                <w:szCs w:val="19"/>
              </w:rPr>
            </w:pPr>
            <w:r w:rsidRPr="00FF6572">
              <w:rPr>
                <w:rFonts w:ascii="Arial" w:hAnsi="Arial" w:cs="Arial"/>
                <w:b/>
                <w:sz w:val="19"/>
                <w:szCs w:val="19"/>
              </w:rPr>
              <w:t>E62</w:t>
            </w:r>
          </w:p>
        </w:tc>
        <w:tc>
          <w:tcPr>
            <w:tcW w:w="3159" w:type="dxa"/>
            <w:vMerge w:val="restart"/>
            <w:shd w:val="clear" w:color="auto" w:fill="auto"/>
            <w:noWrap/>
          </w:tcPr>
          <w:p w14:paraId="431117A8" w14:textId="7189B6C8" w:rsidR="00146078" w:rsidRPr="00FF6572" w:rsidRDefault="00A04B7A" w:rsidP="00FC3A41">
            <w:pPr>
              <w:spacing w:after="0" w:line="240" w:lineRule="auto"/>
              <w:rPr>
                <w:rFonts w:ascii="Arial" w:hAnsi="Arial" w:cs="Arial"/>
                <w:sz w:val="19"/>
                <w:szCs w:val="19"/>
              </w:rPr>
            </w:pPr>
            <w:r w:rsidRPr="00FF6572">
              <w:rPr>
                <w:rFonts w:ascii="Arial" w:hAnsi="Arial" w:cs="Arial"/>
                <w:sz w:val="19"/>
                <w:szCs w:val="19"/>
              </w:rPr>
              <w:t xml:space="preserve">Stół </w:t>
            </w:r>
            <w:r w:rsidR="00146078" w:rsidRPr="00FF6572">
              <w:rPr>
                <w:rFonts w:ascii="Arial" w:hAnsi="Arial" w:cs="Arial"/>
                <w:sz w:val="19"/>
                <w:szCs w:val="19"/>
              </w:rPr>
              <w:t>podwójny WG - 2 szt.</w:t>
            </w:r>
          </w:p>
        </w:tc>
        <w:tc>
          <w:tcPr>
            <w:tcW w:w="2124" w:type="dxa"/>
            <w:shd w:val="clear" w:color="auto" w:fill="auto"/>
            <w:noWrap/>
          </w:tcPr>
          <w:p w14:paraId="01C5683E"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pył ogółem</w:t>
            </w:r>
          </w:p>
        </w:tc>
        <w:tc>
          <w:tcPr>
            <w:tcW w:w="1421" w:type="dxa"/>
            <w:shd w:val="clear" w:color="auto" w:fill="auto"/>
            <w:noWrap/>
          </w:tcPr>
          <w:p w14:paraId="0D3CCEB2" w14:textId="77777777" w:rsidR="00146078" w:rsidRPr="00FF6572" w:rsidRDefault="00146078" w:rsidP="00FC3A41">
            <w:pPr>
              <w:spacing w:after="0" w:line="240" w:lineRule="auto"/>
              <w:ind w:firstLineChars="100" w:firstLine="190"/>
              <w:rPr>
                <w:rFonts w:ascii="Arial" w:hAnsi="Arial" w:cs="Arial"/>
                <w:sz w:val="19"/>
                <w:szCs w:val="19"/>
              </w:rPr>
            </w:pPr>
            <w:r w:rsidRPr="00FF6572">
              <w:rPr>
                <w:rFonts w:ascii="Arial" w:hAnsi="Arial" w:cs="Arial"/>
                <w:sz w:val="19"/>
                <w:szCs w:val="19"/>
              </w:rPr>
              <w:t>0,011</w:t>
            </w:r>
          </w:p>
        </w:tc>
      </w:tr>
      <w:tr w:rsidR="00146078" w:rsidRPr="00815017" w14:paraId="48972ED6" w14:textId="77777777" w:rsidTr="004C3304">
        <w:tc>
          <w:tcPr>
            <w:tcW w:w="568" w:type="dxa"/>
            <w:vMerge/>
            <w:shd w:val="clear" w:color="auto" w:fill="auto"/>
            <w:noWrap/>
          </w:tcPr>
          <w:p w14:paraId="4AA2152F"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47138D8E"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542A667D" w14:textId="77777777" w:rsidR="00146078" w:rsidRPr="00FF6572"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79AAA472" w14:textId="77777777" w:rsidR="00146078" w:rsidRPr="00FF6572" w:rsidRDefault="00146078" w:rsidP="00FC3A41">
            <w:pPr>
              <w:spacing w:after="0" w:line="240" w:lineRule="auto"/>
              <w:rPr>
                <w:rFonts w:ascii="Arial" w:hAnsi="Arial" w:cs="Arial"/>
                <w:sz w:val="19"/>
                <w:szCs w:val="19"/>
              </w:rPr>
            </w:pPr>
          </w:p>
        </w:tc>
        <w:tc>
          <w:tcPr>
            <w:tcW w:w="2124" w:type="dxa"/>
            <w:shd w:val="clear" w:color="auto" w:fill="auto"/>
            <w:noWrap/>
          </w:tcPr>
          <w:p w14:paraId="22739DDB"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pył zawieszony PM10</w:t>
            </w:r>
          </w:p>
        </w:tc>
        <w:tc>
          <w:tcPr>
            <w:tcW w:w="1421" w:type="dxa"/>
            <w:shd w:val="clear" w:color="auto" w:fill="auto"/>
            <w:noWrap/>
          </w:tcPr>
          <w:p w14:paraId="487B9886" w14:textId="77777777" w:rsidR="00146078" w:rsidRPr="00FF6572" w:rsidRDefault="00146078" w:rsidP="00FC3A41">
            <w:pPr>
              <w:spacing w:after="0" w:line="240" w:lineRule="auto"/>
              <w:ind w:firstLineChars="100" w:firstLine="190"/>
              <w:rPr>
                <w:rFonts w:ascii="Arial" w:hAnsi="Arial" w:cs="Arial"/>
                <w:sz w:val="19"/>
                <w:szCs w:val="19"/>
              </w:rPr>
            </w:pPr>
            <w:r w:rsidRPr="00FF6572">
              <w:rPr>
                <w:rFonts w:ascii="Arial" w:hAnsi="Arial" w:cs="Arial"/>
                <w:sz w:val="19"/>
                <w:szCs w:val="19"/>
              </w:rPr>
              <w:t>0,011</w:t>
            </w:r>
          </w:p>
        </w:tc>
      </w:tr>
      <w:tr w:rsidR="00146078" w:rsidRPr="00815017" w14:paraId="0E855BC9" w14:textId="77777777" w:rsidTr="004C3304">
        <w:tc>
          <w:tcPr>
            <w:tcW w:w="568" w:type="dxa"/>
            <w:vMerge/>
            <w:shd w:val="clear" w:color="auto" w:fill="auto"/>
            <w:noWrap/>
          </w:tcPr>
          <w:p w14:paraId="6AEC9FA1"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12B4E62B"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40EEAAB5" w14:textId="77777777" w:rsidR="00146078" w:rsidRPr="00FF6572"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1F17A63E" w14:textId="77777777" w:rsidR="00146078" w:rsidRPr="00FF6572" w:rsidRDefault="00146078" w:rsidP="00FC3A41">
            <w:pPr>
              <w:spacing w:after="0" w:line="240" w:lineRule="auto"/>
              <w:rPr>
                <w:rFonts w:ascii="Arial" w:hAnsi="Arial" w:cs="Arial"/>
                <w:sz w:val="19"/>
                <w:szCs w:val="19"/>
              </w:rPr>
            </w:pPr>
          </w:p>
        </w:tc>
        <w:tc>
          <w:tcPr>
            <w:tcW w:w="2124" w:type="dxa"/>
            <w:shd w:val="clear" w:color="auto" w:fill="auto"/>
            <w:noWrap/>
          </w:tcPr>
          <w:p w14:paraId="69514CBF"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pył zawieszony PM2,5</w:t>
            </w:r>
          </w:p>
        </w:tc>
        <w:tc>
          <w:tcPr>
            <w:tcW w:w="1421" w:type="dxa"/>
            <w:shd w:val="clear" w:color="auto" w:fill="auto"/>
            <w:noWrap/>
          </w:tcPr>
          <w:p w14:paraId="6EFA2C60" w14:textId="77777777" w:rsidR="00146078" w:rsidRPr="00FF6572" w:rsidRDefault="00146078" w:rsidP="00FC3A41">
            <w:pPr>
              <w:spacing w:after="0" w:line="240" w:lineRule="auto"/>
              <w:ind w:firstLineChars="100" w:firstLine="190"/>
              <w:rPr>
                <w:rFonts w:ascii="Arial" w:hAnsi="Arial" w:cs="Arial"/>
                <w:sz w:val="19"/>
                <w:szCs w:val="19"/>
              </w:rPr>
            </w:pPr>
            <w:r w:rsidRPr="00FF6572">
              <w:rPr>
                <w:rFonts w:ascii="Arial" w:hAnsi="Arial" w:cs="Arial"/>
                <w:sz w:val="19"/>
                <w:szCs w:val="19"/>
              </w:rPr>
              <w:t>0,0055</w:t>
            </w:r>
          </w:p>
        </w:tc>
      </w:tr>
      <w:tr w:rsidR="00146078" w:rsidRPr="00815017" w14:paraId="059B2D97" w14:textId="77777777" w:rsidTr="004C3304">
        <w:tc>
          <w:tcPr>
            <w:tcW w:w="568" w:type="dxa"/>
            <w:vMerge/>
            <w:shd w:val="clear" w:color="auto" w:fill="auto"/>
            <w:noWrap/>
          </w:tcPr>
          <w:p w14:paraId="2D1ED9B4"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1392A443"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7BB457F5" w14:textId="77777777" w:rsidR="00146078" w:rsidRPr="00FF6572"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509F45FE" w14:textId="77777777" w:rsidR="00146078" w:rsidRPr="00FF6572" w:rsidRDefault="00146078" w:rsidP="00FC3A41">
            <w:pPr>
              <w:spacing w:after="0" w:line="240" w:lineRule="auto"/>
              <w:rPr>
                <w:rFonts w:ascii="Arial" w:hAnsi="Arial" w:cs="Arial"/>
                <w:sz w:val="19"/>
                <w:szCs w:val="19"/>
              </w:rPr>
            </w:pPr>
          </w:p>
        </w:tc>
        <w:tc>
          <w:tcPr>
            <w:tcW w:w="2124" w:type="dxa"/>
            <w:shd w:val="clear" w:color="auto" w:fill="auto"/>
            <w:noWrap/>
          </w:tcPr>
          <w:p w14:paraId="094D0202"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ołów</w:t>
            </w:r>
          </w:p>
        </w:tc>
        <w:tc>
          <w:tcPr>
            <w:tcW w:w="1421" w:type="dxa"/>
            <w:shd w:val="clear" w:color="auto" w:fill="auto"/>
            <w:noWrap/>
          </w:tcPr>
          <w:p w14:paraId="6A52CD4F" w14:textId="77777777" w:rsidR="00146078" w:rsidRPr="00FF6572" w:rsidRDefault="00146078" w:rsidP="00FC3A41">
            <w:pPr>
              <w:spacing w:after="0" w:line="240" w:lineRule="auto"/>
              <w:ind w:firstLineChars="100" w:firstLine="190"/>
              <w:rPr>
                <w:rFonts w:ascii="Arial" w:hAnsi="Arial" w:cs="Arial"/>
                <w:sz w:val="19"/>
                <w:szCs w:val="19"/>
              </w:rPr>
            </w:pPr>
            <w:r w:rsidRPr="00FF6572">
              <w:rPr>
                <w:rFonts w:ascii="Arial" w:hAnsi="Arial" w:cs="Arial"/>
                <w:sz w:val="19"/>
                <w:szCs w:val="19"/>
              </w:rPr>
              <w:t>0,00015</w:t>
            </w:r>
          </w:p>
        </w:tc>
      </w:tr>
      <w:tr w:rsidR="00146078" w:rsidRPr="00815017" w14:paraId="65CAA592" w14:textId="77777777" w:rsidTr="004C3304">
        <w:tc>
          <w:tcPr>
            <w:tcW w:w="568" w:type="dxa"/>
            <w:vMerge/>
            <w:shd w:val="clear" w:color="auto" w:fill="auto"/>
            <w:noWrap/>
          </w:tcPr>
          <w:p w14:paraId="2D309DD3"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3D236252"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117FC63F" w14:textId="77777777" w:rsidR="00146078" w:rsidRPr="00FF6572" w:rsidRDefault="00146078" w:rsidP="00FC3A41">
            <w:pPr>
              <w:spacing w:after="0" w:line="240" w:lineRule="auto"/>
              <w:jc w:val="center"/>
              <w:rPr>
                <w:rFonts w:ascii="Arial" w:hAnsi="Arial" w:cs="Arial"/>
                <w:b/>
                <w:sz w:val="19"/>
                <w:szCs w:val="19"/>
              </w:rPr>
            </w:pPr>
          </w:p>
        </w:tc>
        <w:tc>
          <w:tcPr>
            <w:tcW w:w="3159" w:type="dxa"/>
            <w:vMerge/>
            <w:shd w:val="clear" w:color="auto" w:fill="auto"/>
            <w:noWrap/>
          </w:tcPr>
          <w:p w14:paraId="6DE52C49" w14:textId="77777777" w:rsidR="00146078" w:rsidRPr="00FF6572" w:rsidRDefault="00146078" w:rsidP="00FC3A41">
            <w:pPr>
              <w:spacing w:after="0" w:line="240" w:lineRule="auto"/>
              <w:rPr>
                <w:rFonts w:ascii="Arial" w:hAnsi="Arial" w:cs="Arial"/>
                <w:sz w:val="19"/>
                <w:szCs w:val="19"/>
              </w:rPr>
            </w:pPr>
          </w:p>
        </w:tc>
        <w:tc>
          <w:tcPr>
            <w:tcW w:w="2124" w:type="dxa"/>
            <w:shd w:val="clear" w:color="auto" w:fill="auto"/>
            <w:noWrap/>
          </w:tcPr>
          <w:p w14:paraId="0BE0DEB7"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 xml:space="preserve">dwutlenek azotu </w:t>
            </w:r>
          </w:p>
        </w:tc>
        <w:tc>
          <w:tcPr>
            <w:tcW w:w="1421" w:type="dxa"/>
            <w:shd w:val="clear" w:color="auto" w:fill="auto"/>
            <w:noWrap/>
          </w:tcPr>
          <w:p w14:paraId="4CCCBF10" w14:textId="77777777" w:rsidR="00146078" w:rsidRPr="00FF6572" w:rsidRDefault="00146078" w:rsidP="00FC3A41">
            <w:pPr>
              <w:spacing w:after="0" w:line="240" w:lineRule="auto"/>
              <w:ind w:firstLineChars="100" w:firstLine="190"/>
              <w:rPr>
                <w:rFonts w:ascii="Arial" w:hAnsi="Arial" w:cs="Arial"/>
                <w:sz w:val="19"/>
                <w:szCs w:val="19"/>
              </w:rPr>
            </w:pPr>
            <w:r w:rsidRPr="00FF6572">
              <w:rPr>
                <w:rFonts w:ascii="Arial" w:hAnsi="Arial" w:cs="Arial"/>
                <w:sz w:val="19"/>
                <w:szCs w:val="19"/>
              </w:rPr>
              <w:t>0,0102</w:t>
            </w:r>
          </w:p>
        </w:tc>
      </w:tr>
      <w:tr w:rsidR="00146078" w:rsidRPr="00815017" w14:paraId="3DA4661B" w14:textId="77777777" w:rsidTr="004C3304">
        <w:tc>
          <w:tcPr>
            <w:tcW w:w="568" w:type="dxa"/>
            <w:vMerge/>
            <w:shd w:val="clear" w:color="auto" w:fill="auto"/>
            <w:noWrap/>
          </w:tcPr>
          <w:p w14:paraId="2A3ECD4C" w14:textId="77777777" w:rsidR="00146078" w:rsidRPr="008606B0" w:rsidRDefault="00146078" w:rsidP="00FC3A41">
            <w:pPr>
              <w:spacing w:after="0" w:line="240" w:lineRule="auto"/>
              <w:jc w:val="center"/>
              <w:rPr>
                <w:rFonts w:ascii="Arial" w:hAnsi="Arial" w:cs="Arial"/>
                <w:sz w:val="19"/>
                <w:szCs w:val="19"/>
                <w:highlight w:val="yellow"/>
              </w:rPr>
            </w:pPr>
          </w:p>
        </w:tc>
        <w:tc>
          <w:tcPr>
            <w:tcW w:w="1295" w:type="dxa"/>
            <w:vMerge/>
            <w:shd w:val="clear" w:color="auto" w:fill="auto"/>
            <w:noWrap/>
          </w:tcPr>
          <w:p w14:paraId="4656AEBB" w14:textId="77777777" w:rsidR="00146078" w:rsidRPr="008606B0" w:rsidRDefault="00146078" w:rsidP="00FC3A41">
            <w:pPr>
              <w:spacing w:after="0" w:line="240" w:lineRule="auto"/>
              <w:rPr>
                <w:rFonts w:ascii="Arial" w:hAnsi="Arial" w:cs="Arial"/>
                <w:sz w:val="19"/>
                <w:szCs w:val="19"/>
                <w:highlight w:val="yellow"/>
              </w:rPr>
            </w:pPr>
          </w:p>
        </w:tc>
        <w:tc>
          <w:tcPr>
            <w:tcW w:w="931" w:type="dxa"/>
            <w:vMerge/>
            <w:shd w:val="clear" w:color="auto" w:fill="auto"/>
            <w:noWrap/>
          </w:tcPr>
          <w:p w14:paraId="067A18C6" w14:textId="77777777" w:rsidR="00146078" w:rsidRPr="008606B0" w:rsidRDefault="00146078" w:rsidP="00FC3A41">
            <w:pPr>
              <w:spacing w:after="0" w:line="240" w:lineRule="auto"/>
              <w:jc w:val="center"/>
              <w:rPr>
                <w:rFonts w:ascii="Arial" w:hAnsi="Arial" w:cs="Arial"/>
                <w:b/>
                <w:sz w:val="19"/>
                <w:szCs w:val="19"/>
                <w:highlight w:val="yellow"/>
              </w:rPr>
            </w:pPr>
          </w:p>
        </w:tc>
        <w:tc>
          <w:tcPr>
            <w:tcW w:w="3159" w:type="dxa"/>
            <w:vMerge/>
            <w:shd w:val="clear" w:color="auto" w:fill="auto"/>
            <w:noWrap/>
          </w:tcPr>
          <w:p w14:paraId="1515196E" w14:textId="77777777" w:rsidR="00146078" w:rsidRPr="008606B0" w:rsidRDefault="00146078" w:rsidP="00FC3A41">
            <w:pPr>
              <w:spacing w:after="0" w:line="240" w:lineRule="auto"/>
              <w:rPr>
                <w:rFonts w:ascii="Arial" w:hAnsi="Arial" w:cs="Arial"/>
                <w:sz w:val="19"/>
                <w:szCs w:val="19"/>
                <w:highlight w:val="yellow"/>
              </w:rPr>
            </w:pPr>
          </w:p>
        </w:tc>
        <w:tc>
          <w:tcPr>
            <w:tcW w:w="2124" w:type="dxa"/>
            <w:shd w:val="clear" w:color="auto" w:fill="auto"/>
            <w:noWrap/>
          </w:tcPr>
          <w:p w14:paraId="657D5EF6" w14:textId="77777777" w:rsidR="00146078" w:rsidRPr="00FF6572" w:rsidRDefault="00146078" w:rsidP="00A04B7A">
            <w:pPr>
              <w:spacing w:after="60" w:line="240" w:lineRule="auto"/>
              <w:rPr>
                <w:rFonts w:ascii="Arial" w:hAnsi="Arial" w:cs="Arial"/>
                <w:sz w:val="19"/>
                <w:szCs w:val="19"/>
              </w:rPr>
            </w:pPr>
            <w:r w:rsidRPr="00FF6572">
              <w:rPr>
                <w:rFonts w:ascii="Arial" w:hAnsi="Arial" w:cs="Arial"/>
                <w:sz w:val="19"/>
                <w:szCs w:val="19"/>
              </w:rPr>
              <w:t xml:space="preserve">tlenek węgla </w:t>
            </w:r>
          </w:p>
        </w:tc>
        <w:tc>
          <w:tcPr>
            <w:tcW w:w="1421" w:type="dxa"/>
            <w:shd w:val="clear" w:color="auto" w:fill="auto"/>
            <w:noWrap/>
          </w:tcPr>
          <w:p w14:paraId="15B0E095" w14:textId="77777777" w:rsidR="00146078" w:rsidRPr="000917F4" w:rsidRDefault="00146078" w:rsidP="00FC3A41">
            <w:pPr>
              <w:spacing w:after="0" w:line="240" w:lineRule="auto"/>
              <w:ind w:firstLineChars="100" w:firstLine="190"/>
              <w:rPr>
                <w:rFonts w:ascii="Arial" w:hAnsi="Arial" w:cs="Arial"/>
                <w:sz w:val="18"/>
                <w:szCs w:val="18"/>
              </w:rPr>
            </w:pPr>
            <w:r w:rsidRPr="00FF6572">
              <w:rPr>
                <w:rFonts w:ascii="Arial" w:hAnsi="Arial" w:cs="Arial"/>
                <w:sz w:val="19"/>
                <w:szCs w:val="19"/>
              </w:rPr>
              <w:t>0,055</w:t>
            </w:r>
          </w:p>
        </w:tc>
      </w:tr>
    </w:tbl>
    <w:p w14:paraId="24648F52" w14:textId="0B6AC689" w:rsidR="00A04B7A" w:rsidRDefault="001611D1" w:rsidP="00B82E20">
      <w:pPr>
        <w:pStyle w:val="Arial10i50"/>
        <w:spacing w:before="120" w:after="180" w:line="320" w:lineRule="exact"/>
        <w:rPr>
          <w:rFonts w:cs="Arial"/>
          <w:color w:val="000000" w:themeColor="text1"/>
          <w:sz w:val="24"/>
          <w:szCs w:val="24"/>
        </w:rPr>
      </w:pPr>
      <w:r w:rsidRPr="00084D2B">
        <w:rPr>
          <w:rFonts w:cs="Arial"/>
          <w:b/>
          <w:color w:val="000000" w:themeColor="text1"/>
          <w:sz w:val="24"/>
          <w:szCs w:val="24"/>
        </w:rPr>
        <w:t xml:space="preserve">2.2.2. Instalacje inne niż IPPC </w:t>
      </w:r>
      <w:r w:rsidRPr="00084D2B">
        <w:rPr>
          <w:rFonts w:cs="Arial"/>
          <w:color w:val="000000" w:themeColor="text1"/>
          <w:sz w:val="24"/>
          <w:szCs w:val="24"/>
        </w:rPr>
        <w:t>(niewymagające pozwolenia zintegrowanego)</w:t>
      </w:r>
      <w:r w:rsidR="00257F81" w:rsidRPr="00084D2B">
        <w:rPr>
          <w:rFonts w:cs="Arial"/>
          <w:color w:val="000000" w:themeColor="text1"/>
          <w:sz w:val="24"/>
          <w:szCs w:val="24"/>
        </w:rPr>
        <w:t>.</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1419"/>
        <w:gridCol w:w="994"/>
        <w:gridCol w:w="2840"/>
        <w:gridCol w:w="2136"/>
        <w:gridCol w:w="1535"/>
      </w:tblGrid>
      <w:tr w:rsidR="00FC2212" w:rsidRPr="00B54672" w14:paraId="0E21FD9C" w14:textId="77777777" w:rsidTr="009A3E4A">
        <w:trPr>
          <w:tblHeader/>
        </w:trPr>
        <w:tc>
          <w:tcPr>
            <w:tcW w:w="566" w:type="dxa"/>
            <w:shd w:val="clear" w:color="auto" w:fill="D9D9D9"/>
            <w:noWrap/>
            <w:vAlign w:val="center"/>
            <w:hideMark/>
          </w:tcPr>
          <w:p w14:paraId="030FC74B"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Lp.</w:t>
            </w:r>
          </w:p>
        </w:tc>
        <w:tc>
          <w:tcPr>
            <w:tcW w:w="1419" w:type="dxa"/>
            <w:shd w:val="clear" w:color="auto" w:fill="D9D9D9"/>
            <w:noWrap/>
            <w:vAlign w:val="center"/>
            <w:hideMark/>
          </w:tcPr>
          <w:p w14:paraId="0F5D43AB"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Obiekt (operacja)</w:t>
            </w:r>
          </w:p>
        </w:tc>
        <w:tc>
          <w:tcPr>
            <w:tcW w:w="994" w:type="dxa"/>
            <w:shd w:val="clear" w:color="auto" w:fill="D9D9D9"/>
            <w:vAlign w:val="center"/>
            <w:hideMark/>
          </w:tcPr>
          <w:p w14:paraId="07F9AC2D"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Symbol emitora</w:t>
            </w:r>
          </w:p>
        </w:tc>
        <w:tc>
          <w:tcPr>
            <w:tcW w:w="2840" w:type="dxa"/>
            <w:shd w:val="clear" w:color="auto" w:fill="D9D9D9"/>
            <w:noWrap/>
            <w:vAlign w:val="center"/>
            <w:hideMark/>
          </w:tcPr>
          <w:p w14:paraId="104EF58B"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Źródła emisji</w:t>
            </w:r>
          </w:p>
        </w:tc>
        <w:tc>
          <w:tcPr>
            <w:tcW w:w="2136" w:type="dxa"/>
            <w:shd w:val="clear" w:color="auto" w:fill="D9D9D9"/>
            <w:vAlign w:val="center"/>
            <w:hideMark/>
          </w:tcPr>
          <w:p w14:paraId="402E9C01"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Substancja</w:t>
            </w:r>
          </w:p>
        </w:tc>
        <w:tc>
          <w:tcPr>
            <w:tcW w:w="1535" w:type="dxa"/>
            <w:shd w:val="clear" w:color="auto" w:fill="D9D9D9"/>
            <w:vAlign w:val="center"/>
            <w:hideMark/>
          </w:tcPr>
          <w:p w14:paraId="5723A947" w14:textId="77777777" w:rsidR="00FC2212" w:rsidRPr="00B54672" w:rsidRDefault="00FC2212" w:rsidP="00B54672">
            <w:pPr>
              <w:spacing w:after="0" w:line="240" w:lineRule="auto"/>
              <w:jc w:val="center"/>
              <w:rPr>
                <w:rFonts w:ascii="Arial" w:hAnsi="Arial" w:cs="Arial"/>
                <w:b/>
                <w:bCs/>
                <w:sz w:val="18"/>
                <w:szCs w:val="18"/>
              </w:rPr>
            </w:pPr>
            <w:r w:rsidRPr="00B54672">
              <w:rPr>
                <w:rFonts w:ascii="Arial" w:hAnsi="Arial" w:cs="Arial"/>
                <w:b/>
                <w:bCs/>
                <w:sz w:val="18"/>
                <w:szCs w:val="18"/>
              </w:rPr>
              <w:t>Emisja dopuszczalna [kg/h]</w:t>
            </w:r>
          </w:p>
        </w:tc>
      </w:tr>
      <w:tr w:rsidR="00FC2212" w:rsidRPr="00B54672" w14:paraId="48B8AEC1" w14:textId="77777777" w:rsidTr="009A3E4A">
        <w:trPr>
          <w:trHeight w:val="70"/>
        </w:trPr>
        <w:tc>
          <w:tcPr>
            <w:tcW w:w="566" w:type="dxa"/>
            <w:vMerge w:val="restart"/>
            <w:shd w:val="clear" w:color="auto" w:fill="auto"/>
            <w:noWrap/>
            <w:hideMark/>
          </w:tcPr>
          <w:p w14:paraId="490B03F7" w14:textId="77777777" w:rsidR="00FC2212" w:rsidRPr="00B54672" w:rsidRDefault="00FC2212" w:rsidP="00B54672">
            <w:pPr>
              <w:spacing w:after="0" w:line="240" w:lineRule="auto"/>
              <w:jc w:val="center"/>
              <w:rPr>
                <w:rFonts w:ascii="Arial" w:hAnsi="Arial" w:cs="Arial"/>
                <w:sz w:val="18"/>
                <w:szCs w:val="18"/>
                <w:highlight w:val="yellow"/>
              </w:rPr>
            </w:pPr>
            <w:r w:rsidRPr="00B54672">
              <w:rPr>
                <w:rFonts w:ascii="Arial" w:hAnsi="Arial" w:cs="Arial"/>
                <w:sz w:val="18"/>
                <w:szCs w:val="18"/>
              </w:rPr>
              <w:t>1</w:t>
            </w:r>
          </w:p>
        </w:tc>
        <w:tc>
          <w:tcPr>
            <w:tcW w:w="1419" w:type="dxa"/>
            <w:vMerge w:val="restart"/>
            <w:shd w:val="clear" w:color="auto" w:fill="auto"/>
            <w:noWrap/>
            <w:hideMark/>
          </w:tcPr>
          <w:p w14:paraId="46A400B5" w14:textId="1256EA5B" w:rsidR="00FC2212" w:rsidRPr="00B54672" w:rsidRDefault="00FC2212" w:rsidP="00B54672">
            <w:pPr>
              <w:spacing w:after="0" w:line="240" w:lineRule="auto"/>
              <w:rPr>
                <w:rFonts w:ascii="Arial" w:hAnsi="Arial" w:cs="Arial"/>
                <w:sz w:val="18"/>
                <w:szCs w:val="18"/>
                <w:highlight w:val="yellow"/>
              </w:rPr>
            </w:pPr>
            <w:r w:rsidRPr="00B54672">
              <w:rPr>
                <w:rFonts w:ascii="Arial" w:eastAsia="Calibri" w:hAnsi="Arial" w:cs="Arial"/>
                <w:color w:val="000000" w:themeColor="text1"/>
                <w:sz w:val="18"/>
                <w:szCs w:val="18"/>
              </w:rPr>
              <w:t>Instalacja produkcji mas czynnych (Mieszarki) – obiekt nr 9</w:t>
            </w:r>
            <w:r w:rsidR="00860D52">
              <w:rPr>
                <w:rFonts w:ascii="Arial" w:eastAsia="Calibri" w:hAnsi="Arial" w:cs="Arial"/>
                <w:color w:val="000000" w:themeColor="text1"/>
                <w:sz w:val="18"/>
                <w:szCs w:val="18"/>
              </w:rPr>
              <w:t>.</w:t>
            </w:r>
          </w:p>
        </w:tc>
        <w:tc>
          <w:tcPr>
            <w:tcW w:w="994" w:type="dxa"/>
            <w:vMerge w:val="restart"/>
            <w:shd w:val="clear" w:color="auto" w:fill="auto"/>
            <w:noWrap/>
            <w:hideMark/>
          </w:tcPr>
          <w:p w14:paraId="1CBC01C3"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w:t>
            </w:r>
          </w:p>
        </w:tc>
        <w:tc>
          <w:tcPr>
            <w:tcW w:w="2840" w:type="dxa"/>
            <w:vMerge w:val="restart"/>
            <w:shd w:val="clear" w:color="auto" w:fill="auto"/>
            <w:noWrap/>
            <w:hideMark/>
          </w:tcPr>
          <w:p w14:paraId="739C5FCB" w14:textId="02DC65F8"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 xml:space="preserve">Mieszarka </w:t>
            </w:r>
            <w:r w:rsidR="00FC2212" w:rsidRPr="00B54672">
              <w:rPr>
                <w:rFonts w:ascii="Arial" w:hAnsi="Arial" w:cs="Arial"/>
                <w:sz w:val="18"/>
                <w:szCs w:val="18"/>
              </w:rPr>
              <w:t>SMS masy aktywnej</w:t>
            </w:r>
            <w:r w:rsidRPr="00B54672">
              <w:rPr>
                <w:rFonts w:ascii="Arial" w:hAnsi="Arial" w:cs="Arial"/>
                <w:sz w:val="18"/>
                <w:szCs w:val="18"/>
              </w:rPr>
              <w:t>:</w:t>
            </w:r>
            <w:r w:rsidR="00FC2212" w:rsidRPr="00B54672">
              <w:rPr>
                <w:rFonts w:ascii="Arial" w:hAnsi="Arial" w:cs="Arial"/>
                <w:sz w:val="18"/>
                <w:szCs w:val="18"/>
              </w:rPr>
              <w:t xml:space="preserve"> </w:t>
            </w:r>
            <w:r w:rsidRPr="00B54672">
              <w:rPr>
                <w:rFonts w:ascii="Arial" w:hAnsi="Arial" w:cs="Arial"/>
                <w:sz w:val="18"/>
                <w:szCs w:val="18"/>
              </w:rPr>
              <w:br/>
            </w:r>
            <w:r w:rsidR="00FC2212" w:rsidRPr="00B54672">
              <w:rPr>
                <w:rFonts w:ascii="Arial" w:hAnsi="Arial" w:cs="Arial"/>
                <w:sz w:val="18"/>
                <w:szCs w:val="18"/>
              </w:rPr>
              <w:t>- 1 szt.</w:t>
            </w:r>
          </w:p>
        </w:tc>
        <w:tc>
          <w:tcPr>
            <w:tcW w:w="2136" w:type="dxa"/>
            <w:shd w:val="clear" w:color="auto" w:fill="auto"/>
            <w:hideMark/>
          </w:tcPr>
          <w:p w14:paraId="5113D34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09E01D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05E7DC2" w14:textId="77777777" w:rsidTr="009A3E4A">
        <w:trPr>
          <w:trHeight w:val="70"/>
        </w:trPr>
        <w:tc>
          <w:tcPr>
            <w:tcW w:w="566" w:type="dxa"/>
            <w:vMerge/>
            <w:shd w:val="clear" w:color="auto" w:fill="auto"/>
            <w:noWrap/>
            <w:hideMark/>
          </w:tcPr>
          <w:p w14:paraId="7014F74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F6064C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007AA84"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21258403"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37463CC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1C97A340"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46841CB" w14:textId="77777777" w:rsidTr="009A3E4A">
        <w:tc>
          <w:tcPr>
            <w:tcW w:w="566" w:type="dxa"/>
            <w:vMerge/>
            <w:shd w:val="clear" w:color="auto" w:fill="auto"/>
            <w:noWrap/>
            <w:hideMark/>
          </w:tcPr>
          <w:p w14:paraId="440B3519"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D00CDB5"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2E087E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AC95E3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3A31170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084D9C0D"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19400AA3" w14:textId="77777777" w:rsidTr="009A3E4A">
        <w:trPr>
          <w:trHeight w:val="70"/>
        </w:trPr>
        <w:tc>
          <w:tcPr>
            <w:tcW w:w="566" w:type="dxa"/>
            <w:vMerge/>
            <w:shd w:val="clear" w:color="auto" w:fill="auto"/>
            <w:noWrap/>
            <w:hideMark/>
          </w:tcPr>
          <w:p w14:paraId="4EB0BC8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D3D27DC"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E2F123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4ED9B19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07F259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78D1874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0,00072</w:t>
            </w:r>
          </w:p>
        </w:tc>
      </w:tr>
      <w:tr w:rsidR="00FC2212" w:rsidRPr="00B54672" w14:paraId="77B6D696" w14:textId="77777777" w:rsidTr="009A3E4A">
        <w:trPr>
          <w:trHeight w:val="70"/>
        </w:trPr>
        <w:tc>
          <w:tcPr>
            <w:tcW w:w="566" w:type="dxa"/>
            <w:vMerge/>
            <w:shd w:val="clear" w:color="auto" w:fill="auto"/>
            <w:noWrap/>
            <w:hideMark/>
          </w:tcPr>
          <w:p w14:paraId="48E4C04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AB1D61D"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36FDA5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5184A9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FF18C6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hideMark/>
          </w:tcPr>
          <w:p w14:paraId="10A3D1DD"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0,00013</w:t>
            </w:r>
          </w:p>
        </w:tc>
      </w:tr>
      <w:tr w:rsidR="00FC2212" w:rsidRPr="00B54672" w14:paraId="6AC4CDF3" w14:textId="77777777" w:rsidTr="009A3E4A">
        <w:trPr>
          <w:trHeight w:val="86"/>
        </w:trPr>
        <w:tc>
          <w:tcPr>
            <w:tcW w:w="566" w:type="dxa"/>
            <w:vMerge/>
            <w:shd w:val="clear" w:color="auto" w:fill="auto"/>
            <w:noWrap/>
            <w:hideMark/>
          </w:tcPr>
          <w:p w14:paraId="3C53276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D1AD435"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694BEDE3"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w:t>
            </w:r>
          </w:p>
        </w:tc>
        <w:tc>
          <w:tcPr>
            <w:tcW w:w="2840" w:type="dxa"/>
            <w:vMerge w:val="restart"/>
            <w:shd w:val="clear" w:color="auto" w:fill="auto"/>
            <w:noWrap/>
            <w:hideMark/>
          </w:tcPr>
          <w:p w14:paraId="20F2083D" w14:textId="6DF5B980"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 xml:space="preserve">Mieszarka </w:t>
            </w:r>
            <w:r w:rsidR="00FC2212" w:rsidRPr="00B54672">
              <w:rPr>
                <w:rFonts w:ascii="Arial" w:hAnsi="Arial" w:cs="Arial"/>
                <w:sz w:val="18"/>
                <w:szCs w:val="18"/>
              </w:rPr>
              <w:t>SMS masy aktywnej</w:t>
            </w:r>
            <w:r w:rsidRPr="00B54672">
              <w:rPr>
                <w:rFonts w:ascii="Arial" w:hAnsi="Arial" w:cs="Arial"/>
                <w:sz w:val="18"/>
                <w:szCs w:val="18"/>
              </w:rPr>
              <w:t>:</w:t>
            </w:r>
            <w:r w:rsidR="00FC2212" w:rsidRPr="00B54672">
              <w:rPr>
                <w:rFonts w:ascii="Arial" w:hAnsi="Arial" w:cs="Arial"/>
                <w:sz w:val="18"/>
                <w:szCs w:val="18"/>
              </w:rPr>
              <w:t xml:space="preserve"> </w:t>
            </w:r>
            <w:r w:rsidRPr="00B54672">
              <w:rPr>
                <w:rFonts w:ascii="Arial" w:hAnsi="Arial" w:cs="Arial"/>
                <w:sz w:val="18"/>
                <w:szCs w:val="18"/>
              </w:rPr>
              <w:br/>
            </w:r>
            <w:r w:rsidR="00FC2212" w:rsidRPr="00B54672">
              <w:rPr>
                <w:rFonts w:ascii="Arial" w:hAnsi="Arial" w:cs="Arial"/>
                <w:sz w:val="18"/>
                <w:szCs w:val="18"/>
              </w:rPr>
              <w:t>- 1 szt.</w:t>
            </w:r>
          </w:p>
        </w:tc>
        <w:tc>
          <w:tcPr>
            <w:tcW w:w="2136" w:type="dxa"/>
            <w:shd w:val="clear" w:color="auto" w:fill="auto"/>
            <w:hideMark/>
          </w:tcPr>
          <w:p w14:paraId="0032DFC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3ABFCA6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478221AB" w14:textId="77777777" w:rsidTr="009A3E4A">
        <w:trPr>
          <w:trHeight w:val="70"/>
        </w:trPr>
        <w:tc>
          <w:tcPr>
            <w:tcW w:w="566" w:type="dxa"/>
            <w:vMerge/>
            <w:shd w:val="clear" w:color="auto" w:fill="auto"/>
            <w:noWrap/>
            <w:hideMark/>
          </w:tcPr>
          <w:p w14:paraId="1B1DC729"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06E285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D0D7CA5"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973C24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38EFD1E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6354CE7B"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689A672B" w14:textId="77777777" w:rsidTr="009A3E4A">
        <w:trPr>
          <w:trHeight w:val="70"/>
        </w:trPr>
        <w:tc>
          <w:tcPr>
            <w:tcW w:w="566" w:type="dxa"/>
            <w:vMerge/>
            <w:shd w:val="clear" w:color="auto" w:fill="auto"/>
            <w:noWrap/>
            <w:hideMark/>
          </w:tcPr>
          <w:p w14:paraId="665286E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70ED17F"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E87ACBB"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5FA799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4517992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355A69D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7ED4417D" w14:textId="77777777" w:rsidTr="009A3E4A">
        <w:trPr>
          <w:trHeight w:val="70"/>
        </w:trPr>
        <w:tc>
          <w:tcPr>
            <w:tcW w:w="566" w:type="dxa"/>
            <w:vMerge/>
            <w:shd w:val="clear" w:color="auto" w:fill="auto"/>
            <w:noWrap/>
            <w:hideMark/>
          </w:tcPr>
          <w:p w14:paraId="0674BA3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4718581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BF79C0F"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52AA60B"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4030CF7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2B94999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0,00077</w:t>
            </w:r>
          </w:p>
        </w:tc>
      </w:tr>
      <w:tr w:rsidR="00FC2212" w:rsidRPr="00B54672" w14:paraId="0B24AD3C" w14:textId="77777777" w:rsidTr="009A3E4A">
        <w:trPr>
          <w:trHeight w:val="70"/>
        </w:trPr>
        <w:tc>
          <w:tcPr>
            <w:tcW w:w="566" w:type="dxa"/>
            <w:vMerge/>
            <w:shd w:val="clear" w:color="auto" w:fill="auto"/>
            <w:noWrap/>
            <w:hideMark/>
          </w:tcPr>
          <w:p w14:paraId="2FE1553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28FF6AC"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7F72BCF" w14:textId="77777777" w:rsidR="00FC2212" w:rsidRPr="00B54672" w:rsidRDefault="00FC2212" w:rsidP="00B54672">
            <w:pPr>
              <w:spacing w:after="0" w:line="240" w:lineRule="auto"/>
              <w:rPr>
                <w:rFonts w:ascii="Arial" w:hAnsi="Arial" w:cs="Arial"/>
                <w:bCs/>
                <w:sz w:val="18"/>
                <w:szCs w:val="18"/>
              </w:rPr>
            </w:pPr>
          </w:p>
        </w:tc>
        <w:tc>
          <w:tcPr>
            <w:tcW w:w="2840" w:type="dxa"/>
            <w:vMerge/>
            <w:shd w:val="clear" w:color="auto" w:fill="auto"/>
            <w:noWrap/>
            <w:hideMark/>
          </w:tcPr>
          <w:p w14:paraId="0058597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86D566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hideMark/>
          </w:tcPr>
          <w:p w14:paraId="75990A1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0,00015</w:t>
            </w:r>
          </w:p>
        </w:tc>
      </w:tr>
      <w:tr w:rsidR="00FC2212" w:rsidRPr="00B54672" w14:paraId="0E62812E" w14:textId="77777777" w:rsidTr="009A3E4A">
        <w:tc>
          <w:tcPr>
            <w:tcW w:w="566" w:type="dxa"/>
            <w:vMerge/>
            <w:shd w:val="clear" w:color="auto" w:fill="auto"/>
            <w:noWrap/>
            <w:hideMark/>
          </w:tcPr>
          <w:p w14:paraId="191695F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283DCEE"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67BF52C7"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E19</w:t>
            </w:r>
          </w:p>
        </w:tc>
        <w:tc>
          <w:tcPr>
            <w:tcW w:w="2840" w:type="dxa"/>
            <w:vMerge w:val="restart"/>
            <w:shd w:val="clear" w:color="auto" w:fill="auto"/>
            <w:noWrap/>
            <w:hideMark/>
          </w:tcPr>
          <w:p w14:paraId="31D77E9A" w14:textId="2D2C244B"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 xml:space="preserve">Mieszarka </w:t>
            </w:r>
            <w:r w:rsidR="00FC2212" w:rsidRPr="00B54672">
              <w:rPr>
                <w:rFonts w:ascii="Arial" w:hAnsi="Arial" w:cs="Arial"/>
                <w:sz w:val="18"/>
                <w:szCs w:val="18"/>
              </w:rPr>
              <w:t>SMS masy aktywnej</w:t>
            </w:r>
            <w:r w:rsidRPr="00B54672">
              <w:rPr>
                <w:rFonts w:ascii="Arial" w:hAnsi="Arial" w:cs="Arial"/>
                <w:sz w:val="18"/>
                <w:szCs w:val="18"/>
              </w:rPr>
              <w:t>:</w:t>
            </w:r>
            <w:r w:rsidR="00FC2212" w:rsidRPr="00B54672">
              <w:rPr>
                <w:rFonts w:ascii="Arial" w:hAnsi="Arial" w:cs="Arial"/>
                <w:sz w:val="18"/>
                <w:szCs w:val="18"/>
              </w:rPr>
              <w:t xml:space="preserve"> </w:t>
            </w:r>
            <w:r w:rsidRPr="00B54672">
              <w:rPr>
                <w:rFonts w:ascii="Arial" w:hAnsi="Arial" w:cs="Arial"/>
                <w:sz w:val="18"/>
                <w:szCs w:val="18"/>
              </w:rPr>
              <w:br/>
            </w:r>
            <w:r w:rsidR="00FC2212" w:rsidRPr="00B54672">
              <w:rPr>
                <w:rFonts w:ascii="Arial" w:hAnsi="Arial" w:cs="Arial"/>
                <w:sz w:val="18"/>
                <w:szCs w:val="18"/>
              </w:rPr>
              <w:t>- 1szt.</w:t>
            </w:r>
          </w:p>
        </w:tc>
        <w:tc>
          <w:tcPr>
            <w:tcW w:w="2136" w:type="dxa"/>
            <w:shd w:val="clear" w:color="auto" w:fill="auto"/>
            <w:hideMark/>
          </w:tcPr>
          <w:p w14:paraId="3320996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4AA253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19A025D9" w14:textId="77777777" w:rsidTr="009A3E4A">
        <w:tc>
          <w:tcPr>
            <w:tcW w:w="566" w:type="dxa"/>
            <w:vMerge/>
            <w:shd w:val="clear" w:color="auto" w:fill="auto"/>
            <w:noWrap/>
            <w:hideMark/>
          </w:tcPr>
          <w:p w14:paraId="74027F2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ED4D2E9"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5AC031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2FF906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15298D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08BEC53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C2E170D" w14:textId="77777777" w:rsidTr="009A3E4A">
        <w:tc>
          <w:tcPr>
            <w:tcW w:w="566" w:type="dxa"/>
            <w:vMerge/>
            <w:shd w:val="clear" w:color="auto" w:fill="auto"/>
            <w:noWrap/>
            <w:hideMark/>
          </w:tcPr>
          <w:p w14:paraId="2FD8B40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77F1AE1"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236F544"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216C0F2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498D9EF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591816C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211A825" w14:textId="77777777" w:rsidTr="009A3E4A">
        <w:tc>
          <w:tcPr>
            <w:tcW w:w="566" w:type="dxa"/>
            <w:vMerge/>
            <w:shd w:val="clear" w:color="auto" w:fill="auto"/>
            <w:noWrap/>
            <w:hideMark/>
          </w:tcPr>
          <w:p w14:paraId="5F3709E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D834432"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FDC203D"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ACD711F"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679652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tcPr>
          <w:p w14:paraId="7A29D65D"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0,00077</w:t>
            </w:r>
          </w:p>
        </w:tc>
      </w:tr>
      <w:tr w:rsidR="00FC2212" w:rsidRPr="00B54672" w14:paraId="09E29651" w14:textId="77777777" w:rsidTr="009A3E4A">
        <w:tc>
          <w:tcPr>
            <w:tcW w:w="566" w:type="dxa"/>
            <w:vMerge/>
            <w:shd w:val="clear" w:color="auto" w:fill="auto"/>
            <w:noWrap/>
            <w:hideMark/>
          </w:tcPr>
          <w:p w14:paraId="6A6C5EB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A7B8DE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100439E"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22ED6AC"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9EE48E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356F4CD0"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0,00015</w:t>
            </w:r>
          </w:p>
        </w:tc>
      </w:tr>
      <w:tr w:rsidR="00FC2212" w:rsidRPr="00B54672" w14:paraId="5DDE33FE" w14:textId="77777777" w:rsidTr="009A3E4A">
        <w:tc>
          <w:tcPr>
            <w:tcW w:w="566" w:type="dxa"/>
            <w:vMerge w:val="restart"/>
            <w:shd w:val="clear" w:color="auto" w:fill="auto"/>
            <w:noWrap/>
            <w:hideMark/>
          </w:tcPr>
          <w:p w14:paraId="54AD513B"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2</w:t>
            </w:r>
          </w:p>
        </w:tc>
        <w:tc>
          <w:tcPr>
            <w:tcW w:w="1419" w:type="dxa"/>
            <w:vMerge w:val="restart"/>
            <w:shd w:val="clear" w:color="auto" w:fill="auto"/>
            <w:noWrap/>
            <w:hideMark/>
          </w:tcPr>
          <w:p w14:paraId="181219EE" w14:textId="162E8953"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 xml:space="preserve">Instalacja pastowania </w:t>
            </w:r>
            <w:r w:rsidR="00860D52">
              <w:rPr>
                <w:rFonts w:ascii="Arial" w:eastAsia="Calibri" w:hAnsi="Arial" w:cs="Arial"/>
                <w:sz w:val="18"/>
                <w:szCs w:val="18"/>
              </w:rPr>
              <w:br/>
            </w:r>
            <w:r w:rsidRPr="00B54672">
              <w:rPr>
                <w:rFonts w:ascii="Arial" w:eastAsia="Calibri" w:hAnsi="Arial" w:cs="Arial"/>
                <w:sz w:val="18"/>
                <w:szCs w:val="18"/>
              </w:rPr>
              <w:t>i suszenia płyt (</w:t>
            </w:r>
            <w:proofErr w:type="spellStart"/>
            <w:r w:rsidRPr="00B54672">
              <w:rPr>
                <w:rFonts w:ascii="Arial" w:eastAsia="Calibri" w:hAnsi="Arial" w:cs="Arial"/>
                <w:sz w:val="18"/>
                <w:szCs w:val="18"/>
              </w:rPr>
              <w:t>Paściarnia</w:t>
            </w:r>
            <w:proofErr w:type="spellEnd"/>
            <w:r w:rsidRPr="00B54672">
              <w:rPr>
                <w:rFonts w:ascii="Arial" w:eastAsia="Calibri" w:hAnsi="Arial" w:cs="Arial"/>
                <w:sz w:val="18"/>
                <w:szCs w:val="18"/>
              </w:rPr>
              <w:t xml:space="preserve">) – linie </w:t>
            </w:r>
            <w:proofErr w:type="spellStart"/>
            <w:r w:rsidRPr="00B54672">
              <w:rPr>
                <w:rFonts w:ascii="Arial" w:eastAsia="Calibri" w:hAnsi="Arial" w:cs="Arial"/>
                <w:sz w:val="18"/>
                <w:szCs w:val="18"/>
              </w:rPr>
              <w:t>pastownicze</w:t>
            </w:r>
            <w:proofErr w:type="spellEnd"/>
            <w:r w:rsidRPr="00B54672">
              <w:rPr>
                <w:rFonts w:ascii="Arial" w:eastAsia="Calibri" w:hAnsi="Arial" w:cs="Arial"/>
                <w:sz w:val="18"/>
                <w:szCs w:val="18"/>
              </w:rPr>
              <w:t xml:space="preserve"> – obiekt nr 9</w:t>
            </w:r>
            <w:r w:rsidR="00860D52">
              <w:rPr>
                <w:rFonts w:ascii="Arial" w:eastAsia="Calibri" w:hAnsi="Arial" w:cs="Arial"/>
                <w:sz w:val="18"/>
                <w:szCs w:val="18"/>
              </w:rPr>
              <w:t>.</w:t>
            </w:r>
          </w:p>
        </w:tc>
        <w:tc>
          <w:tcPr>
            <w:tcW w:w="994" w:type="dxa"/>
            <w:vMerge w:val="restart"/>
            <w:shd w:val="clear" w:color="auto" w:fill="auto"/>
            <w:noWrap/>
            <w:hideMark/>
          </w:tcPr>
          <w:p w14:paraId="09797C9B"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E6</w:t>
            </w:r>
          </w:p>
        </w:tc>
        <w:tc>
          <w:tcPr>
            <w:tcW w:w="2840" w:type="dxa"/>
            <w:vMerge w:val="restart"/>
            <w:shd w:val="clear" w:color="auto" w:fill="auto"/>
            <w:noWrap/>
            <w:hideMark/>
          </w:tcPr>
          <w:p w14:paraId="14AE022E" w14:textId="7745D932"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 xml:space="preserve">Linia </w:t>
            </w:r>
            <w:proofErr w:type="spellStart"/>
            <w:r w:rsidRPr="00B54672">
              <w:rPr>
                <w:rFonts w:ascii="Arial" w:hAnsi="Arial" w:cs="Arial"/>
                <w:sz w:val="18"/>
                <w:szCs w:val="18"/>
              </w:rPr>
              <w:t>pastownicza</w:t>
            </w:r>
            <w:proofErr w:type="spellEnd"/>
            <w:r w:rsidRPr="00B54672">
              <w:rPr>
                <w:rFonts w:ascii="Arial" w:hAnsi="Arial" w:cs="Arial"/>
                <w:sz w:val="18"/>
                <w:szCs w:val="18"/>
              </w:rPr>
              <w:t>: - 1 szt.</w:t>
            </w:r>
          </w:p>
          <w:p w14:paraId="72965734" w14:textId="4C6761CC"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 xml:space="preserve">z piecem OS20x Flash </w:t>
            </w:r>
            <w:proofErr w:type="spellStart"/>
            <w:r w:rsidRPr="00B54672">
              <w:rPr>
                <w:rFonts w:ascii="Arial" w:hAnsi="Arial" w:cs="Arial"/>
                <w:sz w:val="18"/>
                <w:szCs w:val="18"/>
              </w:rPr>
              <w:t>Drying</w:t>
            </w:r>
            <w:proofErr w:type="spellEnd"/>
            <w:r w:rsidRPr="00B54672">
              <w:rPr>
                <w:rFonts w:ascii="Arial" w:hAnsi="Arial" w:cs="Arial"/>
                <w:sz w:val="18"/>
                <w:szCs w:val="18"/>
              </w:rPr>
              <w:t xml:space="preserve"> </w:t>
            </w:r>
            <w:proofErr w:type="spellStart"/>
            <w:r w:rsidRPr="00B54672">
              <w:rPr>
                <w:rFonts w:ascii="Arial" w:hAnsi="Arial" w:cs="Arial"/>
                <w:sz w:val="18"/>
                <w:szCs w:val="18"/>
              </w:rPr>
              <w:t>Oven</w:t>
            </w:r>
            <w:proofErr w:type="spellEnd"/>
            <w:r w:rsidR="00A04B7A" w:rsidRPr="00B54672">
              <w:rPr>
                <w:rFonts w:ascii="Arial" w:hAnsi="Arial" w:cs="Arial"/>
                <w:sz w:val="18"/>
                <w:szCs w:val="18"/>
              </w:rPr>
              <w:t>.</w:t>
            </w:r>
          </w:p>
        </w:tc>
        <w:tc>
          <w:tcPr>
            <w:tcW w:w="2136" w:type="dxa"/>
            <w:shd w:val="clear" w:color="auto" w:fill="auto"/>
            <w:hideMark/>
          </w:tcPr>
          <w:p w14:paraId="0C9C647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66C63B4F"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39BC1BD" w14:textId="77777777" w:rsidTr="009A3E4A">
        <w:tc>
          <w:tcPr>
            <w:tcW w:w="566" w:type="dxa"/>
            <w:vMerge/>
            <w:shd w:val="clear" w:color="auto" w:fill="auto"/>
            <w:noWrap/>
            <w:hideMark/>
          </w:tcPr>
          <w:p w14:paraId="307D7F8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9911E6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F4730A7"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59224019"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hideMark/>
          </w:tcPr>
          <w:p w14:paraId="1201D93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6BF726E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B7951F8" w14:textId="77777777" w:rsidTr="009A3E4A">
        <w:tc>
          <w:tcPr>
            <w:tcW w:w="566" w:type="dxa"/>
            <w:vMerge/>
            <w:shd w:val="clear" w:color="auto" w:fill="auto"/>
            <w:noWrap/>
            <w:hideMark/>
          </w:tcPr>
          <w:p w14:paraId="09641919"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02398B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0A68D01"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207C481E"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hideMark/>
          </w:tcPr>
          <w:p w14:paraId="5AE757D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78212AF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0C20D8B" w14:textId="77777777" w:rsidTr="009A3E4A">
        <w:tc>
          <w:tcPr>
            <w:tcW w:w="566" w:type="dxa"/>
            <w:vMerge/>
            <w:shd w:val="clear" w:color="auto" w:fill="auto"/>
            <w:noWrap/>
            <w:hideMark/>
          </w:tcPr>
          <w:p w14:paraId="684A58A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737FC6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9DAA6F4"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2443A693"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noWrap/>
            <w:hideMark/>
          </w:tcPr>
          <w:p w14:paraId="525A174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653B589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0,001</w:t>
            </w:r>
          </w:p>
        </w:tc>
      </w:tr>
      <w:tr w:rsidR="00FC2212" w:rsidRPr="00B54672" w14:paraId="619E9DD1" w14:textId="77777777" w:rsidTr="009A3E4A">
        <w:tc>
          <w:tcPr>
            <w:tcW w:w="566" w:type="dxa"/>
            <w:vMerge/>
            <w:shd w:val="clear" w:color="auto" w:fill="auto"/>
            <w:noWrap/>
            <w:hideMark/>
          </w:tcPr>
          <w:p w14:paraId="1F8E56E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2A99C3D"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FDB9758"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1649D3E0"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noWrap/>
            <w:hideMark/>
          </w:tcPr>
          <w:p w14:paraId="2952081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dwutlenek azotu</w:t>
            </w:r>
          </w:p>
        </w:tc>
        <w:tc>
          <w:tcPr>
            <w:tcW w:w="1535" w:type="dxa"/>
            <w:shd w:val="clear" w:color="auto" w:fill="auto"/>
            <w:noWrap/>
            <w:hideMark/>
          </w:tcPr>
          <w:p w14:paraId="4B0D8B1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0,050</w:t>
            </w:r>
          </w:p>
        </w:tc>
      </w:tr>
      <w:tr w:rsidR="00FC2212" w:rsidRPr="00B54672" w14:paraId="61025D8D" w14:textId="77777777" w:rsidTr="009A3E4A">
        <w:tc>
          <w:tcPr>
            <w:tcW w:w="566" w:type="dxa"/>
            <w:vMerge/>
            <w:shd w:val="clear" w:color="auto" w:fill="auto"/>
            <w:noWrap/>
            <w:hideMark/>
          </w:tcPr>
          <w:p w14:paraId="1D19434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D37BBC9"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E2BED8E"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46452AD7"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noWrap/>
            <w:hideMark/>
          </w:tcPr>
          <w:p w14:paraId="6689542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tlenek węgla</w:t>
            </w:r>
          </w:p>
        </w:tc>
        <w:tc>
          <w:tcPr>
            <w:tcW w:w="1535" w:type="dxa"/>
            <w:shd w:val="clear" w:color="auto" w:fill="auto"/>
            <w:noWrap/>
            <w:hideMark/>
          </w:tcPr>
          <w:p w14:paraId="3D6EDC3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10EF7A1E" w14:textId="77777777" w:rsidTr="009A3E4A">
        <w:tc>
          <w:tcPr>
            <w:tcW w:w="566" w:type="dxa"/>
            <w:vMerge/>
            <w:shd w:val="clear" w:color="auto" w:fill="auto"/>
            <w:noWrap/>
            <w:hideMark/>
          </w:tcPr>
          <w:p w14:paraId="32CBDFF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25ABB6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7DD32CC2"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E7</w:t>
            </w:r>
          </w:p>
        </w:tc>
        <w:tc>
          <w:tcPr>
            <w:tcW w:w="2840" w:type="dxa"/>
            <w:vMerge w:val="restart"/>
            <w:shd w:val="clear" w:color="auto" w:fill="auto"/>
            <w:noWrap/>
            <w:hideMark/>
          </w:tcPr>
          <w:p w14:paraId="29691B58" w14:textId="4DAA5AC9"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 xml:space="preserve">Linia </w:t>
            </w:r>
            <w:proofErr w:type="spellStart"/>
            <w:r w:rsidRPr="00B54672">
              <w:rPr>
                <w:rFonts w:ascii="Arial" w:hAnsi="Arial" w:cs="Arial"/>
                <w:sz w:val="18"/>
                <w:szCs w:val="18"/>
              </w:rPr>
              <w:t>pastownicza</w:t>
            </w:r>
            <w:proofErr w:type="spellEnd"/>
            <w:r w:rsidRPr="00B54672">
              <w:rPr>
                <w:rFonts w:ascii="Arial" w:hAnsi="Arial" w:cs="Arial"/>
                <w:sz w:val="18"/>
                <w:szCs w:val="18"/>
              </w:rPr>
              <w:t>: - 1 szt.</w:t>
            </w:r>
          </w:p>
          <w:p w14:paraId="404AC50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 xml:space="preserve">z piecem </w:t>
            </w:r>
            <w:proofErr w:type="spellStart"/>
            <w:r w:rsidRPr="00B54672">
              <w:rPr>
                <w:rFonts w:ascii="Arial" w:hAnsi="Arial" w:cs="Arial"/>
                <w:sz w:val="18"/>
                <w:szCs w:val="18"/>
              </w:rPr>
              <w:t>Tyo</w:t>
            </w:r>
            <w:proofErr w:type="spellEnd"/>
            <w:r w:rsidRPr="00B54672">
              <w:rPr>
                <w:rFonts w:ascii="Arial" w:hAnsi="Arial" w:cs="Arial"/>
                <w:sz w:val="18"/>
                <w:szCs w:val="18"/>
              </w:rPr>
              <w:t xml:space="preserve"> </w:t>
            </w:r>
            <w:proofErr w:type="spellStart"/>
            <w:r w:rsidRPr="00B54672">
              <w:rPr>
                <w:rFonts w:ascii="Arial" w:hAnsi="Arial" w:cs="Arial"/>
                <w:sz w:val="18"/>
                <w:szCs w:val="18"/>
              </w:rPr>
              <w:t>Schwank</w:t>
            </w:r>
            <w:proofErr w:type="spellEnd"/>
          </w:p>
        </w:tc>
        <w:tc>
          <w:tcPr>
            <w:tcW w:w="2136" w:type="dxa"/>
            <w:shd w:val="clear" w:color="auto" w:fill="auto"/>
            <w:hideMark/>
          </w:tcPr>
          <w:p w14:paraId="0F75710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277D674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E16EB1F" w14:textId="77777777" w:rsidTr="009A3E4A">
        <w:tc>
          <w:tcPr>
            <w:tcW w:w="566" w:type="dxa"/>
            <w:vMerge/>
            <w:shd w:val="clear" w:color="auto" w:fill="auto"/>
            <w:noWrap/>
            <w:hideMark/>
          </w:tcPr>
          <w:p w14:paraId="4E2C7F4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C1BB158"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D6F3BAE"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F5183AF"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5535CBF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0BDF3C3F"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3354F7F" w14:textId="77777777" w:rsidTr="009A3E4A">
        <w:tc>
          <w:tcPr>
            <w:tcW w:w="566" w:type="dxa"/>
            <w:vMerge/>
            <w:shd w:val="clear" w:color="auto" w:fill="auto"/>
            <w:noWrap/>
            <w:hideMark/>
          </w:tcPr>
          <w:p w14:paraId="2046BA8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46DFA8C"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A31A73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DE911C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15C7BA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0400868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6D30AA5D" w14:textId="77777777" w:rsidTr="009A3E4A">
        <w:tc>
          <w:tcPr>
            <w:tcW w:w="566" w:type="dxa"/>
            <w:vMerge/>
            <w:shd w:val="clear" w:color="auto" w:fill="auto"/>
            <w:noWrap/>
            <w:hideMark/>
          </w:tcPr>
          <w:p w14:paraId="4F3770EF"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CF46AB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7AE21C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E51C2F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41B0DC5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3900C27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0,001</w:t>
            </w:r>
          </w:p>
        </w:tc>
      </w:tr>
      <w:tr w:rsidR="00FC2212" w:rsidRPr="00B54672" w14:paraId="676D4764" w14:textId="77777777" w:rsidTr="009A3E4A">
        <w:trPr>
          <w:trHeight w:val="70"/>
        </w:trPr>
        <w:tc>
          <w:tcPr>
            <w:tcW w:w="566" w:type="dxa"/>
            <w:vMerge/>
            <w:shd w:val="clear" w:color="auto" w:fill="auto"/>
            <w:noWrap/>
            <w:hideMark/>
          </w:tcPr>
          <w:p w14:paraId="7F04A3E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010A0F8"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8FC3205"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E17C143"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405DD9D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dwutlenek azotu</w:t>
            </w:r>
          </w:p>
        </w:tc>
        <w:tc>
          <w:tcPr>
            <w:tcW w:w="1535" w:type="dxa"/>
            <w:shd w:val="clear" w:color="auto" w:fill="auto"/>
            <w:noWrap/>
            <w:hideMark/>
          </w:tcPr>
          <w:p w14:paraId="6B7AF74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0,050</w:t>
            </w:r>
          </w:p>
        </w:tc>
      </w:tr>
      <w:tr w:rsidR="00FC2212" w:rsidRPr="00B54672" w14:paraId="02029CA5" w14:textId="77777777" w:rsidTr="009A3E4A">
        <w:trPr>
          <w:trHeight w:val="70"/>
        </w:trPr>
        <w:tc>
          <w:tcPr>
            <w:tcW w:w="566" w:type="dxa"/>
            <w:vMerge/>
            <w:shd w:val="clear" w:color="auto" w:fill="auto"/>
            <w:noWrap/>
            <w:hideMark/>
          </w:tcPr>
          <w:p w14:paraId="6658B70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4731A8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ECD9EB5"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14E74B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9E0B77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tlenek węgla</w:t>
            </w:r>
          </w:p>
        </w:tc>
        <w:tc>
          <w:tcPr>
            <w:tcW w:w="1535" w:type="dxa"/>
            <w:shd w:val="clear" w:color="auto" w:fill="auto"/>
            <w:noWrap/>
            <w:hideMark/>
          </w:tcPr>
          <w:p w14:paraId="2CEC584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A13E6AC" w14:textId="77777777" w:rsidTr="009A3E4A">
        <w:tc>
          <w:tcPr>
            <w:tcW w:w="566" w:type="dxa"/>
            <w:vMerge w:val="restart"/>
            <w:shd w:val="clear" w:color="auto" w:fill="auto"/>
            <w:noWrap/>
            <w:hideMark/>
          </w:tcPr>
          <w:p w14:paraId="3940100D"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3</w:t>
            </w:r>
          </w:p>
        </w:tc>
        <w:tc>
          <w:tcPr>
            <w:tcW w:w="1419" w:type="dxa"/>
            <w:vMerge w:val="restart"/>
            <w:shd w:val="clear" w:color="auto" w:fill="auto"/>
            <w:noWrap/>
            <w:hideMark/>
          </w:tcPr>
          <w:p w14:paraId="69B49FB5" w14:textId="160DC619"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Instalacja napełniania płyt (Utrząsarki) – obiekt nr 9</w:t>
            </w:r>
            <w:r w:rsidR="00860D52">
              <w:rPr>
                <w:rFonts w:ascii="Arial" w:eastAsia="Calibri" w:hAnsi="Arial" w:cs="Arial"/>
                <w:sz w:val="18"/>
                <w:szCs w:val="18"/>
              </w:rPr>
              <w:t>.</w:t>
            </w:r>
          </w:p>
        </w:tc>
        <w:tc>
          <w:tcPr>
            <w:tcW w:w="994" w:type="dxa"/>
            <w:vMerge w:val="restart"/>
            <w:shd w:val="clear" w:color="auto" w:fill="auto"/>
            <w:noWrap/>
            <w:hideMark/>
          </w:tcPr>
          <w:p w14:paraId="515FE38E"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E8</w:t>
            </w:r>
          </w:p>
        </w:tc>
        <w:tc>
          <w:tcPr>
            <w:tcW w:w="2840" w:type="dxa"/>
            <w:vMerge w:val="restart"/>
            <w:shd w:val="clear" w:color="auto" w:fill="auto"/>
            <w:noWrap/>
            <w:hideMark/>
          </w:tcPr>
          <w:p w14:paraId="66A9A1A4" w14:textId="1B69A22B"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Utrząsarka płyt: - 2 szt.</w:t>
            </w:r>
          </w:p>
        </w:tc>
        <w:tc>
          <w:tcPr>
            <w:tcW w:w="2136" w:type="dxa"/>
            <w:shd w:val="clear" w:color="auto" w:fill="auto"/>
            <w:hideMark/>
          </w:tcPr>
          <w:p w14:paraId="14AAEF5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7CAD940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05ACA74" w14:textId="77777777" w:rsidTr="009A3E4A">
        <w:tc>
          <w:tcPr>
            <w:tcW w:w="566" w:type="dxa"/>
            <w:vMerge/>
            <w:shd w:val="clear" w:color="auto" w:fill="auto"/>
            <w:noWrap/>
            <w:hideMark/>
          </w:tcPr>
          <w:p w14:paraId="58851525"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04892348"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1C1B37C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B37B717"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0377D97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27DEFB4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42052C17" w14:textId="77777777" w:rsidTr="009A3E4A">
        <w:tc>
          <w:tcPr>
            <w:tcW w:w="566" w:type="dxa"/>
            <w:vMerge/>
            <w:shd w:val="clear" w:color="auto" w:fill="auto"/>
            <w:noWrap/>
            <w:hideMark/>
          </w:tcPr>
          <w:p w14:paraId="2615A10E"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26D0528E"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0FBDB7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91F41D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3F2CC3B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335E418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13164F9B" w14:textId="77777777" w:rsidTr="009A3E4A">
        <w:tc>
          <w:tcPr>
            <w:tcW w:w="566" w:type="dxa"/>
            <w:vMerge/>
            <w:shd w:val="clear" w:color="auto" w:fill="auto"/>
            <w:noWrap/>
            <w:hideMark/>
          </w:tcPr>
          <w:p w14:paraId="5B7949D7"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5712B4FD"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03B63FBB"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1B7990B"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7B76DFA2"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1A6E433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0,002</w:t>
            </w:r>
          </w:p>
        </w:tc>
      </w:tr>
      <w:tr w:rsidR="00FC2212" w:rsidRPr="00B54672" w14:paraId="329D43AF" w14:textId="77777777" w:rsidTr="009A3E4A">
        <w:tc>
          <w:tcPr>
            <w:tcW w:w="566" w:type="dxa"/>
            <w:vMerge/>
            <w:shd w:val="clear" w:color="auto" w:fill="auto"/>
            <w:noWrap/>
            <w:hideMark/>
          </w:tcPr>
          <w:p w14:paraId="59F8BBFB"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365081BF" w14:textId="77777777" w:rsidR="00FC2212" w:rsidRPr="00B54672" w:rsidRDefault="00FC2212" w:rsidP="00B54672">
            <w:pPr>
              <w:spacing w:after="0" w:line="240" w:lineRule="auto"/>
              <w:rPr>
                <w:rFonts w:ascii="Arial" w:hAnsi="Arial" w:cs="Arial"/>
                <w:sz w:val="18"/>
                <w:szCs w:val="18"/>
              </w:rPr>
            </w:pPr>
          </w:p>
        </w:tc>
        <w:tc>
          <w:tcPr>
            <w:tcW w:w="994" w:type="dxa"/>
            <w:vMerge w:val="restart"/>
            <w:shd w:val="clear" w:color="auto" w:fill="auto"/>
            <w:noWrap/>
            <w:hideMark/>
          </w:tcPr>
          <w:p w14:paraId="498E5600"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E9</w:t>
            </w:r>
          </w:p>
        </w:tc>
        <w:tc>
          <w:tcPr>
            <w:tcW w:w="2840" w:type="dxa"/>
            <w:vMerge w:val="restart"/>
            <w:shd w:val="clear" w:color="auto" w:fill="auto"/>
            <w:noWrap/>
            <w:hideMark/>
          </w:tcPr>
          <w:p w14:paraId="74862121" w14:textId="4CEE9137"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Utrząsarka płyt: - 3 szt.</w:t>
            </w:r>
          </w:p>
        </w:tc>
        <w:tc>
          <w:tcPr>
            <w:tcW w:w="2136" w:type="dxa"/>
            <w:shd w:val="clear" w:color="auto" w:fill="auto"/>
            <w:hideMark/>
          </w:tcPr>
          <w:p w14:paraId="58B1D4B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393B4A4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76850F60" w14:textId="77777777" w:rsidTr="009A3E4A">
        <w:tc>
          <w:tcPr>
            <w:tcW w:w="566" w:type="dxa"/>
            <w:vMerge/>
            <w:shd w:val="clear" w:color="auto" w:fill="auto"/>
            <w:noWrap/>
            <w:hideMark/>
          </w:tcPr>
          <w:p w14:paraId="563A6BC3"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1A44F3DB"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24BCE21"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12FC353"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064F9E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6CD3057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7E64F413" w14:textId="77777777" w:rsidTr="009A3E4A">
        <w:tc>
          <w:tcPr>
            <w:tcW w:w="566" w:type="dxa"/>
            <w:vMerge/>
            <w:shd w:val="clear" w:color="auto" w:fill="auto"/>
            <w:noWrap/>
            <w:hideMark/>
          </w:tcPr>
          <w:p w14:paraId="69ABC6CA"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7DF62964"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79EE4C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5BA8AA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06691B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29F02FC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14A7223" w14:textId="77777777" w:rsidTr="009A3E4A">
        <w:tc>
          <w:tcPr>
            <w:tcW w:w="566" w:type="dxa"/>
            <w:vMerge/>
            <w:shd w:val="clear" w:color="auto" w:fill="auto"/>
            <w:noWrap/>
            <w:hideMark/>
          </w:tcPr>
          <w:p w14:paraId="01F46B80"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18CCC4E0"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02A981C6" w14:textId="77777777" w:rsidR="00FC2212" w:rsidRPr="00B54672" w:rsidRDefault="00FC2212" w:rsidP="00B54672">
            <w:pPr>
              <w:spacing w:after="0" w:line="240" w:lineRule="auto"/>
              <w:rPr>
                <w:rFonts w:ascii="Arial" w:hAnsi="Arial" w:cs="Arial"/>
                <w:bCs/>
                <w:sz w:val="18"/>
                <w:szCs w:val="18"/>
              </w:rPr>
            </w:pPr>
          </w:p>
        </w:tc>
        <w:tc>
          <w:tcPr>
            <w:tcW w:w="2840" w:type="dxa"/>
            <w:vMerge/>
            <w:shd w:val="clear" w:color="auto" w:fill="auto"/>
            <w:noWrap/>
            <w:hideMark/>
          </w:tcPr>
          <w:p w14:paraId="3BE43C7B"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DF1135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647F436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0,002</w:t>
            </w:r>
          </w:p>
        </w:tc>
      </w:tr>
      <w:tr w:rsidR="00FC2212" w:rsidRPr="00B54672" w14:paraId="2062D993" w14:textId="77777777" w:rsidTr="009A3E4A">
        <w:tc>
          <w:tcPr>
            <w:tcW w:w="566" w:type="dxa"/>
            <w:vMerge/>
            <w:shd w:val="clear" w:color="auto" w:fill="auto"/>
            <w:noWrap/>
            <w:hideMark/>
          </w:tcPr>
          <w:p w14:paraId="20094B69"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1F9EB272" w14:textId="77777777" w:rsidR="00FC2212" w:rsidRPr="00B54672" w:rsidRDefault="00FC2212" w:rsidP="00B54672">
            <w:pPr>
              <w:spacing w:after="0" w:line="240" w:lineRule="auto"/>
              <w:rPr>
                <w:rFonts w:ascii="Arial" w:hAnsi="Arial" w:cs="Arial"/>
                <w:sz w:val="18"/>
                <w:szCs w:val="18"/>
              </w:rPr>
            </w:pPr>
          </w:p>
        </w:tc>
        <w:tc>
          <w:tcPr>
            <w:tcW w:w="994" w:type="dxa"/>
            <w:vMerge w:val="restart"/>
            <w:shd w:val="clear" w:color="auto" w:fill="auto"/>
            <w:noWrap/>
            <w:hideMark/>
          </w:tcPr>
          <w:p w14:paraId="26308057"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E60</w:t>
            </w:r>
          </w:p>
        </w:tc>
        <w:tc>
          <w:tcPr>
            <w:tcW w:w="2840" w:type="dxa"/>
            <w:vMerge w:val="restart"/>
            <w:shd w:val="clear" w:color="auto" w:fill="auto"/>
            <w:noWrap/>
            <w:hideMark/>
          </w:tcPr>
          <w:p w14:paraId="2DB85F4A" w14:textId="72CA10AC"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Utrząsarka płyt: - 1 szt.</w:t>
            </w:r>
          </w:p>
        </w:tc>
        <w:tc>
          <w:tcPr>
            <w:tcW w:w="2136" w:type="dxa"/>
            <w:shd w:val="clear" w:color="auto" w:fill="auto"/>
            <w:noWrap/>
            <w:hideMark/>
          </w:tcPr>
          <w:p w14:paraId="152C554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60CFD67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6020E920" w14:textId="77777777" w:rsidTr="009A3E4A">
        <w:tc>
          <w:tcPr>
            <w:tcW w:w="566" w:type="dxa"/>
            <w:vMerge/>
            <w:shd w:val="clear" w:color="auto" w:fill="auto"/>
            <w:noWrap/>
            <w:hideMark/>
          </w:tcPr>
          <w:p w14:paraId="0B41ABD4"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7169AC2B"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7DFEEABF"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780AEC7"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EBDD8D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34349410"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398E454" w14:textId="77777777" w:rsidTr="009A3E4A">
        <w:tc>
          <w:tcPr>
            <w:tcW w:w="566" w:type="dxa"/>
            <w:vMerge/>
            <w:shd w:val="clear" w:color="auto" w:fill="auto"/>
            <w:noWrap/>
            <w:hideMark/>
          </w:tcPr>
          <w:p w14:paraId="699C5D1E"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2EAD48B4"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48CADE15"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29B6AA6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FB475B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29155CE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56AAB71D" w14:textId="77777777" w:rsidTr="009A3E4A">
        <w:tc>
          <w:tcPr>
            <w:tcW w:w="566" w:type="dxa"/>
            <w:vMerge/>
            <w:shd w:val="clear" w:color="auto" w:fill="auto"/>
            <w:noWrap/>
            <w:hideMark/>
          </w:tcPr>
          <w:p w14:paraId="0B7C3406"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36E484ED"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77CC3B2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1065D2C"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C3153B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2B64D77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0,0012</w:t>
            </w:r>
          </w:p>
        </w:tc>
      </w:tr>
      <w:tr w:rsidR="00FC2212" w:rsidRPr="00B54672" w14:paraId="66D06956" w14:textId="77777777" w:rsidTr="009A3E4A">
        <w:trPr>
          <w:trHeight w:val="160"/>
        </w:trPr>
        <w:tc>
          <w:tcPr>
            <w:tcW w:w="566" w:type="dxa"/>
            <w:vMerge w:val="restart"/>
            <w:shd w:val="clear" w:color="auto" w:fill="auto"/>
            <w:noWrap/>
            <w:hideMark/>
          </w:tcPr>
          <w:p w14:paraId="6E3FA6E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4</w:t>
            </w:r>
          </w:p>
        </w:tc>
        <w:tc>
          <w:tcPr>
            <w:tcW w:w="1419" w:type="dxa"/>
            <w:vMerge w:val="restart"/>
            <w:shd w:val="clear" w:color="auto" w:fill="auto"/>
            <w:noWrap/>
            <w:hideMark/>
          </w:tcPr>
          <w:p w14:paraId="1AF3D8AC" w14:textId="678936F2"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Instalacja cementacji płyt w elektrolicie (Cementacja płyt) – obiekt nr 9</w:t>
            </w:r>
            <w:r w:rsidR="00860D52">
              <w:rPr>
                <w:rFonts w:ascii="Arial" w:eastAsia="Calibri" w:hAnsi="Arial" w:cs="Arial"/>
                <w:sz w:val="18"/>
                <w:szCs w:val="18"/>
              </w:rPr>
              <w:t>.</w:t>
            </w:r>
          </w:p>
        </w:tc>
        <w:tc>
          <w:tcPr>
            <w:tcW w:w="994" w:type="dxa"/>
            <w:vMerge w:val="restart"/>
            <w:shd w:val="clear" w:color="auto" w:fill="auto"/>
            <w:noWrap/>
            <w:hideMark/>
          </w:tcPr>
          <w:p w14:paraId="17CBFAA8"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E10</w:t>
            </w:r>
          </w:p>
        </w:tc>
        <w:tc>
          <w:tcPr>
            <w:tcW w:w="2840" w:type="dxa"/>
            <w:vMerge w:val="restart"/>
            <w:shd w:val="clear" w:color="auto" w:fill="auto"/>
            <w:noWrap/>
            <w:hideMark/>
          </w:tcPr>
          <w:p w14:paraId="075BAD0A" w14:textId="64216474" w:rsidR="00FC2212" w:rsidRPr="00B54672" w:rsidRDefault="00A04B7A" w:rsidP="00B54672">
            <w:pPr>
              <w:spacing w:after="0" w:line="240" w:lineRule="auto"/>
              <w:rPr>
                <w:rFonts w:ascii="Arial" w:hAnsi="Arial" w:cs="Arial"/>
                <w:sz w:val="18"/>
                <w:szCs w:val="18"/>
              </w:rPr>
            </w:pPr>
            <w:r w:rsidRPr="00B54672">
              <w:rPr>
                <w:rFonts w:ascii="Arial" w:hAnsi="Arial" w:cs="Arial"/>
                <w:sz w:val="18"/>
                <w:szCs w:val="18"/>
              </w:rPr>
              <w:t>Wanna procesowa cementacji:</w:t>
            </w:r>
            <w:r w:rsidRPr="00B54672">
              <w:rPr>
                <w:rFonts w:ascii="Arial" w:hAnsi="Arial" w:cs="Arial"/>
                <w:sz w:val="18"/>
                <w:szCs w:val="18"/>
              </w:rPr>
              <w:br/>
              <w:t xml:space="preserve"> - 1 szt.</w:t>
            </w:r>
          </w:p>
        </w:tc>
        <w:tc>
          <w:tcPr>
            <w:tcW w:w="2136" w:type="dxa"/>
            <w:shd w:val="clear" w:color="auto" w:fill="auto"/>
            <w:hideMark/>
          </w:tcPr>
          <w:p w14:paraId="630A205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16877CE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9424674" w14:textId="77777777" w:rsidTr="009A3E4A">
        <w:trPr>
          <w:trHeight w:val="160"/>
        </w:trPr>
        <w:tc>
          <w:tcPr>
            <w:tcW w:w="566" w:type="dxa"/>
            <w:vMerge/>
            <w:shd w:val="clear" w:color="auto" w:fill="auto"/>
            <w:noWrap/>
            <w:hideMark/>
          </w:tcPr>
          <w:p w14:paraId="6465EEE4"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358A9B30"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1704BAB"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C13A0A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480830F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7D4A5F9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FD04E97" w14:textId="77777777" w:rsidTr="009A3E4A">
        <w:trPr>
          <w:trHeight w:val="70"/>
        </w:trPr>
        <w:tc>
          <w:tcPr>
            <w:tcW w:w="566" w:type="dxa"/>
            <w:vMerge/>
            <w:shd w:val="clear" w:color="auto" w:fill="auto"/>
            <w:noWrap/>
            <w:hideMark/>
          </w:tcPr>
          <w:p w14:paraId="6E9589E8"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79D88B34"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036148E6"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46364E8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2C6FB35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543FD4B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E7314C1" w14:textId="77777777" w:rsidTr="009A3E4A">
        <w:trPr>
          <w:trHeight w:val="70"/>
        </w:trPr>
        <w:tc>
          <w:tcPr>
            <w:tcW w:w="566" w:type="dxa"/>
            <w:vMerge/>
            <w:shd w:val="clear" w:color="auto" w:fill="auto"/>
            <w:noWrap/>
            <w:hideMark/>
          </w:tcPr>
          <w:p w14:paraId="6563D616"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42190506"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54E29AC2"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457EDA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C45E09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6FC5B30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0,00026</w:t>
            </w:r>
          </w:p>
        </w:tc>
      </w:tr>
      <w:tr w:rsidR="00FC2212" w:rsidRPr="00B54672" w14:paraId="62FF6379" w14:textId="77777777" w:rsidTr="009A3E4A">
        <w:trPr>
          <w:trHeight w:val="70"/>
        </w:trPr>
        <w:tc>
          <w:tcPr>
            <w:tcW w:w="566" w:type="dxa"/>
            <w:vMerge/>
            <w:shd w:val="clear" w:color="auto" w:fill="auto"/>
            <w:noWrap/>
            <w:hideMark/>
          </w:tcPr>
          <w:p w14:paraId="6FEFDC8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FECB5AF"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702D7B7"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hideMark/>
          </w:tcPr>
          <w:p w14:paraId="631A327D"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noWrap/>
            <w:hideMark/>
          </w:tcPr>
          <w:p w14:paraId="7F0FC94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hideMark/>
          </w:tcPr>
          <w:p w14:paraId="1BA9FA9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0,00032</w:t>
            </w:r>
          </w:p>
        </w:tc>
      </w:tr>
      <w:tr w:rsidR="00FC2212" w:rsidRPr="00B54672" w14:paraId="6B847553" w14:textId="77777777" w:rsidTr="009A3E4A">
        <w:tc>
          <w:tcPr>
            <w:tcW w:w="566" w:type="dxa"/>
            <w:vMerge w:val="restart"/>
            <w:shd w:val="clear" w:color="auto" w:fill="auto"/>
            <w:noWrap/>
            <w:hideMark/>
          </w:tcPr>
          <w:p w14:paraId="7A97F305" w14:textId="77777777" w:rsidR="00FC2212" w:rsidRPr="00B54672" w:rsidRDefault="00FC2212" w:rsidP="00B54672">
            <w:pPr>
              <w:spacing w:after="0" w:line="240" w:lineRule="auto"/>
              <w:jc w:val="center"/>
              <w:rPr>
                <w:rFonts w:ascii="Arial" w:hAnsi="Arial" w:cs="Arial"/>
                <w:sz w:val="18"/>
                <w:szCs w:val="18"/>
                <w:highlight w:val="yellow"/>
              </w:rPr>
            </w:pPr>
            <w:r w:rsidRPr="00B54672">
              <w:rPr>
                <w:rFonts w:ascii="Arial" w:hAnsi="Arial" w:cs="Arial"/>
                <w:sz w:val="18"/>
                <w:szCs w:val="18"/>
              </w:rPr>
              <w:t>5</w:t>
            </w:r>
          </w:p>
        </w:tc>
        <w:tc>
          <w:tcPr>
            <w:tcW w:w="1419" w:type="dxa"/>
            <w:vMerge w:val="restart"/>
            <w:shd w:val="clear" w:color="auto" w:fill="auto"/>
            <w:noWrap/>
            <w:hideMark/>
          </w:tcPr>
          <w:p w14:paraId="3252ED65" w14:textId="77777777" w:rsidR="00FC2212" w:rsidRPr="00B54672" w:rsidRDefault="00FC2212" w:rsidP="00B54672">
            <w:pPr>
              <w:spacing w:after="0" w:line="240" w:lineRule="auto"/>
              <w:rPr>
                <w:rFonts w:ascii="Arial" w:eastAsia="Calibri" w:hAnsi="Arial" w:cs="Arial"/>
                <w:sz w:val="18"/>
                <w:szCs w:val="18"/>
              </w:rPr>
            </w:pPr>
            <w:r w:rsidRPr="00B54672">
              <w:rPr>
                <w:rFonts w:ascii="Arial" w:eastAsia="Calibri" w:hAnsi="Arial" w:cs="Arial"/>
                <w:sz w:val="18"/>
                <w:szCs w:val="18"/>
              </w:rPr>
              <w:t>Instalacja pakowania płyt – obiekt nr 9,</w:t>
            </w:r>
          </w:p>
          <w:p w14:paraId="326A08CB" w14:textId="1297E06B" w:rsidR="00FC2212" w:rsidRPr="00B54672" w:rsidRDefault="00FC2212" w:rsidP="00B54672">
            <w:pPr>
              <w:spacing w:after="0" w:line="240" w:lineRule="auto"/>
              <w:rPr>
                <w:rFonts w:ascii="Arial" w:hAnsi="Arial" w:cs="Arial"/>
                <w:sz w:val="18"/>
                <w:szCs w:val="18"/>
                <w:highlight w:val="yellow"/>
              </w:rPr>
            </w:pPr>
            <w:r w:rsidRPr="00B54672">
              <w:rPr>
                <w:rFonts w:ascii="Arial" w:eastAsia="Calibri" w:hAnsi="Arial" w:cs="Arial"/>
                <w:sz w:val="18"/>
                <w:szCs w:val="18"/>
              </w:rPr>
              <w:t>Instalacja suszenia płyt – komory suszarnicze – obiekt nr 9</w:t>
            </w:r>
            <w:r w:rsidR="00860D52">
              <w:rPr>
                <w:rFonts w:ascii="Arial" w:eastAsia="Calibri" w:hAnsi="Arial" w:cs="Arial"/>
                <w:sz w:val="18"/>
                <w:szCs w:val="18"/>
              </w:rPr>
              <w:t>.</w:t>
            </w:r>
          </w:p>
        </w:tc>
        <w:tc>
          <w:tcPr>
            <w:tcW w:w="994" w:type="dxa"/>
            <w:vMerge w:val="restart"/>
            <w:shd w:val="clear" w:color="auto" w:fill="auto"/>
            <w:noWrap/>
            <w:hideMark/>
          </w:tcPr>
          <w:p w14:paraId="28E02A11"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E11</w:t>
            </w:r>
          </w:p>
        </w:tc>
        <w:tc>
          <w:tcPr>
            <w:tcW w:w="2840" w:type="dxa"/>
            <w:vMerge w:val="restart"/>
            <w:shd w:val="clear" w:color="auto" w:fill="auto"/>
            <w:noWrap/>
            <w:hideMark/>
          </w:tcPr>
          <w:p w14:paraId="3ABA8B3E" w14:textId="04A9CD4A" w:rsidR="00FC2212" w:rsidRPr="00B54672" w:rsidRDefault="0038628F" w:rsidP="00B54672">
            <w:pPr>
              <w:spacing w:after="0" w:line="240" w:lineRule="auto"/>
              <w:rPr>
                <w:rFonts w:ascii="Arial" w:hAnsi="Arial" w:cs="Arial"/>
                <w:spacing w:val="-8"/>
                <w:sz w:val="18"/>
                <w:szCs w:val="18"/>
              </w:rPr>
            </w:pPr>
            <w:r w:rsidRPr="00B54672">
              <w:rPr>
                <w:rFonts w:ascii="Arial" w:hAnsi="Arial" w:cs="Arial"/>
                <w:spacing w:val="-8"/>
                <w:sz w:val="18"/>
                <w:szCs w:val="18"/>
              </w:rPr>
              <w:t>S</w:t>
            </w:r>
            <w:r w:rsidR="00FC2212" w:rsidRPr="00B54672">
              <w:rPr>
                <w:rFonts w:ascii="Arial" w:hAnsi="Arial" w:cs="Arial"/>
                <w:spacing w:val="-8"/>
                <w:sz w:val="18"/>
                <w:szCs w:val="18"/>
              </w:rPr>
              <w:t>tanowisko pakowania płyt</w:t>
            </w:r>
            <w:r w:rsidRPr="00B54672">
              <w:rPr>
                <w:rFonts w:ascii="Arial" w:hAnsi="Arial" w:cs="Arial"/>
                <w:spacing w:val="-8"/>
                <w:sz w:val="18"/>
                <w:szCs w:val="18"/>
              </w:rPr>
              <w:t>:</w:t>
            </w:r>
            <w:r w:rsidR="00FC2212" w:rsidRPr="00B54672">
              <w:rPr>
                <w:rFonts w:ascii="Arial" w:hAnsi="Arial" w:cs="Arial"/>
                <w:spacing w:val="-8"/>
                <w:sz w:val="18"/>
                <w:szCs w:val="18"/>
              </w:rPr>
              <w:t xml:space="preserve"> - 1 szt.,</w:t>
            </w:r>
          </w:p>
          <w:p w14:paraId="217CA4CA" w14:textId="77777777" w:rsidR="00FC2212" w:rsidRPr="00B54672" w:rsidRDefault="00FC2212" w:rsidP="00B54672">
            <w:pPr>
              <w:spacing w:after="0" w:line="240" w:lineRule="auto"/>
              <w:rPr>
                <w:rFonts w:ascii="Arial" w:eastAsia="Calibri" w:hAnsi="Arial" w:cs="Arial"/>
                <w:color w:val="000000" w:themeColor="text1"/>
                <w:sz w:val="18"/>
                <w:szCs w:val="18"/>
              </w:rPr>
            </w:pPr>
            <w:r w:rsidRPr="00B54672">
              <w:rPr>
                <w:rFonts w:ascii="Arial" w:eastAsia="Calibri" w:hAnsi="Arial" w:cs="Arial"/>
                <w:color w:val="000000" w:themeColor="text1"/>
                <w:sz w:val="18"/>
                <w:szCs w:val="18"/>
              </w:rPr>
              <w:t xml:space="preserve">zbiornik na odpady DF1, </w:t>
            </w:r>
          </w:p>
          <w:p w14:paraId="07E955D2" w14:textId="0C7913CE" w:rsidR="00FC2212" w:rsidRPr="00B54672" w:rsidRDefault="00FC2212" w:rsidP="00B54672">
            <w:pPr>
              <w:spacing w:after="0" w:line="240" w:lineRule="auto"/>
              <w:rPr>
                <w:rFonts w:ascii="Arial" w:eastAsia="Calibri" w:hAnsi="Arial" w:cs="Arial"/>
                <w:color w:val="000000" w:themeColor="text1"/>
                <w:sz w:val="18"/>
                <w:szCs w:val="18"/>
              </w:rPr>
            </w:pPr>
            <w:r w:rsidRPr="00B54672">
              <w:rPr>
                <w:rFonts w:ascii="Arial" w:eastAsia="Calibri" w:hAnsi="Arial" w:cs="Arial"/>
                <w:color w:val="000000" w:themeColor="text1"/>
                <w:sz w:val="18"/>
                <w:szCs w:val="18"/>
              </w:rPr>
              <w:t>okap cementacji,</w:t>
            </w:r>
            <w:r w:rsidR="00B54672" w:rsidRPr="00B54672">
              <w:rPr>
                <w:rFonts w:ascii="Arial" w:eastAsia="Calibri" w:hAnsi="Arial" w:cs="Arial"/>
                <w:color w:val="000000" w:themeColor="text1"/>
                <w:sz w:val="18"/>
                <w:szCs w:val="18"/>
              </w:rPr>
              <w:t xml:space="preserve"> </w:t>
            </w:r>
            <w:r w:rsidRPr="00B54672">
              <w:rPr>
                <w:rFonts w:ascii="Arial" w:eastAsia="Calibri" w:hAnsi="Arial" w:cs="Arial"/>
                <w:color w:val="000000" w:themeColor="text1"/>
                <w:sz w:val="18"/>
                <w:szCs w:val="18"/>
              </w:rPr>
              <w:t>instalacja serwisowa do wymiany filtrów patronowych</w:t>
            </w:r>
            <w:r w:rsidR="00B54672" w:rsidRPr="00B54672">
              <w:rPr>
                <w:rFonts w:ascii="Arial" w:eastAsia="Calibri" w:hAnsi="Arial" w:cs="Arial"/>
                <w:color w:val="000000" w:themeColor="text1"/>
                <w:sz w:val="18"/>
                <w:szCs w:val="18"/>
              </w:rPr>
              <w:t>.</w:t>
            </w:r>
          </w:p>
        </w:tc>
        <w:tc>
          <w:tcPr>
            <w:tcW w:w="2136" w:type="dxa"/>
            <w:shd w:val="clear" w:color="auto" w:fill="auto"/>
            <w:hideMark/>
          </w:tcPr>
          <w:p w14:paraId="1D8E084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6CE014A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1B870CF" w14:textId="77777777" w:rsidTr="009A3E4A">
        <w:tc>
          <w:tcPr>
            <w:tcW w:w="566" w:type="dxa"/>
            <w:vMerge/>
            <w:shd w:val="clear" w:color="auto" w:fill="auto"/>
            <w:noWrap/>
            <w:hideMark/>
          </w:tcPr>
          <w:p w14:paraId="5395CF5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53FFC85"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2C751D4"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39B3836"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54C855B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248E49F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802CEED" w14:textId="77777777" w:rsidTr="009A3E4A">
        <w:tc>
          <w:tcPr>
            <w:tcW w:w="566" w:type="dxa"/>
            <w:vMerge/>
            <w:shd w:val="clear" w:color="auto" w:fill="auto"/>
            <w:noWrap/>
            <w:hideMark/>
          </w:tcPr>
          <w:p w14:paraId="1BCC7424"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D9052BD"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4C2D5F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197D64C"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690512D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02B0142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8EABA3C" w14:textId="77777777" w:rsidTr="009A3E4A">
        <w:tc>
          <w:tcPr>
            <w:tcW w:w="566" w:type="dxa"/>
            <w:vMerge/>
            <w:shd w:val="clear" w:color="auto" w:fill="auto"/>
            <w:noWrap/>
            <w:hideMark/>
          </w:tcPr>
          <w:p w14:paraId="5EC9260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5C3BEEA"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1800CF2"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487D7602"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024F94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757AF3DF"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0,00075</w:t>
            </w:r>
          </w:p>
        </w:tc>
      </w:tr>
      <w:tr w:rsidR="00FC2212" w:rsidRPr="00B54672" w14:paraId="42668C00" w14:textId="77777777" w:rsidTr="009A3E4A">
        <w:tc>
          <w:tcPr>
            <w:tcW w:w="566" w:type="dxa"/>
            <w:vMerge/>
            <w:shd w:val="clear" w:color="auto" w:fill="auto"/>
            <w:noWrap/>
            <w:hideMark/>
          </w:tcPr>
          <w:p w14:paraId="2FF74BF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D2A171A"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12C50828"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E13</w:t>
            </w:r>
          </w:p>
        </w:tc>
        <w:tc>
          <w:tcPr>
            <w:tcW w:w="2840" w:type="dxa"/>
            <w:vMerge w:val="restart"/>
            <w:shd w:val="clear" w:color="auto" w:fill="auto"/>
            <w:noWrap/>
            <w:hideMark/>
          </w:tcPr>
          <w:p w14:paraId="2BD6937D" w14:textId="5E9D354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Komory suszarnicze (elektryczne):</w:t>
            </w:r>
            <w:r w:rsidR="00FC2212" w:rsidRPr="00B54672">
              <w:rPr>
                <w:rFonts w:ascii="Arial" w:hAnsi="Arial" w:cs="Arial"/>
                <w:sz w:val="18"/>
                <w:szCs w:val="18"/>
              </w:rPr>
              <w:t xml:space="preserve"> - 3 szt.</w:t>
            </w:r>
          </w:p>
        </w:tc>
        <w:tc>
          <w:tcPr>
            <w:tcW w:w="2136" w:type="dxa"/>
            <w:shd w:val="clear" w:color="auto" w:fill="auto"/>
            <w:hideMark/>
          </w:tcPr>
          <w:p w14:paraId="61E4FBA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2896F5F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1F38D35E" w14:textId="77777777" w:rsidTr="009A3E4A">
        <w:tc>
          <w:tcPr>
            <w:tcW w:w="566" w:type="dxa"/>
            <w:vMerge/>
            <w:shd w:val="clear" w:color="auto" w:fill="auto"/>
            <w:noWrap/>
            <w:hideMark/>
          </w:tcPr>
          <w:p w14:paraId="7315A73A"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0BD440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7E66515"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7CC0892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0159A12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66888A9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1E3C943" w14:textId="77777777" w:rsidTr="009A3E4A">
        <w:tc>
          <w:tcPr>
            <w:tcW w:w="566" w:type="dxa"/>
            <w:vMerge/>
            <w:shd w:val="clear" w:color="auto" w:fill="auto"/>
            <w:noWrap/>
            <w:hideMark/>
          </w:tcPr>
          <w:p w14:paraId="6211714C"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2345AA2"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3D85D384"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5210408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548933A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2E8F134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77E1986B" w14:textId="77777777" w:rsidTr="009A3E4A">
        <w:tc>
          <w:tcPr>
            <w:tcW w:w="566" w:type="dxa"/>
            <w:vMerge/>
            <w:shd w:val="clear" w:color="auto" w:fill="auto"/>
            <w:noWrap/>
            <w:hideMark/>
          </w:tcPr>
          <w:p w14:paraId="5AACDED6"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4EDAD3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D1B8315"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43807D8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35C165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6ED18B80"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0,00014</w:t>
            </w:r>
          </w:p>
        </w:tc>
      </w:tr>
      <w:tr w:rsidR="00FC2212" w:rsidRPr="00B54672" w14:paraId="00252613" w14:textId="77777777" w:rsidTr="009A3E4A">
        <w:tc>
          <w:tcPr>
            <w:tcW w:w="566" w:type="dxa"/>
            <w:vMerge/>
            <w:shd w:val="clear" w:color="auto" w:fill="auto"/>
            <w:noWrap/>
            <w:hideMark/>
          </w:tcPr>
          <w:p w14:paraId="24A148D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A753A3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5E46904A"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E15</w:t>
            </w:r>
          </w:p>
        </w:tc>
        <w:tc>
          <w:tcPr>
            <w:tcW w:w="2840" w:type="dxa"/>
            <w:vMerge w:val="restart"/>
            <w:shd w:val="clear" w:color="auto" w:fill="auto"/>
            <w:noWrap/>
            <w:hideMark/>
          </w:tcPr>
          <w:p w14:paraId="541A57F3" w14:textId="4F27F3EF"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Komory suszarnicze (elektryczne):</w:t>
            </w:r>
            <w:r w:rsidR="00FC2212" w:rsidRPr="00B54672">
              <w:rPr>
                <w:rFonts w:ascii="Arial" w:hAnsi="Arial" w:cs="Arial"/>
                <w:sz w:val="18"/>
                <w:szCs w:val="18"/>
              </w:rPr>
              <w:t xml:space="preserve"> - 3 szt.</w:t>
            </w:r>
          </w:p>
        </w:tc>
        <w:tc>
          <w:tcPr>
            <w:tcW w:w="2136" w:type="dxa"/>
            <w:shd w:val="clear" w:color="auto" w:fill="auto"/>
            <w:hideMark/>
          </w:tcPr>
          <w:p w14:paraId="11ACE2C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30852D3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647EC077" w14:textId="77777777" w:rsidTr="009A3E4A">
        <w:tc>
          <w:tcPr>
            <w:tcW w:w="566" w:type="dxa"/>
            <w:vMerge/>
            <w:shd w:val="clear" w:color="auto" w:fill="auto"/>
            <w:noWrap/>
            <w:hideMark/>
          </w:tcPr>
          <w:p w14:paraId="2C32612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3C4C146"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E376894"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EB3E0E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15C8411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3E76895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971BA59" w14:textId="77777777" w:rsidTr="009A3E4A">
        <w:tc>
          <w:tcPr>
            <w:tcW w:w="566" w:type="dxa"/>
            <w:vMerge/>
            <w:shd w:val="clear" w:color="auto" w:fill="auto"/>
            <w:noWrap/>
            <w:hideMark/>
          </w:tcPr>
          <w:p w14:paraId="6DAA7F7A"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40E95AE4"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350A223"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768F33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047E21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10B98D6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5450F326" w14:textId="77777777" w:rsidTr="009A3E4A">
        <w:tc>
          <w:tcPr>
            <w:tcW w:w="566" w:type="dxa"/>
            <w:vMerge/>
            <w:shd w:val="clear" w:color="auto" w:fill="auto"/>
            <w:noWrap/>
            <w:hideMark/>
          </w:tcPr>
          <w:p w14:paraId="5B06C8B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E4DF868"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03F79E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E34A81A"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6521B9B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59DED2F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0,00014</w:t>
            </w:r>
          </w:p>
        </w:tc>
      </w:tr>
      <w:tr w:rsidR="00FC2212" w:rsidRPr="00B54672" w14:paraId="546412A8" w14:textId="77777777" w:rsidTr="009A3E4A">
        <w:tc>
          <w:tcPr>
            <w:tcW w:w="566" w:type="dxa"/>
            <w:vMerge/>
            <w:shd w:val="clear" w:color="auto" w:fill="auto"/>
            <w:noWrap/>
            <w:hideMark/>
          </w:tcPr>
          <w:p w14:paraId="408CDE5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73A416F"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10ED485F"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E22</w:t>
            </w:r>
          </w:p>
        </w:tc>
        <w:tc>
          <w:tcPr>
            <w:tcW w:w="2840" w:type="dxa"/>
            <w:vMerge w:val="restart"/>
            <w:shd w:val="clear" w:color="auto" w:fill="auto"/>
            <w:noWrap/>
            <w:hideMark/>
          </w:tcPr>
          <w:p w14:paraId="79FE2087" w14:textId="28DD210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Komory suszarnicze (elektryczne):</w:t>
            </w:r>
            <w:r w:rsidR="00FC2212" w:rsidRPr="00B54672">
              <w:rPr>
                <w:rFonts w:ascii="Arial" w:hAnsi="Arial" w:cs="Arial"/>
                <w:sz w:val="18"/>
                <w:szCs w:val="18"/>
              </w:rPr>
              <w:t xml:space="preserve"> - 3 szt.</w:t>
            </w:r>
          </w:p>
        </w:tc>
        <w:tc>
          <w:tcPr>
            <w:tcW w:w="2136" w:type="dxa"/>
            <w:shd w:val="clear" w:color="auto" w:fill="auto"/>
            <w:hideMark/>
          </w:tcPr>
          <w:p w14:paraId="2532C7D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2829530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142BF17" w14:textId="77777777" w:rsidTr="009A3E4A">
        <w:tc>
          <w:tcPr>
            <w:tcW w:w="566" w:type="dxa"/>
            <w:vMerge/>
            <w:shd w:val="clear" w:color="auto" w:fill="auto"/>
            <w:noWrap/>
            <w:hideMark/>
          </w:tcPr>
          <w:p w14:paraId="1E2C9751"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FB5C19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ACF818F"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5AA3965"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5E68A7A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6FF4112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79FEA44E" w14:textId="77777777" w:rsidTr="009A3E4A">
        <w:tc>
          <w:tcPr>
            <w:tcW w:w="566" w:type="dxa"/>
            <w:vMerge/>
            <w:shd w:val="clear" w:color="auto" w:fill="auto"/>
            <w:noWrap/>
            <w:hideMark/>
          </w:tcPr>
          <w:p w14:paraId="78A9989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D4EC9E5"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2A425B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1E46C66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1C37163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085D2FC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3E586BA" w14:textId="77777777" w:rsidTr="009A3E4A">
        <w:tc>
          <w:tcPr>
            <w:tcW w:w="566" w:type="dxa"/>
            <w:vMerge/>
            <w:shd w:val="clear" w:color="auto" w:fill="auto"/>
            <w:noWrap/>
            <w:hideMark/>
          </w:tcPr>
          <w:p w14:paraId="38F23B5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FDAA3B6"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1C75EAD" w14:textId="77777777" w:rsidR="00FC2212" w:rsidRPr="00B54672" w:rsidRDefault="00FC2212" w:rsidP="00B54672">
            <w:pPr>
              <w:spacing w:after="0" w:line="240" w:lineRule="auto"/>
              <w:rPr>
                <w:rFonts w:ascii="Arial" w:hAnsi="Arial" w:cs="Arial"/>
                <w:bCs/>
                <w:sz w:val="18"/>
                <w:szCs w:val="18"/>
              </w:rPr>
            </w:pPr>
          </w:p>
        </w:tc>
        <w:tc>
          <w:tcPr>
            <w:tcW w:w="2840" w:type="dxa"/>
            <w:vMerge/>
            <w:shd w:val="clear" w:color="auto" w:fill="auto"/>
            <w:noWrap/>
            <w:hideMark/>
          </w:tcPr>
          <w:p w14:paraId="1887D95C"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EAA4EF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56A49B4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0,00014</w:t>
            </w:r>
          </w:p>
        </w:tc>
      </w:tr>
      <w:tr w:rsidR="00FC2212" w:rsidRPr="00B54672" w14:paraId="4C1B0BA4" w14:textId="77777777" w:rsidTr="009A3E4A">
        <w:tc>
          <w:tcPr>
            <w:tcW w:w="566" w:type="dxa"/>
            <w:vMerge/>
            <w:shd w:val="clear" w:color="auto" w:fill="auto"/>
            <w:noWrap/>
            <w:hideMark/>
          </w:tcPr>
          <w:p w14:paraId="176E4D3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D93E614"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2DEE7D96"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E18</w:t>
            </w:r>
          </w:p>
        </w:tc>
        <w:tc>
          <w:tcPr>
            <w:tcW w:w="2840" w:type="dxa"/>
            <w:vMerge w:val="restart"/>
            <w:shd w:val="clear" w:color="auto" w:fill="auto"/>
            <w:noWrap/>
            <w:hideMark/>
          </w:tcPr>
          <w:p w14:paraId="3154A1C2" w14:textId="3937FB8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C</w:t>
            </w:r>
            <w:r w:rsidR="00FC2212" w:rsidRPr="00B54672">
              <w:rPr>
                <w:rFonts w:ascii="Arial" w:hAnsi="Arial" w:cs="Arial"/>
                <w:sz w:val="18"/>
                <w:szCs w:val="18"/>
              </w:rPr>
              <w:t>entralny odkurzacz</w:t>
            </w:r>
            <w:r w:rsidRPr="00B54672">
              <w:rPr>
                <w:rFonts w:ascii="Arial" w:hAnsi="Arial" w:cs="Arial"/>
                <w:sz w:val="18"/>
                <w:szCs w:val="18"/>
              </w:rPr>
              <w:t>.</w:t>
            </w:r>
          </w:p>
        </w:tc>
        <w:tc>
          <w:tcPr>
            <w:tcW w:w="2136" w:type="dxa"/>
            <w:shd w:val="clear" w:color="auto" w:fill="auto"/>
            <w:hideMark/>
          </w:tcPr>
          <w:p w14:paraId="16CE672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757BDD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628657CF" w14:textId="77777777" w:rsidTr="009A3E4A">
        <w:tc>
          <w:tcPr>
            <w:tcW w:w="566" w:type="dxa"/>
            <w:vMerge/>
            <w:shd w:val="clear" w:color="auto" w:fill="auto"/>
            <w:noWrap/>
            <w:hideMark/>
          </w:tcPr>
          <w:p w14:paraId="449A7C4D"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59F7B1F"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02435CB6"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D485CC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0C1B192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06A0D13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36A0164" w14:textId="77777777" w:rsidTr="009A3E4A">
        <w:tc>
          <w:tcPr>
            <w:tcW w:w="566" w:type="dxa"/>
            <w:vMerge/>
            <w:shd w:val="clear" w:color="auto" w:fill="auto"/>
            <w:noWrap/>
            <w:hideMark/>
          </w:tcPr>
          <w:p w14:paraId="56E3889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1FB4A36"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05AFF83"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4E093535"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524B0C5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2424660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468CE1D2" w14:textId="77777777" w:rsidTr="009A3E4A">
        <w:trPr>
          <w:trHeight w:val="242"/>
        </w:trPr>
        <w:tc>
          <w:tcPr>
            <w:tcW w:w="566" w:type="dxa"/>
            <w:vMerge/>
            <w:shd w:val="clear" w:color="auto" w:fill="auto"/>
            <w:noWrap/>
            <w:hideMark/>
          </w:tcPr>
          <w:p w14:paraId="34C428AE" w14:textId="77777777" w:rsidR="00FC2212" w:rsidRPr="00B54672" w:rsidRDefault="00FC2212" w:rsidP="00B54672">
            <w:pPr>
              <w:spacing w:after="0" w:line="240" w:lineRule="auto"/>
              <w:rPr>
                <w:rFonts w:ascii="Arial" w:hAnsi="Arial" w:cs="Arial"/>
                <w:sz w:val="18"/>
                <w:szCs w:val="18"/>
                <w:highlight w:val="yellow"/>
              </w:rPr>
            </w:pPr>
          </w:p>
        </w:tc>
        <w:tc>
          <w:tcPr>
            <w:tcW w:w="1419" w:type="dxa"/>
            <w:vMerge/>
            <w:shd w:val="clear" w:color="auto" w:fill="auto"/>
            <w:noWrap/>
            <w:hideMark/>
          </w:tcPr>
          <w:p w14:paraId="64595C66"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33A8FF1"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8B0F70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8029A2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66E050E9"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0,00012</w:t>
            </w:r>
          </w:p>
        </w:tc>
      </w:tr>
      <w:tr w:rsidR="00FC2212" w:rsidRPr="00B54672" w14:paraId="523F65A7" w14:textId="77777777" w:rsidTr="009A3E4A">
        <w:tc>
          <w:tcPr>
            <w:tcW w:w="566" w:type="dxa"/>
            <w:vMerge w:val="restart"/>
            <w:shd w:val="clear" w:color="auto" w:fill="auto"/>
            <w:noWrap/>
            <w:hideMark/>
          </w:tcPr>
          <w:p w14:paraId="25C013B3" w14:textId="77777777" w:rsidR="00FC2212" w:rsidRPr="00B54672" w:rsidRDefault="00FC2212" w:rsidP="00B54672">
            <w:pPr>
              <w:spacing w:after="0" w:line="240" w:lineRule="auto"/>
              <w:jc w:val="center"/>
              <w:rPr>
                <w:rFonts w:ascii="Arial" w:hAnsi="Arial" w:cs="Arial"/>
                <w:sz w:val="18"/>
                <w:szCs w:val="18"/>
                <w:highlight w:val="yellow"/>
              </w:rPr>
            </w:pPr>
            <w:r w:rsidRPr="00B54672">
              <w:rPr>
                <w:rFonts w:ascii="Arial" w:hAnsi="Arial" w:cs="Arial"/>
                <w:sz w:val="18"/>
                <w:szCs w:val="18"/>
              </w:rPr>
              <w:t>6</w:t>
            </w:r>
          </w:p>
        </w:tc>
        <w:tc>
          <w:tcPr>
            <w:tcW w:w="1419" w:type="dxa"/>
            <w:vMerge w:val="restart"/>
            <w:shd w:val="clear" w:color="auto" w:fill="auto"/>
            <w:noWrap/>
            <w:hideMark/>
          </w:tcPr>
          <w:p w14:paraId="54C08EC5" w14:textId="18F1E2D6" w:rsidR="00FC2212" w:rsidRPr="00B54672" w:rsidRDefault="00FC2212" w:rsidP="00B54672">
            <w:pPr>
              <w:spacing w:after="0" w:line="240" w:lineRule="auto"/>
              <w:rPr>
                <w:rFonts w:ascii="Arial" w:hAnsi="Arial" w:cs="Arial"/>
                <w:sz w:val="18"/>
                <w:szCs w:val="18"/>
                <w:highlight w:val="yellow"/>
              </w:rPr>
            </w:pPr>
            <w:r w:rsidRPr="00B54672">
              <w:rPr>
                <w:rFonts w:ascii="Arial" w:eastAsia="Calibri" w:hAnsi="Arial" w:cs="Arial"/>
                <w:sz w:val="18"/>
                <w:szCs w:val="18"/>
              </w:rPr>
              <w:t>Instalacja formacji (Formacja) – obiekt nr 5, 7, 30</w:t>
            </w:r>
            <w:r w:rsidR="00860D52">
              <w:rPr>
                <w:rFonts w:ascii="Arial" w:eastAsia="Calibri" w:hAnsi="Arial" w:cs="Arial"/>
                <w:sz w:val="18"/>
                <w:szCs w:val="18"/>
              </w:rPr>
              <w:t>.</w:t>
            </w:r>
          </w:p>
        </w:tc>
        <w:tc>
          <w:tcPr>
            <w:tcW w:w="994" w:type="dxa"/>
            <w:shd w:val="clear" w:color="auto" w:fill="auto"/>
            <w:noWrap/>
            <w:hideMark/>
          </w:tcPr>
          <w:p w14:paraId="7A32061C"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E34</w:t>
            </w:r>
          </w:p>
        </w:tc>
        <w:tc>
          <w:tcPr>
            <w:tcW w:w="2840" w:type="dxa"/>
            <w:shd w:val="clear" w:color="auto" w:fill="auto"/>
            <w:noWrap/>
            <w:hideMark/>
          </w:tcPr>
          <w:p w14:paraId="6C216B9C" w14:textId="682417EE"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- 1 szt.</w:t>
            </w:r>
          </w:p>
        </w:tc>
        <w:tc>
          <w:tcPr>
            <w:tcW w:w="2136" w:type="dxa"/>
            <w:shd w:val="clear" w:color="auto" w:fill="auto"/>
            <w:noWrap/>
            <w:hideMark/>
          </w:tcPr>
          <w:p w14:paraId="592A413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451503CB"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0,0015</w:t>
            </w:r>
          </w:p>
        </w:tc>
      </w:tr>
      <w:tr w:rsidR="00FC2212" w:rsidRPr="00B54672" w14:paraId="721DCB67" w14:textId="77777777" w:rsidTr="009A3E4A">
        <w:tc>
          <w:tcPr>
            <w:tcW w:w="566" w:type="dxa"/>
            <w:vMerge/>
            <w:shd w:val="clear" w:color="auto" w:fill="auto"/>
            <w:noWrap/>
            <w:hideMark/>
          </w:tcPr>
          <w:p w14:paraId="652B888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221096B"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58732310"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E35</w:t>
            </w:r>
          </w:p>
        </w:tc>
        <w:tc>
          <w:tcPr>
            <w:tcW w:w="2840" w:type="dxa"/>
            <w:shd w:val="clear" w:color="auto" w:fill="auto"/>
            <w:noWrap/>
            <w:hideMark/>
          </w:tcPr>
          <w:p w14:paraId="54150ACE" w14:textId="45337585"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- 1 szt.</w:t>
            </w:r>
          </w:p>
        </w:tc>
        <w:tc>
          <w:tcPr>
            <w:tcW w:w="2136" w:type="dxa"/>
            <w:shd w:val="clear" w:color="auto" w:fill="auto"/>
            <w:noWrap/>
            <w:hideMark/>
          </w:tcPr>
          <w:p w14:paraId="464C738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7DF9C59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0,0015</w:t>
            </w:r>
          </w:p>
        </w:tc>
      </w:tr>
      <w:tr w:rsidR="00FC2212" w:rsidRPr="00B54672" w14:paraId="0E955B6B" w14:textId="77777777" w:rsidTr="009A3E4A">
        <w:tc>
          <w:tcPr>
            <w:tcW w:w="566" w:type="dxa"/>
            <w:vMerge/>
            <w:shd w:val="clear" w:color="auto" w:fill="auto"/>
            <w:noWrap/>
            <w:hideMark/>
          </w:tcPr>
          <w:p w14:paraId="7C112C5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39E01F64"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662101F0"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E36</w:t>
            </w:r>
          </w:p>
        </w:tc>
        <w:tc>
          <w:tcPr>
            <w:tcW w:w="2840" w:type="dxa"/>
            <w:shd w:val="clear" w:color="auto" w:fill="auto"/>
            <w:noWrap/>
            <w:hideMark/>
          </w:tcPr>
          <w:p w14:paraId="1B544063" w14:textId="70766095"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- 2 szt.</w:t>
            </w:r>
          </w:p>
        </w:tc>
        <w:tc>
          <w:tcPr>
            <w:tcW w:w="2136" w:type="dxa"/>
            <w:shd w:val="clear" w:color="auto" w:fill="auto"/>
            <w:noWrap/>
            <w:hideMark/>
          </w:tcPr>
          <w:p w14:paraId="0A36D48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7484329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0,0030</w:t>
            </w:r>
          </w:p>
        </w:tc>
      </w:tr>
      <w:tr w:rsidR="00FC2212" w:rsidRPr="00B54672" w14:paraId="2AC89326" w14:textId="77777777" w:rsidTr="009A3E4A">
        <w:tc>
          <w:tcPr>
            <w:tcW w:w="566" w:type="dxa"/>
            <w:vMerge/>
            <w:shd w:val="clear" w:color="auto" w:fill="auto"/>
            <w:noWrap/>
            <w:hideMark/>
          </w:tcPr>
          <w:p w14:paraId="12E0D0E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5BA9D6F"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733686A9"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E37</w:t>
            </w:r>
          </w:p>
        </w:tc>
        <w:tc>
          <w:tcPr>
            <w:tcW w:w="2840" w:type="dxa"/>
            <w:shd w:val="clear" w:color="auto" w:fill="auto"/>
            <w:noWrap/>
            <w:hideMark/>
          </w:tcPr>
          <w:p w14:paraId="0DD8EB59" w14:textId="0402579E"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 xml:space="preserve">Moduł formacyjny - 5 </w:t>
            </w:r>
            <w:r w:rsidR="00FC2212" w:rsidRPr="00B54672">
              <w:rPr>
                <w:rFonts w:ascii="Arial" w:hAnsi="Arial" w:cs="Arial"/>
                <w:sz w:val="18"/>
                <w:szCs w:val="18"/>
              </w:rPr>
              <w:t>szt.</w:t>
            </w:r>
          </w:p>
        </w:tc>
        <w:tc>
          <w:tcPr>
            <w:tcW w:w="2136" w:type="dxa"/>
            <w:shd w:val="clear" w:color="auto" w:fill="auto"/>
            <w:noWrap/>
            <w:hideMark/>
          </w:tcPr>
          <w:p w14:paraId="55C962D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29E0A93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0,0075</w:t>
            </w:r>
          </w:p>
        </w:tc>
      </w:tr>
      <w:tr w:rsidR="00FC2212" w:rsidRPr="00B54672" w14:paraId="2CC75B16" w14:textId="77777777" w:rsidTr="009A3E4A">
        <w:tc>
          <w:tcPr>
            <w:tcW w:w="566" w:type="dxa"/>
            <w:vMerge/>
            <w:shd w:val="clear" w:color="auto" w:fill="auto"/>
            <w:noWrap/>
            <w:hideMark/>
          </w:tcPr>
          <w:p w14:paraId="6BC1EF6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A0ADB2E"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5D871833"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E38</w:t>
            </w:r>
          </w:p>
        </w:tc>
        <w:tc>
          <w:tcPr>
            <w:tcW w:w="2840" w:type="dxa"/>
            <w:shd w:val="clear" w:color="auto" w:fill="auto"/>
            <w:noWrap/>
            <w:hideMark/>
          </w:tcPr>
          <w:p w14:paraId="22B847FA" w14:textId="26187929"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- 4 szt.</w:t>
            </w:r>
          </w:p>
        </w:tc>
        <w:tc>
          <w:tcPr>
            <w:tcW w:w="2136" w:type="dxa"/>
            <w:shd w:val="clear" w:color="auto" w:fill="auto"/>
            <w:noWrap/>
            <w:hideMark/>
          </w:tcPr>
          <w:p w14:paraId="12AE076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395FD6F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0,0060</w:t>
            </w:r>
          </w:p>
        </w:tc>
      </w:tr>
      <w:tr w:rsidR="00FC2212" w:rsidRPr="00B54672" w14:paraId="72605D33" w14:textId="77777777" w:rsidTr="009A3E4A">
        <w:tc>
          <w:tcPr>
            <w:tcW w:w="566" w:type="dxa"/>
            <w:vMerge/>
            <w:shd w:val="clear" w:color="auto" w:fill="auto"/>
            <w:noWrap/>
            <w:hideMark/>
          </w:tcPr>
          <w:p w14:paraId="76FE372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196BD0B"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5EDF1BCC"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E43</w:t>
            </w:r>
          </w:p>
        </w:tc>
        <w:tc>
          <w:tcPr>
            <w:tcW w:w="2840" w:type="dxa"/>
            <w:shd w:val="clear" w:color="auto" w:fill="auto"/>
            <w:noWrap/>
            <w:hideMark/>
          </w:tcPr>
          <w:p w14:paraId="303A41EB" w14:textId="03B6EBD4"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- 4 szt.</w:t>
            </w:r>
          </w:p>
        </w:tc>
        <w:tc>
          <w:tcPr>
            <w:tcW w:w="2136" w:type="dxa"/>
            <w:shd w:val="clear" w:color="auto" w:fill="auto"/>
            <w:noWrap/>
            <w:hideMark/>
          </w:tcPr>
          <w:p w14:paraId="45FFA1E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7AF3B47F"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0,0060</w:t>
            </w:r>
          </w:p>
        </w:tc>
      </w:tr>
      <w:tr w:rsidR="00FC2212" w:rsidRPr="00B54672" w14:paraId="27855182" w14:textId="77777777" w:rsidTr="009A3E4A">
        <w:tc>
          <w:tcPr>
            <w:tcW w:w="566" w:type="dxa"/>
            <w:vMerge/>
            <w:shd w:val="clear" w:color="auto" w:fill="auto"/>
            <w:noWrap/>
            <w:hideMark/>
          </w:tcPr>
          <w:p w14:paraId="75E47179"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7E22A37"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1A7A522E"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E44</w:t>
            </w:r>
          </w:p>
        </w:tc>
        <w:tc>
          <w:tcPr>
            <w:tcW w:w="2840" w:type="dxa"/>
            <w:shd w:val="clear" w:color="auto" w:fill="auto"/>
            <w:noWrap/>
            <w:hideMark/>
          </w:tcPr>
          <w:p w14:paraId="61AF6C27" w14:textId="5D60438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- 3 szt.</w:t>
            </w:r>
          </w:p>
        </w:tc>
        <w:tc>
          <w:tcPr>
            <w:tcW w:w="2136" w:type="dxa"/>
            <w:shd w:val="clear" w:color="auto" w:fill="auto"/>
            <w:noWrap/>
            <w:hideMark/>
          </w:tcPr>
          <w:p w14:paraId="21D4EBE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006B180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0,0045</w:t>
            </w:r>
          </w:p>
        </w:tc>
      </w:tr>
      <w:tr w:rsidR="00FC2212" w:rsidRPr="00B54672" w14:paraId="3CDB520E" w14:textId="77777777" w:rsidTr="009A3E4A">
        <w:tc>
          <w:tcPr>
            <w:tcW w:w="566" w:type="dxa"/>
            <w:vMerge/>
            <w:shd w:val="clear" w:color="auto" w:fill="auto"/>
            <w:noWrap/>
            <w:hideMark/>
          </w:tcPr>
          <w:p w14:paraId="4094ABF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295E981"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6C2BAFA9"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E45</w:t>
            </w:r>
          </w:p>
        </w:tc>
        <w:tc>
          <w:tcPr>
            <w:tcW w:w="2840" w:type="dxa"/>
            <w:shd w:val="clear" w:color="auto" w:fill="auto"/>
            <w:noWrap/>
            <w:hideMark/>
          </w:tcPr>
          <w:p w14:paraId="62FED044" w14:textId="3B53D003"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- 2 szt.</w:t>
            </w:r>
          </w:p>
        </w:tc>
        <w:tc>
          <w:tcPr>
            <w:tcW w:w="2136" w:type="dxa"/>
            <w:shd w:val="clear" w:color="auto" w:fill="auto"/>
            <w:noWrap/>
            <w:hideMark/>
          </w:tcPr>
          <w:p w14:paraId="6488B3D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6B692C7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0,0030</w:t>
            </w:r>
          </w:p>
        </w:tc>
      </w:tr>
      <w:tr w:rsidR="00FC2212" w:rsidRPr="00B54672" w14:paraId="33160B64" w14:textId="77777777" w:rsidTr="009A3E4A">
        <w:tc>
          <w:tcPr>
            <w:tcW w:w="566" w:type="dxa"/>
            <w:vMerge/>
            <w:shd w:val="clear" w:color="auto" w:fill="auto"/>
            <w:noWrap/>
            <w:hideMark/>
          </w:tcPr>
          <w:p w14:paraId="44E7BCED"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947A1C6"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1C15DBF5"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E52</w:t>
            </w:r>
          </w:p>
        </w:tc>
        <w:tc>
          <w:tcPr>
            <w:tcW w:w="2840" w:type="dxa"/>
            <w:shd w:val="clear" w:color="auto" w:fill="auto"/>
            <w:noWrap/>
            <w:hideMark/>
          </w:tcPr>
          <w:p w14:paraId="0DA4143C" w14:textId="0B5862E8"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- 2 szt.</w:t>
            </w:r>
          </w:p>
        </w:tc>
        <w:tc>
          <w:tcPr>
            <w:tcW w:w="2136" w:type="dxa"/>
            <w:shd w:val="clear" w:color="auto" w:fill="auto"/>
            <w:noWrap/>
            <w:hideMark/>
          </w:tcPr>
          <w:p w14:paraId="6AA8E72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6CB9E86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0,0030</w:t>
            </w:r>
          </w:p>
        </w:tc>
      </w:tr>
      <w:tr w:rsidR="00FC2212" w:rsidRPr="00B54672" w14:paraId="2AF91291" w14:textId="77777777" w:rsidTr="009A3E4A">
        <w:tc>
          <w:tcPr>
            <w:tcW w:w="566" w:type="dxa"/>
            <w:vMerge/>
            <w:shd w:val="clear" w:color="auto" w:fill="auto"/>
            <w:noWrap/>
            <w:hideMark/>
          </w:tcPr>
          <w:p w14:paraId="6FBFCFE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C986D59"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6EA7B649"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E54</w:t>
            </w:r>
          </w:p>
        </w:tc>
        <w:tc>
          <w:tcPr>
            <w:tcW w:w="2840" w:type="dxa"/>
            <w:shd w:val="clear" w:color="auto" w:fill="auto"/>
            <w:noWrap/>
            <w:hideMark/>
          </w:tcPr>
          <w:p w14:paraId="33090F3F" w14:textId="4F1BA24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- 3 szt.</w:t>
            </w:r>
          </w:p>
        </w:tc>
        <w:tc>
          <w:tcPr>
            <w:tcW w:w="2136" w:type="dxa"/>
            <w:shd w:val="clear" w:color="auto" w:fill="auto"/>
            <w:noWrap/>
            <w:hideMark/>
          </w:tcPr>
          <w:p w14:paraId="7D9AC01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34C9561B"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0,0045</w:t>
            </w:r>
          </w:p>
        </w:tc>
      </w:tr>
      <w:tr w:rsidR="00FC2212" w:rsidRPr="00B54672" w14:paraId="516A518F" w14:textId="77777777" w:rsidTr="009A3E4A">
        <w:tc>
          <w:tcPr>
            <w:tcW w:w="566" w:type="dxa"/>
            <w:vMerge/>
            <w:shd w:val="clear" w:color="auto" w:fill="auto"/>
            <w:noWrap/>
            <w:hideMark/>
          </w:tcPr>
          <w:p w14:paraId="304A0677"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2E6C924"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0ABF2F9D"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E55</w:t>
            </w:r>
          </w:p>
        </w:tc>
        <w:tc>
          <w:tcPr>
            <w:tcW w:w="2840" w:type="dxa"/>
            <w:shd w:val="clear" w:color="auto" w:fill="auto"/>
            <w:noWrap/>
            <w:hideMark/>
          </w:tcPr>
          <w:p w14:paraId="63926317" w14:textId="4E6E2BB5"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- 3 szt.</w:t>
            </w:r>
          </w:p>
        </w:tc>
        <w:tc>
          <w:tcPr>
            <w:tcW w:w="2136" w:type="dxa"/>
            <w:shd w:val="clear" w:color="auto" w:fill="auto"/>
            <w:noWrap/>
            <w:hideMark/>
          </w:tcPr>
          <w:p w14:paraId="01F0470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79E1403D"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0,0045</w:t>
            </w:r>
          </w:p>
        </w:tc>
      </w:tr>
      <w:tr w:rsidR="00FC2212" w:rsidRPr="00B54672" w14:paraId="79FD6EA5" w14:textId="77777777" w:rsidTr="009A3E4A">
        <w:tc>
          <w:tcPr>
            <w:tcW w:w="566" w:type="dxa"/>
            <w:vMerge/>
            <w:shd w:val="clear" w:color="auto" w:fill="auto"/>
            <w:noWrap/>
            <w:hideMark/>
          </w:tcPr>
          <w:p w14:paraId="76C7ACF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5448881" w14:textId="77777777" w:rsidR="00FC2212" w:rsidRPr="00B54672" w:rsidRDefault="00FC2212" w:rsidP="00B54672">
            <w:pPr>
              <w:spacing w:after="0" w:line="240" w:lineRule="auto"/>
              <w:rPr>
                <w:rFonts w:ascii="Arial" w:hAnsi="Arial" w:cs="Arial"/>
                <w:sz w:val="18"/>
                <w:szCs w:val="18"/>
                <w:highlight w:val="yellow"/>
              </w:rPr>
            </w:pPr>
          </w:p>
        </w:tc>
        <w:tc>
          <w:tcPr>
            <w:tcW w:w="994" w:type="dxa"/>
            <w:shd w:val="clear" w:color="auto" w:fill="auto"/>
            <w:noWrap/>
            <w:hideMark/>
          </w:tcPr>
          <w:p w14:paraId="11359D00"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E57</w:t>
            </w:r>
          </w:p>
        </w:tc>
        <w:tc>
          <w:tcPr>
            <w:tcW w:w="2840" w:type="dxa"/>
            <w:shd w:val="clear" w:color="auto" w:fill="auto"/>
            <w:noWrap/>
            <w:hideMark/>
          </w:tcPr>
          <w:p w14:paraId="50D4BE33" w14:textId="6750CBB7"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Moduł formacyjny - 3 szt.</w:t>
            </w:r>
          </w:p>
        </w:tc>
        <w:tc>
          <w:tcPr>
            <w:tcW w:w="2136" w:type="dxa"/>
            <w:shd w:val="clear" w:color="auto" w:fill="auto"/>
            <w:noWrap/>
            <w:hideMark/>
          </w:tcPr>
          <w:p w14:paraId="0C91830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w:t>
            </w:r>
          </w:p>
        </w:tc>
        <w:tc>
          <w:tcPr>
            <w:tcW w:w="1535" w:type="dxa"/>
            <w:shd w:val="clear" w:color="auto" w:fill="auto"/>
            <w:noWrap/>
          </w:tcPr>
          <w:p w14:paraId="455C1E2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0,0045</w:t>
            </w:r>
          </w:p>
        </w:tc>
      </w:tr>
      <w:tr w:rsidR="00FC2212" w:rsidRPr="00B54672" w14:paraId="17D93BD7" w14:textId="77777777" w:rsidTr="009A3E4A">
        <w:trPr>
          <w:trHeight w:val="556"/>
        </w:trPr>
        <w:tc>
          <w:tcPr>
            <w:tcW w:w="566" w:type="dxa"/>
            <w:shd w:val="clear" w:color="auto" w:fill="auto"/>
            <w:noWrap/>
            <w:hideMark/>
          </w:tcPr>
          <w:p w14:paraId="0A8A9DC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7</w:t>
            </w:r>
          </w:p>
        </w:tc>
        <w:tc>
          <w:tcPr>
            <w:tcW w:w="1419" w:type="dxa"/>
            <w:shd w:val="clear" w:color="auto" w:fill="auto"/>
            <w:noWrap/>
            <w:hideMark/>
          </w:tcPr>
          <w:p w14:paraId="02D40CF4" w14:textId="77777777" w:rsidR="00FC2212" w:rsidRPr="00B54672" w:rsidRDefault="00FC2212" w:rsidP="00B54672">
            <w:pPr>
              <w:spacing w:after="0" w:line="240" w:lineRule="auto"/>
              <w:rPr>
                <w:rFonts w:ascii="Arial" w:hAnsi="Arial" w:cs="Arial"/>
                <w:spacing w:val="-4"/>
                <w:sz w:val="18"/>
                <w:szCs w:val="18"/>
              </w:rPr>
            </w:pPr>
            <w:r w:rsidRPr="00B54672">
              <w:rPr>
                <w:rFonts w:ascii="Arial" w:hAnsi="Arial" w:cs="Arial"/>
                <w:spacing w:val="-4"/>
                <w:sz w:val="18"/>
                <w:szCs w:val="18"/>
              </w:rPr>
              <w:t>Laboratorium – obiekt nr 11</w:t>
            </w:r>
          </w:p>
        </w:tc>
        <w:tc>
          <w:tcPr>
            <w:tcW w:w="994" w:type="dxa"/>
            <w:shd w:val="clear" w:color="auto" w:fill="auto"/>
            <w:noWrap/>
            <w:hideMark/>
          </w:tcPr>
          <w:p w14:paraId="1C019375"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E39</w:t>
            </w:r>
          </w:p>
        </w:tc>
        <w:tc>
          <w:tcPr>
            <w:tcW w:w="2840" w:type="dxa"/>
            <w:shd w:val="clear" w:color="auto" w:fill="auto"/>
            <w:noWrap/>
            <w:hideMark/>
          </w:tcPr>
          <w:p w14:paraId="463799E9" w14:textId="2F5D9BF0"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 xml:space="preserve">Testy </w:t>
            </w:r>
            <w:r w:rsidR="00FC2212" w:rsidRPr="00B54672">
              <w:rPr>
                <w:rFonts w:ascii="Arial" w:hAnsi="Arial" w:cs="Arial"/>
                <w:sz w:val="18"/>
                <w:szCs w:val="18"/>
              </w:rPr>
              <w:t>laboratoryjne ogniw i baterii</w:t>
            </w:r>
            <w:r>
              <w:rPr>
                <w:rFonts w:ascii="Arial" w:hAnsi="Arial" w:cs="Arial"/>
                <w:sz w:val="18"/>
                <w:szCs w:val="18"/>
              </w:rPr>
              <w:t>, ł</w:t>
            </w:r>
            <w:r w:rsidRPr="00B54672">
              <w:rPr>
                <w:rFonts w:ascii="Arial" w:hAnsi="Arial" w:cs="Arial"/>
                <w:sz w:val="18"/>
                <w:szCs w:val="18"/>
              </w:rPr>
              <w:t>adowanie i formowanie testowe</w:t>
            </w:r>
            <w:r>
              <w:rPr>
                <w:rFonts w:ascii="Arial" w:hAnsi="Arial" w:cs="Arial"/>
                <w:sz w:val="18"/>
                <w:szCs w:val="18"/>
              </w:rPr>
              <w:t>.</w:t>
            </w:r>
          </w:p>
        </w:tc>
        <w:tc>
          <w:tcPr>
            <w:tcW w:w="2136" w:type="dxa"/>
            <w:shd w:val="clear" w:color="auto" w:fill="auto"/>
            <w:noWrap/>
            <w:hideMark/>
          </w:tcPr>
          <w:p w14:paraId="5E18523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kwas siarkowy </w:t>
            </w:r>
          </w:p>
        </w:tc>
        <w:tc>
          <w:tcPr>
            <w:tcW w:w="1535" w:type="dxa"/>
            <w:shd w:val="clear" w:color="auto" w:fill="auto"/>
            <w:noWrap/>
            <w:hideMark/>
          </w:tcPr>
          <w:p w14:paraId="6616E84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0,005</w:t>
            </w:r>
          </w:p>
        </w:tc>
      </w:tr>
      <w:tr w:rsidR="00FC2212" w:rsidRPr="00B54672" w14:paraId="102F2C1C" w14:textId="77777777" w:rsidTr="009A3E4A">
        <w:tc>
          <w:tcPr>
            <w:tcW w:w="566" w:type="dxa"/>
            <w:vMerge w:val="restart"/>
            <w:shd w:val="clear" w:color="auto" w:fill="auto"/>
            <w:noWrap/>
            <w:hideMark/>
          </w:tcPr>
          <w:p w14:paraId="03D9775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8</w:t>
            </w:r>
          </w:p>
        </w:tc>
        <w:tc>
          <w:tcPr>
            <w:tcW w:w="1419" w:type="dxa"/>
            <w:vMerge w:val="restart"/>
            <w:shd w:val="clear" w:color="auto" w:fill="auto"/>
            <w:noWrap/>
            <w:hideMark/>
          </w:tcPr>
          <w:p w14:paraId="48C4A624" w14:textId="7E8394D6"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Instalacja kompletacji prostowników (Hala kompletacji prostowników) – obiekt nr 23</w:t>
            </w:r>
            <w:r w:rsidR="00860D52">
              <w:rPr>
                <w:rFonts w:ascii="Arial" w:eastAsia="Calibri" w:hAnsi="Arial" w:cs="Arial"/>
                <w:sz w:val="18"/>
                <w:szCs w:val="18"/>
              </w:rPr>
              <w:t>.</w:t>
            </w:r>
          </w:p>
        </w:tc>
        <w:tc>
          <w:tcPr>
            <w:tcW w:w="994" w:type="dxa"/>
            <w:vMerge w:val="restart"/>
            <w:shd w:val="clear" w:color="auto" w:fill="auto"/>
            <w:noWrap/>
            <w:hideMark/>
          </w:tcPr>
          <w:p w14:paraId="3B2682E1"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E41</w:t>
            </w:r>
          </w:p>
        </w:tc>
        <w:tc>
          <w:tcPr>
            <w:tcW w:w="2840" w:type="dxa"/>
            <w:vMerge w:val="restart"/>
            <w:shd w:val="clear" w:color="auto" w:fill="auto"/>
            <w:noWrap/>
            <w:hideMark/>
          </w:tcPr>
          <w:p w14:paraId="4F77B65F" w14:textId="03A780F1"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Stanowiska montażu okablowania z użyciem lutów miękkich</w:t>
            </w:r>
            <w:r>
              <w:rPr>
                <w:rFonts w:ascii="Arial" w:hAnsi="Arial" w:cs="Arial"/>
                <w:sz w:val="18"/>
                <w:szCs w:val="18"/>
              </w:rPr>
              <w:t>.</w:t>
            </w:r>
          </w:p>
        </w:tc>
        <w:tc>
          <w:tcPr>
            <w:tcW w:w="2136" w:type="dxa"/>
            <w:shd w:val="clear" w:color="auto" w:fill="auto"/>
            <w:hideMark/>
          </w:tcPr>
          <w:p w14:paraId="3E9C430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BC4990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07C0B92D" w14:textId="77777777" w:rsidTr="009A3E4A">
        <w:tc>
          <w:tcPr>
            <w:tcW w:w="566" w:type="dxa"/>
            <w:vMerge/>
            <w:shd w:val="clear" w:color="auto" w:fill="auto"/>
            <w:noWrap/>
            <w:hideMark/>
          </w:tcPr>
          <w:p w14:paraId="7CBBF919"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5250267F"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7E1BE0F"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5A45432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2E2F0D9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5E29E19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52B3E834" w14:textId="77777777" w:rsidTr="009A3E4A">
        <w:tc>
          <w:tcPr>
            <w:tcW w:w="566" w:type="dxa"/>
            <w:vMerge/>
            <w:shd w:val="clear" w:color="auto" w:fill="auto"/>
            <w:noWrap/>
            <w:hideMark/>
          </w:tcPr>
          <w:p w14:paraId="078C99DD"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37F774B3"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B44C075"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079822A5"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275DB1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2E64238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050663C6" w14:textId="77777777" w:rsidTr="009A3E4A">
        <w:tc>
          <w:tcPr>
            <w:tcW w:w="566" w:type="dxa"/>
            <w:vMerge/>
            <w:shd w:val="clear" w:color="auto" w:fill="auto"/>
            <w:noWrap/>
            <w:hideMark/>
          </w:tcPr>
          <w:p w14:paraId="5ADFFDE3"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5E1BD5FD"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CED33A8"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62E3B1AF"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42477F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cyna</w:t>
            </w:r>
          </w:p>
        </w:tc>
        <w:tc>
          <w:tcPr>
            <w:tcW w:w="1535" w:type="dxa"/>
            <w:shd w:val="clear" w:color="auto" w:fill="auto"/>
            <w:noWrap/>
            <w:hideMark/>
          </w:tcPr>
          <w:p w14:paraId="161A2B9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66CCE574" w14:textId="77777777" w:rsidTr="009A3E4A">
        <w:tc>
          <w:tcPr>
            <w:tcW w:w="566" w:type="dxa"/>
            <w:vMerge/>
            <w:shd w:val="clear" w:color="auto" w:fill="auto"/>
            <w:noWrap/>
            <w:hideMark/>
          </w:tcPr>
          <w:p w14:paraId="612E4D56"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4859D51A"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39511FC3"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783C4318"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AE6E5F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 xml:space="preserve">dwutlenek azotu </w:t>
            </w:r>
          </w:p>
        </w:tc>
        <w:tc>
          <w:tcPr>
            <w:tcW w:w="1535" w:type="dxa"/>
            <w:shd w:val="clear" w:color="auto" w:fill="auto"/>
            <w:noWrap/>
            <w:hideMark/>
          </w:tcPr>
          <w:p w14:paraId="4710B3C2"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0,0080</w:t>
            </w:r>
          </w:p>
        </w:tc>
      </w:tr>
      <w:tr w:rsidR="00FC2212" w:rsidRPr="00B54672" w14:paraId="478EFF0F" w14:textId="77777777" w:rsidTr="009A3E4A">
        <w:tc>
          <w:tcPr>
            <w:tcW w:w="566" w:type="dxa"/>
            <w:vMerge/>
            <w:shd w:val="clear" w:color="auto" w:fill="auto"/>
            <w:noWrap/>
            <w:hideMark/>
          </w:tcPr>
          <w:p w14:paraId="5D8B7405"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49EEDEB3"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BE24EAB"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63F0E79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BF0597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tlenek węgla</w:t>
            </w:r>
          </w:p>
        </w:tc>
        <w:tc>
          <w:tcPr>
            <w:tcW w:w="1535" w:type="dxa"/>
            <w:shd w:val="clear" w:color="auto" w:fill="auto"/>
            <w:noWrap/>
            <w:hideMark/>
          </w:tcPr>
          <w:p w14:paraId="3EA47E5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7C5369F" w14:textId="77777777" w:rsidTr="009A3E4A">
        <w:tc>
          <w:tcPr>
            <w:tcW w:w="566" w:type="dxa"/>
            <w:vMerge/>
            <w:shd w:val="clear" w:color="auto" w:fill="auto"/>
            <w:noWrap/>
            <w:hideMark/>
          </w:tcPr>
          <w:p w14:paraId="53DBB22C"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2E4F2604"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D722DBD" w14:textId="77777777" w:rsidR="00FC2212" w:rsidRPr="00B54672" w:rsidRDefault="00FC2212" w:rsidP="00B54672">
            <w:pPr>
              <w:spacing w:after="0" w:line="240" w:lineRule="auto"/>
              <w:rPr>
                <w:rFonts w:ascii="Arial" w:hAnsi="Arial" w:cs="Arial"/>
                <w:b/>
                <w:sz w:val="18"/>
                <w:szCs w:val="18"/>
              </w:rPr>
            </w:pPr>
          </w:p>
        </w:tc>
        <w:tc>
          <w:tcPr>
            <w:tcW w:w="2840" w:type="dxa"/>
            <w:vMerge/>
            <w:shd w:val="clear" w:color="auto" w:fill="auto"/>
            <w:noWrap/>
            <w:hideMark/>
          </w:tcPr>
          <w:p w14:paraId="10516DA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EE93A4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746E552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7EB8A23E" w14:textId="77777777" w:rsidTr="009A3E4A">
        <w:tc>
          <w:tcPr>
            <w:tcW w:w="566" w:type="dxa"/>
            <w:vMerge w:val="restart"/>
            <w:shd w:val="clear" w:color="auto" w:fill="auto"/>
            <w:noWrap/>
            <w:hideMark/>
          </w:tcPr>
          <w:p w14:paraId="73CD4501" w14:textId="77777777" w:rsidR="00FC2212" w:rsidRPr="00B54672" w:rsidRDefault="00FC2212" w:rsidP="00B54672">
            <w:pPr>
              <w:spacing w:after="0" w:line="240" w:lineRule="auto"/>
              <w:jc w:val="center"/>
              <w:rPr>
                <w:rFonts w:ascii="Arial" w:hAnsi="Arial" w:cs="Arial"/>
                <w:sz w:val="18"/>
                <w:szCs w:val="18"/>
                <w:highlight w:val="yellow"/>
              </w:rPr>
            </w:pPr>
            <w:r w:rsidRPr="00B54672">
              <w:rPr>
                <w:rFonts w:ascii="Arial" w:hAnsi="Arial" w:cs="Arial"/>
                <w:sz w:val="18"/>
                <w:szCs w:val="18"/>
              </w:rPr>
              <w:t>9</w:t>
            </w:r>
          </w:p>
        </w:tc>
        <w:tc>
          <w:tcPr>
            <w:tcW w:w="1419" w:type="dxa"/>
            <w:vMerge w:val="restart"/>
            <w:shd w:val="clear" w:color="auto" w:fill="auto"/>
            <w:noWrap/>
            <w:hideMark/>
          </w:tcPr>
          <w:p w14:paraId="24DD3000" w14:textId="24196D51" w:rsidR="00FC2212" w:rsidRPr="00B54672" w:rsidRDefault="00FC2212" w:rsidP="00B54672">
            <w:pPr>
              <w:spacing w:after="0" w:line="240" w:lineRule="auto"/>
              <w:rPr>
                <w:rFonts w:ascii="Arial" w:eastAsia="Calibri" w:hAnsi="Arial" w:cs="Arial"/>
                <w:sz w:val="18"/>
                <w:szCs w:val="18"/>
              </w:rPr>
            </w:pPr>
            <w:r w:rsidRPr="00B54672">
              <w:rPr>
                <w:rFonts w:ascii="Arial" w:eastAsia="Calibri" w:hAnsi="Arial" w:cs="Arial"/>
                <w:sz w:val="18"/>
                <w:szCs w:val="18"/>
              </w:rPr>
              <w:t>Instalacja montażu ogniw (Montownia) – obiekt nr 3, 4, 29</w:t>
            </w:r>
            <w:r w:rsidR="00860D52">
              <w:rPr>
                <w:rFonts w:ascii="Arial" w:eastAsia="Calibri" w:hAnsi="Arial" w:cs="Arial"/>
                <w:sz w:val="18"/>
                <w:szCs w:val="18"/>
              </w:rPr>
              <w:t>.</w:t>
            </w:r>
          </w:p>
          <w:p w14:paraId="5487348F"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61F83381"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E32</w:t>
            </w:r>
          </w:p>
        </w:tc>
        <w:tc>
          <w:tcPr>
            <w:tcW w:w="2840" w:type="dxa"/>
            <w:vMerge w:val="restart"/>
            <w:shd w:val="clear" w:color="auto" w:fill="auto"/>
            <w:noWrap/>
            <w:hideMark/>
          </w:tcPr>
          <w:p w14:paraId="09DCC8BD" w14:textId="551BCDA6"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Zgrzewarka elektryczna - 2 szt.</w:t>
            </w:r>
          </w:p>
          <w:p w14:paraId="760DAB36" w14:textId="6D33CADA"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Zgrzewanie PE</w:t>
            </w:r>
            <w:r>
              <w:rPr>
                <w:rFonts w:ascii="Arial" w:hAnsi="Arial" w:cs="Arial"/>
                <w:sz w:val="18"/>
                <w:szCs w:val="18"/>
              </w:rPr>
              <w:t>.</w:t>
            </w:r>
          </w:p>
        </w:tc>
        <w:tc>
          <w:tcPr>
            <w:tcW w:w="2136" w:type="dxa"/>
            <w:shd w:val="clear" w:color="auto" w:fill="auto"/>
            <w:hideMark/>
          </w:tcPr>
          <w:p w14:paraId="056E2B6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6E84FBB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1305AA60" w14:textId="77777777" w:rsidTr="009A3E4A">
        <w:tc>
          <w:tcPr>
            <w:tcW w:w="566" w:type="dxa"/>
            <w:vMerge/>
            <w:shd w:val="clear" w:color="auto" w:fill="auto"/>
            <w:noWrap/>
            <w:hideMark/>
          </w:tcPr>
          <w:p w14:paraId="0C3528ED"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E6FBE1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FDBBEA9"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C2E38A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43F4D2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aromatyczne</w:t>
            </w:r>
          </w:p>
        </w:tc>
        <w:tc>
          <w:tcPr>
            <w:tcW w:w="1535" w:type="dxa"/>
            <w:shd w:val="clear" w:color="auto" w:fill="auto"/>
            <w:noWrap/>
            <w:hideMark/>
          </w:tcPr>
          <w:p w14:paraId="1B7FDB1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696BA562" w14:textId="77777777" w:rsidTr="009A3E4A">
        <w:tc>
          <w:tcPr>
            <w:tcW w:w="566" w:type="dxa"/>
            <w:vMerge/>
            <w:shd w:val="clear" w:color="auto" w:fill="auto"/>
            <w:noWrap/>
            <w:hideMark/>
          </w:tcPr>
          <w:p w14:paraId="5B65D94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D4C44D0"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21F8D43A"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E46</w:t>
            </w:r>
          </w:p>
        </w:tc>
        <w:tc>
          <w:tcPr>
            <w:tcW w:w="2840" w:type="dxa"/>
            <w:vMerge w:val="restart"/>
            <w:shd w:val="clear" w:color="auto" w:fill="auto"/>
            <w:noWrap/>
            <w:hideMark/>
          </w:tcPr>
          <w:p w14:paraId="61F287DD" w14:textId="49C2B382"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Zgrzewarka elektryczna - 2 szt.</w:t>
            </w:r>
          </w:p>
          <w:p w14:paraId="30531E79" w14:textId="4BB8067B"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Zgrzewanie PE</w:t>
            </w:r>
            <w:r>
              <w:rPr>
                <w:rFonts w:ascii="Arial" w:hAnsi="Arial" w:cs="Arial"/>
                <w:sz w:val="18"/>
                <w:szCs w:val="18"/>
              </w:rPr>
              <w:t>.</w:t>
            </w:r>
          </w:p>
        </w:tc>
        <w:tc>
          <w:tcPr>
            <w:tcW w:w="2136" w:type="dxa"/>
            <w:shd w:val="clear" w:color="auto" w:fill="auto"/>
            <w:hideMark/>
          </w:tcPr>
          <w:p w14:paraId="7FC4E51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3F959B1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1E429DF1" w14:textId="77777777" w:rsidTr="009A3E4A">
        <w:tc>
          <w:tcPr>
            <w:tcW w:w="566" w:type="dxa"/>
            <w:vMerge/>
            <w:shd w:val="clear" w:color="auto" w:fill="auto"/>
            <w:noWrap/>
            <w:hideMark/>
          </w:tcPr>
          <w:p w14:paraId="61B48D3F"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69B924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946EF26"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31518AB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042E5A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aromatyczne</w:t>
            </w:r>
          </w:p>
        </w:tc>
        <w:tc>
          <w:tcPr>
            <w:tcW w:w="1535" w:type="dxa"/>
            <w:shd w:val="clear" w:color="auto" w:fill="auto"/>
            <w:noWrap/>
            <w:hideMark/>
          </w:tcPr>
          <w:p w14:paraId="4170C50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5D96D2AA" w14:textId="77777777" w:rsidTr="009A3E4A">
        <w:tc>
          <w:tcPr>
            <w:tcW w:w="566" w:type="dxa"/>
            <w:vMerge/>
            <w:shd w:val="clear" w:color="auto" w:fill="auto"/>
            <w:noWrap/>
            <w:hideMark/>
          </w:tcPr>
          <w:p w14:paraId="7CB1F393"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1DA441D"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3D73F429"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E48</w:t>
            </w:r>
          </w:p>
        </w:tc>
        <w:tc>
          <w:tcPr>
            <w:tcW w:w="2840" w:type="dxa"/>
            <w:vMerge w:val="restart"/>
            <w:shd w:val="clear" w:color="auto" w:fill="auto"/>
            <w:noWrap/>
            <w:hideMark/>
          </w:tcPr>
          <w:p w14:paraId="246AAAC1" w14:textId="19A71A84"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Zgrzewarka elektryczna - 2 szt.</w:t>
            </w:r>
          </w:p>
          <w:p w14:paraId="2B256A22" w14:textId="34E51F2D"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Zgrzewanie PE</w:t>
            </w:r>
            <w:r>
              <w:rPr>
                <w:rFonts w:ascii="Arial" w:hAnsi="Arial" w:cs="Arial"/>
                <w:sz w:val="18"/>
                <w:szCs w:val="18"/>
              </w:rPr>
              <w:t>.</w:t>
            </w:r>
          </w:p>
        </w:tc>
        <w:tc>
          <w:tcPr>
            <w:tcW w:w="2136" w:type="dxa"/>
            <w:shd w:val="clear" w:color="auto" w:fill="auto"/>
            <w:hideMark/>
          </w:tcPr>
          <w:p w14:paraId="556560C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2D3ECEF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62204978" w14:textId="77777777" w:rsidTr="009A3E4A">
        <w:tc>
          <w:tcPr>
            <w:tcW w:w="566" w:type="dxa"/>
            <w:vMerge/>
            <w:shd w:val="clear" w:color="auto" w:fill="auto"/>
            <w:noWrap/>
            <w:hideMark/>
          </w:tcPr>
          <w:p w14:paraId="7E1CA40A"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BCDFD22"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874D19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499C907"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AC1E158"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aromatyczne</w:t>
            </w:r>
          </w:p>
        </w:tc>
        <w:tc>
          <w:tcPr>
            <w:tcW w:w="1535" w:type="dxa"/>
            <w:shd w:val="clear" w:color="auto" w:fill="auto"/>
            <w:noWrap/>
            <w:hideMark/>
          </w:tcPr>
          <w:p w14:paraId="6AEEB19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0EF9F223" w14:textId="77777777" w:rsidTr="009A3E4A">
        <w:tc>
          <w:tcPr>
            <w:tcW w:w="566" w:type="dxa"/>
            <w:vMerge/>
            <w:shd w:val="clear" w:color="auto" w:fill="auto"/>
            <w:noWrap/>
            <w:hideMark/>
          </w:tcPr>
          <w:p w14:paraId="0BAF696C"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36C0C21"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431A3B29"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E49</w:t>
            </w:r>
          </w:p>
        </w:tc>
        <w:tc>
          <w:tcPr>
            <w:tcW w:w="2840" w:type="dxa"/>
            <w:vMerge w:val="restart"/>
            <w:shd w:val="clear" w:color="auto" w:fill="auto"/>
            <w:noWrap/>
            <w:hideMark/>
          </w:tcPr>
          <w:p w14:paraId="605C6052" w14:textId="26F53752"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Zgrzewarka elektryczna - 2 szt.</w:t>
            </w:r>
          </w:p>
          <w:p w14:paraId="52E80E1E" w14:textId="3431B00F"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Zgrzewanie PE</w:t>
            </w:r>
            <w:r>
              <w:rPr>
                <w:rFonts w:ascii="Arial" w:hAnsi="Arial" w:cs="Arial"/>
                <w:sz w:val="18"/>
                <w:szCs w:val="18"/>
              </w:rPr>
              <w:t>.</w:t>
            </w:r>
          </w:p>
        </w:tc>
        <w:tc>
          <w:tcPr>
            <w:tcW w:w="2136" w:type="dxa"/>
            <w:shd w:val="clear" w:color="auto" w:fill="auto"/>
            <w:hideMark/>
          </w:tcPr>
          <w:p w14:paraId="2B72770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614E2BF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B3797EF" w14:textId="77777777" w:rsidTr="009A3E4A">
        <w:tc>
          <w:tcPr>
            <w:tcW w:w="566" w:type="dxa"/>
            <w:vMerge/>
            <w:shd w:val="clear" w:color="auto" w:fill="auto"/>
            <w:noWrap/>
            <w:hideMark/>
          </w:tcPr>
          <w:p w14:paraId="25CAD3CD"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12C23F4"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56C489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629B9EC"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69CE703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aromatyczne</w:t>
            </w:r>
          </w:p>
        </w:tc>
        <w:tc>
          <w:tcPr>
            <w:tcW w:w="1535" w:type="dxa"/>
            <w:shd w:val="clear" w:color="auto" w:fill="auto"/>
            <w:noWrap/>
            <w:hideMark/>
          </w:tcPr>
          <w:p w14:paraId="2FB4EEB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71D1CAC" w14:textId="77777777" w:rsidTr="009A3E4A">
        <w:tc>
          <w:tcPr>
            <w:tcW w:w="566" w:type="dxa"/>
            <w:vMerge/>
            <w:shd w:val="clear" w:color="auto" w:fill="auto"/>
            <w:noWrap/>
            <w:hideMark/>
          </w:tcPr>
          <w:p w14:paraId="2ECC8C68"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83350CA"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63AF3B82"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E50</w:t>
            </w:r>
          </w:p>
        </w:tc>
        <w:tc>
          <w:tcPr>
            <w:tcW w:w="2840" w:type="dxa"/>
            <w:vMerge w:val="restart"/>
            <w:shd w:val="clear" w:color="auto" w:fill="auto"/>
            <w:noWrap/>
            <w:hideMark/>
          </w:tcPr>
          <w:p w14:paraId="548ADA3E" w14:textId="66CE0EF9"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Zgrzewarka elektryczna - 2 szt.</w:t>
            </w:r>
          </w:p>
          <w:p w14:paraId="6DE36B91" w14:textId="713C0158"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Zgrzewanie PE</w:t>
            </w:r>
            <w:r>
              <w:rPr>
                <w:rFonts w:ascii="Arial" w:hAnsi="Arial" w:cs="Arial"/>
                <w:sz w:val="18"/>
                <w:szCs w:val="18"/>
              </w:rPr>
              <w:t>.</w:t>
            </w:r>
          </w:p>
        </w:tc>
        <w:tc>
          <w:tcPr>
            <w:tcW w:w="2136" w:type="dxa"/>
            <w:shd w:val="clear" w:color="auto" w:fill="auto"/>
            <w:hideMark/>
          </w:tcPr>
          <w:p w14:paraId="48A27AD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alifatyczne do C</w:t>
            </w:r>
            <w:r w:rsidRPr="00B54672">
              <w:rPr>
                <w:rFonts w:ascii="Arial" w:hAnsi="Arial" w:cs="Arial"/>
                <w:sz w:val="18"/>
                <w:szCs w:val="18"/>
                <w:vertAlign w:val="subscript"/>
              </w:rPr>
              <w:t>12</w:t>
            </w:r>
          </w:p>
        </w:tc>
        <w:tc>
          <w:tcPr>
            <w:tcW w:w="1535" w:type="dxa"/>
            <w:shd w:val="clear" w:color="auto" w:fill="auto"/>
            <w:noWrap/>
            <w:hideMark/>
          </w:tcPr>
          <w:p w14:paraId="1C50140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6A344884" w14:textId="77777777" w:rsidTr="009A3E4A">
        <w:tc>
          <w:tcPr>
            <w:tcW w:w="566" w:type="dxa"/>
            <w:vMerge/>
            <w:shd w:val="clear" w:color="auto" w:fill="auto"/>
            <w:noWrap/>
            <w:hideMark/>
          </w:tcPr>
          <w:p w14:paraId="42E1BAF1"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8CD7BD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E144A69"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B77622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DFE55D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węglowodory aromatyczne</w:t>
            </w:r>
          </w:p>
        </w:tc>
        <w:tc>
          <w:tcPr>
            <w:tcW w:w="1535" w:type="dxa"/>
            <w:shd w:val="clear" w:color="auto" w:fill="auto"/>
            <w:noWrap/>
            <w:hideMark/>
          </w:tcPr>
          <w:p w14:paraId="71306F8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14DE4891" w14:textId="77777777" w:rsidTr="009A3E4A">
        <w:tc>
          <w:tcPr>
            <w:tcW w:w="566" w:type="dxa"/>
            <w:vMerge/>
            <w:shd w:val="clear" w:color="auto" w:fill="auto"/>
            <w:noWrap/>
            <w:hideMark/>
          </w:tcPr>
          <w:p w14:paraId="72CED72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41FEB6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57967CCC"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E25</w:t>
            </w:r>
          </w:p>
        </w:tc>
        <w:tc>
          <w:tcPr>
            <w:tcW w:w="2840" w:type="dxa"/>
            <w:vMerge w:val="restart"/>
            <w:shd w:val="clear" w:color="auto" w:fill="auto"/>
            <w:noWrap/>
            <w:hideMark/>
          </w:tcPr>
          <w:p w14:paraId="433E88A8" w14:textId="260C7B44"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Naprawa płyt</w:t>
            </w:r>
            <w:r>
              <w:rPr>
                <w:rFonts w:ascii="Arial" w:hAnsi="Arial" w:cs="Arial"/>
                <w:sz w:val="18"/>
                <w:szCs w:val="18"/>
              </w:rPr>
              <w:t>.</w:t>
            </w:r>
          </w:p>
        </w:tc>
        <w:tc>
          <w:tcPr>
            <w:tcW w:w="2136" w:type="dxa"/>
            <w:shd w:val="clear" w:color="auto" w:fill="auto"/>
            <w:hideMark/>
          </w:tcPr>
          <w:p w14:paraId="510D7A1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D125F4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50266E9D" w14:textId="77777777" w:rsidTr="009A3E4A">
        <w:tc>
          <w:tcPr>
            <w:tcW w:w="566" w:type="dxa"/>
            <w:vMerge/>
            <w:shd w:val="clear" w:color="auto" w:fill="auto"/>
            <w:noWrap/>
            <w:hideMark/>
          </w:tcPr>
          <w:p w14:paraId="2E929C5F"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4985BD1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AB4916C"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C3BA33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46F0692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0FFF4C7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396B2FAE" w14:textId="77777777" w:rsidTr="009A3E4A">
        <w:tc>
          <w:tcPr>
            <w:tcW w:w="566" w:type="dxa"/>
            <w:vMerge/>
            <w:shd w:val="clear" w:color="auto" w:fill="auto"/>
            <w:noWrap/>
            <w:hideMark/>
          </w:tcPr>
          <w:p w14:paraId="6D6E6C0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40323C94"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24AC7E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9E44727"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758A99A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613495F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6187AC42" w14:textId="77777777" w:rsidTr="009A3E4A">
        <w:tc>
          <w:tcPr>
            <w:tcW w:w="566" w:type="dxa"/>
            <w:vMerge/>
            <w:shd w:val="clear" w:color="auto" w:fill="auto"/>
            <w:noWrap/>
            <w:hideMark/>
          </w:tcPr>
          <w:p w14:paraId="6010EA18"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3F18A4A"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6452FE1D"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EEB987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F44153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41EDF97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0,0025</w:t>
            </w:r>
          </w:p>
        </w:tc>
      </w:tr>
      <w:tr w:rsidR="00FC2212" w:rsidRPr="00B54672" w14:paraId="715398D7" w14:textId="77777777" w:rsidTr="009A3E4A">
        <w:tc>
          <w:tcPr>
            <w:tcW w:w="566" w:type="dxa"/>
            <w:vMerge/>
            <w:shd w:val="clear" w:color="auto" w:fill="auto"/>
            <w:noWrap/>
            <w:hideMark/>
          </w:tcPr>
          <w:p w14:paraId="2CE84701"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5F8C1D6"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3310BBB"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B9BC85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0262AA4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 xml:space="preserve">dwutlenek azotu </w:t>
            </w:r>
          </w:p>
        </w:tc>
        <w:tc>
          <w:tcPr>
            <w:tcW w:w="1535" w:type="dxa"/>
            <w:shd w:val="clear" w:color="auto" w:fill="auto"/>
            <w:noWrap/>
            <w:hideMark/>
          </w:tcPr>
          <w:p w14:paraId="1E2AF70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0,00406</w:t>
            </w:r>
          </w:p>
        </w:tc>
      </w:tr>
      <w:tr w:rsidR="00FC2212" w:rsidRPr="00B54672" w14:paraId="4CE7599C" w14:textId="77777777" w:rsidTr="009A3E4A">
        <w:tc>
          <w:tcPr>
            <w:tcW w:w="566" w:type="dxa"/>
            <w:vMerge/>
            <w:shd w:val="clear" w:color="auto" w:fill="auto"/>
            <w:noWrap/>
            <w:hideMark/>
          </w:tcPr>
          <w:p w14:paraId="2F1B640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48D8EDA8"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452217B4"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E26</w:t>
            </w:r>
          </w:p>
        </w:tc>
        <w:tc>
          <w:tcPr>
            <w:tcW w:w="2840" w:type="dxa"/>
            <w:vMerge w:val="restart"/>
            <w:shd w:val="clear" w:color="auto" w:fill="auto"/>
            <w:noWrap/>
            <w:hideMark/>
          </w:tcPr>
          <w:p w14:paraId="47F42DC8" w14:textId="47E1A191"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 xml:space="preserve">Stanowisko montażu </w:t>
            </w:r>
            <w:r w:rsidR="00FC2212" w:rsidRPr="00B54672">
              <w:rPr>
                <w:rFonts w:ascii="Arial" w:hAnsi="Arial" w:cs="Arial"/>
                <w:sz w:val="18"/>
                <w:szCs w:val="18"/>
              </w:rPr>
              <w:t>ręcznego</w:t>
            </w:r>
            <w:r>
              <w:rPr>
                <w:rFonts w:ascii="Arial" w:hAnsi="Arial" w:cs="Arial"/>
                <w:sz w:val="18"/>
                <w:szCs w:val="18"/>
              </w:rPr>
              <w:t>.</w:t>
            </w:r>
          </w:p>
        </w:tc>
        <w:tc>
          <w:tcPr>
            <w:tcW w:w="2136" w:type="dxa"/>
            <w:shd w:val="clear" w:color="auto" w:fill="auto"/>
            <w:hideMark/>
          </w:tcPr>
          <w:p w14:paraId="7D8D1FE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2A0CECD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279598AA" w14:textId="77777777" w:rsidTr="009A3E4A">
        <w:tc>
          <w:tcPr>
            <w:tcW w:w="566" w:type="dxa"/>
            <w:vMerge/>
            <w:shd w:val="clear" w:color="auto" w:fill="auto"/>
            <w:noWrap/>
            <w:hideMark/>
          </w:tcPr>
          <w:p w14:paraId="62659D8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6F58EE1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41B24B49"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FFEF713"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23597FA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3B82E4F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08896BAC" w14:textId="77777777" w:rsidTr="009A3E4A">
        <w:tc>
          <w:tcPr>
            <w:tcW w:w="566" w:type="dxa"/>
            <w:vMerge/>
            <w:shd w:val="clear" w:color="auto" w:fill="auto"/>
            <w:noWrap/>
            <w:hideMark/>
          </w:tcPr>
          <w:p w14:paraId="310E848E"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5000A6A"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3D9C3B4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2D9B0A88"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2FEFC0E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1BC8FC72"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0703D8BC" w14:textId="77777777" w:rsidTr="009A3E4A">
        <w:tc>
          <w:tcPr>
            <w:tcW w:w="566" w:type="dxa"/>
            <w:vMerge/>
            <w:shd w:val="clear" w:color="auto" w:fill="auto"/>
            <w:noWrap/>
            <w:hideMark/>
          </w:tcPr>
          <w:p w14:paraId="1AF45930"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2B0E46A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5DB941B1"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271A190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F3E6FA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094DC17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0,0033</w:t>
            </w:r>
          </w:p>
        </w:tc>
      </w:tr>
      <w:tr w:rsidR="00FC2212" w:rsidRPr="00B54672" w14:paraId="119580C3" w14:textId="77777777" w:rsidTr="009A3E4A">
        <w:tc>
          <w:tcPr>
            <w:tcW w:w="566" w:type="dxa"/>
            <w:vMerge/>
            <w:shd w:val="clear" w:color="auto" w:fill="auto"/>
            <w:noWrap/>
            <w:hideMark/>
          </w:tcPr>
          <w:p w14:paraId="399E6A5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0D62F888"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8E53A39" w14:textId="77777777" w:rsidR="00FC2212" w:rsidRPr="00B54672" w:rsidRDefault="00FC2212" w:rsidP="00B54672">
            <w:pPr>
              <w:spacing w:after="0" w:line="240" w:lineRule="auto"/>
              <w:rPr>
                <w:rFonts w:ascii="Arial" w:hAnsi="Arial" w:cs="Arial"/>
                <w:bCs/>
                <w:sz w:val="18"/>
                <w:szCs w:val="18"/>
              </w:rPr>
            </w:pPr>
          </w:p>
        </w:tc>
        <w:tc>
          <w:tcPr>
            <w:tcW w:w="2840" w:type="dxa"/>
            <w:vMerge/>
            <w:shd w:val="clear" w:color="auto" w:fill="auto"/>
            <w:noWrap/>
            <w:hideMark/>
          </w:tcPr>
          <w:p w14:paraId="7CF754C0"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77B44D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 xml:space="preserve">dwutlenek azotu </w:t>
            </w:r>
          </w:p>
        </w:tc>
        <w:tc>
          <w:tcPr>
            <w:tcW w:w="1535" w:type="dxa"/>
            <w:shd w:val="clear" w:color="auto" w:fill="auto"/>
            <w:noWrap/>
            <w:hideMark/>
          </w:tcPr>
          <w:p w14:paraId="0F0D702F"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0,00306</w:t>
            </w:r>
          </w:p>
        </w:tc>
      </w:tr>
      <w:tr w:rsidR="00FC2212" w:rsidRPr="00B54672" w14:paraId="03B0E64A" w14:textId="77777777" w:rsidTr="009A3E4A">
        <w:tc>
          <w:tcPr>
            <w:tcW w:w="566" w:type="dxa"/>
            <w:vMerge/>
            <w:shd w:val="clear" w:color="auto" w:fill="auto"/>
            <w:noWrap/>
            <w:hideMark/>
          </w:tcPr>
          <w:p w14:paraId="2F796978"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FCFF603"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hideMark/>
          </w:tcPr>
          <w:p w14:paraId="481DADA0"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E33</w:t>
            </w:r>
          </w:p>
        </w:tc>
        <w:tc>
          <w:tcPr>
            <w:tcW w:w="2840" w:type="dxa"/>
            <w:vMerge w:val="restart"/>
            <w:shd w:val="clear" w:color="auto" w:fill="auto"/>
            <w:noWrap/>
            <w:hideMark/>
          </w:tcPr>
          <w:p w14:paraId="359AB97A" w14:textId="68B7326D" w:rsidR="00FC2212" w:rsidRPr="00B54672" w:rsidRDefault="00B54672" w:rsidP="00B54672">
            <w:pPr>
              <w:spacing w:after="0" w:line="240" w:lineRule="auto"/>
              <w:rPr>
                <w:rFonts w:ascii="Arial" w:hAnsi="Arial" w:cs="Arial"/>
                <w:sz w:val="18"/>
                <w:szCs w:val="18"/>
              </w:rPr>
            </w:pPr>
            <w:r w:rsidRPr="00B54672">
              <w:rPr>
                <w:rFonts w:ascii="Arial" w:hAnsi="Arial" w:cs="Arial"/>
                <w:sz w:val="18"/>
                <w:szCs w:val="18"/>
              </w:rPr>
              <w:t>C</w:t>
            </w:r>
            <w:r w:rsidR="00FC2212" w:rsidRPr="00B54672">
              <w:rPr>
                <w:rFonts w:ascii="Arial" w:hAnsi="Arial" w:cs="Arial"/>
                <w:sz w:val="18"/>
                <w:szCs w:val="18"/>
              </w:rPr>
              <w:t>entralny odkurzacz</w:t>
            </w:r>
            <w:r>
              <w:rPr>
                <w:rFonts w:ascii="Arial" w:hAnsi="Arial" w:cs="Arial"/>
                <w:sz w:val="18"/>
                <w:szCs w:val="18"/>
              </w:rPr>
              <w:t>.</w:t>
            </w:r>
          </w:p>
        </w:tc>
        <w:tc>
          <w:tcPr>
            <w:tcW w:w="2136" w:type="dxa"/>
            <w:shd w:val="clear" w:color="auto" w:fill="auto"/>
            <w:hideMark/>
          </w:tcPr>
          <w:p w14:paraId="0BCA5BC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6D30C98C"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7C7E8EF5" w14:textId="77777777" w:rsidTr="009A3E4A">
        <w:tc>
          <w:tcPr>
            <w:tcW w:w="566" w:type="dxa"/>
            <w:vMerge/>
            <w:shd w:val="clear" w:color="auto" w:fill="auto"/>
            <w:noWrap/>
            <w:hideMark/>
          </w:tcPr>
          <w:p w14:paraId="347F640C"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162DFEEC"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7D99600C"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0006B508"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1C5BB35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04FD179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5CE6E18E" w14:textId="77777777" w:rsidTr="009A3E4A">
        <w:tc>
          <w:tcPr>
            <w:tcW w:w="566" w:type="dxa"/>
            <w:vMerge/>
            <w:shd w:val="clear" w:color="auto" w:fill="auto"/>
            <w:noWrap/>
            <w:hideMark/>
          </w:tcPr>
          <w:p w14:paraId="1E3F596C"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7F5646FE"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2BEE7868"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68E0A9D"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hideMark/>
          </w:tcPr>
          <w:p w14:paraId="423A2B43"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4C9A777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E4AEBD6" w14:textId="77777777" w:rsidTr="009A3E4A">
        <w:tc>
          <w:tcPr>
            <w:tcW w:w="566" w:type="dxa"/>
            <w:vMerge/>
            <w:shd w:val="clear" w:color="auto" w:fill="auto"/>
            <w:noWrap/>
            <w:hideMark/>
          </w:tcPr>
          <w:p w14:paraId="2067FB0D"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hideMark/>
          </w:tcPr>
          <w:p w14:paraId="5016DBDE"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hideMark/>
          </w:tcPr>
          <w:p w14:paraId="17FDABB1"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9B0692F"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7FC01FA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088AC24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0,00014</w:t>
            </w:r>
          </w:p>
        </w:tc>
      </w:tr>
      <w:tr w:rsidR="00FC2212" w:rsidRPr="00B54672" w14:paraId="59240004" w14:textId="77777777" w:rsidTr="009A3E4A">
        <w:tc>
          <w:tcPr>
            <w:tcW w:w="566" w:type="dxa"/>
            <w:vMerge w:val="restart"/>
            <w:shd w:val="clear" w:color="auto" w:fill="auto"/>
            <w:noWrap/>
            <w:hideMark/>
          </w:tcPr>
          <w:p w14:paraId="2B4661BC"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10</w:t>
            </w:r>
          </w:p>
        </w:tc>
        <w:tc>
          <w:tcPr>
            <w:tcW w:w="1419" w:type="dxa"/>
            <w:vMerge w:val="restart"/>
            <w:shd w:val="clear" w:color="auto" w:fill="auto"/>
            <w:noWrap/>
            <w:hideMark/>
          </w:tcPr>
          <w:p w14:paraId="46203FD7" w14:textId="06F45FAF"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Stanowisko spawalniczo-ślusarskie – obiekt nr 9A</w:t>
            </w:r>
            <w:r w:rsidR="00E51C9D">
              <w:rPr>
                <w:rFonts w:ascii="Arial" w:eastAsia="Calibri" w:hAnsi="Arial" w:cs="Arial"/>
                <w:sz w:val="18"/>
                <w:szCs w:val="18"/>
              </w:rPr>
              <w:t>.</w:t>
            </w:r>
          </w:p>
        </w:tc>
        <w:tc>
          <w:tcPr>
            <w:tcW w:w="994" w:type="dxa"/>
            <w:vMerge w:val="restart"/>
            <w:shd w:val="clear" w:color="auto" w:fill="auto"/>
            <w:noWrap/>
            <w:hideMark/>
          </w:tcPr>
          <w:p w14:paraId="5E3DED13"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E23</w:t>
            </w:r>
          </w:p>
        </w:tc>
        <w:tc>
          <w:tcPr>
            <w:tcW w:w="2840" w:type="dxa"/>
            <w:vMerge w:val="restart"/>
            <w:shd w:val="clear" w:color="auto" w:fill="auto"/>
            <w:noWrap/>
            <w:hideMark/>
          </w:tcPr>
          <w:p w14:paraId="08BCE72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Stanowisko</w:t>
            </w:r>
          </w:p>
          <w:p w14:paraId="51FD1A5C" w14:textId="3A9D6E65"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spawalniczo-ślusarskie</w:t>
            </w:r>
            <w:r w:rsidR="00B54672">
              <w:rPr>
                <w:rFonts w:ascii="Arial" w:hAnsi="Arial" w:cs="Arial"/>
                <w:sz w:val="18"/>
                <w:szCs w:val="18"/>
              </w:rPr>
              <w:t>.</w:t>
            </w:r>
          </w:p>
        </w:tc>
        <w:tc>
          <w:tcPr>
            <w:tcW w:w="2136" w:type="dxa"/>
            <w:shd w:val="clear" w:color="auto" w:fill="auto"/>
            <w:noWrap/>
            <w:hideMark/>
          </w:tcPr>
          <w:p w14:paraId="75E92F0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0DBE508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709C7814" w14:textId="77777777" w:rsidTr="009A3E4A">
        <w:tc>
          <w:tcPr>
            <w:tcW w:w="566" w:type="dxa"/>
            <w:vMerge/>
            <w:shd w:val="clear" w:color="auto" w:fill="auto"/>
            <w:noWrap/>
            <w:hideMark/>
          </w:tcPr>
          <w:p w14:paraId="55218367"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01BADA1E"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784E604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71CF6FA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DFB934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774D6EB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67B9B6E" w14:textId="77777777" w:rsidTr="009A3E4A">
        <w:tc>
          <w:tcPr>
            <w:tcW w:w="566" w:type="dxa"/>
            <w:vMerge/>
            <w:shd w:val="clear" w:color="auto" w:fill="auto"/>
            <w:noWrap/>
            <w:hideMark/>
          </w:tcPr>
          <w:p w14:paraId="3DB79A2A"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47A223AF"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323FD607"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602A222"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E12D92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74218F1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2C16CF4F" w14:textId="77777777" w:rsidTr="009A3E4A">
        <w:tc>
          <w:tcPr>
            <w:tcW w:w="566" w:type="dxa"/>
            <w:vMerge/>
            <w:shd w:val="clear" w:color="auto" w:fill="auto"/>
            <w:noWrap/>
            <w:hideMark/>
          </w:tcPr>
          <w:p w14:paraId="0F06B3CA"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0F2C0448"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6AD04F7"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6A44428"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76D796D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dwutlenek azotu</w:t>
            </w:r>
          </w:p>
        </w:tc>
        <w:tc>
          <w:tcPr>
            <w:tcW w:w="1535" w:type="dxa"/>
            <w:shd w:val="clear" w:color="auto" w:fill="auto"/>
            <w:noWrap/>
            <w:vAlign w:val="center"/>
            <w:hideMark/>
          </w:tcPr>
          <w:p w14:paraId="47C35814"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0,01310</w:t>
            </w:r>
          </w:p>
        </w:tc>
      </w:tr>
      <w:tr w:rsidR="00FC2212" w:rsidRPr="00B54672" w14:paraId="512EF1EB" w14:textId="77777777" w:rsidTr="009A3E4A">
        <w:tc>
          <w:tcPr>
            <w:tcW w:w="566" w:type="dxa"/>
            <w:vMerge/>
            <w:shd w:val="clear" w:color="auto" w:fill="auto"/>
            <w:noWrap/>
            <w:hideMark/>
          </w:tcPr>
          <w:p w14:paraId="021BCD97"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7FAABCB2"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5415E443"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6E2C8F6"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2544716A"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tlenek węgla</w:t>
            </w:r>
          </w:p>
        </w:tc>
        <w:tc>
          <w:tcPr>
            <w:tcW w:w="1535" w:type="dxa"/>
            <w:shd w:val="clear" w:color="auto" w:fill="auto"/>
            <w:noWrap/>
            <w:hideMark/>
          </w:tcPr>
          <w:p w14:paraId="4DBFC68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EB26114" w14:textId="77777777" w:rsidTr="009A3E4A">
        <w:tc>
          <w:tcPr>
            <w:tcW w:w="566" w:type="dxa"/>
            <w:vMerge/>
            <w:shd w:val="clear" w:color="auto" w:fill="auto"/>
            <w:noWrap/>
            <w:hideMark/>
          </w:tcPr>
          <w:p w14:paraId="1103A0E9"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5340CAA2"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77AA8755"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6416C9F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94E7C1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żelazo</w:t>
            </w:r>
          </w:p>
        </w:tc>
        <w:tc>
          <w:tcPr>
            <w:tcW w:w="1535" w:type="dxa"/>
            <w:shd w:val="clear" w:color="auto" w:fill="auto"/>
            <w:noWrap/>
            <w:hideMark/>
          </w:tcPr>
          <w:p w14:paraId="32FA7DA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2D62FB9B" w14:textId="77777777" w:rsidTr="009A3E4A">
        <w:tc>
          <w:tcPr>
            <w:tcW w:w="566" w:type="dxa"/>
            <w:vMerge/>
            <w:shd w:val="clear" w:color="auto" w:fill="auto"/>
            <w:noWrap/>
            <w:hideMark/>
          </w:tcPr>
          <w:p w14:paraId="2C432312"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26A5251C"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288D6629"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hideMark/>
          </w:tcPr>
          <w:p w14:paraId="5394F535"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48FC29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mangan</w:t>
            </w:r>
          </w:p>
        </w:tc>
        <w:tc>
          <w:tcPr>
            <w:tcW w:w="1535" w:type="dxa"/>
            <w:shd w:val="clear" w:color="auto" w:fill="auto"/>
            <w:noWrap/>
            <w:hideMark/>
          </w:tcPr>
          <w:p w14:paraId="6A2876D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7E80CC04" w14:textId="77777777" w:rsidTr="009A3E4A">
        <w:tc>
          <w:tcPr>
            <w:tcW w:w="566" w:type="dxa"/>
            <w:vMerge w:val="restart"/>
            <w:shd w:val="clear" w:color="auto" w:fill="auto"/>
            <w:noWrap/>
            <w:hideMark/>
          </w:tcPr>
          <w:p w14:paraId="495B2E51"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11</w:t>
            </w:r>
          </w:p>
        </w:tc>
        <w:tc>
          <w:tcPr>
            <w:tcW w:w="1419" w:type="dxa"/>
            <w:vMerge w:val="restart"/>
            <w:shd w:val="clear" w:color="auto" w:fill="auto"/>
            <w:noWrap/>
            <w:hideMark/>
          </w:tcPr>
          <w:p w14:paraId="4A0CBE6E" w14:textId="22934615" w:rsidR="00FC2212" w:rsidRPr="00B54672" w:rsidRDefault="00FC2212" w:rsidP="00B54672">
            <w:pPr>
              <w:spacing w:after="0" w:line="240" w:lineRule="auto"/>
              <w:rPr>
                <w:rFonts w:ascii="Arial" w:hAnsi="Arial" w:cs="Arial"/>
                <w:sz w:val="18"/>
                <w:szCs w:val="18"/>
              </w:rPr>
            </w:pPr>
            <w:r w:rsidRPr="00B54672">
              <w:rPr>
                <w:rFonts w:ascii="Arial" w:eastAsia="Calibri" w:hAnsi="Arial" w:cs="Arial"/>
                <w:sz w:val="18"/>
                <w:szCs w:val="18"/>
              </w:rPr>
              <w:t>Instalacja przygotowania proszku ołowiu (Młynownia) – obiekt nr 9 i 27</w:t>
            </w:r>
            <w:r w:rsidR="00E51C9D">
              <w:rPr>
                <w:rFonts w:ascii="Arial" w:eastAsia="Calibri" w:hAnsi="Arial" w:cs="Arial"/>
                <w:sz w:val="18"/>
                <w:szCs w:val="18"/>
              </w:rPr>
              <w:t>.</w:t>
            </w:r>
          </w:p>
        </w:tc>
        <w:tc>
          <w:tcPr>
            <w:tcW w:w="994" w:type="dxa"/>
            <w:vMerge w:val="restart"/>
            <w:shd w:val="clear" w:color="auto" w:fill="auto"/>
            <w:noWrap/>
            <w:hideMark/>
          </w:tcPr>
          <w:p w14:paraId="65F2561A"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E56</w:t>
            </w:r>
          </w:p>
        </w:tc>
        <w:tc>
          <w:tcPr>
            <w:tcW w:w="2840" w:type="dxa"/>
            <w:vMerge w:val="restart"/>
            <w:shd w:val="clear" w:color="auto" w:fill="auto"/>
            <w:noWrap/>
            <w:hideMark/>
          </w:tcPr>
          <w:p w14:paraId="1CDE22FA" w14:textId="2AA20EBE"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młyn</w:t>
            </w:r>
            <w:r w:rsidR="00E746E3">
              <w:rPr>
                <w:rFonts w:ascii="Arial" w:hAnsi="Arial" w:cs="Arial"/>
                <w:sz w:val="18"/>
                <w:szCs w:val="18"/>
              </w:rPr>
              <w:t>y</w:t>
            </w:r>
            <w:r w:rsidRPr="00B54672">
              <w:rPr>
                <w:rFonts w:ascii="Arial" w:hAnsi="Arial" w:cs="Arial"/>
                <w:sz w:val="18"/>
                <w:szCs w:val="18"/>
              </w:rPr>
              <w:t xml:space="preserve"> </w:t>
            </w:r>
            <w:proofErr w:type="spellStart"/>
            <w:r w:rsidRPr="00B54672">
              <w:rPr>
                <w:rFonts w:ascii="Arial" w:hAnsi="Arial" w:cs="Arial"/>
                <w:sz w:val="18"/>
                <w:szCs w:val="18"/>
              </w:rPr>
              <w:t>Chloride</w:t>
            </w:r>
            <w:proofErr w:type="spellEnd"/>
            <w:r w:rsidRPr="00B54672">
              <w:rPr>
                <w:rFonts w:ascii="Arial" w:hAnsi="Arial" w:cs="Arial"/>
                <w:sz w:val="18"/>
                <w:szCs w:val="18"/>
              </w:rPr>
              <w:t xml:space="preserve"> (ścierne) - 3 szt.</w:t>
            </w:r>
          </w:p>
        </w:tc>
        <w:tc>
          <w:tcPr>
            <w:tcW w:w="2136" w:type="dxa"/>
            <w:shd w:val="clear" w:color="auto" w:fill="auto"/>
            <w:noWrap/>
            <w:hideMark/>
          </w:tcPr>
          <w:p w14:paraId="10F08A25"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hideMark/>
          </w:tcPr>
          <w:p w14:paraId="76F05F31"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46D35DEE" w14:textId="77777777" w:rsidTr="009A3E4A">
        <w:tc>
          <w:tcPr>
            <w:tcW w:w="566" w:type="dxa"/>
            <w:vMerge/>
            <w:shd w:val="clear" w:color="auto" w:fill="auto"/>
            <w:noWrap/>
            <w:hideMark/>
          </w:tcPr>
          <w:p w14:paraId="2E1FA0FA"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0E6F637A"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6247EBD3"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7C2EF9C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3132533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hideMark/>
          </w:tcPr>
          <w:p w14:paraId="72AF36B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5F3D04A3" w14:textId="77777777" w:rsidTr="009A3E4A">
        <w:tc>
          <w:tcPr>
            <w:tcW w:w="566" w:type="dxa"/>
            <w:vMerge/>
            <w:shd w:val="clear" w:color="auto" w:fill="auto"/>
            <w:noWrap/>
            <w:hideMark/>
          </w:tcPr>
          <w:p w14:paraId="35C73DB7"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37976F8C"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479F0E13"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3BEBBBEE"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5D9568CF"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hideMark/>
          </w:tcPr>
          <w:p w14:paraId="47E2B4C0"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nie określa się</w:t>
            </w:r>
          </w:p>
        </w:tc>
      </w:tr>
      <w:tr w:rsidR="00FC2212" w:rsidRPr="00B54672" w14:paraId="136886B8" w14:textId="77777777" w:rsidTr="009A3E4A">
        <w:tc>
          <w:tcPr>
            <w:tcW w:w="566" w:type="dxa"/>
            <w:vMerge/>
            <w:shd w:val="clear" w:color="auto" w:fill="auto"/>
            <w:noWrap/>
            <w:hideMark/>
          </w:tcPr>
          <w:p w14:paraId="42E7C7B8"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hideMark/>
          </w:tcPr>
          <w:p w14:paraId="50E5A3E7"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hideMark/>
          </w:tcPr>
          <w:p w14:paraId="14CDA864"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hideMark/>
          </w:tcPr>
          <w:p w14:paraId="30C1C52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hideMark/>
          </w:tcPr>
          <w:p w14:paraId="14B4D47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hideMark/>
          </w:tcPr>
          <w:p w14:paraId="78489427"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0,00035</w:t>
            </w:r>
          </w:p>
        </w:tc>
      </w:tr>
      <w:tr w:rsidR="00FC2212" w:rsidRPr="00B54672" w14:paraId="59BD9BBB" w14:textId="77777777" w:rsidTr="009A3E4A">
        <w:tc>
          <w:tcPr>
            <w:tcW w:w="566" w:type="dxa"/>
            <w:vMerge w:val="restart"/>
            <w:shd w:val="clear" w:color="auto" w:fill="auto"/>
            <w:noWrap/>
          </w:tcPr>
          <w:p w14:paraId="2C04FFB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12</w:t>
            </w:r>
          </w:p>
        </w:tc>
        <w:tc>
          <w:tcPr>
            <w:tcW w:w="1419" w:type="dxa"/>
            <w:vMerge w:val="restart"/>
            <w:shd w:val="clear" w:color="auto" w:fill="auto"/>
            <w:noWrap/>
          </w:tcPr>
          <w:p w14:paraId="56D2ABCD" w14:textId="2E4B8753" w:rsidR="00FC2212" w:rsidRPr="00B54672" w:rsidRDefault="00FC2212" w:rsidP="00B54672">
            <w:pPr>
              <w:spacing w:after="0" w:line="240" w:lineRule="auto"/>
              <w:rPr>
                <w:rFonts w:ascii="Arial" w:hAnsi="Arial" w:cs="Arial"/>
                <w:sz w:val="18"/>
                <w:szCs w:val="18"/>
              </w:rPr>
            </w:pPr>
            <w:r w:rsidRPr="00B54672">
              <w:rPr>
                <w:rFonts w:ascii="Arial" w:eastAsia="Calibri" w:hAnsi="Arial" w:cs="Arial"/>
                <w:color w:val="000000" w:themeColor="text1"/>
                <w:sz w:val="18"/>
                <w:szCs w:val="18"/>
              </w:rPr>
              <w:t>Instalacja przygotowania proszku ołowiu (Młynownia) – młyny ołowiu – obiekt nr 9 i 27</w:t>
            </w:r>
            <w:r w:rsidR="00E51C9D">
              <w:rPr>
                <w:rFonts w:ascii="Arial" w:eastAsia="Calibri" w:hAnsi="Arial" w:cs="Arial"/>
                <w:color w:val="000000" w:themeColor="text1"/>
                <w:sz w:val="18"/>
                <w:szCs w:val="18"/>
              </w:rPr>
              <w:t>.</w:t>
            </w:r>
          </w:p>
        </w:tc>
        <w:tc>
          <w:tcPr>
            <w:tcW w:w="994" w:type="dxa"/>
            <w:vMerge w:val="restart"/>
            <w:shd w:val="clear" w:color="auto" w:fill="auto"/>
            <w:noWrap/>
          </w:tcPr>
          <w:p w14:paraId="6B15CAA3"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E53</w:t>
            </w:r>
          </w:p>
        </w:tc>
        <w:tc>
          <w:tcPr>
            <w:tcW w:w="2840" w:type="dxa"/>
            <w:vMerge w:val="restart"/>
            <w:shd w:val="clear" w:color="auto" w:fill="auto"/>
            <w:noWrap/>
          </w:tcPr>
          <w:p w14:paraId="3E0BB00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młyn ołowiu SOVEMA (ścierny) - 1 szt.</w:t>
            </w:r>
          </w:p>
        </w:tc>
        <w:tc>
          <w:tcPr>
            <w:tcW w:w="2136" w:type="dxa"/>
            <w:shd w:val="clear" w:color="auto" w:fill="auto"/>
            <w:noWrap/>
          </w:tcPr>
          <w:p w14:paraId="616CA3B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tcPr>
          <w:p w14:paraId="1FD216B3"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0DB4127" w14:textId="77777777" w:rsidTr="009A3E4A">
        <w:tc>
          <w:tcPr>
            <w:tcW w:w="566" w:type="dxa"/>
            <w:vMerge/>
            <w:shd w:val="clear" w:color="auto" w:fill="auto"/>
            <w:noWrap/>
          </w:tcPr>
          <w:p w14:paraId="5A0C3271"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tcPr>
          <w:p w14:paraId="20F80D44"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tcPr>
          <w:p w14:paraId="6721B8FA"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tcPr>
          <w:p w14:paraId="13C22F68"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1BA1616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tcPr>
          <w:p w14:paraId="192378B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7C053C87" w14:textId="77777777" w:rsidTr="009A3E4A">
        <w:tc>
          <w:tcPr>
            <w:tcW w:w="566" w:type="dxa"/>
            <w:vMerge/>
            <w:shd w:val="clear" w:color="auto" w:fill="auto"/>
            <w:noWrap/>
          </w:tcPr>
          <w:p w14:paraId="765F36E1" w14:textId="77777777" w:rsidR="00FC2212" w:rsidRPr="00B54672" w:rsidRDefault="00FC2212" w:rsidP="00B54672">
            <w:pPr>
              <w:spacing w:after="0" w:line="240" w:lineRule="auto"/>
              <w:jc w:val="center"/>
              <w:rPr>
                <w:rFonts w:ascii="Arial" w:hAnsi="Arial" w:cs="Arial"/>
                <w:sz w:val="18"/>
                <w:szCs w:val="18"/>
              </w:rPr>
            </w:pPr>
          </w:p>
        </w:tc>
        <w:tc>
          <w:tcPr>
            <w:tcW w:w="1419" w:type="dxa"/>
            <w:vMerge/>
            <w:shd w:val="clear" w:color="auto" w:fill="auto"/>
            <w:noWrap/>
          </w:tcPr>
          <w:p w14:paraId="3DC93B0B"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tcPr>
          <w:p w14:paraId="6BEAEA3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tcPr>
          <w:p w14:paraId="2E27216F"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2E3A6BAD"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tcPr>
          <w:p w14:paraId="1241A93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36FF7FFB" w14:textId="77777777" w:rsidTr="009A3E4A">
        <w:tc>
          <w:tcPr>
            <w:tcW w:w="566" w:type="dxa"/>
            <w:vMerge/>
            <w:shd w:val="clear" w:color="auto" w:fill="auto"/>
            <w:noWrap/>
          </w:tcPr>
          <w:p w14:paraId="6FF004EB"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65F9B191"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tcPr>
          <w:p w14:paraId="371DEDCE" w14:textId="77777777" w:rsidR="00FC2212" w:rsidRPr="00B54672" w:rsidRDefault="00FC2212" w:rsidP="00B54672">
            <w:pPr>
              <w:spacing w:after="0" w:line="240" w:lineRule="auto"/>
              <w:jc w:val="center"/>
              <w:rPr>
                <w:rFonts w:ascii="Arial" w:hAnsi="Arial" w:cs="Arial"/>
                <w:bCs/>
                <w:sz w:val="18"/>
                <w:szCs w:val="18"/>
                <w:highlight w:val="yellow"/>
              </w:rPr>
            </w:pPr>
          </w:p>
        </w:tc>
        <w:tc>
          <w:tcPr>
            <w:tcW w:w="2840" w:type="dxa"/>
            <w:vMerge/>
            <w:shd w:val="clear" w:color="auto" w:fill="auto"/>
            <w:noWrap/>
          </w:tcPr>
          <w:p w14:paraId="1238C16B" w14:textId="77777777" w:rsidR="00FC2212" w:rsidRPr="00B54672" w:rsidRDefault="00FC2212" w:rsidP="00B54672">
            <w:pPr>
              <w:spacing w:after="0" w:line="240" w:lineRule="auto"/>
              <w:rPr>
                <w:rFonts w:ascii="Arial" w:hAnsi="Arial" w:cs="Arial"/>
                <w:sz w:val="18"/>
                <w:szCs w:val="18"/>
                <w:highlight w:val="yellow"/>
              </w:rPr>
            </w:pPr>
          </w:p>
        </w:tc>
        <w:tc>
          <w:tcPr>
            <w:tcW w:w="2136" w:type="dxa"/>
            <w:shd w:val="clear" w:color="auto" w:fill="auto"/>
            <w:noWrap/>
          </w:tcPr>
          <w:p w14:paraId="2660E796"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ołów</w:t>
            </w:r>
          </w:p>
        </w:tc>
        <w:tc>
          <w:tcPr>
            <w:tcW w:w="1535" w:type="dxa"/>
            <w:shd w:val="clear" w:color="auto" w:fill="auto"/>
            <w:noWrap/>
          </w:tcPr>
          <w:p w14:paraId="6EA1246E"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color w:val="000000" w:themeColor="text1"/>
                <w:sz w:val="18"/>
                <w:szCs w:val="18"/>
              </w:rPr>
              <w:t>0,00107</w:t>
            </w:r>
          </w:p>
        </w:tc>
      </w:tr>
      <w:tr w:rsidR="00FC2212" w:rsidRPr="00B54672" w14:paraId="56CC481E" w14:textId="77777777" w:rsidTr="009A3E4A">
        <w:tc>
          <w:tcPr>
            <w:tcW w:w="566" w:type="dxa"/>
            <w:vMerge/>
            <w:shd w:val="clear" w:color="auto" w:fill="auto"/>
            <w:noWrap/>
          </w:tcPr>
          <w:p w14:paraId="02DD88F1"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07DB475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val="restart"/>
            <w:shd w:val="clear" w:color="auto" w:fill="auto"/>
            <w:noWrap/>
          </w:tcPr>
          <w:p w14:paraId="024C9A85"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E61</w:t>
            </w:r>
          </w:p>
        </w:tc>
        <w:tc>
          <w:tcPr>
            <w:tcW w:w="2840" w:type="dxa"/>
            <w:vMerge w:val="restart"/>
            <w:shd w:val="clear" w:color="auto" w:fill="auto"/>
            <w:noWrap/>
          </w:tcPr>
          <w:p w14:paraId="4FD0967B"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młyn ołowiu SOVEMA (ścierny) - 1 szt.</w:t>
            </w:r>
          </w:p>
        </w:tc>
        <w:tc>
          <w:tcPr>
            <w:tcW w:w="2136" w:type="dxa"/>
            <w:shd w:val="clear" w:color="auto" w:fill="auto"/>
            <w:noWrap/>
          </w:tcPr>
          <w:p w14:paraId="1029C3C9"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ogółem</w:t>
            </w:r>
          </w:p>
        </w:tc>
        <w:tc>
          <w:tcPr>
            <w:tcW w:w="1535" w:type="dxa"/>
            <w:shd w:val="clear" w:color="auto" w:fill="auto"/>
            <w:noWrap/>
          </w:tcPr>
          <w:p w14:paraId="2D48A41A"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BC6E3DA" w14:textId="77777777" w:rsidTr="009A3E4A">
        <w:tc>
          <w:tcPr>
            <w:tcW w:w="566" w:type="dxa"/>
            <w:vMerge/>
            <w:shd w:val="clear" w:color="auto" w:fill="auto"/>
            <w:noWrap/>
          </w:tcPr>
          <w:p w14:paraId="75F79C75"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373A347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tcPr>
          <w:p w14:paraId="4EFC35D0"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tcPr>
          <w:p w14:paraId="3CA95251"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46C7BA87"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PM10</w:t>
            </w:r>
          </w:p>
        </w:tc>
        <w:tc>
          <w:tcPr>
            <w:tcW w:w="1535" w:type="dxa"/>
            <w:shd w:val="clear" w:color="auto" w:fill="auto"/>
            <w:noWrap/>
          </w:tcPr>
          <w:p w14:paraId="774BA35B"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E05F838" w14:textId="77777777" w:rsidTr="009A3E4A">
        <w:tc>
          <w:tcPr>
            <w:tcW w:w="566" w:type="dxa"/>
            <w:vMerge/>
            <w:shd w:val="clear" w:color="auto" w:fill="auto"/>
            <w:noWrap/>
          </w:tcPr>
          <w:p w14:paraId="081FFD89"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4E4E345B"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tcPr>
          <w:p w14:paraId="293B5AC1"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tcPr>
          <w:p w14:paraId="651573D4"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0309846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pył zawieszony PM2,5</w:t>
            </w:r>
          </w:p>
        </w:tc>
        <w:tc>
          <w:tcPr>
            <w:tcW w:w="1535" w:type="dxa"/>
            <w:shd w:val="clear" w:color="auto" w:fill="auto"/>
            <w:noWrap/>
          </w:tcPr>
          <w:p w14:paraId="1F2A1F78"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06086A00" w14:textId="77777777" w:rsidTr="009A3E4A">
        <w:tc>
          <w:tcPr>
            <w:tcW w:w="566" w:type="dxa"/>
            <w:vMerge/>
            <w:shd w:val="clear" w:color="auto" w:fill="auto"/>
            <w:noWrap/>
          </w:tcPr>
          <w:p w14:paraId="36103A9C"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27A54A57" w14:textId="77777777" w:rsidR="00FC2212" w:rsidRPr="00B54672" w:rsidRDefault="00FC2212" w:rsidP="00B54672">
            <w:pPr>
              <w:spacing w:after="0" w:line="240" w:lineRule="auto"/>
              <w:rPr>
                <w:rFonts w:ascii="Arial" w:hAnsi="Arial" w:cs="Arial"/>
                <w:sz w:val="18"/>
                <w:szCs w:val="18"/>
                <w:highlight w:val="yellow"/>
              </w:rPr>
            </w:pPr>
          </w:p>
        </w:tc>
        <w:tc>
          <w:tcPr>
            <w:tcW w:w="994" w:type="dxa"/>
            <w:vMerge/>
            <w:shd w:val="clear" w:color="auto" w:fill="auto"/>
            <w:noWrap/>
          </w:tcPr>
          <w:p w14:paraId="0B21B304" w14:textId="77777777" w:rsidR="00FC2212" w:rsidRPr="00B54672" w:rsidRDefault="00FC2212" w:rsidP="00B54672">
            <w:pPr>
              <w:spacing w:after="0" w:line="240" w:lineRule="auto"/>
              <w:jc w:val="center"/>
              <w:rPr>
                <w:rFonts w:ascii="Arial" w:hAnsi="Arial" w:cs="Arial"/>
                <w:bCs/>
                <w:sz w:val="18"/>
                <w:szCs w:val="18"/>
              </w:rPr>
            </w:pPr>
          </w:p>
        </w:tc>
        <w:tc>
          <w:tcPr>
            <w:tcW w:w="2840" w:type="dxa"/>
            <w:vMerge/>
            <w:shd w:val="clear" w:color="auto" w:fill="auto"/>
            <w:noWrap/>
          </w:tcPr>
          <w:p w14:paraId="26DD57E7"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1481FC48" w14:textId="77777777" w:rsidR="00FC2212" w:rsidRPr="00B54672" w:rsidRDefault="00FC2212" w:rsidP="00B54672">
            <w:pPr>
              <w:spacing w:after="0" w:line="240" w:lineRule="auto"/>
              <w:rPr>
                <w:rFonts w:ascii="Arial" w:hAnsi="Arial" w:cs="Arial"/>
                <w:color w:val="000000" w:themeColor="text1"/>
                <w:sz w:val="18"/>
                <w:szCs w:val="18"/>
              </w:rPr>
            </w:pPr>
            <w:r w:rsidRPr="00B54672">
              <w:rPr>
                <w:rFonts w:ascii="Arial" w:hAnsi="Arial" w:cs="Arial"/>
                <w:color w:val="000000" w:themeColor="text1"/>
                <w:sz w:val="18"/>
                <w:szCs w:val="18"/>
              </w:rPr>
              <w:t>ołów</w:t>
            </w:r>
          </w:p>
        </w:tc>
        <w:tc>
          <w:tcPr>
            <w:tcW w:w="1535" w:type="dxa"/>
            <w:shd w:val="clear" w:color="auto" w:fill="auto"/>
            <w:noWrap/>
          </w:tcPr>
          <w:p w14:paraId="59B814F2" w14:textId="77777777" w:rsidR="00FC2212" w:rsidRPr="00B54672" w:rsidRDefault="00FC2212" w:rsidP="00B54672">
            <w:pPr>
              <w:spacing w:after="0" w:line="240" w:lineRule="auto"/>
              <w:jc w:val="center"/>
              <w:rPr>
                <w:rFonts w:ascii="Arial" w:hAnsi="Arial" w:cs="Arial"/>
                <w:color w:val="000000" w:themeColor="text1"/>
                <w:sz w:val="18"/>
                <w:szCs w:val="18"/>
              </w:rPr>
            </w:pPr>
            <w:r w:rsidRPr="00B54672">
              <w:rPr>
                <w:rFonts w:ascii="Arial" w:hAnsi="Arial" w:cs="Arial"/>
                <w:color w:val="000000" w:themeColor="text1"/>
                <w:sz w:val="18"/>
                <w:szCs w:val="18"/>
              </w:rPr>
              <w:t>0,00107</w:t>
            </w:r>
          </w:p>
        </w:tc>
      </w:tr>
      <w:tr w:rsidR="00FC2212" w:rsidRPr="00B54672" w14:paraId="79070EC7" w14:textId="77777777" w:rsidTr="009A3E4A">
        <w:tc>
          <w:tcPr>
            <w:tcW w:w="566" w:type="dxa"/>
            <w:vMerge w:val="restart"/>
            <w:shd w:val="clear" w:color="auto" w:fill="auto"/>
            <w:noWrap/>
          </w:tcPr>
          <w:p w14:paraId="0BD72C90" w14:textId="77777777" w:rsidR="00FC2212" w:rsidRPr="00B54672" w:rsidRDefault="00FC2212" w:rsidP="00B54672">
            <w:pPr>
              <w:spacing w:after="0" w:line="240" w:lineRule="auto"/>
              <w:jc w:val="center"/>
              <w:rPr>
                <w:rFonts w:ascii="Arial" w:hAnsi="Arial" w:cs="Arial"/>
                <w:sz w:val="18"/>
                <w:szCs w:val="18"/>
                <w:highlight w:val="yellow"/>
              </w:rPr>
            </w:pPr>
            <w:r w:rsidRPr="00B54672">
              <w:rPr>
                <w:rFonts w:ascii="Arial" w:hAnsi="Arial" w:cs="Arial"/>
                <w:sz w:val="18"/>
                <w:szCs w:val="18"/>
              </w:rPr>
              <w:t>13</w:t>
            </w:r>
          </w:p>
        </w:tc>
        <w:tc>
          <w:tcPr>
            <w:tcW w:w="1419" w:type="dxa"/>
            <w:vMerge w:val="restart"/>
            <w:shd w:val="clear" w:color="auto" w:fill="auto"/>
            <w:noWrap/>
          </w:tcPr>
          <w:p w14:paraId="58D54A61" w14:textId="57FD5FA8" w:rsidR="00FC2212" w:rsidRPr="00B54672" w:rsidRDefault="00FC2212" w:rsidP="00B54672">
            <w:pPr>
              <w:spacing w:after="0" w:line="240" w:lineRule="auto"/>
              <w:rPr>
                <w:rFonts w:ascii="Arial" w:hAnsi="Arial" w:cs="Arial"/>
                <w:sz w:val="18"/>
                <w:szCs w:val="18"/>
              </w:rPr>
            </w:pPr>
            <w:r w:rsidRPr="00B54672">
              <w:rPr>
                <w:rFonts w:ascii="Arial" w:eastAsia="Calibri" w:hAnsi="Arial" w:cs="Arial"/>
                <w:color w:val="000000" w:themeColor="text1"/>
                <w:sz w:val="18"/>
                <w:szCs w:val="18"/>
              </w:rPr>
              <w:t xml:space="preserve">Instalacja </w:t>
            </w:r>
            <w:r w:rsidR="00E51C9D">
              <w:rPr>
                <w:rFonts w:ascii="Arial" w:eastAsia="Calibri" w:hAnsi="Arial" w:cs="Arial"/>
                <w:color w:val="000000" w:themeColor="text1"/>
                <w:sz w:val="18"/>
                <w:szCs w:val="18"/>
              </w:rPr>
              <w:br/>
            </w:r>
            <w:r w:rsidRPr="00B54672">
              <w:rPr>
                <w:rFonts w:ascii="Arial" w:eastAsia="Calibri" w:hAnsi="Arial" w:cs="Arial"/>
                <w:color w:val="000000" w:themeColor="text1"/>
                <w:sz w:val="18"/>
                <w:szCs w:val="18"/>
              </w:rPr>
              <w:t xml:space="preserve">do klejenia wieczek </w:t>
            </w:r>
            <w:r w:rsidR="00E51C9D">
              <w:rPr>
                <w:rFonts w:ascii="Arial" w:eastAsia="Calibri" w:hAnsi="Arial" w:cs="Arial"/>
                <w:color w:val="000000" w:themeColor="text1"/>
                <w:sz w:val="18"/>
                <w:szCs w:val="18"/>
              </w:rPr>
              <w:br/>
            </w:r>
            <w:r w:rsidRPr="00B54672">
              <w:rPr>
                <w:rFonts w:ascii="Arial" w:eastAsia="Calibri" w:hAnsi="Arial" w:cs="Arial"/>
                <w:color w:val="000000" w:themeColor="text1"/>
                <w:sz w:val="18"/>
                <w:szCs w:val="18"/>
              </w:rPr>
              <w:t>z naczyniem – obiekt nr 30</w:t>
            </w:r>
            <w:r w:rsidR="00E51C9D">
              <w:rPr>
                <w:rFonts w:ascii="Arial" w:eastAsia="Calibri" w:hAnsi="Arial" w:cs="Arial"/>
                <w:color w:val="000000" w:themeColor="text1"/>
                <w:sz w:val="18"/>
                <w:szCs w:val="18"/>
              </w:rPr>
              <w:t>.</w:t>
            </w:r>
          </w:p>
        </w:tc>
        <w:tc>
          <w:tcPr>
            <w:tcW w:w="994" w:type="dxa"/>
            <w:vMerge w:val="restart"/>
            <w:shd w:val="clear" w:color="auto" w:fill="auto"/>
            <w:noWrap/>
          </w:tcPr>
          <w:p w14:paraId="099362AD" w14:textId="77777777" w:rsidR="00FC2212" w:rsidRPr="00B54672" w:rsidRDefault="00FC2212" w:rsidP="00B54672">
            <w:pPr>
              <w:spacing w:after="0" w:line="240" w:lineRule="auto"/>
              <w:jc w:val="center"/>
              <w:rPr>
                <w:rFonts w:ascii="Arial" w:hAnsi="Arial" w:cs="Arial"/>
                <w:bCs/>
                <w:sz w:val="18"/>
                <w:szCs w:val="18"/>
              </w:rPr>
            </w:pPr>
            <w:r w:rsidRPr="00B54672">
              <w:rPr>
                <w:rFonts w:ascii="Arial" w:hAnsi="Arial" w:cs="Arial"/>
                <w:bCs/>
                <w:sz w:val="18"/>
                <w:szCs w:val="18"/>
              </w:rPr>
              <w:t>E47</w:t>
            </w:r>
          </w:p>
        </w:tc>
        <w:tc>
          <w:tcPr>
            <w:tcW w:w="2840" w:type="dxa"/>
            <w:vMerge w:val="restart"/>
            <w:shd w:val="clear" w:color="auto" w:fill="auto"/>
            <w:noWrap/>
          </w:tcPr>
          <w:p w14:paraId="763D4EDA" w14:textId="23FF2E0A" w:rsidR="00FC2212" w:rsidRPr="00B54672" w:rsidRDefault="0078353C" w:rsidP="00B54672">
            <w:pPr>
              <w:spacing w:after="0" w:line="240" w:lineRule="auto"/>
              <w:rPr>
                <w:rFonts w:ascii="Arial" w:hAnsi="Arial" w:cs="Arial"/>
                <w:sz w:val="18"/>
                <w:szCs w:val="18"/>
              </w:rPr>
            </w:pPr>
            <w:r>
              <w:rPr>
                <w:rFonts w:ascii="Arial" w:hAnsi="Arial" w:cs="Arial"/>
                <w:sz w:val="18"/>
                <w:szCs w:val="18"/>
              </w:rPr>
              <w:t>Kl</w:t>
            </w:r>
            <w:r w:rsidR="00FC2212" w:rsidRPr="00B54672">
              <w:rPr>
                <w:rFonts w:ascii="Arial" w:hAnsi="Arial" w:cs="Arial"/>
                <w:sz w:val="18"/>
                <w:szCs w:val="18"/>
              </w:rPr>
              <w:t>ejenie wieczek z naczyniem</w:t>
            </w:r>
          </w:p>
        </w:tc>
        <w:tc>
          <w:tcPr>
            <w:tcW w:w="2136" w:type="dxa"/>
            <w:shd w:val="clear" w:color="auto" w:fill="auto"/>
            <w:noWrap/>
          </w:tcPr>
          <w:p w14:paraId="2906F064"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butan-2-on</w:t>
            </w:r>
          </w:p>
        </w:tc>
        <w:tc>
          <w:tcPr>
            <w:tcW w:w="1535" w:type="dxa"/>
            <w:shd w:val="clear" w:color="auto" w:fill="auto"/>
            <w:noWrap/>
          </w:tcPr>
          <w:p w14:paraId="0A40F516"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r w:rsidR="00FC2212" w:rsidRPr="00B54672" w14:paraId="2DC08678" w14:textId="77777777" w:rsidTr="009A3E4A">
        <w:tc>
          <w:tcPr>
            <w:tcW w:w="566" w:type="dxa"/>
            <w:vMerge/>
            <w:shd w:val="clear" w:color="auto" w:fill="auto"/>
            <w:noWrap/>
          </w:tcPr>
          <w:p w14:paraId="1ECED491" w14:textId="77777777" w:rsidR="00FC2212" w:rsidRPr="00B54672" w:rsidRDefault="00FC2212" w:rsidP="00B54672">
            <w:pPr>
              <w:spacing w:after="0" w:line="240" w:lineRule="auto"/>
              <w:jc w:val="center"/>
              <w:rPr>
                <w:rFonts w:ascii="Arial" w:hAnsi="Arial" w:cs="Arial"/>
                <w:sz w:val="18"/>
                <w:szCs w:val="18"/>
                <w:highlight w:val="yellow"/>
              </w:rPr>
            </w:pPr>
          </w:p>
        </w:tc>
        <w:tc>
          <w:tcPr>
            <w:tcW w:w="1419" w:type="dxa"/>
            <w:vMerge/>
            <w:shd w:val="clear" w:color="auto" w:fill="auto"/>
            <w:noWrap/>
          </w:tcPr>
          <w:p w14:paraId="7FBD8448" w14:textId="77777777" w:rsidR="00FC2212" w:rsidRPr="00B54672" w:rsidRDefault="00FC2212" w:rsidP="00B54672">
            <w:pPr>
              <w:spacing w:after="0" w:line="240" w:lineRule="auto"/>
              <w:rPr>
                <w:rFonts w:ascii="Arial" w:hAnsi="Arial" w:cs="Arial"/>
                <w:sz w:val="18"/>
                <w:szCs w:val="18"/>
              </w:rPr>
            </w:pPr>
          </w:p>
        </w:tc>
        <w:tc>
          <w:tcPr>
            <w:tcW w:w="994" w:type="dxa"/>
            <w:vMerge/>
            <w:shd w:val="clear" w:color="auto" w:fill="auto"/>
            <w:noWrap/>
          </w:tcPr>
          <w:p w14:paraId="2488B48C" w14:textId="77777777" w:rsidR="00FC2212" w:rsidRPr="00B54672" w:rsidRDefault="00FC2212" w:rsidP="00B54672">
            <w:pPr>
              <w:spacing w:after="0" w:line="240" w:lineRule="auto"/>
              <w:jc w:val="center"/>
              <w:rPr>
                <w:rFonts w:ascii="Arial" w:hAnsi="Arial" w:cs="Arial"/>
                <w:b/>
                <w:sz w:val="18"/>
                <w:szCs w:val="18"/>
              </w:rPr>
            </w:pPr>
          </w:p>
        </w:tc>
        <w:tc>
          <w:tcPr>
            <w:tcW w:w="2840" w:type="dxa"/>
            <w:vMerge/>
            <w:shd w:val="clear" w:color="auto" w:fill="auto"/>
            <w:noWrap/>
          </w:tcPr>
          <w:p w14:paraId="2B831209" w14:textId="77777777" w:rsidR="00FC2212" w:rsidRPr="00B54672" w:rsidRDefault="00FC2212" w:rsidP="00B54672">
            <w:pPr>
              <w:spacing w:after="0" w:line="240" w:lineRule="auto"/>
              <w:rPr>
                <w:rFonts w:ascii="Arial" w:hAnsi="Arial" w:cs="Arial"/>
                <w:sz w:val="18"/>
                <w:szCs w:val="18"/>
              </w:rPr>
            </w:pPr>
          </w:p>
        </w:tc>
        <w:tc>
          <w:tcPr>
            <w:tcW w:w="2136" w:type="dxa"/>
            <w:shd w:val="clear" w:color="auto" w:fill="auto"/>
            <w:noWrap/>
          </w:tcPr>
          <w:p w14:paraId="5E57BF6E" w14:textId="77777777" w:rsidR="00FC2212" w:rsidRPr="00B54672" w:rsidRDefault="00FC2212" w:rsidP="00B54672">
            <w:pPr>
              <w:spacing w:after="0" w:line="240" w:lineRule="auto"/>
              <w:rPr>
                <w:rFonts w:ascii="Arial" w:hAnsi="Arial" w:cs="Arial"/>
                <w:sz w:val="18"/>
                <w:szCs w:val="18"/>
              </w:rPr>
            </w:pPr>
            <w:r w:rsidRPr="00B54672">
              <w:rPr>
                <w:rFonts w:ascii="Arial" w:hAnsi="Arial" w:cs="Arial"/>
                <w:sz w:val="18"/>
                <w:szCs w:val="18"/>
              </w:rPr>
              <w:t>octan etylu</w:t>
            </w:r>
          </w:p>
        </w:tc>
        <w:tc>
          <w:tcPr>
            <w:tcW w:w="1535" w:type="dxa"/>
            <w:shd w:val="clear" w:color="auto" w:fill="auto"/>
            <w:noWrap/>
          </w:tcPr>
          <w:p w14:paraId="6757C8D5" w14:textId="77777777" w:rsidR="00FC2212" w:rsidRPr="00B54672" w:rsidRDefault="00FC2212" w:rsidP="00B54672">
            <w:pPr>
              <w:spacing w:after="0" w:line="240" w:lineRule="auto"/>
              <w:jc w:val="center"/>
              <w:rPr>
                <w:rFonts w:ascii="Arial" w:hAnsi="Arial" w:cs="Arial"/>
                <w:sz w:val="18"/>
                <w:szCs w:val="18"/>
              </w:rPr>
            </w:pPr>
            <w:r w:rsidRPr="00B54672">
              <w:rPr>
                <w:rFonts w:ascii="Arial" w:hAnsi="Arial" w:cs="Arial"/>
                <w:sz w:val="18"/>
                <w:szCs w:val="18"/>
              </w:rPr>
              <w:t>nie określa się</w:t>
            </w:r>
          </w:p>
        </w:tc>
      </w:tr>
    </w:tbl>
    <w:p w14:paraId="0EFE9FB7" w14:textId="7E771734" w:rsidR="00AC6DA7" w:rsidRPr="00084D2B" w:rsidRDefault="00AC6DA7" w:rsidP="00AC6DA7">
      <w:pPr>
        <w:pStyle w:val="Arial10i50"/>
        <w:spacing w:before="120" w:after="120" w:line="320" w:lineRule="exact"/>
        <w:rPr>
          <w:rFonts w:cs="Arial"/>
          <w:b/>
          <w:color w:val="000000" w:themeColor="text1"/>
          <w:sz w:val="24"/>
          <w:szCs w:val="24"/>
        </w:rPr>
      </w:pPr>
      <w:r w:rsidRPr="00084D2B">
        <w:rPr>
          <w:rFonts w:cs="Arial"/>
          <w:b/>
          <w:color w:val="000000" w:themeColor="text1"/>
          <w:sz w:val="24"/>
          <w:szCs w:val="24"/>
        </w:rPr>
        <w:t>2.3. Dopuszczalna wielkość emisji rocznej substancji do powietrza</w:t>
      </w:r>
      <w:r w:rsidR="00257F81" w:rsidRPr="00084D2B">
        <w:rPr>
          <w:rFonts w:cs="Arial"/>
          <w:b/>
          <w:color w:val="000000" w:themeColor="text1"/>
          <w:sz w:val="24"/>
          <w:szCs w:val="24"/>
        </w:rPr>
        <w:t>.</w:t>
      </w:r>
    </w:p>
    <w:p w14:paraId="6D31BB6A" w14:textId="56BBCA53" w:rsidR="00436F3C" w:rsidRDefault="00AC6DA7" w:rsidP="00AC6DA7">
      <w:pPr>
        <w:pStyle w:val="Arial10i50"/>
        <w:spacing w:after="180" w:line="320" w:lineRule="exact"/>
        <w:rPr>
          <w:rFonts w:cs="Arial"/>
          <w:b/>
          <w:color w:val="000000" w:themeColor="text1"/>
          <w:sz w:val="24"/>
          <w:szCs w:val="24"/>
        </w:rPr>
      </w:pPr>
      <w:r w:rsidRPr="00084D2B">
        <w:rPr>
          <w:rFonts w:cs="Arial"/>
          <w:b/>
          <w:color w:val="000000" w:themeColor="text1"/>
          <w:sz w:val="24"/>
          <w:szCs w:val="24"/>
        </w:rPr>
        <w:t>2.3.1. Instalacje IPPC</w:t>
      </w:r>
      <w:r w:rsidR="00257F81" w:rsidRPr="00084D2B">
        <w:rPr>
          <w:rFonts w:cs="Arial"/>
          <w:b/>
          <w:color w:val="000000" w:themeColor="text1"/>
          <w:sz w:val="24"/>
          <w:szCs w:val="24"/>
        </w:rPr>
        <w:t>.</w:t>
      </w:r>
    </w:p>
    <w:tbl>
      <w:tblPr>
        <w:tblW w:w="6367"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29"/>
        <w:gridCol w:w="3338"/>
      </w:tblGrid>
      <w:tr w:rsidR="00F004C8" w:rsidRPr="00F004C8" w14:paraId="5AF8F90F" w14:textId="77777777" w:rsidTr="00F004C8">
        <w:tc>
          <w:tcPr>
            <w:tcW w:w="3029" w:type="dxa"/>
            <w:shd w:val="clear" w:color="auto" w:fill="D9D9D9"/>
            <w:vAlign w:val="center"/>
            <w:hideMark/>
          </w:tcPr>
          <w:p w14:paraId="1C74EDD1" w14:textId="77777777" w:rsidR="00F004C8" w:rsidRPr="00F004C8" w:rsidRDefault="00F004C8" w:rsidP="00F004C8">
            <w:pPr>
              <w:spacing w:before="40" w:after="40" w:line="280" w:lineRule="exact"/>
              <w:jc w:val="center"/>
              <w:rPr>
                <w:rFonts w:ascii="Arial" w:hAnsi="Arial" w:cs="Arial"/>
                <w:b/>
                <w:sz w:val="19"/>
                <w:szCs w:val="19"/>
              </w:rPr>
            </w:pPr>
            <w:r w:rsidRPr="00F004C8">
              <w:rPr>
                <w:rFonts w:ascii="Arial" w:hAnsi="Arial" w:cs="Arial"/>
                <w:b/>
                <w:sz w:val="19"/>
                <w:szCs w:val="19"/>
              </w:rPr>
              <w:t>Substancja</w:t>
            </w:r>
          </w:p>
        </w:tc>
        <w:tc>
          <w:tcPr>
            <w:tcW w:w="3338" w:type="dxa"/>
            <w:shd w:val="clear" w:color="auto" w:fill="D9D9D9"/>
            <w:noWrap/>
            <w:vAlign w:val="center"/>
            <w:hideMark/>
          </w:tcPr>
          <w:p w14:paraId="4CD4224C" w14:textId="77777777" w:rsidR="00F004C8" w:rsidRPr="00F004C8" w:rsidRDefault="00F004C8" w:rsidP="00F004C8">
            <w:pPr>
              <w:spacing w:before="40" w:after="40" w:line="280" w:lineRule="exact"/>
              <w:jc w:val="center"/>
              <w:rPr>
                <w:rFonts w:ascii="Arial" w:hAnsi="Arial" w:cs="Arial"/>
                <w:b/>
                <w:sz w:val="19"/>
                <w:szCs w:val="19"/>
              </w:rPr>
            </w:pPr>
            <w:r w:rsidRPr="00F004C8">
              <w:rPr>
                <w:rFonts w:ascii="Arial" w:hAnsi="Arial" w:cs="Arial"/>
                <w:b/>
                <w:sz w:val="19"/>
                <w:szCs w:val="19"/>
              </w:rPr>
              <w:t>Wielkość emisji dopuszczalnej</w:t>
            </w:r>
          </w:p>
          <w:p w14:paraId="0134A05E" w14:textId="77777777" w:rsidR="00F004C8" w:rsidRPr="00F004C8" w:rsidRDefault="00F004C8" w:rsidP="00F004C8">
            <w:pPr>
              <w:spacing w:before="40" w:after="40" w:line="280" w:lineRule="exact"/>
              <w:jc w:val="center"/>
              <w:rPr>
                <w:rFonts w:ascii="Arial" w:hAnsi="Arial" w:cs="Arial"/>
                <w:b/>
                <w:sz w:val="19"/>
                <w:szCs w:val="19"/>
              </w:rPr>
            </w:pPr>
            <w:r w:rsidRPr="00F004C8">
              <w:rPr>
                <w:rFonts w:ascii="Arial" w:hAnsi="Arial" w:cs="Arial"/>
                <w:b/>
                <w:sz w:val="19"/>
                <w:szCs w:val="19"/>
              </w:rPr>
              <w:t xml:space="preserve">[Mg/rok] </w:t>
            </w:r>
          </w:p>
        </w:tc>
      </w:tr>
      <w:tr w:rsidR="00F004C8" w:rsidRPr="00F004C8" w14:paraId="4B8F21B5" w14:textId="77777777" w:rsidTr="00F004C8">
        <w:tc>
          <w:tcPr>
            <w:tcW w:w="3029" w:type="dxa"/>
            <w:shd w:val="clear" w:color="auto" w:fill="auto"/>
            <w:vAlign w:val="center"/>
            <w:hideMark/>
          </w:tcPr>
          <w:p w14:paraId="1C779629"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pył ogółem</w:t>
            </w:r>
          </w:p>
        </w:tc>
        <w:tc>
          <w:tcPr>
            <w:tcW w:w="3338" w:type="dxa"/>
            <w:shd w:val="clear" w:color="auto" w:fill="auto"/>
            <w:noWrap/>
            <w:vAlign w:val="center"/>
            <w:hideMark/>
          </w:tcPr>
          <w:p w14:paraId="32C85C71" w14:textId="77777777" w:rsidR="00F004C8" w:rsidRPr="00F004C8" w:rsidRDefault="00F004C8" w:rsidP="00F004C8">
            <w:pPr>
              <w:spacing w:before="40" w:after="40" w:line="280" w:lineRule="exact"/>
              <w:jc w:val="center"/>
              <w:rPr>
                <w:rFonts w:ascii="Arial" w:hAnsi="Arial" w:cs="Arial"/>
                <w:strike/>
                <w:sz w:val="19"/>
                <w:szCs w:val="19"/>
              </w:rPr>
            </w:pPr>
            <w:r w:rsidRPr="00F004C8">
              <w:rPr>
                <w:rFonts w:ascii="Arial" w:hAnsi="Arial" w:cs="Arial"/>
                <w:sz w:val="19"/>
                <w:szCs w:val="19"/>
              </w:rPr>
              <w:t>0,62066</w:t>
            </w:r>
          </w:p>
        </w:tc>
      </w:tr>
      <w:tr w:rsidR="00F004C8" w:rsidRPr="00F004C8" w14:paraId="2CE73026" w14:textId="77777777" w:rsidTr="00F004C8">
        <w:tc>
          <w:tcPr>
            <w:tcW w:w="3029" w:type="dxa"/>
            <w:shd w:val="clear" w:color="auto" w:fill="auto"/>
            <w:vAlign w:val="center"/>
            <w:hideMark/>
          </w:tcPr>
          <w:p w14:paraId="4D0D019B"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pył zawieszony PM10</w:t>
            </w:r>
          </w:p>
        </w:tc>
        <w:tc>
          <w:tcPr>
            <w:tcW w:w="3338" w:type="dxa"/>
            <w:shd w:val="clear" w:color="auto" w:fill="auto"/>
            <w:noWrap/>
            <w:vAlign w:val="center"/>
            <w:hideMark/>
          </w:tcPr>
          <w:p w14:paraId="070383E2"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0,62066</w:t>
            </w:r>
          </w:p>
        </w:tc>
      </w:tr>
      <w:tr w:rsidR="00F004C8" w:rsidRPr="00F004C8" w14:paraId="7D7C4AF7" w14:textId="77777777" w:rsidTr="00F004C8">
        <w:tc>
          <w:tcPr>
            <w:tcW w:w="3029" w:type="dxa"/>
            <w:shd w:val="clear" w:color="auto" w:fill="auto"/>
            <w:vAlign w:val="center"/>
            <w:hideMark/>
          </w:tcPr>
          <w:p w14:paraId="3C2EDA60"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lastRenderedPageBreak/>
              <w:t>pył zawieszony PM2,5</w:t>
            </w:r>
          </w:p>
        </w:tc>
        <w:tc>
          <w:tcPr>
            <w:tcW w:w="3338" w:type="dxa"/>
            <w:shd w:val="clear" w:color="auto" w:fill="auto"/>
            <w:noWrap/>
            <w:vAlign w:val="center"/>
            <w:hideMark/>
          </w:tcPr>
          <w:p w14:paraId="6C7C7408"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0,31018</w:t>
            </w:r>
          </w:p>
        </w:tc>
      </w:tr>
      <w:tr w:rsidR="00F004C8" w:rsidRPr="00F004C8" w14:paraId="61BB580F" w14:textId="77777777" w:rsidTr="00F004C8">
        <w:tc>
          <w:tcPr>
            <w:tcW w:w="3029" w:type="dxa"/>
            <w:shd w:val="clear" w:color="auto" w:fill="auto"/>
            <w:noWrap/>
            <w:vAlign w:val="center"/>
            <w:hideMark/>
          </w:tcPr>
          <w:p w14:paraId="2454F3DF"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ołów</w:t>
            </w:r>
          </w:p>
        </w:tc>
        <w:tc>
          <w:tcPr>
            <w:tcW w:w="3338" w:type="dxa"/>
            <w:shd w:val="clear" w:color="auto" w:fill="auto"/>
            <w:noWrap/>
            <w:vAlign w:val="center"/>
            <w:hideMark/>
          </w:tcPr>
          <w:p w14:paraId="6A1C7B84"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0,04384</w:t>
            </w:r>
          </w:p>
        </w:tc>
      </w:tr>
      <w:tr w:rsidR="00F004C8" w:rsidRPr="00F004C8" w14:paraId="712FCB61" w14:textId="77777777" w:rsidTr="00F004C8">
        <w:tc>
          <w:tcPr>
            <w:tcW w:w="3029" w:type="dxa"/>
            <w:shd w:val="clear" w:color="auto" w:fill="auto"/>
            <w:noWrap/>
            <w:vAlign w:val="center"/>
            <w:hideMark/>
          </w:tcPr>
          <w:p w14:paraId="6B2E20DF"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 xml:space="preserve">dwutlenek azotu </w:t>
            </w:r>
          </w:p>
        </w:tc>
        <w:tc>
          <w:tcPr>
            <w:tcW w:w="3338" w:type="dxa"/>
            <w:shd w:val="clear" w:color="auto" w:fill="auto"/>
            <w:noWrap/>
            <w:vAlign w:val="center"/>
            <w:hideMark/>
          </w:tcPr>
          <w:p w14:paraId="63AFFAA7"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0,16943</w:t>
            </w:r>
          </w:p>
        </w:tc>
      </w:tr>
      <w:tr w:rsidR="00F004C8" w:rsidRPr="00F004C8" w14:paraId="4FB50B33" w14:textId="77777777" w:rsidTr="00F004C8">
        <w:trPr>
          <w:trHeight w:val="70"/>
        </w:trPr>
        <w:tc>
          <w:tcPr>
            <w:tcW w:w="3029" w:type="dxa"/>
            <w:shd w:val="clear" w:color="auto" w:fill="auto"/>
            <w:noWrap/>
            <w:vAlign w:val="center"/>
            <w:hideMark/>
          </w:tcPr>
          <w:p w14:paraId="519A4BF6"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tlenek węgla</w:t>
            </w:r>
          </w:p>
        </w:tc>
        <w:tc>
          <w:tcPr>
            <w:tcW w:w="3338" w:type="dxa"/>
            <w:shd w:val="clear" w:color="auto" w:fill="auto"/>
            <w:noWrap/>
            <w:vAlign w:val="center"/>
            <w:hideMark/>
          </w:tcPr>
          <w:p w14:paraId="276102CC"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0,5601</w:t>
            </w:r>
          </w:p>
        </w:tc>
      </w:tr>
      <w:tr w:rsidR="00F004C8" w:rsidRPr="00F004C8" w14:paraId="7C39F8F5" w14:textId="77777777" w:rsidTr="00F004C8">
        <w:tc>
          <w:tcPr>
            <w:tcW w:w="3029" w:type="dxa"/>
            <w:shd w:val="clear" w:color="auto" w:fill="auto"/>
            <w:noWrap/>
            <w:vAlign w:val="center"/>
            <w:hideMark/>
          </w:tcPr>
          <w:p w14:paraId="6F7B7B1E" w14:textId="77777777" w:rsidR="00F004C8" w:rsidRPr="00F004C8" w:rsidRDefault="00F004C8" w:rsidP="00F004C8">
            <w:pPr>
              <w:spacing w:before="40" w:after="40" w:line="280" w:lineRule="exact"/>
              <w:rPr>
                <w:rFonts w:ascii="Arial" w:hAnsi="Arial" w:cs="Arial"/>
                <w:sz w:val="19"/>
                <w:szCs w:val="19"/>
              </w:rPr>
            </w:pPr>
            <w:r w:rsidRPr="00F004C8">
              <w:rPr>
                <w:rFonts w:ascii="Arial" w:hAnsi="Arial" w:cs="Arial"/>
                <w:sz w:val="19"/>
                <w:szCs w:val="19"/>
              </w:rPr>
              <w:t>węglowodory alifatyczne do C</w:t>
            </w:r>
            <w:r w:rsidRPr="00F004C8">
              <w:rPr>
                <w:rFonts w:ascii="Arial" w:hAnsi="Arial" w:cs="Arial"/>
                <w:sz w:val="19"/>
                <w:szCs w:val="19"/>
                <w:vertAlign w:val="subscript"/>
              </w:rPr>
              <w:t>12</w:t>
            </w:r>
          </w:p>
        </w:tc>
        <w:tc>
          <w:tcPr>
            <w:tcW w:w="3338" w:type="dxa"/>
            <w:shd w:val="clear" w:color="auto" w:fill="auto"/>
            <w:noWrap/>
            <w:vAlign w:val="center"/>
            <w:hideMark/>
          </w:tcPr>
          <w:p w14:paraId="6F2F14B3" w14:textId="77777777" w:rsidR="00F004C8" w:rsidRPr="00F004C8" w:rsidRDefault="00F004C8" w:rsidP="00F004C8">
            <w:pPr>
              <w:spacing w:before="40" w:after="40" w:line="280" w:lineRule="exact"/>
              <w:jc w:val="center"/>
              <w:rPr>
                <w:rFonts w:ascii="Arial" w:hAnsi="Arial" w:cs="Arial"/>
                <w:sz w:val="19"/>
                <w:szCs w:val="19"/>
              </w:rPr>
            </w:pPr>
            <w:r w:rsidRPr="00F004C8">
              <w:rPr>
                <w:rFonts w:ascii="Arial" w:hAnsi="Arial" w:cs="Arial"/>
                <w:sz w:val="19"/>
                <w:szCs w:val="19"/>
              </w:rPr>
              <w:t>1,8441</w:t>
            </w:r>
          </w:p>
        </w:tc>
      </w:tr>
    </w:tbl>
    <w:p w14:paraId="5E8F186E" w14:textId="77777777" w:rsidR="001611D1" w:rsidRPr="00084D2B" w:rsidRDefault="001611D1" w:rsidP="008A1BEC">
      <w:pPr>
        <w:pStyle w:val="Arial10i50"/>
        <w:rPr>
          <w:rFonts w:cs="Arial"/>
          <w:color w:val="000000" w:themeColor="text1"/>
          <w:szCs w:val="21"/>
        </w:rPr>
      </w:pPr>
    </w:p>
    <w:p w14:paraId="68A272A7" w14:textId="22064D37" w:rsidR="0088071B" w:rsidRDefault="0039417D" w:rsidP="0021650A">
      <w:pPr>
        <w:pStyle w:val="Arial10i50"/>
        <w:spacing w:before="120" w:after="180" w:line="320" w:lineRule="exact"/>
        <w:ind w:left="60"/>
        <w:rPr>
          <w:rFonts w:cs="Arial"/>
          <w:color w:val="000000" w:themeColor="text1"/>
          <w:sz w:val="24"/>
          <w:szCs w:val="24"/>
        </w:rPr>
      </w:pPr>
      <w:r w:rsidRPr="00084D2B">
        <w:rPr>
          <w:rFonts w:cs="Arial"/>
          <w:b/>
          <w:color w:val="000000" w:themeColor="text1"/>
          <w:sz w:val="24"/>
          <w:szCs w:val="24"/>
        </w:rPr>
        <w:t>2.3.2. Instalacje inne niż IPPC</w:t>
      </w:r>
      <w:r w:rsidRPr="00084D2B">
        <w:rPr>
          <w:rFonts w:cs="Arial"/>
          <w:color w:val="000000" w:themeColor="text1"/>
          <w:sz w:val="24"/>
          <w:szCs w:val="24"/>
        </w:rPr>
        <w:t xml:space="preserve"> (niewymagające pozwolenia zintegrowanego).</w:t>
      </w:r>
    </w:p>
    <w:tbl>
      <w:tblPr>
        <w:tblW w:w="6501"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29"/>
        <w:gridCol w:w="3472"/>
      </w:tblGrid>
      <w:tr w:rsidR="0088071B" w:rsidRPr="00FF6572" w14:paraId="2665051D" w14:textId="77777777" w:rsidTr="0088071B">
        <w:trPr>
          <w:tblHeader/>
        </w:trPr>
        <w:tc>
          <w:tcPr>
            <w:tcW w:w="3029" w:type="dxa"/>
            <w:shd w:val="clear" w:color="auto" w:fill="D9D9D9"/>
            <w:vAlign w:val="center"/>
            <w:hideMark/>
          </w:tcPr>
          <w:p w14:paraId="48504958" w14:textId="77777777" w:rsidR="0088071B" w:rsidRPr="00FF6572" w:rsidRDefault="0088071B" w:rsidP="0088071B">
            <w:pPr>
              <w:spacing w:before="40" w:after="40" w:line="280" w:lineRule="exact"/>
              <w:jc w:val="center"/>
              <w:rPr>
                <w:rFonts w:ascii="Arial" w:hAnsi="Arial" w:cs="Arial"/>
                <w:b/>
                <w:sz w:val="19"/>
                <w:szCs w:val="19"/>
              </w:rPr>
            </w:pPr>
            <w:r w:rsidRPr="00FF6572">
              <w:rPr>
                <w:rFonts w:ascii="Arial" w:hAnsi="Arial" w:cs="Arial"/>
                <w:b/>
                <w:sz w:val="19"/>
                <w:szCs w:val="19"/>
              </w:rPr>
              <w:t>Substancja</w:t>
            </w:r>
          </w:p>
        </w:tc>
        <w:tc>
          <w:tcPr>
            <w:tcW w:w="3472" w:type="dxa"/>
            <w:shd w:val="clear" w:color="auto" w:fill="D9D9D9"/>
            <w:noWrap/>
            <w:vAlign w:val="center"/>
            <w:hideMark/>
          </w:tcPr>
          <w:p w14:paraId="4B1A7DE0" w14:textId="77777777" w:rsidR="0088071B" w:rsidRPr="00FF6572" w:rsidRDefault="0088071B" w:rsidP="0088071B">
            <w:pPr>
              <w:spacing w:before="40" w:after="40" w:line="280" w:lineRule="exact"/>
              <w:ind w:hanging="113"/>
              <w:jc w:val="center"/>
              <w:rPr>
                <w:rFonts w:ascii="Arial" w:hAnsi="Arial" w:cs="Arial"/>
                <w:b/>
                <w:sz w:val="19"/>
                <w:szCs w:val="19"/>
              </w:rPr>
            </w:pPr>
            <w:r w:rsidRPr="00FF6572">
              <w:rPr>
                <w:rFonts w:ascii="Arial" w:hAnsi="Arial" w:cs="Arial"/>
                <w:b/>
                <w:sz w:val="19"/>
                <w:szCs w:val="19"/>
              </w:rPr>
              <w:t>Wielkość emisji dopuszczalnej</w:t>
            </w:r>
          </w:p>
          <w:p w14:paraId="525BCA19" w14:textId="77777777" w:rsidR="0088071B" w:rsidRPr="00FF6572" w:rsidRDefault="0088071B" w:rsidP="0088071B">
            <w:pPr>
              <w:spacing w:before="40" w:after="40" w:line="280" w:lineRule="exact"/>
              <w:ind w:hanging="113"/>
              <w:jc w:val="center"/>
              <w:rPr>
                <w:rFonts w:ascii="Arial" w:hAnsi="Arial" w:cs="Arial"/>
                <w:b/>
                <w:sz w:val="19"/>
                <w:szCs w:val="19"/>
              </w:rPr>
            </w:pPr>
            <w:r w:rsidRPr="00FF6572">
              <w:rPr>
                <w:rFonts w:ascii="Arial" w:hAnsi="Arial" w:cs="Arial"/>
                <w:b/>
                <w:sz w:val="19"/>
                <w:szCs w:val="19"/>
              </w:rPr>
              <w:t xml:space="preserve">[Mg/rok] </w:t>
            </w:r>
          </w:p>
        </w:tc>
      </w:tr>
      <w:tr w:rsidR="0088071B" w:rsidRPr="00FF6572" w14:paraId="1B3D1DCA" w14:textId="77777777" w:rsidTr="0088071B">
        <w:tc>
          <w:tcPr>
            <w:tcW w:w="3029" w:type="dxa"/>
            <w:shd w:val="clear" w:color="auto" w:fill="auto"/>
            <w:vAlign w:val="center"/>
            <w:hideMark/>
          </w:tcPr>
          <w:p w14:paraId="0C81EFD2"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pył ogółem</w:t>
            </w:r>
          </w:p>
        </w:tc>
        <w:tc>
          <w:tcPr>
            <w:tcW w:w="3472" w:type="dxa"/>
            <w:shd w:val="clear" w:color="auto" w:fill="auto"/>
            <w:noWrap/>
            <w:hideMark/>
          </w:tcPr>
          <w:p w14:paraId="6FDA0D4C"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47315E4C" w14:textId="77777777" w:rsidTr="0088071B">
        <w:tc>
          <w:tcPr>
            <w:tcW w:w="3029" w:type="dxa"/>
            <w:shd w:val="clear" w:color="auto" w:fill="auto"/>
            <w:vAlign w:val="center"/>
            <w:hideMark/>
          </w:tcPr>
          <w:p w14:paraId="12AC878E"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pył zawieszony PM10</w:t>
            </w:r>
          </w:p>
        </w:tc>
        <w:tc>
          <w:tcPr>
            <w:tcW w:w="3472" w:type="dxa"/>
            <w:shd w:val="clear" w:color="auto" w:fill="auto"/>
            <w:noWrap/>
            <w:hideMark/>
          </w:tcPr>
          <w:p w14:paraId="7FD91CC3"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62980474" w14:textId="77777777" w:rsidTr="0088071B">
        <w:tc>
          <w:tcPr>
            <w:tcW w:w="3029" w:type="dxa"/>
            <w:shd w:val="clear" w:color="auto" w:fill="auto"/>
            <w:vAlign w:val="center"/>
            <w:hideMark/>
          </w:tcPr>
          <w:p w14:paraId="4BFB7462"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pył zawieszony PM2,5</w:t>
            </w:r>
          </w:p>
        </w:tc>
        <w:tc>
          <w:tcPr>
            <w:tcW w:w="3472" w:type="dxa"/>
            <w:shd w:val="clear" w:color="auto" w:fill="auto"/>
            <w:noWrap/>
            <w:hideMark/>
          </w:tcPr>
          <w:p w14:paraId="08ACA73A"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0,233847</w:t>
            </w:r>
          </w:p>
        </w:tc>
      </w:tr>
      <w:tr w:rsidR="0088071B" w:rsidRPr="00FF6572" w14:paraId="07908B67" w14:textId="77777777" w:rsidTr="0088071B">
        <w:tc>
          <w:tcPr>
            <w:tcW w:w="3029" w:type="dxa"/>
            <w:shd w:val="clear" w:color="auto" w:fill="auto"/>
            <w:noWrap/>
            <w:vAlign w:val="center"/>
            <w:hideMark/>
          </w:tcPr>
          <w:p w14:paraId="7CEFD2AB"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ołów</w:t>
            </w:r>
          </w:p>
        </w:tc>
        <w:tc>
          <w:tcPr>
            <w:tcW w:w="3472" w:type="dxa"/>
            <w:shd w:val="clear" w:color="auto" w:fill="auto"/>
            <w:noWrap/>
            <w:hideMark/>
          </w:tcPr>
          <w:p w14:paraId="1771E5FB" w14:textId="77777777" w:rsidR="0088071B" w:rsidRPr="00FF6572" w:rsidRDefault="0088071B" w:rsidP="0088071B">
            <w:pPr>
              <w:spacing w:before="40" w:after="40" w:line="280" w:lineRule="exact"/>
              <w:jc w:val="center"/>
              <w:rPr>
                <w:rFonts w:ascii="Arial" w:hAnsi="Arial" w:cs="Arial"/>
                <w:strike/>
                <w:sz w:val="19"/>
                <w:szCs w:val="19"/>
              </w:rPr>
            </w:pPr>
            <w:r w:rsidRPr="00FF6572">
              <w:rPr>
                <w:rFonts w:ascii="Arial" w:hAnsi="Arial" w:cs="Arial"/>
                <w:sz w:val="19"/>
                <w:szCs w:val="19"/>
              </w:rPr>
              <w:t>0,14434</w:t>
            </w:r>
          </w:p>
        </w:tc>
      </w:tr>
      <w:tr w:rsidR="0088071B" w:rsidRPr="00FF6572" w14:paraId="58578642" w14:textId="77777777" w:rsidTr="0088071B">
        <w:tc>
          <w:tcPr>
            <w:tcW w:w="3029" w:type="dxa"/>
            <w:shd w:val="clear" w:color="auto" w:fill="auto"/>
            <w:noWrap/>
            <w:vAlign w:val="center"/>
            <w:hideMark/>
          </w:tcPr>
          <w:p w14:paraId="4F40B141"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cyna</w:t>
            </w:r>
          </w:p>
        </w:tc>
        <w:tc>
          <w:tcPr>
            <w:tcW w:w="3472" w:type="dxa"/>
            <w:shd w:val="clear" w:color="auto" w:fill="auto"/>
            <w:noWrap/>
            <w:hideMark/>
          </w:tcPr>
          <w:p w14:paraId="7FDCE559"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382C699C" w14:textId="77777777" w:rsidTr="0088071B">
        <w:tc>
          <w:tcPr>
            <w:tcW w:w="3029" w:type="dxa"/>
            <w:shd w:val="clear" w:color="auto" w:fill="auto"/>
            <w:noWrap/>
            <w:vAlign w:val="center"/>
            <w:hideMark/>
          </w:tcPr>
          <w:p w14:paraId="30C686CB"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mangan</w:t>
            </w:r>
          </w:p>
        </w:tc>
        <w:tc>
          <w:tcPr>
            <w:tcW w:w="3472" w:type="dxa"/>
            <w:shd w:val="clear" w:color="auto" w:fill="auto"/>
            <w:noWrap/>
            <w:hideMark/>
          </w:tcPr>
          <w:p w14:paraId="4B2DD40A"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651757CF" w14:textId="77777777" w:rsidTr="0088071B">
        <w:tc>
          <w:tcPr>
            <w:tcW w:w="3029" w:type="dxa"/>
            <w:shd w:val="clear" w:color="auto" w:fill="auto"/>
            <w:noWrap/>
            <w:vAlign w:val="center"/>
            <w:hideMark/>
          </w:tcPr>
          <w:p w14:paraId="1ADC67AE"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żelazo</w:t>
            </w:r>
          </w:p>
        </w:tc>
        <w:tc>
          <w:tcPr>
            <w:tcW w:w="3472" w:type="dxa"/>
            <w:shd w:val="clear" w:color="auto" w:fill="auto"/>
            <w:noWrap/>
            <w:hideMark/>
          </w:tcPr>
          <w:p w14:paraId="1482482B"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13191216" w14:textId="77777777" w:rsidTr="0088071B">
        <w:tc>
          <w:tcPr>
            <w:tcW w:w="3029" w:type="dxa"/>
            <w:shd w:val="clear" w:color="auto" w:fill="auto"/>
            <w:noWrap/>
            <w:vAlign w:val="center"/>
            <w:hideMark/>
          </w:tcPr>
          <w:p w14:paraId="4B909743"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 xml:space="preserve">dwutlenek azotu </w:t>
            </w:r>
          </w:p>
        </w:tc>
        <w:tc>
          <w:tcPr>
            <w:tcW w:w="3472" w:type="dxa"/>
            <w:shd w:val="clear" w:color="auto" w:fill="auto"/>
            <w:noWrap/>
            <w:vAlign w:val="center"/>
            <w:hideMark/>
          </w:tcPr>
          <w:p w14:paraId="0507B0DF" w14:textId="77777777" w:rsidR="0088071B" w:rsidRPr="00FF6572" w:rsidRDefault="0088071B" w:rsidP="0088071B">
            <w:pPr>
              <w:spacing w:before="40" w:after="40" w:line="280" w:lineRule="exact"/>
              <w:ind w:hanging="113"/>
              <w:jc w:val="center"/>
              <w:rPr>
                <w:rFonts w:ascii="Arial" w:hAnsi="Arial" w:cs="Arial"/>
                <w:sz w:val="19"/>
                <w:szCs w:val="19"/>
              </w:rPr>
            </w:pPr>
            <w:r w:rsidRPr="00FF6572">
              <w:rPr>
                <w:rFonts w:ascii="Arial" w:hAnsi="Arial" w:cs="Arial"/>
                <w:sz w:val="19"/>
                <w:szCs w:val="19"/>
              </w:rPr>
              <w:t>0,79163</w:t>
            </w:r>
          </w:p>
        </w:tc>
      </w:tr>
      <w:tr w:rsidR="0088071B" w:rsidRPr="00FF6572" w14:paraId="345235C6" w14:textId="77777777" w:rsidTr="0088071B">
        <w:tc>
          <w:tcPr>
            <w:tcW w:w="3029" w:type="dxa"/>
            <w:shd w:val="clear" w:color="auto" w:fill="auto"/>
            <w:noWrap/>
            <w:vAlign w:val="center"/>
            <w:hideMark/>
          </w:tcPr>
          <w:p w14:paraId="43D79CE0"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tlenek węgla</w:t>
            </w:r>
          </w:p>
        </w:tc>
        <w:tc>
          <w:tcPr>
            <w:tcW w:w="3472" w:type="dxa"/>
            <w:shd w:val="clear" w:color="auto" w:fill="auto"/>
            <w:noWrap/>
            <w:hideMark/>
          </w:tcPr>
          <w:p w14:paraId="41AA10C5"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1BE009DE" w14:textId="77777777" w:rsidTr="0088071B">
        <w:tc>
          <w:tcPr>
            <w:tcW w:w="3029" w:type="dxa"/>
            <w:shd w:val="clear" w:color="auto" w:fill="auto"/>
            <w:noWrap/>
            <w:vAlign w:val="center"/>
            <w:hideMark/>
          </w:tcPr>
          <w:p w14:paraId="50E5CF76"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węglowodory alifatyczne do C</w:t>
            </w:r>
            <w:r w:rsidRPr="00FF6572">
              <w:rPr>
                <w:rFonts w:ascii="Arial" w:hAnsi="Arial" w:cs="Arial"/>
                <w:sz w:val="19"/>
                <w:szCs w:val="19"/>
                <w:vertAlign w:val="subscript"/>
              </w:rPr>
              <w:t>12</w:t>
            </w:r>
          </w:p>
        </w:tc>
        <w:tc>
          <w:tcPr>
            <w:tcW w:w="3472" w:type="dxa"/>
            <w:shd w:val="clear" w:color="auto" w:fill="auto"/>
            <w:noWrap/>
            <w:hideMark/>
          </w:tcPr>
          <w:p w14:paraId="1B54B63D"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6D49F69A" w14:textId="77777777" w:rsidTr="0088071B">
        <w:tc>
          <w:tcPr>
            <w:tcW w:w="30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75CF7"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węglowodory aromatyczne</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14:paraId="52E66F55"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312A2ED0" w14:textId="77777777" w:rsidTr="0088071B">
        <w:tc>
          <w:tcPr>
            <w:tcW w:w="30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7345"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kwas siarkowy</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14:paraId="46010BB0"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0,4726</w:t>
            </w:r>
          </w:p>
        </w:tc>
      </w:tr>
      <w:tr w:rsidR="0088071B" w:rsidRPr="00815017" w14:paraId="31BB2485" w14:textId="77777777" w:rsidTr="0088071B">
        <w:tc>
          <w:tcPr>
            <w:tcW w:w="3029" w:type="dxa"/>
            <w:tcBorders>
              <w:top w:val="single" w:sz="4" w:space="0" w:color="auto"/>
              <w:left w:val="single" w:sz="4" w:space="0" w:color="auto"/>
              <w:bottom w:val="single" w:sz="4" w:space="0" w:color="auto"/>
              <w:right w:val="single" w:sz="4" w:space="0" w:color="auto"/>
            </w:tcBorders>
            <w:shd w:val="clear" w:color="auto" w:fill="auto"/>
            <w:noWrap/>
          </w:tcPr>
          <w:p w14:paraId="3A52AD2A"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butan-2-on</w:t>
            </w:r>
          </w:p>
        </w:tc>
        <w:tc>
          <w:tcPr>
            <w:tcW w:w="3472" w:type="dxa"/>
            <w:shd w:val="clear" w:color="auto" w:fill="auto"/>
            <w:noWrap/>
          </w:tcPr>
          <w:p w14:paraId="10CA08AA"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r w:rsidR="0088071B" w:rsidRPr="00FF6572" w14:paraId="68AF6F36" w14:textId="77777777" w:rsidTr="0088071B">
        <w:tc>
          <w:tcPr>
            <w:tcW w:w="3029" w:type="dxa"/>
            <w:tcBorders>
              <w:top w:val="single" w:sz="4" w:space="0" w:color="auto"/>
              <w:left w:val="single" w:sz="4" w:space="0" w:color="auto"/>
              <w:bottom w:val="single" w:sz="4" w:space="0" w:color="auto"/>
              <w:right w:val="single" w:sz="4" w:space="0" w:color="auto"/>
            </w:tcBorders>
            <w:shd w:val="clear" w:color="auto" w:fill="auto"/>
            <w:noWrap/>
          </w:tcPr>
          <w:p w14:paraId="7374D615" w14:textId="77777777" w:rsidR="0088071B" w:rsidRPr="00FF6572" w:rsidRDefault="0088071B" w:rsidP="0088071B">
            <w:pPr>
              <w:spacing w:before="40" w:after="40" w:line="280" w:lineRule="exact"/>
              <w:rPr>
                <w:rFonts w:ascii="Arial" w:hAnsi="Arial" w:cs="Arial"/>
                <w:sz w:val="19"/>
                <w:szCs w:val="19"/>
              </w:rPr>
            </w:pPr>
            <w:r w:rsidRPr="00FF6572">
              <w:rPr>
                <w:rFonts w:ascii="Arial" w:hAnsi="Arial" w:cs="Arial"/>
                <w:sz w:val="19"/>
                <w:szCs w:val="19"/>
              </w:rPr>
              <w:t>octan etylu</w:t>
            </w:r>
          </w:p>
        </w:tc>
        <w:tc>
          <w:tcPr>
            <w:tcW w:w="3472" w:type="dxa"/>
            <w:shd w:val="clear" w:color="auto" w:fill="auto"/>
            <w:noWrap/>
          </w:tcPr>
          <w:p w14:paraId="6445E6AD" w14:textId="77777777" w:rsidR="0088071B" w:rsidRPr="00FF6572" w:rsidRDefault="0088071B" w:rsidP="0088071B">
            <w:pPr>
              <w:spacing w:before="40" w:after="40" w:line="280" w:lineRule="exact"/>
              <w:jc w:val="center"/>
              <w:rPr>
                <w:rFonts w:ascii="Arial" w:hAnsi="Arial" w:cs="Arial"/>
                <w:sz w:val="19"/>
                <w:szCs w:val="19"/>
              </w:rPr>
            </w:pPr>
            <w:r w:rsidRPr="00FF6572">
              <w:rPr>
                <w:rFonts w:ascii="Arial" w:hAnsi="Arial" w:cs="Arial"/>
                <w:sz w:val="19"/>
                <w:szCs w:val="19"/>
              </w:rPr>
              <w:t>nie określa się</w:t>
            </w:r>
          </w:p>
        </w:tc>
      </w:tr>
    </w:tbl>
    <w:p w14:paraId="6D868FDB" w14:textId="77777777" w:rsidR="00EC6910" w:rsidRPr="00084D2B" w:rsidRDefault="00EC6910" w:rsidP="0021650A">
      <w:pPr>
        <w:pStyle w:val="Arial10i50"/>
        <w:rPr>
          <w:rFonts w:cs="Arial"/>
          <w:color w:val="000000" w:themeColor="text1"/>
          <w:sz w:val="24"/>
          <w:szCs w:val="24"/>
        </w:rPr>
      </w:pPr>
    </w:p>
    <w:p w14:paraId="4B6CCC29" w14:textId="4B688167" w:rsidR="00772DAB" w:rsidRPr="00772DAB" w:rsidRDefault="00772DAB" w:rsidP="00EC6910">
      <w:pPr>
        <w:pStyle w:val="Arial10i50"/>
        <w:spacing w:after="120" w:line="320" w:lineRule="exact"/>
        <w:rPr>
          <w:rFonts w:cs="Arial"/>
          <w:b/>
          <w:bCs/>
          <w:color w:val="000000" w:themeColor="text1"/>
          <w:sz w:val="24"/>
          <w:szCs w:val="24"/>
        </w:rPr>
      </w:pPr>
      <w:r w:rsidRPr="00772DAB">
        <w:rPr>
          <w:rFonts w:cs="Arial"/>
          <w:b/>
          <w:bCs/>
          <w:color w:val="000000" w:themeColor="text1"/>
          <w:sz w:val="24"/>
          <w:szCs w:val="24"/>
        </w:rPr>
        <w:t>3. Eksploatacja instalacji w warunkach odbiegających od normalnych.</w:t>
      </w:r>
    </w:p>
    <w:p w14:paraId="1594DAFD" w14:textId="43443CAE" w:rsidR="00772DAB" w:rsidRDefault="00772DAB" w:rsidP="00001AE2">
      <w:pPr>
        <w:pStyle w:val="Arial10i50"/>
        <w:spacing w:after="120" w:line="320" w:lineRule="exact"/>
        <w:rPr>
          <w:rFonts w:cs="Arial"/>
          <w:color w:val="000000" w:themeColor="text1"/>
          <w:sz w:val="24"/>
          <w:szCs w:val="24"/>
        </w:rPr>
      </w:pPr>
      <w:r w:rsidRPr="00772DAB">
        <w:rPr>
          <w:rFonts w:cs="Arial"/>
          <w:color w:val="000000" w:themeColor="text1"/>
          <w:sz w:val="24"/>
          <w:szCs w:val="24"/>
        </w:rPr>
        <w:t xml:space="preserve">Nie ustala się czasu utrzymywania się uzasadnionych technologicznie warunków eksploatacyjnych odbiegających od </w:t>
      </w:r>
      <w:r w:rsidR="00EC7AB2" w:rsidRPr="00772DAB">
        <w:rPr>
          <w:rFonts w:cs="Arial"/>
          <w:color w:val="000000" w:themeColor="text1"/>
          <w:sz w:val="24"/>
          <w:szCs w:val="24"/>
        </w:rPr>
        <w:t>normalnych,</w:t>
      </w:r>
      <w:r w:rsidRPr="00772DAB">
        <w:rPr>
          <w:rFonts w:cs="Arial"/>
          <w:color w:val="000000" w:themeColor="text1"/>
          <w:sz w:val="24"/>
          <w:szCs w:val="24"/>
        </w:rPr>
        <w:t xml:space="preserve"> ponieważ nie przewiduje się okresów funkcjonowania instalacji w takich warunkach.</w:t>
      </w:r>
    </w:p>
    <w:p w14:paraId="7CD7580C" w14:textId="471E7C93" w:rsidR="00772DAB" w:rsidRDefault="00772DAB" w:rsidP="00001AE2">
      <w:pPr>
        <w:pStyle w:val="Arial10i50"/>
        <w:spacing w:after="120" w:line="320" w:lineRule="exact"/>
        <w:rPr>
          <w:rFonts w:cs="Arial"/>
          <w:color w:val="000000" w:themeColor="text1"/>
          <w:sz w:val="24"/>
          <w:szCs w:val="24"/>
        </w:rPr>
      </w:pPr>
      <w:r w:rsidRPr="00772DAB">
        <w:rPr>
          <w:rFonts w:cs="Arial"/>
          <w:color w:val="000000" w:themeColor="text1"/>
          <w:sz w:val="24"/>
          <w:szCs w:val="24"/>
        </w:rPr>
        <w:t>Nie określa się warunków emisji dla operacji rozruchu i zatrzymania instalacji, gdyż operacje te nie spowodują zwiększenia emisji substancji do środowiska.</w:t>
      </w:r>
    </w:p>
    <w:p w14:paraId="3C4C342C" w14:textId="535326D9" w:rsidR="007D5363" w:rsidRDefault="00772DAB" w:rsidP="00772DAB">
      <w:pPr>
        <w:pStyle w:val="Arial10i50"/>
        <w:spacing w:line="320" w:lineRule="exact"/>
        <w:rPr>
          <w:rFonts w:cs="Arial"/>
          <w:color w:val="000000" w:themeColor="text1"/>
          <w:sz w:val="24"/>
          <w:szCs w:val="24"/>
        </w:rPr>
      </w:pPr>
      <w:r w:rsidRPr="00772DAB">
        <w:rPr>
          <w:rFonts w:cs="Arial"/>
          <w:color w:val="000000" w:themeColor="text1"/>
          <w:sz w:val="24"/>
          <w:szCs w:val="24"/>
        </w:rPr>
        <w:t>W przypadku wystąpienia awarii urządzeń, procesy technologiczne zostaną ograniczone lub wstrzymane do czasu jej usunięcia, co spowoduje ograniczenie lub wyeliminowanie emisji</w:t>
      </w:r>
      <w:r>
        <w:rPr>
          <w:rFonts w:cs="Arial"/>
          <w:color w:val="000000" w:themeColor="text1"/>
          <w:sz w:val="24"/>
          <w:szCs w:val="24"/>
        </w:rPr>
        <w:t>.”</w:t>
      </w:r>
    </w:p>
    <w:p w14:paraId="101114AC" w14:textId="77777777" w:rsidR="00772DAB" w:rsidRPr="00084D2B" w:rsidRDefault="00772DAB" w:rsidP="00772DAB">
      <w:pPr>
        <w:pStyle w:val="Arial10i50"/>
        <w:rPr>
          <w:rFonts w:cs="Arial"/>
          <w:color w:val="000000" w:themeColor="text1"/>
          <w:sz w:val="24"/>
          <w:szCs w:val="24"/>
        </w:rPr>
      </w:pPr>
    </w:p>
    <w:p w14:paraId="31B95630" w14:textId="13DF7BDD" w:rsidR="00692EBF" w:rsidRPr="00084D2B" w:rsidRDefault="005F6B90" w:rsidP="002D5905">
      <w:pPr>
        <w:pStyle w:val="Arial10i50"/>
        <w:numPr>
          <w:ilvl w:val="0"/>
          <w:numId w:val="62"/>
        </w:numPr>
        <w:spacing w:line="320" w:lineRule="exact"/>
        <w:ind w:left="426" w:hanging="437"/>
        <w:rPr>
          <w:rFonts w:cs="Arial"/>
          <w:b/>
          <w:color w:val="000000" w:themeColor="text1"/>
          <w:sz w:val="24"/>
          <w:szCs w:val="24"/>
        </w:rPr>
      </w:pPr>
      <w:r w:rsidRPr="00084D2B">
        <w:rPr>
          <w:rFonts w:cs="Arial"/>
          <w:bCs/>
          <w:color w:val="000000" w:themeColor="text1"/>
          <w:sz w:val="24"/>
          <w:szCs w:val="24"/>
        </w:rPr>
        <w:t>W części III</w:t>
      </w:r>
      <w:r w:rsidR="00557C19" w:rsidRPr="00084D2B">
        <w:rPr>
          <w:rFonts w:cs="Arial"/>
          <w:bCs/>
          <w:color w:val="000000" w:themeColor="text1"/>
          <w:sz w:val="24"/>
          <w:szCs w:val="24"/>
        </w:rPr>
        <w:t xml:space="preserve"> decyzji:</w:t>
      </w:r>
      <w:r w:rsidRPr="00084D2B">
        <w:rPr>
          <w:rFonts w:cs="Arial"/>
          <w:bCs/>
          <w:color w:val="000000" w:themeColor="text1"/>
          <w:sz w:val="24"/>
          <w:szCs w:val="24"/>
        </w:rPr>
        <w:t xml:space="preserve"> </w:t>
      </w:r>
      <w:r w:rsidRPr="00084D2B">
        <w:rPr>
          <w:rFonts w:cs="Arial"/>
          <w:b/>
          <w:color w:val="000000" w:themeColor="text1"/>
          <w:sz w:val="24"/>
          <w:szCs w:val="24"/>
        </w:rPr>
        <w:t xml:space="preserve">„Warunki wprowadzania do środowiska substancji lub energii i wymagane działania w tym środki techniczne mające na celu zapobieganie i ograniczanie emisji”, </w:t>
      </w:r>
      <w:r w:rsidRPr="00084D2B">
        <w:rPr>
          <w:rFonts w:cs="Arial"/>
          <w:bCs/>
          <w:color w:val="000000" w:themeColor="text1"/>
          <w:sz w:val="24"/>
          <w:szCs w:val="24"/>
        </w:rPr>
        <w:t>w punkcie III c.</w:t>
      </w:r>
      <w:r w:rsidRPr="00084D2B">
        <w:rPr>
          <w:rFonts w:cs="Arial"/>
          <w:b/>
          <w:color w:val="000000" w:themeColor="text1"/>
          <w:sz w:val="24"/>
          <w:szCs w:val="24"/>
        </w:rPr>
        <w:t xml:space="preserve"> „</w:t>
      </w:r>
      <w:r w:rsidRPr="00084D2B">
        <w:rPr>
          <w:rFonts w:cs="Arial"/>
          <w:b/>
          <w:bCs/>
          <w:color w:val="000000" w:themeColor="text1"/>
          <w:sz w:val="24"/>
          <w:szCs w:val="24"/>
        </w:rPr>
        <w:t xml:space="preserve">Warunki wytwarzania </w:t>
      </w:r>
      <w:r w:rsidR="00B642A3" w:rsidRPr="00084D2B">
        <w:rPr>
          <w:rFonts w:cs="Arial"/>
          <w:b/>
          <w:bCs/>
          <w:color w:val="000000" w:themeColor="text1"/>
          <w:sz w:val="24"/>
          <w:szCs w:val="24"/>
        </w:rPr>
        <w:br/>
      </w:r>
      <w:r w:rsidRPr="00084D2B">
        <w:rPr>
          <w:rFonts w:cs="Arial"/>
          <w:b/>
          <w:bCs/>
          <w:color w:val="000000" w:themeColor="text1"/>
          <w:sz w:val="24"/>
          <w:szCs w:val="24"/>
        </w:rPr>
        <w:lastRenderedPageBreak/>
        <w:t>i magazynowania odpadów</w:t>
      </w:r>
      <w:r w:rsidRPr="00084D2B">
        <w:rPr>
          <w:rFonts w:cs="Arial"/>
          <w:b/>
          <w:color w:val="000000" w:themeColor="text1"/>
          <w:sz w:val="24"/>
          <w:szCs w:val="24"/>
        </w:rPr>
        <w:t>”,</w:t>
      </w:r>
      <w:r w:rsidR="00692EBF" w:rsidRPr="00084D2B">
        <w:rPr>
          <w:rFonts w:cs="Arial"/>
          <w:b/>
          <w:color w:val="000000" w:themeColor="text1"/>
          <w:sz w:val="24"/>
          <w:szCs w:val="24"/>
        </w:rPr>
        <w:t xml:space="preserve"> </w:t>
      </w:r>
      <w:r w:rsidRPr="00084D2B">
        <w:rPr>
          <w:rFonts w:cs="Arial"/>
          <w:bCs/>
          <w:color w:val="000000" w:themeColor="text1"/>
          <w:sz w:val="24"/>
          <w:szCs w:val="24"/>
        </w:rPr>
        <w:t>punkt 2.</w:t>
      </w:r>
      <w:r w:rsidRPr="00084D2B">
        <w:rPr>
          <w:rFonts w:cs="Arial"/>
          <w:b/>
          <w:color w:val="000000" w:themeColor="text1"/>
          <w:sz w:val="24"/>
          <w:szCs w:val="24"/>
        </w:rPr>
        <w:t xml:space="preserve"> „Rodzaje i ilości odpadów </w:t>
      </w:r>
      <w:r w:rsidR="00A53A51">
        <w:rPr>
          <w:rFonts w:cs="Arial"/>
          <w:b/>
          <w:color w:val="000000" w:themeColor="text1"/>
          <w:sz w:val="24"/>
          <w:szCs w:val="24"/>
        </w:rPr>
        <w:t>przewidzianych</w:t>
      </w:r>
      <w:r w:rsidRPr="00084D2B">
        <w:rPr>
          <w:rFonts w:cs="Arial"/>
          <w:b/>
          <w:color w:val="000000" w:themeColor="text1"/>
          <w:sz w:val="24"/>
          <w:szCs w:val="24"/>
        </w:rPr>
        <w:t xml:space="preserve"> do wytwarzania w ciągu roku</w:t>
      </w:r>
      <w:r w:rsidR="00692EBF" w:rsidRPr="00084D2B">
        <w:rPr>
          <w:rFonts w:cs="Arial"/>
          <w:b/>
          <w:color w:val="000000" w:themeColor="text1"/>
          <w:sz w:val="24"/>
          <w:szCs w:val="24"/>
        </w:rPr>
        <w:t>.</w:t>
      </w:r>
      <w:r w:rsidRPr="00084D2B">
        <w:rPr>
          <w:rFonts w:cs="Arial"/>
          <w:b/>
          <w:color w:val="000000" w:themeColor="text1"/>
          <w:sz w:val="24"/>
          <w:szCs w:val="24"/>
        </w:rPr>
        <w:t xml:space="preserve">” </w:t>
      </w:r>
    </w:p>
    <w:p w14:paraId="688CA477" w14:textId="77777777" w:rsidR="007F3A7A" w:rsidRPr="00084D2B" w:rsidRDefault="007F3A7A" w:rsidP="0014357D">
      <w:pPr>
        <w:pStyle w:val="Arial10i50"/>
        <w:spacing w:line="320" w:lineRule="exact"/>
        <w:rPr>
          <w:rFonts w:cs="Arial"/>
          <w:b/>
          <w:color w:val="000000" w:themeColor="text1"/>
          <w:sz w:val="24"/>
          <w:szCs w:val="24"/>
          <w:u w:val="single"/>
        </w:rPr>
      </w:pPr>
    </w:p>
    <w:p w14:paraId="338E6151" w14:textId="071916CF" w:rsidR="005F6B90" w:rsidRPr="00084D2B" w:rsidRDefault="005F6B90" w:rsidP="007F3A7A">
      <w:pPr>
        <w:pStyle w:val="Arial10i50"/>
        <w:spacing w:line="320" w:lineRule="exact"/>
        <w:rPr>
          <w:rFonts w:cs="Arial"/>
          <w:b/>
          <w:color w:val="000000" w:themeColor="text1"/>
          <w:sz w:val="24"/>
          <w:szCs w:val="24"/>
          <w:u w:val="single"/>
        </w:rPr>
      </w:pPr>
      <w:r w:rsidRPr="00084D2B">
        <w:rPr>
          <w:rFonts w:cs="Arial"/>
          <w:b/>
          <w:color w:val="000000" w:themeColor="text1"/>
          <w:sz w:val="24"/>
          <w:szCs w:val="24"/>
          <w:u w:val="single"/>
        </w:rPr>
        <w:t>otrzymuje brzmienie:</w:t>
      </w:r>
    </w:p>
    <w:p w14:paraId="08EBE359" w14:textId="77777777" w:rsidR="00B51D46" w:rsidRPr="00084D2B" w:rsidRDefault="00B51D46" w:rsidP="00692EBF">
      <w:pPr>
        <w:pStyle w:val="Arial10i50"/>
        <w:spacing w:line="320" w:lineRule="exact"/>
        <w:rPr>
          <w:rFonts w:cs="Arial"/>
          <w:color w:val="000000" w:themeColor="text1"/>
          <w:sz w:val="24"/>
          <w:szCs w:val="24"/>
        </w:rPr>
      </w:pPr>
    </w:p>
    <w:p w14:paraId="213407F6" w14:textId="40928932" w:rsidR="005F6B90" w:rsidRPr="00084D2B" w:rsidRDefault="005F6B90" w:rsidP="00692EBF">
      <w:pPr>
        <w:pStyle w:val="Arial10i50"/>
        <w:spacing w:line="320" w:lineRule="exact"/>
        <w:rPr>
          <w:rFonts w:cs="Arial"/>
          <w:b/>
          <w:color w:val="000000" w:themeColor="text1"/>
          <w:sz w:val="24"/>
          <w:szCs w:val="24"/>
        </w:rPr>
      </w:pPr>
      <w:r w:rsidRPr="00B51D46">
        <w:rPr>
          <w:rFonts w:cs="Arial"/>
          <w:b/>
          <w:bCs/>
          <w:color w:val="000000" w:themeColor="text1"/>
          <w:sz w:val="24"/>
          <w:szCs w:val="24"/>
        </w:rPr>
        <w:t>„</w:t>
      </w:r>
      <w:r w:rsidRPr="00084D2B">
        <w:rPr>
          <w:rFonts w:cs="Arial"/>
          <w:b/>
          <w:color w:val="000000" w:themeColor="text1"/>
          <w:sz w:val="24"/>
          <w:szCs w:val="24"/>
        </w:rPr>
        <w:t xml:space="preserve">2. </w:t>
      </w:r>
      <w:r w:rsidRPr="00084D2B">
        <w:rPr>
          <w:b/>
          <w:color w:val="000000" w:themeColor="text1"/>
          <w:sz w:val="24"/>
          <w:szCs w:val="24"/>
        </w:rPr>
        <w:t xml:space="preserve"> </w:t>
      </w:r>
      <w:r w:rsidRPr="00084D2B">
        <w:rPr>
          <w:rFonts w:cs="Arial"/>
          <w:b/>
          <w:color w:val="000000" w:themeColor="text1"/>
          <w:sz w:val="24"/>
          <w:szCs w:val="24"/>
        </w:rPr>
        <w:t xml:space="preserve">Rodzaje i ilości odpadów </w:t>
      </w:r>
      <w:r w:rsidR="00A53A51">
        <w:rPr>
          <w:rFonts w:cs="Arial"/>
          <w:b/>
          <w:color w:val="000000" w:themeColor="text1"/>
          <w:sz w:val="24"/>
          <w:szCs w:val="24"/>
        </w:rPr>
        <w:t>przewidzianych</w:t>
      </w:r>
      <w:r w:rsidRPr="00084D2B">
        <w:rPr>
          <w:rFonts w:cs="Arial"/>
          <w:b/>
          <w:color w:val="000000" w:themeColor="text1"/>
          <w:sz w:val="24"/>
          <w:szCs w:val="24"/>
        </w:rPr>
        <w:t xml:space="preserve"> do wytworzenia w ciągu roku.</w:t>
      </w:r>
    </w:p>
    <w:p w14:paraId="671EEAA8" w14:textId="77777777" w:rsidR="00386D2E" w:rsidRPr="00084D2B" w:rsidRDefault="00386D2E" w:rsidP="008A1BEC">
      <w:pPr>
        <w:pStyle w:val="Arial10i5"/>
        <w:tabs>
          <w:tab w:val="left" w:pos="567"/>
        </w:tabs>
        <w:spacing w:after="0"/>
        <w:rPr>
          <w:rFonts w:cs="Arial"/>
          <w:b/>
          <w:color w:val="000000" w:themeColor="text1"/>
          <w:szCs w:val="21"/>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2"/>
        <w:gridCol w:w="1103"/>
        <w:gridCol w:w="5335"/>
        <w:gridCol w:w="2257"/>
      </w:tblGrid>
      <w:tr w:rsidR="00084D2B" w:rsidRPr="000917F4" w14:paraId="094CE382" w14:textId="77777777" w:rsidTr="00B05725">
        <w:trPr>
          <w:trHeight w:val="360"/>
          <w:tblHeader/>
        </w:trPr>
        <w:tc>
          <w:tcPr>
            <w:tcW w:w="484" w:type="pct"/>
            <w:shd w:val="clear" w:color="auto" w:fill="BFBFBF"/>
            <w:vAlign w:val="center"/>
          </w:tcPr>
          <w:p w14:paraId="49601B5E" w14:textId="707D9431"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L.p.</w:t>
            </w:r>
          </w:p>
        </w:tc>
        <w:tc>
          <w:tcPr>
            <w:tcW w:w="573" w:type="pct"/>
            <w:shd w:val="clear" w:color="auto" w:fill="BFBFBF"/>
            <w:vAlign w:val="center"/>
            <w:hideMark/>
          </w:tcPr>
          <w:p w14:paraId="6C742ECE" w14:textId="774EEBD8"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Kod odpadu</w:t>
            </w:r>
          </w:p>
        </w:tc>
        <w:tc>
          <w:tcPr>
            <w:tcW w:w="2771" w:type="pct"/>
            <w:shd w:val="clear" w:color="auto" w:fill="BFBFBF"/>
            <w:vAlign w:val="center"/>
            <w:hideMark/>
          </w:tcPr>
          <w:p w14:paraId="40348A8C" w14:textId="77777777"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Rodzaj odpadu</w:t>
            </w:r>
          </w:p>
        </w:tc>
        <w:tc>
          <w:tcPr>
            <w:tcW w:w="1172" w:type="pct"/>
            <w:shd w:val="clear" w:color="auto" w:fill="BFBFBF"/>
            <w:noWrap/>
            <w:vAlign w:val="center"/>
            <w:hideMark/>
          </w:tcPr>
          <w:p w14:paraId="1B3F3E32" w14:textId="1732ACCE"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 xml:space="preserve">Dopuszczalna ilość </w:t>
            </w:r>
          </w:p>
          <w:p w14:paraId="6441B5FD" w14:textId="77777777"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odpadów do wytworzenia</w:t>
            </w:r>
          </w:p>
          <w:p w14:paraId="30FD87BB" w14:textId="47EFA318" w:rsidR="00A03024" w:rsidRPr="000917F4" w:rsidRDefault="00A03024"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eastAsia="Times New Roman" w:hAnsi="Arial" w:cs="Arial"/>
                <w:b/>
                <w:bCs/>
                <w:color w:val="000000" w:themeColor="text1"/>
                <w:sz w:val="18"/>
                <w:szCs w:val="18"/>
                <w:lang w:eastAsia="pl-PL"/>
              </w:rPr>
              <w:t>Mg/rok</w:t>
            </w:r>
          </w:p>
        </w:tc>
      </w:tr>
      <w:tr w:rsidR="00084D2B" w:rsidRPr="000917F4" w14:paraId="3E57D0BD" w14:textId="77777777" w:rsidTr="00B05725">
        <w:trPr>
          <w:trHeight w:val="156"/>
        </w:trPr>
        <w:tc>
          <w:tcPr>
            <w:tcW w:w="5000" w:type="pct"/>
            <w:gridSpan w:val="4"/>
            <w:shd w:val="clear" w:color="auto" w:fill="D9D9D9" w:themeFill="background1" w:themeFillShade="D9"/>
            <w:vAlign w:val="center"/>
          </w:tcPr>
          <w:p w14:paraId="76E806BF" w14:textId="40855C4D" w:rsidR="00E847CF" w:rsidRPr="000917F4" w:rsidRDefault="002469CD" w:rsidP="00B05725">
            <w:pPr>
              <w:spacing w:after="0" w:line="240" w:lineRule="auto"/>
              <w:jc w:val="center"/>
              <w:rPr>
                <w:rFonts w:ascii="Arial" w:eastAsia="Times New Roman" w:hAnsi="Arial" w:cs="Arial"/>
                <w:b/>
                <w:bCs/>
                <w:color w:val="000000" w:themeColor="text1"/>
                <w:sz w:val="18"/>
                <w:szCs w:val="18"/>
                <w:lang w:eastAsia="pl-PL"/>
              </w:rPr>
            </w:pPr>
            <w:r w:rsidRPr="000917F4">
              <w:rPr>
                <w:rFonts w:ascii="Arial" w:hAnsi="Arial" w:cs="Arial"/>
                <w:b/>
                <w:bCs/>
                <w:color w:val="000000" w:themeColor="text1"/>
                <w:sz w:val="18"/>
                <w:szCs w:val="18"/>
              </w:rPr>
              <w:t>ODPADY NIEBEZPIECZNE</w:t>
            </w:r>
          </w:p>
        </w:tc>
      </w:tr>
      <w:tr w:rsidR="00084D2B" w:rsidRPr="000917F4" w14:paraId="01C4E3FB" w14:textId="77777777" w:rsidTr="002B25F4">
        <w:trPr>
          <w:trHeight w:val="435"/>
        </w:trPr>
        <w:tc>
          <w:tcPr>
            <w:tcW w:w="484" w:type="pct"/>
            <w:vAlign w:val="center"/>
          </w:tcPr>
          <w:p w14:paraId="4641D737" w14:textId="1CAB1C01"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p>
        </w:tc>
        <w:tc>
          <w:tcPr>
            <w:tcW w:w="573" w:type="pct"/>
            <w:shd w:val="clear" w:color="auto" w:fill="auto"/>
            <w:vAlign w:val="center"/>
            <w:hideMark/>
          </w:tcPr>
          <w:p w14:paraId="25601DCD" w14:textId="3349D184"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06 01 01*</w:t>
            </w:r>
          </w:p>
        </w:tc>
        <w:tc>
          <w:tcPr>
            <w:tcW w:w="2771" w:type="pct"/>
            <w:shd w:val="clear" w:color="auto" w:fill="auto"/>
            <w:vAlign w:val="center"/>
            <w:hideMark/>
          </w:tcPr>
          <w:p w14:paraId="7364098D" w14:textId="77777777" w:rsidR="00A03024" w:rsidRPr="000917F4" w:rsidRDefault="00A03024" w:rsidP="00B05725">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Kwas siarkowy i siarkawy</w:t>
            </w:r>
          </w:p>
        </w:tc>
        <w:tc>
          <w:tcPr>
            <w:tcW w:w="1172" w:type="pct"/>
            <w:shd w:val="clear" w:color="auto" w:fill="auto"/>
            <w:vAlign w:val="center"/>
            <w:hideMark/>
          </w:tcPr>
          <w:p w14:paraId="311806AD" w14:textId="7104C13F"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r w:rsidR="00A62696">
              <w:rPr>
                <w:rFonts w:ascii="Arial" w:eastAsia="Times New Roman" w:hAnsi="Arial" w:cs="Arial"/>
                <w:color w:val="000000" w:themeColor="text1"/>
                <w:sz w:val="18"/>
                <w:szCs w:val="18"/>
                <w:lang w:eastAsia="pl-PL"/>
              </w:rPr>
              <w:t xml:space="preserve"> </w:t>
            </w:r>
            <w:r w:rsidRPr="000917F4">
              <w:rPr>
                <w:rFonts w:ascii="Arial" w:eastAsia="Times New Roman" w:hAnsi="Arial" w:cs="Arial"/>
                <w:color w:val="000000" w:themeColor="text1"/>
                <w:sz w:val="18"/>
                <w:szCs w:val="18"/>
                <w:lang w:eastAsia="pl-PL"/>
              </w:rPr>
              <w:t>500</w:t>
            </w:r>
          </w:p>
        </w:tc>
      </w:tr>
      <w:tr w:rsidR="00084D2B" w:rsidRPr="000917F4" w14:paraId="3FA6DA21" w14:textId="77777777" w:rsidTr="00B05725">
        <w:trPr>
          <w:trHeight w:val="360"/>
        </w:trPr>
        <w:tc>
          <w:tcPr>
            <w:tcW w:w="484" w:type="pct"/>
            <w:vAlign w:val="center"/>
          </w:tcPr>
          <w:p w14:paraId="705AA7F0" w14:textId="6B5E241C"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p>
        </w:tc>
        <w:tc>
          <w:tcPr>
            <w:tcW w:w="573" w:type="pct"/>
            <w:shd w:val="clear" w:color="auto" w:fill="auto"/>
            <w:vAlign w:val="center"/>
            <w:hideMark/>
          </w:tcPr>
          <w:p w14:paraId="796AD272" w14:textId="7DE1B2B0"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06 01 06*</w:t>
            </w:r>
          </w:p>
        </w:tc>
        <w:tc>
          <w:tcPr>
            <w:tcW w:w="2771" w:type="pct"/>
            <w:shd w:val="clear" w:color="auto" w:fill="auto"/>
            <w:vAlign w:val="center"/>
            <w:hideMark/>
          </w:tcPr>
          <w:p w14:paraId="12185D73" w14:textId="77777777" w:rsidR="00A03024" w:rsidRPr="000917F4" w:rsidRDefault="00A03024" w:rsidP="00B05725">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Inne kwasy</w:t>
            </w:r>
          </w:p>
        </w:tc>
        <w:tc>
          <w:tcPr>
            <w:tcW w:w="1172" w:type="pct"/>
            <w:shd w:val="clear" w:color="auto" w:fill="auto"/>
            <w:vAlign w:val="center"/>
            <w:hideMark/>
          </w:tcPr>
          <w:p w14:paraId="7BEC9F43" w14:textId="18AEC003" w:rsidR="00A03024" w:rsidRPr="000917F4" w:rsidRDefault="00A03024" w:rsidP="00B05725">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100</w:t>
            </w:r>
          </w:p>
        </w:tc>
      </w:tr>
      <w:tr w:rsidR="00084D2B" w:rsidRPr="000917F4" w14:paraId="11CB5E6C" w14:textId="77777777" w:rsidTr="00B05725">
        <w:trPr>
          <w:trHeight w:val="360"/>
        </w:trPr>
        <w:tc>
          <w:tcPr>
            <w:tcW w:w="484" w:type="pct"/>
            <w:vAlign w:val="center"/>
          </w:tcPr>
          <w:p w14:paraId="05F84FFE" w14:textId="48109BCB"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w:t>
            </w:r>
          </w:p>
        </w:tc>
        <w:tc>
          <w:tcPr>
            <w:tcW w:w="573" w:type="pct"/>
            <w:shd w:val="clear" w:color="auto" w:fill="auto"/>
            <w:vAlign w:val="center"/>
          </w:tcPr>
          <w:p w14:paraId="22217135" w14:textId="6B2D0734"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07 01 04*</w:t>
            </w:r>
          </w:p>
        </w:tc>
        <w:tc>
          <w:tcPr>
            <w:tcW w:w="2771" w:type="pct"/>
            <w:shd w:val="clear" w:color="auto" w:fill="auto"/>
            <w:vAlign w:val="center"/>
          </w:tcPr>
          <w:p w14:paraId="7800BEFD" w14:textId="0C46D831"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 xml:space="preserve">Inne rozpuszczalniki organiczne, roztwory z przemywania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i ciecze macierzyste</w:t>
            </w:r>
          </w:p>
        </w:tc>
        <w:tc>
          <w:tcPr>
            <w:tcW w:w="1172" w:type="pct"/>
            <w:shd w:val="clear" w:color="auto" w:fill="auto"/>
            <w:vAlign w:val="center"/>
          </w:tcPr>
          <w:p w14:paraId="4FABEDB7" w14:textId="5E534949"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5</w:t>
            </w:r>
          </w:p>
        </w:tc>
      </w:tr>
      <w:tr w:rsidR="00084D2B" w:rsidRPr="000917F4" w14:paraId="2F7DE646" w14:textId="77777777" w:rsidTr="00B05725">
        <w:trPr>
          <w:trHeight w:val="122"/>
        </w:trPr>
        <w:tc>
          <w:tcPr>
            <w:tcW w:w="484" w:type="pct"/>
            <w:vAlign w:val="center"/>
          </w:tcPr>
          <w:p w14:paraId="41485F74" w14:textId="653E3162"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4</w:t>
            </w:r>
          </w:p>
        </w:tc>
        <w:tc>
          <w:tcPr>
            <w:tcW w:w="573" w:type="pct"/>
            <w:shd w:val="clear" w:color="auto" w:fill="auto"/>
            <w:vAlign w:val="center"/>
          </w:tcPr>
          <w:p w14:paraId="7F0B0983" w14:textId="191CE8E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 04 02*</w:t>
            </w:r>
          </w:p>
        </w:tc>
        <w:tc>
          <w:tcPr>
            <w:tcW w:w="2771" w:type="pct"/>
            <w:shd w:val="clear" w:color="auto" w:fill="auto"/>
            <w:vAlign w:val="center"/>
          </w:tcPr>
          <w:p w14:paraId="6578EB83" w14:textId="77777777" w:rsidR="00BC2683" w:rsidRPr="000917F4" w:rsidRDefault="00BC2683" w:rsidP="00CC3020">
            <w:pPr>
              <w:spacing w:after="12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Kożuchy żużlowe i zgary z produkcji pierwotnej i wtórnej</w:t>
            </w:r>
          </w:p>
        </w:tc>
        <w:tc>
          <w:tcPr>
            <w:tcW w:w="1172" w:type="pct"/>
            <w:shd w:val="clear" w:color="auto" w:fill="auto"/>
            <w:vAlign w:val="center"/>
          </w:tcPr>
          <w:p w14:paraId="0FF4701E" w14:textId="0FBA0C1E"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AB2D09">
              <w:rPr>
                <w:rFonts w:ascii="Arial" w:eastAsia="Times New Roman" w:hAnsi="Arial" w:cs="Arial"/>
                <w:color w:val="000000" w:themeColor="text1"/>
                <w:sz w:val="18"/>
                <w:szCs w:val="18"/>
                <w:lang w:eastAsia="pl-PL"/>
              </w:rPr>
              <w:t>400</w:t>
            </w:r>
          </w:p>
        </w:tc>
      </w:tr>
      <w:tr w:rsidR="00084D2B" w:rsidRPr="000917F4" w14:paraId="392A9F04" w14:textId="77777777" w:rsidTr="00B05725">
        <w:trPr>
          <w:trHeight w:val="122"/>
        </w:trPr>
        <w:tc>
          <w:tcPr>
            <w:tcW w:w="484" w:type="pct"/>
            <w:vAlign w:val="center"/>
          </w:tcPr>
          <w:p w14:paraId="66728F97" w14:textId="587914C9" w:rsidR="00BC2683" w:rsidRPr="000917F4" w:rsidRDefault="00AE59BD"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5</w:t>
            </w:r>
          </w:p>
        </w:tc>
        <w:tc>
          <w:tcPr>
            <w:tcW w:w="573" w:type="pct"/>
            <w:shd w:val="clear" w:color="auto" w:fill="auto"/>
            <w:vAlign w:val="center"/>
          </w:tcPr>
          <w:p w14:paraId="0BF7C7D3" w14:textId="57855025"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 04 04*</w:t>
            </w:r>
          </w:p>
        </w:tc>
        <w:tc>
          <w:tcPr>
            <w:tcW w:w="2771" w:type="pct"/>
            <w:shd w:val="clear" w:color="auto" w:fill="auto"/>
            <w:vAlign w:val="center"/>
          </w:tcPr>
          <w:p w14:paraId="3BB9AC90"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Pyły z gazów odlotowych</w:t>
            </w:r>
          </w:p>
        </w:tc>
        <w:tc>
          <w:tcPr>
            <w:tcW w:w="1172" w:type="pct"/>
            <w:shd w:val="clear" w:color="auto" w:fill="auto"/>
            <w:vAlign w:val="center"/>
          </w:tcPr>
          <w:p w14:paraId="60DA7E42" w14:textId="2764F72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200</w:t>
            </w:r>
          </w:p>
        </w:tc>
      </w:tr>
      <w:tr w:rsidR="00084D2B" w:rsidRPr="000917F4" w14:paraId="54945888" w14:textId="77777777" w:rsidTr="00B05725">
        <w:trPr>
          <w:trHeight w:val="122"/>
        </w:trPr>
        <w:tc>
          <w:tcPr>
            <w:tcW w:w="484" w:type="pct"/>
            <w:vAlign w:val="center"/>
          </w:tcPr>
          <w:p w14:paraId="79E15BFF" w14:textId="23DB79A9" w:rsidR="00BC2683" w:rsidRPr="000917F4" w:rsidRDefault="00AE59BD"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6</w:t>
            </w:r>
          </w:p>
        </w:tc>
        <w:tc>
          <w:tcPr>
            <w:tcW w:w="573" w:type="pct"/>
            <w:shd w:val="clear" w:color="auto" w:fill="auto"/>
            <w:vAlign w:val="center"/>
          </w:tcPr>
          <w:p w14:paraId="33232BA7" w14:textId="2913660E"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 04 05*</w:t>
            </w:r>
          </w:p>
        </w:tc>
        <w:tc>
          <w:tcPr>
            <w:tcW w:w="2771" w:type="pct"/>
            <w:shd w:val="clear" w:color="auto" w:fill="auto"/>
            <w:vAlign w:val="center"/>
          </w:tcPr>
          <w:p w14:paraId="674E7F48"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Inne cząstki i pyły</w:t>
            </w:r>
          </w:p>
        </w:tc>
        <w:tc>
          <w:tcPr>
            <w:tcW w:w="1172" w:type="pct"/>
            <w:shd w:val="clear" w:color="auto" w:fill="auto"/>
            <w:vAlign w:val="center"/>
          </w:tcPr>
          <w:p w14:paraId="47C46646" w14:textId="5E767A2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r w:rsidR="00A62696">
              <w:rPr>
                <w:rFonts w:ascii="Arial" w:eastAsia="Times New Roman" w:hAnsi="Arial" w:cs="Arial"/>
                <w:color w:val="000000" w:themeColor="text1"/>
                <w:sz w:val="18"/>
                <w:szCs w:val="18"/>
                <w:lang w:eastAsia="pl-PL"/>
              </w:rPr>
              <w:t xml:space="preserve"> </w:t>
            </w:r>
            <w:r w:rsidRPr="000917F4">
              <w:rPr>
                <w:rFonts w:ascii="Arial" w:eastAsia="Times New Roman" w:hAnsi="Arial" w:cs="Arial"/>
                <w:color w:val="000000" w:themeColor="text1"/>
                <w:sz w:val="18"/>
                <w:szCs w:val="18"/>
                <w:lang w:eastAsia="pl-PL"/>
              </w:rPr>
              <w:t>80</w:t>
            </w:r>
            <w:r w:rsidR="00971D50" w:rsidRPr="000917F4">
              <w:rPr>
                <w:rFonts w:ascii="Arial" w:eastAsia="Times New Roman" w:hAnsi="Arial" w:cs="Arial"/>
                <w:color w:val="000000" w:themeColor="text1"/>
                <w:sz w:val="18"/>
                <w:szCs w:val="18"/>
                <w:lang w:eastAsia="pl-PL"/>
              </w:rPr>
              <w:t>0</w:t>
            </w:r>
          </w:p>
        </w:tc>
      </w:tr>
      <w:tr w:rsidR="00084D2B" w:rsidRPr="000917F4" w14:paraId="6B1FB39A" w14:textId="77777777" w:rsidTr="00B05725">
        <w:trPr>
          <w:trHeight w:val="122"/>
        </w:trPr>
        <w:tc>
          <w:tcPr>
            <w:tcW w:w="484" w:type="pct"/>
            <w:vAlign w:val="center"/>
          </w:tcPr>
          <w:p w14:paraId="5F1C09B5" w14:textId="180CF7B3" w:rsidR="00BC2683" w:rsidRPr="000917F4" w:rsidRDefault="00AE59BD"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7</w:t>
            </w:r>
          </w:p>
        </w:tc>
        <w:tc>
          <w:tcPr>
            <w:tcW w:w="573" w:type="pct"/>
            <w:shd w:val="clear" w:color="auto" w:fill="auto"/>
            <w:vAlign w:val="center"/>
            <w:hideMark/>
          </w:tcPr>
          <w:p w14:paraId="5A152FB9" w14:textId="544F74F3"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11 01 05*</w:t>
            </w:r>
          </w:p>
        </w:tc>
        <w:tc>
          <w:tcPr>
            <w:tcW w:w="2771" w:type="pct"/>
            <w:shd w:val="clear" w:color="auto" w:fill="auto"/>
            <w:vAlign w:val="center"/>
            <w:hideMark/>
          </w:tcPr>
          <w:p w14:paraId="79D4AFA2"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Kwasy trawiące</w:t>
            </w:r>
          </w:p>
        </w:tc>
        <w:tc>
          <w:tcPr>
            <w:tcW w:w="1172" w:type="pct"/>
            <w:shd w:val="clear" w:color="auto" w:fill="auto"/>
            <w:vAlign w:val="center"/>
            <w:hideMark/>
          </w:tcPr>
          <w:p w14:paraId="3E8ABA73" w14:textId="02393C82"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r w:rsidR="00A62696">
              <w:rPr>
                <w:rFonts w:ascii="Arial" w:eastAsia="Times New Roman" w:hAnsi="Arial" w:cs="Arial"/>
                <w:color w:val="000000" w:themeColor="text1"/>
                <w:sz w:val="18"/>
                <w:szCs w:val="18"/>
                <w:lang w:eastAsia="pl-PL"/>
              </w:rPr>
              <w:t xml:space="preserve"> </w:t>
            </w:r>
            <w:r w:rsidRPr="000917F4">
              <w:rPr>
                <w:rFonts w:ascii="Arial" w:eastAsia="Times New Roman" w:hAnsi="Arial" w:cs="Arial"/>
                <w:color w:val="000000" w:themeColor="text1"/>
                <w:sz w:val="18"/>
                <w:szCs w:val="18"/>
                <w:lang w:eastAsia="pl-PL"/>
              </w:rPr>
              <w:t>000</w:t>
            </w:r>
          </w:p>
        </w:tc>
      </w:tr>
      <w:tr w:rsidR="00084D2B" w:rsidRPr="000917F4" w14:paraId="1AA89BB7" w14:textId="77777777" w:rsidTr="00B05725">
        <w:trPr>
          <w:trHeight w:val="58"/>
        </w:trPr>
        <w:tc>
          <w:tcPr>
            <w:tcW w:w="484" w:type="pct"/>
            <w:vAlign w:val="center"/>
          </w:tcPr>
          <w:p w14:paraId="646FDD81" w14:textId="12C95079" w:rsidR="00BC2683" w:rsidRPr="000917F4" w:rsidRDefault="00AE59BD"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8</w:t>
            </w:r>
          </w:p>
        </w:tc>
        <w:tc>
          <w:tcPr>
            <w:tcW w:w="573" w:type="pct"/>
            <w:shd w:val="clear" w:color="auto" w:fill="auto"/>
            <w:vAlign w:val="center"/>
            <w:hideMark/>
          </w:tcPr>
          <w:p w14:paraId="3A3A1561" w14:textId="3468899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11 01 11*</w:t>
            </w:r>
          </w:p>
        </w:tc>
        <w:tc>
          <w:tcPr>
            <w:tcW w:w="2771" w:type="pct"/>
            <w:shd w:val="clear" w:color="auto" w:fill="auto"/>
            <w:vAlign w:val="center"/>
            <w:hideMark/>
          </w:tcPr>
          <w:p w14:paraId="6152FC95"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 xml:space="preserve">Wody </w:t>
            </w:r>
            <w:proofErr w:type="spellStart"/>
            <w:r w:rsidRPr="000917F4">
              <w:rPr>
                <w:rFonts w:ascii="Arial" w:eastAsia="Times New Roman" w:hAnsi="Arial" w:cs="Arial"/>
                <w:color w:val="000000" w:themeColor="text1"/>
                <w:sz w:val="18"/>
                <w:szCs w:val="18"/>
                <w:lang w:eastAsia="pl-PL"/>
              </w:rPr>
              <w:t>popłuczne</w:t>
            </w:r>
            <w:proofErr w:type="spellEnd"/>
            <w:r w:rsidRPr="000917F4">
              <w:rPr>
                <w:rFonts w:ascii="Arial" w:eastAsia="Times New Roman" w:hAnsi="Arial" w:cs="Arial"/>
                <w:color w:val="000000" w:themeColor="text1"/>
                <w:sz w:val="18"/>
                <w:szCs w:val="18"/>
                <w:lang w:eastAsia="pl-PL"/>
              </w:rPr>
              <w:t xml:space="preserve"> zawierające substancje niebezpieczne</w:t>
            </w:r>
          </w:p>
        </w:tc>
        <w:tc>
          <w:tcPr>
            <w:tcW w:w="1172" w:type="pct"/>
            <w:shd w:val="clear" w:color="000000" w:fill="FFFFFF"/>
            <w:vAlign w:val="center"/>
            <w:hideMark/>
          </w:tcPr>
          <w:p w14:paraId="65702782" w14:textId="5F1CF170"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100</w:t>
            </w:r>
          </w:p>
        </w:tc>
      </w:tr>
      <w:tr w:rsidR="00084D2B" w:rsidRPr="000917F4" w14:paraId="015E5118" w14:textId="77777777" w:rsidTr="00B05725">
        <w:trPr>
          <w:trHeight w:val="58"/>
        </w:trPr>
        <w:tc>
          <w:tcPr>
            <w:tcW w:w="484" w:type="pct"/>
            <w:vAlign w:val="center"/>
          </w:tcPr>
          <w:p w14:paraId="68327924" w14:textId="1781F6D9" w:rsidR="00BC2683" w:rsidRPr="000917F4" w:rsidRDefault="00AE59BD"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9</w:t>
            </w:r>
          </w:p>
        </w:tc>
        <w:tc>
          <w:tcPr>
            <w:tcW w:w="573" w:type="pct"/>
            <w:shd w:val="clear" w:color="auto" w:fill="auto"/>
            <w:vAlign w:val="center"/>
            <w:hideMark/>
          </w:tcPr>
          <w:p w14:paraId="516A8E20" w14:textId="07598A42"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11 01 16*</w:t>
            </w:r>
          </w:p>
        </w:tc>
        <w:tc>
          <w:tcPr>
            <w:tcW w:w="2771" w:type="pct"/>
            <w:shd w:val="clear" w:color="auto" w:fill="auto"/>
            <w:vAlign w:val="center"/>
            <w:hideMark/>
          </w:tcPr>
          <w:p w14:paraId="7FDB48DF"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Nasycone lub zużyte żywice jonowymienne</w:t>
            </w:r>
          </w:p>
        </w:tc>
        <w:tc>
          <w:tcPr>
            <w:tcW w:w="1172" w:type="pct"/>
            <w:shd w:val="clear" w:color="auto" w:fill="auto"/>
            <w:vAlign w:val="center"/>
            <w:hideMark/>
          </w:tcPr>
          <w:p w14:paraId="5FE222CF" w14:textId="36C4F223"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09BCCE42" w14:textId="77777777" w:rsidTr="00B05725">
        <w:trPr>
          <w:trHeight w:val="58"/>
        </w:trPr>
        <w:tc>
          <w:tcPr>
            <w:tcW w:w="484" w:type="pct"/>
            <w:vAlign w:val="center"/>
          </w:tcPr>
          <w:p w14:paraId="338388D2" w14:textId="022B2E8D" w:rsidR="00BC2683" w:rsidRPr="000917F4" w:rsidRDefault="00AE59BD"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c>
          <w:tcPr>
            <w:tcW w:w="573" w:type="pct"/>
            <w:shd w:val="clear" w:color="auto" w:fill="auto"/>
            <w:vAlign w:val="center"/>
            <w:hideMark/>
          </w:tcPr>
          <w:p w14:paraId="1A59BCCB" w14:textId="225A0F5E"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 01 08*</w:t>
            </w:r>
          </w:p>
        </w:tc>
        <w:tc>
          <w:tcPr>
            <w:tcW w:w="2771" w:type="pct"/>
            <w:shd w:val="clear" w:color="auto" w:fill="auto"/>
            <w:vAlign w:val="center"/>
            <w:hideMark/>
          </w:tcPr>
          <w:p w14:paraId="7FAC7EA0"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Odpadowe emulsje i roztwory olejowe z obróbki metali zawierające chlorowce</w:t>
            </w:r>
          </w:p>
        </w:tc>
        <w:tc>
          <w:tcPr>
            <w:tcW w:w="1172" w:type="pct"/>
            <w:shd w:val="clear" w:color="000000" w:fill="FFFFFF"/>
            <w:vAlign w:val="center"/>
            <w:hideMark/>
          </w:tcPr>
          <w:p w14:paraId="0EDB2F93" w14:textId="5EC687C6"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024518D7" w14:textId="77777777" w:rsidTr="00B05725">
        <w:trPr>
          <w:trHeight w:val="69"/>
        </w:trPr>
        <w:tc>
          <w:tcPr>
            <w:tcW w:w="484" w:type="pct"/>
            <w:vAlign w:val="center"/>
          </w:tcPr>
          <w:p w14:paraId="4A422D18" w14:textId="31AB93BD" w:rsidR="00BC2683" w:rsidRPr="000917F4" w:rsidRDefault="00AE59BD"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11</w:t>
            </w:r>
          </w:p>
        </w:tc>
        <w:tc>
          <w:tcPr>
            <w:tcW w:w="573" w:type="pct"/>
            <w:shd w:val="clear" w:color="auto" w:fill="auto"/>
            <w:vAlign w:val="center"/>
            <w:hideMark/>
          </w:tcPr>
          <w:p w14:paraId="2B4161C4" w14:textId="1BE15BBE"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 01 09*</w:t>
            </w:r>
          </w:p>
        </w:tc>
        <w:tc>
          <w:tcPr>
            <w:tcW w:w="2771" w:type="pct"/>
            <w:shd w:val="clear" w:color="auto" w:fill="auto"/>
            <w:vAlign w:val="center"/>
            <w:hideMark/>
          </w:tcPr>
          <w:p w14:paraId="065060FE"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Odpadowe emulsje i roztwory z obróbki metali niezawierające chlorowców</w:t>
            </w:r>
          </w:p>
        </w:tc>
        <w:tc>
          <w:tcPr>
            <w:tcW w:w="1172" w:type="pct"/>
            <w:shd w:val="clear" w:color="000000" w:fill="FFFFFF"/>
            <w:vAlign w:val="center"/>
            <w:hideMark/>
          </w:tcPr>
          <w:p w14:paraId="70121F3B" w14:textId="334D1CED" w:rsidR="00BC2683" w:rsidRPr="000917F4" w:rsidRDefault="00BC2683" w:rsidP="00A76FB7">
            <w:pPr>
              <w:spacing w:after="0" w:line="240" w:lineRule="auto"/>
              <w:jc w:val="center"/>
              <w:rPr>
                <w:rFonts w:ascii="Arial" w:eastAsia="Times New Roman" w:hAnsi="Arial" w:cs="Arial"/>
                <w:strike/>
                <w:color w:val="000000" w:themeColor="text1"/>
                <w:sz w:val="18"/>
                <w:szCs w:val="18"/>
                <w:lang w:eastAsia="pl-PL"/>
              </w:rPr>
            </w:pPr>
            <w:r w:rsidRPr="000917F4">
              <w:rPr>
                <w:rFonts w:ascii="Arial" w:eastAsia="Times New Roman" w:hAnsi="Arial" w:cs="Arial"/>
                <w:color w:val="000000" w:themeColor="text1"/>
                <w:sz w:val="18"/>
                <w:szCs w:val="18"/>
                <w:lang w:eastAsia="pl-PL"/>
              </w:rPr>
              <w:t>250</w:t>
            </w:r>
          </w:p>
        </w:tc>
      </w:tr>
      <w:tr w:rsidR="00B22B15" w:rsidRPr="000917F4" w14:paraId="7E1F20F3" w14:textId="77777777" w:rsidTr="00B05725">
        <w:trPr>
          <w:trHeight w:val="69"/>
        </w:trPr>
        <w:tc>
          <w:tcPr>
            <w:tcW w:w="484" w:type="pct"/>
            <w:vAlign w:val="center"/>
          </w:tcPr>
          <w:p w14:paraId="2023E9FB" w14:textId="30F9185D" w:rsidR="00B22B15" w:rsidRPr="000917F4" w:rsidRDefault="00B22B15"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w:t>
            </w:r>
          </w:p>
        </w:tc>
        <w:tc>
          <w:tcPr>
            <w:tcW w:w="573" w:type="pct"/>
            <w:shd w:val="clear" w:color="auto" w:fill="auto"/>
            <w:vAlign w:val="center"/>
          </w:tcPr>
          <w:p w14:paraId="1CD401E0" w14:textId="61A6DE51" w:rsidR="00B22B15" w:rsidRPr="000917F4" w:rsidRDefault="00B22B15"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13 01 10*</w:t>
            </w:r>
          </w:p>
        </w:tc>
        <w:tc>
          <w:tcPr>
            <w:tcW w:w="2771" w:type="pct"/>
            <w:shd w:val="clear" w:color="auto" w:fill="auto"/>
            <w:vAlign w:val="center"/>
          </w:tcPr>
          <w:p w14:paraId="0C58B0FD" w14:textId="7670EEE8" w:rsidR="00B22B15" w:rsidRPr="000917F4" w:rsidRDefault="00B22B15" w:rsidP="00A76FB7">
            <w:pPr>
              <w:spacing w:after="0" w:line="240" w:lineRule="auto"/>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 xml:space="preserve">Mineralne oleje hydrauliczne niezawierające związków </w:t>
            </w:r>
            <w:proofErr w:type="spellStart"/>
            <w:r w:rsidRPr="000917F4">
              <w:rPr>
                <w:rFonts w:ascii="Arial" w:hAnsi="Arial" w:cs="Arial"/>
                <w:color w:val="000000" w:themeColor="text1"/>
                <w:sz w:val="18"/>
                <w:szCs w:val="18"/>
              </w:rPr>
              <w:t>chlorowcoorganicznych</w:t>
            </w:r>
            <w:proofErr w:type="spellEnd"/>
          </w:p>
        </w:tc>
        <w:tc>
          <w:tcPr>
            <w:tcW w:w="1172" w:type="pct"/>
            <w:shd w:val="clear" w:color="000000" w:fill="FFFFFF"/>
            <w:vAlign w:val="center"/>
          </w:tcPr>
          <w:p w14:paraId="418A9FBE" w14:textId="1CA67F50" w:rsidR="00B22B15" w:rsidRPr="000917F4" w:rsidRDefault="005B760D"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5</w:t>
            </w:r>
          </w:p>
        </w:tc>
      </w:tr>
      <w:tr w:rsidR="0048701E" w:rsidRPr="000917F4" w14:paraId="60F0A524" w14:textId="77777777" w:rsidTr="00B05725">
        <w:trPr>
          <w:trHeight w:val="69"/>
        </w:trPr>
        <w:tc>
          <w:tcPr>
            <w:tcW w:w="484" w:type="pct"/>
            <w:vAlign w:val="center"/>
          </w:tcPr>
          <w:p w14:paraId="1E0ECD6C" w14:textId="363EB9BE" w:rsidR="0048701E" w:rsidRPr="000917F4" w:rsidRDefault="0048701E"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13</w:t>
            </w:r>
          </w:p>
        </w:tc>
        <w:tc>
          <w:tcPr>
            <w:tcW w:w="573" w:type="pct"/>
            <w:shd w:val="clear" w:color="auto" w:fill="auto"/>
            <w:vAlign w:val="center"/>
          </w:tcPr>
          <w:p w14:paraId="38EB5B56" w14:textId="696989E7" w:rsidR="0048701E" w:rsidRPr="000917F4" w:rsidRDefault="0048701E"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13 01 13*</w:t>
            </w:r>
          </w:p>
        </w:tc>
        <w:tc>
          <w:tcPr>
            <w:tcW w:w="2771" w:type="pct"/>
            <w:shd w:val="clear" w:color="auto" w:fill="auto"/>
            <w:vAlign w:val="center"/>
          </w:tcPr>
          <w:p w14:paraId="381BC770" w14:textId="10DC533D" w:rsidR="0048701E" w:rsidRPr="000917F4" w:rsidRDefault="0048701E" w:rsidP="00A76FB7">
            <w:pPr>
              <w:spacing w:after="0" w:line="240" w:lineRule="auto"/>
              <w:rPr>
                <w:rFonts w:ascii="Arial" w:hAnsi="Arial" w:cs="Arial"/>
                <w:color w:val="000000" w:themeColor="text1"/>
                <w:sz w:val="18"/>
                <w:szCs w:val="18"/>
              </w:rPr>
            </w:pPr>
            <w:r w:rsidRPr="000917F4">
              <w:rPr>
                <w:rFonts w:ascii="Arial" w:hAnsi="Arial" w:cs="Arial"/>
                <w:color w:val="000000" w:themeColor="text1"/>
                <w:sz w:val="18"/>
                <w:szCs w:val="18"/>
              </w:rPr>
              <w:t>Inne oleje hydrauliczne</w:t>
            </w:r>
          </w:p>
        </w:tc>
        <w:tc>
          <w:tcPr>
            <w:tcW w:w="1172" w:type="pct"/>
            <w:shd w:val="clear" w:color="000000" w:fill="FFFFFF"/>
            <w:vAlign w:val="center"/>
          </w:tcPr>
          <w:p w14:paraId="1CBEDB52" w14:textId="437BDAED" w:rsidR="0048701E" w:rsidRPr="000917F4" w:rsidRDefault="005B760D"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5</w:t>
            </w:r>
          </w:p>
        </w:tc>
      </w:tr>
      <w:tr w:rsidR="001206F0" w:rsidRPr="000917F4" w14:paraId="64C0D09A" w14:textId="77777777" w:rsidTr="005B760D">
        <w:trPr>
          <w:trHeight w:val="60"/>
        </w:trPr>
        <w:tc>
          <w:tcPr>
            <w:tcW w:w="484" w:type="pct"/>
            <w:vAlign w:val="center"/>
          </w:tcPr>
          <w:p w14:paraId="2C1BD456" w14:textId="0C02B01C" w:rsidR="001206F0"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14</w:t>
            </w:r>
          </w:p>
        </w:tc>
        <w:tc>
          <w:tcPr>
            <w:tcW w:w="573" w:type="pct"/>
            <w:shd w:val="clear" w:color="auto" w:fill="auto"/>
            <w:vAlign w:val="center"/>
          </w:tcPr>
          <w:p w14:paraId="42ADA06A" w14:textId="45997D8A" w:rsidR="001206F0" w:rsidRPr="000917F4" w:rsidRDefault="001206F0"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13 02 05*</w:t>
            </w:r>
          </w:p>
        </w:tc>
        <w:tc>
          <w:tcPr>
            <w:tcW w:w="2771" w:type="pct"/>
            <w:shd w:val="clear" w:color="auto" w:fill="auto"/>
            <w:vAlign w:val="center"/>
          </w:tcPr>
          <w:p w14:paraId="19EFCCB1" w14:textId="2C71E7D5" w:rsidR="001206F0" w:rsidRPr="000917F4" w:rsidRDefault="001206F0" w:rsidP="00A76FB7">
            <w:pPr>
              <w:spacing w:after="0" w:line="240" w:lineRule="auto"/>
              <w:rPr>
                <w:rFonts w:ascii="Arial" w:hAnsi="Arial" w:cs="Arial"/>
                <w:color w:val="000000" w:themeColor="text1"/>
                <w:sz w:val="18"/>
                <w:szCs w:val="18"/>
              </w:rPr>
            </w:pPr>
            <w:r w:rsidRPr="000917F4">
              <w:rPr>
                <w:rFonts w:ascii="Arial" w:hAnsi="Arial" w:cs="Arial"/>
                <w:color w:val="000000" w:themeColor="text1"/>
                <w:sz w:val="18"/>
                <w:szCs w:val="18"/>
              </w:rPr>
              <w:t xml:space="preserve">Mineralne oleje silnikowe, przekładniowe i smarowe niezawierające związków </w:t>
            </w:r>
            <w:proofErr w:type="spellStart"/>
            <w:r w:rsidRPr="000917F4">
              <w:rPr>
                <w:rFonts w:ascii="Arial" w:hAnsi="Arial" w:cs="Arial"/>
                <w:color w:val="000000" w:themeColor="text1"/>
                <w:sz w:val="18"/>
                <w:szCs w:val="18"/>
              </w:rPr>
              <w:t>chlorowcoorganicznych</w:t>
            </w:r>
            <w:proofErr w:type="spellEnd"/>
          </w:p>
        </w:tc>
        <w:tc>
          <w:tcPr>
            <w:tcW w:w="1172" w:type="pct"/>
            <w:shd w:val="clear" w:color="000000" w:fill="FFFFFF"/>
            <w:vAlign w:val="center"/>
          </w:tcPr>
          <w:p w14:paraId="1F8C4F09" w14:textId="5BD54083" w:rsidR="001206F0" w:rsidRPr="000917F4" w:rsidRDefault="001206F0"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8</w:t>
            </w:r>
          </w:p>
        </w:tc>
      </w:tr>
      <w:tr w:rsidR="001206F0" w:rsidRPr="000917F4" w14:paraId="453B8067" w14:textId="77777777" w:rsidTr="00B05725">
        <w:trPr>
          <w:trHeight w:val="69"/>
        </w:trPr>
        <w:tc>
          <w:tcPr>
            <w:tcW w:w="484" w:type="pct"/>
            <w:vAlign w:val="center"/>
          </w:tcPr>
          <w:p w14:paraId="6584E105" w14:textId="2A78DF50" w:rsidR="001206F0"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w:t>
            </w:r>
          </w:p>
        </w:tc>
        <w:tc>
          <w:tcPr>
            <w:tcW w:w="573" w:type="pct"/>
            <w:shd w:val="clear" w:color="auto" w:fill="auto"/>
            <w:vAlign w:val="center"/>
          </w:tcPr>
          <w:p w14:paraId="35B96F9C" w14:textId="736B1EB7" w:rsidR="001206F0" w:rsidRPr="000917F4" w:rsidRDefault="001206F0"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13 02 06*</w:t>
            </w:r>
          </w:p>
        </w:tc>
        <w:tc>
          <w:tcPr>
            <w:tcW w:w="2771" w:type="pct"/>
            <w:shd w:val="clear" w:color="auto" w:fill="auto"/>
            <w:vAlign w:val="center"/>
          </w:tcPr>
          <w:p w14:paraId="25FB71A4" w14:textId="6F863FB9" w:rsidR="001206F0" w:rsidRPr="000917F4" w:rsidRDefault="001206F0" w:rsidP="00A76FB7">
            <w:pPr>
              <w:spacing w:after="0" w:line="240" w:lineRule="auto"/>
              <w:rPr>
                <w:rFonts w:ascii="Arial" w:hAnsi="Arial" w:cs="Arial"/>
                <w:color w:val="000000" w:themeColor="text1"/>
                <w:sz w:val="18"/>
                <w:szCs w:val="18"/>
              </w:rPr>
            </w:pPr>
            <w:r w:rsidRPr="000917F4">
              <w:rPr>
                <w:rFonts w:ascii="Arial" w:hAnsi="Arial" w:cs="Arial"/>
                <w:color w:val="000000" w:themeColor="text1"/>
                <w:sz w:val="18"/>
                <w:szCs w:val="18"/>
              </w:rPr>
              <w:t>Syntetyczne oleje silnikowe, przekładniowe i smarowe</w:t>
            </w:r>
          </w:p>
        </w:tc>
        <w:tc>
          <w:tcPr>
            <w:tcW w:w="1172" w:type="pct"/>
            <w:shd w:val="clear" w:color="000000" w:fill="FFFFFF"/>
            <w:vAlign w:val="center"/>
          </w:tcPr>
          <w:p w14:paraId="3A435C5F" w14:textId="43F6B1F9" w:rsidR="001206F0" w:rsidRPr="000917F4" w:rsidRDefault="001206F0"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8</w:t>
            </w:r>
          </w:p>
        </w:tc>
      </w:tr>
      <w:tr w:rsidR="00C91CA6" w:rsidRPr="000917F4" w14:paraId="5157D507" w14:textId="77777777" w:rsidTr="009F4C82">
        <w:trPr>
          <w:trHeight w:val="137"/>
        </w:trPr>
        <w:tc>
          <w:tcPr>
            <w:tcW w:w="484" w:type="pct"/>
            <w:vAlign w:val="center"/>
          </w:tcPr>
          <w:p w14:paraId="25536AA7" w14:textId="143681A2" w:rsidR="00C91CA6"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w:t>
            </w:r>
          </w:p>
        </w:tc>
        <w:tc>
          <w:tcPr>
            <w:tcW w:w="573" w:type="pct"/>
            <w:shd w:val="clear" w:color="auto" w:fill="auto"/>
            <w:vAlign w:val="center"/>
          </w:tcPr>
          <w:p w14:paraId="0C2F3E8C" w14:textId="5F69D8A1" w:rsidR="00C91CA6" w:rsidRPr="000917F4" w:rsidRDefault="00C91CA6"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13 02 08*</w:t>
            </w:r>
          </w:p>
        </w:tc>
        <w:tc>
          <w:tcPr>
            <w:tcW w:w="2771" w:type="pct"/>
            <w:shd w:val="clear" w:color="auto" w:fill="auto"/>
            <w:vAlign w:val="center"/>
          </w:tcPr>
          <w:p w14:paraId="0B7F307B" w14:textId="7AA893D1" w:rsidR="00C91CA6" w:rsidRPr="000917F4" w:rsidRDefault="00C91CA6" w:rsidP="00A76FB7">
            <w:pPr>
              <w:spacing w:after="0" w:line="240" w:lineRule="auto"/>
              <w:rPr>
                <w:rFonts w:ascii="Arial" w:hAnsi="Arial" w:cs="Arial"/>
                <w:color w:val="000000" w:themeColor="text1"/>
                <w:sz w:val="18"/>
                <w:szCs w:val="18"/>
              </w:rPr>
            </w:pPr>
            <w:r w:rsidRPr="000917F4">
              <w:rPr>
                <w:rFonts w:ascii="Arial" w:hAnsi="Arial" w:cs="Arial"/>
                <w:color w:val="000000" w:themeColor="text1"/>
                <w:sz w:val="18"/>
                <w:szCs w:val="18"/>
              </w:rPr>
              <w:t>Inne oleje silnikowe, przekładniowe i smarowe</w:t>
            </w:r>
          </w:p>
        </w:tc>
        <w:tc>
          <w:tcPr>
            <w:tcW w:w="1172" w:type="pct"/>
            <w:shd w:val="clear" w:color="000000" w:fill="FFFFFF"/>
            <w:vAlign w:val="center"/>
          </w:tcPr>
          <w:p w14:paraId="29738F93" w14:textId="1F79BB19" w:rsidR="00C91CA6" w:rsidRPr="000917F4" w:rsidRDefault="002E44B6" w:rsidP="00A76FB7">
            <w:pPr>
              <w:spacing w:after="0" w:line="240" w:lineRule="auto"/>
              <w:jc w:val="center"/>
              <w:rPr>
                <w:rFonts w:ascii="Arial" w:hAnsi="Arial" w:cs="Arial"/>
                <w:color w:val="000000" w:themeColor="text1"/>
                <w:sz w:val="18"/>
                <w:szCs w:val="18"/>
              </w:rPr>
            </w:pPr>
            <w:r w:rsidRPr="000917F4">
              <w:rPr>
                <w:rFonts w:ascii="Arial" w:hAnsi="Arial" w:cs="Arial"/>
                <w:color w:val="000000" w:themeColor="text1"/>
                <w:sz w:val="18"/>
                <w:szCs w:val="18"/>
              </w:rPr>
              <w:t>5</w:t>
            </w:r>
          </w:p>
        </w:tc>
      </w:tr>
      <w:tr w:rsidR="009F4C82" w:rsidRPr="000917F4" w14:paraId="132A3026" w14:textId="77777777" w:rsidTr="00B05725">
        <w:trPr>
          <w:trHeight w:val="69"/>
        </w:trPr>
        <w:tc>
          <w:tcPr>
            <w:tcW w:w="484" w:type="pct"/>
            <w:vAlign w:val="center"/>
          </w:tcPr>
          <w:p w14:paraId="4DD489E5" w14:textId="53ABD526" w:rsidR="009F4C82"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17</w:t>
            </w:r>
          </w:p>
        </w:tc>
        <w:tc>
          <w:tcPr>
            <w:tcW w:w="573" w:type="pct"/>
            <w:shd w:val="clear" w:color="auto" w:fill="auto"/>
            <w:vAlign w:val="center"/>
          </w:tcPr>
          <w:p w14:paraId="6DBB036F" w14:textId="31B1CD5F" w:rsidR="009F4C82" w:rsidRPr="000917F4" w:rsidRDefault="009F4C82" w:rsidP="00A76FB7">
            <w:pPr>
              <w:spacing w:after="0" w:line="240" w:lineRule="auto"/>
              <w:jc w:val="center"/>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15 01 10*</w:t>
            </w:r>
          </w:p>
        </w:tc>
        <w:tc>
          <w:tcPr>
            <w:tcW w:w="2771" w:type="pct"/>
            <w:shd w:val="clear" w:color="auto" w:fill="auto"/>
            <w:vAlign w:val="center"/>
          </w:tcPr>
          <w:p w14:paraId="3A7FB315" w14:textId="0D2081CB" w:rsidR="009F4C82" w:rsidRPr="000917F4" w:rsidRDefault="009F4C82" w:rsidP="00A76FB7">
            <w:pPr>
              <w:spacing w:after="0" w:line="240" w:lineRule="auto"/>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Opakowania zawierające pozostałości substancji niebezpiecznych lub nimi zanieczyszczone</w:t>
            </w:r>
          </w:p>
        </w:tc>
        <w:tc>
          <w:tcPr>
            <w:tcW w:w="1172" w:type="pct"/>
            <w:shd w:val="clear" w:color="000000" w:fill="FFFFFF"/>
            <w:vAlign w:val="center"/>
          </w:tcPr>
          <w:p w14:paraId="50060CE9" w14:textId="4AFCE6D3" w:rsidR="009F4C82" w:rsidRPr="000917F4" w:rsidRDefault="0020289D" w:rsidP="00A76FB7">
            <w:pPr>
              <w:spacing w:after="0" w:line="240" w:lineRule="auto"/>
              <w:jc w:val="center"/>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5</w:t>
            </w:r>
            <w:r w:rsidR="009F4C82" w:rsidRPr="000917F4">
              <w:rPr>
                <w:rFonts w:ascii="Arial" w:eastAsia="Times New Roman" w:hAnsi="Arial" w:cs="Arial"/>
                <w:color w:val="000000" w:themeColor="text1"/>
                <w:sz w:val="18"/>
                <w:szCs w:val="18"/>
                <w:lang w:eastAsia="pl-PL"/>
              </w:rPr>
              <w:t>00</w:t>
            </w:r>
          </w:p>
        </w:tc>
      </w:tr>
      <w:tr w:rsidR="009F4C82" w:rsidRPr="000917F4" w14:paraId="31C2A075" w14:textId="77777777" w:rsidTr="00B05725">
        <w:trPr>
          <w:trHeight w:val="69"/>
        </w:trPr>
        <w:tc>
          <w:tcPr>
            <w:tcW w:w="484" w:type="pct"/>
            <w:vAlign w:val="center"/>
          </w:tcPr>
          <w:p w14:paraId="36FBB740" w14:textId="2939986D" w:rsidR="009F4C82"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18</w:t>
            </w:r>
          </w:p>
        </w:tc>
        <w:tc>
          <w:tcPr>
            <w:tcW w:w="573" w:type="pct"/>
            <w:shd w:val="clear" w:color="auto" w:fill="auto"/>
            <w:vAlign w:val="center"/>
          </w:tcPr>
          <w:p w14:paraId="71B1D4A2" w14:textId="6C97AE53" w:rsidR="009F4C82" w:rsidRPr="000917F4" w:rsidRDefault="009F4C82" w:rsidP="00A76FB7">
            <w:pPr>
              <w:spacing w:after="0" w:line="240" w:lineRule="auto"/>
              <w:jc w:val="center"/>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15 02 02*</w:t>
            </w:r>
          </w:p>
        </w:tc>
        <w:tc>
          <w:tcPr>
            <w:tcW w:w="2771" w:type="pct"/>
            <w:shd w:val="clear" w:color="auto" w:fill="auto"/>
            <w:vAlign w:val="center"/>
          </w:tcPr>
          <w:p w14:paraId="4E374881" w14:textId="0486478E" w:rsidR="009F4C82" w:rsidRPr="000917F4" w:rsidRDefault="009F4C82" w:rsidP="00A76FB7">
            <w:pPr>
              <w:spacing w:after="0" w:line="240" w:lineRule="auto"/>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 xml:space="preserve">Sorbenty, materiały filtracyjne (w tym filtry olejowe nieujęte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 xml:space="preserve">w innych grupach), tkaniny do wycierania (np. szmaty, ścierki)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i ubrania ochronne zanieczyszczone substancjami niebezpiecznymi (np. PCB)</w:t>
            </w:r>
          </w:p>
        </w:tc>
        <w:tc>
          <w:tcPr>
            <w:tcW w:w="1172" w:type="pct"/>
            <w:shd w:val="clear" w:color="000000" w:fill="FFFFFF"/>
            <w:vAlign w:val="center"/>
          </w:tcPr>
          <w:p w14:paraId="39E56E3B" w14:textId="5D2DCD01" w:rsidR="009F4C82" w:rsidRPr="000917F4" w:rsidRDefault="00992C09" w:rsidP="00A76FB7">
            <w:pPr>
              <w:spacing w:after="0" w:line="240" w:lineRule="auto"/>
              <w:jc w:val="center"/>
              <w:rPr>
                <w:rFonts w:ascii="Arial" w:hAnsi="Arial" w:cs="Arial"/>
                <w:b/>
                <w:bCs/>
                <w:color w:val="000000" w:themeColor="text1"/>
                <w:sz w:val="18"/>
                <w:szCs w:val="18"/>
              </w:rPr>
            </w:pPr>
            <w:r w:rsidRPr="000917F4">
              <w:rPr>
                <w:rFonts w:ascii="Arial" w:eastAsia="Times New Roman" w:hAnsi="Arial" w:cs="Arial"/>
                <w:color w:val="000000" w:themeColor="text1"/>
                <w:sz w:val="18"/>
                <w:szCs w:val="18"/>
                <w:lang w:eastAsia="pl-PL"/>
              </w:rPr>
              <w:t>5</w:t>
            </w:r>
            <w:r w:rsidR="009F4C82" w:rsidRPr="000917F4">
              <w:rPr>
                <w:rFonts w:ascii="Arial" w:eastAsia="Times New Roman" w:hAnsi="Arial" w:cs="Arial"/>
                <w:color w:val="000000" w:themeColor="text1"/>
                <w:sz w:val="18"/>
                <w:szCs w:val="18"/>
                <w:lang w:eastAsia="pl-PL"/>
              </w:rPr>
              <w:t>00</w:t>
            </w:r>
          </w:p>
        </w:tc>
      </w:tr>
      <w:tr w:rsidR="00727EC7" w:rsidRPr="000917F4" w14:paraId="2D378E25" w14:textId="77777777" w:rsidTr="00B05725">
        <w:trPr>
          <w:trHeight w:val="189"/>
        </w:trPr>
        <w:tc>
          <w:tcPr>
            <w:tcW w:w="484" w:type="pct"/>
            <w:vAlign w:val="center"/>
          </w:tcPr>
          <w:p w14:paraId="406894DC" w14:textId="13E44B20" w:rsidR="00727EC7" w:rsidRPr="000917F4" w:rsidRDefault="004F3400"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19</w:t>
            </w:r>
          </w:p>
        </w:tc>
        <w:tc>
          <w:tcPr>
            <w:tcW w:w="573" w:type="pct"/>
            <w:shd w:val="clear" w:color="auto" w:fill="auto"/>
            <w:vAlign w:val="center"/>
          </w:tcPr>
          <w:p w14:paraId="0723891A" w14:textId="7E03D7EA" w:rsidR="00727EC7" w:rsidRPr="000917F4" w:rsidRDefault="00727EC7"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16 02 13*</w:t>
            </w:r>
          </w:p>
        </w:tc>
        <w:tc>
          <w:tcPr>
            <w:tcW w:w="2771" w:type="pct"/>
            <w:shd w:val="clear" w:color="auto" w:fill="auto"/>
            <w:vAlign w:val="center"/>
          </w:tcPr>
          <w:p w14:paraId="794F615D" w14:textId="744568AE" w:rsidR="00727EC7" w:rsidRPr="000917F4" w:rsidRDefault="00727EC7" w:rsidP="00A76FB7">
            <w:pPr>
              <w:spacing w:after="0" w:line="240" w:lineRule="auto"/>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Zużyte urządzenia zawierające niebezpieczne elementy inne niż wymienione w 16 02 09 do 16 02 12</w:t>
            </w:r>
          </w:p>
        </w:tc>
        <w:tc>
          <w:tcPr>
            <w:tcW w:w="1172" w:type="pct"/>
            <w:shd w:val="clear" w:color="auto" w:fill="auto"/>
            <w:vAlign w:val="center"/>
          </w:tcPr>
          <w:p w14:paraId="75573274" w14:textId="4DF8238E" w:rsidR="00727EC7" w:rsidRPr="000917F4" w:rsidRDefault="00727EC7"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hAnsi="Arial" w:cs="Arial"/>
                <w:color w:val="000000" w:themeColor="text1"/>
                <w:sz w:val="18"/>
                <w:szCs w:val="18"/>
              </w:rPr>
              <w:t>1,5</w:t>
            </w:r>
          </w:p>
        </w:tc>
      </w:tr>
      <w:tr w:rsidR="00084D2B" w:rsidRPr="000917F4" w14:paraId="302ADFF5" w14:textId="77777777" w:rsidTr="00B05725">
        <w:trPr>
          <w:trHeight w:val="189"/>
        </w:trPr>
        <w:tc>
          <w:tcPr>
            <w:tcW w:w="484" w:type="pct"/>
            <w:vAlign w:val="center"/>
          </w:tcPr>
          <w:p w14:paraId="27F01DDC" w14:textId="3E64F15D" w:rsidR="00BC2683" w:rsidRPr="000917F4" w:rsidRDefault="004F3400"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20</w:t>
            </w:r>
          </w:p>
        </w:tc>
        <w:tc>
          <w:tcPr>
            <w:tcW w:w="573" w:type="pct"/>
            <w:shd w:val="clear" w:color="auto" w:fill="auto"/>
            <w:vAlign w:val="center"/>
            <w:hideMark/>
          </w:tcPr>
          <w:p w14:paraId="2FD6B411" w14:textId="1415E1B3"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05 06*</w:t>
            </w:r>
          </w:p>
        </w:tc>
        <w:tc>
          <w:tcPr>
            <w:tcW w:w="2771" w:type="pct"/>
            <w:shd w:val="clear" w:color="auto" w:fill="auto"/>
            <w:vAlign w:val="center"/>
            <w:hideMark/>
          </w:tcPr>
          <w:p w14:paraId="5AC6C05A"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Chemikalia laboratoryjne i analityczne (np. odczynniki chemiczne) zawierające substancje niebezpieczne, w tym mieszaniny chemikaliów laboratoryjnych i analitycznych</w:t>
            </w:r>
          </w:p>
        </w:tc>
        <w:tc>
          <w:tcPr>
            <w:tcW w:w="1172" w:type="pct"/>
            <w:shd w:val="clear" w:color="auto" w:fill="auto"/>
            <w:vAlign w:val="center"/>
            <w:hideMark/>
          </w:tcPr>
          <w:p w14:paraId="1E013A6B" w14:textId="31372E5F"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33E3C490" w14:textId="77777777" w:rsidTr="00B05725">
        <w:trPr>
          <w:trHeight w:val="58"/>
        </w:trPr>
        <w:tc>
          <w:tcPr>
            <w:tcW w:w="484" w:type="pct"/>
            <w:vAlign w:val="center"/>
          </w:tcPr>
          <w:p w14:paraId="0CFD1570" w14:textId="1005AA58" w:rsidR="00BC2683" w:rsidRPr="000917F4" w:rsidRDefault="00A76FB7"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21</w:t>
            </w:r>
          </w:p>
        </w:tc>
        <w:tc>
          <w:tcPr>
            <w:tcW w:w="573" w:type="pct"/>
            <w:shd w:val="clear" w:color="auto" w:fill="auto"/>
            <w:vAlign w:val="center"/>
            <w:hideMark/>
          </w:tcPr>
          <w:p w14:paraId="77DE7F9C" w14:textId="3AF9F45F"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05 07*</w:t>
            </w:r>
          </w:p>
        </w:tc>
        <w:tc>
          <w:tcPr>
            <w:tcW w:w="2771" w:type="pct"/>
            <w:shd w:val="clear" w:color="auto" w:fill="auto"/>
            <w:vAlign w:val="center"/>
            <w:hideMark/>
          </w:tcPr>
          <w:p w14:paraId="2DD27A0F"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Zużyte nieorganiczne chemikalia zawierające substancje niebezpieczne (np. przeterminowane odczynniki chemiczne)</w:t>
            </w:r>
          </w:p>
        </w:tc>
        <w:tc>
          <w:tcPr>
            <w:tcW w:w="1172" w:type="pct"/>
            <w:shd w:val="clear" w:color="auto" w:fill="auto"/>
            <w:vAlign w:val="center"/>
            <w:hideMark/>
          </w:tcPr>
          <w:p w14:paraId="11924813" w14:textId="41707B08"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70D7A298" w14:textId="77777777" w:rsidTr="00B05725">
        <w:trPr>
          <w:trHeight w:val="58"/>
        </w:trPr>
        <w:tc>
          <w:tcPr>
            <w:tcW w:w="484" w:type="pct"/>
            <w:vAlign w:val="center"/>
          </w:tcPr>
          <w:p w14:paraId="30A7A1B3" w14:textId="67C68E92" w:rsidR="00BC2683"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r w:rsidR="00A76FB7" w:rsidRPr="000917F4">
              <w:rPr>
                <w:rFonts w:ascii="Arial" w:eastAsia="Times New Roman" w:hAnsi="Arial" w:cs="Arial"/>
                <w:color w:val="000000" w:themeColor="text1"/>
                <w:sz w:val="18"/>
                <w:szCs w:val="18"/>
                <w:lang w:eastAsia="pl-PL"/>
              </w:rPr>
              <w:t>2</w:t>
            </w:r>
          </w:p>
        </w:tc>
        <w:tc>
          <w:tcPr>
            <w:tcW w:w="573" w:type="pct"/>
            <w:shd w:val="clear" w:color="auto" w:fill="auto"/>
            <w:vAlign w:val="center"/>
            <w:hideMark/>
          </w:tcPr>
          <w:p w14:paraId="43F8A2FA" w14:textId="55D98D54"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05 08*</w:t>
            </w:r>
          </w:p>
        </w:tc>
        <w:tc>
          <w:tcPr>
            <w:tcW w:w="2771" w:type="pct"/>
            <w:shd w:val="clear" w:color="auto" w:fill="auto"/>
            <w:vAlign w:val="center"/>
            <w:hideMark/>
          </w:tcPr>
          <w:p w14:paraId="3491226B"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Zużyte organiczne chemikalia zawierające substancje niebezpieczne (np. przeterminowane odczynniki chemiczne)</w:t>
            </w:r>
          </w:p>
        </w:tc>
        <w:tc>
          <w:tcPr>
            <w:tcW w:w="1172" w:type="pct"/>
            <w:shd w:val="clear" w:color="auto" w:fill="auto"/>
            <w:vAlign w:val="center"/>
            <w:hideMark/>
          </w:tcPr>
          <w:p w14:paraId="07235099" w14:textId="79086C08"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5077C326" w14:textId="77777777" w:rsidTr="00B05725">
        <w:trPr>
          <w:trHeight w:val="58"/>
        </w:trPr>
        <w:tc>
          <w:tcPr>
            <w:tcW w:w="484" w:type="pct"/>
            <w:vAlign w:val="center"/>
          </w:tcPr>
          <w:p w14:paraId="69CE4699" w14:textId="250C17EB" w:rsidR="00BC2683" w:rsidRPr="000917F4" w:rsidRDefault="00773CA2"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r w:rsidR="00A76FB7" w:rsidRPr="000917F4">
              <w:rPr>
                <w:rFonts w:ascii="Arial" w:eastAsia="Times New Roman" w:hAnsi="Arial" w:cs="Arial"/>
                <w:color w:val="000000" w:themeColor="text1"/>
                <w:sz w:val="18"/>
                <w:szCs w:val="18"/>
                <w:lang w:eastAsia="pl-PL"/>
              </w:rPr>
              <w:t>3</w:t>
            </w:r>
          </w:p>
        </w:tc>
        <w:tc>
          <w:tcPr>
            <w:tcW w:w="573" w:type="pct"/>
            <w:shd w:val="clear" w:color="auto" w:fill="auto"/>
            <w:vAlign w:val="center"/>
            <w:hideMark/>
          </w:tcPr>
          <w:p w14:paraId="1B859715" w14:textId="38F141E6"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05 09*</w:t>
            </w:r>
          </w:p>
        </w:tc>
        <w:tc>
          <w:tcPr>
            <w:tcW w:w="2771" w:type="pct"/>
            <w:shd w:val="clear" w:color="auto" w:fill="auto"/>
            <w:vAlign w:val="center"/>
            <w:hideMark/>
          </w:tcPr>
          <w:p w14:paraId="6F01CFD3"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Zużyte chemikalia inne niż wymienione w 16 05 06, 16 05 07 lub 16 05 08</w:t>
            </w:r>
          </w:p>
        </w:tc>
        <w:tc>
          <w:tcPr>
            <w:tcW w:w="1172" w:type="pct"/>
            <w:shd w:val="clear" w:color="auto" w:fill="auto"/>
            <w:vAlign w:val="center"/>
            <w:hideMark/>
          </w:tcPr>
          <w:p w14:paraId="090CF09F" w14:textId="6D358D33"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10E66321" w14:textId="77777777" w:rsidTr="00B05725">
        <w:trPr>
          <w:trHeight w:val="360"/>
        </w:trPr>
        <w:tc>
          <w:tcPr>
            <w:tcW w:w="484" w:type="pct"/>
            <w:vAlign w:val="center"/>
          </w:tcPr>
          <w:p w14:paraId="34E70169" w14:textId="2DD7C4F6"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r w:rsidR="00393B2D" w:rsidRPr="000917F4">
              <w:rPr>
                <w:rFonts w:ascii="Arial" w:eastAsia="Times New Roman" w:hAnsi="Arial" w:cs="Arial"/>
                <w:color w:val="000000" w:themeColor="text1"/>
                <w:sz w:val="18"/>
                <w:szCs w:val="18"/>
                <w:lang w:eastAsia="pl-PL"/>
              </w:rPr>
              <w:t>4</w:t>
            </w:r>
          </w:p>
        </w:tc>
        <w:tc>
          <w:tcPr>
            <w:tcW w:w="573" w:type="pct"/>
            <w:shd w:val="clear" w:color="auto" w:fill="auto"/>
            <w:vAlign w:val="center"/>
            <w:hideMark/>
          </w:tcPr>
          <w:p w14:paraId="7613A0FD" w14:textId="309D4009"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06 01*</w:t>
            </w:r>
          </w:p>
        </w:tc>
        <w:tc>
          <w:tcPr>
            <w:tcW w:w="2771" w:type="pct"/>
            <w:shd w:val="clear" w:color="auto" w:fill="auto"/>
            <w:vAlign w:val="center"/>
            <w:hideMark/>
          </w:tcPr>
          <w:p w14:paraId="6A1408FC"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Baterie i akumulatory ołowiowe</w:t>
            </w:r>
          </w:p>
        </w:tc>
        <w:tc>
          <w:tcPr>
            <w:tcW w:w="1172" w:type="pct"/>
            <w:shd w:val="clear" w:color="auto" w:fill="auto"/>
            <w:vAlign w:val="center"/>
            <w:hideMark/>
          </w:tcPr>
          <w:p w14:paraId="118AB249" w14:textId="4712C1C3"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820</w:t>
            </w:r>
          </w:p>
        </w:tc>
      </w:tr>
      <w:tr w:rsidR="00084D2B" w:rsidRPr="000917F4" w14:paraId="15178BBD" w14:textId="77777777" w:rsidTr="00B05725">
        <w:trPr>
          <w:trHeight w:val="58"/>
        </w:trPr>
        <w:tc>
          <w:tcPr>
            <w:tcW w:w="484" w:type="pct"/>
            <w:vAlign w:val="center"/>
          </w:tcPr>
          <w:p w14:paraId="11783768" w14:textId="61E71362"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r w:rsidR="00393B2D" w:rsidRPr="000917F4">
              <w:rPr>
                <w:rFonts w:ascii="Arial" w:eastAsia="Times New Roman" w:hAnsi="Arial" w:cs="Arial"/>
                <w:color w:val="000000" w:themeColor="text1"/>
                <w:sz w:val="18"/>
                <w:szCs w:val="18"/>
                <w:lang w:eastAsia="pl-PL"/>
              </w:rPr>
              <w:t>5</w:t>
            </w:r>
          </w:p>
        </w:tc>
        <w:tc>
          <w:tcPr>
            <w:tcW w:w="573" w:type="pct"/>
            <w:shd w:val="clear" w:color="auto" w:fill="auto"/>
            <w:vAlign w:val="center"/>
            <w:hideMark/>
          </w:tcPr>
          <w:p w14:paraId="71759CD6" w14:textId="22FE8169"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19 08 13*</w:t>
            </w:r>
          </w:p>
        </w:tc>
        <w:tc>
          <w:tcPr>
            <w:tcW w:w="2771" w:type="pct"/>
            <w:shd w:val="clear" w:color="auto" w:fill="auto"/>
            <w:vAlign w:val="center"/>
            <w:hideMark/>
          </w:tcPr>
          <w:p w14:paraId="480EB241" w14:textId="77777777" w:rsidR="00BC2683" w:rsidRPr="000917F4" w:rsidRDefault="00BC2683" w:rsidP="00A76FB7">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Szlamy zawierające substancje niebezpieczne z innego niż biologiczne oczyszczania ścieków przemysłowych</w:t>
            </w:r>
          </w:p>
        </w:tc>
        <w:tc>
          <w:tcPr>
            <w:tcW w:w="1172" w:type="pct"/>
            <w:shd w:val="clear" w:color="auto" w:fill="auto"/>
            <w:vAlign w:val="center"/>
            <w:hideMark/>
          </w:tcPr>
          <w:p w14:paraId="0A4BB2D0" w14:textId="2C5CE5F7" w:rsidR="00BC2683" w:rsidRPr="000917F4" w:rsidRDefault="00BC2683" w:rsidP="00A76FB7">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300</w:t>
            </w:r>
          </w:p>
        </w:tc>
      </w:tr>
      <w:tr w:rsidR="00084D2B" w:rsidRPr="000917F4" w14:paraId="38C31257" w14:textId="77777777" w:rsidTr="00B05725">
        <w:trPr>
          <w:trHeight w:val="58"/>
        </w:trPr>
        <w:tc>
          <w:tcPr>
            <w:tcW w:w="5000" w:type="pct"/>
            <w:gridSpan w:val="4"/>
            <w:shd w:val="clear" w:color="auto" w:fill="D9D9D9" w:themeFill="background1" w:themeFillShade="D9"/>
            <w:vAlign w:val="center"/>
          </w:tcPr>
          <w:p w14:paraId="09EBDE7D" w14:textId="6191ED4A" w:rsidR="00BC2683" w:rsidRPr="000917F4" w:rsidRDefault="00BC2683" w:rsidP="00BC2683">
            <w:pPr>
              <w:spacing w:after="0" w:line="240" w:lineRule="auto"/>
              <w:jc w:val="center"/>
              <w:rPr>
                <w:rFonts w:ascii="Arial" w:eastAsia="Times New Roman" w:hAnsi="Arial" w:cs="Arial"/>
                <w:b/>
                <w:bCs/>
                <w:color w:val="000000" w:themeColor="text1"/>
                <w:sz w:val="18"/>
                <w:szCs w:val="18"/>
                <w:lang w:eastAsia="pl-PL"/>
              </w:rPr>
            </w:pPr>
            <w:r w:rsidRPr="000917F4">
              <w:rPr>
                <w:rFonts w:ascii="Arial" w:hAnsi="Arial" w:cs="Arial"/>
                <w:b/>
                <w:bCs/>
                <w:color w:val="000000" w:themeColor="text1"/>
                <w:sz w:val="18"/>
                <w:szCs w:val="18"/>
              </w:rPr>
              <w:t>ODPADY INNE NIŻ NIEBEZPIECZNE</w:t>
            </w:r>
          </w:p>
        </w:tc>
      </w:tr>
      <w:tr w:rsidR="00084D2B" w:rsidRPr="000917F4" w14:paraId="055CD276" w14:textId="77777777" w:rsidTr="00B05725">
        <w:trPr>
          <w:trHeight w:val="58"/>
        </w:trPr>
        <w:tc>
          <w:tcPr>
            <w:tcW w:w="484" w:type="pct"/>
            <w:vAlign w:val="center"/>
          </w:tcPr>
          <w:p w14:paraId="2E051B25" w14:textId="09CDF7ED"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p>
        </w:tc>
        <w:tc>
          <w:tcPr>
            <w:tcW w:w="573" w:type="pct"/>
            <w:shd w:val="clear" w:color="auto" w:fill="auto"/>
            <w:vAlign w:val="center"/>
            <w:hideMark/>
          </w:tcPr>
          <w:p w14:paraId="04AC0019" w14:textId="16758E6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08 04 10</w:t>
            </w:r>
          </w:p>
        </w:tc>
        <w:tc>
          <w:tcPr>
            <w:tcW w:w="2771" w:type="pct"/>
            <w:shd w:val="clear" w:color="auto" w:fill="auto"/>
            <w:vAlign w:val="center"/>
            <w:hideMark/>
          </w:tcPr>
          <w:p w14:paraId="558C7F25"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Odpadowe kleje i szczeliwa inne niż wymienione w 08 04 09</w:t>
            </w:r>
          </w:p>
        </w:tc>
        <w:tc>
          <w:tcPr>
            <w:tcW w:w="1172" w:type="pct"/>
            <w:shd w:val="clear" w:color="auto" w:fill="auto"/>
            <w:vAlign w:val="center"/>
            <w:hideMark/>
          </w:tcPr>
          <w:p w14:paraId="53948FC8" w14:textId="0DAFE1D9"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5</w:t>
            </w:r>
          </w:p>
        </w:tc>
      </w:tr>
      <w:tr w:rsidR="00084D2B" w:rsidRPr="000917F4" w14:paraId="5DB54664" w14:textId="77777777" w:rsidTr="00B05725">
        <w:trPr>
          <w:trHeight w:val="360"/>
        </w:trPr>
        <w:tc>
          <w:tcPr>
            <w:tcW w:w="484" w:type="pct"/>
            <w:vAlign w:val="center"/>
          </w:tcPr>
          <w:p w14:paraId="78C2A575" w14:textId="2FBD393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p>
        </w:tc>
        <w:tc>
          <w:tcPr>
            <w:tcW w:w="573" w:type="pct"/>
            <w:shd w:val="clear" w:color="auto" w:fill="auto"/>
            <w:vAlign w:val="center"/>
            <w:hideMark/>
          </w:tcPr>
          <w:p w14:paraId="5502B46F" w14:textId="41D6A594"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10 04 99</w:t>
            </w:r>
          </w:p>
        </w:tc>
        <w:tc>
          <w:tcPr>
            <w:tcW w:w="2771" w:type="pct"/>
            <w:shd w:val="clear" w:color="auto" w:fill="auto"/>
            <w:vAlign w:val="center"/>
            <w:hideMark/>
          </w:tcPr>
          <w:p w14:paraId="63D0EFAC"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Inne niewymienione odpady</w:t>
            </w:r>
          </w:p>
        </w:tc>
        <w:tc>
          <w:tcPr>
            <w:tcW w:w="1172" w:type="pct"/>
            <w:shd w:val="clear" w:color="auto" w:fill="auto"/>
            <w:vAlign w:val="center"/>
            <w:hideMark/>
          </w:tcPr>
          <w:p w14:paraId="26992F38" w14:textId="2D79252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800</w:t>
            </w:r>
          </w:p>
        </w:tc>
      </w:tr>
      <w:tr w:rsidR="00084D2B" w:rsidRPr="000917F4" w14:paraId="2942FEFE" w14:textId="77777777" w:rsidTr="00B05725">
        <w:trPr>
          <w:trHeight w:val="58"/>
        </w:trPr>
        <w:tc>
          <w:tcPr>
            <w:tcW w:w="484" w:type="pct"/>
            <w:vAlign w:val="center"/>
          </w:tcPr>
          <w:p w14:paraId="677E42C3" w14:textId="75E19FE1"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w:t>
            </w:r>
          </w:p>
        </w:tc>
        <w:tc>
          <w:tcPr>
            <w:tcW w:w="573" w:type="pct"/>
            <w:shd w:val="clear" w:color="auto" w:fill="auto"/>
            <w:vAlign w:val="center"/>
          </w:tcPr>
          <w:p w14:paraId="0E5A5C5F" w14:textId="3B947309"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12 01 05</w:t>
            </w:r>
          </w:p>
        </w:tc>
        <w:tc>
          <w:tcPr>
            <w:tcW w:w="2771" w:type="pct"/>
            <w:shd w:val="clear" w:color="auto" w:fill="auto"/>
            <w:vAlign w:val="center"/>
          </w:tcPr>
          <w:p w14:paraId="3B966D85"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Odpady z toczenia i wygładzania tworzyw sztucznych</w:t>
            </w:r>
          </w:p>
        </w:tc>
        <w:tc>
          <w:tcPr>
            <w:tcW w:w="1172" w:type="pct"/>
            <w:shd w:val="clear" w:color="000000" w:fill="FFFFFF"/>
            <w:vAlign w:val="center"/>
          </w:tcPr>
          <w:p w14:paraId="7FEC59EE" w14:textId="3D65774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40</w:t>
            </w:r>
          </w:p>
        </w:tc>
      </w:tr>
      <w:tr w:rsidR="00084D2B" w:rsidRPr="000917F4" w14:paraId="3558D1F8" w14:textId="77777777" w:rsidTr="00B05725">
        <w:trPr>
          <w:trHeight w:val="58"/>
        </w:trPr>
        <w:tc>
          <w:tcPr>
            <w:tcW w:w="484" w:type="pct"/>
            <w:vAlign w:val="center"/>
          </w:tcPr>
          <w:p w14:paraId="5092F10B" w14:textId="29E25810"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lastRenderedPageBreak/>
              <w:t>4</w:t>
            </w:r>
          </w:p>
        </w:tc>
        <w:tc>
          <w:tcPr>
            <w:tcW w:w="573" w:type="pct"/>
            <w:shd w:val="clear" w:color="auto" w:fill="auto"/>
            <w:vAlign w:val="center"/>
            <w:hideMark/>
          </w:tcPr>
          <w:p w14:paraId="0A3D0FBF" w14:textId="186EF40E"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12 01 21</w:t>
            </w:r>
          </w:p>
        </w:tc>
        <w:tc>
          <w:tcPr>
            <w:tcW w:w="2771" w:type="pct"/>
            <w:shd w:val="clear" w:color="auto" w:fill="auto"/>
            <w:vAlign w:val="center"/>
            <w:hideMark/>
          </w:tcPr>
          <w:p w14:paraId="6391D213"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Zużyte materiały szlifierskie inne niż wymienione w 12 01 20</w:t>
            </w:r>
          </w:p>
        </w:tc>
        <w:tc>
          <w:tcPr>
            <w:tcW w:w="1172" w:type="pct"/>
            <w:shd w:val="clear" w:color="000000" w:fill="FFFFFF"/>
            <w:vAlign w:val="center"/>
            <w:hideMark/>
          </w:tcPr>
          <w:p w14:paraId="4A157C92" w14:textId="6CB2E57C"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p>
        </w:tc>
      </w:tr>
      <w:tr w:rsidR="00084D2B" w:rsidRPr="000917F4" w14:paraId="1BA5FD76" w14:textId="77777777" w:rsidTr="00B05725">
        <w:trPr>
          <w:trHeight w:val="360"/>
        </w:trPr>
        <w:tc>
          <w:tcPr>
            <w:tcW w:w="484" w:type="pct"/>
            <w:vAlign w:val="center"/>
          </w:tcPr>
          <w:p w14:paraId="5FCAA752" w14:textId="536C1061"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5</w:t>
            </w:r>
          </w:p>
        </w:tc>
        <w:tc>
          <w:tcPr>
            <w:tcW w:w="573" w:type="pct"/>
            <w:shd w:val="clear" w:color="auto" w:fill="auto"/>
            <w:vAlign w:val="center"/>
          </w:tcPr>
          <w:p w14:paraId="2B7BE445" w14:textId="74A4A953"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15 01 01</w:t>
            </w:r>
          </w:p>
        </w:tc>
        <w:tc>
          <w:tcPr>
            <w:tcW w:w="2771" w:type="pct"/>
            <w:shd w:val="clear" w:color="auto" w:fill="auto"/>
            <w:vAlign w:val="center"/>
          </w:tcPr>
          <w:p w14:paraId="4AF1085A"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Opakowania z papieru i tektury</w:t>
            </w:r>
          </w:p>
        </w:tc>
        <w:tc>
          <w:tcPr>
            <w:tcW w:w="1172" w:type="pct"/>
            <w:shd w:val="clear" w:color="000000" w:fill="FFFFFF"/>
            <w:vAlign w:val="center"/>
          </w:tcPr>
          <w:p w14:paraId="1F6FB601" w14:textId="027A91C1"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300</w:t>
            </w:r>
          </w:p>
        </w:tc>
      </w:tr>
      <w:tr w:rsidR="00084D2B" w:rsidRPr="000917F4" w14:paraId="191EC4E7" w14:textId="77777777" w:rsidTr="00B05725">
        <w:trPr>
          <w:trHeight w:val="360"/>
        </w:trPr>
        <w:tc>
          <w:tcPr>
            <w:tcW w:w="484" w:type="pct"/>
            <w:vAlign w:val="center"/>
          </w:tcPr>
          <w:p w14:paraId="4E4D1C76" w14:textId="405CA9E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6</w:t>
            </w:r>
          </w:p>
        </w:tc>
        <w:tc>
          <w:tcPr>
            <w:tcW w:w="573" w:type="pct"/>
            <w:shd w:val="clear" w:color="auto" w:fill="auto"/>
            <w:vAlign w:val="center"/>
          </w:tcPr>
          <w:p w14:paraId="49F95B14" w14:textId="3C6BA66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15 01 02</w:t>
            </w:r>
          </w:p>
        </w:tc>
        <w:tc>
          <w:tcPr>
            <w:tcW w:w="2771" w:type="pct"/>
            <w:shd w:val="clear" w:color="auto" w:fill="auto"/>
            <w:vAlign w:val="center"/>
          </w:tcPr>
          <w:p w14:paraId="7E27E57B"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Opakowania z tworzyw sztucznych</w:t>
            </w:r>
          </w:p>
        </w:tc>
        <w:tc>
          <w:tcPr>
            <w:tcW w:w="1172" w:type="pct"/>
            <w:shd w:val="clear" w:color="000000" w:fill="FFFFFF"/>
            <w:vAlign w:val="center"/>
          </w:tcPr>
          <w:p w14:paraId="790A3EF9" w14:textId="4547D03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300</w:t>
            </w:r>
          </w:p>
        </w:tc>
      </w:tr>
      <w:tr w:rsidR="00084D2B" w:rsidRPr="000917F4" w14:paraId="1B008960" w14:textId="77777777" w:rsidTr="00B05725">
        <w:trPr>
          <w:trHeight w:val="360"/>
        </w:trPr>
        <w:tc>
          <w:tcPr>
            <w:tcW w:w="484" w:type="pct"/>
            <w:vAlign w:val="center"/>
          </w:tcPr>
          <w:p w14:paraId="23EBCCFB" w14:textId="086822EC"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7</w:t>
            </w:r>
          </w:p>
        </w:tc>
        <w:tc>
          <w:tcPr>
            <w:tcW w:w="573" w:type="pct"/>
            <w:shd w:val="clear" w:color="auto" w:fill="auto"/>
            <w:vAlign w:val="center"/>
          </w:tcPr>
          <w:p w14:paraId="4C74A1DE" w14:textId="0D281024"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15 01 03</w:t>
            </w:r>
          </w:p>
        </w:tc>
        <w:tc>
          <w:tcPr>
            <w:tcW w:w="2771" w:type="pct"/>
            <w:shd w:val="clear" w:color="auto" w:fill="auto"/>
            <w:vAlign w:val="center"/>
          </w:tcPr>
          <w:p w14:paraId="31729438"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Opakowania z drewna</w:t>
            </w:r>
          </w:p>
        </w:tc>
        <w:tc>
          <w:tcPr>
            <w:tcW w:w="1172" w:type="pct"/>
            <w:shd w:val="clear" w:color="000000" w:fill="FFFFFF"/>
            <w:vAlign w:val="center"/>
          </w:tcPr>
          <w:p w14:paraId="7030CB9F" w14:textId="7777777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200</w:t>
            </w:r>
          </w:p>
        </w:tc>
      </w:tr>
      <w:tr w:rsidR="00084D2B" w:rsidRPr="000917F4" w14:paraId="13BF9ECD" w14:textId="77777777" w:rsidTr="00B05725">
        <w:trPr>
          <w:trHeight w:val="360"/>
        </w:trPr>
        <w:tc>
          <w:tcPr>
            <w:tcW w:w="484" w:type="pct"/>
            <w:vAlign w:val="center"/>
          </w:tcPr>
          <w:p w14:paraId="3C18135A" w14:textId="756C999E"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8</w:t>
            </w:r>
          </w:p>
        </w:tc>
        <w:tc>
          <w:tcPr>
            <w:tcW w:w="573" w:type="pct"/>
            <w:shd w:val="clear" w:color="auto" w:fill="auto"/>
            <w:vAlign w:val="center"/>
          </w:tcPr>
          <w:p w14:paraId="7EA2F007" w14:textId="5FF4A290"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15 01 04</w:t>
            </w:r>
          </w:p>
        </w:tc>
        <w:tc>
          <w:tcPr>
            <w:tcW w:w="2771" w:type="pct"/>
            <w:shd w:val="clear" w:color="auto" w:fill="auto"/>
            <w:vAlign w:val="center"/>
          </w:tcPr>
          <w:p w14:paraId="4BDF39AC"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Opakowania z metali</w:t>
            </w:r>
          </w:p>
        </w:tc>
        <w:tc>
          <w:tcPr>
            <w:tcW w:w="1172" w:type="pct"/>
            <w:shd w:val="clear" w:color="000000" w:fill="FFFFFF"/>
            <w:vAlign w:val="center"/>
          </w:tcPr>
          <w:p w14:paraId="1C340C11" w14:textId="7D64AEFC"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w:t>
            </w:r>
          </w:p>
        </w:tc>
      </w:tr>
      <w:tr w:rsidR="00084D2B" w:rsidRPr="000917F4" w14:paraId="6F56ACAE" w14:textId="77777777" w:rsidTr="00B05725">
        <w:trPr>
          <w:trHeight w:val="360"/>
        </w:trPr>
        <w:tc>
          <w:tcPr>
            <w:tcW w:w="484" w:type="pct"/>
            <w:vAlign w:val="center"/>
          </w:tcPr>
          <w:p w14:paraId="5F75CEE6" w14:textId="6BD1888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9</w:t>
            </w:r>
          </w:p>
        </w:tc>
        <w:tc>
          <w:tcPr>
            <w:tcW w:w="573" w:type="pct"/>
            <w:shd w:val="clear" w:color="auto" w:fill="auto"/>
            <w:vAlign w:val="center"/>
          </w:tcPr>
          <w:p w14:paraId="393BE1E9" w14:textId="1627F59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15 01 06</w:t>
            </w:r>
          </w:p>
        </w:tc>
        <w:tc>
          <w:tcPr>
            <w:tcW w:w="2771" w:type="pct"/>
            <w:shd w:val="clear" w:color="auto" w:fill="auto"/>
            <w:vAlign w:val="center"/>
          </w:tcPr>
          <w:p w14:paraId="49566D67"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Zmieszane odpady opakowaniowe</w:t>
            </w:r>
          </w:p>
        </w:tc>
        <w:tc>
          <w:tcPr>
            <w:tcW w:w="1172" w:type="pct"/>
            <w:shd w:val="clear" w:color="000000" w:fill="FFFFFF"/>
            <w:vAlign w:val="center"/>
          </w:tcPr>
          <w:p w14:paraId="5E25E889" w14:textId="7777777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500</w:t>
            </w:r>
          </w:p>
        </w:tc>
      </w:tr>
      <w:tr w:rsidR="00084D2B" w:rsidRPr="000917F4" w14:paraId="0323DB8F" w14:textId="77777777" w:rsidTr="00B05725">
        <w:trPr>
          <w:trHeight w:val="360"/>
        </w:trPr>
        <w:tc>
          <w:tcPr>
            <w:tcW w:w="484" w:type="pct"/>
            <w:vAlign w:val="center"/>
          </w:tcPr>
          <w:p w14:paraId="7CA8FF4A" w14:textId="440CDBC4"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c>
          <w:tcPr>
            <w:tcW w:w="573" w:type="pct"/>
            <w:shd w:val="clear" w:color="auto" w:fill="auto"/>
            <w:vAlign w:val="center"/>
          </w:tcPr>
          <w:p w14:paraId="6B2B720A" w14:textId="1A3E6CC2"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15 02 03</w:t>
            </w:r>
          </w:p>
        </w:tc>
        <w:tc>
          <w:tcPr>
            <w:tcW w:w="2771" w:type="pct"/>
            <w:shd w:val="clear" w:color="auto" w:fill="auto"/>
            <w:vAlign w:val="center"/>
          </w:tcPr>
          <w:p w14:paraId="7CC2D9F2" w14:textId="29F82BB2"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 xml:space="preserve">Sorbenty, materiały filtracyjne, tkaniny do wycierania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 xml:space="preserve">(np. szmaty, ścierki) i ubrania ochronne inne niż wymienione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w 15 02 02</w:t>
            </w:r>
          </w:p>
        </w:tc>
        <w:tc>
          <w:tcPr>
            <w:tcW w:w="1172" w:type="pct"/>
            <w:shd w:val="clear" w:color="000000" w:fill="FFFFFF"/>
            <w:vAlign w:val="center"/>
          </w:tcPr>
          <w:p w14:paraId="03DE5307" w14:textId="6B16554D"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300</w:t>
            </w:r>
          </w:p>
        </w:tc>
      </w:tr>
      <w:tr w:rsidR="00084D2B" w:rsidRPr="000917F4" w14:paraId="66F98061" w14:textId="77777777" w:rsidTr="00B05725">
        <w:trPr>
          <w:trHeight w:val="360"/>
        </w:trPr>
        <w:tc>
          <w:tcPr>
            <w:tcW w:w="484" w:type="pct"/>
            <w:vAlign w:val="center"/>
          </w:tcPr>
          <w:p w14:paraId="54B5E971" w14:textId="68E6253A"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11</w:t>
            </w:r>
          </w:p>
        </w:tc>
        <w:tc>
          <w:tcPr>
            <w:tcW w:w="573" w:type="pct"/>
            <w:shd w:val="clear" w:color="auto" w:fill="auto"/>
            <w:vAlign w:val="center"/>
            <w:hideMark/>
          </w:tcPr>
          <w:p w14:paraId="11AAB047" w14:textId="0E6DB82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16 01 18</w:t>
            </w:r>
          </w:p>
        </w:tc>
        <w:tc>
          <w:tcPr>
            <w:tcW w:w="2771" w:type="pct"/>
            <w:shd w:val="clear" w:color="auto" w:fill="auto"/>
            <w:vAlign w:val="center"/>
            <w:hideMark/>
          </w:tcPr>
          <w:p w14:paraId="5C395787"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Metale nieżelazne</w:t>
            </w:r>
          </w:p>
        </w:tc>
        <w:tc>
          <w:tcPr>
            <w:tcW w:w="1172" w:type="pct"/>
            <w:shd w:val="clear" w:color="000000" w:fill="FFFFFF"/>
            <w:vAlign w:val="center"/>
            <w:hideMark/>
          </w:tcPr>
          <w:p w14:paraId="0B08ADA0" w14:textId="25CEC67C"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2</w:t>
            </w:r>
          </w:p>
        </w:tc>
      </w:tr>
      <w:tr w:rsidR="00084D2B" w:rsidRPr="000917F4" w14:paraId="0EBAF858" w14:textId="77777777" w:rsidTr="00B05725">
        <w:trPr>
          <w:trHeight w:val="58"/>
        </w:trPr>
        <w:tc>
          <w:tcPr>
            <w:tcW w:w="484" w:type="pct"/>
            <w:shd w:val="clear" w:color="000000" w:fill="FFFFFF"/>
            <w:vAlign w:val="center"/>
          </w:tcPr>
          <w:p w14:paraId="5D49CC9F" w14:textId="6FFE1261"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12</w:t>
            </w:r>
          </w:p>
        </w:tc>
        <w:tc>
          <w:tcPr>
            <w:tcW w:w="573" w:type="pct"/>
            <w:shd w:val="clear" w:color="000000" w:fill="FFFFFF"/>
            <w:vAlign w:val="center"/>
          </w:tcPr>
          <w:p w14:paraId="0CBEFE5B" w14:textId="346676D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16 02 14</w:t>
            </w:r>
          </w:p>
        </w:tc>
        <w:tc>
          <w:tcPr>
            <w:tcW w:w="2771" w:type="pct"/>
            <w:shd w:val="clear" w:color="000000" w:fill="FFFFFF"/>
            <w:vAlign w:val="center"/>
          </w:tcPr>
          <w:p w14:paraId="163098DE"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Zużyte urządzenia inne niż wymienione w 16 02 09 do 16 02 13</w:t>
            </w:r>
          </w:p>
        </w:tc>
        <w:tc>
          <w:tcPr>
            <w:tcW w:w="1172" w:type="pct"/>
            <w:shd w:val="clear" w:color="auto" w:fill="auto"/>
            <w:vAlign w:val="center"/>
          </w:tcPr>
          <w:p w14:paraId="014D54CD" w14:textId="7047FB49"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30EF1E90" w14:textId="77777777" w:rsidTr="00B05725">
        <w:trPr>
          <w:trHeight w:val="58"/>
        </w:trPr>
        <w:tc>
          <w:tcPr>
            <w:tcW w:w="484" w:type="pct"/>
            <w:shd w:val="clear" w:color="000000" w:fill="FFFFFF"/>
            <w:vAlign w:val="center"/>
          </w:tcPr>
          <w:p w14:paraId="2DBBB23F" w14:textId="2DC1A92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13</w:t>
            </w:r>
          </w:p>
        </w:tc>
        <w:tc>
          <w:tcPr>
            <w:tcW w:w="573" w:type="pct"/>
            <w:shd w:val="clear" w:color="000000" w:fill="FFFFFF"/>
            <w:vAlign w:val="center"/>
          </w:tcPr>
          <w:p w14:paraId="35D60078" w14:textId="38227769"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16 02 16</w:t>
            </w:r>
          </w:p>
        </w:tc>
        <w:tc>
          <w:tcPr>
            <w:tcW w:w="2771" w:type="pct"/>
            <w:shd w:val="clear" w:color="000000" w:fill="FFFFFF"/>
            <w:vAlign w:val="center"/>
          </w:tcPr>
          <w:p w14:paraId="6DDCB8EC" w14:textId="30B104B0"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 xml:space="preserve">Elementy usunięte ze zużytych urządzeń inne niż wymienione </w:t>
            </w:r>
            <w:r w:rsidR="00A00561">
              <w:rPr>
                <w:rFonts w:ascii="Arial" w:eastAsia="Times New Roman" w:hAnsi="Arial" w:cs="Arial"/>
                <w:color w:val="000000" w:themeColor="text1"/>
                <w:sz w:val="18"/>
                <w:szCs w:val="18"/>
                <w:lang w:eastAsia="pl-PL"/>
              </w:rPr>
              <w:br/>
            </w:r>
            <w:r w:rsidRPr="000917F4">
              <w:rPr>
                <w:rFonts w:ascii="Arial" w:eastAsia="Times New Roman" w:hAnsi="Arial" w:cs="Arial"/>
                <w:color w:val="000000" w:themeColor="text1"/>
                <w:sz w:val="18"/>
                <w:szCs w:val="18"/>
                <w:lang w:eastAsia="pl-PL"/>
              </w:rPr>
              <w:t>w 16 02 15</w:t>
            </w:r>
          </w:p>
        </w:tc>
        <w:tc>
          <w:tcPr>
            <w:tcW w:w="1172" w:type="pct"/>
            <w:shd w:val="clear" w:color="auto" w:fill="auto"/>
            <w:vAlign w:val="center"/>
          </w:tcPr>
          <w:p w14:paraId="22F52091" w14:textId="0EFAF43D"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10</w:t>
            </w:r>
          </w:p>
        </w:tc>
      </w:tr>
      <w:tr w:rsidR="00084D2B" w:rsidRPr="000917F4" w14:paraId="2E0DEF9F" w14:textId="77777777" w:rsidTr="00361A75">
        <w:trPr>
          <w:trHeight w:val="299"/>
        </w:trPr>
        <w:tc>
          <w:tcPr>
            <w:tcW w:w="484" w:type="pct"/>
            <w:shd w:val="clear" w:color="000000" w:fill="FFFFFF"/>
            <w:vAlign w:val="center"/>
          </w:tcPr>
          <w:p w14:paraId="47E4404F" w14:textId="781C7023"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14</w:t>
            </w:r>
          </w:p>
        </w:tc>
        <w:tc>
          <w:tcPr>
            <w:tcW w:w="573" w:type="pct"/>
            <w:shd w:val="clear" w:color="000000" w:fill="FFFFFF"/>
            <w:vAlign w:val="center"/>
          </w:tcPr>
          <w:p w14:paraId="60744384" w14:textId="7319953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16 03 04</w:t>
            </w:r>
          </w:p>
        </w:tc>
        <w:tc>
          <w:tcPr>
            <w:tcW w:w="2771" w:type="pct"/>
            <w:shd w:val="clear" w:color="000000" w:fill="FFFFFF"/>
            <w:vAlign w:val="center"/>
          </w:tcPr>
          <w:p w14:paraId="674F0A8C"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Nieorganiczne odpady inne niż wymienione w 16 03 03, 16 03 80</w:t>
            </w:r>
          </w:p>
        </w:tc>
        <w:tc>
          <w:tcPr>
            <w:tcW w:w="1172" w:type="pct"/>
            <w:shd w:val="clear" w:color="auto" w:fill="auto"/>
            <w:vAlign w:val="center"/>
          </w:tcPr>
          <w:p w14:paraId="6E28CB58" w14:textId="44FB1016"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30</w:t>
            </w:r>
          </w:p>
        </w:tc>
      </w:tr>
      <w:tr w:rsidR="00084D2B" w:rsidRPr="000917F4" w14:paraId="30D5198C" w14:textId="77777777" w:rsidTr="00B05725">
        <w:trPr>
          <w:trHeight w:val="58"/>
        </w:trPr>
        <w:tc>
          <w:tcPr>
            <w:tcW w:w="484" w:type="pct"/>
            <w:shd w:val="clear" w:color="000000" w:fill="FFFFFF"/>
            <w:vAlign w:val="center"/>
          </w:tcPr>
          <w:p w14:paraId="46A3FBDD" w14:textId="3B3C0F9E"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15</w:t>
            </w:r>
          </w:p>
        </w:tc>
        <w:tc>
          <w:tcPr>
            <w:tcW w:w="573" w:type="pct"/>
            <w:shd w:val="clear" w:color="000000" w:fill="FFFFFF"/>
            <w:hideMark/>
          </w:tcPr>
          <w:p w14:paraId="67AE7BF4" w14:textId="778864C3" w:rsidR="00BC2683" w:rsidRPr="000917F4" w:rsidRDefault="00BC2683" w:rsidP="004D27E4">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16 06 04</w:t>
            </w:r>
          </w:p>
        </w:tc>
        <w:tc>
          <w:tcPr>
            <w:tcW w:w="2771" w:type="pct"/>
            <w:shd w:val="clear" w:color="000000" w:fill="FFFFFF"/>
            <w:hideMark/>
          </w:tcPr>
          <w:p w14:paraId="2BD62DA3"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Baterie alkaliczne (z wyłączeniem 16 06 03)</w:t>
            </w:r>
          </w:p>
        </w:tc>
        <w:tc>
          <w:tcPr>
            <w:tcW w:w="1172" w:type="pct"/>
            <w:shd w:val="clear" w:color="000000" w:fill="FFFFFF"/>
            <w:vAlign w:val="center"/>
            <w:hideMark/>
          </w:tcPr>
          <w:p w14:paraId="1B80A20A" w14:textId="7293B755" w:rsidR="00BC2683" w:rsidRPr="000917F4" w:rsidRDefault="009F0C6D"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p>
        </w:tc>
      </w:tr>
      <w:tr w:rsidR="00084D2B" w:rsidRPr="000917F4" w14:paraId="6DD7746F" w14:textId="77777777" w:rsidTr="00B05725">
        <w:trPr>
          <w:trHeight w:val="360"/>
        </w:trPr>
        <w:tc>
          <w:tcPr>
            <w:tcW w:w="484" w:type="pct"/>
            <w:shd w:val="clear" w:color="000000" w:fill="FFFFFF"/>
            <w:vAlign w:val="center"/>
          </w:tcPr>
          <w:p w14:paraId="7BE4EDEB" w14:textId="6F46604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w:t>
            </w:r>
          </w:p>
        </w:tc>
        <w:tc>
          <w:tcPr>
            <w:tcW w:w="573" w:type="pct"/>
            <w:shd w:val="clear" w:color="000000" w:fill="FFFFFF"/>
            <w:hideMark/>
          </w:tcPr>
          <w:p w14:paraId="7A41E75F" w14:textId="59066506" w:rsidR="00BC2683" w:rsidRPr="000917F4" w:rsidRDefault="00BC2683" w:rsidP="004D27E4">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16 06 05</w:t>
            </w:r>
          </w:p>
        </w:tc>
        <w:tc>
          <w:tcPr>
            <w:tcW w:w="2771" w:type="pct"/>
            <w:shd w:val="clear" w:color="000000" w:fill="FFFFFF"/>
            <w:hideMark/>
          </w:tcPr>
          <w:p w14:paraId="4D562DB5"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Inne baterie i akumulatory</w:t>
            </w:r>
          </w:p>
        </w:tc>
        <w:tc>
          <w:tcPr>
            <w:tcW w:w="1172" w:type="pct"/>
            <w:shd w:val="clear" w:color="000000" w:fill="FFFFFF"/>
            <w:vAlign w:val="center"/>
            <w:hideMark/>
          </w:tcPr>
          <w:p w14:paraId="5458CDAE" w14:textId="53EF4B2F"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w:t>
            </w:r>
          </w:p>
        </w:tc>
      </w:tr>
      <w:tr w:rsidR="00084D2B" w:rsidRPr="000917F4" w14:paraId="281E3386" w14:textId="77777777" w:rsidTr="00B05725">
        <w:trPr>
          <w:trHeight w:val="58"/>
        </w:trPr>
        <w:tc>
          <w:tcPr>
            <w:tcW w:w="484" w:type="pct"/>
            <w:shd w:val="clear" w:color="000000" w:fill="FFFFFF"/>
            <w:vAlign w:val="center"/>
          </w:tcPr>
          <w:p w14:paraId="25EC4172" w14:textId="6DCB1DF1"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17</w:t>
            </w:r>
          </w:p>
        </w:tc>
        <w:tc>
          <w:tcPr>
            <w:tcW w:w="573" w:type="pct"/>
            <w:shd w:val="clear" w:color="000000" w:fill="FFFFFF"/>
            <w:vAlign w:val="center"/>
            <w:hideMark/>
          </w:tcPr>
          <w:p w14:paraId="7D9AB98F" w14:textId="5EA081A8"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17 04 03</w:t>
            </w:r>
          </w:p>
        </w:tc>
        <w:tc>
          <w:tcPr>
            <w:tcW w:w="2771" w:type="pct"/>
            <w:shd w:val="clear" w:color="000000" w:fill="FFFFFF"/>
            <w:vAlign w:val="center"/>
            <w:hideMark/>
          </w:tcPr>
          <w:p w14:paraId="33CDB13D"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Ołów</w:t>
            </w:r>
          </w:p>
        </w:tc>
        <w:tc>
          <w:tcPr>
            <w:tcW w:w="1172" w:type="pct"/>
            <w:shd w:val="clear" w:color="auto" w:fill="auto"/>
            <w:vAlign w:val="center"/>
            <w:hideMark/>
          </w:tcPr>
          <w:p w14:paraId="4C8F14CF" w14:textId="3BA14DBC"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800</w:t>
            </w:r>
          </w:p>
        </w:tc>
      </w:tr>
      <w:tr w:rsidR="00BC2683" w:rsidRPr="000917F4" w14:paraId="35AB3CAE" w14:textId="77777777" w:rsidTr="00B05725">
        <w:trPr>
          <w:trHeight w:val="58"/>
        </w:trPr>
        <w:tc>
          <w:tcPr>
            <w:tcW w:w="484" w:type="pct"/>
            <w:vAlign w:val="center"/>
          </w:tcPr>
          <w:p w14:paraId="13BF5C5A" w14:textId="1123D805"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18</w:t>
            </w:r>
          </w:p>
        </w:tc>
        <w:tc>
          <w:tcPr>
            <w:tcW w:w="573" w:type="pct"/>
            <w:shd w:val="clear" w:color="auto" w:fill="auto"/>
            <w:vAlign w:val="center"/>
            <w:hideMark/>
          </w:tcPr>
          <w:p w14:paraId="29AB6BDB" w14:textId="5815F94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19 08 14</w:t>
            </w:r>
          </w:p>
        </w:tc>
        <w:tc>
          <w:tcPr>
            <w:tcW w:w="2771" w:type="pct"/>
            <w:shd w:val="clear" w:color="auto" w:fill="auto"/>
            <w:vAlign w:val="center"/>
            <w:hideMark/>
          </w:tcPr>
          <w:p w14:paraId="305571AC" w14:textId="77777777" w:rsidR="00BC2683" w:rsidRPr="000917F4" w:rsidRDefault="00BC2683" w:rsidP="00BC2683">
            <w:pPr>
              <w:spacing w:after="0" w:line="240" w:lineRule="auto"/>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Szlamy z innego niż biologiczne oczyszczania ścieków przemysłowych inne niż wymienione w 19 08 13</w:t>
            </w:r>
          </w:p>
        </w:tc>
        <w:tc>
          <w:tcPr>
            <w:tcW w:w="1172" w:type="pct"/>
            <w:shd w:val="clear" w:color="auto" w:fill="auto"/>
            <w:vAlign w:val="center"/>
            <w:hideMark/>
          </w:tcPr>
          <w:p w14:paraId="0981050B" w14:textId="026EB5F7" w:rsidR="00BC2683" w:rsidRPr="000917F4" w:rsidRDefault="00BC2683" w:rsidP="00BC2683">
            <w:pPr>
              <w:spacing w:after="0" w:line="240" w:lineRule="auto"/>
              <w:jc w:val="center"/>
              <w:rPr>
                <w:rFonts w:ascii="Arial" w:eastAsia="Times New Roman" w:hAnsi="Arial" w:cs="Arial"/>
                <w:color w:val="000000" w:themeColor="text1"/>
                <w:sz w:val="18"/>
                <w:szCs w:val="18"/>
                <w:lang w:eastAsia="pl-PL"/>
              </w:rPr>
            </w:pPr>
            <w:r w:rsidRPr="000917F4">
              <w:rPr>
                <w:rFonts w:ascii="Arial" w:eastAsia="Times New Roman" w:hAnsi="Arial" w:cs="Arial"/>
                <w:color w:val="000000" w:themeColor="text1"/>
                <w:sz w:val="18"/>
                <w:szCs w:val="18"/>
                <w:lang w:eastAsia="pl-PL"/>
              </w:rPr>
              <w:t>75</w:t>
            </w:r>
          </w:p>
        </w:tc>
      </w:tr>
    </w:tbl>
    <w:p w14:paraId="36DDBF83" w14:textId="307DCD29" w:rsidR="00B51D46" w:rsidRDefault="00B51D46" w:rsidP="005C3C38">
      <w:pPr>
        <w:pStyle w:val="Arial10i5"/>
        <w:tabs>
          <w:tab w:val="left" w:pos="567"/>
        </w:tabs>
        <w:spacing w:after="0"/>
        <w:ind w:left="9204"/>
        <w:rPr>
          <w:rFonts w:cs="Arial"/>
          <w:bCs/>
          <w:color w:val="000000" w:themeColor="text1"/>
          <w:sz w:val="24"/>
          <w:szCs w:val="24"/>
        </w:rPr>
      </w:pPr>
      <w:r w:rsidRPr="00B51D46">
        <w:rPr>
          <w:rFonts w:cs="Arial"/>
          <w:bCs/>
          <w:color w:val="000000" w:themeColor="text1"/>
          <w:sz w:val="24"/>
          <w:szCs w:val="24"/>
        </w:rPr>
        <w:t>”</w:t>
      </w:r>
    </w:p>
    <w:p w14:paraId="13277530" w14:textId="77777777" w:rsidR="00B51D46" w:rsidRPr="00B51D46" w:rsidRDefault="00B51D46" w:rsidP="00FB71BE">
      <w:pPr>
        <w:pStyle w:val="Arial10i5"/>
        <w:tabs>
          <w:tab w:val="left" w:pos="567"/>
        </w:tabs>
        <w:spacing w:after="0"/>
        <w:rPr>
          <w:rFonts w:cs="Arial"/>
          <w:bCs/>
          <w:color w:val="000000" w:themeColor="text1"/>
          <w:sz w:val="24"/>
          <w:szCs w:val="24"/>
        </w:rPr>
      </w:pPr>
    </w:p>
    <w:p w14:paraId="4A68DE0F" w14:textId="335C3CE5" w:rsidR="0065479C" w:rsidRPr="00084D2B" w:rsidRDefault="00975940" w:rsidP="00A66472">
      <w:pPr>
        <w:pStyle w:val="Arial10i50"/>
        <w:numPr>
          <w:ilvl w:val="0"/>
          <w:numId w:val="132"/>
        </w:numPr>
        <w:spacing w:line="320" w:lineRule="exact"/>
        <w:rPr>
          <w:rFonts w:cs="Arial"/>
          <w:b/>
          <w:color w:val="000000" w:themeColor="text1"/>
          <w:sz w:val="24"/>
          <w:szCs w:val="24"/>
        </w:rPr>
      </w:pPr>
      <w:r w:rsidRPr="00084D2B">
        <w:rPr>
          <w:rFonts w:cs="Arial"/>
          <w:bCs/>
          <w:color w:val="000000" w:themeColor="text1"/>
          <w:sz w:val="24"/>
          <w:szCs w:val="24"/>
        </w:rPr>
        <w:t xml:space="preserve">W części III </w:t>
      </w:r>
      <w:r w:rsidR="00F004BB" w:rsidRPr="00084D2B">
        <w:rPr>
          <w:rFonts w:cs="Arial"/>
          <w:bCs/>
          <w:color w:val="000000" w:themeColor="text1"/>
          <w:sz w:val="24"/>
          <w:szCs w:val="24"/>
        </w:rPr>
        <w:t xml:space="preserve">c. </w:t>
      </w:r>
      <w:r w:rsidR="006134A1" w:rsidRPr="00084D2B">
        <w:rPr>
          <w:rFonts w:cs="Arial"/>
          <w:bCs/>
          <w:color w:val="000000" w:themeColor="text1"/>
          <w:sz w:val="24"/>
          <w:szCs w:val="24"/>
        </w:rPr>
        <w:t xml:space="preserve">decyzji: </w:t>
      </w:r>
      <w:r w:rsidRPr="00084D2B">
        <w:rPr>
          <w:rFonts w:cs="Arial"/>
          <w:b/>
          <w:color w:val="000000" w:themeColor="text1"/>
          <w:sz w:val="24"/>
          <w:szCs w:val="24"/>
        </w:rPr>
        <w:t xml:space="preserve">„Warunki wytwarzania i magazynowania odpadów”, </w:t>
      </w:r>
      <w:r w:rsidRPr="00084D2B">
        <w:rPr>
          <w:rFonts w:cs="Arial"/>
          <w:bCs/>
          <w:color w:val="000000" w:themeColor="text1"/>
          <w:sz w:val="24"/>
          <w:szCs w:val="24"/>
        </w:rPr>
        <w:t xml:space="preserve">punkt </w:t>
      </w:r>
      <w:r w:rsidR="001547CA" w:rsidRPr="00084D2B">
        <w:rPr>
          <w:rFonts w:cs="Arial"/>
          <w:bCs/>
          <w:color w:val="000000" w:themeColor="text1"/>
          <w:sz w:val="24"/>
          <w:szCs w:val="24"/>
        </w:rPr>
        <w:t>3.</w:t>
      </w:r>
      <w:r w:rsidR="001547CA" w:rsidRPr="00084D2B">
        <w:rPr>
          <w:rFonts w:cs="Arial"/>
          <w:b/>
          <w:color w:val="000000" w:themeColor="text1"/>
          <w:sz w:val="24"/>
          <w:szCs w:val="24"/>
        </w:rPr>
        <w:t xml:space="preserve">  </w:t>
      </w:r>
      <w:r w:rsidR="00A00561">
        <w:rPr>
          <w:rFonts w:cs="Arial"/>
          <w:b/>
          <w:color w:val="000000" w:themeColor="text1"/>
          <w:sz w:val="24"/>
          <w:szCs w:val="24"/>
        </w:rPr>
        <w:t>„</w:t>
      </w:r>
      <w:r w:rsidR="001547CA" w:rsidRPr="00084D2B">
        <w:rPr>
          <w:rFonts w:cs="Arial"/>
          <w:b/>
          <w:color w:val="000000" w:themeColor="text1"/>
          <w:sz w:val="24"/>
          <w:szCs w:val="24"/>
        </w:rPr>
        <w:t xml:space="preserve">Źródło powstawania, charakterystyka, podstawowy skład chemiczny i właściwości odpadów </w:t>
      </w:r>
      <w:r w:rsidR="00A53A51">
        <w:rPr>
          <w:rFonts w:cs="Arial"/>
          <w:b/>
          <w:color w:val="000000" w:themeColor="text1"/>
          <w:sz w:val="24"/>
          <w:szCs w:val="24"/>
        </w:rPr>
        <w:t>przewidzianych</w:t>
      </w:r>
      <w:r w:rsidR="001547CA" w:rsidRPr="00084D2B">
        <w:rPr>
          <w:rFonts w:cs="Arial"/>
          <w:b/>
          <w:color w:val="000000" w:themeColor="text1"/>
          <w:sz w:val="24"/>
          <w:szCs w:val="24"/>
        </w:rPr>
        <w:t xml:space="preserve"> do wytworzenia, miejsce </w:t>
      </w:r>
      <w:r w:rsidR="008943FB">
        <w:rPr>
          <w:rFonts w:cs="Arial"/>
          <w:b/>
          <w:color w:val="000000" w:themeColor="text1"/>
          <w:sz w:val="24"/>
          <w:szCs w:val="24"/>
        </w:rPr>
        <w:br/>
      </w:r>
      <w:r w:rsidR="001547CA" w:rsidRPr="00084D2B">
        <w:rPr>
          <w:rFonts w:cs="Arial"/>
          <w:b/>
          <w:color w:val="000000" w:themeColor="text1"/>
          <w:sz w:val="24"/>
          <w:szCs w:val="24"/>
        </w:rPr>
        <w:t>i sposób magazynowania odpadów, sposób dalszego gospodarowania odpadami</w:t>
      </w:r>
      <w:r w:rsidR="00F62933">
        <w:rPr>
          <w:rFonts w:cs="Arial"/>
          <w:b/>
          <w:color w:val="000000" w:themeColor="text1"/>
          <w:sz w:val="24"/>
          <w:szCs w:val="24"/>
        </w:rPr>
        <w:t xml:space="preserve">, </w:t>
      </w:r>
      <w:r w:rsidR="00F62933" w:rsidRPr="00F62933">
        <w:rPr>
          <w:rFonts w:cs="Arial"/>
          <w:b/>
          <w:color w:val="000000" w:themeColor="text1"/>
          <w:sz w:val="24"/>
          <w:szCs w:val="24"/>
        </w:rPr>
        <w:t>warunki przeciwpożarowe</w:t>
      </w:r>
      <w:r w:rsidR="00A101FF">
        <w:rPr>
          <w:rFonts w:cs="Arial"/>
          <w:b/>
          <w:color w:val="000000" w:themeColor="text1"/>
          <w:sz w:val="24"/>
          <w:szCs w:val="24"/>
        </w:rPr>
        <w:t>.</w:t>
      </w:r>
      <w:r w:rsidR="00400F25" w:rsidRPr="00084D2B">
        <w:rPr>
          <w:rFonts w:cs="Arial"/>
          <w:b/>
          <w:color w:val="000000" w:themeColor="text1"/>
          <w:sz w:val="24"/>
          <w:szCs w:val="24"/>
        </w:rPr>
        <w:t>”</w:t>
      </w:r>
    </w:p>
    <w:p w14:paraId="172E1FF7" w14:textId="77777777" w:rsidR="0065479C" w:rsidRPr="00084D2B" w:rsidRDefault="0065479C" w:rsidP="0065479C">
      <w:pPr>
        <w:pStyle w:val="Arial10i50"/>
        <w:spacing w:line="268" w:lineRule="atLeast"/>
        <w:ind w:left="862"/>
        <w:rPr>
          <w:rFonts w:cs="Arial"/>
          <w:b/>
          <w:color w:val="000000" w:themeColor="text1"/>
          <w:sz w:val="24"/>
          <w:szCs w:val="24"/>
        </w:rPr>
      </w:pPr>
    </w:p>
    <w:p w14:paraId="36F366F0" w14:textId="51DCB6A9" w:rsidR="00373571" w:rsidRPr="00084D2B" w:rsidRDefault="00373571" w:rsidP="00D651E0">
      <w:pPr>
        <w:pStyle w:val="Arial10i50"/>
        <w:spacing w:line="268" w:lineRule="atLeast"/>
        <w:rPr>
          <w:rFonts w:cs="Arial"/>
          <w:b/>
          <w:color w:val="000000" w:themeColor="text1"/>
          <w:sz w:val="24"/>
          <w:szCs w:val="24"/>
          <w:u w:val="single"/>
        </w:rPr>
      </w:pPr>
      <w:r w:rsidRPr="00084D2B">
        <w:rPr>
          <w:rFonts w:cs="Arial"/>
          <w:b/>
          <w:color w:val="000000" w:themeColor="text1"/>
          <w:sz w:val="24"/>
          <w:szCs w:val="24"/>
          <w:u w:val="single"/>
        </w:rPr>
        <w:t>otrzymuje brzmienie:</w:t>
      </w:r>
    </w:p>
    <w:p w14:paraId="32C0E685" w14:textId="77777777" w:rsidR="00373571" w:rsidRPr="00084D2B" w:rsidRDefault="00373571" w:rsidP="00373571">
      <w:pPr>
        <w:pStyle w:val="Arial10i50"/>
        <w:spacing w:line="268" w:lineRule="atLeast"/>
        <w:rPr>
          <w:rFonts w:cs="Arial"/>
          <w:color w:val="000000" w:themeColor="text1"/>
        </w:rPr>
      </w:pPr>
    </w:p>
    <w:p w14:paraId="2D585449" w14:textId="183EB91B" w:rsidR="00373571" w:rsidRPr="00084D2B" w:rsidRDefault="00373571" w:rsidP="00A51583">
      <w:pPr>
        <w:pStyle w:val="Arial10i50"/>
        <w:spacing w:line="320" w:lineRule="exact"/>
        <w:rPr>
          <w:rFonts w:cs="Arial"/>
          <w:b/>
          <w:color w:val="000000" w:themeColor="text1"/>
          <w:sz w:val="24"/>
          <w:szCs w:val="24"/>
        </w:rPr>
      </w:pPr>
      <w:r w:rsidRPr="00B51D46">
        <w:rPr>
          <w:rFonts w:cs="Arial"/>
          <w:b/>
          <w:bCs/>
          <w:color w:val="000000" w:themeColor="text1"/>
          <w:sz w:val="24"/>
          <w:szCs w:val="24"/>
        </w:rPr>
        <w:t>„3</w:t>
      </w:r>
      <w:r w:rsidRPr="00084D2B">
        <w:rPr>
          <w:rFonts w:cs="Arial"/>
          <w:b/>
          <w:color w:val="000000" w:themeColor="text1"/>
          <w:sz w:val="24"/>
          <w:szCs w:val="24"/>
        </w:rPr>
        <w:t xml:space="preserve">. </w:t>
      </w:r>
      <w:r w:rsidRPr="00084D2B">
        <w:rPr>
          <w:b/>
          <w:color w:val="000000" w:themeColor="text1"/>
          <w:sz w:val="24"/>
          <w:szCs w:val="24"/>
        </w:rPr>
        <w:t xml:space="preserve"> </w:t>
      </w:r>
      <w:r w:rsidRPr="00084D2B">
        <w:rPr>
          <w:rFonts w:cs="Arial"/>
          <w:b/>
          <w:color w:val="000000" w:themeColor="text1"/>
          <w:sz w:val="24"/>
          <w:szCs w:val="24"/>
        </w:rPr>
        <w:t xml:space="preserve">Źródło powstawania, charakterystyka, podstawowy skład chemiczny </w:t>
      </w:r>
      <w:r w:rsidR="00B42F4D">
        <w:rPr>
          <w:rFonts w:cs="Arial"/>
          <w:b/>
          <w:color w:val="000000" w:themeColor="text1"/>
          <w:sz w:val="24"/>
          <w:szCs w:val="24"/>
        </w:rPr>
        <w:br/>
      </w:r>
      <w:r w:rsidRPr="00084D2B">
        <w:rPr>
          <w:rFonts w:cs="Arial"/>
          <w:b/>
          <w:color w:val="000000" w:themeColor="text1"/>
          <w:sz w:val="24"/>
          <w:szCs w:val="24"/>
        </w:rPr>
        <w:t xml:space="preserve">i właściwości odpadów </w:t>
      </w:r>
      <w:r w:rsidR="00A53A51">
        <w:rPr>
          <w:rFonts w:cs="Arial"/>
          <w:b/>
          <w:color w:val="000000" w:themeColor="text1"/>
          <w:sz w:val="24"/>
          <w:szCs w:val="24"/>
        </w:rPr>
        <w:t>przewidzianych</w:t>
      </w:r>
      <w:r w:rsidRPr="00084D2B">
        <w:rPr>
          <w:rFonts w:cs="Arial"/>
          <w:b/>
          <w:color w:val="000000" w:themeColor="text1"/>
          <w:sz w:val="24"/>
          <w:szCs w:val="24"/>
        </w:rPr>
        <w:t xml:space="preserve"> do wytworzenia, miejsce i sposób magazynowania odpadów, sposób dalszego gospodarowania odpadami</w:t>
      </w:r>
      <w:r w:rsidR="00FB3E12">
        <w:rPr>
          <w:rFonts w:cs="Arial"/>
          <w:b/>
          <w:color w:val="000000" w:themeColor="text1"/>
          <w:sz w:val="24"/>
          <w:szCs w:val="24"/>
        </w:rPr>
        <w:t>,</w:t>
      </w:r>
      <w:r w:rsidR="00FB3E12" w:rsidRPr="00FB3E12">
        <w:t xml:space="preserve"> </w:t>
      </w:r>
      <w:r w:rsidR="00FB3E12" w:rsidRPr="00FB3E12">
        <w:rPr>
          <w:rFonts w:cs="Arial"/>
          <w:b/>
          <w:color w:val="000000" w:themeColor="text1"/>
          <w:sz w:val="24"/>
          <w:szCs w:val="24"/>
        </w:rPr>
        <w:t>warunki przeciwpożarowe</w:t>
      </w:r>
      <w:r w:rsidR="00FB3E12">
        <w:rPr>
          <w:rFonts w:cs="Arial"/>
          <w:b/>
          <w:color w:val="000000" w:themeColor="text1"/>
          <w:sz w:val="24"/>
          <w:szCs w:val="24"/>
        </w:rPr>
        <w:t>.</w:t>
      </w:r>
    </w:p>
    <w:p w14:paraId="30A63170" w14:textId="77777777" w:rsidR="00373571" w:rsidRPr="00084D2B" w:rsidRDefault="00373571" w:rsidP="00A51583">
      <w:pPr>
        <w:pStyle w:val="Arial10i50"/>
        <w:spacing w:line="320" w:lineRule="exact"/>
        <w:rPr>
          <w:rFonts w:cs="Arial"/>
          <w:b/>
          <w:color w:val="000000" w:themeColor="text1"/>
          <w:sz w:val="24"/>
          <w:szCs w:val="24"/>
        </w:rPr>
      </w:pPr>
    </w:p>
    <w:p w14:paraId="36AD42ED" w14:textId="74962933" w:rsidR="003A0D06" w:rsidRPr="00540537" w:rsidRDefault="00EC7AB2" w:rsidP="00A51583">
      <w:pPr>
        <w:pStyle w:val="Arial10i50"/>
        <w:spacing w:line="320" w:lineRule="exact"/>
        <w:rPr>
          <w:rFonts w:cs="Arial"/>
          <w:b/>
          <w:color w:val="000000" w:themeColor="text1"/>
          <w:sz w:val="24"/>
          <w:szCs w:val="24"/>
        </w:rPr>
      </w:pPr>
      <w:r w:rsidRPr="00540537">
        <w:rPr>
          <w:rFonts w:cs="Arial"/>
          <w:b/>
          <w:color w:val="000000" w:themeColor="text1"/>
          <w:sz w:val="24"/>
          <w:szCs w:val="24"/>
        </w:rPr>
        <w:t xml:space="preserve">3.1. </w:t>
      </w:r>
      <w:r w:rsidRPr="00540537">
        <w:rPr>
          <w:rFonts w:eastAsia="Times New Roman" w:cs="Arial"/>
          <w:b/>
          <w:bCs/>
          <w:color w:val="000000" w:themeColor="text1"/>
          <w:sz w:val="24"/>
          <w:szCs w:val="24"/>
          <w:lang w:eastAsia="pl-PL" w:bidi="pl-PL"/>
        </w:rPr>
        <w:t>Źródło</w:t>
      </w:r>
      <w:r w:rsidR="00373571" w:rsidRPr="00540537">
        <w:rPr>
          <w:rFonts w:cs="Arial"/>
          <w:b/>
          <w:bCs/>
          <w:color w:val="000000" w:themeColor="text1"/>
          <w:sz w:val="24"/>
          <w:szCs w:val="24"/>
          <w:lang w:bidi="pl-PL"/>
        </w:rPr>
        <w:t xml:space="preserve"> powstawania, </w:t>
      </w:r>
      <w:r w:rsidR="00373571" w:rsidRPr="00540537">
        <w:rPr>
          <w:rFonts w:cs="Arial"/>
          <w:b/>
          <w:color w:val="000000" w:themeColor="text1"/>
          <w:sz w:val="24"/>
          <w:szCs w:val="24"/>
        </w:rPr>
        <w:t xml:space="preserve">charakterystyka, podstawowy skład chemiczny </w:t>
      </w:r>
    </w:p>
    <w:p w14:paraId="72C36303" w14:textId="616660E3" w:rsidR="00373571" w:rsidRDefault="00373571" w:rsidP="00A51583">
      <w:pPr>
        <w:pStyle w:val="Arial10i50"/>
        <w:spacing w:line="320" w:lineRule="exact"/>
        <w:rPr>
          <w:rFonts w:cs="Arial"/>
          <w:b/>
          <w:color w:val="000000" w:themeColor="text1"/>
          <w:sz w:val="24"/>
          <w:szCs w:val="24"/>
        </w:rPr>
      </w:pPr>
      <w:r w:rsidRPr="00540537">
        <w:rPr>
          <w:rFonts w:cs="Arial"/>
          <w:b/>
          <w:color w:val="000000" w:themeColor="text1"/>
          <w:sz w:val="24"/>
          <w:szCs w:val="24"/>
        </w:rPr>
        <w:t xml:space="preserve">i właściwości odpadów </w:t>
      </w:r>
      <w:r w:rsidR="00A53A51">
        <w:rPr>
          <w:rFonts w:cs="Arial"/>
          <w:b/>
          <w:color w:val="000000" w:themeColor="text1"/>
          <w:sz w:val="24"/>
          <w:szCs w:val="24"/>
        </w:rPr>
        <w:t>przewidzianych</w:t>
      </w:r>
      <w:r w:rsidRPr="00084D2B">
        <w:rPr>
          <w:rFonts w:cs="Arial"/>
          <w:b/>
          <w:color w:val="000000" w:themeColor="text1"/>
          <w:sz w:val="24"/>
          <w:szCs w:val="24"/>
        </w:rPr>
        <w:t xml:space="preserve"> do wytworzenia.</w:t>
      </w:r>
    </w:p>
    <w:p w14:paraId="053646D7" w14:textId="77777777" w:rsidR="00AC2282" w:rsidRDefault="00AC2282" w:rsidP="00A51583">
      <w:pPr>
        <w:pStyle w:val="Arial10i50"/>
        <w:spacing w:line="320" w:lineRule="exact"/>
        <w:rPr>
          <w:rFonts w:cs="Arial"/>
          <w:b/>
          <w:color w:val="000000" w:themeColor="text1"/>
          <w:sz w:val="24"/>
          <w:szCs w:val="24"/>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7"/>
        <w:gridCol w:w="993"/>
        <w:gridCol w:w="1559"/>
        <w:gridCol w:w="4111"/>
        <w:gridCol w:w="2977"/>
      </w:tblGrid>
      <w:tr w:rsidR="002E6F29" w:rsidRPr="002E6F29" w14:paraId="0536635C" w14:textId="77777777" w:rsidTr="008D215E">
        <w:trPr>
          <w:trHeight w:val="600"/>
          <w:tblHeader/>
        </w:trPr>
        <w:tc>
          <w:tcPr>
            <w:tcW w:w="567" w:type="dxa"/>
            <w:shd w:val="clear" w:color="auto" w:fill="BFBFBF"/>
            <w:vAlign w:val="center"/>
          </w:tcPr>
          <w:p w14:paraId="6D4CEB7F"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Lp</w:t>
            </w:r>
            <w:proofErr w:type="spellEnd"/>
            <w:r w:rsidRPr="002E6F29">
              <w:rPr>
                <w:rFonts w:cs="Arial"/>
                <w:bCs/>
                <w:color w:val="000000" w:themeColor="text1"/>
                <w:sz w:val="18"/>
                <w:szCs w:val="18"/>
                <w:lang w:val="en-US"/>
              </w:rPr>
              <w:t>.</w:t>
            </w:r>
          </w:p>
        </w:tc>
        <w:tc>
          <w:tcPr>
            <w:tcW w:w="993" w:type="dxa"/>
            <w:shd w:val="clear" w:color="auto" w:fill="BFBFBF"/>
            <w:vAlign w:val="center"/>
          </w:tcPr>
          <w:p w14:paraId="3AF34EFD"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Kod</w:t>
            </w:r>
            <w:proofErr w:type="spellEnd"/>
          </w:p>
          <w:p w14:paraId="232A1076"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odpadu</w:t>
            </w:r>
            <w:proofErr w:type="spellEnd"/>
          </w:p>
        </w:tc>
        <w:tc>
          <w:tcPr>
            <w:tcW w:w="1559" w:type="dxa"/>
            <w:shd w:val="clear" w:color="auto" w:fill="BFBFBF"/>
            <w:vAlign w:val="center"/>
          </w:tcPr>
          <w:p w14:paraId="1FC63C76"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Rodzaj</w:t>
            </w:r>
            <w:proofErr w:type="spellEnd"/>
          </w:p>
          <w:p w14:paraId="130A3A2F"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odpadu</w:t>
            </w:r>
            <w:proofErr w:type="spellEnd"/>
          </w:p>
        </w:tc>
        <w:tc>
          <w:tcPr>
            <w:tcW w:w="4111" w:type="dxa"/>
            <w:tcBorders>
              <w:top w:val="single" w:sz="6" w:space="0" w:color="auto"/>
              <w:left w:val="single" w:sz="6" w:space="0" w:color="auto"/>
              <w:bottom w:val="single" w:sz="6" w:space="0" w:color="auto"/>
              <w:right w:val="single" w:sz="6" w:space="0" w:color="auto"/>
            </w:tcBorders>
            <w:shd w:val="clear" w:color="auto" w:fill="BFBFBF"/>
            <w:vAlign w:val="center"/>
          </w:tcPr>
          <w:p w14:paraId="0A66E336" w14:textId="77777777" w:rsidR="002E6F29" w:rsidRPr="002E6F29" w:rsidRDefault="002E6F29" w:rsidP="002E6F29">
            <w:pPr>
              <w:pStyle w:val="Arial10i50"/>
              <w:spacing w:line="240" w:lineRule="auto"/>
              <w:jc w:val="center"/>
              <w:rPr>
                <w:rFonts w:cs="Arial"/>
                <w:bCs/>
                <w:color w:val="000000" w:themeColor="text1"/>
                <w:sz w:val="18"/>
                <w:szCs w:val="18"/>
                <w:lang w:val="en-US"/>
              </w:rPr>
            </w:pPr>
            <w:proofErr w:type="spellStart"/>
            <w:r w:rsidRPr="002E6F29">
              <w:rPr>
                <w:rFonts w:cs="Arial"/>
                <w:bCs/>
                <w:color w:val="000000" w:themeColor="text1"/>
                <w:sz w:val="18"/>
                <w:szCs w:val="18"/>
                <w:lang w:val="en-US"/>
              </w:rPr>
              <w:t>Charakterystyka</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r>
            <w:proofErr w:type="spellStart"/>
            <w:r w:rsidRPr="002E6F29">
              <w:rPr>
                <w:rFonts w:cs="Arial"/>
                <w:bCs/>
                <w:color w:val="000000" w:themeColor="text1"/>
                <w:sz w:val="18"/>
                <w:szCs w:val="18"/>
                <w:lang w:val="en-US"/>
              </w:rPr>
              <w:t>odpadów</w:t>
            </w:r>
            <w:proofErr w:type="spellEnd"/>
          </w:p>
        </w:tc>
        <w:tc>
          <w:tcPr>
            <w:tcW w:w="2977" w:type="dxa"/>
            <w:tcBorders>
              <w:top w:val="single" w:sz="6" w:space="0" w:color="auto"/>
              <w:left w:val="single" w:sz="6" w:space="0" w:color="auto"/>
              <w:bottom w:val="single" w:sz="6" w:space="0" w:color="auto"/>
              <w:right w:val="single" w:sz="6" w:space="0" w:color="auto"/>
            </w:tcBorders>
            <w:shd w:val="clear" w:color="auto" w:fill="BFBFBF"/>
          </w:tcPr>
          <w:p w14:paraId="282742B2" w14:textId="77777777" w:rsidR="002E6F29" w:rsidRPr="002E6F29" w:rsidRDefault="002E6F29" w:rsidP="002E6F29">
            <w:pPr>
              <w:pStyle w:val="Arial10i50"/>
              <w:spacing w:line="240" w:lineRule="auto"/>
              <w:jc w:val="center"/>
              <w:rPr>
                <w:rFonts w:cs="Arial"/>
                <w:bCs/>
                <w:color w:val="000000" w:themeColor="text1"/>
                <w:sz w:val="18"/>
                <w:szCs w:val="18"/>
              </w:rPr>
            </w:pPr>
            <w:r w:rsidRPr="002E6F29">
              <w:rPr>
                <w:rFonts w:cs="Arial"/>
                <w:bCs/>
                <w:color w:val="000000" w:themeColor="text1"/>
                <w:sz w:val="18"/>
                <w:szCs w:val="18"/>
              </w:rPr>
              <w:t xml:space="preserve">Podstawowy skład </w:t>
            </w:r>
            <w:r w:rsidRPr="002E6F29">
              <w:rPr>
                <w:rFonts w:cs="Arial"/>
                <w:bCs/>
                <w:color w:val="000000" w:themeColor="text1"/>
                <w:sz w:val="18"/>
                <w:szCs w:val="18"/>
              </w:rPr>
              <w:br/>
              <w:t xml:space="preserve">chemiczny </w:t>
            </w:r>
            <w:r w:rsidRPr="002E6F29">
              <w:rPr>
                <w:rFonts w:cs="Arial"/>
                <w:bCs/>
                <w:color w:val="000000" w:themeColor="text1"/>
                <w:sz w:val="18"/>
                <w:szCs w:val="18"/>
              </w:rPr>
              <w:br/>
              <w:t xml:space="preserve">i właściwości </w:t>
            </w:r>
            <w:r w:rsidRPr="002E6F29">
              <w:rPr>
                <w:rFonts w:cs="Arial"/>
                <w:bCs/>
                <w:color w:val="000000" w:themeColor="text1"/>
                <w:sz w:val="18"/>
                <w:szCs w:val="18"/>
              </w:rPr>
              <w:br/>
              <w:t>odpadów</w:t>
            </w:r>
          </w:p>
        </w:tc>
      </w:tr>
      <w:tr w:rsidR="002E6F29" w:rsidRPr="002E6F29" w14:paraId="7EBEC7B0" w14:textId="77777777" w:rsidTr="008F5635">
        <w:trPr>
          <w:trHeight w:val="600"/>
          <w:tblHeader/>
        </w:trPr>
        <w:tc>
          <w:tcPr>
            <w:tcW w:w="10207" w:type="dxa"/>
            <w:gridSpan w:val="5"/>
            <w:tcBorders>
              <w:right w:val="single" w:sz="6" w:space="0" w:color="auto"/>
            </w:tcBorders>
            <w:shd w:val="clear" w:color="auto" w:fill="D9D9D9" w:themeFill="background1" w:themeFillShade="D9"/>
            <w:vAlign w:val="center"/>
          </w:tcPr>
          <w:p w14:paraId="128E78D9" w14:textId="77777777" w:rsidR="002E6F29" w:rsidRPr="002E6F29" w:rsidRDefault="002E6F29" w:rsidP="002E6F29">
            <w:pPr>
              <w:pStyle w:val="Arial10i50"/>
              <w:spacing w:line="240" w:lineRule="auto"/>
              <w:jc w:val="center"/>
              <w:rPr>
                <w:rFonts w:cs="Arial"/>
                <w:bCs/>
                <w:color w:val="000000" w:themeColor="text1"/>
                <w:sz w:val="18"/>
                <w:szCs w:val="18"/>
              </w:rPr>
            </w:pPr>
            <w:r w:rsidRPr="002E6F29">
              <w:rPr>
                <w:rFonts w:cs="Arial"/>
                <w:bCs/>
                <w:color w:val="000000" w:themeColor="text1"/>
                <w:sz w:val="18"/>
                <w:szCs w:val="18"/>
              </w:rPr>
              <w:t>Odpady niebezpieczne</w:t>
            </w:r>
          </w:p>
        </w:tc>
      </w:tr>
      <w:tr w:rsidR="002E6F29" w:rsidRPr="002E6F29" w14:paraId="5C2BA4B5" w14:textId="77777777" w:rsidTr="008D215E">
        <w:trPr>
          <w:trHeight w:val="235"/>
        </w:trPr>
        <w:tc>
          <w:tcPr>
            <w:tcW w:w="567" w:type="dxa"/>
          </w:tcPr>
          <w:p w14:paraId="77FFA73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w:t>
            </w:r>
          </w:p>
        </w:tc>
        <w:tc>
          <w:tcPr>
            <w:tcW w:w="993" w:type="dxa"/>
          </w:tcPr>
          <w:p w14:paraId="25BFDC8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06 01 01*</w:t>
            </w:r>
          </w:p>
        </w:tc>
        <w:tc>
          <w:tcPr>
            <w:tcW w:w="1559" w:type="dxa"/>
          </w:tcPr>
          <w:p w14:paraId="4C7CDDC5"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Kwas</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siarkowy</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i </w:t>
            </w:r>
            <w:proofErr w:type="spellStart"/>
            <w:r w:rsidRPr="002E6F29">
              <w:rPr>
                <w:rFonts w:cs="Arial"/>
                <w:bCs/>
                <w:color w:val="000000" w:themeColor="text1"/>
                <w:sz w:val="18"/>
                <w:szCs w:val="18"/>
                <w:lang w:val="en-US"/>
              </w:rPr>
              <w:t>siarkawy</w:t>
            </w:r>
            <w:proofErr w:type="spellEnd"/>
          </w:p>
        </w:tc>
        <w:tc>
          <w:tcPr>
            <w:tcW w:w="4111" w:type="dxa"/>
          </w:tcPr>
          <w:p w14:paraId="6D54B285"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5517DFE" w14:textId="33030AFA" w:rsidR="002E6F29" w:rsidRPr="002E6F29" w:rsidRDefault="002E6F29" w:rsidP="002D5905">
            <w:pPr>
              <w:pStyle w:val="Arial10i50"/>
              <w:numPr>
                <w:ilvl w:val="0"/>
                <w:numId w:val="106"/>
              </w:numPr>
              <w:spacing w:line="240" w:lineRule="auto"/>
              <w:rPr>
                <w:rFonts w:cs="Arial"/>
                <w:bCs/>
                <w:color w:val="000000" w:themeColor="text1"/>
                <w:sz w:val="18"/>
                <w:szCs w:val="18"/>
              </w:rPr>
            </w:pPr>
            <w:r w:rsidRPr="002E6F29">
              <w:rPr>
                <w:rFonts w:cs="Arial"/>
                <w:bCs/>
                <w:color w:val="000000" w:themeColor="text1"/>
                <w:sz w:val="18"/>
                <w:szCs w:val="18"/>
              </w:rPr>
              <w:t xml:space="preserve">powstaje w procesie cementacji płyt jako kąpiel do zasiarczania płyt w celu </w:t>
            </w:r>
            <w:r w:rsidRPr="002E6F29">
              <w:rPr>
                <w:rFonts w:cs="Arial"/>
                <w:bCs/>
                <w:color w:val="000000" w:themeColor="text1"/>
                <w:sz w:val="18"/>
                <w:szCs w:val="18"/>
              </w:rPr>
              <w:lastRenderedPageBreak/>
              <w:t>przygotowania do procesów elektrochemicznych oraz w procesie formacji</w:t>
            </w:r>
            <w:r w:rsidR="004010F7">
              <w:rPr>
                <w:rFonts w:cs="Arial"/>
                <w:bCs/>
                <w:color w:val="000000" w:themeColor="text1"/>
                <w:sz w:val="18"/>
                <w:szCs w:val="18"/>
              </w:rPr>
              <w:t>.</w:t>
            </w:r>
          </w:p>
          <w:p w14:paraId="5E6C4350" w14:textId="77777777" w:rsidR="004010F7" w:rsidRDefault="004010F7" w:rsidP="002E6F29">
            <w:pPr>
              <w:pStyle w:val="Arial10i50"/>
              <w:spacing w:line="240" w:lineRule="auto"/>
              <w:rPr>
                <w:rFonts w:cs="Arial"/>
                <w:bCs/>
                <w:color w:val="000000" w:themeColor="text1"/>
                <w:sz w:val="18"/>
                <w:szCs w:val="18"/>
                <w:lang w:val="en-US"/>
              </w:rPr>
            </w:pPr>
          </w:p>
          <w:p w14:paraId="025B65D9" w14:textId="34168154"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33E4D171" w14:textId="77777777" w:rsidR="000917F4" w:rsidRDefault="002E6F29" w:rsidP="002D5905">
            <w:pPr>
              <w:pStyle w:val="Arial10i50"/>
              <w:numPr>
                <w:ilvl w:val="0"/>
                <w:numId w:val="10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Instalacja cementacji płyt w elektrolicie (Cementacja płyt) – obiekt </w:t>
            </w:r>
            <w:r w:rsidRPr="002E6F29">
              <w:rPr>
                <w:rFonts w:cs="Arial"/>
                <w:bCs/>
                <w:color w:val="000000" w:themeColor="text1"/>
                <w:sz w:val="18"/>
                <w:szCs w:val="18"/>
              </w:rPr>
              <w:br/>
              <w:t xml:space="preserve">nr 9; </w:t>
            </w:r>
          </w:p>
          <w:p w14:paraId="075EF0E1" w14:textId="0CBC6E6C" w:rsidR="002E6F29" w:rsidRPr="002E6F29" w:rsidRDefault="002E6F29" w:rsidP="002D5905">
            <w:pPr>
              <w:pStyle w:val="Arial10i50"/>
              <w:numPr>
                <w:ilvl w:val="0"/>
                <w:numId w:val="106"/>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w:t>
            </w:r>
            <w:r w:rsidRPr="002E6F29">
              <w:rPr>
                <w:rFonts w:cs="Arial"/>
                <w:bCs/>
                <w:color w:val="000000" w:themeColor="text1"/>
                <w:sz w:val="18"/>
                <w:szCs w:val="18"/>
              </w:rPr>
              <w:br/>
              <w:t>nr 5, 7 i 30.</w:t>
            </w:r>
          </w:p>
        </w:tc>
        <w:tc>
          <w:tcPr>
            <w:tcW w:w="2977" w:type="dxa"/>
          </w:tcPr>
          <w:p w14:paraId="1275E7BE" w14:textId="77777777" w:rsidR="00417B0F"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7B64BD2C" w14:textId="44BD6772" w:rsidR="00417B0F" w:rsidRPr="00435379" w:rsidRDefault="002E6F29" w:rsidP="00435379">
            <w:pPr>
              <w:pStyle w:val="Arial10i50"/>
              <w:numPr>
                <w:ilvl w:val="0"/>
                <w:numId w:val="123"/>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kwas siarkowy, woda</w:t>
            </w:r>
            <w:r w:rsidR="00B26202">
              <w:rPr>
                <w:rFonts w:cs="Arial"/>
                <w:bCs/>
                <w:color w:val="000000" w:themeColor="text1"/>
                <w:sz w:val="18"/>
                <w:szCs w:val="18"/>
              </w:rPr>
              <w:t>.</w:t>
            </w:r>
          </w:p>
          <w:p w14:paraId="385C3513" w14:textId="549536D0" w:rsidR="00E20783"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33061E4A" w14:textId="26A1EF3D" w:rsidR="00802338" w:rsidRDefault="00DA4C47" w:rsidP="002D5905">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lastRenderedPageBreak/>
              <w:t xml:space="preserve">HP </w:t>
            </w:r>
            <w:r w:rsidR="00802338">
              <w:rPr>
                <w:rFonts w:cs="Arial"/>
                <w:bCs/>
                <w:color w:val="000000" w:themeColor="text1"/>
                <w:sz w:val="18"/>
                <w:szCs w:val="18"/>
              </w:rPr>
              <w:t>2</w:t>
            </w:r>
            <w:r w:rsidR="00B3678F">
              <w:rPr>
                <w:rFonts w:cs="Arial"/>
                <w:bCs/>
                <w:color w:val="000000" w:themeColor="text1"/>
                <w:sz w:val="18"/>
                <w:szCs w:val="18"/>
              </w:rPr>
              <w:t xml:space="preserve"> </w:t>
            </w:r>
            <w:r w:rsidR="00B3678F" w:rsidRPr="00B3678F">
              <w:rPr>
                <w:rFonts w:cs="Arial"/>
                <w:bCs/>
                <w:color w:val="000000" w:themeColor="text1"/>
                <w:sz w:val="18"/>
                <w:szCs w:val="18"/>
              </w:rPr>
              <w:t>Utleniające</w:t>
            </w:r>
            <w:r w:rsidR="00802338">
              <w:rPr>
                <w:rFonts w:cs="Arial"/>
                <w:bCs/>
                <w:color w:val="000000" w:themeColor="text1"/>
                <w:sz w:val="18"/>
                <w:szCs w:val="18"/>
              </w:rPr>
              <w:t xml:space="preserve">: </w:t>
            </w:r>
            <w:r w:rsidR="00B3678F" w:rsidRPr="00B3678F">
              <w:rPr>
                <w:rFonts w:cs="Arial"/>
                <w:bCs/>
                <w:color w:val="000000" w:themeColor="text1"/>
                <w:sz w:val="18"/>
                <w:szCs w:val="18"/>
              </w:rPr>
              <w:t>odpady, które mogą, zazwyczaj poprzez utlenianie, spowodować zapalenie się innych materiałów lub przyczynić się do ich spalenia</w:t>
            </w:r>
            <w:r w:rsidR="00B3678F">
              <w:rPr>
                <w:rFonts w:cs="Arial"/>
                <w:bCs/>
                <w:color w:val="000000" w:themeColor="text1"/>
                <w:sz w:val="18"/>
                <w:szCs w:val="18"/>
              </w:rPr>
              <w:t>;</w:t>
            </w:r>
          </w:p>
          <w:p w14:paraId="34E04AA1" w14:textId="49FA6291" w:rsidR="002E6F29" w:rsidRDefault="00802338" w:rsidP="002D5905">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 xml:space="preserve">HP </w:t>
            </w:r>
            <w:r w:rsidR="00DA4C47">
              <w:rPr>
                <w:rFonts w:cs="Arial"/>
                <w:bCs/>
                <w:color w:val="000000" w:themeColor="text1"/>
                <w:sz w:val="18"/>
                <w:szCs w:val="18"/>
              </w:rPr>
              <w:t>8</w:t>
            </w:r>
            <w:r w:rsidR="00B3678F">
              <w:rPr>
                <w:rFonts w:cs="Arial"/>
                <w:bCs/>
                <w:color w:val="000000" w:themeColor="text1"/>
                <w:sz w:val="18"/>
                <w:szCs w:val="18"/>
              </w:rPr>
              <w:t xml:space="preserve"> </w:t>
            </w:r>
            <w:r w:rsidR="00DA4C47">
              <w:rPr>
                <w:rFonts w:cs="Arial"/>
                <w:bCs/>
                <w:color w:val="000000" w:themeColor="text1"/>
                <w:sz w:val="18"/>
                <w:szCs w:val="18"/>
              </w:rPr>
              <w:t>ż</w:t>
            </w:r>
            <w:r w:rsidR="00E20783" w:rsidRPr="00E20783">
              <w:rPr>
                <w:rFonts w:cs="Arial"/>
                <w:bCs/>
                <w:color w:val="000000" w:themeColor="text1"/>
                <w:sz w:val="18"/>
                <w:szCs w:val="18"/>
              </w:rPr>
              <w:t>rące</w:t>
            </w:r>
            <w:r w:rsidR="00B3678F">
              <w:rPr>
                <w:rFonts w:cs="Arial"/>
                <w:bCs/>
                <w:color w:val="000000" w:themeColor="text1"/>
                <w:sz w:val="18"/>
                <w:szCs w:val="18"/>
              </w:rPr>
              <w:t xml:space="preserve">: </w:t>
            </w:r>
            <w:r w:rsidR="00E20783" w:rsidRPr="00E20783">
              <w:rPr>
                <w:rFonts w:cs="Arial"/>
                <w:bCs/>
                <w:color w:val="000000" w:themeColor="text1"/>
                <w:sz w:val="18"/>
                <w:szCs w:val="18"/>
              </w:rPr>
              <w:t xml:space="preserve"> odpady, które </w:t>
            </w:r>
            <w:r w:rsidR="00417B0F">
              <w:rPr>
                <w:rFonts w:cs="Arial"/>
                <w:bCs/>
                <w:color w:val="000000" w:themeColor="text1"/>
                <w:sz w:val="18"/>
                <w:szCs w:val="18"/>
              </w:rPr>
              <w:br/>
            </w:r>
            <w:r w:rsidR="00E20783" w:rsidRPr="00E20783">
              <w:rPr>
                <w:rFonts w:cs="Arial"/>
                <w:bCs/>
                <w:color w:val="000000" w:themeColor="text1"/>
                <w:sz w:val="18"/>
                <w:szCs w:val="18"/>
              </w:rPr>
              <w:t>w wyniku naniesienia działają żrąco na skórę</w:t>
            </w:r>
            <w:r>
              <w:rPr>
                <w:rFonts w:cs="Arial"/>
                <w:bCs/>
                <w:color w:val="000000" w:themeColor="text1"/>
                <w:sz w:val="18"/>
                <w:szCs w:val="18"/>
              </w:rPr>
              <w:t>;</w:t>
            </w:r>
          </w:p>
          <w:p w14:paraId="7D416BD2" w14:textId="77777777" w:rsidR="00040937" w:rsidRPr="00B60E34" w:rsidRDefault="00040937" w:rsidP="00040937">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 xml:space="preserve">HP 12 </w:t>
            </w:r>
            <w:r w:rsidRPr="00B60E34">
              <w:rPr>
                <w:rFonts w:cs="Arial"/>
                <w:bCs/>
                <w:color w:val="000000" w:themeColor="text1"/>
                <w:sz w:val="18"/>
                <w:szCs w:val="18"/>
              </w:rPr>
              <w:t xml:space="preserve">Uwolnienie gazów </w:t>
            </w:r>
            <w:r>
              <w:rPr>
                <w:rFonts w:cs="Arial"/>
                <w:bCs/>
                <w:color w:val="000000" w:themeColor="text1"/>
                <w:sz w:val="18"/>
                <w:szCs w:val="18"/>
              </w:rPr>
              <w:br/>
            </w:r>
            <w:r w:rsidRPr="00B60E34">
              <w:rPr>
                <w:rFonts w:cs="Arial"/>
                <w:bCs/>
                <w:color w:val="000000" w:themeColor="text1"/>
                <w:sz w:val="18"/>
                <w:szCs w:val="18"/>
              </w:rPr>
              <w:t>o ostrej toksyczności: odpady, które uwalniają gazy o ostrej toksyczności (</w:t>
            </w:r>
            <w:proofErr w:type="spellStart"/>
            <w:r w:rsidRPr="00B60E34">
              <w:rPr>
                <w:rFonts w:cs="Arial"/>
                <w:bCs/>
                <w:color w:val="000000" w:themeColor="text1"/>
                <w:sz w:val="18"/>
                <w:szCs w:val="18"/>
              </w:rPr>
              <w:t>Acute</w:t>
            </w:r>
            <w:proofErr w:type="spellEnd"/>
            <w:r w:rsidRPr="00B60E34">
              <w:rPr>
                <w:rFonts w:cs="Arial"/>
                <w:bCs/>
                <w:color w:val="000000" w:themeColor="text1"/>
                <w:sz w:val="18"/>
                <w:szCs w:val="18"/>
              </w:rPr>
              <w:t xml:space="preserve"> </w:t>
            </w:r>
            <w:proofErr w:type="spellStart"/>
            <w:r w:rsidRPr="00B60E34">
              <w:rPr>
                <w:rFonts w:cs="Arial"/>
                <w:bCs/>
                <w:color w:val="000000" w:themeColor="text1"/>
                <w:sz w:val="18"/>
                <w:szCs w:val="18"/>
              </w:rPr>
              <w:t>Tox</w:t>
            </w:r>
            <w:proofErr w:type="spellEnd"/>
            <w:r w:rsidRPr="00B60E34">
              <w:rPr>
                <w:rFonts w:cs="Arial"/>
                <w:bCs/>
                <w:color w:val="000000" w:themeColor="text1"/>
                <w:sz w:val="18"/>
                <w:szCs w:val="18"/>
              </w:rPr>
              <w:t>.</w:t>
            </w:r>
          </w:p>
          <w:p w14:paraId="51D24D27" w14:textId="77777777" w:rsidR="00040937" w:rsidRDefault="00040937" w:rsidP="00040937">
            <w:pPr>
              <w:pStyle w:val="Arial10i50"/>
              <w:spacing w:line="240" w:lineRule="auto"/>
              <w:ind w:left="360"/>
              <w:rPr>
                <w:rFonts w:cs="Arial"/>
                <w:bCs/>
                <w:color w:val="000000" w:themeColor="text1"/>
                <w:sz w:val="18"/>
                <w:szCs w:val="18"/>
              </w:rPr>
            </w:pPr>
            <w:r w:rsidRPr="00B60E34">
              <w:rPr>
                <w:rFonts w:cs="Arial"/>
                <w:bCs/>
                <w:color w:val="000000" w:themeColor="text1"/>
                <w:sz w:val="18"/>
                <w:szCs w:val="18"/>
              </w:rPr>
              <w:t>1, 2 lub 3) w zetknięciu z wodą lub kwasem</w:t>
            </w:r>
            <w:r>
              <w:rPr>
                <w:rFonts w:cs="Arial"/>
                <w:bCs/>
                <w:color w:val="000000" w:themeColor="text1"/>
                <w:sz w:val="18"/>
                <w:szCs w:val="18"/>
              </w:rPr>
              <w:t>;</w:t>
            </w:r>
          </w:p>
          <w:p w14:paraId="71F842E8" w14:textId="7077EA91" w:rsidR="00B3678F" w:rsidRPr="002E6F29" w:rsidRDefault="00B3678F" w:rsidP="00435379">
            <w:pPr>
              <w:pStyle w:val="Arial10i50"/>
              <w:numPr>
                <w:ilvl w:val="0"/>
                <w:numId w:val="122"/>
              </w:numPr>
              <w:spacing w:after="120" w:line="240" w:lineRule="auto"/>
              <w:ind w:left="357" w:hanging="357"/>
              <w:rPr>
                <w:rFonts w:cs="Arial"/>
                <w:bCs/>
                <w:color w:val="000000" w:themeColor="text1"/>
                <w:sz w:val="18"/>
                <w:szCs w:val="18"/>
              </w:rPr>
            </w:pPr>
            <w:r>
              <w:rPr>
                <w:rFonts w:cs="Arial"/>
                <w:bCs/>
                <w:color w:val="000000" w:themeColor="text1"/>
                <w:sz w:val="18"/>
                <w:szCs w:val="18"/>
              </w:rPr>
              <w:t xml:space="preserve">HP 14 </w:t>
            </w:r>
            <w:r w:rsidRPr="00B3678F">
              <w:rPr>
                <w:rFonts w:cs="Arial"/>
                <w:bCs/>
                <w:color w:val="000000" w:themeColor="text1"/>
                <w:sz w:val="18"/>
                <w:szCs w:val="18"/>
              </w:rPr>
              <w:t>Ekotoksyczne : odpady, które stanowią lub mogą stanowić bezpośrednie lub opóźnione zagrożenie dla co najmniej jednego elementu środowiska</w:t>
            </w:r>
            <w:r>
              <w:rPr>
                <w:rFonts w:cs="Arial"/>
                <w:bCs/>
                <w:color w:val="000000" w:themeColor="text1"/>
                <w:sz w:val="18"/>
                <w:szCs w:val="18"/>
              </w:rPr>
              <w:t>.</w:t>
            </w:r>
          </w:p>
        </w:tc>
      </w:tr>
      <w:tr w:rsidR="002E6F29" w:rsidRPr="002E6F29" w14:paraId="013D1164" w14:textId="77777777" w:rsidTr="008D215E">
        <w:trPr>
          <w:trHeight w:val="235"/>
        </w:trPr>
        <w:tc>
          <w:tcPr>
            <w:tcW w:w="567" w:type="dxa"/>
          </w:tcPr>
          <w:p w14:paraId="115A994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2</w:t>
            </w:r>
          </w:p>
        </w:tc>
        <w:tc>
          <w:tcPr>
            <w:tcW w:w="993" w:type="dxa"/>
          </w:tcPr>
          <w:p w14:paraId="5BB73DB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06 01 06*</w:t>
            </w:r>
          </w:p>
        </w:tc>
        <w:tc>
          <w:tcPr>
            <w:tcW w:w="1559" w:type="dxa"/>
          </w:tcPr>
          <w:p w14:paraId="1FC7782A" w14:textId="5B981F59" w:rsidR="002E6F29" w:rsidRPr="002E6F29" w:rsidRDefault="00F0033C" w:rsidP="002E6F29">
            <w:pPr>
              <w:pStyle w:val="Arial10i50"/>
              <w:spacing w:line="240" w:lineRule="auto"/>
              <w:rPr>
                <w:rFonts w:cs="Arial"/>
                <w:bCs/>
                <w:color w:val="000000" w:themeColor="text1"/>
                <w:sz w:val="18"/>
                <w:szCs w:val="18"/>
                <w:lang w:val="en-US"/>
              </w:rPr>
            </w:pPr>
            <w:proofErr w:type="spellStart"/>
            <w:r>
              <w:rPr>
                <w:rFonts w:cs="Arial"/>
                <w:bCs/>
                <w:color w:val="000000" w:themeColor="text1"/>
                <w:sz w:val="18"/>
                <w:szCs w:val="18"/>
                <w:lang w:val="en-US"/>
              </w:rPr>
              <w:t>I</w:t>
            </w:r>
            <w:r w:rsidR="002E6F29" w:rsidRPr="002E6F29">
              <w:rPr>
                <w:rFonts w:cs="Arial"/>
                <w:bCs/>
                <w:color w:val="000000" w:themeColor="text1"/>
                <w:sz w:val="18"/>
                <w:szCs w:val="18"/>
                <w:lang w:val="en-US"/>
              </w:rPr>
              <w:t>nne</w:t>
            </w:r>
            <w:proofErr w:type="spellEnd"/>
            <w:r w:rsidR="002E6F29" w:rsidRPr="002E6F29">
              <w:rPr>
                <w:rFonts w:cs="Arial"/>
                <w:bCs/>
                <w:color w:val="000000" w:themeColor="text1"/>
                <w:sz w:val="18"/>
                <w:szCs w:val="18"/>
                <w:lang w:val="en-US"/>
              </w:rPr>
              <w:t xml:space="preserve"> </w:t>
            </w:r>
            <w:proofErr w:type="spellStart"/>
            <w:r w:rsidR="002E6F29" w:rsidRPr="002E6F29">
              <w:rPr>
                <w:rFonts w:cs="Arial"/>
                <w:bCs/>
                <w:color w:val="000000" w:themeColor="text1"/>
                <w:sz w:val="18"/>
                <w:szCs w:val="18"/>
                <w:lang w:val="en-US"/>
              </w:rPr>
              <w:t>kwasy</w:t>
            </w:r>
            <w:proofErr w:type="spellEnd"/>
            <w:r w:rsidR="002E6F29" w:rsidRPr="002E6F29">
              <w:rPr>
                <w:rFonts w:cs="Arial"/>
                <w:bCs/>
                <w:color w:val="000000" w:themeColor="text1"/>
                <w:sz w:val="18"/>
                <w:szCs w:val="18"/>
                <w:lang w:val="en-US"/>
              </w:rPr>
              <w:t xml:space="preserve"> </w:t>
            </w:r>
          </w:p>
        </w:tc>
        <w:tc>
          <w:tcPr>
            <w:tcW w:w="4111" w:type="dxa"/>
          </w:tcPr>
          <w:p w14:paraId="42599F3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33D4D5C" w14:textId="16C8DB49" w:rsidR="002E6F29" w:rsidRPr="002E6F29" w:rsidRDefault="002E6F29" w:rsidP="002D5905">
            <w:pPr>
              <w:pStyle w:val="Arial10i50"/>
              <w:numPr>
                <w:ilvl w:val="0"/>
                <w:numId w:val="107"/>
              </w:numPr>
              <w:spacing w:line="240" w:lineRule="auto"/>
              <w:rPr>
                <w:rFonts w:cs="Arial"/>
                <w:bCs/>
                <w:color w:val="000000" w:themeColor="text1"/>
                <w:sz w:val="18"/>
                <w:szCs w:val="18"/>
              </w:rPr>
            </w:pPr>
            <w:r w:rsidRPr="002E6F29">
              <w:rPr>
                <w:rFonts w:cs="Arial"/>
                <w:bCs/>
                <w:color w:val="000000" w:themeColor="text1"/>
                <w:sz w:val="18"/>
                <w:szCs w:val="18"/>
              </w:rPr>
              <w:t xml:space="preserve">kwas solny powstaje w procesach chemicznych, przy oczyszczaniu ścieków </w:t>
            </w:r>
            <w:r w:rsidR="004010F7">
              <w:rPr>
                <w:rFonts w:cs="Arial"/>
                <w:bCs/>
                <w:color w:val="000000" w:themeColor="text1"/>
                <w:sz w:val="18"/>
                <w:szCs w:val="18"/>
              </w:rPr>
              <w:br/>
            </w:r>
            <w:r w:rsidRPr="002E6F29">
              <w:rPr>
                <w:rFonts w:cs="Arial"/>
                <w:bCs/>
                <w:color w:val="000000" w:themeColor="text1"/>
                <w:sz w:val="18"/>
                <w:szCs w:val="18"/>
              </w:rPr>
              <w:t>i niektórych procesach technologicznych oraz w pracach laboratoryjnych</w:t>
            </w:r>
            <w:r w:rsidR="004010F7">
              <w:rPr>
                <w:rFonts w:cs="Arial"/>
                <w:bCs/>
                <w:color w:val="000000" w:themeColor="text1"/>
                <w:sz w:val="18"/>
                <w:szCs w:val="18"/>
              </w:rPr>
              <w:t>.</w:t>
            </w:r>
          </w:p>
          <w:p w14:paraId="68A03C7A" w14:textId="77777777" w:rsidR="004010F7" w:rsidRDefault="004010F7" w:rsidP="002E6F29">
            <w:pPr>
              <w:pStyle w:val="Arial10i50"/>
              <w:spacing w:line="240" w:lineRule="auto"/>
              <w:rPr>
                <w:rFonts w:cs="Arial"/>
                <w:bCs/>
                <w:color w:val="000000" w:themeColor="text1"/>
                <w:sz w:val="18"/>
                <w:szCs w:val="18"/>
              </w:rPr>
            </w:pPr>
          </w:p>
          <w:p w14:paraId="61CD7020" w14:textId="3DC5CEED"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1AE31E1C" w14:textId="64BE7520" w:rsidR="000917F4" w:rsidRDefault="001A0C16" w:rsidP="002D5905">
            <w:pPr>
              <w:pStyle w:val="Arial10i50"/>
              <w:numPr>
                <w:ilvl w:val="0"/>
                <w:numId w:val="107"/>
              </w:numPr>
              <w:spacing w:line="240" w:lineRule="auto"/>
              <w:rPr>
                <w:rFonts w:cs="Arial"/>
                <w:bCs/>
                <w:color w:val="000000" w:themeColor="text1"/>
                <w:sz w:val="18"/>
                <w:szCs w:val="18"/>
              </w:rPr>
            </w:pPr>
            <w:r w:rsidRPr="002E6F29">
              <w:rPr>
                <w:rFonts w:cs="Arial"/>
                <w:bCs/>
                <w:color w:val="000000" w:themeColor="text1"/>
                <w:sz w:val="18"/>
                <w:szCs w:val="18"/>
              </w:rPr>
              <w:t xml:space="preserve">instalacje pomocnicze -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nr 8 i 26;</w:t>
            </w:r>
          </w:p>
          <w:p w14:paraId="23C548E3" w14:textId="11F8BD7F" w:rsidR="000917F4" w:rsidRDefault="001A0C16" w:rsidP="002D5905">
            <w:pPr>
              <w:pStyle w:val="Arial10i50"/>
              <w:numPr>
                <w:ilvl w:val="0"/>
                <w:numId w:val="107"/>
              </w:numPr>
              <w:spacing w:line="240" w:lineRule="auto"/>
              <w:rPr>
                <w:rFonts w:cs="Arial"/>
                <w:bCs/>
                <w:color w:val="000000" w:themeColor="text1"/>
                <w:sz w:val="18"/>
                <w:szCs w:val="18"/>
              </w:rPr>
            </w:pPr>
            <w:r w:rsidRPr="002E6F29">
              <w:rPr>
                <w:rFonts w:cs="Arial"/>
                <w:bCs/>
                <w:color w:val="000000" w:themeColor="text1"/>
                <w:sz w:val="18"/>
                <w:szCs w:val="18"/>
              </w:rPr>
              <w:t>laboratorium – obiekt nr 11,</w:t>
            </w:r>
          </w:p>
          <w:p w14:paraId="21537430" w14:textId="0026F66C" w:rsidR="002E6F29" w:rsidRPr="002E6F29" w:rsidRDefault="001A0C16" w:rsidP="002D5905">
            <w:pPr>
              <w:pStyle w:val="Arial10i50"/>
              <w:numPr>
                <w:ilvl w:val="0"/>
                <w:numId w:val="107"/>
              </w:numPr>
              <w:spacing w:line="240" w:lineRule="auto"/>
              <w:rPr>
                <w:rFonts w:cs="Arial"/>
                <w:bCs/>
                <w:color w:val="000000" w:themeColor="text1"/>
                <w:sz w:val="18"/>
                <w:szCs w:val="18"/>
              </w:rPr>
            </w:pPr>
            <w:proofErr w:type="spellStart"/>
            <w:r w:rsidRPr="002E6F29">
              <w:rPr>
                <w:rFonts w:cs="Arial"/>
                <w:bCs/>
                <w:color w:val="000000" w:themeColor="text1"/>
                <w:sz w:val="18"/>
                <w:szCs w:val="18"/>
              </w:rPr>
              <w:t>podczczyszczalnia</w:t>
            </w:r>
            <w:proofErr w:type="spellEnd"/>
            <w:r w:rsidRPr="002E6F29">
              <w:rPr>
                <w:rFonts w:cs="Arial"/>
                <w:bCs/>
                <w:color w:val="000000" w:themeColor="text1"/>
                <w:sz w:val="18"/>
                <w:szCs w:val="18"/>
              </w:rPr>
              <w:t xml:space="preserve"> ścieków przemysłowych – obiekt 19</w:t>
            </w:r>
            <w:r w:rsidR="004F6039">
              <w:rPr>
                <w:rFonts w:cs="Arial"/>
                <w:bCs/>
                <w:color w:val="000000" w:themeColor="text1"/>
                <w:sz w:val="18"/>
                <w:szCs w:val="18"/>
              </w:rPr>
              <w:t>.</w:t>
            </w:r>
          </w:p>
        </w:tc>
        <w:tc>
          <w:tcPr>
            <w:tcW w:w="2977" w:type="dxa"/>
          </w:tcPr>
          <w:p w14:paraId="502FB81A" w14:textId="77777777" w:rsidR="00417B0F"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D5C91C7" w14:textId="50BF51A5" w:rsidR="002E6F29" w:rsidRPr="00435379" w:rsidRDefault="002E6F29" w:rsidP="00435379">
            <w:pPr>
              <w:pStyle w:val="Arial10i50"/>
              <w:numPr>
                <w:ilvl w:val="0"/>
                <w:numId w:val="124"/>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kwas solny, woda</w:t>
            </w:r>
            <w:r w:rsidR="00B26202">
              <w:rPr>
                <w:rFonts w:cs="Arial"/>
                <w:bCs/>
                <w:color w:val="000000" w:themeColor="text1"/>
                <w:sz w:val="18"/>
                <w:szCs w:val="18"/>
              </w:rPr>
              <w:t>.</w:t>
            </w:r>
          </w:p>
          <w:p w14:paraId="3E8C77AF" w14:textId="1BBC8D5E" w:rsid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1F771C28" w14:textId="77777777" w:rsidR="00B3678F" w:rsidRDefault="00B3678F" w:rsidP="00B3678F">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 xml:space="preserve">HP 2 </w:t>
            </w:r>
            <w:r w:rsidRPr="00B3678F">
              <w:rPr>
                <w:rFonts w:cs="Arial"/>
                <w:bCs/>
                <w:color w:val="000000" w:themeColor="text1"/>
                <w:sz w:val="18"/>
                <w:szCs w:val="18"/>
              </w:rPr>
              <w:t>Utleniające</w:t>
            </w:r>
            <w:r>
              <w:rPr>
                <w:rFonts w:cs="Arial"/>
                <w:bCs/>
                <w:color w:val="000000" w:themeColor="text1"/>
                <w:sz w:val="18"/>
                <w:szCs w:val="18"/>
              </w:rPr>
              <w:t xml:space="preserve">: </w:t>
            </w:r>
            <w:r w:rsidRPr="00B3678F">
              <w:rPr>
                <w:rFonts w:cs="Arial"/>
                <w:bCs/>
                <w:color w:val="000000" w:themeColor="text1"/>
                <w:sz w:val="18"/>
                <w:szCs w:val="18"/>
              </w:rPr>
              <w:t>odpady, które mogą, zazwyczaj poprzez utlenianie, spowodować zapalenie się innych materiałów lub przyczynić się do ich spalenia</w:t>
            </w:r>
            <w:r>
              <w:rPr>
                <w:rFonts w:cs="Arial"/>
                <w:bCs/>
                <w:color w:val="000000" w:themeColor="text1"/>
                <w:sz w:val="18"/>
                <w:szCs w:val="18"/>
              </w:rPr>
              <w:t>;</w:t>
            </w:r>
          </w:p>
          <w:p w14:paraId="377FED4B" w14:textId="77777777" w:rsidR="00B3678F" w:rsidRDefault="00B3678F" w:rsidP="00B3678F">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HP 8 ż</w:t>
            </w:r>
            <w:r w:rsidRPr="00E20783">
              <w:rPr>
                <w:rFonts w:cs="Arial"/>
                <w:bCs/>
                <w:color w:val="000000" w:themeColor="text1"/>
                <w:sz w:val="18"/>
                <w:szCs w:val="18"/>
              </w:rPr>
              <w:t>rące</w:t>
            </w:r>
            <w:r>
              <w:rPr>
                <w:rFonts w:cs="Arial"/>
                <w:bCs/>
                <w:color w:val="000000" w:themeColor="text1"/>
                <w:sz w:val="18"/>
                <w:szCs w:val="18"/>
              </w:rPr>
              <w:t xml:space="preserve">: </w:t>
            </w:r>
            <w:r w:rsidRPr="00E20783">
              <w:rPr>
                <w:rFonts w:cs="Arial"/>
                <w:bCs/>
                <w:color w:val="000000" w:themeColor="text1"/>
                <w:sz w:val="18"/>
                <w:szCs w:val="18"/>
              </w:rPr>
              <w:t xml:space="preserve"> odpady, które </w:t>
            </w:r>
            <w:r>
              <w:rPr>
                <w:rFonts w:cs="Arial"/>
                <w:bCs/>
                <w:color w:val="000000" w:themeColor="text1"/>
                <w:sz w:val="18"/>
                <w:szCs w:val="18"/>
              </w:rPr>
              <w:br/>
            </w:r>
            <w:r w:rsidRPr="00E20783">
              <w:rPr>
                <w:rFonts w:cs="Arial"/>
                <w:bCs/>
                <w:color w:val="000000" w:themeColor="text1"/>
                <w:sz w:val="18"/>
                <w:szCs w:val="18"/>
              </w:rPr>
              <w:t>w wyniku naniesienia działają żrąco na skórę</w:t>
            </w:r>
            <w:r>
              <w:rPr>
                <w:rFonts w:cs="Arial"/>
                <w:bCs/>
                <w:color w:val="000000" w:themeColor="text1"/>
                <w:sz w:val="18"/>
                <w:szCs w:val="18"/>
              </w:rPr>
              <w:t>;</w:t>
            </w:r>
          </w:p>
          <w:p w14:paraId="0FF8A6EB" w14:textId="6C54CFD0" w:rsidR="00B60E34" w:rsidRPr="00B60E34" w:rsidRDefault="00B3678F" w:rsidP="00B60E34">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 xml:space="preserve">HP 12 </w:t>
            </w:r>
            <w:r w:rsidR="00B60E34" w:rsidRPr="00B60E34">
              <w:rPr>
                <w:rFonts w:cs="Arial"/>
                <w:bCs/>
                <w:color w:val="000000" w:themeColor="text1"/>
                <w:sz w:val="18"/>
                <w:szCs w:val="18"/>
              </w:rPr>
              <w:t xml:space="preserve">Uwolnienie gazów </w:t>
            </w:r>
            <w:r w:rsidR="00B60E34">
              <w:rPr>
                <w:rFonts w:cs="Arial"/>
                <w:bCs/>
                <w:color w:val="000000" w:themeColor="text1"/>
                <w:sz w:val="18"/>
                <w:szCs w:val="18"/>
              </w:rPr>
              <w:br/>
            </w:r>
            <w:r w:rsidR="00B60E34" w:rsidRPr="00B60E34">
              <w:rPr>
                <w:rFonts w:cs="Arial"/>
                <w:bCs/>
                <w:color w:val="000000" w:themeColor="text1"/>
                <w:sz w:val="18"/>
                <w:szCs w:val="18"/>
              </w:rPr>
              <w:t>o ostrej toksyczności: odpady, które uwalniają gazy o ostrej toksyczności (</w:t>
            </w:r>
            <w:proofErr w:type="spellStart"/>
            <w:r w:rsidR="00B60E34" w:rsidRPr="00B60E34">
              <w:rPr>
                <w:rFonts w:cs="Arial"/>
                <w:bCs/>
                <w:color w:val="000000" w:themeColor="text1"/>
                <w:sz w:val="18"/>
                <w:szCs w:val="18"/>
              </w:rPr>
              <w:t>Acute</w:t>
            </w:r>
            <w:proofErr w:type="spellEnd"/>
            <w:r w:rsidR="00B60E34" w:rsidRPr="00B60E34">
              <w:rPr>
                <w:rFonts w:cs="Arial"/>
                <w:bCs/>
                <w:color w:val="000000" w:themeColor="text1"/>
                <w:sz w:val="18"/>
                <w:szCs w:val="18"/>
              </w:rPr>
              <w:t xml:space="preserve"> </w:t>
            </w:r>
            <w:proofErr w:type="spellStart"/>
            <w:r w:rsidR="00B60E34" w:rsidRPr="00B60E34">
              <w:rPr>
                <w:rFonts w:cs="Arial"/>
                <w:bCs/>
                <w:color w:val="000000" w:themeColor="text1"/>
                <w:sz w:val="18"/>
                <w:szCs w:val="18"/>
              </w:rPr>
              <w:t>Tox</w:t>
            </w:r>
            <w:proofErr w:type="spellEnd"/>
            <w:r w:rsidR="00B60E34" w:rsidRPr="00B60E34">
              <w:rPr>
                <w:rFonts w:cs="Arial"/>
                <w:bCs/>
                <w:color w:val="000000" w:themeColor="text1"/>
                <w:sz w:val="18"/>
                <w:szCs w:val="18"/>
              </w:rPr>
              <w:t>.</w:t>
            </w:r>
          </w:p>
          <w:p w14:paraId="4B146D9E" w14:textId="4218FB97" w:rsidR="00B60E34" w:rsidRDefault="00B60E34" w:rsidP="00B60E34">
            <w:pPr>
              <w:pStyle w:val="Arial10i50"/>
              <w:spacing w:line="240" w:lineRule="auto"/>
              <w:ind w:left="360"/>
              <w:rPr>
                <w:rFonts w:cs="Arial"/>
                <w:bCs/>
                <w:color w:val="000000" w:themeColor="text1"/>
                <w:sz w:val="18"/>
                <w:szCs w:val="18"/>
              </w:rPr>
            </w:pPr>
            <w:r w:rsidRPr="00B60E34">
              <w:rPr>
                <w:rFonts w:cs="Arial"/>
                <w:bCs/>
                <w:color w:val="000000" w:themeColor="text1"/>
                <w:sz w:val="18"/>
                <w:szCs w:val="18"/>
              </w:rPr>
              <w:t>1, 2 lub 3) w zetknięciu z wodą lub kwasem</w:t>
            </w:r>
            <w:r>
              <w:rPr>
                <w:rFonts w:cs="Arial"/>
                <w:bCs/>
                <w:color w:val="000000" w:themeColor="text1"/>
                <w:sz w:val="18"/>
                <w:szCs w:val="18"/>
              </w:rPr>
              <w:t>;</w:t>
            </w:r>
          </w:p>
          <w:p w14:paraId="23514E7F" w14:textId="73EFA185" w:rsidR="00B3678F" w:rsidRPr="00B3678F" w:rsidRDefault="00B3678F" w:rsidP="00B60E34">
            <w:pPr>
              <w:pStyle w:val="Arial10i50"/>
              <w:numPr>
                <w:ilvl w:val="0"/>
                <w:numId w:val="122"/>
              </w:numPr>
              <w:spacing w:after="120" w:line="240" w:lineRule="auto"/>
              <w:rPr>
                <w:rFonts w:cs="Arial"/>
                <w:bCs/>
                <w:color w:val="000000" w:themeColor="text1"/>
                <w:sz w:val="18"/>
                <w:szCs w:val="18"/>
              </w:rPr>
            </w:pPr>
            <w:r>
              <w:rPr>
                <w:rFonts w:cs="Arial"/>
                <w:bCs/>
                <w:color w:val="000000" w:themeColor="text1"/>
                <w:sz w:val="18"/>
                <w:szCs w:val="18"/>
              </w:rPr>
              <w:t xml:space="preserve">HP 14 </w:t>
            </w:r>
            <w:r w:rsidRPr="00B3678F">
              <w:rPr>
                <w:rFonts w:cs="Arial"/>
                <w:bCs/>
                <w:color w:val="000000" w:themeColor="text1"/>
                <w:sz w:val="18"/>
                <w:szCs w:val="18"/>
              </w:rPr>
              <w:t>Ekotoksyczne : odpady, które stanowią lub mogą stanowić bezpośrednie lub opóźnione zagrożenie dla co najmniej jednego elementu środowiska</w:t>
            </w:r>
            <w:r>
              <w:rPr>
                <w:rFonts w:cs="Arial"/>
                <w:bCs/>
                <w:color w:val="000000" w:themeColor="text1"/>
                <w:sz w:val="18"/>
                <w:szCs w:val="18"/>
              </w:rPr>
              <w:t>.</w:t>
            </w:r>
          </w:p>
        </w:tc>
      </w:tr>
      <w:tr w:rsidR="002E6F29" w:rsidRPr="002E6F29" w14:paraId="2991E843" w14:textId="77777777" w:rsidTr="008D215E">
        <w:trPr>
          <w:trHeight w:val="49"/>
        </w:trPr>
        <w:tc>
          <w:tcPr>
            <w:tcW w:w="567" w:type="dxa"/>
          </w:tcPr>
          <w:p w14:paraId="1ED0E61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3</w:t>
            </w:r>
          </w:p>
        </w:tc>
        <w:tc>
          <w:tcPr>
            <w:tcW w:w="993" w:type="dxa"/>
          </w:tcPr>
          <w:p w14:paraId="4F180C7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07 01 04*</w:t>
            </w:r>
          </w:p>
        </w:tc>
        <w:tc>
          <w:tcPr>
            <w:tcW w:w="1559" w:type="dxa"/>
          </w:tcPr>
          <w:p w14:paraId="68A3568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Inne rozpuszczalniki organiczne, roztwory </w:t>
            </w:r>
            <w:r w:rsidRPr="002E6F29">
              <w:rPr>
                <w:rFonts w:cs="Arial"/>
                <w:bCs/>
                <w:color w:val="000000" w:themeColor="text1"/>
                <w:sz w:val="18"/>
                <w:szCs w:val="18"/>
              </w:rPr>
              <w:br/>
              <w:t xml:space="preserve">z przemywania </w:t>
            </w:r>
            <w:r w:rsidRPr="002E6F29">
              <w:rPr>
                <w:rFonts w:cs="Arial"/>
                <w:bCs/>
                <w:color w:val="000000" w:themeColor="text1"/>
                <w:sz w:val="18"/>
                <w:szCs w:val="18"/>
              </w:rPr>
              <w:br/>
              <w:t>i ciecze macierzyste</w:t>
            </w:r>
          </w:p>
        </w:tc>
        <w:tc>
          <w:tcPr>
            <w:tcW w:w="4111" w:type="dxa"/>
          </w:tcPr>
          <w:p w14:paraId="5D3C90F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791B4C8" w14:textId="6F4B7B4B" w:rsidR="002E6F29" w:rsidRPr="002E6F29" w:rsidRDefault="002E6F29" w:rsidP="002D5905">
            <w:pPr>
              <w:pStyle w:val="Arial10i50"/>
              <w:numPr>
                <w:ilvl w:val="0"/>
                <w:numId w:val="108"/>
              </w:numPr>
              <w:spacing w:line="240" w:lineRule="auto"/>
              <w:rPr>
                <w:rFonts w:cs="Arial"/>
                <w:bCs/>
                <w:color w:val="000000" w:themeColor="text1"/>
                <w:sz w:val="18"/>
                <w:szCs w:val="18"/>
              </w:rPr>
            </w:pPr>
            <w:r w:rsidRPr="002E6F29">
              <w:rPr>
                <w:rFonts w:cs="Arial"/>
                <w:bCs/>
                <w:color w:val="000000" w:themeColor="text1"/>
                <w:sz w:val="18"/>
                <w:szCs w:val="18"/>
              </w:rPr>
              <w:t>zużyte resztki rozpuszczalników, środków adhezyjnych</w:t>
            </w:r>
            <w:r w:rsidR="004010F7">
              <w:rPr>
                <w:rFonts w:cs="Arial"/>
                <w:bCs/>
                <w:color w:val="000000" w:themeColor="text1"/>
                <w:sz w:val="18"/>
                <w:szCs w:val="18"/>
              </w:rPr>
              <w:t>.</w:t>
            </w:r>
          </w:p>
          <w:p w14:paraId="13092FAA" w14:textId="77777777" w:rsidR="004010F7" w:rsidRDefault="004010F7" w:rsidP="002E6F29">
            <w:pPr>
              <w:pStyle w:val="Arial10i50"/>
              <w:spacing w:line="240" w:lineRule="auto"/>
              <w:rPr>
                <w:rFonts w:cs="Arial"/>
                <w:bCs/>
                <w:color w:val="000000" w:themeColor="text1"/>
                <w:sz w:val="18"/>
                <w:szCs w:val="18"/>
                <w:lang w:val="en-US"/>
              </w:rPr>
            </w:pPr>
          </w:p>
          <w:p w14:paraId="2BD15C30" w14:textId="1490D35C"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0274E856" w14:textId="4250A2F7" w:rsidR="002E6F29" w:rsidRPr="002E6F29" w:rsidRDefault="002E6F29" w:rsidP="002D5905">
            <w:pPr>
              <w:pStyle w:val="Arial10i50"/>
              <w:numPr>
                <w:ilvl w:val="0"/>
                <w:numId w:val="108"/>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w:t>
            </w:r>
            <w:r w:rsidR="003779C3">
              <w:rPr>
                <w:rFonts w:cs="Arial"/>
                <w:bCs/>
                <w:color w:val="000000" w:themeColor="text1"/>
                <w:sz w:val="18"/>
                <w:szCs w:val="18"/>
              </w:rPr>
              <w:t>–</w:t>
            </w:r>
            <w:r w:rsidRPr="002E6F29">
              <w:rPr>
                <w:rFonts w:cs="Arial"/>
                <w:bCs/>
                <w:color w:val="000000" w:themeColor="text1"/>
                <w:sz w:val="18"/>
                <w:szCs w:val="18"/>
              </w:rPr>
              <w:t xml:space="preserve"> nakładanie środków adhezyjnych</w:t>
            </w:r>
            <w:r w:rsidR="004F6039">
              <w:rPr>
                <w:rFonts w:cs="Arial"/>
                <w:bCs/>
                <w:color w:val="000000" w:themeColor="text1"/>
                <w:sz w:val="18"/>
                <w:szCs w:val="18"/>
              </w:rPr>
              <w:t>.</w:t>
            </w:r>
          </w:p>
        </w:tc>
        <w:tc>
          <w:tcPr>
            <w:tcW w:w="2977" w:type="dxa"/>
          </w:tcPr>
          <w:p w14:paraId="1412C45F" w14:textId="2F04330D" w:rsidR="000917F4"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19D1904D" w14:textId="7B0A119C" w:rsidR="000917F4" w:rsidRPr="00435379" w:rsidRDefault="002E6F29" w:rsidP="00435379">
            <w:pPr>
              <w:pStyle w:val="Arial10i50"/>
              <w:numPr>
                <w:ilvl w:val="0"/>
                <w:numId w:val="108"/>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z dodatkami uszlachetniającymi, związki metali, węglowodory alifatyczne </w:t>
            </w:r>
            <w:r w:rsidR="00B26202">
              <w:rPr>
                <w:rFonts w:cs="Arial"/>
                <w:bCs/>
                <w:color w:val="000000" w:themeColor="text1"/>
                <w:sz w:val="18"/>
                <w:szCs w:val="18"/>
              </w:rPr>
              <w:br/>
            </w:r>
            <w:r w:rsidRPr="002E6F29">
              <w:rPr>
                <w:rFonts w:cs="Arial"/>
                <w:bCs/>
                <w:color w:val="000000" w:themeColor="text1"/>
                <w:sz w:val="18"/>
                <w:szCs w:val="18"/>
              </w:rPr>
              <w:t>i aromatyczne</w:t>
            </w:r>
            <w:r w:rsidR="00B26202">
              <w:rPr>
                <w:rFonts w:cs="Arial"/>
                <w:bCs/>
                <w:color w:val="000000" w:themeColor="text1"/>
                <w:sz w:val="18"/>
                <w:szCs w:val="18"/>
              </w:rPr>
              <w:t>.</w:t>
            </w:r>
          </w:p>
          <w:p w14:paraId="05DB6B2F" w14:textId="77777777" w:rsid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4A611E76" w14:textId="77777777" w:rsidR="002C6FFE" w:rsidRDefault="009C066F" w:rsidP="002D5905">
            <w:pPr>
              <w:pStyle w:val="Arial10i50"/>
              <w:numPr>
                <w:ilvl w:val="0"/>
                <w:numId w:val="108"/>
              </w:numPr>
              <w:spacing w:line="240" w:lineRule="auto"/>
              <w:rPr>
                <w:rFonts w:cs="Arial"/>
                <w:bCs/>
                <w:color w:val="000000" w:themeColor="text1"/>
                <w:sz w:val="18"/>
                <w:szCs w:val="18"/>
              </w:rPr>
            </w:pPr>
            <w:r w:rsidRPr="009C066F">
              <w:rPr>
                <w:rFonts w:cs="Arial"/>
                <w:bCs/>
                <w:color w:val="000000" w:themeColor="text1"/>
                <w:sz w:val="18"/>
                <w:szCs w:val="18"/>
              </w:rPr>
              <w:t>HP 4 Drażniące</w:t>
            </w:r>
            <w:r>
              <w:rPr>
                <w:rFonts w:cs="Arial"/>
                <w:bCs/>
                <w:color w:val="000000" w:themeColor="text1"/>
                <w:sz w:val="18"/>
                <w:szCs w:val="18"/>
              </w:rPr>
              <w:t xml:space="preserve"> - </w:t>
            </w:r>
            <w:r w:rsidRPr="009C066F">
              <w:rPr>
                <w:rFonts w:cs="Arial"/>
                <w:bCs/>
                <w:color w:val="000000" w:themeColor="text1"/>
                <w:sz w:val="18"/>
                <w:szCs w:val="18"/>
              </w:rPr>
              <w:t xml:space="preserve">działanie drażniące na skórę </w:t>
            </w:r>
            <w:r>
              <w:rPr>
                <w:rFonts w:cs="Arial"/>
                <w:bCs/>
                <w:color w:val="000000" w:themeColor="text1"/>
                <w:sz w:val="18"/>
                <w:szCs w:val="18"/>
              </w:rPr>
              <w:br/>
            </w:r>
            <w:r w:rsidRPr="009C066F">
              <w:rPr>
                <w:rFonts w:cs="Arial"/>
                <w:bCs/>
                <w:color w:val="000000" w:themeColor="text1"/>
                <w:sz w:val="18"/>
                <w:szCs w:val="18"/>
              </w:rPr>
              <w:t xml:space="preserve">i powodujące uszkodzenie oczu: odpady, które w wyniku naniesienia mogą powodować </w:t>
            </w:r>
            <w:r w:rsidRPr="009C066F">
              <w:rPr>
                <w:rFonts w:cs="Arial"/>
                <w:bCs/>
                <w:color w:val="000000" w:themeColor="text1"/>
                <w:sz w:val="18"/>
                <w:szCs w:val="18"/>
              </w:rPr>
              <w:lastRenderedPageBreak/>
              <w:t>podrażnienie skóry lub uszkodzenie oka</w:t>
            </w:r>
            <w:r>
              <w:rPr>
                <w:rFonts w:cs="Arial"/>
                <w:bCs/>
                <w:color w:val="000000" w:themeColor="text1"/>
                <w:sz w:val="18"/>
                <w:szCs w:val="18"/>
              </w:rPr>
              <w:t>;</w:t>
            </w:r>
          </w:p>
          <w:p w14:paraId="587749AD" w14:textId="77777777" w:rsidR="009C066F" w:rsidRDefault="009C066F" w:rsidP="002D5905">
            <w:pPr>
              <w:pStyle w:val="Arial10i50"/>
              <w:numPr>
                <w:ilvl w:val="0"/>
                <w:numId w:val="108"/>
              </w:numPr>
              <w:spacing w:line="240" w:lineRule="auto"/>
              <w:rPr>
                <w:rFonts w:cs="Arial"/>
                <w:bCs/>
                <w:color w:val="000000" w:themeColor="text1"/>
                <w:sz w:val="18"/>
                <w:szCs w:val="18"/>
              </w:rPr>
            </w:pPr>
            <w:r w:rsidRPr="009C066F">
              <w:rPr>
                <w:rFonts w:cs="Arial"/>
                <w:bCs/>
                <w:color w:val="000000" w:themeColor="text1"/>
                <w:sz w:val="18"/>
                <w:szCs w:val="18"/>
              </w:rPr>
              <w:t>HP 5 Działanie toksyczne na narządy docelowe (STOT) lub zagrożenie spowodowane aspiracją: odpady, które mogą działać toksycznie na narządy docelowe na skutek jednokrotnego lub powtarzanego narażenia, lub które powodują ostre skutki toksyczne na skutek aspiracji</w:t>
            </w:r>
            <w:r>
              <w:rPr>
                <w:rFonts w:cs="Arial"/>
                <w:bCs/>
                <w:color w:val="000000" w:themeColor="text1"/>
                <w:sz w:val="18"/>
                <w:szCs w:val="18"/>
              </w:rPr>
              <w:t>;</w:t>
            </w:r>
          </w:p>
          <w:p w14:paraId="259DDF52" w14:textId="77777777" w:rsidR="009C066F" w:rsidRDefault="009C066F" w:rsidP="002D5905">
            <w:pPr>
              <w:pStyle w:val="Arial10i50"/>
              <w:numPr>
                <w:ilvl w:val="0"/>
                <w:numId w:val="108"/>
              </w:numPr>
              <w:spacing w:line="240" w:lineRule="auto"/>
              <w:rPr>
                <w:rFonts w:cs="Arial"/>
                <w:bCs/>
                <w:color w:val="000000" w:themeColor="text1"/>
                <w:sz w:val="18"/>
                <w:szCs w:val="18"/>
              </w:rPr>
            </w:pPr>
            <w:r w:rsidRPr="009C066F">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170EB066" w14:textId="00EE9DF9" w:rsidR="009C066F" w:rsidRPr="002E6F29" w:rsidRDefault="009C066F" w:rsidP="009C066F">
            <w:pPr>
              <w:pStyle w:val="Arial10i50"/>
              <w:numPr>
                <w:ilvl w:val="0"/>
                <w:numId w:val="108"/>
              </w:numPr>
              <w:spacing w:after="120" w:line="240" w:lineRule="auto"/>
              <w:ind w:left="357" w:hanging="357"/>
              <w:rPr>
                <w:rFonts w:cs="Arial"/>
                <w:bCs/>
                <w:color w:val="000000" w:themeColor="text1"/>
                <w:sz w:val="18"/>
                <w:szCs w:val="18"/>
              </w:rPr>
            </w:pPr>
            <w:r w:rsidRPr="009C066F">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30951FDF" w14:textId="77777777" w:rsidTr="008D215E">
        <w:trPr>
          <w:trHeight w:val="49"/>
        </w:trPr>
        <w:tc>
          <w:tcPr>
            <w:tcW w:w="567" w:type="dxa"/>
          </w:tcPr>
          <w:p w14:paraId="5D88167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4</w:t>
            </w:r>
          </w:p>
        </w:tc>
        <w:tc>
          <w:tcPr>
            <w:tcW w:w="993" w:type="dxa"/>
          </w:tcPr>
          <w:p w14:paraId="48D217E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10 04 02*</w:t>
            </w:r>
          </w:p>
        </w:tc>
        <w:tc>
          <w:tcPr>
            <w:tcW w:w="1559" w:type="dxa"/>
          </w:tcPr>
          <w:p w14:paraId="3EEB3EB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Kożuchy żużlowe </w:t>
            </w:r>
            <w:r w:rsidRPr="002E6F29">
              <w:rPr>
                <w:rFonts w:cs="Arial"/>
                <w:bCs/>
                <w:color w:val="000000" w:themeColor="text1"/>
                <w:sz w:val="18"/>
                <w:szCs w:val="18"/>
              </w:rPr>
              <w:br/>
              <w:t xml:space="preserve">i zgary z produkcji pierwotnej </w:t>
            </w:r>
            <w:r w:rsidRPr="002E6F29">
              <w:rPr>
                <w:rFonts w:cs="Arial"/>
                <w:bCs/>
                <w:color w:val="000000" w:themeColor="text1"/>
                <w:sz w:val="18"/>
                <w:szCs w:val="18"/>
              </w:rPr>
              <w:br/>
              <w:t>i wtórnej</w:t>
            </w:r>
          </w:p>
        </w:tc>
        <w:tc>
          <w:tcPr>
            <w:tcW w:w="4111" w:type="dxa"/>
          </w:tcPr>
          <w:p w14:paraId="6F30F9DA" w14:textId="77777777" w:rsidR="000917F4"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1D12DB2" w14:textId="20B42B7B" w:rsidR="002E6F29" w:rsidRPr="002E6F29" w:rsidRDefault="000917F4" w:rsidP="002D5905">
            <w:pPr>
              <w:pStyle w:val="Arial10i50"/>
              <w:numPr>
                <w:ilvl w:val="0"/>
                <w:numId w:val="133"/>
              </w:numPr>
              <w:spacing w:line="240" w:lineRule="auto"/>
              <w:rPr>
                <w:rFonts w:cs="Arial"/>
                <w:bCs/>
                <w:color w:val="000000" w:themeColor="text1"/>
                <w:sz w:val="18"/>
                <w:szCs w:val="18"/>
              </w:rPr>
            </w:pPr>
            <w:r>
              <w:rPr>
                <w:rFonts w:cs="Arial"/>
                <w:bCs/>
                <w:color w:val="000000" w:themeColor="text1"/>
                <w:sz w:val="18"/>
                <w:szCs w:val="18"/>
              </w:rPr>
              <w:t>z</w:t>
            </w:r>
            <w:r w:rsidR="002E6F29" w:rsidRPr="002E6F29">
              <w:rPr>
                <w:rFonts w:cs="Arial"/>
                <w:bCs/>
                <w:color w:val="000000" w:themeColor="text1"/>
                <w:sz w:val="18"/>
                <w:szCs w:val="18"/>
              </w:rPr>
              <w:t>gar ołowiowy</w:t>
            </w:r>
            <w:r w:rsidR="005702C7">
              <w:rPr>
                <w:rFonts w:cs="Arial"/>
                <w:bCs/>
                <w:color w:val="000000" w:themeColor="text1"/>
                <w:sz w:val="18"/>
                <w:szCs w:val="18"/>
              </w:rPr>
              <w:t>,</w:t>
            </w:r>
            <w:r w:rsidR="002E6F29" w:rsidRPr="002E6F29">
              <w:rPr>
                <w:rFonts w:cs="Arial"/>
                <w:bCs/>
                <w:color w:val="000000" w:themeColor="text1"/>
                <w:sz w:val="18"/>
                <w:szCs w:val="18"/>
              </w:rPr>
              <w:t xml:space="preserve"> powstaje w trakcie topienia ołowiu w kotle na powierzchni lustra płynnego ołowiu</w:t>
            </w:r>
            <w:r w:rsidR="004010F7">
              <w:rPr>
                <w:rFonts w:cs="Arial"/>
                <w:bCs/>
                <w:color w:val="000000" w:themeColor="text1"/>
                <w:sz w:val="18"/>
                <w:szCs w:val="18"/>
              </w:rPr>
              <w:t>.</w:t>
            </w:r>
          </w:p>
          <w:p w14:paraId="0FDEE57B" w14:textId="77777777" w:rsidR="004010F7" w:rsidRDefault="004010F7" w:rsidP="002E6F29">
            <w:pPr>
              <w:pStyle w:val="Arial10i50"/>
              <w:spacing w:line="240" w:lineRule="auto"/>
              <w:rPr>
                <w:rFonts w:cs="Arial"/>
                <w:bCs/>
                <w:color w:val="000000" w:themeColor="text1"/>
                <w:sz w:val="18"/>
                <w:szCs w:val="18"/>
                <w:lang w:val="en-US"/>
              </w:rPr>
            </w:pPr>
          </w:p>
          <w:p w14:paraId="30D2E93F" w14:textId="05C5C9E4"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64AD8BA" w14:textId="3291376B" w:rsidR="002E6F29" w:rsidRPr="002E6F29" w:rsidRDefault="002E6F29" w:rsidP="002D5905">
            <w:pPr>
              <w:pStyle w:val="Arial10i50"/>
              <w:numPr>
                <w:ilvl w:val="0"/>
                <w:numId w:val="82"/>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odlewania </w:t>
            </w:r>
            <w:r w:rsidR="004010F7">
              <w:rPr>
                <w:rFonts w:cs="Arial"/>
                <w:bCs/>
                <w:color w:val="000000" w:themeColor="text1"/>
                <w:sz w:val="18"/>
                <w:szCs w:val="18"/>
              </w:rPr>
              <w:br/>
            </w:r>
            <w:r w:rsidRPr="002E6F29">
              <w:rPr>
                <w:rFonts w:cs="Arial"/>
                <w:bCs/>
                <w:color w:val="000000" w:themeColor="text1"/>
                <w:sz w:val="18"/>
                <w:szCs w:val="18"/>
              </w:rPr>
              <w:t xml:space="preserve">w liniach COS (Montownia) – obiekt nr 4, </w:t>
            </w:r>
          </w:p>
          <w:p w14:paraId="4BBFC1B8" w14:textId="3AF4D637" w:rsidR="002E51C3" w:rsidRDefault="002E6F29" w:rsidP="002D5905">
            <w:pPr>
              <w:pStyle w:val="Arial10i50"/>
              <w:numPr>
                <w:ilvl w:val="0"/>
                <w:numId w:val="82"/>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obiekt nr 9 i 27;</w:t>
            </w:r>
          </w:p>
          <w:p w14:paraId="3EB2ABAB" w14:textId="2A88B373" w:rsidR="00413F18" w:rsidRPr="002B73FB" w:rsidRDefault="001A0C16" w:rsidP="002D5905">
            <w:pPr>
              <w:pStyle w:val="Arial10i50"/>
              <w:numPr>
                <w:ilvl w:val="0"/>
                <w:numId w:val="82"/>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w:t>
            </w:r>
            <w:r>
              <w:rPr>
                <w:rFonts w:cs="Arial"/>
                <w:bCs/>
                <w:color w:val="000000" w:themeColor="text1"/>
                <w:sz w:val="18"/>
                <w:szCs w:val="18"/>
              </w:rPr>
              <w:t>)</w:t>
            </w:r>
            <w:r w:rsidR="004F6039">
              <w:rPr>
                <w:rFonts w:cs="Arial"/>
                <w:bCs/>
                <w:color w:val="000000" w:themeColor="text1"/>
                <w:sz w:val="18"/>
                <w:szCs w:val="18"/>
              </w:rPr>
              <w:t>,</w:t>
            </w:r>
          </w:p>
          <w:p w14:paraId="20690BF3" w14:textId="646A129A" w:rsidR="002E6F29" w:rsidRPr="002E6F29" w:rsidRDefault="001A0C16" w:rsidP="002D5905">
            <w:pPr>
              <w:pStyle w:val="Arial10i50"/>
              <w:numPr>
                <w:ilvl w:val="0"/>
                <w:numId w:val="82"/>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p>
        </w:tc>
        <w:tc>
          <w:tcPr>
            <w:tcW w:w="2977" w:type="dxa"/>
          </w:tcPr>
          <w:p w14:paraId="6BD11045" w14:textId="77777777" w:rsidR="000C3574"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7AB70BFB" w14:textId="0F4EBAF8" w:rsidR="002E6F29" w:rsidRPr="00435379" w:rsidRDefault="002E6F29" w:rsidP="00435379">
            <w:pPr>
              <w:pStyle w:val="Arial10i50"/>
              <w:numPr>
                <w:ilvl w:val="0"/>
                <w:numId w:val="127"/>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ołów, dodatki antymon, bizmut, srebro</w:t>
            </w:r>
            <w:r w:rsidR="00B26202">
              <w:rPr>
                <w:rFonts w:cs="Arial"/>
                <w:bCs/>
                <w:color w:val="000000" w:themeColor="text1"/>
                <w:sz w:val="18"/>
                <w:szCs w:val="18"/>
              </w:rPr>
              <w:t>.</w:t>
            </w:r>
          </w:p>
          <w:p w14:paraId="64775FD3" w14:textId="77777777" w:rsidR="00426B6F"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Właściwości</w:t>
            </w:r>
            <w:proofErr w:type="spellEnd"/>
            <w:r w:rsidRPr="002E6F29">
              <w:rPr>
                <w:rFonts w:cs="Arial"/>
                <w:bCs/>
                <w:color w:val="000000" w:themeColor="text1"/>
                <w:sz w:val="18"/>
                <w:szCs w:val="18"/>
                <w:lang w:val="en-US"/>
              </w:rPr>
              <w:t xml:space="preserve">: </w:t>
            </w:r>
          </w:p>
          <w:p w14:paraId="441ACA02" w14:textId="77777777" w:rsidR="002E6F29" w:rsidRPr="009C066F" w:rsidRDefault="009C066F" w:rsidP="009C066F">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31865CAE" w14:textId="77777777" w:rsidR="009C066F" w:rsidRDefault="009C066F" w:rsidP="009C066F">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lang w:val="en-US"/>
              </w:rPr>
              <w:t xml:space="preserve">HP 11 </w:t>
            </w:r>
            <w:proofErr w:type="spellStart"/>
            <w:r w:rsidRPr="009C066F">
              <w:rPr>
                <w:rFonts w:cs="Arial"/>
                <w:bCs/>
                <w:color w:val="000000" w:themeColor="text1"/>
                <w:sz w:val="18"/>
                <w:szCs w:val="18"/>
                <w:lang w:val="en-US"/>
              </w:rPr>
              <w:t>Mutagenne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spowodować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mutację</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trwałą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zmianę</w:t>
            </w:r>
            <w:proofErr w:type="spellEnd"/>
            <w:r w:rsidRPr="009C066F">
              <w:rPr>
                <w:rFonts w:cs="Arial"/>
                <w:bCs/>
                <w:color w:val="000000" w:themeColor="text1"/>
                <w:sz w:val="18"/>
                <w:szCs w:val="18"/>
                <w:lang w:val="en-US"/>
              </w:rPr>
              <w:t xml:space="preserve"> </w:t>
            </w:r>
            <w:r>
              <w:rPr>
                <w:rFonts w:cs="Arial"/>
                <w:bCs/>
                <w:color w:val="000000" w:themeColor="text1"/>
                <w:sz w:val="18"/>
                <w:szCs w:val="18"/>
                <w:lang w:val="en-US"/>
              </w:rPr>
              <w:br/>
            </w:r>
            <w:r w:rsidRPr="009C066F">
              <w:rPr>
                <w:rFonts w:cs="Arial"/>
                <w:bCs/>
                <w:color w:val="000000" w:themeColor="text1"/>
                <w:sz w:val="18"/>
                <w:szCs w:val="18"/>
                <w:lang w:val="en-US"/>
              </w:rPr>
              <w:t xml:space="preserve">w </w:t>
            </w:r>
            <w:proofErr w:type="spellStart"/>
            <w:r w:rsidRPr="009C066F">
              <w:rPr>
                <w:rFonts w:cs="Arial"/>
                <w:bCs/>
                <w:color w:val="000000" w:themeColor="text1"/>
                <w:sz w:val="18"/>
                <w:szCs w:val="18"/>
                <w:lang w:val="en-US"/>
              </w:rPr>
              <w:t>ilości</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strukturze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materiału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genetycznego</w:t>
            </w:r>
            <w:proofErr w:type="spellEnd"/>
            <w:r w:rsidRPr="009C066F">
              <w:rPr>
                <w:rFonts w:cs="Arial"/>
                <w:bCs/>
                <w:color w:val="000000" w:themeColor="text1"/>
                <w:sz w:val="18"/>
                <w:szCs w:val="18"/>
                <w:lang w:val="en-US"/>
              </w:rPr>
              <w:t xml:space="preserve"> w </w:t>
            </w:r>
            <w:proofErr w:type="spellStart"/>
            <w:r w:rsidRPr="009C066F">
              <w:rPr>
                <w:rFonts w:cs="Arial"/>
                <w:bCs/>
                <w:color w:val="000000" w:themeColor="text1"/>
                <w:sz w:val="18"/>
                <w:szCs w:val="18"/>
                <w:lang w:val="en-US"/>
              </w:rPr>
              <w:t>komórce</w:t>
            </w:r>
            <w:proofErr w:type="spellEnd"/>
            <w:r>
              <w:rPr>
                <w:rFonts w:cs="Arial"/>
                <w:bCs/>
                <w:color w:val="000000" w:themeColor="text1"/>
                <w:sz w:val="18"/>
                <w:szCs w:val="18"/>
                <w:lang w:val="en-US"/>
              </w:rPr>
              <w:t>;</w:t>
            </w:r>
          </w:p>
          <w:p w14:paraId="5B539557" w14:textId="1FAE3B0F" w:rsidR="009C066F" w:rsidRPr="002E6F29" w:rsidRDefault="009C066F" w:rsidP="009C066F">
            <w:pPr>
              <w:pStyle w:val="Arial10i50"/>
              <w:numPr>
                <w:ilvl w:val="0"/>
                <w:numId w:val="108"/>
              </w:numPr>
              <w:spacing w:after="120" w:line="240" w:lineRule="auto"/>
              <w:ind w:left="357" w:hanging="357"/>
              <w:rPr>
                <w:rFonts w:cs="Arial"/>
                <w:bCs/>
                <w:color w:val="000000" w:themeColor="text1"/>
                <w:sz w:val="18"/>
                <w:szCs w:val="18"/>
                <w:lang w:val="en-US"/>
              </w:rPr>
            </w:pPr>
            <w:r w:rsidRPr="009C066F">
              <w:rPr>
                <w:rFonts w:cs="Arial"/>
                <w:bCs/>
                <w:color w:val="000000" w:themeColor="text1"/>
                <w:sz w:val="18"/>
                <w:szCs w:val="18"/>
                <w:lang w:val="en-US"/>
              </w:rPr>
              <w:t xml:space="preserve">HP 14 </w:t>
            </w:r>
            <w:proofErr w:type="spellStart"/>
            <w:r w:rsidRPr="009C066F">
              <w:rPr>
                <w:rFonts w:cs="Arial"/>
                <w:bCs/>
                <w:color w:val="000000" w:themeColor="text1"/>
                <w:sz w:val="18"/>
                <w:szCs w:val="18"/>
                <w:lang w:val="en-US"/>
              </w:rPr>
              <w:t>Ekotoksyczne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bezpośrednie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opóźnione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zagrożenie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dla</w:t>
            </w:r>
            <w:proofErr w:type="spellEnd"/>
            <w:r w:rsidRPr="009C066F">
              <w:rPr>
                <w:rFonts w:cs="Arial"/>
                <w:bCs/>
                <w:color w:val="000000" w:themeColor="text1"/>
                <w:sz w:val="18"/>
                <w:szCs w:val="18"/>
                <w:lang w:val="en-US"/>
              </w:rPr>
              <w:t xml:space="preserve"> co </w:t>
            </w:r>
            <w:proofErr w:type="spellStart"/>
            <w:r w:rsidRPr="009C066F">
              <w:rPr>
                <w:rFonts w:cs="Arial"/>
                <w:bCs/>
                <w:color w:val="000000" w:themeColor="text1"/>
                <w:sz w:val="18"/>
                <w:szCs w:val="18"/>
                <w:lang w:val="en-US"/>
              </w:rPr>
              <w:t>najmniej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jednego</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elementu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środowiska</w:t>
            </w:r>
            <w:proofErr w:type="spellEnd"/>
            <w:r w:rsidRPr="009C066F">
              <w:rPr>
                <w:rFonts w:cs="Arial"/>
                <w:bCs/>
                <w:color w:val="000000" w:themeColor="text1"/>
                <w:sz w:val="18"/>
                <w:szCs w:val="18"/>
                <w:lang w:val="en-US"/>
              </w:rPr>
              <w:t>.</w:t>
            </w:r>
          </w:p>
        </w:tc>
      </w:tr>
      <w:tr w:rsidR="002E6F29" w:rsidRPr="002E6F29" w14:paraId="0730501B" w14:textId="77777777" w:rsidTr="008D215E">
        <w:trPr>
          <w:trHeight w:val="49"/>
        </w:trPr>
        <w:tc>
          <w:tcPr>
            <w:tcW w:w="567" w:type="dxa"/>
          </w:tcPr>
          <w:p w14:paraId="63F46BC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5</w:t>
            </w:r>
          </w:p>
        </w:tc>
        <w:tc>
          <w:tcPr>
            <w:tcW w:w="993" w:type="dxa"/>
          </w:tcPr>
          <w:p w14:paraId="32D6985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10 04 04*</w:t>
            </w:r>
          </w:p>
        </w:tc>
        <w:tc>
          <w:tcPr>
            <w:tcW w:w="1559" w:type="dxa"/>
          </w:tcPr>
          <w:p w14:paraId="6DA00C09"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Pyły</w:t>
            </w:r>
            <w:proofErr w:type="spellEnd"/>
            <w:r w:rsidRPr="002E6F29">
              <w:rPr>
                <w:rFonts w:cs="Arial"/>
                <w:bCs/>
                <w:color w:val="000000" w:themeColor="text1"/>
                <w:sz w:val="18"/>
                <w:szCs w:val="18"/>
                <w:lang w:val="en-US"/>
              </w:rPr>
              <w:t xml:space="preserve"> z </w:t>
            </w:r>
            <w:proofErr w:type="spellStart"/>
            <w:r w:rsidRPr="002E6F29">
              <w:rPr>
                <w:rFonts w:cs="Arial"/>
                <w:bCs/>
                <w:color w:val="000000" w:themeColor="text1"/>
                <w:sz w:val="18"/>
                <w:szCs w:val="18"/>
                <w:lang w:val="en-US"/>
              </w:rPr>
              <w:t>gazów</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odlotowych</w:t>
            </w:r>
            <w:proofErr w:type="spellEnd"/>
          </w:p>
        </w:tc>
        <w:tc>
          <w:tcPr>
            <w:tcW w:w="4111" w:type="dxa"/>
          </w:tcPr>
          <w:p w14:paraId="4AF864D4" w14:textId="77777777" w:rsidR="00605C93"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C43B0FA" w14:textId="1D5FF850" w:rsidR="004010F7" w:rsidRPr="002E6F29" w:rsidRDefault="00605C93" w:rsidP="002D5905">
            <w:pPr>
              <w:pStyle w:val="Arial10i50"/>
              <w:numPr>
                <w:ilvl w:val="0"/>
                <w:numId w:val="109"/>
              </w:numPr>
              <w:spacing w:line="240" w:lineRule="auto"/>
              <w:rPr>
                <w:rFonts w:cs="Arial"/>
                <w:bCs/>
                <w:color w:val="000000" w:themeColor="text1"/>
                <w:sz w:val="18"/>
                <w:szCs w:val="18"/>
              </w:rPr>
            </w:pPr>
            <w:r>
              <w:rPr>
                <w:rFonts w:cs="Arial"/>
                <w:bCs/>
                <w:color w:val="000000" w:themeColor="text1"/>
                <w:sz w:val="18"/>
                <w:szCs w:val="18"/>
              </w:rPr>
              <w:t>p</w:t>
            </w:r>
            <w:r w:rsidR="002E6F29" w:rsidRPr="002E6F29">
              <w:rPr>
                <w:rFonts w:cs="Arial"/>
                <w:bCs/>
                <w:color w:val="000000" w:themeColor="text1"/>
                <w:sz w:val="18"/>
                <w:szCs w:val="18"/>
              </w:rPr>
              <w:t xml:space="preserve">ył z gazów odlotowych powstają </w:t>
            </w:r>
            <w:r w:rsidR="002E6F29" w:rsidRPr="002E6F29">
              <w:rPr>
                <w:rFonts w:cs="Arial"/>
                <w:bCs/>
                <w:color w:val="000000" w:themeColor="text1"/>
                <w:sz w:val="18"/>
                <w:szCs w:val="18"/>
              </w:rPr>
              <w:br/>
              <w:t>w trakcie eksploatacji urządzeń filtracyjnych</w:t>
            </w:r>
            <w:r w:rsidR="004010F7">
              <w:rPr>
                <w:rFonts w:cs="Arial"/>
                <w:bCs/>
                <w:color w:val="000000" w:themeColor="text1"/>
                <w:sz w:val="18"/>
                <w:szCs w:val="18"/>
              </w:rPr>
              <w:t>.</w:t>
            </w:r>
          </w:p>
          <w:p w14:paraId="2BE53BE4" w14:textId="77777777" w:rsidR="004010F7" w:rsidRDefault="004010F7" w:rsidP="002E6F29">
            <w:pPr>
              <w:pStyle w:val="Arial10i50"/>
              <w:spacing w:line="240" w:lineRule="auto"/>
              <w:rPr>
                <w:rFonts w:cs="Arial"/>
                <w:bCs/>
                <w:color w:val="000000" w:themeColor="text1"/>
                <w:sz w:val="18"/>
                <w:szCs w:val="18"/>
                <w:lang w:val="en-US"/>
              </w:rPr>
            </w:pPr>
          </w:p>
          <w:p w14:paraId="40447260" w14:textId="1960A6A1"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1CE4AFC8" w14:textId="77777777" w:rsidR="002E6F29" w:rsidRPr="002E6F29"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odlewania </w:t>
            </w:r>
            <w:r w:rsidRPr="002E6F29">
              <w:rPr>
                <w:rFonts w:cs="Arial"/>
                <w:bCs/>
                <w:color w:val="000000" w:themeColor="text1"/>
                <w:sz w:val="18"/>
                <w:szCs w:val="18"/>
              </w:rPr>
              <w:br/>
              <w:t xml:space="preserve">w liniach COS (Montownia) – obiekt nr 4, </w:t>
            </w:r>
          </w:p>
          <w:p w14:paraId="3E882518" w14:textId="0D7C358E" w:rsidR="00001074" w:rsidRPr="002413A9"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w:t>
            </w:r>
            <w:r w:rsidR="00FC451A">
              <w:rPr>
                <w:rFonts w:cs="Arial"/>
                <w:bCs/>
                <w:color w:val="000000" w:themeColor="text1"/>
                <w:sz w:val="18"/>
                <w:szCs w:val="18"/>
              </w:rPr>
              <w:t>–</w:t>
            </w:r>
            <w:r w:rsidRPr="002E6F29">
              <w:rPr>
                <w:rFonts w:cs="Arial"/>
                <w:bCs/>
                <w:color w:val="000000" w:themeColor="text1"/>
                <w:sz w:val="18"/>
                <w:szCs w:val="18"/>
              </w:rPr>
              <w:t xml:space="preserve"> Instalacja przygotowania proszku ołowiu (Młynownia) </w:t>
            </w:r>
            <w:r w:rsidR="00605C93" w:rsidRPr="002E6F29">
              <w:rPr>
                <w:rFonts w:cs="Arial"/>
                <w:bCs/>
                <w:color w:val="000000" w:themeColor="text1"/>
                <w:sz w:val="18"/>
                <w:szCs w:val="18"/>
              </w:rPr>
              <w:t xml:space="preserve">młyny ołowiu– obiekt nr 9 i 27; </w:t>
            </w:r>
          </w:p>
          <w:p w14:paraId="015F7A45" w14:textId="4980B885" w:rsidR="00FC451A"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przygotowania proszku ołowiu (młynownia) zasobniki proszku ołowiu i minii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5E5B2DC1" w14:textId="51E738C1" w:rsidR="002413A9"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napełniania</w:t>
            </w:r>
            <w:r w:rsidR="005541E4">
              <w:rPr>
                <w:rFonts w:cs="Arial"/>
                <w:bCs/>
                <w:color w:val="000000" w:themeColor="text1"/>
                <w:sz w:val="18"/>
                <w:szCs w:val="18"/>
              </w:rPr>
              <w:t xml:space="preserve"> płyt</w:t>
            </w:r>
            <w:r w:rsidRPr="002E6F29">
              <w:rPr>
                <w:rFonts w:cs="Arial"/>
                <w:bCs/>
                <w:color w:val="000000" w:themeColor="text1"/>
                <w:sz w:val="18"/>
                <w:szCs w:val="18"/>
              </w:rPr>
              <w:t xml:space="preserve"> (utrząsarki) – obiekt </w:t>
            </w:r>
          </w:p>
          <w:p w14:paraId="7C58DEE5" w14:textId="5A7FA599" w:rsidR="002413A9" w:rsidRDefault="00605C93" w:rsidP="002413A9">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nr 9</w:t>
            </w:r>
            <w:r w:rsidR="004F6039">
              <w:rPr>
                <w:rFonts w:cs="Arial"/>
                <w:bCs/>
                <w:color w:val="000000" w:themeColor="text1"/>
                <w:sz w:val="18"/>
                <w:szCs w:val="18"/>
              </w:rPr>
              <w:t>,</w:t>
            </w:r>
          </w:p>
          <w:p w14:paraId="01CFDA12" w14:textId="5AF88C99" w:rsidR="003D4A72"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cementacji płyt w elektrolicie (cementacja płyt) – obiekt nr 9</w:t>
            </w:r>
            <w:r w:rsidR="004F6039">
              <w:rPr>
                <w:rFonts w:cs="Arial"/>
                <w:bCs/>
                <w:color w:val="000000" w:themeColor="text1"/>
                <w:sz w:val="18"/>
                <w:szCs w:val="18"/>
              </w:rPr>
              <w:t>,</w:t>
            </w:r>
          </w:p>
          <w:p w14:paraId="3F2160CD" w14:textId="126F23C4" w:rsidR="003D4A72"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4F6039">
              <w:rPr>
                <w:rFonts w:cs="Arial"/>
                <w:bCs/>
                <w:color w:val="000000" w:themeColor="text1"/>
                <w:sz w:val="18"/>
                <w:szCs w:val="18"/>
              </w:rPr>
              <w:t>,</w:t>
            </w:r>
          </w:p>
          <w:p w14:paraId="2CA449C5" w14:textId="288F87BE" w:rsidR="006204C0"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p>
          <w:p w14:paraId="44B06FA0" w14:textId="2131F60F" w:rsidR="003D4A72" w:rsidRDefault="00605C93"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4F6039">
              <w:rPr>
                <w:rFonts w:cs="Arial"/>
                <w:bCs/>
                <w:color w:val="000000" w:themeColor="text1"/>
                <w:sz w:val="18"/>
                <w:szCs w:val="18"/>
              </w:rPr>
              <w:t>,</w:t>
            </w:r>
          </w:p>
          <w:p w14:paraId="5231516D" w14:textId="522E9119" w:rsidR="00B30B3F"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systemu odkurzania - obiekt nr 9</w:t>
            </w:r>
            <w:r w:rsidR="004F6039">
              <w:rPr>
                <w:rFonts w:cs="Arial"/>
                <w:bCs/>
                <w:color w:val="000000" w:themeColor="text1"/>
                <w:sz w:val="18"/>
                <w:szCs w:val="18"/>
              </w:rPr>
              <w:t>,</w:t>
            </w:r>
          </w:p>
          <w:p w14:paraId="70646324" w14:textId="3ACB17D6" w:rsidR="003D4A72"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4F6039">
              <w:rPr>
                <w:rFonts w:cs="Arial"/>
                <w:bCs/>
                <w:color w:val="000000" w:themeColor="text1"/>
                <w:sz w:val="18"/>
                <w:szCs w:val="18"/>
              </w:rPr>
              <w:t>,</w:t>
            </w:r>
          </w:p>
          <w:p w14:paraId="0E5E1F69" w14:textId="6892B901" w:rsidR="006204C0"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r w:rsidR="004F6039">
              <w:rPr>
                <w:rFonts w:cs="Arial"/>
                <w:bCs/>
                <w:color w:val="000000" w:themeColor="text1"/>
                <w:sz w:val="18"/>
                <w:szCs w:val="18"/>
              </w:rPr>
              <w:t>,</w:t>
            </w:r>
            <w:r w:rsidRPr="002E6F29">
              <w:rPr>
                <w:rFonts w:cs="Arial"/>
                <w:bCs/>
                <w:color w:val="000000" w:themeColor="text1"/>
                <w:sz w:val="18"/>
                <w:szCs w:val="18"/>
              </w:rPr>
              <w:t xml:space="preserve"> </w:t>
            </w:r>
          </w:p>
          <w:p w14:paraId="0C385C82" w14:textId="35AECF94" w:rsidR="002E6F29" w:rsidRPr="002E6F29" w:rsidRDefault="002E6F29" w:rsidP="002D5905">
            <w:pPr>
              <w:pStyle w:val="Arial10i50"/>
              <w:numPr>
                <w:ilvl w:val="0"/>
                <w:numId w:val="83"/>
              </w:numPr>
              <w:spacing w:line="240" w:lineRule="auto"/>
              <w:rPr>
                <w:rFonts w:cs="Arial"/>
                <w:bCs/>
                <w:color w:val="000000" w:themeColor="text1"/>
                <w:sz w:val="18"/>
                <w:szCs w:val="18"/>
              </w:rPr>
            </w:pPr>
            <w:r w:rsidRPr="002E6F29">
              <w:rPr>
                <w:rFonts w:cs="Arial"/>
                <w:bCs/>
                <w:color w:val="000000" w:themeColor="text1"/>
                <w:sz w:val="18"/>
                <w:szCs w:val="18"/>
              </w:rPr>
              <w:t>Instalacja pakowania płyt – obiekt nr 9.</w:t>
            </w:r>
          </w:p>
        </w:tc>
        <w:tc>
          <w:tcPr>
            <w:tcW w:w="2977" w:type="dxa"/>
          </w:tcPr>
          <w:p w14:paraId="5B6D7CB0" w14:textId="77777777" w:rsidR="00F36E86"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14CA5DB6" w14:textId="16CECF1C" w:rsidR="002E6F29" w:rsidRPr="00435379" w:rsidRDefault="002E6F29" w:rsidP="00435379">
            <w:pPr>
              <w:pStyle w:val="Arial10i50"/>
              <w:numPr>
                <w:ilvl w:val="0"/>
                <w:numId w:val="125"/>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ołów, dodatki antymon, bizmut, srebro</w:t>
            </w:r>
            <w:r w:rsidR="00B26202">
              <w:rPr>
                <w:rFonts w:cs="Arial"/>
                <w:bCs/>
                <w:color w:val="000000" w:themeColor="text1"/>
                <w:sz w:val="18"/>
                <w:szCs w:val="18"/>
              </w:rPr>
              <w:t>.</w:t>
            </w:r>
          </w:p>
          <w:p w14:paraId="08F33593" w14:textId="77777777" w:rsidR="00A36F56" w:rsidRDefault="00A36F56" w:rsidP="00A36F56">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Właściwości</w:t>
            </w:r>
            <w:proofErr w:type="spellEnd"/>
            <w:r w:rsidRPr="002E6F29">
              <w:rPr>
                <w:rFonts w:cs="Arial"/>
                <w:bCs/>
                <w:color w:val="000000" w:themeColor="text1"/>
                <w:sz w:val="18"/>
                <w:szCs w:val="18"/>
                <w:lang w:val="en-US"/>
              </w:rPr>
              <w:t xml:space="preserve">: </w:t>
            </w:r>
          </w:p>
          <w:p w14:paraId="755AF668" w14:textId="77777777" w:rsidR="00A36F56" w:rsidRPr="009C066F"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3DABE1DA" w14:textId="77777777" w:rsidR="00A36F56"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lang w:val="en-US"/>
              </w:rPr>
              <w:lastRenderedPageBreak/>
              <w:t xml:space="preserve">HP 11 </w:t>
            </w:r>
            <w:proofErr w:type="spellStart"/>
            <w:r w:rsidRPr="009C066F">
              <w:rPr>
                <w:rFonts w:cs="Arial"/>
                <w:bCs/>
                <w:color w:val="000000" w:themeColor="text1"/>
                <w:sz w:val="18"/>
                <w:szCs w:val="18"/>
                <w:lang w:val="en-US"/>
              </w:rPr>
              <w:t>Mutagenne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spowodować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mutację</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trwałą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zmianę</w:t>
            </w:r>
            <w:proofErr w:type="spellEnd"/>
            <w:r w:rsidRPr="009C066F">
              <w:rPr>
                <w:rFonts w:cs="Arial"/>
                <w:bCs/>
                <w:color w:val="000000" w:themeColor="text1"/>
                <w:sz w:val="18"/>
                <w:szCs w:val="18"/>
                <w:lang w:val="en-US"/>
              </w:rPr>
              <w:t xml:space="preserve"> </w:t>
            </w:r>
            <w:r>
              <w:rPr>
                <w:rFonts w:cs="Arial"/>
                <w:bCs/>
                <w:color w:val="000000" w:themeColor="text1"/>
                <w:sz w:val="18"/>
                <w:szCs w:val="18"/>
                <w:lang w:val="en-US"/>
              </w:rPr>
              <w:br/>
            </w:r>
            <w:r w:rsidRPr="009C066F">
              <w:rPr>
                <w:rFonts w:cs="Arial"/>
                <w:bCs/>
                <w:color w:val="000000" w:themeColor="text1"/>
                <w:sz w:val="18"/>
                <w:szCs w:val="18"/>
                <w:lang w:val="en-US"/>
              </w:rPr>
              <w:t xml:space="preserve">w </w:t>
            </w:r>
            <w:proofErr w:type="spellStart"/>
            <w:r w:rsidRPr="009C066F">
              <w:rPr>
                <w:rFonts w:cs="Arial"/>
                <w:bCs/>
                <w:color w:val="000000" w:themeColor="text1"/>
                <w:sz w:val="18"/>
                <w:szCs w:val="18"/>
                <w:lang w:val="en-US"/>
              </w:rPr>
              <w:t>ilości</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strukturze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materiału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genetycznego</w:t>
            </w:r>
            <w:proofErr w:type="spellEnd"/>
            <w:r w:rsidRPr="009C066F">
              <w:rPr>
                <w:rFonts w:cs="Arial"/>
                <w:bCs/>
                <w:color w:val="000000" w:themeColor="text1"/>
                <w:sz w:val="18"/>
                <w:szCs w:val="18"/>
                <w:lang w:val="en-US"/>
              </w:rPr>
              <w:t xml:space="preserve"> w </w:t>
            </w:r>
            <w:proofErr w:type="spellStart"/>
            <w:r w:rsidRPr="009C066F">
              <w:rPr>
                <w:rFonts w:cs="Arial"/>
                <w:bCs/>
                <w:color w:val="000000" w:themeColor="text1"/>
                <w:sz w:val="18"/>
                <w:szCs w:val="18"/>
                <w:lang w:val="en-US"/>
              </w:rPr>
              <w:t>komórce</w:t>
            </w:r>
            <w:proofErr w:type="spellEnd"/>
            <w:r>
              <w:rPr>
                <w:rFonts w:cs="Arial"/>
                <w:bCs/>
                <w:color w:val="000000" w:themeColor="text1"/>
                <w:sz w:val="18"/>
                <w:szCs w:val="18"/>
                <w:lang w:val="en-US"/>
              </w:rPr>
              <w:t>;</w:t>
            </w:r>
          </w:p>
          <w:p w14:paraId="3279D6C0" w14:textId="666DDC6D" w:rsidR="00F32D4F" w:rsidRPr="002E6F29"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lang w:val="en-US"/>
              </w:rPr>
              <w:t xml:space="preserve">HP 14 </w:t>
            </w:r>
            <w:proofErr w:type="spellStart"/>
            <w:r w:rsidRPr="009C066F">
              <w:rPr>
                <w:rFonts w:cs="Arial"/>
                <w:bCs/>
                <w:color w:val="000000" w:themeColor="text1"/>
                <w:sz w:val="18"/>
                <w:szCs w:val="18"/>
                <w:lang w:val="en-US"/>
              </w:rPr>
              <w:t>Ekotoksyczne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bezpośrednie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opóźnione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zagrożenie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dla</w:t>
            </w:r>
            <w:proofErr w:type="spellEnd"/>
            <w:r w:rsidRPr="009C066F">
              <w:rPr>
                <w:rFonts w:cs="Arial"/>
                <w:bCs/>
                <w:color w:val="000000" w:themeColor="text1"/>
                <w:sz w:val="18"/>
                <w:szCs w:val="18"/>
                <w:lang w:val="en-US"/>
              </w:rPr>
              <w:t xml:space="preserve"> co </w:t>
            </w:r>
            <w:proofErr w:type="spellStart"/>
            <w:r w:rsidRPr="009C066F">
              <w:rPr>
                <w:rFonts w:cs="Arial"/>
                <w:bCs/>
                <w:color w:val="000000" w:themeColor="text1"/>
                <w:sz w:val="18"/>
                <w:szCs w:val="18"/>
                <w:lang w:val="en-US"/>
              </w:rPr>
              <w:t>najmniej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jednego</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elementu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środowiska</w:t>
            </w:r>
            <w:proofErr w:type="spellEnd"/>
            <w:r w:rsidRPr="009C066F">
              <w:rPr>
                <w:rFonts w:cs="Arial"/>
                <w:bCs/>
                <w:color w:val="000000" w:themeColor="text1"/>
                <w:sz w:val="18"/>
                <w:szCs w:val="18"/>
                <w:lang w:val="en-US"/>
              </w:rPr>
              <w:t>.</w:t>
            </w:r>
          </w:p>
        </w:tc>
      </w:tr>
      <w:tr w:rsidR="002E6F29" w:rsidRPr="002E6F29" w14:paraId="13B0D220" w14:textId="77777777" w:rsidTr="008D215E">
        <w:trPr>
          <w:trHeight w:val="49"/>
        </w:trPr>
        <w:tc>
          <w:tcPr>
            <w:tcW w:w="567" w:type="dxa"/>
          </w:tcPr>
          <w:p w14:paraId="637DD2C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6</w:t>
            </w:r>
          </w:p>
        </w:tc>
        <w:tc>
          <w:tcPr>
            <w:tcW w:w="993" w:type="dxa"/>
          </w:tcPr>
          <w:p w14:paraId="6D0D0F1C"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10 04 05*</w:t>
            </w:r>
          </w:p>
        </w:tc>
        <w:tc>
          <w:tcPr>
            <w:tcW w:w="1559" w:type="dxa"/>
          </w:tcPr>
          <w:p w14:paraId="2909A30E"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Inne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cząstki</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i </w:t>
            </w:r>
            <w:proofErr w:type="spellStart"/>
            <w:r w:rsidRPr="002E6F29">
              <w:rPr>
                <w:rFonts w:cs="Arial"/>
                <w:bCs/>
                <w:color w:val="000000" w:themeColor="text1"/>
                <w:sz w:val="18"/>
                <w:szCs w:val="18"/>
                <w:lang w:val="en-US"/>
              </w:rPr>
              <w:t>pyły</w:t>
            </w:r>
            <w:proofErr w:type="spellEnd"/>
          </w:p>
        </w:tc>
        <w:tc>
          <w:tcPr>
            <w:tcW w:w="4111" w:type="dxa"/>
          </w:tcPr>
          <w:p w14:paraId="71C1098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159872A4" w14:textId="5DCACF39" w:rsidR="002E6F29" w:rsidRPr="002E6F29" w:rsidRDefault="004010F7" w:rsidP="002D5905">
            <w:pPr>
              <w:pStyle w:val="Arial10i50"/>
              <w:numPr>
                <w:ilvl w:val="0"/>
                <w:numId w:val="84"/>
              </w:numPr>
              <w:spacing w:line="240" w:lineRule="auto"/>
              <w:rPr>
                <w:rFonts w:cs="Arial"/>
                <w:bCs/>
                <w:color w:val="000000" w:themeColor="text1"/>
                <w:sz w:val="18"/>
                <w:szCs w:val="18"/>
              </w:rPr>
            </w:pPr>
            <w:r>
              <w:rPr>
                <w:rFonts w:cs="Arial"/>
                <w:bCs/>
                <w:color w:val="000000" w:themeColor="text1"/>
                <w:sz w:val="18"/>
                <w:szCs w:val="18"/>
              </w:rPr>
              <w:t>s</w:t>
            </w:r>
            <w:r w:rsidR="002E6F29" w:rsidRPr="002E6F29">
              <w:rPr>
                <w:rFonts w:cs="Arial"/>
                <w:bCs/>
                <w:color w:val="000000" w:themeColor="text1"/>
                <w:sz w:val="18"/>
                <w:szCs w:val="18"/>
              </w:rPr>
              <w:t xml:space="preserve">zlam ołowiowy z mycia posadzek </w:t>
            </w:r>
            <w:r w:rsidR="002E6F29" w:rsidRPr="002E6F29">
              <w:rPr>
                <w:rFonts w:cs="Arial"/>
                <w:bCs/>
                <w:color w:val="000000" w:themeColor="text1"/>
                <w:sz w:val="18"/>
                <w:szCs w:val="18"/>
              </w:rPr>
              <w:br/>
              <w:t>na wydziałach produkcyjnych</w:t>
            </w:r>
            <w:r w:rsidR="005702C7">
              <w:rPr>
                <w:rFonts w:cs="Arial"/>
                <w:bCs/>
                <w:color w:val="000000" w:themeColor="text1"/>
                <w:sz w:val="18"/>
                <w:szCs w:val="18"/>
              </w:rPr>
              <w:t>,</w:t>
            </w:r>
            <w:r w:rsidR="002E6F29" w:rsidRPr="002E6F29">
              <w:rPr>
                <w:rFonts w:cs="Arial"/>
                <w:bCs/>
                <w:color w:val="000000" w:themeColor="text1"/>
                <w:sz w:val="18"/>
                <w:szCs w:val="18"/>
              </w:rPr>
              <w:t xml:space="preserve"> na których </w:t>
            </w:r>
            <w:r w:rsidR="002E6F29" w:rsidRPr="002E6F29">
              <w:rPr>
                <w:rFonts w:cs="Arial"/>
                <w:bCs/>
                <w:color w:val="000000" w:themeColor="text1"/>
                <w:sz w:val="18"/>
                <w:szCs w:val="18"/>
              </w:rPr>
              <w:br/>
              <w:t>w procesie technologicznym stosowany jest proszek ołowiowy</w:t>
            </w:r>
            <w:r>
              <w:rPr>
                <w:rFonts w:cs="Arial"/>
                <w:bCs/>
                <w:color w:val="000000" w:themeColor="text1"/>
                <w:sz w:val="18"/>
                <w:szCs w:val="18"/>
              </w:rPr>
              <w:t>.</w:t>
            </w:r>
          </w:p>
          <w:p w14:paraId="02C0D31D" w14:textId="77777777" w:rsidR="004010F7" w:rsidRDefault="004010F7" w:rsidP="002E6F29">
            <w:pPr>
              <w:pStyle w:val="Arial10i50"/>
              <w:spacing w:line="240" w:lineRule="auto"/>
              <w:rPr>
                <w:rFonts w:cs="Arial"/>
                <w:bCs/>
                <w:color w:val="000000" w:themeColor="text1"/>
                <w:sz w:val="18"/>
                <w:szCs w:val="18"/>
                <w:lang w:val="en-US"/>
              </w:rPr>
            </w:pPr>
          </w:p>
          <w:p w14:paraId="1472C058" w14:textId="350E5ADE"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C6286D3" w14:textId="77777777" w:rsidR="005C7CE1" w:rsidRDefault="002E6F29"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p>
          <w:p w14:paraId="0DA6BB44" w14:textId="37BCCE27" w:rsidR="005C7CE1" w:rsidRDefault="00605C93" w:rsidP="005C7CE1">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i balastu (odlewnia) – obiekt nr 9</w:t>
            </w:r>
            <w:r w:rsidR="004F6039">
              <w:rPr>
                <w:rFonts w:cs="Arial"/>
                <w:bCs/>
                <w:color w:val="000000" w:themeColor="text1"/>
                <w:sz w:val="18"/>
                <w:szCs w:val="18"/>
              </w:rPr>
              <w:t>,</w:t>
            </w:r>
          </w:p>
          <w:p w14:paraId="11499D61" w14:textId="13390F0D" w:rsidR="002E6F29" w:rsidRPr="002E6F29"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 xml:space="preserve">COS </w:t>
            </w:r>
            <w:r w:rsidRPr="002E6F29">
              <w:rPr>
                <w:rFonts w:cs="Arial"/>
                <w:bCs/>
                <w:color w:val="000000" w:themeColor="text1"/>
                <w:sz w:val="18"/>
                <w:szCs w:val="18"/>
              </w:rPr>
              <w:t xml:space="preserve">(montownia) – obiekt nr 4, </w:t>
            </w:r>
          </w:p>
          <w:p w14:paraId="0E8C8AA5" w14:textId="0DDD05D4" w:rsidR="005807A5"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zasobniki proszku ołowiu i minii – obiekt nr 9</w:t>
            </w:r>
            <w:r w:rsidR="004F6039">
              <w:rPr>
                <w:rFonts w:cs="Arial"/>
                <w:bCs/>
                <w:color w:val="000000" w:themeColor="text1"/>
                <w:sz w:val="18"/>
                <w:szCs w:val="18"/>
              </w:rPr>
              <w:t>,</w:t>
            </w:r>
          </w:p>
          <w:p w14:paraId="249D47F2" w14:textId="5ED8525E" w:rsidR="005807A5"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(młynownia – młyny ołowiu – obiekt nr 9 i 27</w:t>
            </w:r>
            <w:r w:rsidR="004F6039">
              <w:rPr>
                <w:rFonts w:cs="Arial"/>
                <w:bCs/>
                <w:color w:val="000000" w:themeColor="text1"/>
                <w:sz w:val="18"/>
                <w:szCs w:val="18"/>
              </w:rPr>
              <w:t>,</w:t>
            </w:r>
          </w:p>
          <w:p w14:paraId="1AEF5488" w14:textId="48F13E99" w:rsidR="005807A5"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napełniania</w:t>
            </w:r>
            <w:r w:rsidR="00EC70AD">
              <w:rPr>
                <w:rFonts w:cs="Arial"/>
                <w:bCs/>
                <w:color w:val="000000" w:themeColor="text1"/>
                <w:sz w:val="18"/>
                <w:szCs w:val="18"/>
              </w:rPr>
              <w:t xml:space="preserve"> </w:t>
            </w:r>
            <w:proofErr w:type="spellStart"/>
            <w:r w:rsidR="00EC70AD">
              <w:rPr>
                <w:rFonts w:cs="Arial"/>
                <w:bCs/>
                <w:color w:val="000000" w:themeColor="text1"/>
                <w:sz w:val="18"/>
                <w:szCs w:val="18"/>
              </w:rPr>
              <w:t>plyt</w:t>
            </w:r>
            <w:proofErr w:type="spellEnd"/>
            <w:r w:rsidRPr="002E6F29">
              <w:rPr>
                <w:rFonts w:cs="Arial"/>
                <w:bCs/>
                <w:color w:val="000000" w:themeColor="text1"/>
                <w:sz w:val="18"/>
                <w:szCs w:val="18"/>
              </w:rPr>
              <w:t xml:space="preserve"> (utrząsarki)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6370D841" w14:textId="6DA3B42D" w:rsidR="005807A5"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4F6039">
              <w:rPr>
                <w:rFonts w:cs="Arial"/>
                <w:bCs/>
                <w:color w:val="000000" w:themeColor="text1"/>
                <w:sz w:val="18"/>
                <w:szCs w:val="18"/>
              </w:rPr>
              <w:t>,</w:t>
            </w:r>
          </w:p>
          <w:p w14:paraId="2E04E2F2" w14:textId="1B813D52" w:rsidR="002D2AA1" w:rsidRPr="002D2AA1"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7FD6A8AC" w14:textId="443066F3" w:rsidR="002D2AA1"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4F6039">
              <w:rPr>
                <w:rFonts w:cs="Arial"/>
                <w:bCs/>
                <w:color w:val="000000" w:themeColor="text1"/>
                <w:sz w:val="18"/>
                <w:szCs w:val="18"/>
              </w:rPr>
              <w:t>,</w:t>
            </w:r>
          </w:p>
          <w:p w14:paraId="696CDC1E" w14:textId="2A82A467" w:rsidR="002D2AA1"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4D3CAEE4" w14:textId="51FA76C6" w:rsidR="002D2AA1"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4F6039">
              <w:rPr>
                <w:rFonts w:cs="Arial"/>
                <w:bCs/>
                <w:color w:val="000000" w:themeColor="text1"/>
                <w:sz w:val="18"/>
                <w:szCs w:val="18"/>
              </w:rPr>
              <w:t>,</w:t>
            </w:r>
          </w:p>
          <w:p w14:paraId="39C51A18" w14:textId="2EBD7C1F" w:rsidR="002D2AA1"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systemu odkurzania montowni – obiekt nr 3,</w:t>
            </w:r>
          </w:p>
          <w:p w14:paraId="50274890" w14:textId="1F549ADA" w:rsidR="002E6F29" w:rsidRPr="002E6F29" w:rsidRDefault="00605C93" w:rsidP="002D5905">
            <w:pPr>
              <w:pStyle w:val="Arial10i50"/>
              <w:numPr>
                <w:ilvl w:val="0"/>
                <w:numId w:val="84"/>
              </w:numPr>
              <w:spacing w:line="240" w:lineRule="auto"/>
              <w:rPr>
                <w:rFonts w:cs="Arial"/>
                <w:bCs/>
                <w:color w:val="000000" w:themeColor="text1"/>
                <w:sz w:val="18"/>
                <w:szCs w:val="18"/>
              </w:rPr>
            </w:pPr>
            <w:r w:rsidRPr="002E6F29">
              <w:rPr>
                <w:rFonts w:cs="Arial"/>
                <w:bCs/>
                <w:color w:val="000000" w:themeColor="text1"/>
                <w:sz w:val="18"/>
                <w:szCs w:val="18"/>
              </w:rPr>
              <w:t xml:space="preserve"> instalacja pakowania płyt – obiekt nr 9.</w:t>
            </w:r>
          </w:p>
        </w:tc>
        <w:tc>
          <w:tcPr>
            <w:tcW w:w="2977" w:type="dxa"/>
          </w:tcPr>
          <w:p w14:paraId="47E12557" w14:textId="77777777" w:rsidR="00423A16"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81F1C67" w14:textId="743B37F1" w:rsidR="002E6F29" w:rsidRPr="00435379" w:rsidRDefault="002E6F29" w:rsidP="00435379">
            <w:pPr>
              <w:pStyle w:val="Arial10i50"/>
              <w:numPr>
                <w:ilvl w:val="0"/>
                <w:numId w:val="12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ołów, woda, dodatki antymon, bizmut, srebro</w:t>
            </w:r>
            <w:r w:rsidR="00B26202">
              <w:rPr>
                <w:rFonts w:cs="Arial"/>
                <w:bCs/>
                <w:color w:val="000000" w:themeColor="text1"/>
                <w:sz w:val="18"/>
                <w:szCs w:val="18"/>
              </w:rPr>
              <w:t>.</w:t>
            </w:r>
          </w:p>
          <w:p w14:paraId="22CFC792" w14:textId="77777777" w:rsidR="00A36F56" w:rsidRDefault="00A36F56" w:rsidP="00A36F56">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Właściwości</w:t>
            </w:r>
            <w:proofErr w:type="spellEnd"/>
            <w:r w:rsidRPr="002E6F29">
              <w:rPr>
                <w:rFonts w:cs="Arial"/>
                <w:bCs/>
                <w:color w:val="000000" w:themeColor="text1"/>
                <w:sz w:val="18"/>
                <w:szCs w:val="18"/>
                <w:lang w:val="en-US"/>
              </w:rPr>
              <w:t xml:space="preserve">: </w:t>
            </w:r>
          </w:p>
          <w:p w14:paraId="1827E284" w14:textId="77777777" w:rsidR="00A36F56" w:rsidRPr="009C066F"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4D299774" w14:textId="77777777" w:rsidR="00A36F56"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lang w:val="en-US"/>
              </w:rPr>
              <w:t xml:space="preserve">HP 11 </w:t>
            </w:r>
            <w:proofErr w:type="spellStart"/>
            <w:r w:rsidRPr="009C066F">
              <w:rPr>
                <w:rFonts w:cs="Arial"/>
                <w:bCs/>
                <w:color w:val="000000" w:themeColor="text1"/>
                <w:sz w:val="18"/>
                <w:szCs w:val="18"/>
                <w:lang w:val="en-US"/>
              </w:rPr>
              <w:t>Mutagenne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spowodować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mutację</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trwałą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zmianę</w:t>
            </w:r>
            <w:proofErr w:type="spellEnd"/>
            <w:r w:rsidRPr="009C066F">
              <w:rPr>
                <w:rFonts w:cs="Arial"/>
                <w:bCs/>
                <w:color w:val="000000" w:themeColor="text1"/>
                <w:sz w:val="18"/>
                <w:szCs w:val="18"/>
                <w:lang w:val="en-US"/>
              </w:rPr>
              <w:t xml:space="preserve"> </w:t>
            </w:r>
            <w:r>
              <w:rPr>
                <w:rFonts w:cs="Arial"/>
                <w:bCs/>
                <w:color w:val="000000" w:themeColor="text1"/>
                <w:sz w:val="18"/>
                <w:szCs w:val="18"/>
                <w:lang w:val="en-US"/>
              </w:rPr>
              <w:br/>
            </w:r>
            <w:r w:rsidRPr="009C066F">
              <w:rPr>
                <w:rFonts w:cs="Arial"/>
                <w:bCs/>
                <w:color w:val="000000" w:themeColor="text1"/>
                <w:sz w:val="18"/>
                <w:szCs w:val="18"/>
                <w:lang w:val="en-US"/>
              </w:rPr>
              <w:t xml:space="preserve">w </w:t>
            </w:r>
            <w:proofErr w:type="spellStart"/>
            <w:r w:rsidRPr="009C066F">
              <w:rPr>
                <w:rFonts w:cs="Arial"/>
                <w:bCs/>
                <w:color w:val="000000" w:themeColor="text1"/>
                <w:sz w:val="18"/>
                <w:szCs w:val="18"/>
                <w:lang w:val="en-US"/>
              </w:rPr>
              <w:t>ilości</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strukturze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materiału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genetycznego</w:t>
            </w:r>
            <w:proofErr w:type="spellEnd"/>
            <w:r w:rsidRPr="009C066F">
              <w:rPr>
                <w:rFonts w:cs="Arial"/>
                <w:bCs/>
                <w:color w:val="000000" w:themeColor="text1"/>
                <w:sz w:val="18"/>
                <w:szCs w:val="18"/>
                <w:lang w:val="en-US"/>
              </w:rPr>
              <w:t xml:space="preserve"> w </w:t>
            </w:r>
            <w:proofErr w:type="spellStart"/>
            <w:r w:rsidRPr="009C066F">
              <w:rPr>
                <w:rFonts w:cs="Arial"/>
                <w:bCs/>
                <w:color w:val="000000" w:themeColor="text1"/>
                <w:sz w:val="18"/>
                <w:szCs w:val="18"/>
                <w:lang w:val="en-US"/>
              </w:rPr>
              <w:t>komórce</w:t>
            </w:r>
            <w:proofErr w:type="spellEnd"/>
            <w:r>
              <w:rPr>
                <w:rFonts w:cs="Arial"/>
                <w:bCs/>
                <w:color w:val="000000" w:themeColor="text1"/>
                <w:sz w:val="18"/>
                <w:szCs w:val="18"/>
                <w:lang w:val="en-US"/>
              </w:rPr>
              <w:t>;</w:t>
            </w:r>
          </w:p>
          <w:p w14:paraId="1C9177E2" w14:textId="0F5DC06D" w:rsidR="00CB2502" w:rsidRPr="002E6F29" w:rsidRDefault="00A36F56" w:rsidP="00A36F56">
            <w:pPr>
              <w:pStyle w:val="Arial10i50"/>
              <w:numPr>
                <w:ilvl w:val="0"/>
                <w:numId w:val="108"/>
              </w:numPr>
              <w:spacing w:line="240" w:lineRule="auto"/>
              <w:rPr>
                <w:rFonts w:cs="Arial"/>
                <w:bCs/>
                <w:color w:val="000000" w:themeColor="text1"/>
                <w:sz w:val="18"/>
                <w:szCs w:val="18"/>
                <w:lang w:val="en-US"/>
              </w:rPr>
            </w:pPr>
            <w:r w:rsidRPr="009C066F">
              <w:rPr>
                <w:rFonts w:cs="Arial"/>
                <w:bCs/>
                <w:color w:val="000000" w:themeColor="text1"/>
                <w:sz w:val="18"/>
                <w:szCs w:val="18"/>
                <w:lang w:val="en-US"/>
              </w:rPr>
              <w:t xml:space="preserve">HP 14 </w:t>
            </w:r>
            <w:proofErr w:type="spellStart"/>
            <w:r w:rsidRPr="009C066F">
              <w:rPr>
                <w:rFonts w:cs="Arial"/>
                <w:bCs/>
                <w:color w:val="000000" w:themeColor="text1"/>
                <w:sz w:val="18"/>
                <w:szCs w:val="18"/>
                <w:lang w:val="en-US"/>
              </w:rPr>
              <w:t>Ekotoksyczne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odpady</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które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mogą</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stanowić</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bezpośrednie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lub</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opóźnione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zagrożenie</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dla</w:t>
            </w:r>
            <w:proofErr w:type="spellEnd"/>
            <w:r w:rsidRPr="009C066F">
              <w:rPr>
                <w:rFonts w:cs="Arial"/>
                <w:bCs/>
                <w:color w:val="000000" w:themeColor="text1"/>
                <w:sz w:val="18"/>
                <w:szCs w:val="18"/>
                <w:lang w:val="en-US"/>
              </w:rPr>
              <w:t xml:space="preserve"> co </w:t>
            </w:r>
            <w:proofErr w:type="spellStart"/>
            <w:r w:rsidRPr="009C066F">
              <w:rPr>
                <w:rFonts w:cs="Arial"/>
                <w:bCs/>
                <w:color w:val="000000" w:themeColor="text1"/>
                <w:sz w:val="18"/>
                <w:szCs w:val="18"/>
                <w:lang w:val="en-US"/>
              </w:rPr>
              <w:t>najmniej</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jednego</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elementu</w:t>
            </w:r>
            <w:proofErr w:type="spellEnd"/>
            <w:r w:rsidRPr="009C066F">
              <w:rPr>
                <w:rFonts w:cs="Arial"/>
                <w:bCs/>
                <w:color w:val="000000" w:themeColor="text1"/>
                <w:sz w:val="18"/>
                <w:szCs w:val="18"/>
                <w:lang w:val="en-US"/>
              </w:rPr>
              <w:t xml:space="preserve"> </w:t>
            </w:r>
            <w:proofErr w:type="spellStart"/>
            <w:r w:rsidRPr="009C066F">
              <w:rPr>
                <w:rFonts w:cs="Arial"/>
                <w:bCs/>
                <w:color w:val="000000" w:themeColor="text1"/>
                <w:sz w:val="18"/>
                <w:szCs w:val="18"/>
                <w:lang w:val="en-US"/>
              </w:rPr>
              <w:t>środowiska</w:t>
            </w:r>
            <w:proofErr w:type="spellEnd"/>
            <w:r w:rsidRPr="009C066F">
              <w:rPr>
                <w:rFonts w:cs="Arial"/>
                <w:bCs/>
                <w:color w:val="000000" w:themeColor="text1"/>
                <w:sz w:val="18"/>
                <w:szCs w:val="18"/>
                <w:lang w:val="en-US"/>
              </w:rPr>
              <w:t>.</w:t>
            </w:r>
          </w:p>
        </w:tc>
      </w:tr>
      <w:tr w:rsidR="002E6F29" w:rsidRPr="002E6F29" w14:paraId="2813E5EF" w14:textId="77777777" w:rsidTr="008D215E">
        <w:trPr>
          <w:trHeight w:val="49"/>
        </w:trPr>
        <w:tc>
          <w:tcPr>
            <w:tcW w:w="567" w:type="dxa"/>
          </w:tcPr>
          <w:p w14:paraId="0179D1DF"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7</w:t>
            </w:r>
          </w:p>
        </w:tc>
        <w:tc>
          <w:tcPr>
            <w:tcW w:w="993" w:type="dxa"/>
          </w:tcPr>
          <w:p w14:paraId="39750CF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11 01 05*</w:t>
            </w:r>
          </w:p>
        </w:tc>
        <w:tc>
          <w:tcPr>
            <w:tcW w:w="1559" w:type="dxa"/>
          </w:tcPr>
          <w:p w14:paraId="5A80097F"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Kwasy</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trawiące</w:t>
            </w:r>
            <w:proofErr w:type="spellEnd"/>
          </w:p>
        </w:tc>
        <w:tc>
          <w:tcPr>
            <w:tcW w:w="4111" w:type="dxa"/>
          </w:tcPr>
          <w:p w14:paraId="7CF92C4B" w14:textId="76DA53E0"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E252D4E" w14:textId="23920D20" w:rsidR="002E6F29" w:rsidRPr="002E6F29" w:rsidRDefault="002E6F29" w:rsidP="002D5905">
            <w:pPr>
              <w:pStyle w:val="Arial10i50"/>
              <w:numPr>
                <w:ilvl w:val="0"/>
                <w:numId w:val="85"/>
              </w:numPr>
              <w:spacing w:line="240" w:lineRule="auto"/>
              <w:rPr>
                <w:rFonts w:cs="Arial"/>
                <w:bCs/>
                <w:color w:val="000000" w:themeColor="text1"/>
                <w:sz w:val="18"/>
                <w:szCs w:val="18"/>
              </w:rPr>
            </w:pPr>
            <w:r w:rsidRPr="002E6F29">
              <w:rPr>
                <w:rFonts w:cs="Arial"/>
                <w:bCs/>
                <w:color w:val="000000" w:themeColor="text1"/>
                <w:sz w:val="18"/>
                <w:szCs w:val="18"/>
              </w:rPr>
              <w:t>zużyte chemikalia powstałe w procesie technologicznym i w laboratorium</w:t>
            </w:r>
            <w:r w:rsidR="004010F7">
              <w:rPr>
                <w:rFonts w:cs="Arial"/>
                <w:bCs/>
                <w:color w:val="000000" w:themeColor="text1"/>
                <w:sz w:val="18"/>
                <w:szCs w:val="18"/>
              </w:rPr>
              <w:t>.</w:t>
            </w:r>
          </w:p>
          <w:p w14:paraId="68E8BEAB" w14:textId="77777777" w:rsidR="004010F7" w:rsidRDefault="004010F7" w:rsidP="002E6F29">
            <w:pPr>
              <w:pStyle w:val="Arial10i50"/>
              <w:spacing w:line="240" w:lineRule="auto"/>
              <w:rPr>
                <w:rFonts w:cs="Arial"/>
                <w:bCs/>
                <w:color w:val="000000" w:themeColor="text1"/>
                <w:sz w:val="18"/>
                <w:szCs w:val="18"/>
                <w:lang w:val="en-US"/>
              </w:rPr>
            </w:pPr>
          </w:p>
          <w:p w14:paraId="73481779" w14:textId="63665C1D"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w:t>
            </w:r>
          </w:p>
          <w:p w14:paraId="1724A0B2" w14:textId="1DA025E4" w:rsidR="002D2171" w:rsidRDefault="00605C93" w:rsidP="002D5905">
            <w:pPr>
              <w:pStyle w:val="Arial10i50"/>
              <w:numPr>
                <w:ilvl w:val="0"/>
                <w:numId w:val="85"/>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instalacje pomocnicza -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nr 8 i 26</w:t>
            </w:r>
            <w:r w:rsidR="004F6039">
              <w:rPr>
                <w:rFonts w:cs="Arial"/>
                <w:bCs/>
                <w:color w:val="000000" w:themeColor="text1"/>
                <w:sz w:val="18"/>
                <w:szCs w:val="18"/>
              </w:rPr>
              <w:t>,</w:t>
            </w:r>
          </w:p>
          <w:p w14:paraId="2FB96CD4" w14:textId="19050DA4" w:rsidR="002E6F29" w:rsidRPr="002E6F29" w:rsidRDefault="00605C93" w:rsidP="002D5905">
            <w:pPr>
              <w:pStyle w:val="Arial10i50"/>
              <w:numPr>
                <w:ilvl w:val="0"/>
                <w:numId w:val="85"/>
              </w:numPr>
              <w:spacing w:line="240" w:lineRule="auto"/>
              <w:rPr>
                <w:rFonts w:cs="Arial"/>
                <w:bCs/>
                <w:color w:val="000000" w:themeColor="text1"/>
                <w:sz w:val="18"/>
                <w:szCs w:val="18"/>
              </w:rPr>
            </w:pPr>
            <w:r w:rsidRPr="002E6F29">
              <w:rPr>
                <w:rFonts w:cs="Arial"/>
                <w:bCs/>
                <w:color w:val="000000" w:themeColor="text1"/>
                <w:sz w:val="18"/>
                <w:szCs w:val="18"/>
              </w:rPr>
              <w:t xml:space="preserve"> laboratorium – obiekt nr 11.</w:t>
            </w:r>
          </w:p>
        </w:tc>
        <w:tc>
          <w:tcPr>
            <w:tcW w:w="2977" w:type="dxa"/>
          </w:tcPr>
          <w:p w14:paraId="12213D36" w14:textId="5F587C98" w:rsidR="004B3753" w:rsidRDefault="002E6F29" w:rsidP="008F7738">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0682CAC6" w14:textId="35945044" w:rsidR="002E6F29" w:rsidRPr="00435379" w:rsidRDefault="002E6F29" w:rsidP="00435379">
            <w:pPr>
              <w:pStyle w:val="Arial10i50"/>
              <w:numPr>
                <w:ilvl w:val="0"/>
                <w:numId w:val="131"/>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roztwór wodny kwasu solnego</w:t>
            </w:r>
            <w:r w:rsidR="00B26202">
              <w:rPr>
                <w:rFonts w:cs="Arial"/>
                <w:bCs/>
                <w:color w:val="000000" w:themeColor="text1"/>
                <w:sz w:val="18"/>
                <w:szCs w:val="18"/>
              </w:rPr>
              <w:t>.</w:t>
            </w:r>
          </w:p>
          <w:p w14:paraId="1285502D" w14:textId="77777777" w:rsidR="001E5A4C"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2FF28B7B" w14:textId="493B3F4F" w:rsidR="002E6F29" w:rsidRDefault="00A36F56" w:rsidP="002D5905">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sidR="00CB3577">
              <w:rPr>
                <w:rFonts w:cs="Arial"/>
                <w:bCs/>
                <w:color w:val="000000" w:themeColor="text1"/>
                <w:sz w:val="18"/>
                <w:szCs w:val="18"/>
              </w:rPr>
              <w:br/>
            </w:r>
            <w:r w:rsidRPr="00A36F56">
              <w:rPr>
                <w:rFonts w:cs="Arial"/>
                <w:bCs/>
                <w:color w:val="000000" w:themeColor="text1"/>
                <w:sz w:val="18"/>
                <w:szCs w:val="18"/>
              </w:rPr>
              <w:lastRenderedPageBreak/>
              <w:t>i powodujące uszkodzenie oczu: odpady, które w wyniku naniesienia mogą powodować podrażnienie skóry lub uszkodzenie oka</w:t>
            </w:r>
            <w:r w:rsidR="00C53CCF">
              <w:rPr>
                <w:rFonts w:cs="Arial"/>
                <w:bCs/>
                <w:color w:val="000000" w:themeColor="text1"/>
                <w:sz w:val="18"/>
                <w:szCs w:val="18"/>
              </w:rPr>
              <w:t>;</w:t>
            </w:r>
          </w:p>
          <w:p w14:paraId="28350028" w14:textId="77777777" w:rsidR="00C53CCF" w:rsidRDefault="00C53CCF" w:rsidP="002D5905">
            <w:pPr>
              <w:pStyle w:val="Arial10i50"/>
              <w:numPr>
                <w:ilvl w:val="0"/>
                <w:numId w:val="131"/>
              </w:numPr>
              <w:spacing w:line="240" w:lineRule="auto"/>
              <w:rPr>
                <w:rFonts w:cs="Arial"/>
                <w:bCs/>
                <w:color w:val="000000" w:themeColor="text1"/>
                <w:sz w:val="18"/>
                <w:szCs w:val="18"/>
              </w:rPr>
            </w:pPr>
            <w:r w:rsidRPr="00C53CCF">
              <w:rPr>
                <w:rFonts w:cs="Arial"/>
                <w:bCs/>
                <w:color w:val="000000" w:themeColor="text1"/>
                <w:sz w:val="18"/>
                <w:szCs w:val="18"/>
              </w:rPr>
              <w:t xml:space="preserve">HP 8 Żrące: odpady, które </w:t>
            </w:r>
            <w:r>
              <w:rPr>
                <w:rFonts w:cs="Arial"/>
                <w:bCs/>
                <w:color w:val="000000" w:themeColor="text1"/>
                <w:sz w:val="18"/>
                <w:szCs w:val="18"/>
              </w:rPr>
              <w:br/>
            </w:r>
            <w:r w:rsidRPr="00C53CCF">
              <w:rPr>
                <w:rFonts w:cs="Arial"/>
                <w:bCs/>
                <w:color w:val="000000" w:themeColor="text1"/>
                <w:sz w:val="18"/>
                <w:szCs w:val="18"/>
              </w:rPr>
              <w:t>w wyniku naniesienia działają żrąco na skórę</w:t>
            </w:r>
            <w:r>
              <w:rPr>
                <w:rFonts w:cs="Arial"/>
                <w:bCs/>
                <w:color w:val="000000" w:themeColor="text1"/>
                <w:sz w:val="18"/>
                <w:szCs w:val="18"/>
              </w:rPr>
              <w:t>;</w:t>
            </w:r>
          </w:p>
          <w:p w14:paraId="62A9D316" w14:textId="39F50854" w:rsidR="00C53CCF" w:rsidRPr="005B1A4E" w:rsidRDefault="00C53CCF" w:rsidP="00C53CCF">
            <w:pPr>
              <w:pStyle w:val="Arial10i50"/>
              <w:numPr>
                <w:ilvl w:val="0"/>
                <w:numId w:val="131"/>
              </w:numPr>
              <w:spacing w:after="120" w:line="240" w:lineRule="auto"/>
              <w:ind w:left="357" w:hanging="357"/>
              <w:rPr>
                <w:rFonts w:cs="Arial"/>
                <w:bCs/>
                <w:color w:val="000000" w:themeColor="text1"/>
                <w:sz w:val="18"/>
                <w:szCs w:val="18"/>
              </w:rPr>
            </w:pPr>
            <w:r w:rsidRPr="00C53CCF">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1FE89584" w14:textId="77777777" w:rsidTr="008D215E">
        <w:trPr>
          <w:trHeight w:val="49"/>
        </w:trPr>
        <w:tc>
          <w:tcPr>
            <w:tcW w:w="567" w:type="dxa"/>
          </w:tcPr>
          <w:p w14:paraId="1E68CDBB"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8</w:t>
            </w:r>
          </w:p>
        </w:tc>
        <w:tc>
          <w:tcPr>
            <w:tcW w:w="993" w:type="dxa"/>
          </w:tcPr>
          <w:p w14:paraId="35A9327C"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11 01 11*</w:t>
            </w:r>
          </w:p>
        </w:tc>
        <w:tc>
          <w:tcPr>
            <w:tcW w:w="1559" w:type="dxa"/>
          </w:tcPr>
          <w:p w14:paraId="370297B0"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Wody </w:t>
            </w:r>
            <w:proofErr w:type="spellStart"/>
            <w:r w:rsidRPr="002E6F29">
              <w:rPr>
                <w:rFonts w:cs="Arial"/>
                <w:bCs/>
                <w:color w:val="000000" w:themeColor="text1"/>
                <w:sz w:val="18"/>
                <w:szCs w:val="18"/>
              </w:rPr>
              <w:t>popłuczne</w:t>
            </w:r>
            <w:proofErr w:type="spellEnd"/>
            <w:r w:rsidRPr="002E6F29">
              <w:rPr>
                <w:rFonts w:cs="Arial"/>
                <w:bCs/>
                <w:color w:val="000000" w:themeColor="text1"/>
                <w:sz w:val="18"/>
                <w:szCs w:val="18"/>
              </w:rPr>
              <w:t xml:space="preserve"> zawierające substancje niebezpieczne</w:t>
            </w:r>
          </w:p>
        </w:tc>
        <w:tc>
          <w:tcPr>
            <w:tcW w:w="4111" w:type="dxa"/>
          </w:tcPr>
          <w:p w14:paraId="79821034"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DB48FDB" w14:textId="5C2660F5" w:rsidR="002E6F29" w:rsidRPr="002E6F29" w:rsidRDefault="00605C93"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wody </w:t>
            </w:r>
            <w:proofErr w:type="spellStart"/>
            <w:r w:rsidRPr="002E6F29">
              <w:rPr>
                <w:rFonts w:cs="Arial"/>
                <w:bCs/>
                <w:color w:val="000000" w:themeColor="text1"/>
                <w:sz w:val="18"/>
                <w:szCs w:val="18"/>
              </w:rPr>
              <w:t>popłuczne</w:t>
            </w:r>
            <w:proofErr w:type="spellEnd"/>
            <w:r w:rsidR="005702C7">
              <w:rPr>
                <w:rFonts w:cs="Arial"/>
                <w:bCs/>
                <w:color w:val="000000" w:themeColor="text1"/>
                <w:sz w:val="18"/>
                <w:szCs w:val="18"/>
              </w:rPr>
              <w:t>,</w:t>
            </w:r>
            <w:r w:rsidRPr="002E6F29">
              <w:rPr>
                <w:rFonts w:cs="Arial"/>
                <w:bCs/>
                <w:color w:val="000000" w:themeColor="text1"/>
                <w:sz w:val="18"/>
                <w:szCs w:val="18"/>
              </w:rPr>
              <w:t xml:space="preserve"> powstaj</w:t>
            </w:r>
            <w:r w:rsidR="009F7D98">
              <w:rPr>
                <w:rFonts w:cs="Arial"/>
                <w:bCs/>
                <w:color w:val="000000" w:themeColor="text1"/>
                <w:sz w:val="18"/>
                <w:szCs w:val="18"/>
              </w:rPr>
              <w:t>ą</w:t>
            </w:r>
            <w:r w:rsidRPr="002E6F29">
              <w:rPr>
                <w:rFonts w:cs="Arial"/>
                <w:bCs/>
                <w:color w:val="000000" w:themeColor="text1"/>
                <w:sz w:val="18"/>
                <w:szCs w:val="18"/>
              </w:rPr>
              <w:t xml:space="preserve"> w procesie wytwarzania </w:t>
            </w:r>
            <w:r w:rsidR="002E6F29" w:rsidRPr="002E6F29">
              <w:rPr>
                <w:rFonts w:cs="Arial"/>
                <w:bCs/>
                <w:color w:val="000000" w:themeColor="text1"/>
                <w:sz w:val="18"/>
                <w:szCs w:val="18"/>
              </w:rPr>
              <w:t>wody demineralizowanej</w:t>
            </w:r>
            <w:r w:rsidR="004010F7">
              <w:rPr>
                <w:rFonts w:cs="Arial"/>
                <w:bCs/>
                <w:color w:val="000000" w:themeColor="text1"/>
                <w:sz w:val="18"/>
                <w:szCs w:val="18"/>
              </w:rPr>
              <w:t>.</w:t>
            </w:r>
          </w:p>
          <w:p w14:paraId="6C2259EF" w14:textId="77777777" w:rsidR="004010F7" w:rsidRDefault="004010F7" w:rsidP="002E6F29">
            <w:pPr>
              <w:pStyle w:val="Arial10i50"/>
              <w:spacing w:line="240" w:lineRule="auto"/>
              <w:rPr>
                <w:rFonts w:cs="Arial"/>
                <w:bCs/>
                <w:color w:val="000000" w:themeColor="text1"/>
                <w:sz w:val="18"/>
                <w:szCs w:val="18"/>
                <w:lang w:val="en-US"/>
              </w:rPr>
            </w:pPr>
          </w:p>
          <w:p w14:paraId="62FF8CDD" w14:textId="1DD76AA1"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00CBDEFE" w14:textId="29284502" w:rsidR="002E6F29" w:rsidRPr="002E6F29" w:rsidRDefault="00605C93"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w:t>
            </w:r>
            <w:r w:rsidR="002E6F29" w:rsidRPr="002E6F29">
              <w:rPr>
                <w:rFonts w:cs="Arial"/>
                <w:bCs/>
                <w:color w:val="000000" w:themeColor="text1"/>
                <w:sz w:val="18"/>
                <w:szCs w:val="18"/>
              </w:rPr>
              <w:t>- obiekt nr 8 i 26.</w:t>
            </w:r>
          </w:p>
        </w:tc>
        <w:tc>
          <w:tcPr>
            <w:tcW w:w="2977" w:type="dxa"/>
          </w:tcPr>
          <w:p w14:paraId="1383BF4B" w14:textId="7DCAF892" w:rsidR="006C0B1A"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28366E8C" w14:textId="48B6450C" w:rsidR="002E6F29" w:rsidRPr="002E6F29" w:rsidRDefault="002E6F29"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roztwór wodny zasady sodowej</w:t>
            </w:r>
            <w:r w:rsidR="00B26202">
              <w:rPr>
                <w:rFonts w:cs="Arial"/>
                <w:bCs/>
                <w:color w:val="000000" w:themeColor="text1"/>
                <w:sz w:val="18"/>
                <w:szCs w:val="18"/>
              </w:rPr>
              <w:t>.</w:t>
            </w:r>
          </w:p>
          <w:p w14:paraId="4B3BB425" w14:textId="77777777" w:rsidR="002E6F29" w:rsidRPr="002E6F29" w:rsidRDefault="002E6F29" w:rsidP="002E6F29">
            <w:pPr>
              <w:pStyle w:val="Arial10i50"/>
              <w:spacing w:line="240" w:lineRule="auto"/>
              <w:rPr>
                <w:rFonts w:cs="Arial"/>
                <w:bCs/>
                <w:color w:val="000000" w:themeColor="text1"/>
                <w:sz w:val="18"/>
                <w:szCs w:val="18"/>
              </w:rPr>
            </w:pPr>
          </w:p>
          <w:p w14:paraId="182C1C2C" w14:textId="77777777" w:rsidR="00A16D81" w:rsidRDefault="00A16D81" w:rsidP="00A16D81">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6F4171EA" w14:textId="77777777" w:rsidR="00A16D81" w:rsidRDefault="00A16D81" w:rsidP="00A16D81">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 xml:space="preserve">HP 2 </w:t>
            </w:r>
            <w:r w:rsidRPr="00B3678F">
              <w:rPr>
                <w:rFonts w:cs="Arial"/>
                <w:bCs/>
                <w:color w:val="000000" w:themeColor="text1"/>
                <w:sz w:val="18"/>
                <w:szCs w:val="18"/>
              </w:rPr>
              <w:t>Utleniające</w:t>
            </w:r>
            <w:r>
              <w:rPr>
                <w:rFonts w:cs="Arial"/>
                <w:bCs/>
                <w:color w:val="000000" w:themeColor="text1"/>
                <w:sz w:val="18"/>
                <w:szCs w:val="18"/>
              </w:rPr>
              <w:t xml:space="preserve">: </w:t>
            </w:r>
            <w:r w:rsidRPr="00B3678F">
              <w:rPr>
                <w:rFonts w:cs="Arial"/>
                <w:bCs/>
                <w:color w:val="000000" w:themeColor="text1"/>
                <w:sz w:val="18"/>
                <w:szCs w:val="18"/>
              </w:rPr>
              <w:t>odpady, które mogą, zazwyczaj poprzez utlenianie, spowodować zapalenie się innych materiałów lub przyczynić się do ich spalenia</w:t>
            </w:r>
            <w:r>
              <w:rPr>
                <w:rFonts w:cs="Arial"/>
                <w:bCs/>
                <w:color w:val="000000" w:themeColor="text1"/>
                <w:sz w:val="18"/>
                <w:szCs w:val="18"/>
              </w:rPr>
              <w:t>;</w:t>
            </w:r>
          </w:p>
          <w:p w14:paraId="5E81943B" w14:textId="77777777" w:rsidR="00A16D81" w:rsidRDefault="00A16D81" w:rsidP="00A16D81">
            <w:pPr>
              <w:pStyle w:val="Arial10i50"/>
              <w:numPr>
                <w:ilvl w:val="0"/>
                <w:numId w:val="122"/>
              </w:numPr>
              <w:spacing w:line="240" w:lineRule="auto"/>
              <w:rPr>
                <w:rFonts w:cs="Arial"/>
                <w:bCs/>
                <w:color w:val="000000" w:themeColor="text1"/>
                <w:sz w:val="18"/>
                <w:szCs w:val="18"/>
              </w:rPr>
            </w:pPr>
            <w:r>
              <w:rPr>
                <w:rFonts w:cs="Arial"/>
                <w:bCs/>
                <w:color w:val="000000" w:themeColor="text1"/>
                <w:sz w:val="18"/>
                <w:szCs w:val="18"/>
              </w:rPr>
              <w:t>HP 8 ż</w:t>
            </w:r>
            <w:r w:rsidRPr="00E20783">
              <w:rPr>
                <w:rFonts w:cs="Arial"/>
                <w:bCs/>
                <w:color w:val="000000" w:themeColor="text1"/>
                <w:sz w:val="18"/>
                <w:szCs w:val="18"/>
              </w:rPr>
              <w:t>rące</w:t>
            </w:r>
            <w:r>
              <w:rPr>
                <w:rFonts w:cs="Arial"/>
                <w:bCs/>
                <w:color w:val="000000" w:themeColor="text1"/>
                <w:sz w:val="18"/>
                <w:szCs w:val="18"/>
              </w:rPr>
              <w:t xml:space="preserve">: </w:t>
            </w:r>
            <w:r w:rsidRPr="00E20783">
              <w:rPr>
                <w:rFonts w:cs="Arial"/>
                <w:bCs/>
                <w:color w:val="000000" w:themeColor="text1"/>
                <w:sz w:val="18"/>
                <w:szCs w:val="18"/>
              </w:rPr>
              <w:t xml:space="preserve"> odpady, które </w:t>
            </w:r>
            <w:r>
              <w:rPr>
                <w:rFonts w:cs="Arial"/>
                <w:bCs/>
                <w:color w:val="000000" w:themeColor="text1"/>
                <w:sz w:val="18"/>
                <w:szCs w:val="18"/>
              </w:rPr>
              <w:br/>
            </w:r>
            <w:r w:rsidRPr="00E20783">
              <w:rPr>
                <w:rFonts w:cs="Arial"/>
                <w:bCs/>
                <w:color w:val="000000" w:themeColor="text1"/>
                <w:sz w:val="18"/>
                <w:szCs w:val="18"/>
              </w:rPr>
              <w:t>w wyniku naniesienia działają żrąco na skórę</w:t>
            </w:r>
            <w:r>
              <w:rPr>
                <w:rFonts w:cs="Arial"/>
                <w:bCs/>
                <w:color w:val="000000" w:themeColor="text1"/>
                <w:sz w:val="18"/>
                <w:szCs w:val="18"/>
              </w:rPr>
              <w:t>;</w:t>
            </w:r>
          </w:p>
          <w:p w14:paraId="4C7AD921" w14:textId="1280491D" w:rsidR="002E6F29" w:rsidRPr="00A16D81" w:rsidRDefault="00A16D81" w:rsidP="00435379">
            <w:pPr>
              <w:pStyle w:val="Arial10i50"/>
              <w:numPr>
                <w:ilvl w:val="0"/>
                <w:numId w:val="122"/>
              </w:numPr>
              <w:spacing w:after="120" w:line="240" w:lineRule="auto"/>
              <w:ind w:left="357" w:hanging="357"/>
              <w:rPr>
                <w:rFonts w:cs="Arial"/>
                <w:bCs/>
                <w:color w:val="000000" w:themeColor="text1"/>
                <w:sz w:val="18"/>
                <w:szCs w:val="18"/>
              </w:rPr>
            </w:pPr>
            <w:r w:rsidRPr="00A16D81">
              <w:rPr>
                <w:rFonts w:cs="Arial"/>
                <w:bCs/>
                <w:color w:val="000000" w:themeColor="text1"/>
                <w:sz w:val="18"/>
                <w:szCs w:val="18"/>
              </w:rPr>
              <w:t>HP 14 Ekotoksyczne : odpady, które stanowią lub mogą stanowić bezpośrednie lub opóźnione zagrożenie dla co najmniej jednego elementu środowiska.</w:t>
            </w:r>
          </w:p>
        </w:tc>
      </w:tr>
      <w:tr w:rsidR="002E6F29" w:rsidRPr="002E6F29" w14:paraId="5AB6B707" w14:textId="77777777" w:rsidTr="008D215E">
        <w:trPr>
          <w:trHeight w:val="49"/>
        </w:trPr>
        <w:tc>
          <w:tcPr>
            <w:tcW w:w="567" w:type="dxa"/>
          </w:tcPr>
          <w:p w14:paraId="38BCAA3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9</w:t>
            </w:r>
          </w:p>
        </w:tc>
        <w:tc>
          <w:tcPr>
            <w:tcW w:w="993" w:type="dxa"/>
          </w:tcPr>
          <w:p w14:paraId="38DAE1D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11 01 16*</w:t>
            </w:r>
          </w:p>
        </w:tc>
        <w:tc>
          <w:tcPr>
            <w:tcW w:w="1559" w:type="dxa"/>
          </w:tcPr>
          <w:p w14:paraId="4016B120"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Nasycone lub zużyte żywice jonowymienne</w:t>
            </w:r>
          </w:p>
        </w:tc>
        <w:tc>
          <w:tcPr>
            <w:tcW w:w="4111" w:type="dxa"/>
          </w:tcPr>
          <w:p w14:paraId="4195DF0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D9B1266" w14:textId="73176F48" w:rsidR="002E6F29" w:rsidRPr="002E6F29" w:rsidRDefault="00605C93"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nasycone lub zużyte żywice jonowymienne</w:t>
            </w:r>
            <w:r w:rsidR="00E96ABE">
              <w:rPr>
                <w:rFonts w:cs="Arial"/>
                <w:bCs/>
                <w:color w:val="000000" w:themeColor="text1"/>
                <w:sz w:val="18"/>
                <w:szCs w:val="18"/>
              </w:rPr>
              <w:t xml:space="preserve">, </w:t>
            </w:r>
            <w:r w:rsidRPr="002E6F29">
              <w:rPr>
                <w:rFonts w:cs="Arial"/>
                <w:bCs/>
                <w:color w:val="000000" w:themeColor="text1"/>
                <w:sz w:val="18"/>
                <w:szCs w:val="18"/>
              </w:rPr>
              <w:t>powstaje w procesie wytwarzania wody demineralizowanej</w:t>
            </w:r>
            <w:r w:rsidR="004010F7">
              <w:rPr>
                <w:rFonts w:cs="Arial"/>
                <w:bCs/>
                <w:color w:val="000000" w:themeColor="text1"/>
                <w:sz w:val="18"/>
                <w:szCs w:val="18"/>
              </w:rPr>
              <w:t>.</w:t>
            </w:r>
          </w:p>
          <w:p w14:paraId="54FB34F0" w14:textId="77777777" w:rsidR="004010F7" w:rsidRDefault="004010F7" w:rsidP="002E6F29">
            <w:pPr>
              <w:pStyle w:val="Arial10i50"/>
              <w:spacing w:line="240" w:lineRule="auto"/>
              <w:rPr>
                <w:rFonts w:cs="Arial"/>
                <w:bCs/>
                <w:color w:val="000000" w:themeColor="text1"/>
                <w:sz w:val="18"/>
                <w:szCs w:val="18"/>
                <w:lang w:val="en-US"/>
              </w:rPr>
            </w:pPr>
          </w:p>
          <w:p w14:paraId="311DA5A0" w14:textId="7F03EF2B"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967CB68" w14:textId="23DA6170" w:rsidR="002E6F29" w:rsidRPr="002E6F29" w:rsidRDefault="00605C93"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instalacja </w:t>
            </w:r>
            <w:proofErr w:type="spellStart"/>
            <w:r w:rsidRPr="002E6F29">
              <w:rPr>
                <w:rFonts w:cs="Arial"/>
                <w:bCs/>
                <w:color w:val="000000" w:themeColor="text1"/>
                <w:sz w:val="18"/>
                <w:szCs w:val="18"/>
              </w:rPr>
              <w:t>elektroliciarni</w:t>
            </w:r>
            <w:proofErr w:type="spellEnd"/>
            <w:r w:rsidR="002E6F29" w:rsidRPr="002E6F29">
              <w:rPr>
                <w:rFonts w:cs="Arial"/>
                <w:bCs/>
                <w:color w:val="000000" w:themeColor="text1"/>
                <w:sz w:val="18"/>
                <w:szCs w:val="18"/>
              </w:rPr>
              <w:t>.- obiekt nr 8 i 26</w:t>
            </w:r>
            <w:r w:rsidR="004F6039">
              <w:rPr>
                <w:rFonts w:cs="Arial"/>
                <w:bCs/>
                <w:color w:val="000000" w:themeColor="text1"/>
                <w:sz w:val="18"/>
                <w:szCs w:val="18"/>
              </w:rPr>
              <w:t>.</w:t>
            </w:r>
          </w:p>
        </w:tc>
        <w:tc>
          <w:tcPr>
            <w:tcW w:w="2977" w:type="dxa"/>
          </w:tcPr>
          <w:p w14:paraId="0E0090E7" w14:textId="0E1553B3" w:rsidR="00417B0F"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77A92067" w14:textId="48D0F7C8" w:rsidR="002E6F29" w:rsidRPr="00435379" w:rsidRDefault="002E6F29" w:rsidP="00435379">
            <w:pPr>
              <w:pStyle w:val="Arial10i50"/>
              <w:numPr>
                <w:ilvl w:val="0"/>
                <w:numId w:val="8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polimery syntetyczne otrzymywane głównie </w:t>
            </w:r>
            <w:r w:rsidRPr="002E6F29">
              <w:rPr>
                <w:rFonts w:cs="Arial"/>
                <w:bCs/>
                <w:color w:val="000000" w:themeColor="text1"/>
                <w:sz w:val="18"/>
                <w:szCs w:val="18"/>
              </w:rPr>
              <w:br/>
              <w:t>z kopolimerów styrenu</w:t>
            </w:r>
            <w:r w:rsidR="00B26202">
              <w:rPr>
                <w:rFonts w:cs="Arial"/>
                <w:bCs/>
                <w:color w:val="000000" w:themeColor="text1"/>
                <w:sz w:val="18"/>
                <w:szCs w:val="18"/>
              </w:rPr>
              <w:t>.</w:t>
            </w:r>
          </w:p>
          <w:p w14:paraId="31C51B5E" w14:textId="77777777" w:rsidR="00A16D81" w:rsidRDefault="00A16D81" w:rsidP="00A16D81">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71B7A3A3" w14:textId="20DC948A" w:rsidR="00A16D81" w:rsidRDefault="00A16D81" w:rsidP="00A16D81">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sidR="00CB3577">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54E3C317" w14:textId="7C772FE5" w:rsidR="00A16D81" w:rsidRDefault="00A16D81" w:rsidP="00A16D81">
            <w:pPr>
              <w:pStyle w:val="Arial10i50"/>
              <w:numPr>
                <w:ilvl w:val="0"/>
                <w:numId w:val="131"/>
              </w:numPr>
              <w:spacing w:line="240" w:lineRule="auto"/>
              <w:rPr>
                <w:rFonts w:cs="Arial"/>
                <w:bCs/>
                <w:color w:val="000000" w:themeColor="text1"/>
                <w:sz w:val="18"/>
                <w:szCs w:val="18"/>
              </w:rPr>
            </w:pPr>
            <w:r w:rsidRPr="00A16D81">
              <w:rPr>
                <w:rFonts w:cs="Arial"/>
                <w:bCs/>
                <w:color w:val="000000" w:themeColor="text1"/>
                <w:sz w:val="18"/>
                <w:szCs w:val="18"/>
              </w:rPr>
              <w:t>HP 13 Uczulające: odpady zawierające jedną lub więcej substancji, o których wiadomo, że działają uczulająco na skórę lub na układ oddechowy</w:t>
            </w:r>
            <w:r>
              <w:rPr>
                <w:rFonts w:cs="Arial"/>
                <w:bCs/>
                <w:color w:val="000000" w:themeColor="text1"/>
                <w:sz w:val="18"/>
                <w:szCs w:val="18"/>
              </w:rPr>
              <w:t>;</w:t>
            </w:r>
          </w:p>
          <w:p w14:paraId="2E4CFDF0" w14:textId="0375594F" w:rsidR="002E6F29" w:rsidRPr="00A16D81" w:rsidRDefault="00A16D81" w:rsidP="00435379">
            <w:pPr>
              <w:pStyle w:val="Arial10i50"/>
              <w:numPr>
                <w:ilvl w:val="0"/>
                <w:numId w:val="131"/>
              </w:numPr>
              <w:spacing w:after="120" w:line="240" w:lineRule="auto"/>
              <w:ind w:left="357" w:hanging="357"/>
              <w:rPr>
                <w:rFonts w:cs="Arial"/>
                <w:bCs/>
                <w:color w:val="000000" w:themeColor="text1"/>
                <w:sz w:val="18"/>
                <w:szCs w:val="18"/>
              </w:rPr>
            </w:pPr>
            <w:r w:rsidRPr="00A16D81">
              <w:rPr>
                <w:rFonts w:cs="Arial"/>
                <w:bCs/>
                <w:color w:val="000000" w:themeColor="text1"/>
                <w:sz w:val="18"/>
                <w:szCs w:val="18"/>
              </w:rPr>
              <w:t>HP 14 Ekotoksyczne: odpady, które stanowią lub mogą stanowić bezpośrednie lub opóźnione zagrożenie dla co najmniej jednego elementu środowiska</w:t>
            </w:r>
            <w:r>
              <w:rPr>
                <w:rFonts w:cs="Arial"/>
                <w:bCs/>
                <w:color w:val="000000" w:themeColor="text1"/>
                <w:sz w:val="18"/>
                <w:szCs w:val="18"/>
              </w:rPr>
              <w:t>.</w:t>
            </w:r>
          </w:p>
        </w:tc>
      </w:tr>
      <w:tr w:rsidR="002E6F29" w:rsidRPr="002E6F29" w14:paraId="620B0FA9" w14:textId="77777777" w:rsidTr="00A16D81">
        <w:trPr>
          <w:trHeight w:val="1791"/>
        </w:trPr>
        <w:tc>
          <w:tcPr>
            <w:tcW w:w="567" w:type="dxa"/>
          </w:tcPr>
          <w:p w14:paraId="2E98756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10</w:t>
            </w:r>
          </w:p>
        </w:tc>
        <w:tc>
          <w:tcPr>
            <w:tcW w:w="993" w:type="dxa"/>
          </w:tcPr>
          <w:p w14:paraId="29DC3BBF"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12 01 08*</w:t>
            </w:r>
          </w:p>
        </w:tc>
        <w:tc>
          <w:tcPr>
            <w:tcW w:w="1559" w:type="dxa"/>
          </w:tcPr>
          <w:p w14:paraId="00ECCDA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Odpadowe emulsje </w:t>
            </w:r>
            <w:r w:rsidRPr="002E6F29">
              <w:rPr>
                <w:rFonts w:cs="Arial"/>
                <w:bCs/>
                <w:color w:val="000000" w:themeColor="text1"/>
                <w:sz w:val="18"/>
                <w:szCs w:val="18"/>
              </w:rPr>
              <w:br/>
              <w:t>i roztwory olejowe z obróbki metali zawierające chlorowce</w:t>
            </w:r>
          </w:p>
        </w:tc>
        <w:tc>
          <w:tcPr>
            <w:tcW w:w="4111" w:type="dxa"/>
          </w:tcPr>
          <w:p w14:paraId="179958A8"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0EADD3A" w14:textId="619808AD" w:rsidR="002E6F29" w:rsidRPr="002E6F29" w:rsidRDefault="00605C93"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odpadowe emulsje i roztwory z obróbki metali</w:t>
            </w:r>
            <w:r w:rsidR="002C0AE0">
              <w:rPr>
                <w:rFonts w:cs="Arial"/>
                <w:bCs/>
                <w:color w:val="000000" w:themeColor="text1"/>
                <w:sz w:val="18"/>
                <w:szCs w:val="18"/>
              </w:rPr>
              <w:t>,</w:t>
            </w:r>
            <w:r w:rsidRPr="002E6F29">
              <w:rPr>
                <w:rFonts w:cs="Arial"/>
                <w:bCs/>
                <w:color w:val="000000" w:themeColor="text1"/>
                <w:sz w:val="18"/>
                <w:szCs w:val="18"/>
              </w:rPr>
              <w:t xml:space="preserve"> stosowane </w:t>
            </w:r>
            <w:r w:rsidR="002E6F29" w:rsidRPr="002E6F29">
              <w:rPr>
                <w:rFonts w:cs="Arial"/>
                <w:bCs/>
                <w:color w:val="000000" w:themeColor="text1"/>
                <w:sz w:val="18"/>
                <w:szCs w:val="18"/>
              </w:rPr>
              <w:t>jako chłodziwo przy obróbce skrawaniem metali kolorowych</w:t>
            </w:r>
            <w:r w:rsidR="004010F7">
              <w:rPr>
                <w:rFonts w:cs="Arial"/>
                <w:bCs/>
                <w:color w:val="000000" w:themeColor="text1"/>
                <w:sz w:val="18"/>
                <w:szCs w:val="18"/>
              </w:rPr>
              <w:t>.</w:t>
            </w:r>
          </w:p>
          <w:p w14:paraId="294F0632" w14:textId="77777777" w:rsidR="004010F7" w:rsidRDefault="004010F7" w:rsidP="002E6F29">
            <w:pPr>
              <w:pStyle w:val="Arial10i50"/>
              <w:spacing w:line="240" w:lineRule="auto"/>
              <w:rPr>
                <w:rFonts w:cs="Arial"/>
                <w:bCs/>
                <w:color w:val="000000" w:themeColor="text1"/>
                <w:sz w:val="18"/>
                <w:szCs w:val="18"/>
                <w:lang w:val="en-US"/>
              </w:rPr>
            </w:pPr>
          </w:p>
          <w:p w14:paraId="7D35E840" w14:textId="0D73AA0A"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6B8A475A" w14:textId="0663E794"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obiekt nr 9 i 27</w:t>
            </w:r>
            <w:r w:rsidR="004F6039">
              <w:rPr>
                <w:rFonts w:cs="Arial"/>
                <w:bCs/>
                <w:color w:val="000000" w:themeColor="text1"/>
                <w:sz w:val="18"/>
                <w:szCs w:val="18"/>
              </w:rPr>
              <w:t>,</w:t>
            </w:r>
            <w:r w:rsidRPr="002E6F29">
              <w:rPr>
                <w:rFonts w:cs="Arial"/>
                <w:bCs/>
                <w:color w:val="000000" w:themeColor="text1"/>
                <w:sz w:val="18"/>
                <w:szCs w:val="18"/>
              </w:rPr>
              <w:t xml:space="preserve"> </w:t>
            </w:r>
          </w:p>
          <w:p w14:paraId="5D398215" w14:textId="3AD38932"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(młynownia) zasobniki proszku ołowiu i minii – obiekt nr 9</w:t>
            </w:r>
            <w:r w:rsidR="004F6039">
              <w:rPr>
                <w:rFonts w:cs="Arial"/>
                <w:bCs/>
                <w:color w:val="000000" w:themeColor="text1"/>
                <w:sz w:val="18"/>
                <w:szCs w:val="18"/>
              </w:rPr>
              <w:t>,</w:t>
            </w:r>
          </w:p>
          <w:p w14:paraId="760BD533" w14:textId="43233832"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4F6039">
              <w:rPr>
                <w:rFonts w:cs="Arial"/>
                <w:bCs/>
                <w:color w:val="000000" w:themeColor="text1"/>
                <w:sz w:val="18"/>
                <w:szCs w:val="18"/>
              </w:rPr>
              <w:t>,</w:t>
            </w:r>
          </w:p>
          <w:p w14:paraId="5957D680" w14:textId="756EA8CF"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cementacji płyt w elektrolicie (cementacja płyt) – obiekt nr 9</w:t>
            </w:r>
            <w:r w:rsidR="004F6039">
              <w:rPr>
                <w:rFonts w:cs="Arial"/>
                <w:bCs/>
                <w:color w:val="000000" w:themeColor="text1"/>
                <w:sz w:val="18"/>
                <w:szCs w:val="18"/>
              </w:rPr>
              <w:t>,</w:t>
            </w:r>
          </w:p>
          <w:p w14:paraId="44A4F094" w14:textId="3EA5927A"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produkcji mas czynnych (mieszarki) – obiekt nr 9</w:t>
            </w:r>
            <w:r w:rsidR="004F6039">
              <w:rPr>
                <w:rFonts w:cs="Arial"/>
                <w:bCs/>
                <w:color w:val="000000" w:themeColor="text1"/>
                <w:sz w:val="18"/>
                <w:szCs w:val="18"/>
              </w:rPr>
              <w:t>,</w:t>
            </w:r>
          </w:p>
          <w:p w14:paraId="180897CE" w14:textId="71517A61" w:rsidR="00302495"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 xml:space="preserve"> 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p>
          <w:p w14:paraId="181BD052" w14:textId="62A02087" w:rsidR="002E6F29" w:rsidRPr="002E6F29" w:rsidRDefault="00C25216" w:rsidP="002D5905">
            <w:pPr>
              <w:pStyle w:val="Arial10i50"/>
              <w:numPr>
                <w:ilvl w:val="0"/>
                <w:numId w:val="86"/>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p>
          <w:p w14:paraId="7E139102" w14:textId="77777777" w:rsidR="002E6F29" w:rsidRPr="002E6F29" w:rsidRDefault="002E6F29" w:rsidP="002E6F29">
            <w:pPr>
              <w:pStyle w:val="Arial10i50"/>
              <w:spacing w:line="240" w:lineRule="auto"/>
              <w:rPr>
                <w:rFonts w:cs="Arial"/>
                <w:bCs/>
                <w:color w:val="000000" w:themeColor="text1"/>
                <w:sz w:val="18"/>
                <w:szCs w:val="18"/>
              </w:rPr>
            </w:pPr>
          </w:p>
        </w:tc>
        <w:tc>
          <w:tcPr>
            <w:tcW w:w="2977" w:type="dxa"/>
          </w:tcPr>
          <w:p w14:paraId="5C063A64" w14:textId="77777777" w:rsidR="00D24B04"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05F659CD" w14:textId="22B92FA7" w:rsidR="002E6F29" w:rsidRPr="00435379" w:rsidRDefault="002E6F29" w:rsidP="00435379">
            <w:pPr>
              <w:pStyle w:val="Arial10i50"/>
              <w:numPr>
                <w:ilvl w:val="0"/>
                <w:numId w:val="128"/>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węglowodory, cynk, chlorek amonu, woda</w:t>
            </w:r>
            <w:r w:rsidR="00B26202">
              <w:rPr>
                <w:rFonts w:cs="Arial"/>
                <w:bCs/>
                <w:color w:val="000000" w:themeColor="text1"/>
                <w:sz w:val="18"/>
                <w:szCs w:val="18"/>
              </w:rPr>
              <w:t>.</w:t>
            </w:r>
          </w:p>
          <w:p w14:paraId="52115C3A" w14:textId="77777777" w:rsidR="00A16D81" w:rsidRDefault="00A16D81" w:rsidP="00A16D81">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7F0BF2C9" w14:textId="4678BC4C" w:rsidR="00A16D81" w:rsidRDefault="00A16D81" w:rsidP="00A16D81">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sidR="00CB3577">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42563F66" w14:textId="77777777" w:rsidR="00A16D81" w:rsidRDefault="00A16D81" w:rsidP="00A16D81">
            <w:pPr>
              <w:pStyle w:val="Arial10i50"/>
              <w:numPr>
                <w:ilvl w:val="0"/>
                <w:numId w:val="131"/>
              </w:numPr>
              <w:spacing w:line="240" w:lineRule="auto"/>
              <w:rPr>
                <w:rFonts w:cs="Arial"/>
                <w:bCs/>
                <w:color w:val="000000" w:themeColor="text1"/>
                <w:sz w:val="18"/>
                <w:szCs w:val="18"/>
              </w:rPr>
            </w:pPr>
            <w:r w:rsidRPr="00A16D81">
              <w:rPr>
                <w:rFonts w:cs="Arial"/>
                <w:bCs/>
                <w:color w:val="000000" w:themeColor="text1"/>
                <w:sz w:val="18"/>
                <w:szCs w:val="18"/>
              </w:rPr>
              <w:t>HP 13 Uczulające: odpady zawierające jedną lub więcej substancji, o których wiadomo, że działają uczulająco na skórę lub na układ oddechowy</w:t>
            </w:r>
            <w:r>
              <w:rPr>
                <w:rFonts w:cs="Arial"/>
                <w:bCs/>
                <w:color w:val="000000" w:themeColor="text1"/>
                <w:sz w:val="18"/>
                <w:szCs w:val="18"/>
              </w:rPr>
              <w:t>;</w:t>
            </w:r>
          </w:p>
          <w:p w14:paraId="56DFC811" w14:textId="38C395CA" w:rsidR="002E6F29" w:rsidRPr="00A16D81" w:rsidRDefault="00A16D81" w:rsidP="00A16D81">
            <w:pPr>
              <w:pStyle w:val="Arial10i50"/>
              <w:numPr>
                <w:ilvl w:val="0"/>
                <w:numId w:val="131"/>
              </w:numPr>
              <w:spacing w:after="120" w:line="240" w:lineRule="auto"/>
              <w:ind w:left="357" w:hanging="357"/>
              <w:rPr>
                <w:rFonts w:cs="Arial"/>
                <w:bCs/>
                <w:color w:val="000000" w:themeColor="text1"/>
                <w:sz w:val="18"/>
                <w:szCs w:val="18"/>
              </w:rPr>
            </w:pPr>
            <w:r w:rsidRPr="00A16D81">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22790685" w14:textId="77777777" w:rsidTr="008D215E">
        <w:trPr>
          <w:trHeight w:val="49"/>
        </w:trPr>
        <w:tc>
          <w:tcPr>
            <w:tcW w:w="567" w:type="dxa"/>
          </w:tcPr>
          <w:p w14:paraId="5D64BE4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11</w:t>
            </w:r>
          </w:p>
        </w:tc>
        <w:tc>
          <w:tcPr>
            <w:tcW w:w="993" w:type="dxa"/>
          </w:tcPr>
          <w:p w14:paraId="7CE49B9B"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12 01 09*</w:t>
            </w:r>
          </w:p>
        </w:tc>
        <w:tc>
          <w:tcPr>
            <w:tcW w:w="1559" w:type="dxa"/>
          </w:tcPr>
          <w:p w14:paraId="6932862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Odpadowe emulsje </w:t>
            </w:r>
            <w:r w:rsidRPr="002E6F29">
              <w:rPr>
                <w:rFonts w:cs="Arial"/>
                <w:bCs/>
                <w:color w:val="000000" w:themeColor="text1"/>
                <w:sz w:val="18"/>
                <w:szCs w:val="18"/>
              </w:rPr>
              <w:br/>
              <w:t xml:space="preserve">i roztwory </w:t>
            </w:r>
            <w:r w:rsidRPr="002E6F29">
              <w:rPr>
                <w:rFonts w:cs="Arial"/>
                <w:bCs/>
                <w:color w:val="000000" w:themeColor="text1"/>
                <w:sz w:val="18"/>
                <w:szCs w:val="18"/>
              </w:rPr>
              <w:br/>
              <w:t>z obróbki metali niezawierające chlorowców</w:t>
            </w:r>
          </w:p>
        </w:tc>
        <w:tc>
          <w:tcPr>
            <w:tcW w:w="4111" w:type="dxa"/>
          </w:tcPr>
          <w:p w14:paraId="5250DE3B"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36A5E65" w14:textId="2091B86E" w:rsidR="002E6F29" w:rsidRPr="002E6F29" w:rsidRDefault="00C25216"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odpadowe emulsje i roztwory z obróbki metali</w:t>
            </w:r>
            <w:r w:rsidR="002C0AE0">
              <w:rPr>
                <w:rFonts w:cs="Arial"/>
                <w:bCs/>
                <w:color w:val="000000" w:themeColor="text1"/>
                <w:sz w:val="18"/>
                <w:szCs w:val="18"/>
              </w:rPr>
              <w:t>,</w:t>
            </w:r>
            <w:r w:rsidRPr="002E6F29">
              <w:rPr>
                <w:rFonts w:cs="Arial"/>
                <w:bCs/>
                <w:color w:val="000000" w:themeColor="text1"/>
                <w:sz w:val="18"/>
                <w:szCs w:val="18"/>
              </w:rPr>
              <w:t xml:space="preserve"> stosowane jako chłodziwo przy obróbce skrawaniem </w:t>
            </w:r>
            <w:r w:rsidR="002E6F29" w:rsidRPr="002E6F29">
              <w:rPr>
                <w:rFonts w:cs="Arial"/>
                <w:bCs/>
                <w:color w:val="000000" w:themeColor="text1"/>
                <w:sz w:val="18"/>
                <w:szCs w:val="18"/>
              </w:rPr>
              <w:t>metali kolorowych</w:t>
            </w:r>
            <w:r w:rsidR="004010F7">
              <w:rPr>
                <w:rFonts w:cs="Arial"/>
                <w:bCs/>
                <w:color w:val="000000" w:themeColor="text1"/>
                <w:sz w:val="18"/>
                <w:szCs w:val="18"/>
              </w:rPr>
              <w:t>.</w:t>
            </w:r>
          </w:p>
          <w:p w14:paraId="21B6DB33" w14:textId="77777777" w:rsidR="004010F7" w:rsidRDefault="004010F7" w:rsidP="002E6F29">
            <w:pPr>
              <w:pStyle w:val="Arial10i50"/>
              <w:spacing w:line="240" w:lineRule="auto"/>
              <w:rPr>
                <w:rFonts w:cs="Arial"/>
                <w:bCs/>
                <w:color w:val="000000" w:themeColor="text1"/>
                <w:sz w:val="18"/>
                <w:szCs w:val="18"/>
                <w:lang w:val="en-US"/>
              </w:rPr>
            </w:pPr>
          </w:p>
          <w:p w14:paraId="22B3FDD1" w14:textId="47910698"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w:t>
            </w:r>
          </w:p>
          <w:p w14:paraId="045F6D65" w14:textId="156476F0" w:rsidR="00302495"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obiekt nr 9 i 27</w:t>
            </w:r>
            <w:r w:rsidR="004F6039">
              <w:rPr>
                <w:rFonts w:cs="Arial"/>
                <w:bCs/>
                <w:color w:val="000000" w:themeColor="text1"/>
                <w:sz w:val="18"/>
                <w:szCs w:val="18"/>
              </w:rPr>
              <w:t>,</w:t>
            </w:r>
          </w:p>
          <w:p w14:paraId="4BA1730F" w14:textId="36A42CB5" w:rsidR="00302495"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(młynownia) zasobniki proszku ołowiu i minii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0FB1D483" w14:textId="426E88E1" w:rsidR="00302495"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4F6039">
              <w:rPr>
                <w:rFonts w:cs="Arial"/>
                <w:bCs/>
                <w:color w:val="000000" w:themeColor="text1"/>
                <w:sz w:val="18"/>
                <w:szCs w:val="18"/>
              </w:rPr>
              <w:t>,</w:t>
            </w:r>
          </w:p>
          <w:p w14:paraId="0C80FC7A" w14:textId="1FBBD4D4" w:rsidR="00302495"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4F6039">
              <w:rPr>
                <w:rFonts w:cs="Arial"/>
                <w:bCs/>
                <w:color w:val="000000" w:themeColor="text1"/>
                <w:sz w:val="18"/>
                <w:szCs w:val="18"/>
              </w:rPr>
              <w:t>,</w:t>
            </w:r>
          </w:p>
          <w:p w14:paraId="20537403" w14:textId="57DDCAE2" w:rsidR="00302495"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produkcji mas czynnych (mieszarki)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26A596A6" w14:textId="5B11EA4D" w:rsidR="00302495" w:rsidRPr="006E1D3D"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6E1D0C72" w14:textId="2D55BE17" w:rsidR="002E6F29" w:rsidRPr="002E6F29" w:rsidRDefault="006E1D3D" w:rsidP="002D5905">
            <w:pPr>
              <w:pStyle w:val="Arial10i50"/>
              <w:numPr>
                <w:ilvl w:val="0"/>
                <w:numId w:val="87"/>
              </w:numPr>
              <w:spacing w:line="240" w:lineRule="auto"/>
              <w:rPr>
                <w:rFonts w:cs="Arial"/>
                <w:bCs/>
                <w:color w:val="000000" w:themeColor="text1"/>
                <w:sz w:val="18"/>
                <w:szCs w:val="18"/>
              </w:rPr>
            </w:pPr>
            <w:r w:rsidRPr="002E6F29">
              <w:rPr>
                <w:rFonts w:cs="Arial"/>
                <w:bCs/>
                <w:color w:val="000000" w:themeColor="text1"/>
                <w:sz w:val="18"/>
                <w:szCs w:val="18"/>
              </w:rPr>
              <w:t xml:space="preserve">instalacja montażu ogniw (montownia) – obiekt nr 3, 4, 29. </w:t>
            </w:r>
          </w:p>
        </w:tc>
        <w:tc>
          <w:tcPr>
            <w:tcW w:w="2977" w:type="dxa"/>
          </w:tcPr>
          <w:p w14:paraId="1540DEE8" w14:textId="77777777" w:rsidR="00D24B04"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44B2A4FA" w14:textId="71C528EC" w:rsidR="002E6F29" w:rsidRPr="00435379" w:rsidRDefault="002E6F29" w:rsidP="00435379">
            <w:pPr>
              <w:pStyle w:val="Arial10i50"/>
              <w:numPr>
                <w:ilvl w:val="0"/>
                <w:numId w:val="129"/>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lub </w:t>
            </w:r>
            <w:proofErr w:type="spellStart"/>
            <w:r w:rsidRPr="002E6F29">
              <w:rPr>
                <w:rFonts w:cs="Arial"/>
                <w:bCs/>
                <w:color w:val="000000" w:themeColor="text1"/>
                <w:sz w:val="18"/>
                <w:szCs w:val="18"/>
              </w:rPr>
              <w:t>etoksylowane</w:t>
            </w:r>
            <w:proofErr w:type="spellEnd"/>
            <w:r w:rsidRPr="002E6F29">
              <w:rPr>
                <w:rFonts w:cs="Arial"/>
                <w:bCs/>
                <w:color w:val="000000" w:themeColor="text1"/>
                <w:sz w:val="18"/>
                <w:szCs w:val="18"/>
              </w:rPr>
              <w:t xml:space="preserve"> alkohole tłuszczowe, niejonowe </w:t>
            </w:r>
            <w:r w:rsidR="0039140B">
              <w:rPr>
                <w:rFonts w:cs="Arial"/>
                <w:bCs/>
                <w:color w:val="000000" w:themeColor="text1"/>
                <w:sz w:val="18"/>
                <w:szCs w:val="18"/>
              </w:rPr>
              <w:br/>
            </w:r>
            <w:r w:rsidRPr="002E6F29">
              <w:rPr>
                <w:rFonts w:cs="Arial"/>
                <w:bCs/>
                <w:color w:val="000000" w:themeColor="text1"/>
                <w:sz w:val="18"/>
                <w:szCs w:val="18"/>
              </w:rPr>
              <w:t>zw. powierzchniowo czynne</w:t>
            </w:r>
            <w:r w:rsidR="00B26202">
              <w:rPr>
                <w:rFonts w:cs="Arial"/>
                <w:bCs/>
                <w:color w:val="000000" w:themeColor="text1"/>
                <w:sz w:val="18"/>
                <w:szCs w:val="18"/>
              </w:rPr>
              <w:t>.</w:t>
            </w:r>
          </w:p>
          <w:p w14:paraId="1EA57000" w14:textId="77777777" w:rsidR="00A16D81" w:rsidRDefault="00A16D81" w:rsidP="00A16D81">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4BC66B31" w14:textId="75AE9AE2" w:rsidR="00A16D81" w:rsidRDefault="00A16D81" w:rsidP="00A16D81">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sidR="00CB3577">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160B23AD" w14:textId="77777777" w:rsidR="00A16D81" w:rsidRDefault="00A16D81" w:rsidP="00A16D81">
            <w:pPr>
              <w:pStyle w:val="Arial10i50"/>
              <w:numPr>
                <w:ilvl w:val="0"/>
                <w:numId w:val="131"/>
              </w:numPr>
              <w:spacing w:line="240" w:lineRule="auto"/>
              <w:rPr>
                <w:rFonts w:cs="Arial"/>
                <w:bCs/>
                <w:color w:val="000000" w:themeColor="text1"/>
                <w:sz w:val="18"/>
                <w:szCs w:val="18"/>
              </w:rPr>
            </w:pPr>
            <w:r w:rsidRPr="00A16D81">
              <w:rPr>
                <w:rFonts w:cs="Arial"/>
                <w:bCs/>
                <w:color w:val="000000" w:themeColor="text1"/>
                <w:sz w:val="18"/>
                <w:szCs w:val="18"/>
              </w:rPr>
              <w:t>HP 13 Uczulające: odpady zawierające jedną lub więcej substancji, o których wiadomo, że działają uczulająco na skórę lub na układ oddechowy</w:t>
            </w:r>
            <w:r>
              <w:rPr>
                <w:rFonts w:cs="Arial"/>
                <w:bCs/>
                <w:color w:val="000000" w:themeColor="text1"/>
                <w:sz w:val="18"/>
                <w:szCs w:val="18"/>
              </w:rPr>
              <w:t>;</w:t>
            </w:r>
          </w:p>
          <w:p w14:paraId="146FDCDF" w14:textId="44645467" w:rsidR="002E6F29" w:rsidRPr="00A16D81" w:rsidRDefault="00A16D81" w:rsidP="00435379">
            <w:pPr>
              <w:pStyle w:val="Arial10i50"/>
              <w:numPr>
                <w:ilvl w:val="0"/>
                <w:numId w:val="131"/>
              </w:numPr>
              <w:spacing w:after="120" w:line="240" w:lineRule="auto"/>
              <w:ind w:left="357" w:hanging="357"/>
              <w:rPr>
                <w:rFonts w:cs="Arial"/>
                <w:bCs/>
                <w:color w:val="000000" w:themeColor="text1"/>
                <w:sz w:val="18"/>
                <w:szCs w:val="18"/>
              </w:rPr>
            </w:pPr>
            <w:r w:rsidRPr="00A16D81">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699B73DB" w14:textId="77777777" w:rsidTr="008D215E">
        <w:trPr>
          <w:trHeight w:val="49"/>
        </w:trPr>
        <w:tc>
          <w:tcPr>
            <w:tcW w:w="567" w:type="dxa"/>
          </w:tcPr>
          <w:p w14:paraId="17FBD5F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12</w:t>
            </w:r>
          </w:p>
        </w:tc>
        <w:tc>
          <w:tcPr>
            <w:tcW w:w="993" w:type="dxa"/>
          </w:tcPr>
          <w:p w14:paraId="334B25D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 01 10*</w:t>
            </w:r>
          </w:p>
        </w:tc>
        <w:tc>
          <w:tcPr>
            <w:tcW w:w="1559" w:type="dxa"/>
          </w:tcPr>
          <w:p w14:paraId="64F67D4B"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Mineralne oleje hydrauliczne niezawierające związków </w:t>
            </w:r>
            <w:proofErr w:type="spellStart"/>
            <w:r w:rsidRPr="002E6F29">
              <w:rPr>
                <w:rFonts w:cs="Arial"/>
                <w:bCs/>
                <w:color w:val="000000" w:themeColor="text1"/>
                <w:sz w:val="18"/>
                <w:szCs w:val="18"/>
              </w:rPr>
              <w:t>chlorowcoorgani-cznych</w:t>
            </w:r>
            <w:proofErr w:type="spellEnd"/>
          </w:p>
        </w:tc>
        <w:tc>
          <w:tcPr>
            <w:tcW w:w="4111" w:type="dxa"/>
          </w:tcPr>
          <w:p w14:paraId="5F31933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BE89CB0" w14:textId="3F6AD2D4" w:rsidR="002E6F29" w:rsidRPr="002E6F29" w:rsidRDefault="007E224D" w:rsidP="002D5905">
            <w:pPr>
              <w:pStyle w:val="Arial10i50"/>
              <w:numPr>
                <w:ilvl w:val="0"/>
                <w:numId w:val="88"/>
              </w:numPr>
              <w:spacing w:line="240" w:lineRule="auto"/>
              <w:rPr>
                <w:rFonts w:cs="Arial"/>
                <w:bCs/>
                <w:color w:val="000000" w:themeColor="text1"/>
                <w:sz w:val="18"/>
                <w:szCs w:val="18"/>
              </w:rPr>
            </w:pPr>
            <w:r>
              <w:rPr>
                <w:rFonts w:cs="Arial"/>
                <w:bCs/>
                <w:color w:val="000000" w:themeColor="text1"/>
                <w:sz w:val="18"/>
                <w:szCs w:val="18"/>
              </w:rPr>
              <w:t>o</w:t>
            </w:r>
            <w:r w:rsidR="002E6F29" w:rsidRPr="002E6F29">
              <w:rPr>
                <w:rFonts w:cs="Arial"/>
                <w:bCs/>
                <w:color w:val="000000" w:themeColor="text1"/>
                <w:sz w:val="18"/>
                <w:szCs w:val="18"/>
              </w:rPr>
              <w:t>leje przepracowane z maszyn i urządzeń</w:t>
            </w:r>
            <w:r w:rsidR="004F6039">
              <w:rPr>
                <w:rFonts w:cs="Arial"/>
                <w:bCs/>
                <w:color w:val="000000" w:themeColor="text1"/>
                <w:sz w:val="18"/>
                <w:szCs w:val="18"/>
              </w:rPr>
              <w:t>.</w:t>
            </w:r>
          </w:p>
          <w:p w14:paraId="73F4B293" w14:textId="77777777" w:rsidR="004010F7" w:rsidRDefault="004010F7" w:rsidP="002E6F29">
            <w:pPr>
              <w:pStyle w:val="Arial10i50"/>
              <w:spacing w:line="240" w:lineRule="auto"/>
              <w:rPr>
                <w:rFonts w:cs="Arial"/>
                <w:bCs/>
                <w:color w:val="000000" w:themeColor="text1"/>
                <w:sz w:val="18"/>
                <w:szCs w:val="18"/>
                <w:lang w:val="en-US"/>
              </w:rPr>
            </w:pPr>
          </w:p>
          <w:p w14:paraId="75CFD643" w14:textId="1A6A1D5A"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p>
          <w:p w14:paraId="6E1B8CBF" w14:textId="26799A3A" w:rsidR="0038249B" w:rsidRDefault="006E1D3D"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Pr="002E6F29">
              <w:rPr>
                <w:rFonts w:cs="Arial"/>
                <w:bCs/>
                <w:color w:val="000000" w:themeColor="text1"/>
                <w:sz w:val="18"/>
                <w:szCs w:val="18"/>
              </w:rPr>
              <w:br/>
              <w:t>i balastu (odlewnia) – obiekt nr 9</w:t>
            </w:r>
            <w:r w:rsidR="000019CB">
              <w:rPr>
                <w:rFonts w:cs="Arial"/>
                <w:bCs/>
                <w:color w:val="000000" w:themeColor="text1"/>
                <w:sz w:val="18"/>
                <w:szCs w:val="18"/>
              </w:rPr>
              <w:t>,</w:t>
            </w:r>
          </w:p>
          <w:p w14:paraId="415BCFBC" w14:textId="626840F3" w:rsidR="002E6F29" w:rsidRDefault="006E1D3D"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4500B1" w:rsidRPr="002E6F29">
              <w:rPr>
                <w:rFonts w:cs="Arial"/>
                <w:bCs/>
                <w:color w:val="000000" w:themeColor="text1"/>
                <w:sz w:val="18"/>
                <w:szCs w:val="18"/>
              </w:rPr>
              <w:t>COS</w:t>
            </w:r>
            <w:r w:rsidRPr="002E6F29">
              <w:rPr>
                <w:rFonts w:cs="Arial"/>
                <w:bCs/>
                <w:color w:val="000000" w:themeColor="text1"/>
                <w:sz w:val="18"/>
                <w:szCs w:val="18"/>
              </w:rPr>
              <w:t xml:space="preserve"> (montownia) – obiekt nr 4, </w:t>
            </w:r>
          </w:p>
          <w:p w14:paraId="44DC51A1" w14:textId="020D5D79" w:rsidR="0038249B" w:rsidRDefault="006E1D3D"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instalacja pomocnicza - instalacja </w:t>
            </w:r>
            <w:r w:rsidR="002E6F29" w:rsidRPr="002E6F29">
              <w:rPr>
                <w:rFonts w:cs="Arial"/>
                <w:bCs/>
                <w:color w:val="000000" w:themeColor="text1"/>
                <w:sz w:val="18"/>
                <w:szCs w:val="18"/>
              </w:rPr>
              <w:t>przygotowania proszku ołowiu (Młynownia) młyny ołowiu – obiekt nr 9 i 27</w:t>
            </w:r>
            <w:r w:rsidR="000019CB">
              <w:rPr>
                <w:rFonts w:cs="Arial"/>
                <w:bCs/>
                <w:color w:val="000000" w:themeColor="text1"/>
                <w:sz w:val="18"/>
                <w:szCs w:val="18"/>
              </w:rPr>
              <w:t>,</w:t>
            </w:r>
          </w:p>
          <w:p w14:paraId="1C5B93F7" w14:textId="66E1F0D0" w:rsidR="0038249B" w:rsidRDefault="002E6F29"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 </w:t>
            </w:r>
            <w:r w:rsidR="00FD2115" w:rsidRPr="002E6F29">
              <w:rPr>
                <w:rFonts w:cs="Arial"/>
                <w:bCs/>
                <w:color w:val="000000" w:themeColor="text1"/>
                <w:sz w:val="18"/>
                <w:szCs w:val="18"/>
              </w:rPr>
              <w:t>instalacja przygotowania proszku ołowiu (młynownia) zasobniki proszku ołowiu i minii – obiekt nr 9</w:t>
            </w:r>
            <w:r w:rsidR="000019CB">
              <w:rPr>
                <w:rFonts w:cs="Arial"/>
                <w:bCs/>
                <w:color w:val="000000" w:themeColor="text1"/>
                <w:sz w:val="18"/>
                <w:szCs w:val="18"/>
              </w:rPr>
              <w:t>,</w:t>
            </w:r>
          </w:p>
          <w:p w14:paraId="6D5EFF06" w14:textId="7B7807F3"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 instalacja napełniania płyt (utrząsarki) – obiekt nr 9</w:t>
            </w:r>
            <w:r w:rsidR="000019CB">
              <w:rPr>
                <w:rFonts w:cs="Arial"/>
                <w:bCs/>
                <w:color w:val="000000" w:themeColor="text1"/>
                <w:sz w:val="18"/>
                <w:szCs w:val="18"/>
              </w:rPr>
              <w:t>,</w:t>
            </w:r>
          </w:p>
          <w:p w14:paraId="3D73CACB" w14:textId="165A4256"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0019CB">
              <w:rPr>
                <w:rFonts w:cs="Arial"/>
                <w:bCs/>
                <w:color w:val="000000" w:themeColor="text1"/>
                <w:sz w:val="18"/>
                <w:szCs w:val="18"/>
              </w:rPr>
              <w:t>,</w:t>
            </w:r>
          </w:p>
          <w:p w14:paraId="57DA3A86" w14:textId="5C21061A"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0019CB">
              <w:rPr>
                <w:rFonts w:cs="Arial"/>
                <w:bCs/>
                <w:color w:val="000000" w:themeColor="text1"/>
                <w:sz w:val="18"/>
                <w:szCs w:val="18"/>
              </w:rPr>
              <w:t xml:space="preserve">, </w:t>
            </w:r>
            <w:r w:rsidRPr="002E6F29">
              <w:rPr>
                <w:rFonts w:cs="Arial"/>
                <w:bCs/>
                <w:color w:val="000000" w:themeColor="text1"/>
                <w:sz w:val="18"/>
                <w:szCs w:val="18"/>
              </w:rPr>
              <w:t>instalacja produkcji mas czynnych (mieszarki) – obiekt nr 9</w:t>
            </w:r>
            <w:r w:rsidR="000019CB">
              <w:rPr>
                <w:rFonts w:cs="Arial"/>
                <w:bCs/>
                <w:color w:val="000000" w:themeColor="text1"/>
                <w:sz w:val="18"/>
                <w:szCs w:val="18"/>
              </w:rPr>
              <w:t>,</w:t>
            </w:r>
          </w:p>
          <w:p w14:paraId="519B9A90" w14:textId="21F08C82"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 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0019CB">
              <w:rPr>
                <w:rFonts w:cs="Arial"/>
                <w:bCs/>
                <w:color w:val="000000" w:themeColor="text1"/>
                <w:sz w:val="18"/>
                <w:szCs w:val="18"/>
              </w:rPr>
              <w:t>,</w:t>
            </w:r>
          </w:p>
          <w:p w14:paraId="703EC1E0" w14:textId="41A78465"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0019CB">
              <w:rPr>
                <w:rFonts w:cs="Arial"/>
                <w:bCs/>
                <w:color w:val="000000" w:themeColor="text1"/>
                <w:sz w:val="18"/>
                <w:szCs w:val="18"/>
              </w:rPr>
              <w:t>,</w:t>
            </w:r>
          </w:p>
          <w:p w14:paraId="5828632A" w14:textId="4F44335F"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0019CB">
              <w:rPr>
                <w:rFonts w:cs="Arial"/>
                <w:bCs/>
                <w:color w:val="000000" w:themeColor="text1"/>
                <w:sz w:val="18"/>
                <w:szCs w:val="18"/>
              </w:rPr>
              <w:t>,</w:t>
            </w:r>
          </w:p>
          <w:p w14:paraId="31F032FC" w14:textId="1F6AB4B6"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 xml:space="preserve"> instalacja formacji (formacja) – obiekt nr 5, 7 </w:t>
            </w:r>
            <w:r w:rsidRPr="002E6F29">
              <w:rPr>
                <w:rFonts w:cs="Arial"/>
                <w:bCs/>
                <w:color w:val="000000" w:themeColor="text1"/>
                <w:sz w:val="18"/>
                <w:szCs w:val="18"/>
              </w:rPr>
              <w:br/>
              <w:t>i 30</w:t>
            </w:r>
            <w:r w:rsidR="000019CB">
              <w:rPr>
                <w:rFonts w:cs="Arial"/>
                <w:bCs/>
                <w:color w:val="000000" w:themeColor="text1"/>
                <w:sz w:val="18"/>
                <w:szCs w:val="18"/>
              </w:rPr>
              <w:t>,</w:t>
            </w:r>
            <w:r w:rsidRPr="002E6F29">
              <w:rPr>
                <w:rFonts w:cs="Arial"/>
                <w:bCs/>
                <w:color w:val="000000" w:themeColor="text1"/>
                <w:sz w:val="18"/>
                <w:szCs w:val="18"/>
              </w:rPr>
              <w:t xml:space="preserve"> </w:t>
            </w:r>
          </w:p>
          <w:p w14:paraId="543A8195" w14:textId="266F94B4" w:rsidR="0038249B"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0019CB">
              <w:rPr>
                <w:rFonts w:cs="Arial"/>
                <w:bCs/>
                <w:color w:val="000000" w:themeColor="text1"/>
                <w:sz w:val="18"/>
                <w:szCs w:val="18"/>
              </w:rPr>
              <w:t>,</w:t>
            </w:r>
            <w:r w:rsidRPr="002E6F29">
              <w:rPr>
                <w:rFonts w:cs="Arial"/>
                <w:bCs/>
                <w:color w:val="000000" w:themeColor="text1"/>
                <w:sz w:val="18"/>
                <w:szCs w:val="18"/>
              </w:rPr>
              <w:t xml:space="preserve"> </w:t>
            </w:r>
          </w:p>
          <w:p w14:paraId="7A3D41D3" w14:textId="72D1BB19" w:rsidR="002E6F29" w:rsidRPr="002E6F29" w:rsidRDefault="00FD2115" w:rsidP="002D5905">
            <w:pPr>
              <w:pStyle w:val="Arial10i50"/>
              <w:numPr>
                <w:ilvl w:val="0"/>
                <w:numId w:val="88"/>
              </w:numPr>
              <w:spacing w:line="240" w:lineRule="auto"/>
              <w:rPr>
                <w:rFonts w:cs="Arial"/>
                <w:bCs/>
                <w:color w:val="000000" w:themeColor="text1"/>
                <w:sz w:val="18"/>
                <w:szCs w:val="18"/>
              </w:rPr>
            </w:pPr>
            <w:r w:rsidRPr="002E6F29">
              <w:rPr>
                <w:rFonts w:cs="Arial"/>
                <w:bCs/>
                <w:color w:val="000000" w:themeColor="text1"/>
                <w:sz w:val="18"/>
                <w:szCs w:val="18"/>
              </w:rPr>
              <w:t>instalacja centralnego odkurzania montowni - obiekt nr 3.</w:t>
            </w:r>
          </w:p>
        </w:tc>
        <w:tc>
          <w:tcPr>
            <w:tcW w:w="2977" w:type="dxa"/>
          </w:tcPr>
          <w:p w14:paraId="2B5F77D7" w14:textId="06E4A083" w:rsidR="00890003"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4B1A3BD2" w14:textId="520B4114" w:rsidR="002E6F29" w:rsidRPr="00995AD7" w:rsidRDefault="002E6F29" w:rsidP="00995AD7">
            <w:pPr>
              <w:pStyle w:val="Arial10i50"/>
              <w:numPr>
                <w:ilvl w:val="0"/>
                <w:numId w:val="130"/>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z dodatkami uszlachetniającymi, związki metali, węglowodory alifatyczne </w:t>
            </w:r>
            <w:r w:rsidRPr="002E6F29">
              <w:rPr>
                <w:rFonts w:cs="Arial"/>
                <w:bCs/>
                <w:color w:val="000000" w:themeColor="text1"/>
                <w:sz w:val="18"/>
                <w:szCs w:val="18"/>
              </w:rPr>
              <w:br/>
              <w:t>i aromatyczne</w:t>
            </w:r>
            <w:r w:rsidR="0039140B">
              <w:rPr>
                <w:rFonts w:cs="Arial"/>
                <w:bCs/>
                <w:color w:val="000000" w:themeColor="text1"/>
                <w:sz w:val="18"/>
                <w:szCs w:val="18"/>
              </w:rPr>
              <w:t>.</w:t>
            </w:r>
          </w:p>
          <w:p w14:paraId="7357B805" w14:textId="77777777" w:rsidR="00A16D81" w:rsidRDefault="00A16D81" w:rsidP="00A16D81">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073B8D75" w14:textId="3C1E68FE" w:rsidR="00A16D81" w:rsidRDefault="00A16D81" w:rsidP="00A16D81">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sidR="00CB3577">
              <w:rPr>
                <w:rFonts w:cs="Arial"/>
                <w:bCs/>
                <w:color w:val="000000" w:themeColor="text1"/>
                <w:sz w:val="18"/>
                <w:szCs w:val="18"/>
              </w:rPr>
              <w:br/>
            </w:r>
            <w:r w:rsidRPr="00A36F56">
              <w:rPr>
                <w:rFonts w:cs="Arial"/>
                <w:bCs/>
                <w:color w:val="000000" w:themeColor="text1"/>
                <w:sz w:val="18"/>
                <w:szCs w:val="18"/>
              </w:rPr>
              <w:t xml:space="preserve">i powodujące uszkodzenie oczu: odpady, które w wyniku naniesienia mogą powodować </w:t>
            </w:r>
            <w:r w:rsidRPr="00A36F56">
              <w:rPr>
                <w:rFonts w:cs="Arial"/>
                <w:bCs/>
                <w:color w:val="000000" w:themeColor="text1"/>
                <w:sz w:val="18"/>
                <w:szCs w:val="18"/>
              </w:rPr>
              <w:lastRenderedPageBreak/>
              <w:t>podrażnienie skóry lub uszkodzenie oka</w:t>
            </w:r>
            <w:r>
              <w:rPr>
                <w:rFonts w:cs="Arial"/>
                <w:bCs/>
                <w:color w:val="000000" w:themeColor="text1"/>
                <w:sz w:val="18"/>
                <w:szCs w:val="18"/>
              </w:rPr>
              <w:t>;</w:t>
            </w:r>
          </w:p>
          <w:p w14:paraId="7636E5E3" w14:textId="77777777" w:rsidR="00A16D81" w:rsidRDefault="00A16D81" w:rsidP="00A16D81">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4875C88C" w14:textId="32F647F9" w:rsidR="002E6F29" w:rsidRPr="00A16D81" w:rsidRDefault="00A16D81" w:rsidP="00A16D81">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26927AC5" w14:textId="77777777" w:rsidTr="008D215E">
        <w:trPr>
          <w:trHeight w:val="49"/>
        </w:trPr>
        <w:tc>
          <w:tcPr>
            <w:tcW w:w="567" w:type="dxa"/>
          </w:tcPr>
          <w:p w14:paraId="0BB87FF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13</w:t>
            </w:r>
          </w:p>
        </w:tc>
        <w:tc>
          <w:tcPr>
            <w:tcW w:w="993" w:type="dxa"/>
          </w:tcPr>
          <w:p w14:paraId="4011CD52"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 01 13*</w:t>
            </w:r>
          </w:p>
        </w:tc>
        <w:tc>
          <w:tcPr>
            <w:tcW w:w="1559" w:type="dxa"/>
          </w:tcPr>
          <w:p w14:paraId="05FE8B2C"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Inne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oleje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hydrauliczne</w:t>
            </w:r>
            <w:proofErr w:type="spellEnd"/>
          </w:p>
        </w:tc>
        <w:tc>
          <w:tcPr>
            <w:tcW w:w="4111" w:type="dxa"/>
          </w:tcPr>
          <w:p w14:paraId="112DDC4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76903C3" w14:textId="39F5AB83" w:rsidR="002E6F29" w:rsidRPr="002E6F29"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oleje przepracowane </w:t>
            </w:r>
            <w:r w:rsidR="002E6F29" w:rsidRPr="002E6F29">
              <w:rPr>
                <w:rFonts w:cs="Arial"/>
                <w:bCs/>
                <w:color w:val="000000" w:themeColor="text1"/>
                <w:sz w:val="18"/>
                <w:szCs w:val="18"/>
              </w:rPr>
              <w:t xml:space="preserve">z maszyn </w:t>
            </w:r>
            <w:r w:rsidR="002E6F29" w:rsidRPr="002E6F29">
              <w:rPr>
                <w:rFonts w:cs="Arial"/>
                <w:bCs/>
                <w:color w:val="000000" w:themeColor="text1"/>
                <w:sz w:val="18"/>
                <w:szCs w:val="18"/>
              </w:rPr>
              <w:br/>
              <w:t>i urządzeń</w:t>
            </w:r>
            <w:r w:rsidR="004F6039">
              <w:rPr>
                <w:rFonts w:cs="Arial"/>
                <w:bCs/>
                <w:color w:val="000000" w:themeColor="text1"/>
                <w:sz w:val="18"/>
                <w:szCs w:val="18"/>
              </w:rPr>
              <w:t>.</w:t>
            </w:r>
          </w:p>
          <w:p w14:paraId="7EE7B726" w14:textId="77777777" w:rsidR="004010F7" w:rsidRDefault="004010F7" w:rsidP="002E6F29">
            <w:pPr>
              <w:pStyle w:val="Arial10i50"/>
              <w:spacing w:line="240" w:lineRule="auto"/>
              <w:rPr>
                <w:rFonts w:cs="Arial"/>
                <w:bCs/>
                <w:color w:val="000000" w:themeColor="text1"/>
                <w:sz w:val="18"/>
                <w:szCs w:val="18"/>
                <w:lang w:val="en-US"/>
              </w:rPr>
            </w:pPr>
          </w:p>
          <w:p w14:paraId="02C21381" w14:textId="3871C036"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p>
          <w:p w14:paraId="7FADD856" w14:textId="0D9C7066" w:rsidR="00C54FF8" w:rsidRDefault="002E6F29"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r>
            <w:r w:rsidR="00FD2115" w:rsidRPr="002E6F29">
              <w:rPr>
                <w:rFonts w:cs="Arial"/>
                <w:bCs/>
                <w:color w:val="000000" w:themeColor="text1"/>
                <w:sz w:val="18"/>
                <w:szCs w:val="18"/>
              </w:rPr>
              <w:t xml:space="preserve">i odlewania kratek, rdzeni i detali – lutu </w:t>
            </w:r>
            <w:r w:rsidR="00FD2115" w:rsidRPr="002E6F29">
              <w:rPr>
                <w:rFonts w:cs="Arial"/>
                <w:bCs/>
                <w:color w:val="000000" w:themeColor="text1"/>
                <w:sz w:val="18"/>
                <w:szCs w:val="18"/>
              </w:rPr>
              <w:br/>
              <w:t>i balastu (odlewnia) – obiekt nr 9</w:t>
            </w:r>
            <w:r w:rsidR="00713A63">
              <w:rPr>
                <w:rFonts w:cs="Arial"/>
                <w:bCs/>
                <w:color w:val="000000" w:themeColor="text1"/>
                <w:sz w:val="18"/>
                <w:szCs w:val="18"/>
              </w:rPr>
              <w:t>,</w:t>
            </w:r>
          </w:p>
          <w:p w14:paraId="658D9CE9" w14:textId="77777777" w:rsidR="005D0D32"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 xml:space="preserve">COS </w:t>
            </w:r>
          </w:p>
          <w:p w14:paraId="6A72F029" w14:textId="44DCCC12" w:rsidR="002E6F29" w:rsidRPr="002E6F29" w:rsidRDefault="00FD2115" w:rsidP="005D0D32">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 xml:space="preserve">(montownia) – obiekt nr 4, </w:t>
            </w:r>
          </w:p>
          <w:p w14:paraId="47D876EC" w14:textId="678552FF"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obiekt nr 9 i 27</w:t>
            </w:r>
            <w:r w:rsidR="004F6039">
              <w:rPr>
                <w:rFonts w:cs="Arial"/>
                <w:bCs/>
                <w:color w:val="000000" w:themeColor="text1"/>
                <w:sz w:val="18"/>
                <w:szCs w:val="18"/>
              </w:rPr>
              <w:t>,</w:t>
            </w:r>
          </w:p>
          <w:p w14:paraId="6456CBEB" w14:textId="307A30B3"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instalacja przygotowania proszku ołowiu (młynownia) zasobniki proszku ołowiu </w:t>
            </w:r>
            <w:r w:rsidRPr="002E6F29">
              <w:rPr>
                <w:rFonts w:cs="Arial"/>
                <w:bCs/>
                <w:color w:val="000000" w:themeColor="text1"/>
                <w:sz w:val="18"/>
                <w:szCs w:val="18"/>
              </w:rPr>
              <w:br/>
              <w:t>i minii – obiekt nr 9</w:t>
            </w:r>
            <w:r w:rsidR="004F6039">
              <w:rPr>
                <w:rFonts w:cs="Arial"/>
                <w:bCs/>
                <w:color w:val="000000" w:themeColor="text1"/>
                <w:sz w:val="18"/>
                <w:szCs w:val="18"/>
              </w:rPr>
              <w:t>,</w:t>
            </w:r>
          </w:p>
          <w:p w14:paraId="5846F7F0" w14:textId="6E65E603"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 instalacja cementacji płyt w elektrolicie (cementacja płyt) – obiekt nr 9</w:t>
            </w:r>
            <w:r w:rsidR="004F6039">
              <w:rPr>
                <w:rFonts w:cs="Arial"/>
                <w:bCs/>
                <w:color w:val="000000" w:themeColor="text1"/>
                <w:sz w:val="18"/>
                <w:szCs w:val="18"/>
              </w:rPr>
              <w:t>,</w:t>
            </w:r>
          </w:p>
          <w:p w14:paraId="21A92260" w14:textId="6EC5C40C"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4F6039">
              <w:rPr>
                <w:rFonts w:cs="Arial"/>
                <w:bCs/>
                <w:color w:val="000000" w:themeColor="text1"/>
                <w:sz w:val="18"/>
                <w:szCs w:val="18"/>
              </w:rPr>
              <w:t>,</w:t>
            </w:r>
          </w:p>
          <w:p w14:paraId="24F54908" w14:textId="46405F7F"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4F6039">
              <w:rPr>
                <w:rFonts w:cs="Arial"/>
                <w:bCs/>
                <w:color w:val="000000" w:themeColor="text1"/>
                <w:sz w:val="18"/>
                <w:szCs w:val="18"/>
              </w:rPr>
              <w:t>,</w:t>
            </w:r>
          </w:p>
          <w:p w14:paraId="3E2D781A" w14:textId="436FBEBF"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p>
          <w:p w14:paraId="544EA5AB" w14:textId="56BC931E"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4F6039">
              <w:rPr>
                <w:rFonts w:cs="Arial"/>
                <w:bCs/>
                <w:color w:val="000000" w:themeColor="text1"/>
                <w:sz w:val="18"/>
                <w:szCs w:val="18"/>
              </w:rPr>
              <w:t>,</w:t>
            </w:r>
          </w:p>
          <w:p w14:paraId="0E38C86F" w14:textId="061924EF"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systemu odkurzania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1F29E213" w14:textId="6702F83A"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00FE024C">
              <w:rPr>
                <w:rFonts w:cs="Arial"/>
                <w:bCs/>
                <w:color w:val="000000" w:themeColor="text1"/>
                <w:sz w:val="18"/>
                <w:szCs w:val="18"/>
              </w:rPr>
              <w:br/>
            </w:r>
            <w:r w:rsidRPr="002E6F29">
              <w:rPr>
                <w:rFonts w:cs="Arial"/>
                <w:bCs/>
                <w:color w:val="000000" w:themeColor="text1"/>
                <w:sz w:val="18"/>
                <w:szCs w:val="18"/>
              </w:rPr>
              <w:t>i 30</w:t>
            </w:r>
            <w:r w:rsidR="004F6039">
              <w:rPr>
                <w:rFonts w:cs="Arial"/>
                <w:bCs/>
                <w:color w:val="000000" w:themeColor="text1"/>
                <w:sz w:val="18"/>
                <w:szCs w:val="18"/>
              </w:rPr>
              <w:t>,</w:t>
            </w:r>
          </w:p>
          <w:p w14:paraId="44EBB35F" w14:textId="4027C817" w:rsidR="00C54FF8"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t xml:space="preserve"> instalacja montażu ogniw (montownia) – obiekt nr 3, 4, 29</w:t>
            </w:r>
            <w:r w:rsidR="004F6039">
              <w:rPr>
                <w:rFonts w:cs="Arial"/>
                <w:bCs/>
                <w:color w:val="000000" w:themeColor="text1"/>
                <w:sz w:val="18"/>
                <w:szCs w:val="18"/>
              </w:rPr>
              <w:t>,</w:t>
            </w:r>
          </w:p>
          <w:p w14:paraId="56744CDB" w14:textId="45DDA44F" w:rsidR="002E6F29" w:rsidRPr="002E6F29" w:rsidRDefault="00FD2115" w:rsidP="002D5905">
            <w:pPr>
              <w:pStyle w:val="Arial10i50"/>
              <w:numPr>
                <w:ilvl w:val="0"/>
                <w:numId w:val="89"/>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 instalacja centralnego odkurzania montowni - obiekt nr 3.</w:t>
            </w:r>
          </w:p>
        </w:tc>
        <w:tc>
          <w:tcPr>
            <w:tcW w:w="2977" w:type="dxa"/>
          </w:tcPr>
          <w:p w14:paraId="07950B01" w14:textId="7BD3C74D" w:rsidR="00B220C8"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3E4A8B4A" w14:textId="36AF699C" w:rsidR="00232EC0" w:rsidRPr="00185A03" w:rsidRDefault="002E6F29" w:rsidP="00185A03">
            <w:pPr>
              <w:pStyle w:val="Arial10i50"/>
              <w:numPr>
                <w:ilvl w:val="0"/>
                <w:numId w:val="135"/>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w:t>
            </w:r>
            <w:r w:rsidRPr="002E6F29">
              <w:rPr>
                <w:rFonts w:cs="Arial"/>
                <w:bCs/>
                <w:color w:val="000000" w:themeColor="text1"/>
                <w:sz w:val="18"/>
                <w:szCs w:val="18"/>
              </w:rPr>
              <w:br/>
              <w:t>z dodatkami uszlachetniającymi, związki metali, węglowodory alifatyczne i aromatyczne</w:t>
            </w:r>
            <w:r w:rsidR="0039140B">
              <w:rPr>
                <w:rFonts w:cs="Arial"/>
                <w:bCs/>
                <w:color w:val="000000" w:themeColor="text1"/>
                <w:sz w:val="18"/>
                <w:szCs w:val="18"/>
              </w:rPr>
              <w:t>.</w:t>
            </w:r>
          </w:p>
          <w:p w14:paraId="4CCE6A40" w14:textId="77777777" w:rsidR="00232EC0" w:rsidRDefault="00232EC0" w:rsidP="00232EC0">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25CF0752" w14:textId="2BE19B0A" w:rsidR="00232EC0" w:rsidRDefault="00232EC0" w:rsidP="00232EC0">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63B75C9D" w14:textId="77777777" w:rsidR="00232EC0" w:rsidRDefault="00232EC0" w:rsidP="00232EC0">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0C2FF339" w14:textId="0C68CF33" w:rsidR="002E6F29" w:rsidRPr="00232EC0" w:rsidRDefault="00232EC0" w:rsidP="00232EC0">
            <w:pPr>
              <w:pStyle w:val="Arial10i50"/>
              <w:numPr>
                <w:ilvl w:val="0"/>
                <w:numId w:val="131"/>
              </w:numPr>
              <w:spacing w:line="240" w:lineRule="auto"/>
              <w:ind w:left="357" w:hanging="357"/>
              <w:rPr>
                <w:rFonts w:cs="Arial"/>
                <w:bCs/>
                <w:color w:val="000000" w:themeColor="text1"/>
                <w:sz w:val="18"/>
                <w:szCs w:val="18"/>
              </w:rPr>
            </w:pPr>
            <w:r w:rsidRPr="00232EC0">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01A2B883" w14:textId="77777777" w:rsidTr="008D215E">
        <w:trPr>
          <w:trHeight w:val="49"/>
        </w:trPr>
        <w:tc>
          <w:tcPr>
            <w:tcW w:w="567" w:type="dxa"/>
          </w:tcPr>
          <w:p w14:paraId="5C7C9FB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14</w:t>
            </w:r>
          </w:p>
        </w:tc>
        <w:tc>
          <w:tcPr>
            <w:tcW w:w="993" w:type="dxa"/>
          </w:tcPr>
          <w:p w14:paraId="340852FA"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 02 05*</w:t>
            </w:r>
          </w:p>
        </w:tc>
        <w:tc>
          <w:tcPr>
            <w:tcW w:w="1559" w:type="dxa"/>
          </w:tcPr>
          <w:p w14:paraId="3E64015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Mineralne oleje silnikowe, przekładniowe </w:t>
            </w:r>
            <w:r w:rsidRPr="002E6F29">
              <w:rPr>
                <w:rFonts w:cs="Arial"/>
                <w:bCs/>
                <w:color w:val="000000" w:themeColor="text1"/>
                <w:sz w:val="18"/>
                <w:szCs w:val="18"/>
              </w:rPr>
              <w:br/>
              <w:t xml:space="preserve">i smarowe niezawierające związków </w:t>
            </w:r>
            <w:proofErr w:type="spellStart"/>
            <w:r w:rsidRPr="002E6F29">
              <w:rPr>
                <w:rFonts w:cs="Arial"/>
                <w:bCs/>
                <w:color w:val="000000" w:themeColor="text1"/>
                <w:sz w:val="18"/>
                <w:szCs w:val="18"/>
              </w:rPr>
              <w:t>chlorowcoorganicznych</w:t>
            </w:r>
            <w:proofErr w:type="spellEnd"/>
          </w:p>
        </w:tc>
        <w:tc>
          <w:tcPr>
            <w:tcW w:w="4111" w:type="dxa"/>
          </w:tcPr>
          <w:p w14:paraId="1D9402C8"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523B7185" w14:textId="6C3E989D" w:rsidR="002E6F29" w:rsidRPr="002E6F29"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o</w:t>
            </w:r>
            <w:r w:rsidR="002E6F29" w:rsidRPr="002E6F29">
              <w:rPr>
                <w:rFonts w:cs="Arial"/>
                <w:bCs/>
                <w:color w:val="000000" w:themeColor="text1"/>
                <w:sz w:val="18"/>
                <w:szCs w:val="18"/>
              </w:rPr>
              <w:t>leje przepracowane z maszyn i urządzeń</w:t>
            </w:r>
            <w:r w:rsidR="004010F7">
              <w:rPr>
                <w:rFonts w:cs="Arial"/>
                <w:bCs/>
                <w:color w:val="000000" w:themeColor="text1"/>
                <w:sz w:val="18"/>
                <w:szCs w:val="18"/>
              </w:rPr>
              <w:t>.</w:t>
            </w:r>
          </w:p>
          <w:p w14:paraId="3F938A66" w14:textId="77777777" w:rsidR="004010F7" w:rsidRDefault="004010F7" w:rsidP="002E6F29">
            <w:pPr>
              <w:pStyle w:val="Arial10i50"/>
              <w:spacing w:line="240" w:lineRule="auto"/>
              <w:rPr>
                <w:rFonts w:cs="Arial"/>
                <w:bCs/>
                <w:color w:val="000000" w:themeColor="text1"/>
                <w:sz w:val="18"/>
                <w:szCs w:val="18"/>
                <w:lang w:val="en-US"/>
              </w:rPr>
            </w:pPr>
          </w:p>
          <w:p w14:paraId="4D7EE45E" w14:textId="651A5DF6"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p>
          <w:p w14:paraId="37917C9A" w14:textId="066A9884" w:rsidR="00C54FF8" w:rsidRDefault="002E6F29"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00FE024C">
              <w:rPr>
                <w:rFonts w:cs="Arial"/>
                <w:bCs/>
                <w:color w:val="000000" w:themeColor="text1"/>
                <w:sz w:val="18"/>
                <w:szCs w:val="18"/>
              </w:rPr>
              <w:br/>
            </w:r>
            <w:r w:rsidRPr="002E6F29">
              <w:rPr>
                <w:rFonts w:cs="Arial"/>
                <w:bCs/>
                <w:color w:val="000000" w:themeColor="text1"/>
                <w:sz w:val="18"/>
                <w:szCs w:val="18"/>
              </w:rPr>
              <w:t>i balastu (Odlewnia) obiekt nr 9</w:t>
            </w:r>
            <w:r w:rsidR="004F6039">
              <w:rPr>
                <w:rFonts w:cs="Arial"/>
                <w:bCs/>
                <w:color w:val="000000" w:themeColor="text1"/>
                <w:sz w:val="18"/>
                <w:szCs w:val="18"/>
              </w:rPr>
              <w:t>,</w:t>
            </w:r>
          </w:p>
          <w:p w14:paraId="180BB6F4" w14:textId="125AD284" w:rsidR="002E6F29" w:rsidRPr="002E6F29"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w:t>
            </w:r>
            <w:r w:rsidR="002E6F29" w:rsidRPr="002E6F29">
              <w:rPr>
                <w:rFonts w:cs="Arial"/>
                <w:bCs/>
                <w:color w:val="000000" w:themeColor="text1"/>
                <w:sz w:val="18"/>
                <w:szCs w:val="18"/>
              </w:rPr>
              <w:t xml:space="preserve">stalacja odlewania w liniach COS (Montownia) – obiekt nr 4, </w:t>
            </w:r>
          </w:p>
          <w:p w14:paraId="27161635" w14:textId="40ECBF10" w:rsidR="00C54FF8" w:rsidRDefault="002E6F29"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4F6039">
              <w:rPr>
                <w:rFonts w:cs="Arial"/>
                <w:bCs/>
                <w:color w:val="000000" w:themeColor="text1"/>
                <w:sz w:val="18"/>
                <w:szCs w:val="18"/>
              </w:rPr>
              <w:t>,</w:t>
            </w:r>
          </w:p>
          <w:p w14:paraId="6CDD375A" w14:textId="73F214BD"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(młynownia) zasobniki proszku ołowiu i minii – obiekt nr 9</w:t>
            </w:r>
            <w:r w:rsidR="004F6039">
              <w:rPr>
                <w:rFonts w:cs="Arial"/>
                <w:bCs/>
                <w:color w:val="000000" w:themeColor="text1"/>
                <w:sz w:val="18"/>
                <w:szCs w:val="18"/>
              </w:rPr>
              <w:t>,</w:t>
            </w:r>
            <w:r w:rsidRPr="002E6F29">
              <w:rPr>
                <w:rFonts w:cs="Arial"/>
                <w:bCs/>
                <w:color w:val="000000" w:themeColor="text1"/>
                <w:sz w:val="18"/>
                <w:szCs w:val="18"/>
              </w:rPr>
              <w:t xml:space="preserve"> </w:t>
            </w:r>
          </w:p>
          <w:p w14:paraId="31CD1A6A" w14:textId="311761C2"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4F6039">
              <w:rPr>
                <w:rFonts w:cs="Arial"/>
                <w:bCs/>
                <w:color w:val="000000" w:themeColor="text1"/>
                <w:sz w:val="18"/>
                <w:szCs w:val="18"/>
              </w:rPr>
              <w:t>,</w:t>
            </w:r>
          </w:p>
          <w:p w14:paraId="24ADDE02" w14:textId="5BE441AC"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4F6039">
              <w:rPr>
                <w:rFonts w:cs="Arial"/>
                <w:bCs/>
                <w:color w:val="000000" w:themeColor="text1"/>
                <w:sz w:val="18"/>
                <w:szCs w:val="18"/>
              </w:rPr>
              <w:t>,</w:t>
            </w:r>
          </w:p>
          <w:p w14:paraId="482AF45C" w14:textId="5C467422"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4F6039">
              <w:rPr>
                <w:rFonts w:cs="Arial"/>
                <w:bCs/>
                <w:color w:val="000000" w:themeColor="text1"/>
                <w:sz w:val="18"/>
                <w:szCs w:val="18"/>
              </w:rPr>
              <w:t>,</w:t>
            </w:r>
          </w:p>
          <w:p w14:paraId="51BFDEF0" w14:textId="540E31E4"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4F6039">
              <w:rPr>
                <w:rFonts w:cs="Arial"/>
                <w:bCs/>
                <w:color w:val="000000" w:themeColor="text1"/>
                <w:sz w:val="18"/>
                <w:szCs w:val="18"/>
              </w:rPr>
              <w:t>,</w:t>
            </w:r>
          </w:p>
          <w:p w14:paraId="335BCE22" w14:textId="7FED6A3A"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p>
          <w:p w14:paraId="66B59136" w14:textId="587D0BF9"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4F6039">
              <w:rPr>
                <w:rFonts w:cs="Arial"/>
                <w:bCs/>
                <w:color w:val="000000" w:themeColor="text1"/>
                <w:sz w:val="18"/>
                <w:szCs w:val="18"/>
              </w:rPr>
              <w:t>,</w:t>
            </w:r>
          </w:p>
          <w:p w14:paraId="71942470" w14:textId="2A4A5FFD"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4F6039">
              <w:rPr>
                <w:rFonts w:cs="Arial"/>
                <w:bCs/>
                <w:color w:val="000000" w:themeColor="text1"/>
                <w:sz w:val="18"/>
                <w:szCs w:val="18"/>
              </w:rPr>
              <w:t>,</w:t>
            </w:r>
          </w:p>
          <w:p w14:paraId="4616C549" w14:textId="028FCB60"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Pr="002E6F29">
              <w:rPr>
                <w:rFonts w:cs="Arial"/>
                <w:bCs/>
                <w:color w:val="000000" w:themeColor="text1"/>
                <w:sz w:val="18"/>
                <w:szCs w:val="18"/>
              </w:rPr>
              <w:br/>
              <w:t>i 30</w:t>
            </w:r>
            <w:r w:rsidR="004F6039">
              <w:rPr>
                <w:rFonts w:cs="Arial"/>
                <w:bCs/>
                <w:color w:val="000000" w:themeColor="text1"/>
                <w:sz w:val="18"/>
                <w:szCs w:val="18"/>
              </w:rPr>
              <w:t>,</w:t>
            </w:r>
          </w:p>
          <w:p w14:paraId="4D2688EE" w14:textId="19934B06" w:rsidR="00C54FF8"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 xml:space="preserve"> instalacja montażu ogniw (montownia) – obiekt nr 3, 4, 294</w:t>
            </w:r>
            <w:r w:rsidR="004F6039">
              <w:rPr>
                <w:rFonts w:cs="Arial"/>
                <w:bCs/>
                <w:color w:val="000000" w:themeColor="text1"/>
                <w:sz w:val="18"/>
                <w:szCs w:val="18"/>
              </w:rPr>
              <w:t>,</w:t>
            </w:r>
          </w:p>
          <w:p w14:paraId="14766916" w14:textId="56A8829C" w:rsidR="002E6F29" w:rsidRPr="002E6F29" w:rsidRDefault="00FD2115" w:rsidP="002D5905">
            <w:pPr>
              <w:pStyle w:val="Arial10i50"/>
              <w:numPr>
                <w:ilvl w:val="0"/>
                <w:numId w:val="90"/>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odkurzania montowni - obiekt nr 3.</w:t>
            </w:r>
          </w:p>
        </w:tc>
        <w:tc>
          <w:tcPr>
            <w:tcW w:w="2977" w:type="dxa"/>
          </w:tcPr>
          <w:p w14:paraId="5CCB5721" w14:textId="7B44E6E8" w:rsidR="00B220C8"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1CA80C66" w14:textId="331C6383" w:rsidR="00CB3577" w:rsidRPr="00185A03" w:rsidRDefault="002E6F29" w:rsidP="00185A03">
            <w:pPr>
              <w:pStyle w:val="Arial10i50"/>
              <w:numPr>
                <w:ilvl w:val="0"/>
                <w:numId w:val="13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z dodatkami uszlachetniającymi, związki metali, węglowodory alifatyczne </w:t>
            </w:r>
            <w:r w:rsidRPr="002E6F29">
              <w:rPr>
                <w:rFonts w:cs="Arial"/>
                <w:bCs/>
                <w:color w:val="000000" w:themeColor="text1"/>
                <w:sz w:val="18"/>
                <w:szCs w:val="18"/>
              </w:rPr>
              <w:br/>
              <w:t>i aromatyczne</w:t>
            </w:r>
            <w:r w:rsidR="0039140B">
              <w:rPr>
                <w:rFonts w:cs="Arial"/>
                <w:bCs/>
                <w:color w:val="000000" w:themeColor="text1"/>
                <w:sz w:val="18"/>
                <w:szCs w:val="18"/>
              </w:rPr>
              <w:t>.</w:t>
            </w:r>
          </w:p>
          <w:p w14:paraId="75F07107" w14:textId="77777777" w:rsidR="00CB3577" w:rsidRDefault="00CB3577" w:rsidP="00CB3577">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242D20CA" w14:textId="28BB7FB1" w:rsidR="00CB3577" w:rsidRDefault="00CB3577" w:rsidP="00CB3577">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53A84B2D"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3297B90B" w14:textId="7A58ECFD" w:rsidR="002E6F29" w:rsidRP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10F710BF" w14:textId="77777777" w:rsidTr="008D215E">
        <w:trPr>
          <w:trHeight w:val="49"/>
        </w:trPr>
        <w:tc>
          <w:tcPr>
            <w:tcW w:w="567" w:type="dxa"/>
          </w:tcPr>
          <w:p w14:paraId="5A8D211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w:t>
            </w:r>
          </w:p>
        </w:tc>
        <w:tc>
          <w:tcPr>
            <w:tcW w:w="993" w:type="dxa"/>
          </w:tcPr>
          <w:p w14:paraId="733ACB8A"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 02 06*</w:t>
            </w:r>
          </w:p>
        </w:tc>
        <w:tc>
          <w:tcPr>
            <w:tcW w:w="1559" w:type="dxa"/>
          </w:tcPr>
          <w:p w14:paraId="319F592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Syntetyczne oleje silnikowe, przekładniowe </w:t>
            </w:r>
            <w:r w:rsidRPr="002E6F29">
              <w:rPr>
                <w:rFonts w:cs="Arial"/>
                <w:bCs/>
                <w:color w:val="000000" w:themeColor="text1"/>
                <w:sz w:val="18"/>
                <w:szCs w:val="18"/>
              </w:rPr>
              <w:br/>
              <w:t>i smarowe</w:t>
            </w:r>
          </w:p>
        </w:tc>
        <w:tc>
          <w:tcPr>
            <w:tcW w:w="4111" w:type="dxa"/>
          </w:tcPr>
          <w:p w14:paraId="492D10DA"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0EC5E8C" w14:textId="2CF09236" w:rsidR="002E6F29" w:rsidRPr="002E6F29" w:rsidRDefault="004010F7" w:rsidP="002D5905">
            <w:pPr>
              <w:pStyle w:val="Arial10i50"/>
              <w:numPr>
                <w:ilvl w:val="0"/>
                <w:numId w:val="91"/>
              </w:numPr>
              <w:spacing w:line="240" w:lineRule="auto"/>
              <w:rPr>
                <w:rFonts w:cs="Arial"/>
                <w:bCs/>
                <w:color w:val="000000" w:themeColor="text1"/>
                <w:sz w:val="18"/>
                <w:szCs w:val="18"/>
              </w:rPr>
            </w:pPr>
            <w:r>
              <w:rPr>
                <w:rFonts w:cs="Arial"/>
                <w:bCs/>
                <w:color w:val="000000" w:themeColor="text1"/>
                <w:sz w:val="18"/>
                <w:szCs w:val="18"/>
              </w:rPr>
              <w:t>o</w:t>
            </w:r>
            <w:r w:rsidR="002E6F29" w:rsidRPr="002E6F29">
              <w:rPr>
                <w:rFonts w:cs="Arial"/>
                <w:bCs/>
                <w:color w:val="000000" w:themeColor="text1"/>
                <w:sz w:val="18"/>
                <w:szCs w:val="18"/>
              </w:rPr>
              <w:t>leje przepracowane z maszyn i urządzeń</w:t>
            </w:r>
            <w:r>
              <w:rPr>
                <w:rFonts w:cs="Arial"/>
                <w:bCs/>
                <w:color w:val="000000" w:themeColor="text1"/>
                <w:sz w:val="18"/>
                <w:szCs w:val="18"/>
              </w:rPr>
              <w:t>.</w:t>
            </w:r>
          </w:p>
          <w:p w14:paraId="2DF741A4" w14:textId="77777777" w:rsidR="004010F7" w:rsidRDefault="004010F7" w:rsidP="002E6F29">
            <w:pPr>
              <w:pStyle w:val="Arial10i50"/>
              <w:spacing w:line="240" w:lineRule="auto"/>
              <w:rPr>
                <w:rFonts w:cs="Arial"/>
                <w:bCs/>
                <w:color w:val="000000" w:themeColor="text1"/>
                <w:sz w:val="18"/>
                <w:szCs w:val="18"/>
                <w:lang w:val="en-US"/>
              </w:rPr>
            </w:pPr>
          </w:p>
          <w:p w14:paraId="66F41B84" w14:textId="256AAE50"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172390D1" w14:textId="3E3B7AE6" w:rsidR="00B70FBA" w:rsidRDefault="002E6F29"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w:t>
            </w:r>
            <w:r w:rsidR="00FD2115" w:rsidRPr="002E6F29">
              <w:rPr>
                <w:rFonts w:cs="Arial"/>
                <w:bCs/>
                <w:color w:val="000000" w:themeColor="text1"/>
                <w:sz w:val="18"/>
                <w:szCs w:val="18"/>
              </w:rPr>
              <w:t xml:space="preserve">odlewania kratek, rdzeni i detali – lutu </w:t>
            </w:r>
            <w:r w:rsidR="00FE024C">
              <w:rPr>
                <w:rFonts w:cs="Arial"/>
                <w:bCs/>
                <w:color w:val="000000" w:themeColor="text1"/>
                <w:sz w:val="18"/>
                <w:szCs w:val="18"/>
              </w:rPr>
              <w:br/>
            </w:r>
            <w:r w:rsidR="00FD2115" w:rsidRPr="002E6F29">
              <w:rPr>
                <w:rFonts w:cs="Arial"/>
                <w:bCs/>
                <w:color w:val="000000" w:themeColor="text1"/>
                <w:sz w:val="18"/>
                <w:szCs w:val="18"/>
              </w:rPr>
              <w:t>i balastu (odlewnia) – obiekt nr 9</w:t>
            </w:r>
            <w:r w:rsidR="004F6039">
              <w:rPr>
                <w:rFonts w:cs="Arial"/>
                <w:bCs/>
                <w:color w:val="000000" w:themeColor="text1"/>
                <w:sz w:val="18"/>
                <w:szCs w:val="18"/>
              </w:rPr>
              <w:t>,</w:t>
            </w:r>
            <w:r w:rsidR="00FD2115" w:rsidRPr="002E6F29">
              <w:rPr>
                <w:rFonts w:cs="Arial"/>
                <w:bCs/>
                <w:color w:val="000000" w:themeColor="text1"/>
                <w:sz w:val="18"/>
                <w:szCs w:val="18"/>
              </w:rPr>
              <w:t xml:space="preserve"> </w:t>
            </w:r>
          </w:p>
          <w:p w14:paraId="601C9631" w14:textId="4C79127A"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COS</w:t>
            </w:r>
            <w:r w:rsidRPr="002E6F29">
              <w:rPr>
                <w:rFonts w:cs="Arial"/>
                <w:bCs/>
                <w:color w:val="000000" w:themeColor="text1"/>
                <w:sz w:val="18"/>
                <w:szCs w:val="18"/>
              </w:rPr>
              <w:t xml:space="preserve"> (montownia) – obiekt nr 4; instalacja pomocnicza - instalacja przygotowania proszku ołowiu (młynownia) młyny ołowiu – obiekt nr 9 i 27</w:t>
            </w:r>
            <w:r w:rsidR="004F6039">
              <w:rPr>
                <w:rFonts w:cs="Arial"/>
                <w:bCs/>
                <w:color w:val="000000" w:themeColor="text1"/>
                <w:sz w:val="18"/>
                <w:szCs w:val="18"/>
              </w:rPr>
              <w:t>,</w:t>
            </w:r>
          </w:p>
          <w:p w14:paraId="6C8C3144" w14:textId="6F2F196B"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i minii – obiekt nr 9</w:t>
            </w:r>
            <w:r w:rsidR="004F6039">
              <w:rPr>
                <w:rFonts w:cs="Arial"/>
                <w:bCs/>
                <w:color w:val="000000" w:themeColor="text1"/>
                <w:sz w:val="18"/>
                <w:szCs w:val="18"/>
              </w:rPr>
              <w:t>,</w:t>
            </w:r>
          </w:p>
          <w:p w14:paraId="14D8FD63" w14:textId="340DC1A9"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 instalacja napełniania płyt (utrząsarki) – obiekt nr 9; instalacja cementacji płyt </w:t>
            </w:r>
            <w:r w:rsidR="00FE024C">
              <w:rPr>
                <w:rFonts w:cs="Arial"/>
                <w:bCs/>
                <w:color w:val="000000" w:themeColor="text1"/>
                <w:sz w:val="18"/>
                <w:szCs w:val="18"/>
              </w:rPr>
              <w:br/>
            </w:r>
            <w:r w:rsidRPr="002E6F29">
              <w:rPr>
                <w:rFonts w:cs="Arial"/>
                <w:bCs/>
                <w:color w:val="000000" w:themeColor="text1"/>
                <w:sz w:val="18"/>
                <w:szCs w:val="18"/>
              </w:rPr>
              <w:t>w elektrolicie (cementacja płyt) – obiekt nr 9;</w:t>
            </w:r>
          </w:p>
          <w:p w14:paraId="76638313" w14:textId="7A8D05A7"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4F6039">
              <w:rPr>
                <w:rFonts w:cs="Arial"/>
                <w:bCs/>
                <w:color w:val="000000" w:themeColor="text1"/>
                <w:sz w:val="18"/>
                <w:szCs w:val="18"/>
              </w:rPr>
              <w:t>,</w:t>
            </w:r>
          </w:p>
          <w:p w14:paraId="6F0D59BA" w14:textId="1E65A9D4"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(mieszalnia) – obiekt nr 9</w:t>
            </w:r>
            <w:r w:rsidR="004F6039">
              <w:rPr>
                <w:rFonts w:cs="Arial"/>
                <w:bCs/>
                <w:color w:val="000000" w:themeColor="text1"/>
                <w:sz w:val="18"/>
                <w:szCs w:val="18"/>
              </w:rPr>
              <w:t>,</w:t>
            </w:r>
          </w:p>
          <w:p w14:paraId="3C323123" w14:textId="17323680"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4F6039">
              <w:rPr>
                <w:rFonts w:cs="Arial"/>
                <w:bCs/>
                <w:color w:val="000000" w:themeColor="text1"/>
                <w:sz w:val="18"/>
                <w:szCs w:val="18"/>
              </w:rPr>
              <w:t>,</w:t>
            </w:r>
          </w:p>
          <w:p w14:paraId="7E6D6630" w14:textId="2DFD87B1"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4F6039">
              <w:rPr>
                <w:rFonts w:cs="Arial"/>
                <w:bCs/>
                <w:color w:val="000000" w:themeColor="text1"/>
                <w:sz w:val="18"/>
                <w:szCs w:val="18"/>
              </w:rPr>
              <w:t>,</w:t>
            </w:r>
          </w:p>
          <w:p w14:paraId="1413BB65" w14:textId="63B5EDAF"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4F6039">
              <w:rPr>
                <w:rFonts w:cs="Arial"/>
                <w:bCs/>
                <w:color w:val="000000" w:themeColor="text1"/>
                <w:sz w:val="18"/>
                <w:szCs w:val="18"/>
              </w:rPr>
              <w:t>,</w:t>
            </w:r>
          </w:p>
          <w:p w14:paraId="71F657F8" w14:textId="33F8F8C6"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 instalacja formacji (formacja) – obiekt nr 5, 7 </w:t>
            </w:r>
            <w:r w:rsidRPr="002E6F29">
              <w:rPr>
                <w:rFonts w:cs="Arial"/>
                <w:bCs/>
                <w:color w:val="000000" w:themeColor="text1"/>
                <w:sz w:val="18"/>
                <w:szCs w:val="18"/>
              </w:rPr>
              <w:br/>
              <w:t>i 30</w:t>
            </w:r>
            <w:r w:rsidR="004F6039">
              <w:rPr>
                <w:rFonts w:cs="Arial"/>
                <w:bCs/>
                <w:color w:val="000000" w:themeColor="text1"/>
                <w:sz w:val="18"/>
                <w:szCs w:val="18"/>
              </w:rPr>
              <w:t>,</w:t>
            </w:r>
          </w:p>
          <w:p w14:paraId="2D1C49D9" w14:textId="6C4F9E5E" w:rsidR="00B70FBA"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 instalacja montażu ogniw (montownia) – obiekt nr 3, 4, 29</w:t>
            </w:r>
            <w:r w:rsidR="004F6039">
              <w:rPr>
                <w:rFonts w:cs="Arial"/>
                <w:bCs/>
                <w:color w:val="000000" w:themeColor="text1"/>
                <w:sz w:val="18"/>
                <w:szCs w:val="18"/>
              </w:rPr>
              <w:t>,</w:t>
            </w:r>
          </w:p>
          <w:p w14:paraId="3DD07E0E" w14:textId="788AA8E3" w:rsidR="002E6F29" w:rsidRPr="002E6F29" w:rsidRDefault="00FD2115" w:rsidP="002D5905">
            <w:pPr>
              <w:pStyle w:val="Arial10i50"/>
              <w:numPr>
                <w:ilvl w:val="0"/>
                <w:numId w:val="91"/>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odkurzania montowni - obiekt nr 3.</w:t>
            </w:r>
          </w:p>
        </w:tc>
        <w:tc>
          <w:tcPr>
            <w:tcW w:w="2977" w:type="dxa"/>
          </w:tcPr>
          <w:p w14:paraId="5E6AD1AF" w14:textId="0AA98D0F" w:rsidR="00987C0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534E4FD2" w14:textId="4EE07951" w:rsidR="00CB3577" w:rsidRPr="00D41761" w:rsidRDefault="002E6F29" w:rsidP="00D41761">
            <w:pPr>
              <w:pStyle w:val="Arial10i50"/>
              <w:numPr>
                <w:ilvl w:val="0"/>
                <w:numId w:val="137"/>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z dodatkami uszlachetniającymi, związki metali, węglowodory alifatyczne </w:t>
            </w:r>
            <w:r w:rsidR="004010F7">
              <w:rPr>
                <w:rFonts w:cs="Arial"/>
                <w:bCs/>
                <w:color w:val="000000" w:themeColor="text1"/>
                <w:sz w:val="18"/>
                <w:szCs w:val="18"/>
              </w:rPr>
              <w:br/>
            </w:r>
            <w:r w:rsidRPr="002E6F29">
              <w:rPr>
                <w:rFonts w:cs="Arial"/>
                <w:bCs/>
                <w:color w:val="000000" w:themeColor="text1"/>
                <w:sz w:val="18"/>
                <w:szCs w:val="18"/>
              </w:rPr>
              <w:t>i aromatyczne</w:t>
            </w:r>
            <w:r w:rsidR="0039140B">
              <w:rPr>
                <w:rFonts w:cs="Arial"/>
                <w:bCs/>
                <w:color w:val="000000" w:themeColor="text1"/>
                <w:sz w:val="18"/>
                <w:szCs w:val="18"/>
              </w:rPr>
              <w:t>.</w:t>
            </w:r>
          </w:p>
          <w:p w14:paraId="7E58FA69" w14:textId="77777777" w:rsidR="00CB3577" w:rsidRDefault="00CB3577" w:rsidP="00CB3577">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368B8728" w14:textId="589A0B97" w:rsidR="00CB3577" w:rsidRDefault="00CB3577" w:rsidP="00CB3577">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4B7757BF"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26727B75" w14:textId="3C6E2768" w:rsidR="002E6F29" w:rsidRP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 xml:space="preserve">HP 14 Ekotoksyczne: odpady, które stanowią lub mogą </w:t>
            </w:r>
            <w:r w:rsidRPr="00CB3577">
              <w:rPr>
                <w:rFonts w:cs="Arial"/>
                <w:bCs/>
                <w:color w:val="000000" w:themeColor="text1"/>
                <w:sz w:val="18"/>
                <w:szCs w:val="18"/>
              </w:rPr>
              <w:lastRenderedPageBreak/>
              <w:t>stanowić bezpośrednie lub opóźnione zagrożenie dla co najmniej jednego elementu środowiska.</w:t>
            </w:r>
          </w:p>
        </w:tc>
      </w:tr>
      <w:tr w:rsidR="002E6F29" w:rsidRPr="002E6F29" w14:paraId="524F11A4" w14:textId="77777777" w:rsidTr="008D215E">
        <w:trPr>
          <w:trHeight w:val="49"/>
        </w:trPr>
        <w:tc>
          <w:tcPr>
            <w:tcW w:w="567" w:type="dxa"/>
          </w:tcPr>
          <w:p w14:paraId="714A2FAC"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16</w:t>
            </w:r>
          </w:p>
        </w:tc>
        <w:tc>
          <w:tcPr>
            <w:tcW w:w="993" w:type="dxa"/>
          </w:tcPr>
          <w:p w14:paraId="4613D3D8"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 02 08*</w:t>
            </w:r>
          </w:p>
        </w:tc>
        <w:tc>
          <w:tcPr>
            <w:tcW w:w="1559" w:type="dxa"/>
          </w:tcPr>
          <w:p w14:paraId="01B2D0C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Inne oleje silnikowe, przekładniowe </w:t>
            </w:r>
            <w:r w:rsidRPr="002E6F29">
              <w:rPr>
                <w:rFonts w:cs="Arial"/>
                <w:bCs/>
                <w:color w:val="000000" w:themeColor="text1"/>
                <w:sz w:val="18"/>
                <w:szCs w:val="18"/>
              </w:rPr>
              <w:br/>
              <w:t>i smarowe</w:t>
            </w:r>
          </w:p>
        </w:tc>
        <w:tc>
          <w:tcPr>
            <w:tcW w:w="4111" w:type="dxa"/>
          </w:tcPr>
          <w:p w14:paraId="4400047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4FB7F61D" w14:textId="5D60C960" w:rsidR="002E6F29" w:rsidRPr="002E6F29" w:rsidRDefault="004010F7" w:rsidP="002D5905">
            <w:pPr>
              <w:pStyle w:val="Arial10i50"/>
              <w:numPr>
                <w:ilvl w:val="0"/>
                <w:numId w:val="92"/>
              </w:numPr>
              <w:spacing w:line="240" w:lineRule="auto"/>
              <w:rPr>
                <w:rFonts w:cs="Arial"/>
                <w:bCs/>
                <w:color w:val="000000" w:themeColor="text1"/>
                <w:sz w:val="18"/>
                <w:szCs w:val="18"/>
              </w:rPr>
            </w:pPr>
            <w:proofErr w:type="spellStart"/>
            <w:r>
              <w:rPr>
                <w:rFonts w:cs="Arial"/>
                <w:bCs/>
                <w:color w:val="000000" w:themeColor="text1"/>
                <w:sz w:val="18"/>
                <w:szCs w:val="18"/>
              </w:rPr>
              <w:t>o</w:t>
            </w:r>
            <w:r w:rsidR="002E6F29" w:rsidRPr="002E6F29">
              <w:rPr>
                <w:rFonts w:cs="Arial"/>
                <w:bCs/>
                <w:color w:val="000000" w:themeColor="text1"/>
                <w:sz w:val="18"/>
                <w:szCs w:val="18"/>
              </w:rPr>
              <w:t>eje</w:t>
            </w:r>
            <w:proofErr w:type="spellEnd"/>
            <w:r w:rsidR="002E6F29" w:rsidRPr="002E6F29">
              <w:rPr>
                <w:rFonts w:cs="Arial"/>
                <w:bCs/>
                <w:color w:val="000000" w:themeColor="text1"/>
                <w:sz w:val="18"/>
                <w:szCs w:val="18"/>
              </w:rPr>
              <w:t xml:space="preserve"> przepracowane z maszyn i urządzeń</w:t>
            </w:r>
            <w:r>
              <w:rPr>
                <w:rFonts w:cs="Arial"/>
                <w:bCs/>
                <w:color w:val="000000" w:themeColor="text1"/>
                <w:sz w:val="18"/>
                <w:szCs w:val="18"/>
              </w:rPr>
              <w:t>.</w:t>
            </w:r>
          </w:p>
          <w:p w14:paraId="3EB4493E" w14:textId="77777777" w:rsidR="004010F7" w:rsidRDefault="004010F7" w:rsidP="002E6F29">
            <w:pPr>
              <w:pStyle w:val="Arial10i50"/>
              <w:spacing w:line="240" w:lineRule="auto"/>
              <w:rPr>
                <w:rFonts w:cs="Arial"/>
                <w:bCs/>
                <w:color w:val="000000" w:themeColor="text1"/>
                <w:sz w:val="18"/>
                <w:szCs w:val="18"/>
                <w:lang w:val="en-US"/>
              </w:rPr>
            </w:pPr>
          </w:p>
          <w:p w14:paraId="5F699FCF" w14:textId="029C3BF1"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p>
          <w:p w14:paraId="00BBE4A6" w14:textId="7CAD9CC3"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r w:rsidR="00FF0766" w:rsidRPr="002E6F29">
              <w:rPr>
                <w:rFonts w:cs="Arial"/>
                <w:bCs/>
                <w:color w:val="000000" w:themeColor="text1"/>
                <w:sz w:val="18"/>
                <w:szCs w:val="18"/>
              </w:rPr>
              <w:t>IPPC</w:t>
            </w:r>
            <w:r w:rsidRPr="002E6F29">
              <w:rPr>
                <w:rFonts w:cs="Arial"/>
                <w:bCs/>
                <w:color w:val="000000" w:themeColor="text1"/>
                <w:sz w:val="18"/>
                <w:szCs w:val="18"/>
              </w:rPr>
              <w:t xml:space="preserve"> - instalacja wtórnego wytopu </w:t>
            </w:r>
            <w:r w:rsidRPr="002E6F29">
              <w:rPr>
                <w:rFonts w:cs="Arial"/>
                <w:bCs/>
                <w:color w:val="000000" w:themeColor="text1"/>
                <w:sz w:val="18"/>
                <w:szCs w:val="18"/>
              </w:rPr>
              <w:br/>
              <w:t xml:space="preserve">i odlewania kratek, rdzeni i detali – lutu </w:t>
            </w:r>
            <w:r w:rsidRPr="002E6F29">
              <w:rPr>
                <w:rFonts w:cs="Arial"/>
                <w:bCs/>
                <w:color w:val="000000" w:themeColor="text1"/>
                <w:sz w:val="18"/>
                <w:szCs w:val="18"/>
              </w:rPr>
              <w:br/>
              <w:t xml:space="preserve">i balastu (odlewnia) – obiekt nr 9; </w:t>
            </w:r>
          </w:p>
          <w:p w14:paraId="66757216" w14:textId="77777777" w:rsidR="005D0D32"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 xml:space="preserve">COS </w:t>
            </w:r>
          </w:p>
          <w:p w14:paraId="7224A9E7" w14:textId="36F8161F" w:rsidR="002E6F29" w:rsidRPr="002E6F29" w:rsidRDefault="00FD2115" w:rsidP="005D0D32">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 xml:space="preserve">(montownia) – obiekt nr 4, </w:t>
            </w:r>
          </w:p>
          <w:p w14:paraId="2EFF3001" w14:textId="6E454A75"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2736E1">
              <w:rPr>
                <w:rFonts w:cs="Arial"/>
                <w:bCs/>
                <w:color w:val="000000" w:themeColor="text1"/>
                <w:sz w:val="18"/>
                <w:szCs w:val="18"/>
              </w:rPr>
              <w:t>,</w:t>
            </w:r>
          </w:p>
          <w:p w14:paraId="7683D020" w14:textId="78EA620B"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r w:rsidR="002736E1">
              <w:rPr>
                <w:rFonts w:cs="Arial"/>
                <w:bCs/>
                <w:color w:val="000000" w:themeColor="text1"/>
                <w:sz w:val="18"/>
                <w:szCs w:val="18"/>
              </w:rPr>
              <w:t>,</w:t>
            </w:r>
          </w:p>
          <w:p w14:paraId="5C443A6B" w14:textId="34D3319F"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 instalacja cementacji płyt w elektrolicie (cementacja płyt) – obiekt nr 9</w:t>
            </w:r>
            <w:r w:rsidR="002736E1">
              <w:rPr>
                <w:rFonts w:cs="Arial"/>
                <w:bCs/>
                <w:color w:val="000000" w:themeColor="text1"/>
                <w:sz w:val="18"/>
                <w:szCs w:val="18"/>
              </w:rPr>
              <w:t>,</w:t>
            </w:r>
          </w:p>
          <w:p w14:paraId="1DAB78CD" w14:textId="73291838"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2736E1">
              <w:rPr>
                <w:rFonts w:cs="Arial"/>
                <w:bCs/>
                <w:color w:val="000000" w:themeColor="text1"/>
                <w:sz w:val="18"/>
                <w:szCs w:val="18"/>
              </w:rPr>
              <w:t>,</w:t>
            </w:r>
            <w:r w:rsidRPr="002E6F29">
              <w:rPr>
                <w:rFonts w:cs="Arial"/>
                <w:bCs/>
                <w:color w:val="000000" w:themeColor="text1"/>
                <w:sz w:val="18"/>
                <w:szCs w:val="18"/>
              </w:rPr>
              <w:t xml:space="preserve"> instalacja produkcji mas czynnych (mieszarki) – obiekt nr 9</w:t>
            </w:r>
            <w:r w:rsidR="002736E1">
              <w:rPr>
                <w:rFonts w:cs="Arial"/>
                <w:bCs/>
                <w:color w:val="000000" w:themeColor="text1"/>
                <w:sz w:val="18"/>
                <w:szCs w:val="18"/>
              </w:rPr>
              <w:t>,</w:t>
            </w:r>
            <w:r w:rsidRPr="002E6F29">
              <w:rPr>
                <w:rFonts w:cs="Arial"/>
                <w:bCs/>
                <w:color w:val="000000" w:themeColor="text1"/>
                <w:sz w:val="18"/>
                <w:szCs w:val="18"/>
              </w:rPr>
              <w:t xml:space="preserve"> </w:t>
            </w:r>
          </w:p>
          <w:p w14:paraId="2644EAC3" w14:textId="454E4020"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2736E1">
              <w:rPr>
                <w:rFonts w:cs="Arial"/>
                <w:bCs/>
                <w:color w:val="000000" w:themeColor="text1"/>
                <w:sz w:val="18"/>
                <w:szCs w:val="18"/>
              </w:rPr>
              <w:t>,</w:t>
            </w:r>
          </w:p>
          <w:p w14:paraId="38ABE365" w14:textId="7F5F7045"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2736E1">
              <w:rPr>
                <w:rFonts w:cs="Arial"/>
                <w:bCs/>
                <w:color w:val="000000" w:themeColor="text1"/>
                <w:sz w:val="18"/>
                <w:szCs w:val="18"/>
              </w:rPr>
              <w:t>,</w:t>
            </w:r>
            <w:r w:rsidRPr="002E6F29">
              <w:rPr>
                <w:rFonts w:cs="Arial"/>
                <w:bCs/>
                <w:color w:val="000000" w:themeColor="text1"/>
                <w:sz w:val="18"/>
                <w:szCs w:val="18"/>
              </w:rPr>
              <w:t xml:space="preserve"> </w:t>
            </w:r>
          </w:p>
          <w:p w14:paraId="5E4E596E" w14:textId="6F182AE3"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2736E1">
              <w:rPr>
                <w:rFonts w:cs="Arial"/>
                <w:bCs/>
                <w:color w:val="000000" w:themeColor="text1"/>
                <w:sz w:val="18"/>
                <w:szCs w:val="18"/>
              </w:rPr>
              <w:t>,</w:t>
            </w:r>
            <w:r w:rsidRPr="002E6F29">
              <w:rPr>
                <w:rFonts w:cs="Arial"/>
                <w:bCs/>
                <w:color w:val="000000" w:themeColor="text1"/>
                <w:sz w:val="18"/>
                <w:szCs w:val="18"/>
              </w:rPr>
              <w:t xml:space="preserve"> </w:t>
            </w:r>
          </w:p>
          <w:p w14:paraId="1C424E46" w14:textId="584D33CD"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00FE024C">
              <w:rPr>
                <w:rFonts w:cs="Arial"/>
                <w:bCs/>
                <w:color w:val="000000" w:themeColor="text1"/>
                <w:sz w:val="18"/>
                <w:szCs w:val="18"/>
              </w:rPr>
              <w:br/>
            </w:r>
            <w:r w:rsidRPr="002E6F29">
              <w:rPr>
                <w:rFonts w:cs="Arial"/>
                <w:bCs/>
                <w:color w:val="000000" w:themeColor="text1"/>
                <w:sz w:val="18"/>
                <w:szCs w:val="18"/>
              </w:rPr>
              <w:t>i 30</w:t>
            </w:r>
            <w:r w:rsidR="002736E1">
              <w:rPr>
                <w:rFonts w:cs="Arial"/>
                <w:bCs/>
                <w:color w:val="000000" w:themeColor="text1"/>
                <w:sz w:val="18"/>
                <w:szCs w:val="18"/>
              </w:rPr>
              <w:t>,</w:t>
            </w:r>
            <w:r w:rsidRPr="002E6F29">
              <w:rPr>
                <w:rFonts w:cs="Arial"/>
                <w:bCs/>
                <w:color w:val="000000" w:themeColor="text1"/>
                <w:sz w:val="18"/>
                <w:szCs w:val="18"/>
              </w:rPr>
              <w:t xml:space="preserve"> </w:t>
            </w:r>
          </w:p>
          <w:p w14:paraId="3A63F850" w14:textId="54526769" w:rsidR="00B70FBA"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2736E1">
              <w:rPr>
                <w:rFonts w:cs="Arial"/>
                <w:bCs/>
                <w:color w:val="000000" w:themeColor="text1"/>
                <w:sz w:val="18"/>
                <w:szCs w:val="18"/>
              </w:rPr>
              <w:t>,</w:t>
            </w:r>
          </w:p>
          <w:p w14:paraId="0396FDBB" w14:textId="6F0BEA80" w:rsidR="002E6F29" w:rsidRPr="002E6F29" w:rsidRDefault="00FD2115" w:rsidP="002D5905">
            <w:pPr>
              <w:pStyle w:val="Arial10i50"/>
              <w:numPr>
                <w:ilvl w:val="0"/>
                <w:numId w:val="92"/>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centralnego odkurzania montowni - obiekt nr 3.</w:t>
            </w:r>
          </w:p>
        </w:tc>
        <w:tc>
          <w:tcPr>
            <w:tcW w:w="2977" w:type="dxa"/>
          </w:tcPr>
          <w:p w14:paraId="13879118" w14:textId="71BB5611" w:rsidR="00987C0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DE86838" w14:textId="309C370C" w:rsidR="00CB3577" w:rsidRPr="00D41761" w:rsidRDefault="002E6F29" w:rsidP="00D41761">
            <w:pPr>
              <w:pStyle w:val="Arial10i50"/>
              <w:numPr>
                <w:ilvl w:val="0"/>
                <w:numId w:val="138"/>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węglowodory wraz z dodatkami uszlachetniającymi, związki metali, węglowodory alifatyczne </w:t>
            </w:r>
            <w:r w:rsidR="0039140B">
              <w:rPr>
                <w:rFonts w:cs="Arial"/>
                <w:bCs/>
                <w:color w:val="000000" w:themeColor="text1"/>
                <w:sz w:val="18"/>
                <w:szCs w:val="18"/>
              </w:rPr>
              <w:br/>
            </w:r>
            <w:r w:rsidRPr="002E6F29">
              <w:rPr>
                <w:rFonts w:cs="Arial"/>
                <w:bCs/>
                <w:color w:val="000000" w:themeColor="text1"/>
                <w:sz w:val="18"/>
                <w:szCs w:val="18"/>
              </w:rPr>
              <w:t>i aromatyczne</w:t>
            </w:r>
            <w:r w:rsidR="0039140B">
              <w:rPr>
                <w:rFonts w:cs="Arial"/>
                <w:bCs/>
                <w:color w:val="000000" w:themeColor="text1"/>
                <w:sz w:val="18"/>
                <w:szCs w:val="18"/>
              </w:rPr>
              <w:t>.</w:t>
            </w:r>
          </w:p>
          <w:p w14:paraId="17F30CEE" w14:textId="77777777" w:rsidR="00CB3577" w:rsidRDefault="00CB3577" w:rsidP="00CB3577">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6243BF1B" w14:textId="3BCA3D2F" w:rsidR="00CB3577" w:rsidRDefault="00CB3577" w:rsidP="00CB3577">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07C51D32"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69ED5E7F" w14:textId="2FFDB83E" w:rsidR="002E6F29" w:rsidRP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63F67F29" w14:textId="77777777" w:rsidTr="008D215E">
        <w:trPr>
          <w:trHeight w:val="49"/>
        </w:trPr>
        <w:tc>
          <w:tcPr>
            <w:tcW w:w="567" w:type="dxa"/>
          </w:tcPr>
          <w:p w14:paraId="3E64A2CF"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17</w:t>
            </w:r>
          </w:p>
        </w:tc>
        <w:tc>
          <w:tcPr>
            <w:tcW w:w="993" w:type="dxa"/>
          </w:tcPr>
          <w:p w14:paraId="35C6BE0F"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10 *</w:t>
            </w:r>
          </w:p>
        </w:tc>
        <w:tc>
          <w:tcPr>
            <w:tcW w:w="1559" w:type="dxa"/>
          </w:tcPr>
          <w:p w14:paraId="24761DA4"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Opakowania zawierające pozostałości substancji niebezpiecznych lub nimi zanieczyszczone</w:t>
            </w:r>
          </w:p>
        </w:tc>
        <w:tc>
          <w:tcPr>
            <w:tcW w:w="4111" w:type="dxa"/>
          </w:tcPr>
          <w:p w14:paraId="625BEE6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BD5A661" w14:textId="0B450FE9" w:rsidR="002E6F29" w:rsidRPr="002E6F29" w:rsidRDefault="00FD2115"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opakowania po substancjach niebezpiecznych, zakwaszone palety, zanieczyszczona makulatura, naczynia</w:t>
            </w:r>
            <w:r w:rsidR="004010F7">
              <w:rPr>
                <w:rFonts w:cs="Arial"/>
                <w:bCs/>
                <w:color w:val="000000" w:themeColor="text1"/>
                <w:sz w:val="18"/>
                <w:szCs w:val="18"/>
              </w:rPr>
              <w:t>.</w:t>
            </w:r>
          </w:p>
          <w:p w14:paraId="3B1DB6E2" w14:textId="77777777" w:rsidR="004010F7" w:rsidRDefault="004010F7" w:rsidP="002E6F29">
            <w:pPr>
              <w:pStyle w:val="Arial10i50"/>
              <w:spacing w:line="240" w:lineRule="auto"/>
              <w:rPr>
                <w:rFonts w:cs="Arial"/>
                <w:bCs/>
                <w:color w:val="000000" w:themeColor="text1"/>
                <w:sz w:val="18"/>
                <w:szCs w:val="18"/>
                <w:lang w:val="en-US"/>
              </w:rPr>
            </w:pPr>
          </w:p>
          <w:p w14:paraId="4E5CC396" w14:textId="68590B91"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3E48292" w14:textId="30CCDA89" w:rsidR="00E17087" w:rsidRDefault="00FD2115"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instalacja</w:t>
            </w:r>
            <w:r w:rsidR="00FF0766" w:rsidRPr="002E6F29">
              <w:rPr>
                <w:rFonts w:cs="Arial"/>
                <w:bCs/>
                <w:color w:val="000000" w:themeColor="text1"/>
                <w:sz w:val="18"/>
                <w:szCs w:val="18"/>
              </w:rPr>
              <w:t xml:space="preserve"> IPPC </w:t>
            </w:r>
            <w:r w:rsidRPr="002E6F29">
              <w:rPr>
                <w:rFonts w:cs="Arial"/>
                <w:bCs/>
                <w:color w:val="000000" w:themeColor="text1"/>
                <w:sz w:val="18"/>
                <w:szCs w:val="18"/>
              </w:rPr>
              <w:t xml:space="preserve">- instalacja wtórnego wytopu </w:t>
            </w:r>
            <w:r w:rsidRPr="002E6F29">
              <w:rPr>
                <w:rFonts w:cs="Arial"/>
                <w:bCs/>
                <w:color w:val="000000" w:themeColor="text1"/>
                <w:sz w:val="18"/>
                <w:szCs w:val="18"/>
              </w:rPr>
              <w:br/>
              <w:t xml:space="preserve">i odlewania kratek, rdzeni i detali – lutu </w:t>
            </w:r>
          </w:p>
          <w:p w14:paraId="799CFEFE" w14:textId="1919D692" w:rsidR="004010F7" w:rsidRDefault="00FD2115" w:rsidP="004010F7">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i balastu (odlewnia) – obiekt nr 9</w:t>
            </w:r>
            <w:r w:rsidR="002736E1">
              <w:rPr>
                <w:rFonts w:cs="Arial"/>
                <w:bCs/>
                <w:color w:val="000000" w:themeColor="text1"/>
                <w:sz w:val="18"/>
                <w:szCs w:val="18"/>
              </w:rPr>
              <w:t>,</w:t>
            </w:r>
          </w:p>
          <w:p w14:paraId="57C81E25" w14:textId="039554FD" w:rsidR="002E6F29" w:rsidRPr="002E6F29" w:rsidRDefault="00FD2115"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COS</w:t>
            </w:r>
            <w:r w:rsidRPr="002E6F29">
              <w:rPr>
                <w:rFonts w:cs="Arial"/>
                <w:bCs/>
                <w:color w:val="000000" w:themeColor="text1"/>
                <w:sz w:val="18"/>
                <w:szCs w:val="18"/>
              </w:rPr>
              <w:t xml:space="preserve"> (montownia) - obiekt nr 4, </w:t>
            </w:r>
          </w:p>
          <w:p w14:paraId="79B9F5A5" w14:textId="0DFD4074" w:rsidR="00E17087" w:rsidRDefault="00FD2115"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pomocnicza - instalacja przygotowania proszku ołowiu (młynownia) młyny ołowiu – obiekt nr 9 i 27</w:t>
            </w:r>
            <w:r w:rsidR="002736E1">
              <w:rPr>
                <w:rFonts w:cs="Arial"/>
                <w:bCs/>
                <w:color w:val="000000" w:themeColor="text1"/>
                <w:sz w:val="18"/>
                <w:szCs w:val="18"/>
              </w:rPr>
              <w:t>,</w:t>
            </w:r>
            <w:r w:rsidRPr="002E6F29">
              <w:rPr>
                <w:rFonts w:cs="Arial"/>
                <w:bCs/>
                <w:color w:val="000000" w:themeColor="text1"/>
                <w:sz w:val="18"/>
                <w:szCs w:val="18"/>
              </w:rPr>
              <w:t xml:space="preserve"> </w:t>
            </w:r>
          </w:p>
          <w:p w14:paraId="377960E2" w14:textId="1EF42F55" w:rsidR="00E17087"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2736E1">
              <w:rPr>
                <w:rFonts w:cs="Arial"/>
                <w:bCs/>
                <w:color w:val="000000" w:themeColor="text1"/>
                <w:sz w:val="18"/>
                <w:szCs w:val="18"/>
              </w:rPr>
              <w:t>,</w:t>
            </w:r>
            <w:r w:rsidRPr="002E6F29">
              <w:rPr>
                <w:rFonts w:cs="Arial"/>
                <w:bCs/>
                <w:color w:val="000000" w:themeColor="text1"/>
                <w:sz w:val="18"/>
                <w:szCs w:val="18"/>
              </w:rPr>
              <w:t xml:space="preserve"> </w:t>
            </w:r>
          </w:p>
          <w:p w14:paraId="72B18C5E" w14:textId="63355FC2" w:rsidR="00CE3138"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2736E1">
              <w:rPr>
                <w:rFonts w:cs="Arial"/>
                <w:bCs/>
                <w:color w:val="000000" w:themeColor="text1"/>
                <w:sz w:val="18"/>
                <w:szCs w:val="18"/>
              </w:rPr>
              <w:t>,</w:t>
            </w:r>
            <w:r w:rsidRPr="002E6F29">
              <w:rPr>
                <w:rFonts w:cs="Arial"/>
                <w:bCs/>
                <w:color w:val="000000" w:themeColor="text1"/>
                <w:sz w:val="18"/>
                <w:szCs w:val="18"/>
              </w:rPr>
              <w:t xml:space="preserve"> </w:t>
            </w:r>
          </w:p>
          <w:p w14:paraId="0E517FF2" w14:textId="62126951" w:rsidR="00CE3138"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2736E1">
              <w:rPr>
                <w:rFonts w:cs="Arial"/>
                <w:bCs/>
                <w:color w:val="000000" w:themeColor="text1"/>
                <w:sz w:val="18"/>
                <w:szCs w:val="18"/>
              </w:rPr>
              <w:t>,</w:t>
            </w:r>
            <w:r w:rsidRPr="002E6F29">
              <w:rPr>
                <w:rFonts w:cs="Arial"/>
                <w:bCs/>
                <w:color w:val="000000" w:themeColor="text1"/>
                <w:sz w:val="18"/>
                <w:szCs w:val="18"/>
              </w:rPr>
              <w:t xml:space="preserve"> </w:t>
            </w:r>
          </w:p>
          <w:p w14:paraId="6C9C857C" w14:textId="77777777" w:rsidR="00CE3138"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Instalacja formacji (Formacja) – obiekt nr 5, 7 i 30,</w:t>
            </w:r>
          </w:p>
          <w:p w14:paraId="35921945" w14:textId="77777777" w:rsidR="00CE3138"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 xml:space="preserve"> Montaż końcowy ogniw i baterii – bud. 24, Magazyn wysyłki – bud. 30, </w:t>
            </w:r>
          </w:p>
          <w:p w14:paraId="77EC3B2E" w14:textId="77777777" w:rsidR="00CE3138"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Magazyn surowców – bud. 2, 3 i 29,</w:t>
            </w:r>
          </w:p>
          <w:p w14:paraId="33394450" w14:textId="68B1B227" w:rsidR="002E6F29" w:rsidRPr="002E6F29" w:rsidRDefault="002E6F29" w:rsidP="002D5905">
            <w:pPr>
              <w:pStyle w:val="Arial10i50"/>
              <w:numPr>
                <w:ilvl w:val="0"/>
                <w:numId w:val="93"/>
              </w:numPr>
              <w:spacing w:line="240" w:lineRule="auto"/>
              <w:rPr>
                <w:rFonts w:cs="Arial"/>
                <w:bCs/>
                <w:color w:val="000000" w:themeColor="text1"/>
                <w:sz w:val="18"/>
                <w:szCs w:val="18"/>
              </w:rPr>
            </w:pPr>
            <w:r w:rsidRPr="002E6F29">
              <w:rPr>
                <w:rFonts w:cs="Arial"/>
                <w:bCs/>
                <w:color w:val="000000" w:themeColor="text1"/>
                <w:sz w:val="18"/>
                <w:szCs w:val="18"/>
              </w:rPr>
              <w:t xml:space="preserve"> Instalacja do klejenia wieczek z naczyniem – obiekt nr 30</w:t>
            </w:r>
            <w:r w:rsidR="00F73443">
              <w:rPr>
                <w:rFonts w:cs="Arial"/>
                <w:bCs/>
                <w:color w:val="000000" w:themeColor="text1"/>
                <w:sz w:val="18"/>
                <w:szCs w:val="18"/>
              </w:rPr>
              <w:t>.</w:t>
            </w:r>
          </w:p>
        </w:tc>
        <w:tc>
          <w:tcPr>
            <w:tcW w:w="2977" w:type="dxa"/>
          </w:tcPr>
          <w:p w14:paraId="5ACC13C5" w14:textId="1854AA24" w:rsidR="00987C0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r w:rsidR="00987C0B">
              <w:rPr>
                <w:rFonts w:cs="Arial"/>
                <w:bCs/>
                <w:color w:val="000000" w:themeColor="text1"/>
                <w:sz w:val="18"/>
                <w:szCs w:val="18"/>
              </w:rPr>
              <w:t xml:space="preserve">  - </w:t>
            </w:r>
          </w:p>
          <w:p w14:paraId="0265EF24" w14:textId="3ED4271B" w:rsidR="00CB3577" w:rsidRPr="00D41761" w:rsidRDefault="002E6F29" w:rsidP="00D41761">
            <w:pPr>
              <w:pStyle w:val="Arial10i50"/>
              <w:numPr>
                <w:ilvl w:val="0"/>
                <w:numId w:val="139"/>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celuloza, polimery syntetyczne, żelazo, węgiel, aluminium, ołów, kwas siarkowy, rozpuszczalniki organiczne, węglowodory</w:t>
            </w:r>
            <w:r w:rsidR="0039140B">
              <w:rPr>
                <w:rFonts w:cs="Arial"/>
                <w:bCs/>
                <w:color w:val="000000" w:themeColor="text1"/>
                <w:sz w:val="18"/>
                <w:szCs w:val="18"/>
              </w:rPr>
              <w:t>.</w:t>
            </w:r>
          </w:p>
          <w:p w14:paraId="1B93FA51" w14:textId="77777777" w:rsidR="00CB3577" w:rsidRDefault="00CB3577" w:rsidP="00CB3577">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16F6BEC9" w14:textId="63227408" w:rsidR="00CB3577" w:rsidRDefault="00CB3577" w:rsidP="00CB3577">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 xml:space="preserve">i powodujące uszkodzenie oczu: odpady, które w wyniku naniesienia mogą powodować </w:t>
            </w:r>
            <w:r w:rsidRPr="00A36F56">
              <w:rPr>
                <w:rFonts w:cs="Arial"/>
                <w:bCs/>
                <w:color w:val="000000" w:themeColor="text1"/>
                <w:sz w:val="18"/>
                <w:szCs w:val="18"/>
              </w:rPr>
              <w:lastRenderedPageBreak/>
              <w:t>podrażnienie skóry lub uszkodzenie oka</w:t>
            </w:r>
            <w:r>
              <w:rPr>
                <w:rFonts w:cs="Arial"/>
                <w:bCs/>
                <w:color w:val="000000" w:themeColor="text1"/>
                <w:sz w:val="18"/>
                <w:szCs w:val="18"/>
              </w:rPr>
              <w:t>;</w:t>
            </w:r>
          </w:p>
          <w:p w14:paraId="698AC3C2"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6BF39049" w14:textId="2B64E1E0"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13 Uczulające: odpady zawierające jedną lub więcej substancji, o których wiadomo, że działają uczulająco na skórę lub na układ oddechowy.</w:t>
            </w:r>
          </w:p>
          <w:p w14:paraId="52BAD126" w14:textId="583A08BE" w:rsidR="002E6F29" w:rsidRP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36EA038C" w14:textId="77777777" w:rsidTr="008D215E">
        <w:trPr>
          <w:trHeight w:val="49"/>
        </w:trPr>
        <w:tc>
          <w:tcPr>
            <w:tcW w:w="567" w:type="dxa"/>
          </w:tcPr>
          <w:p w14:paraId="0279385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18</w:t>
            </w:r>
          </w:p>
        </w:tc>
        <w:tc>
          <w:tcPr>
            <w:tcW w:w="993" w:type="dxa"/>
          </w:tcPr>
          <w:p w14:paraId="7F7413E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02 02*</w:t>
            </w:r>
          </w:p>
        </w:tc>
        <w:tc>
          <w:tcPr>
            <w:tcW w:w="1559" w:type="dxa"/>
          </w:tcPr>
          <w:p w14:paraId="232CC078"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rPr>
              <w:t xml:space="preserve">Sorbenty, materiały filtracyjne (w tym filtry olejowe nieujęte w innych grupach), tkaniny do wycierania(np. szmaty, ścierki) </w:t>
            </w:r>
            <w:r w:rsidRPr="002E6F29">
              <w:rPr>
                <w:rFonts w:cs="Arial"/>
                <w:bCs/>
                <w:color w:val="000000" w:themeColor="text1"/>
                <w:sz w:val="18"/>
                <w:szCs w:val="18"/>
              </w:rPr>
              <w:br/>
              <w:t>i ubrania ochronne zanieczyszczone substancjami niebezpiecznymi</w:t>
            </w:r>
            <w:r w:rsidRPr="002E6F29">
              <w:rPr>
                <w:rFonts w:cs="Arial"/>
                <w:bCs/>
                <w:color w:val="000000" w:themeColor="text1"/>
                <w:sz w:val="18"/>
                <w:szCs w:val="18"/>
              </w:rPr>
              <w:br/>
              <w:t xml:space="preserve">(np. </w:t>
            </w:r>
            <w:r w:rsidRPr="002E6F29">
              <w:rPr>
                <w:rFonts w:cs="Arial"/>
                <w:bCs/>
                <w:color w:val="000000" w:themeColor="text1"/>
                <w:sz w:val="18"/>
                <w:szCs w:val="18"/>
                <w:lang w:val="en-US"/>
              </w:rPr>
              <w:t>PCB)</w:t>
            </w:r>
          </w:p>
        </w:tc>
        <w:tc>
          <w:tcPr>
            <w:tcW w:w="4111" w:type="dxa"/>
          </w:tcPr>
          <w:p w14:paraId="06E07884"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C7C06EA" w14:textId="59D81EC9" w:rsidR="002E6F29" w:rsidRPr="002E6F29" w:rsidRDefault="00CD009C" w:rsidP="002D5905">
            <w:pPr>
              <w:pStyle w:val="Arial10i50"/>
              <w:numPr>
                <w:ilvl w:val="0"/>
                <w:numId w:val="94"/>
              </w:numPr>
              <w:spacing w:line="240" w:lineRule="auto"/>
              <w:rPr>
                <w:rFonts w:cs="Arial"/>
                <w:bCs/>
                <w:color w:val="000000" w:themeColor="text1"/>
                <w:sz w:val="18"/>
                <w:szCs w:val="18"/>
              </w:rPr>
            </w:pPr>
            <w:r>
              <w:rPr>
                <w:rFonts w:cs="Arial"/>
                <w:bCs/>
                <w:color w:val="000000" w:themeColor="text1"/>
                <w:sz w:val="18"/>
                <w:szCs w:val="18"/>
              </w:rPr>
              <w:t>u</w:t>
            </w:r>
            <w:r w:rsidR="002E6F29" w:rsidRPr="002E6F29">
              <w:rPr>
                <w:rFonts w:cs="Arial"/>
                <w:bCs/>
                <w:color w:val="000000" w:themeColor="text1"/>
                <w:sz w:val="18"/>
                <w:szCs w:val="18"/>
              </w:rPr>
              <w:t>brania ochronne, czyściwo, filtry workowe, sorbenty</w:t>
            </w:r>
            <w:r w:rsidR="004010F7">
              <w:rPr>
                <w:rFonts w:cs="Arial"/>
                <w:bCs/>
                <w:color w:val="000000" w:themeColor="text1"/>
                <w:sz w:val="18"/>
                <w:szCs w:val="18"/>
              </w:rPr>
              <w:t>.</w:t>
            </w:r>
          </w:p>
          <w:p w14:paraId="1714BF89" w14:textId="77777777" w:rsidR="004010F7" w:rsidRDefault="004010F7" w:rsidP="002E6F29">
            <w:pPr>
              <w:pStyle w:val="Arial10i50"/>
              <w:spacing w:line="240" w:lineRule="auto"/>
              <w:rPr>
                <w:rFonts w:cs="Arial"/>
                <w:bCs/>
                <w:color w:val="000000" w:themeColor="text1"/>
                <w:sz w:val="18"/>
                <w:szCs w:val="18"/>
              </w:rPr>
            </w:pPr>
          </w:p>
          <w:p w14:paraId="6D222A3A" w14:textId="1F3032AC"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65C5BE99" w14:textId="59DD126B" w:rsidR="00CE3138" w:rsidRDefault="002E6F29"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004010F7">
              <w:rPr>
                <w:rFonts w:cs="Arial"/>
                <w:bCs/>
                <w:color w:val="000000" w:themeColor="text1"/>
                <w:sz w:val="18"/>
                <w:szCs w:val="18"/>
              </w:rPr>
              <w:br/>
            </w:r>
            <w:r w:rsidRPr="002E6F29">
              <w:rPr>
                <w:rFonts w:cs="Arial"/>
                <w:bCs/>
                <w:color w:val="000000" w:themeColor="text1"/>
                <w:sz w:val="18"/>
                <w:szCs w:val="18"/>
              </w:rPr>
              <w:t>i balastu (Odlewnia) – obiekt nr 9</w:t>
            </w:r>
            <w:r w:rsidR="00F71B6A">
              <w:rPr>
                <w:rFonts w:cs="Arial"/>
                <w:bCs/>
                <w:color w:val="000000" w:themeColor="text1"/>
                <w:sz w:val="18"/>
                <w:szCs w:val="18"/>
              </w:rPr>
              <w:t>,</w:t>
            </w:r>
            <w:r w:rsidRPr="002E6F29">
              <w:rPr>
                <w:rFonts w:cs="Arial"/>
                <w:bCs/>
                <w:color w:val="000000" w:themeColor="text1"/>
                <w:sz w:val="18"/>
                <w:szCs w:val="18"/>
              </w:rPr>
              <w:t xml:space="preserve"> </w:t>
            </w:r>
          </w:p>
          <w:p w14:paraId="52BAF093" w14:textId="756AA19C" w:rsidR="002E6F29" w:rsidRPr="002E6F29"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w:t>
            </w:r>
            <w:r w:rsidR="002E6F29" w:rsidRPr="002E6F29">
              <w:rPr>
                <w:rFonts w:cs="Arial"/>
                <w:bCs/>
                <w:color w:val="000000" w:themeColor="text1"/>
                <w:sz w:val="18"/>
                <w:szCs w:val="18"/>
              </w:rPr>
              <w:t xml:space="preserve">alacja odlewania w liniach COS </w:t>
            </w:r>
            <w:r w:rsidRPr="002E6F29">
              <w:rPr>
                <w:rFonts w:cs="Arial"/>
                <w:bCs/>
                <w:color w:val="000000" w:themeColor="text1"/>
                <w:sz w:val="18"/>
                <w:szCs w:val="18"/>
              </w:rPr>
              <w:t>(montownia) – obiekt nr 4</w:t>
            </w:r>
            <w:r w:rsidR="00F71B6A">
              <w:rPr>
                <w:rFonts w:cs="Arial"/>
                <w:bCs/>
                <w:color w:val="000000" w:themeColor="text1"/>
                <w:sz w:val="18"/>
                <w:szCs w:val="18"/>
              </w:rPr>
              <w:t>,</w:t>
            </w:r>
          </w:p>
          <w:p w14:paraId="6B5FE8FC" w14:textId="624119E7"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F71B6A">
              <w:rPr>
                <w:rFonts w:cs="Arial"/>
                <w:bCs/>
                <w:color w:val="000000" w:themeColor="text1"/>
                <w:sz w:val="18"/>
                <w:szCs w:val="18"/>
              </w:rPr>
              <w:t>,</w:t>
            </w:r>
          </w:p>
          <w:p w14:paraId="38C5C639" w14:textId="40D7123A"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i minii – obiekt nr 9; instalacja napełniania płyt (utrząsarki) – obiekt nr 9</w:t>
            </w:r>
            <w:r w:rsidR="00F71B6A">
              <w:rPr>
                <w:rFonts w:cs="Arial"/>
                <w:bCs/>
                <w:color w:val="000000" w:themeColor="text1"/>
                <w:sz w:val="18"/>
                <w:szCs w:val="18"/>
              </w:rPr>
              <w:t>,</w:t>
            </w:r>
          </w:p>
          <w:p w14:paraId="6B786198" w14:textId="42DFA93D"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F71B6A">
              <w:rPr>
                <w:rFonts w:cs="Arial"/>
                <w:bCs/>
                <w:color w:val="000000" w:themeColor="text1"/>
                <w:sz w:val="18"/>
                <w:szCs w:val="18"/>
              </w:rPr>
              <w:t>,</w:t>
            </w:r>
          </w:p>
          <w:p w14:paraId="15ACE47C" w14:textId="316DC33E"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p>
          <w:p w14:paraId="42174337" w14:textId="706C0E28" w:rsidR="00CE3138" w:rsidRDefault="004010F7" w:rsidP="002D5905">
            <w:pPr>
              <w:pStyle w:val="Arial10i50"/>
              <w:numPr>
                <w:ilvl w:val="0"/>
                <w:numId w:val="94"/>
              </w:numPr>
              <w:spacing w:line="240" w:lineRule="auto"/>
              <w:rPr>
                <w:rFonts w:cs="Arial"/>
                <w:bCs/>
                <w:color w:val="000000" w:themeColor="text1"/>
                <w:sz w:val="18"/>
                <w:szCs w:val="18"/>
              </w:rPr>
            </w:pPr>
            <w:r>
              <w:rPr>
                <w:rFonts w:cs="Arial"/>
                <w:bCs/>
                <w:color w:val="000000" w:themeColor="text1"/>
                <w:sz w:val="18"/>
                <w:szCs w:val="18"/>
              </w:rPr>
              <w:t>i</w:t>
            </w:r>
            <w:r w:rsidRPr="002E6F29">
              <w:rPr>
                <w:rFonts w:cs="Arial"/>
                <w:bCs/>
                <w:color w:val="000000" w:themeColor="text1"/>
                <w:sz w:val="18"/>
                <w:szCs w:val="18"/>
              </w:rPr>
              <w:t>nstalacja produkcji mas czynnych (mieszarki) – obiekt nr 9</w:t>
            </w:r>
            <w:r w:rsidR="00F71B6A">
              <w:rPr>
                <w:rFonts w:cs="Arial"/>
                <w:bCs/>
                <w:color w:val="000000" w:themeColor="text1"/>
                <w:sz w:val="18"/>
                <w:szCs w:val="18"/>
              </w:rPr>
              <w:t>,</w:t>
            </w:r>
          </w:p>
          <w:p w14:paraId="6924E8EF" w14:textId="3FBF6451"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F71B6A">
              <w:rPr>
                <w:rFonts w:cs="Arial"/>
                <w:bCs/>
                <w:color w:val="000000" w:themeColor="text1"/>
                <w:sz w:val="18"/>
                <w:szCs w:val="18"/>
              </w:rPr>
              <w:t>,</w:t>
            </w:r>
          </w:p>
          <w:p w14:paraId="1DECEBEB" w14:textId="1FDAE37B"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F71B6A">
              <w:rPr>
                <w:rFonts w:cs="Arial"/>
                <w:bCs/>
                <w:color w:val="000000" w:themeColor="text1"/>
                <w:sz w:val="18"/>
                <w:szCs w:val="18"/>
              </w:rPr>
              <w:t>,</w:t>
            </w:r>
            <w:r w:rsidRPr="002E6F29">
              <w:rPr>
                <w:rFonts w:cs="Arial"/>
                <w:bCs/>
                <w:color w:val="000000" w:themeColor="text1"/>
                <w:sz w:val="18"/>
                <w:szCs w:val="18"/>
              </w:rPr>
              <w:t xml:space="preserve"> </w:t>
            </w:r>
          </w:p>
          <w:p w14:paraId="58BD5A02" w14:textId="0E7CC496"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F71B6A">
              <w:rPr>
                <w:rFonts w:cs="Arial"/>
                <w:bCs/>
                <w:color w:val="000000" w:themeColor="text1"/>
                <w:sz w:val="18"/>
                <w:szCs w:val="18"/>
              </w:rPr>
              <w:t>,</w:t>
            </w:r>
          </w:p>
          <w:p w14:paraId="019F595C" w14:textId="69652C59"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formacji (formacja) – obiekt nr 5, 7 </w:t>
            </w:r>
            <w:r w:rsidRPr="002E6F29">
              <w:rPr>
                <w:rFonts w:cs="Arial"/>
                <w:bCs/>
                <w:color w:val="000000" w:themeColor="text1"/>
                <w:sz w:val="18"/>
                <w:szCs w:val="18"/>
              </w:rPr>
              <w:br/>
              <w:t>i 30</w:t>
            </w:r>
            <w:r w:rsidR="00F71B6A">
              <w:rPr>
                <w:rFonts w:cs="Arial"/>
                <w:bCs/>
                <w:color w:val="000000" w:themeColor="text1"/>
                <w:sz w:val="18"/>
                <w:szCs w:val="18"/>
              </w:rPr>
              <w:t>,</w:t>
            </w:r>
            <w:r w:rsidRPr="002E6F29">
              <w:rPr>
                <w:rFonts w:cs="Arial"/>
                <w:bCs/>
                <w:color w:val="000000" w:themeColor="text1"/>
                <w:sz w:val="18"/>
                <w:szCs w:val="18"/>
              </w:rPr>
              <w:t xml:space="preserve"> </w:t>
            </w:r>
          </w:p>
          <w:p w14:paraId="33393F8A" w14:textId="2084F8E9"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laboratorium – obiekt nr 11</w:t>
            </w:r>
            <w:r w:rsidR="00F71B6A">
              <w:rPr>
                <w:rFonts w:cs="Arial"/>
                <w:bCs/>
                <w:color w:val="000000" w:themeColor="text1"/>
                <w:sz w:val="18"/>
                <w:szCs w:val="18"/>
              </w:rPr>
              <w:t>,</w:t>
            </w:r>
          </w:p>
          <w:p w14:paraId="17AEEC2E" w14:textId="4D07DE9E"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kompletacji prostowników (hala kompletacji prostowników) – obiekt nr 23</w:t>
            </w:r>
            <w:r w:rsidR="00F71B6A">
              <w:rPr>
                <w:rFonts w:cs="Arial"/>
                <w:bCs/>
                <w:color w:val="000000" w:themeColor="text1"/>
                <w:sz w:val="18"/>
                <w:szCs w:val="18"/>
              </w:rPr>
              <w:t>,</w:t>
            </w:r>
          </w:p>
          <w:p w14:paraId="2936140B" w14:textId="674DCDFC" w:rsidR="00CE3138"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F71B6A">
              <w:rPr>
                <w:rFonts w:cs="Arial"/>
                <w:bCs/>
                <w:color w:val="000000" w:themeColor="text1"/>
                <w:sz w:val="18"/>
                <w:szCs w:val="18"/>
              </w:rPr>
              <w:t>,</w:t>
            </w:r>
          </w:p>
          <w:p w14:paraId="27F3149E" w14:textId="7F894224" w:rsidR="00AA2113"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r w:rsidR="00F71B6A">
              <w:rPr>
                <w:rFonts w:cs="Arial"/>
                <w:bCs/>
                <w:color w:val="000000" w:themeColor="text1"/>
                <w:sz w:val="18"/>
                <w:szCs w:val="18"/>
              </w:rPr>
              <w:t>,</w:t>
            </w:r>
          </w:p>
          <w:p w14:paraId="3B2CC798" w14:textId="4FBB62A7" w:rsidR="00AA2113"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instalacja pakowania płyt – obiekt nr 9,</w:t>
            </w:r>
          </w:p>
          <w:p w14:paraId="3BD4F155" w14:textId="661BCD17" w:rsidR="00AA2113"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magazyn wysyłki – bud. 30, </w:t>
            </w:r>
          </w:p>
          <w:p w14:paraId="3F37D71E" w14:textId="584D2A0A" w:rsidR="00AA2113"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lastRenderedPageBreak/>
              <w:t>magazyn surowców – bud. 2, 3 i 29, utrzymanie ruchu – bud 9a,</w:t>
            </w:r>
          </w:p>
          <w:p w14:paraId="68AC1AD4" w14:textId="71DF5764" w:rsidR="002E6F29" w:rsidRPr="002E6F29" w:rsidRDefault="004010F7" w:rsidP="002D5905">
            <w:pPr>
              <w:pStyle w:val="Arial10i50"/>
              <w:numPr>
                <w:ilvl w:val="0"/>
                <w:numId w:val="94"/>
              </w:numPr>
              <w:spacing w:line="240" w:lineRule="auto"/>
              <w:rPr>
                <w:rFonts w:cs="Arial"/>
                <w:bCs/>
                <w:color w:val="000000" w:themeColor="text1"/>
                <w:sz w:val="18"/>
                <w:szCs w:val="18"/>
              </w:rPr>
            </w:pPr>
            <w:r w:rsidRPr="002E6F29">
              <w:rPr>
                <w:rFonts w:cs="Arial"/>
                <w:bCs/>
                <w:color w:val="000000" w:themeColor="text1"/>
                <w:sz w:val="18"/>
                <w:szCs w:val="18"/>
              </w:rPr>
              <w:t xml:space="preserve"> instalacja do klejenia wieczek z naczyniem – obiekt nr 30.</w:t>
            </w:r>
          </w:p>
        </w:tc>
        <w:tc>
          <w:tcPr>
            <w:tcW w:w="2977" w:type="dxa"/>
          </w:tcPr>
          <w:p w14:paraId="742B0D12" w14:textId="5C9B04AE" w:rsidR="00987C0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7B692B5E" w14:textId="6975972C" w:rsidR="00CB3577" w:rsidRPr="00D41761" w:rsidRDefault="002E6F29" w:rsidP="00D41761">
            <w:pPr>
              <w:pStyle w:val="Arial10i50"/>
              <w:numPr>
                <w:ilvl w:val="0"/>
                <w:numId w:val="140"/>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 xml:space="preserve">celuloza, polimery, węglowodory alifatyczne </w:t>
            </w:r>
            <w:r w:rsidR="00CB3577">
              <w:rPr>
                <w:rFonts w:cs="Arial"/>
                <w:bCs/>
                <w:color w:val="000000" w:themeColor="text1"/>
                <w:sz w:val="18"/>
                <w:szCs w:val="18"/>
              </w:rPr>
              <w:br/>
            </w:r>
            <w:r w:rsidRPr="002E6F29">
              <w:rPr>
                <w:rFonts w:cs="Arial"/>
                <w:bCs/>
                <w:color w:val="000000" w:themeColor="text1"/>
                <w:sz w:val="18"/>
                <w:szCs w:val="18"/>
              </w:rPr>
              <w:t>i aromatyczne, alkohole, wyższe kwasy tłuszczowe, tlenki ołowiu</w:t>
            </w:r>
            <w:r w:rsidR="0039140B">
              <w:rPr>
                <w:rFonts w:cs="Arial"/>
                <w:bCs/>
                <w:color w:val="000000" w:themeColor="text1"/>
                <w:sz w:val="18"/>
                <w:szCs w:val="18"/>
              </w:rPr>
              <w:t>.</w:t>
            </w:r>
          </w:p>
          <w:p w14:paraId="04CF47B6" w14:textId="77777777" w:rsidR="00CB3577" w:rsidRDefault="00CB3577" w:rsidP="00CB3577">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32C5672C" w14:textId="15466D13" w:rsidR="008938BF" w:rsidRPr="008938BF" w:rsidRDefault="008938BF" w:rsidP="008938BF">
            <w:pPr>
              <w:pStyle w:val="Arial10i50"/>
              <w:numPr>
                <w:ilvl w:val="0"/>
                <w:numId w:val="131"/>
              </w:numPr>
              <w:spacing w:line="240" w:lineRule="auto"/>
              <w:rPr>
                <w:rFonts w:cs="Arial"/>
                <w:bCs/>
                <w:color w:val="000000" w:themeColor="text1"/>
                <w:sz w:val="18"/>
                <w:szCs w:val="18"/>
              </w:rPr>
            </w:pPr>
            <w:r w:rsidRPr="008938BF">
              <w:rPr>
                <w:rFonts w:cs="Arial"/>
                <w:bCs/>
                <w:color w:val="000000" w:themeColor="text1"/>
                <w:sz w:val="18"/>
                <w:szCs w:val="18"/>
              </w:rPr>
              <w:t>HP 3 Łatwopalne:</w:t>
            </w:r>
          </w:p>
          <w:p w14:paraId="5446B913" w14:textId="2CD9F7E5" w:rsidR="008938BF" w:rsidRDefault="008938BF" w:rsidP="008938BF">
            <w:pPr>
              <w:pStyle w:val="Arial10i50"/>
              <w:numPr>
                <w:ilvl w:val="0"/>
                <w:numId w:val="158"/>
              </w:numPr>
              <w:spacing w:line="240" w:lineRule="auto"/>
              <w:rPr>
                <w:rFonts w:cs="Arial"/>
                <w:bCs/>
                <w:color w:val="000000" w:themeColor="text1"/>
                <w:sz w:val="18"/>
                <w:szCs w:val="18"/>
              </w:rPr>
            </w:pPr>
            <w:r w:rsidRPr="008938BF">
              <w:rPr>
                <w:rFonts w:cs="Arial"/>
                <w:bCs/>
                <w:color w:val="000000" w:themeColor="text1"/>
                <w:sz w:val="18"/>
                <w:szCs w:val="18"/>
              </w:rPr>
              <w:t xml:space="preserve">łatwopalne odpady ciekłe odpady ciekłe </w:t>
            </w:r>
            <w:r w:rsidR="005841D4">
              <w:rPr>
                <w:rFonts w:cs="Arial"/>
                <w:bCs/>
                <w:color w:val="000000" w:themeColor="text1"/>
                <w:sz w:val="18"/>
                <w:szCs w:val="18"/>
              </w:rPr>
              <w:br/>
            </w:r>
            <w:r w:rsidRPr="008938BF">
              <w:rPr>
                <w:rFonts w:cs="Arial"/>
                <w:bCs/>
                <w:color w:val="000000" w:themeColor="text1"/>
                <w:sz w:val="18"/>
                <w:szCs w:val="18"/>
              </w:rPr>
              <w:t>o temperaturze zapłonu poniżej 60</w:t>
            </w:r>
            <w:r w:rsidRPr="003929E5">
              <w:rPr>
                <w:rFonts w:cs="Arial"/>
                <w:bCs/>
                <w:color w:val="000000" w:themeColor="text1"/>
                <w:sz w:val="18"/>
                <w:szCs w:val="18"/>
                <w:vertAlign w:val="superscript"/>
              </w:rPr>
              <w:t>○</w:t>
            </w:r>
            <w:r w:rsidRPr="008938BF">
              <w:rPr>
                <w:rFonts w:cs="Arial"/>
                <w:bCs/>
                <w:color w:val="000000" w:themeColor="text1"/>
                <w:sz w:val="18"/>
                <w:szCs w:val="18"/>
              </w:rPr>
              <w:t xml:space="preserve">C lub odpadowy olej gazowy, olej napędowy i lekkie oleje opałowe </w:t>
            </w:r>
            <w:r w:rsidR="00D61BE9">
              <w:rPr>
                <w:rFonts w:cs="Arial"/>
                <w:bCs/>
                <w:color w:val="000000" w:themeColor="text1"/>
                <w:sz w:val="18"/>
                <w:szCs w:val="18"/>
              </w:rPr>
              <w:br/>
            </w:r>
            <w:r w:rsidRPr="008938BF">
              <w:rPr>
                <w:rFonts w:cs="Arial"/>
                <w:bCs/>
                <w:color w:val="000000" w:themeColor="text1"/>
                <w:sz w:val="18"/>
                <w:szCs w:val="18"/>
              </w:rPr>
              <w:t>o temperaturze zapłonu &gt; 55</w:t>
            </w:r>
            <w:r w:rsidRPr="003929E5">
              <w:rPr>
                <w:rFonts w:cs="Arial"/>
                <w:bCs/>
                <w:color w:val="000000" w:themeColor="text1"/>
                <w:sz w:val="18"/>
                <w:szCs w:val="18"/>
                <w:vertAlign w:val="superscript"/>
              </w:rPr>
              <w:t>○</w:t>
            </w:r>
            <w:r w:rsidRPr="008938BF">
              <w:rPr>
                <w:rFonts w:cs="Arial"/>
                <w:bCs/>
                <w:color w:val="000000" w:themeColor="text1"/>
                <w:sz w:val="18"/>
                <w:szCs w:val="18"/>
              </w:rPr>
              <w:t xml:space="preserve">C oraz </w:t>
            </w:r>
            <w:r w:rsidR="005841D4">
              <w:rPr>
                <w:rFonts w:cs="Arial"/>
                <w:bCs/>
                <w:color w:val="000000" w:themeColor="text1"/>
                <w:sz w:val="18"/>
                <w:szCs w:val="18"/>
              </w:rPr>
              <w:br/>
            </w:r>
            <w:r w:rsidRPr="008938BF">
              <w:rPr>
                <w:rFonts w:cs="Arial"/>
                <w:bCs/>
                <w:color w:val="000000" w:themeColor="text1"/>
                <w:sz w:val="18"/>
                <w:szCs w:val="18"/>
              </w:rPr>
              <w:t>≤ 75</w:t>
            </w:r>
            <w:r w:rsidRPr="003929E5">
              <w:rPr>
                <w:rFonts w:cs="Arial"/>
                <w:bCs/>
                <w:color w:val="000000" w:themeColor="text1"/>
                <w:sz w:val="18"/>
                <w:szCs w:val="18"/>
                <w:vertAlign w:val="superscript"/>
              </w:rPr>
              <w:t>○</w:t>
            </w:r>
            <w:r w:rsidRPr="008938BF">
              <w:rPr>
                <w:rFonts w:cs="Arial"/>
                <w:bCs/>
                <w:color w:val="000000" w:themeColor="text1"/>
                <w:sz w:val="18"/>
                <w:szCs w:val="18"/>
              </w:rPr>
              <w:t>C;</w:t>
            </w:r>
          </w:p>
          <w:p w14:paraId="2DB87364" w14:textId="77777777" w:rsidR="008938BF" w:rsidRDefault="008938BF" w:rsidP="008938BF">
            <w:pPr>
              <w:pStyle w:val="Arial10i50"/>
              <w:numPr>
                <w:ilvl w:val="0"/>
                <w:numId w:val="158"/>
              </w:numPr>
              <w:spacing w:line="240" w:lineRule="auto"/>
              <w:rPr>
                <w:rFonts w:cs="Arial"/>
                <w:bCs/>
                <w:color w:val="000000" w:themeColor="text1"/>
                <w:sz w:val="18"/>
                <w:szCs w:val="18"/>
              </w:rPr>
            </w:pPr>
            <w:r>
              <w:rPr>
                <w:rFonts w:cs="Arial"/>
                <w:bCs/>
                <w:color w:val="000000" w:themeColor="text1"/>
                <w:sz w:val="18"/>
                <w:szCs w:val="18"/>
              </w:rPr>
              <w:t>ł</w:t>
            </w:r>
            <w:r w:rsidRPr="008938BF">
              <w:rPr>
                <w:rFonts w:cs="Arial"/>
                <w:bCs/>
                <w:color w:val="000000" w:themeColor="text1"/>
                <w:sz w:val="18"/>
                <w:szCs w:val="18"/>
              </w:rPr>
              <w:t xml:space="preserve">atwopalne odpady piroforyczne ciekłe i stałe </w:t>
            </w:r>
            <w:proofErr w:type="spellStart"/>
            <w:r w:rsidRPr="008938BF">
              <w:rPr>
                <w:rFonts w:cs="Arial"/>
                <w:bCs/>
                <w:color w:val="000000" w:themeColor="text1"/>
                <w:sz w:val="18"/>
                <w:szCs w:val="18"/>
              </w:rPr>
              <w:t>stałe</w:t>
            </w:r>
            <w:proofErr w:type="spellEnd"/>
            <w:r w:rsidRPr="008938BF">
              <w:rPr>
                <w:rFonts w:cs="Arial"/>
                <w:bCs/>
                <w:color w:val="000000" w:themeColor="text1"/>
                <w:sz w:val="18"/>
                <w:szCs w:val="18"/>
              </w:rPr>
              <w:t xml:space="preserve"> lub ciekłe odpady, które nawet w małych ilościach mogą ulec zapaleniu w ciągu pięciu minut po wejściu w kontakt z powietrzem;</w:t>
            </w:r>
          </w:p>
          <w:p w14:paraId="5B33C07F" w14:textId="0BD8DABA" w:rsidR="008938BF" w:rsidRDefault="008938BF" w:rsidP="008938BF">
            <w:pPr>
              <w:pStyle w:val="Arial10i50"/>
              <w:numPr>
                <w:ilvl w:val="0"/>
                <w:numId w:val="158"/>
              </w:numPr>
              <w:spacing w:line="240" w:lineRule="auto"/>
              <w:rPr>
                <w:rFonts w:cs="Arial"/>
                <w:bCs/>
                <w:color w:val="000000" w:themeColor="text1"/>
                <w:sz w:val="18"/>
                <w:szCs w:val="18"/>
              </w:rPr>
            </w:pPr>
            <w:r w:rsidRPr="008938BF">
              <w:rPr>
                <w:rFonts w:cs="Arial"/>
                <w:bCs/>
                <w:color w:val="000000" w:themeColor="text1"/>
                <w:sz w:val="18"/>
                <w:szCs w:val="18"/>
              </w:rPr>
              <w:t xml:space="preserve">łatwopalne odpady stałe odpady stałe, które łatwo ulegają zapaleniu lub </w:t>
            </w:r>
            <w:r w:rsidR="005841D4">
              <w:rPr>
                <w:rFonts w:cs="Arial"/>
                <w:bCs/>
                <w:color w:val="000000" w:themeColor="text1"/>
                <w:sz w:val="18"/>
                <w:szCs w:val="18"/>
              </w:rPr>
              <w:br/>
            </w:r>
            <w:r w:rsidRPr="008938BF">
              <w:rPr>
                <w:rFonts w:cs="Arial"/>
                <w:bCs/>
                <w:color w:val="000000" w:themeColor="text1"/>
                <w:sz w:val="18"/>
                <w:szCs w:val="18"/>
              </w:rPr>
              <w:t>w wyniku tarcia mogą powodować zapalenie lub przyczyniać się do spalania;</w:t>
            </w:r>
          </w:p>
          <w:p w14:paraId="564554F2" w14:textId="4107E2BC" w:rsidR="008938BF" w:rsidRDefault="008938BF" w:rsidP="008938BF">
            <w:pPr>
              <w:pStyle w:val="Arial10i50"/>
              <w:numPr>
                <w:ilvl w:val="0"/>
                <w:numId w:val="158"/>
              </w:numPr>
              <w:spacing w:line="240" w:lineRule="auto"/>
              <w:rPr>
                <w:rFonts w:cs="Arial"/>
                <w:bCs/>
                <w:color w:val="000000" w:themeColor="text1"/>
                <w:sz w:val="18"/>
                <w:szCs w:val="18"/>
              </w:rPr>
            </w:pPr>
            <w:r w:rsidRPr="008938BF">
              <w:rPr>
                <w:rFonts w:cs="Arial"/>
                <w:bCs/>
                <w:color w:val="000000" w:themeColor="text1"/>
                <w:sz w:val="18"/>
                <w:szCs w:val="18"/>
              </w:rPr>
              <w:t xml:space="preserve">łatwopalne odpady gazowe odpady gazowe, które łatwo ulegają zapaleniu </w:t>
            </w:r>
            <w:r w:rsidR="005841D4">
              <w:rPr>
                <w:rFonts w:cs="Arial"/>
                <w:bCs/>
                <w:color w:val="000000" w:themeColor="text1"/>
                <w:sz w:val="18"/>
                <w:szCs w:val="18"/>
              </w:rPr>
              <w:br/>
            </w:r>
            <w:r w:rsidRPr="008938BF">
              <w:rPr>
                <w:rFonts w:cs="Arial"/>
                <w:bCs/>
                <w:color w:val="000000" w:themeColor="text1"/>
                <w:sz w:val="18"/>
                <w:szCs w:val="18"/>
              </w:rPr>
              <w:t xml:space="preserve">w powietrzu </w:t>
            </w:r>
            <w:r w:rsidR="005841D4">
              <w:rPr>
                <w:rFonts w:cs="Arial"/>
                <w:bCs/>
                <w:color w:val="000000" w:themeColor="text1"/>
                <w:sz w:val="18"/>
                <w:szCs w:val="18"/>
              </w:rPr>
              <w:br/>
            </w:r>
            <w:r w:rsidRPr="008938BF">
              <w:rPr>
                <w:rFonts w:cs="Arial"/>
                <w:bCs/>
                <w:color w:val="000000" w:themeColor="text1"/>
                <w:sz w:val="18"/>
                <w:szCs w:val="18"/>
              </w:rPr>
              <w:t>w temperaturze 20</w:t>
            </w:r>
            <w:r w:rsidRPr="001D3360">
              <w:rPr>
                <w:rFonts w:cs="Arial"/>
                <w:bCs/>
                <w:color w:val="000000" w:themeColor="text1"/>
                <w:sz w:val="18"/>
                <w:szCs w:val="18"/>
                <w:vertAlign w:val="superscript"/>
              </w:rPr>
              <w:t>○</w:t>
            </w:r>
            <w:r w:rsidRPr="008938BF">
              <w:rPr>
                <w:rFonts w:cs="Arial"/>
                <w:bCs/>
                <w:color w:val="000000" w:themeColor="text1"/>
                <w:sz w:val="18"/>
                <w:szCs w:val="18"/>
              </w:rPr>
              <w:t xml:space="preserve">C </w:t>
            </w:r>
            <w:r w:rsidR="004B52FE">
              <w:rPr>
                <w:rFonts w:cs="Arial"/>
                <w:bCs/>
                <w:color w:val="000000" w:themeColor="text1"/>
                <w:sz w:val="18"/>
                <w:szCs w:val="18"/>
              </w:rPr>
              <w:br/>
            </w:r>
            <w:r w:rsidRPr="008938BF">
              <w:rPr>
                <w:rFonts w:cs="Arial"/>
                <w:bCs/>
                <w:color w:val="000000" w:themeColor="text1"/>
                <w:sz w:val="18"/>
                <w:szCs w:val="18"/>
              </w:rPr>
              <w:t xml:space="preserve">i przy ciśnieniu normalnym 101,3 </w:t>
            </w:r>
            <w:proofErr w:type="spellStart"/>
            <w:r w:rsidRPr="008938BF">
              <w:rPr>
                <w:rFonts w:cs="Arial"/>
                <w:bCs/>
                <w:color w:val="000000" w:themeColor="text1"/>
                <w:sz w:val="18"/>
                <w:szCs w:val="18"/>
              </w:rPr>
              <w:t>kPa</w:t>
            </w:r>
            <w:proofErr w:type="spellEnd"/>
            <w:r w:rsidRPr="008938BF">
              <w:rPr>
                <w:rFonts w:cs="Arial"/>
                <w:bCs/>
                <w:color w:val="000000" w:themeColor="text1"/>
                <w:sz w:val="18"/>
                <w:szCs w:val="18"/>
              </w:rPr>
              <w:t>;</w:t>
            </w:r>
          </w:p>
          <w:p w14:paraId="3AB2A093" w14:textId="77777777" w:rsidR="008938BF" w:rsidRDefault="008938BF" w:rsidP="008938BF">
            <w:pPr>
              <w:pStyle w:val="Arial10i50"/>
              <w:numPr>
                <w:ilvl w:val="0"/>
                <w:numId w:val="158"/>
              </w:numPr>
              <w:spacing w:line="240" w:lineRule="auto"/>
              <w:rPr>
                <w:rFonts w:cs="Arial"/>
                <w:bCs/>
                <w:color w:val="000000" w:themeColor="text1"/>
                <w:sz w:val="18"/>
                <w:szCs w:val="18"/>
              </w:rPr>
            </w:pPr>
            <w:r w:rsidRPr="008938BF">
              <w:rPr>
                <w:rFonts w:cs="Arial"/>
                <w:bCs/>
                <w:color w:val="000000" w:themeColor="text1"/>
                <w:sz w:val="18"/>
                <w:szCs w:val="18"/>
              </w:rPr>
              <w:lastRenderedPageBreak/>
              <w:t>odpady reagujące z wodą odpady, które w kontakcie z wodą wydzielają gazy palne w niebezpiecznych ilościach;</w:t>
            </w:r>
          </w:p>
          <w:p w14:paraId="3752FFC1" w14:textId="79680620" w:rsidR="008938BF" w:rsidRPr="008938BF" w:rsidRDefault="008938BF" w:rsidP="008938BF">
            <w:pPr>
              <w:pStyle w:val="Arial10i50"/>
              <w:numPr>
                <w:ilvl w:val="0"/>
                <w:numId w:val="158"/>
              </w:numPr>
              <w:spacing w:line="240" w:lineRule="auto"/>
              <w:rPr>
                <w:rFonts w:cs="Arial"/>
                <w:bCs/>
                <w:color w:val="000000" w:themeColor="text1"/>
                <w:sz w:val="18"/>
                <w:szCs w:val="18"/>
              </w:rPr>
            </w:pPr>
            <w:r w:rsidRPr="008938BF">
              <w:rPr>
                <w:rFonts w:cs="Arial"/>
                <w:bCs/>
                <w:color w:val="000000" w:themeColor="text1"/>
                <w:sz w:val="18"/>
                <w:szCs w:val="18"/>
              </w:rPr>
              <w:t xml:space="preserve">inne łatwopalne odpady wyroby aerozolowe łatwopalne, łatwopalne odpady samonagrzewające się, łatwopalne nadtlenki organiczne i łatwopalne odpady </w:t>
            </w:r>
            <w:proofErr w:type="spellStart"/>
            <w:r w:rsidRPr="008938BF">
              <w:rPr>
                <w:rFonts w:cs="Arial"/>
                <w:bCs/>
                <w:color w:val="000000" w:themeColor="text1"/>
                <w:sz w:val="18"/>
                <w:szCs w:val="18"/>
              </w:rPr>
              <w:t>samoreaktywne</w:t>
            </w:r>
            <w:proofErr w:type="spellEnd"/>
            <w:r>
              <w:rPr>
                <w:rFonts w:cs="Arial"/>
                <w:bCs/>
                <w:color w:val="000000" w:themeColor="text1"/>
                <w:sz w:val="18"/>
                <w:szCs w:val="18"/>
              </w:rPr>
              <w:t>;</w:t>
            </w:r>
          </w:p>
          <w:p w14:paraId="1EFEC844" w14:textId="28A75ACC" w:rsidR="00CB3577" w:rsidRDefault="00CB3577" w:rsidP="00CB3577">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0C1732BC" w14:textId="4A5B3905" w:rsidR="008938BF" w:rsidRDefault="008938BF" w:rsidP="00CB3577">
            <w:pPr>
              <w:pStyle w:val="Arial10i50"/>
              <w:numPr>
                <w:ilvl w:val="0"/>
                <w:numId w:val="131"/>
              </w:numPr>
              <w:spacing w:line="240" w:lineRule="auto"/>
              <w:rPr>
                <w:rFonts w:cs="Arial"/>
                <w:bCs/>
                <w:color w:val="000000" w:themeColor="text1"/>
                <w:sz w:val="18"/>
                <w:szCs w:val="18"/>
              </w:rPr>
            </w:pPr>
            <w:r w:rsidRPr="008938BF">
              <w:rPr>
                <w:rFonts w:cs="Arial"/>
                <w:bCs/>
                <w:color w:val="000000" w:themeColor="text1"/>
                <w:sz w:val="18"/>
                <w:szCs w:val="18"/>
              </w:rPr>
              <w:t>HP 5 Działanie toksyczne na narządy docelowe (STOT) lub zagrożenie spowodowane aspiracją: odpady, które mogą działać toksycznie na narządy docelowe na skutek jednokrotnego lub powtarzanego narażenia, lub które powodują ostre skutki toksyczne na skutek aspiracji</w:t>
            </w:r>
            <w:r>
              <w:rPr>
                <w:rFonts w:cs="Arial"/>
                <w:bCs/>
                <w:color w:val="000000" w:themeColor="text1"/>
                <w:sz w:val="18"/>
                <w:szCs w:val="18"/>
              </w:rPr>
              <w:t>;</w:t>
            </w:r>
          </w:p>
          <w:p w14:paraId="2F55A68E"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03E364DD" w14:textId="77777777" w:rsidR="00CB3577" w:rsidRDefault="00CB3577" w:rsidP="00CB3577">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13 Uczulające: odpady zawierające jedną lub więcej substancji, o których wiadomo, że działają uczulająco na skórę lub na układ oddechowy.</w:t>
            </w:r>
          </w:p>
          <w:p w14:paraId="13441BC5" w14:textId="45A12C81" w:rsidR="002E6F29" w:rsidRPr="002E6F29" w:rsidRDefault="00CB3577" w:rsidP="005841D4">
            <w:pPr>
              <w:pStyle w:val="Arial10i50"/>
              <w:numPr>
                <w:ilvl w:val="0"/>
                <w:numId w:val="131"/>
              </w:numPr>
              <w:spacing w:after="120" w:line="240" w:lineRule="auto"/>
              <w:ind w:left="357" w:hanging="357"/>
              <w:rPr>
                <w:rFonts w:cs="Arial"/>
                <w:bCs/>
                <w:color w:val="000000" w:themeColor="text1"/>
                <w:sz w:val="18"/>
                <w:szCs w:val="18"/>
              </w:rPr>
            </w:pPr>
            <w:r w:rsidRPr="00CB3577">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631E0EE7" w14:textId="77777777" w:rsidTr="008D215E">
        <w:trPr>
          <w:trHeight w:val="49"/>
        </w:trPr>
        <w:tc>
          <w:tcPr>
            <w:tcW w:w="567" w:type="dxa"/>
          </w:tcPr>
          <w:p w14:paraId="4A96E76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19</w:t>
            </w:r>
          </w:p>
        </w:tc>
        <w:tc>
          <w:tcPr>
            <w:tcW w:w="993" w:type="dxa"/>
          </w:tcPr>
          <w:p w14:paraId="1A392B1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02 13*</w:t>
            </w:r>
          </w:p>
        </w:tc>
        <w:tc>
          <w:tcPr>
            <w:tcW w:w="1559" w:type="dxa"/>
          </w:tcPr>
          <w:p w14:paraId="1E362FA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Zużyte urządzenia zawierające niebezpieczne elementy inne </w:t>
            </w:r>
            <w:r w:rsidRPr="002E6F29">
              <w:rPr>
                <w:rFonts w:cs="Arial"/>
                <w:bCs/>
                <w:color w:val="000000" w:themeColor="text1"/>
                <w:sz w:val="18"/>
                <w:szCs w:val="18"/>
              </w:rPr>
              <w:br/>
              <w:t xml:space="preserve">niż wymienione </w:t>
            </w:r>
            <w:r w:rsidRPr="002E6F29">
              <w:rPr>
                <w:rFonts w:cs="Arial"/>
                <w:bCs/>
                <w:color w:val="000000" w:themeColor="text1"/>
                <w:sz w:val="18"/>
                <w:szCs w:val="18"/>
              </w:rPr>
              <w:br/>
              <w:t xml:space="preserve">w 16 02 09 </w:t>
            </w:r>
            <w:r w:rsidRPr="002E6F29">
              <w:rPr>
                <w:rFonts w:cs="Arial"/>
                <w:bCs/>
                <w:color w:val="000000" w:themeColor="text1"/>
                <w:sz w:val="18"/>
                <w:szCs w:val="18"/>
              </w:rPr>
              <w:br/>
              <w:t>do 16 02 12</w:t>
            </w:r>
          </w:p>
        </w:tc>
        <w:tc>
          <w:tcPr>
            <w:tcW w:w="4111" w:type="dxa"/>
          </w:tcPr>
          <w:p w14:paraId="1FCED28A"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5C6FCCCD" w14:textId="7212A2BF" w:rsidR="002E6F29" w:rsidRPr="002E6F29" w:rsidRDefault="004010F7" w:rsidP="002D5905">
            <w:pPr>
              <w:pStyle w:val="Arial10i50"/>
              <w:numPr>
                <w:ilvl w:val="0"/>
                <w:numId w:val="95"/>
              </w:numPr>
              <w:spacing w:line="240" w:lineRule="auto"/>
              <w:rPr>
                <w:rFonts w:cs="Arial"/>
                <w:bCs/>
                <w:color w:val="000000" w:themeColor="text1"/>
                <w:sz w:val="18"/>
                <w:szCs w:val="18"/>
              </w:rPr>
            </w:pPr>
            <w:r>
              <w:rPr>
                <w:rFonts w:cs="Arial"/>
                <w:bCs/>
                <w:color w:val="000000" w:themeColor="text1"/>
                <w:sz w:val="18"/>
                <w:szCs w:val="18"/>
              </w:rPr>
              <w:t>l</w:t>
            </w:r>
            <w:r w:rsidR="002E6F29" w:rsidRPr="002E6F29">
              <w:rPr>
                <w:rFonts w:cs="Arial"/>
                <w:bCs/>
                <w:color w:val="000000" w:themeColor="text1"/>
                <w:sz w:val="18"/>
                <w:szCs w:val="18"/>
              </w:rPr>
              <w:t xml:space="preserve">ampy zawierające rtęć, monitory, </w:t>
            </w:r>
            <w:proofErr w:type="spellStart"/>
            <w:r w:rsidR="002E6F29" w:rsidRPr="002E6F29">
              <w:rPr>
                <w:rFonts w:cs="Arial"/>
                <w:bCs/>
                <w:color w:val="000000" w:themeColor="text1"/>
                <w:sz w:val="18"/>
                <w:szCs w:val="18"/>
              </w:rPr>
              <w:t>UPS'y</w:t>
            </w:r>
            <w:proofErr w:type="spellEnd"/>
            <w:r>
              <w:rPr>
                <w:rFonts w:cs="Arial"/>
                <w:bCs/>
                <w:color w:val="000000" w:themeColor="text1"/>
                <w:sz w:val="18"/>
                <w:szCs w:val="18"/>
              </w:rPr>
              <w:t>.</w:t>
            </w:r>
          </w:p>
          <w:p w14:paraId="51D1E42F" w14:textId="77777777" w:rsidR="004010F7" w:rsidRDefault="004010F7" w:rsidP="002E6F29">
            <w:pPr>
              <w:pStyle w:val="Arial10i50"/>
              <w:spacing w:line="240" w:lineRule="auto"/>
              <w:rPr>
                <w:rFonts w:cs="Arial"/>
                <w:bCs/>
                <w:color w:val="000000" w:themeColor="text1"/>
                <w:sz w:val="18"/>
                <w:szCs w:val="18"/>
                <w:lang w:val="en-US"/>
              </w:rPr>
            </w:pPr>
          </w:p>
          <w:p w14:paraId="4810B80D" w14:textId="3080A1F4"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6C5F062C" w14:textId="0B557212"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0064561F">
              <w:rPr>
                <w:rFonts w:cs="Arial"/>
                <w:bCs/>
                <w:color w:val="000000" w:themeColor="text1"/>
                <w:sz w:val="18"/>
                <w:szCs w:val="18"/>
              </w:rPr>
              <w:br/>
            </w:r>
            <w:r w:rsidRPr="002E6F29">
              <w:rPr>
                <w:rFonts w:cs="Arial"/>
                <w:bCs/>
                <w:color w:val="000000" w:themeColor="text1"/>
                <w:sz w:val="18"/>
                <w:szCs w:val="18"/>
              </w:rPr>
              <w:t>i balastu (Odlewnia)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0F5C2D54" w14:textId="456E1412"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odlewania w liniach COS (Montownia) – obiekt nr 4</w:t>
            </w:r>
            <w:r w:rsidR="00E704E6">
              <w:rPr>
                <w:rFonts w:cs="Arial"/>
                <w:bCs/>
                <w:color w:val="000000" w:themeColor="text1"/>
                <w:sz w:val="18"/>
                <w:szCs w:val="18"/>
              </w:rPr>
              <w:t>,</w:t>
            </w:r>
            <w:r w:rsidRPr="002E6F29">
              <w:rPr>
                <w:rFonts w:cs="Arial"/>
                <w:bCs/>
                <w:color w:val="000000" w:themeColor="text1"/>
                <w:sz w:val="18"/>
                <w:szCs w:val="18"/>
              </w:rPr>
              <w:t xml:space="preserve"> </w:t>
            </w:r>
          </w:p>
          <w:p w14:paraId="61DF7251" w14:textId="702008E9"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E704E6">
              <w:rPr>
                <w:rFonts w:cs="Arial"/>
                <w:bCs/>
                <w:color w:val="000000" w:themeColor="text1"/>
                <w:sz w:val="18"/>
                <w:szCs w:val="18"/>
              </w:rPr>
              <w:t>,</w:t>
            </w:r>
          </w:p>
          <w:p w14:paraId="099DA77C" w14:textId="3EDB6687"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 Instalacja przygotowania proszku ołowiu (Młynownia) zasobniki proszku ołowiu i minii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27352B57" w14:textId="4E5FE267"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683120EE" w14:textId="74452388" w:rsidR="00AA2113"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E704E6">
              <w:rPr>
                <w:rFonts w:cs="Arial"/>
                <w:bCs/>
                <w:color w:val="000000" w:themeColor="text1"/>
                <w:sz w:val="18"/>
                <w:szCs w:val="18"/>
              </w:rPr>
              <w:t>,</w:t>
            </w:r>
          </w:p>
          <w:p w14:paraId="5F7D8283" w14:textId="77777777" w:rsidR="002D5905"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w:t>
            </w:r>
            <w:r w:rsidR="00E704E6">
              <w:rPr>
                <w:rFonts w:cs="Arial"/>
                <w:bCs/>
                <w:color w:val="000000" w:themeColor="text1"/>
                <w:sz w:val="18"/>
                <w:szCs w:val="18"/>
              </w:rPr>
              <w:br/>
            </w:r>
            <w:r w:rsidRPr="002E6F29">
              <w:rPr>
                <w:rFonts w:cs="Arial"/>
                <w:bCs/>
                <w:color w:val="000000" w:themeColor="text1"/>
                <w:sz w:val="18"/>
                <w:szCs w:val="18"/>
              </w:rPr>
              <w:t>i 26,</w:t>
            </w:r>
          </w:p>
          <w:p w14:paraId="6E501A41" w14:textId="56964FBA"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2D3D03B7" w14:textId="291C23F4"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E704E6">
              <w:rPr>
                <w:rFonts w:cs="Arial"/>
                <w:bCs/>
                <w:color w:val="000000" w:themeColor="text1"/>
                <w:sz w:val="18"/>
                <w:szCs w:val="18"/>
              </w:rPr>
              <w:t>,</w:t>
            </w:r>
          </w:p>
          <w:p w14:paraId="3C041517" w14:textId="7F615FBD"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E704E6">
              <w:rPr>
                <w:rFonts w:cs="Arial"/>
                <w:bCs/>
                <w:color w:val="000000" w:themeColor="text1"/>
                <w:sz w:val="18"/>
                <w:szCs w:val="18"/>
              </w:rPr>
              <w:t>,</w:t>
            </w:r>
          </w:p>
          <w:p w14:paraId="256B51F7" w14:textId="64240352"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E704E6">
              <w:rPr>
                <w:rFonts w:cs="Arial"/>
                <w:bCs/>
                <w:color w:val="000000" w:themeColor="text1"/>
                <w:sz w:val="18"/>
                <w:szCs w:val="18"/>
              </w:rPr>
              <w:t>,</w:t>
            </w:r>
          </w:p>
          <w:p w14:paraId="69384D18" w14:textId="2676B04D"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 xml:space="preserve"> Instalacja formacji (Formacja) </w:t>
            </w:r>
            <w:r w:rsidRPr="002E6F29">
              <w:rPr>
                <w:rFonts w:cs="Arial"/>
                <w:bCs/>
                <w:color w:val="000000" w:themeColor="text1"/>
                <w:sz w:val="18"/>
                <w:szCs w:val="18"/>
              </w:rPr>
              <w:br/>
              <w:t>– obiekt nr 5, 7 i 30</w:t>
            </w:r>
            <w:r w:rsidR="00E704E6">
              <w:rPr>
                <w:rFonts w:cs="Arial"/>
                <w:bCs/>
                <w:color w:val="000000" w:themeColor="text1"/>
                <w:sz w:val="18"/>
                <w:szCs w:val="18"/>
              </w:rPr>
              <w:t>,</w:t>
            </w:r>
            <w:r w:rsidRPr="002E6F29">
              <w:rPr>
                <w:rFonts w:cs="Arial"/>
                <w:bCs/>
                <w:color w:val="000000" w:themeColor="text1"/>
                <w:sz w:val="18"/>
                <w:szCs w:val="18"/>
              </w:rPr>
              <w:t xml:space="preserve"> </w:t>
            </w:r>
          </w:p>
          <w:p w14:paraId="06D2280D" w14:textId="3458CA0E" w:rsidR="00DF036B"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E704E6">
              <w:rPr>
                <w:rFonts w:cs="Arial"/>
                <w:bCs/>
                <w:color w:val="000000" w:themeColor="text1"/>
                <w:sz w:val="18"/>
                <w:szCs w:val="18"/>
              </w:rPr>
              <w:t>,</w:t>
            </w:r>
            <w:r w:rsidRPr="002E6F29">
              <w:rPr>
                <w:rFonts w:cs="Arial"/>
                <w:bCs/>
                <w:color w:val="000000" w:themeColor="text1"/>
                <w:sz w:val="18"/>
                <w:szCs w:val="18"/>
              </w:rPr>
              <w:t xml:space="preserve"> </w:t>
            </w:r>
          </w:p>
          <w:p w14:paraId="4471B3EC" w14:textId="2FF28B2E" w:rsidR="002E6F29" w:rsidRPr="002E6F29" w:rsidRDefault="002E6F29" w:rsidP="002D5905">
            <w:pPr>
              <w:pStyle w:val="Arial10i50"/>
              <w:numPr>
                <w:ilvl w:val="0"/>
                <w:numId w:val="95"/>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p>
        </w:tc>
        <w:tc>
          <w:tcPr>
            <w:tcW w:w="2977" w:type="dxa"/>
          </w:tcPr>
          <w:p w14:paraId="35979D3A" w14:textId="77777777" w:rsidR="000712E8"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5F5FDD85" w14:textId="5028E87F" w:rsidR="002E6F29" w:rsidRPr="00D41761" w:rsidRDefault="002E6F29" w:rsidP="00D41761">
            <w:pPr>
              <w:pStyle w:val="Arial10i50"/>
              <w:numPr>
                <w:ilvl w:val="0"/>
                <w:numId w:val="134"/>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rtęć, argon, krzemionka, aluminium, luminofor, polimery syntetyczne, metale</w:t>
            </w:r>
            <w:r w:rsidR="0039140B">
              <w:rPr>
                <w:rFonts w:cs="Arial"/>
                <w:bCs/>
                <w:color w:val="000000" w:themeColor="text1"/>
                <w:sz w:val="18"/>
                <w:szCs w:val="18"/>
              </w:rPr>
              <w:t>.</w:t>
            </w:r>
          </w:p>
          <w:p w14:paraId="7AE96898" w14:textId="77777777" w:rsid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Właściwości</w:t>
            </w:r>
            <w:proofErr w:type="spellEnd"/>
            <w:r w:rsidRPr="002E6F29">
              <w:rPr>
                <w:rFonts w:cs="Arial"/>
                <w:bCs/>
                <w:color w:val="000000" w:themeColor="text1"/>
                <w:sz w:val="18"/>
                <w:szCs w:val="18"/>
                <w:lang w:val="en-US"/>
              </w:rPr>
              <w:t xml:space="preserve">: </w:t>
            </w:r>
          </w:p>
          <w:p w14:paraId="675E91E4" w14:textId="77777777" w:rsidR="0075425E" w:rsidRDefault="0075425E" w:rsidP="0075425E">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239D8B11" w14:textId="77777777" w:rsidR="0075425E" w:rsidRDefault="0075425E" w:rsidP="0075425E">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lastRenderedPageBreak/>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14B39C22" w14:textId="77777777" w:rsidR="0075425E" w:rsidRDefault="0075425E" w:rsidP="0075425E">
            <w:pPr>
              <w:pStyle w:val="Arial10i50"/>
              <w:numPr>
                <w:ilvl w:val="0"/>
                <w:numId w:val="131"/>
              </w:numPr>
              <w:spacing w:line="240" w:lineRule="auto"/>
              <w:ind w:left="357" w:hanging="357"/>
              <w:rPr>
                <w:rFonts w:cs="Arial"/>
                <w:bCs/>
                <w:color w:val="000000" w:themeColor="text1"/>
                <w:sz w:val="18"/>
                <w:szCs w:val="18"/>
              </w:rPr>
            </w:pPr>
            <w:r w:rsidRPr="00CB3577">
              <w:rPr>
                <w:rFonts w:cs="Arial"/>
                <w:bCs/>
                <w:color w:val="000000" w:themeColor="text1"/>
                <w:sz w:val="18"/>
                <w:szCs w:val="18"/>
              </w:rPr>
              <w:t>HP 13 Uczulające: odpady zawierające jedną lub więcej substancji, o których wiadomo, że działają uczulająco na skórę lub na układ oddechowy.</w:t>
            </w:r>
          </w:p>
          <w:p w14:paraId="7BC22BFA" w14:textId="0F4993B1" w:rsidR="0075425E" w:rsidRPr="0075425E" w:rsidRDefault="0075425E" w:rsidP="0075425E">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HP 14 Ekotoksyczne: odpady, które stanowią lub mogą stanowić bezpośrednie lub opóźnione zagrożenie dla co najmniej jednego elementu środowiska.</w:t>
            </w:r>
          </w:p>
        </w:tc>
      </w:tr>
      <w:tr w:rsidR="002E6F29" w:rsidRPr="002E6F29" w14:paraId="312D9428" w14:textId="77777777" w:rsidTr="008D215E">
        <w:trPr>
          <w:trHeight w:val="49"/>
        </w:trPr>
        <w:tc>
          <w:tcPr>
            <w:tcW w:w="567" w:type="dxa"/>
          </w:tcPr>
          <w:p w14:paraId="132EA22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20</w:t>
            </w:r>
          </w:p>
        </w:tc>
        <w:tc>
          <w:tcPr>
            <w:tcW w:w="993" w:type="dxa"/>
          </w:tcPr>
          <w:p w14:paraId="7F0EF9F8"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05 06*</w:t>
            </w:r>
          </w:p>
        </w:tc>
        <w:tc>
          <w:tcPr>
            <w:tcW w:w="1559" w:type="dxa"/>
          </w:tcPr>
          <w:p w14:paraId="7C98967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Chemikalia laboratoryjne </w:t>
            </w:r>
            <w:r w:rsidRPr="002E6F29">
              <w:rPr>
                <w:rFonts w:cs="Arial"/>
                <w:bCs/>
                <w:color w:val="000000" w:themeColor="text1"/>
                <w:sz w:val="18"/>
                <w:szCs w:val="18"/>
              </w:rPr>
              <w:br/>
              <w:t xml:space="preserve">i analityczne </w:t>
            </w:r>
            <w:r w:rsidRPr="002E6F29">
              <w:rPr>
                <w:rFonts w:cs="Arial"/>
                <w:bCs/>
                <w:color w:val="000000" w:themeColor="text1"/>
                <w:sz w:val="18"/>
                <w:szCs w:val="18"/>
              </w:rPr>
              <w:br/>
              <w:t xml:space="preserve">(np. odczynniki chemiczne) zawierające substancje niebezpieczne, </w:t>
            </w:r>
            <w:r w:rsidRPr="002E6F29">
              <w:rPr>
                <w:rFonts w:cs="Arial"/>
                <w:bCs/>
                <w:color w:val="000000" w:themeColor="text1"/>
                <w:sz w:val="18"/>
                <w:szCs w:val="18"/>
              </w:rPr>
              <w:br/>
              <w:t xml:space="preserve">w tym mieszaniny chemikaliów laboratoryjnych </w:t>
            </w:r>
            <w:r w:rsidRPr="002E6F29">
              <w:rPr>
                <w:rFonts w:cs="Arial"/>
                <w:bCs/>
                <w:color w:val="000000" w:themeColor="text1"/>
                <w:sz w:val="18"/>
                <w:szCs w:val="18"/>
              </w:rPr>
              <w:br/>
              <w:t>i analitycznych</w:t>
            </w:r>
          </w:p>
        </w:tc>
        <w:tc>
          <w:tcPr>
            <w:tcW w:w="4111" w:type="dxa"/>
          </w:tcPr>
          <w:p w14:paraId="04D0C79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46E63AB" w14:textId="31B2B96F" w:rsidR="004010F7" w:rsidRPr="002E6F29" w:rsidRDefault="004010F7" w:rsidP="002D5905">
            <w:pPr>
              <w:pStyle w:val="Arial10i50"/>
              <w:numPr>
                <w:ilvl w:val="0"/>
                <w:numId w:val="96"/>
              </w:numPr>
              <w:spacing w:line="240" w:lineRule="auto"/>
              <w:rPr>
                <w:rFonts w:cs="Arial"/>
                <w:bCs/>
                <w:color w:val="000000" w:themeColor="text1"/>
                <w:sz w:val="18"/>
                <w:szCs w:val="18"/>
              </w:rPr>
            </w:pPr>
            <w:r>
              <w:rPr>
                <w:rFonts w:cs="Arial"/>
                <w:bCs/>
                <w:color w:val="000000" w:themeColor="text1"/>
                <w:sz w:val="18"/>
                <w:szCs w:val="18"/>
              </w:rPr>
              <w:t>z</w:t>
            </w:r>
            <w:r w:rsidR="002E6F29" w:rsidRPr="002E6F29">
              <w:rPr>
                <w:rFonts w:cs="Arial"/>
                <w:bCs/>
                <w:color w:val="000000" w:themeColor="text1"/>
                <w:sz w:val="18"/>
                <w:szCs w:val="18"/>
              </w:rPr>
              <w:t>użyte chemikalia laboratoryjne i analityczne</w:t>
            </w:r>
          </w:p>
          <w:p w14:paraId="7AF39FEC" w14:textId="77777777" w:rsidR="004010F7" w:rsidRDefault="004010F7" w:rsidP="002E6F29">
            <w:pPr>
              <w:pStyle w:val="Arial10i50"/>
              <w:spacing w:line="240" w:lineRule="auto"/>
              <w:rPr>
                <w:rFonts w:cs="Arial"/>
                <w:bCs/>
                <w:color w:val="000000" w:themeColor="text1"/>
                <w:sz w:val="18"/>
                <w:szCs w:val="18"/>
                <w:lang w:val="en-US"/>
              </w:rPr>
            </w:pPr>
          </w:p>
          <w:p w14:paraId="465C09EB" w14:textId="5B4B8329"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3F5644C" w14:textId="77777777"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Laboratorium – obiekt </w:t>
            </w:r>
            <w:r w:rsidRPr="002E6F29">
              <w:rPr>
                <w:rFonts w:cs="Arial"/>
                <w:bCs/>
                <w:color w:val="000000" w:themeColor="text1"/>
                <w:sz w:val="18"/>
                <w:szCs w:val="18"/>
              </w:rPr>
              <w:br/>
              <w:t>nr 11.</w:t>
            </w:r>
          </w:p>
        </w:tc>
        <w:tc>
          <w:tcPr>
            <w:tcW w:w="2977" w:type="dxa"/>
          </w:tcPr>
          <w:p w14:paraId="6AD3360F" w14:textId="77777777"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E1ADEB8" w14:textId="04905CE0" w:rsidR="002E6F29" w:rsidRPr="00D41761" w:rsidRDefault="002E6F29" w:rsidP="00D41761">
            <w:pPr>
              <w:pStyle w:val="Arial10i50"/>
              <w:numPr>
                <w:ilvl w:val="0"/>
                <w:numId w:val="9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kwas siarkowy, kwas solny, aceton, kwas azotowy, K Mn O</w:t>
            </w:r>
            <w:r w:rsidRPr="00070D42">
              <w:rPr>
                <w:rFonts w:cs="Arial"/>
                <w:bCs/>
                <w:color w:val="000000" w:themeColor="text1"/>
                <w:sz w:val="18"/>
                <w:szCs w:val="18"/>
                <w:vertAlign w:val="subscript"/>
              </w:rPr>
              <w:t>4</w:t>
            </w:r>
            <w:r w:rsidRPr="002E6F29">
              <w:rPr>
                <w:rFonts w:cs="Arial"/>
                <w:bCs/>
                <w:color w:val="000000" w:themeColor="text1"/>
                <w:sz w:val="18"/>
                <w:szCs w:val="18"/>
              </w:rPr>
              <w:t>, oranż metylowy, związki sodu, woda, itp.</w:t>
            </w:r>
          </w:p>
          <w:p w14:paraId="705BE21A" w14:textId="77777777" w:rsid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0FFDE580" w14:textId="77777777" w:rsidR="0075425E" w:rsidRDefault="0075425E" w:rsidP="0075425E">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4211B2B9" w14:textId="77777777" w:rsidR="0075425E" w:rsidRDefault="0075425E" w:rsidP="002E6F29">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00EE36A9" w14:textId="77777777" w:rsidR="0075425E" w:rsidRDefault="0075425E" w:rsidP="002E6F29">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 xml:space="preserve">HP 8 Żrące: odpady, które </w:t>
            </w:r>
            <w:r>
              <w:rPr>
                <w:rFonts w:cs="Arial"/>
                <w:bCs/>
                <w:color w:val="000000" w:themeColor="text1"/>
                <w:sz w:val="18"/>
                <w:szCs w:val="18"/>
              </w:rPr>
              <w:br/>
            </w:r>
            <w:r w:rsidRPr="0075425E">
              <w:rPr>
                <w:rFonts w:cs="Arial"/>
                <w:bCs/>
                <w:color w:val="000000" w:themeColor="text1"/>
                <w:sz w:val="18"/>
                <w:szCs w:val="18"/>
              </w:rPr>
              <w:t>w wyniku naniesienia działają żrąco na skórę</w:t>
            </w:r>
            <w:r>
              <w:rPr>
                <w:rFonts w:cs="Arial"/>
                <w:bCs/>
                <w:color w:val="000000" w:themeColor="text1"/>
                <w:sz w:val="18"/>
                <w:szCs w:val="18"/>
              </w:rPr>
              <w:t>;</w:t>
            </w:r>
          </w:p>
          <w:p w14:paraId="27DF00C7" w14:textId="1FC87DA0" w:rsidR="0075425E" w:rsidRPr="0075425E" w:rsidRDefault="0075425E" w:rsidP="0075425E">
            <w:pPr>
              <w:pStyle w:val="Arial10i50"/>
              <w:numPr>
                <w:ilvl w:val="0"/>
                <w:numId w:val="131"/>
              </w:numPr>
              <w:spacing w:after="120" w:line="240" w:lineRule="auto"/>
              <w:ind w:left="357" w:hanging="357"/>
              <w:rPr>
                <w:rFonts w:cs="Arial"/>
                <w:bCs/>
                <w:color w:val="000000" w:themeColor="text1"/>
                <w:sz w:val="18"/>
                <w:szCs w:val="18"/>
              </w:rPr>
            </w:pPr>
            <w:r w:rsidRPr="0075425E">
              <w:rPr>
                <w:rFonts w:cs="Arial"/>
                <w:bCs/>
                <w:color w:val="000000" w:themeColor="text1"/>
                <w:sz w:val="18"/>
                <w:szCs w:val="18"/>
              </w:rPr>
              <w:t>HP 13 Uczulające: odpady zawierające jedną lub więcej substancji, o których wiadomo, że działają uczulająco na skórę lub na układ oddechowy.</w:t>
            </w:r>
          </w:p>
        </w:tc>
      </w:tr>
      <w:tr w:rsidR="002E6F29" w:rsidRPr="002E6F29" w14:paraId="4AC774BD" w14:textId="77777777" w:rsidTr="008D215E">
        <w:trPr>
          <w:trHeight w:val="49"/>
        </w:trPr>
        <w:tc>
          <w:tcPr>
            <w:tcW w:w="567" w:type="dxa"/>
          </w:tcPr>
          <w:p w14:paraId="3C998F6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21</w:t>
            </w:r>
          </w:p>
        </w:tc>
        <w:tc>
          <w:tcPr>
            <w:tcW w:w="993" w:type="dxa"/>
          </w:tcPr>
          <w:p w14:paraId="6A1F708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05 07*</w:t>
            </w:r>
          </w:p>
        </w:tc>
        <w:tc>
          <w:tcPr>
            <w:tcW w:w="1559" w:type="dxa"/>
          </w:tcPr>
          <w:p w14:paraId="532DE76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Zużyte nieorganiczne chemikalia zawierające substancje niebezpieczne (np. </w:t>
            </w:r>
            <w:r w:rsidRPr="002E6F29">
              <w:rPr>
                <w:rFonts w:cs="Arial"/>
                <w:bCs/>
                <w:color w:val="000000" w:themeColor="text1"/>
                <w:sz w:val="18"/>
                <w:szCs w:val="18"/>
              </w:rPr>
              <w:lastRenderedPageBreak/>
              <w:t>przeterminowane odczynniki chemiczne)</w:t>
            </w:r>
          </w:p>
        </w:tc>
        <w:tc>
          <w:tcPr>
            <w:tcW w:w="4111" w:type="dxa"/>
          </w:tcPr>
          <w:p w14:paraId="23124E6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Opis odpadu: </w:t>
            </w:r>
          </w:p>
          <w:p w14:paraId="1055A66C" w14:textId="3ACB472A" w:rsidR="002E6F29" w:rsidRPr="002E6F29"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z</w:t>
            </w:r>
            <w:r w:rsidR="002E6F29" w:rsidRPr="002E6F29">
              <w:rPr>
                <w:rFonts w:cs="Arial"/>
                <w:bCs/>
                <w:color w:val="000000" w:themeColor="text1"/>
                <w:sz w:val="18"/>
                <w:szCs w:val="18"/>
              </w:rPr>
              <w:t>użyte chemikalia laboratoryjne i analityczne</w:t>
            </w:r>
            <w:r w:rsidR="004010F7">
              <w:rPr>
                <w:rFonts w:cs="Arial"/>
                <w:bCs/>
                <w:color w:val="000000" w:themeColor="text1"/>
                <w:sz w:val="18"/>
                <w:szCs w:val="18"/>
              </w:rPr>
              <w:t>.</w:t>
            </w:r>
          </w:p>
          <w:p w14:paraId="7F2F7940" w14:textId="77777777" w:rsidR="004010F7" w:rsidRDefault="004010F7" w:rsidP="002E6F29">
            <w:pPr>
              <w:pStyle w:val="Arial10i50"/>
              <w:spacing w:line="240" w:lineRule="auto"/>
              <w:rPr>
                <w:rFonts w:cs="Arial"/>
                <w:bCs/>
                <w:color w:val="000000" w:themeColor="text1"/>
                <w:sz w:val="18"/>
                <w:szCs w:val="18"/>
              </w:rPr>
            </w:pPr>
          </w:p>
          <w:p w14:paraId="40DE4624" w14:textId="2375F472"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Źródła powstawania</w:t>
            </w:r>
            <w:r w:rsidR="004010F7">
              <w:rPr>
                <w:rFonts w:cs="Arial"/>
                <w:bCs/>
                <w:color w:val="000000" w:themeColor="text1"/>
                <w:sz w:val="18"/>
                <w:szCs w:val="18"/>
              </w:rPr>
              <w:t>:</w:t>
            </w:r>
          </w:p>
          <w:p w14:paraId="2A35A2CE" w14:textId="77777777"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Laboratorium – obiekt </w:t>
            </w:r>
            <w:r w:rsidRPr="002E6F29">
              <w:rPr>
                <w:rFonts w:cs="Arial"/>
                <w:bCs/>
                <w:color w:val="000000" w:themeColor="text1"/>
                <w:sz w:val="18"/>
                <w:szCs w:val="18"/>
              </w:rPr>
              <w:br/>
              <w:t>nr 11.</w:t>
            </w:r>
          </w:p>
        </w:tc>
        <w:tc>
          <w:tcPr>
            <w:tcW w:w="2977" w:type="dxa"/>
          </w:tcPr>
          <w:p w14:paraId="7631A70A" w14:textId="29AEDC5F"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0DD5F926" w14:textId="6BE1FBAB" w:rsidR="002E6F29" w:rsidRPr="00D41761" w:rsidRDefault="002E6F29" w:rsidP="00D41761">
            <w:pPr>
              <w:pStyle w:val="Arial10i50"/>
              <w:numPr>
                <w:ilvl w:val="0"/>
                <w:numId w:val="9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mieszaniny chemikaliów analitycznych, kwasy nieorganiczne, zasady nieorganiczne, K Mn O</w:t>
            </w:r>
            <w:r w:rsidRPr="00D133CF">
              <w:rPr>
                <w:rFonts w:cs="Arial"/>
                <w:bCs/>
                <w:color w:val="000000" w:themeColor="text1"/>
                <w:sz w:val="18"/>
                <w:szCs w:val="18"/>
                <w:vertAlign w:val="subscript"/>
              </w:rPr>
              <w:t>4</w:t>
            </w:r>
            <w:r w:rsidRPr="002E6F29">
              <w:rPr>
                <w:rFonts w:cs="Arial"/>
                <w:bCs/>
                <w:color w:val="000000" w:themeColor="text1"/>
                <w:sz w:val="18"/>
                <w:szCs w:val="18"/>
              </w:rPr>
              <w:t xml:space="preserve">, oranż </w:t>
            </w:r>
            <w:r w:rsidRPr="002E6F29">
              <w:rPr>
                <w:rFonts w:cs="Arial"/>
                <w:bCs/>
                <w:color w:val="000000" w:themeColor="text1"/>
                <w:sz w:val="18"/>
                <w:szCs w:val="18"/>
              </w:rPr>
              <w:lastRenderedPageBreak/>
              <w:t>metylowy, związki sodu, woda, itp.</w:t>
            </w:r>
          </w:p>
          <w:p w14:paraId="0CB07C81" w14:textId="77777777" w:rsidR="0075425E" w:rsidRDefault="0075425E" w:rsidP="0075425E">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69A514C9" w14:textId="77777777" w:rsidR="0075425E" w:rsidRDefault="0075425E" w:rsidP="0075425E">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7D1B5E7F" w14:textId="77777777" w:rsidR="0075425E" w:rsidRDefault="0075425E" w:rsidP="0075425E">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47CACBC5" w14:textId="77777777" w:rsidR="0075425E" w:rsidRDefault="0075425E" w:rsidP="0075425E">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 xml:space="preserve">HP 8 Żrące: odpady, które </w:t>
            </w:r>
            <w:r>
              <w:rPr>
                <w:rFonts w:cs="Arial"/>
                <w:bCs/>
                <w:color w:val="000000" w:themeColor="text1"/>
                <w:sz w:val="18"/>
                <w:szCs w:val="18"/>
              </w:rPr>
              <w:br/>
            </w:r>
            <w:r w:rsidRPr="0075425E">
              <w:rPr>
                <w:rFonts w:cs="Arial"/>
                <w:bCs/>
                <w:color w:val="000000" w:themeColor="text1"/>
                <w:sz w:val="18"/>
                <w:szCs w:val="18"/>
              </w:rPr>
              <w:t>w wyniku naniesienia działają żrąco na skórę</w:t>
            </w:r>
            <w:r>
              <w:rPr>
                <w:rFonts w:cs="Arial"/>
                <w:bCs/>
                <w:color w:val="000000" w:themeColor="text1"/>
                <w:sz w:val="18"/>
                <w:szCs w:val="18"/>
              </w:rPr>
              <w:t>;</w:t>
            </w:r>
          </w:p>
          <w:p w14:paraId="64C3E8D1" w14:textId="6390DF13" w:rsidR="002E6F29" w:rsidRPr="0075425E" w:rsidRDefault="0075425E" w:rsidP="0075425E">
            <w:pPr>
              <w:pStyle w:val="Arial10i50"/>
              <w:numPr>
                <w:ilvl w:val="0"/>
                <w:numId w:val="131"/>
              </w:numPr>
              <w:spacing w:after="120" w:line="240" w:lineRule="auto"/>
              <w:ind w:left="357" w:hanging="357"/>
              <w:rPr>
                <w:rFonts w:cs="Arial"/>
                <w:bCs/>
                <w:color w:val="000000" w:themeColor="text1"/>
                <w:sz w:val="18"/>
                <w:szCs w:val="18"/>
              </w:rPr>
            </w:pPr>
            <w:r w:rsidRPr="0075425E">
              <w:rPr>
                <w:rFonts w:cs="Arial"/>
                <w:bCs/>
                <w:color w:val="000000" w:themeColor="text1"/>
                <w:sz w:val="18"/>
                <w:szCs w:val="18"/>
              </w:rPr>
              <w:t>HP 13 Uczulające: odpady zawierające jedną lub więcej substancji, o których wiadomo, że działają uczulająco na skórę lub na układ oddechowy.</w:t>
            </w:r>
          </w:p>
        </w:tc>
      </w:tr>
      <w:tr w:rsidR="002E6F29" w:rsidRPr="002E6F29" w14:paraId="3A987EB6" w14:textId="77777777" w:rsidTr="008D215E">
        <w:trPr>
          <w:trHeight w:val="49"/>
        </w:trPr>
        <w:tc>
          <w:tcPr>
            <w:tcW w:w="567" w:type="dxa"/>
          </w:tcPr>
          <w:p w14:paraId="60D65631"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22</w:t>
            </w:r>
          </w:p>
        </w:tc>
        <w:tc>
          <w:tcPr>
            <w:tcW w:w="993" w:type="dxa"/>
          </w:tcPr>
          <w:p w14:paraId="19B5865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05 08*</w:t>
            </w:r>
          </w:p>
        </w:tc>
        <w:tc>
          <w:tcPr>
            <w:tcW w:w="1559" w:type="dxa"/>
          </w:tcPr>
          <w:p w14:paraId="63EFB110"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Zużyte organiczne chemikalia zawierające substancje niebezpieczne (np. przeterminowane odczynniki chemiczne)</w:t>
            </w:r>
          </w:p>
        </w:tc>
        <w:tc>
          <w:tcPr>
            <w:tcW w:w="4111" w:type="dxa"/>
          </w:tcPr>
          <w:p w14:paraId="7D689D8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316F773E" w14:textId="0834CBA2" w:rsidR="002E6F29" w:rsidRPr="002E6F29"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zużyt</w:t>
            </w:r>
            <w:r w:rsidR="002E6F29" w:rsidRPr="002E6F29">
              <w:rPr>
                <w:rFonts w:cs="Arial"/>
                <w:bCs/>
                <w:color w:val="000000" w:themeColor="text1"/>
                <w:sz w:val="18"/>
                <w:szCs w:val="18"/>
              </w:rPr>
              <w:t>e chemikalia laboratoryjne i analityczne</w:t>
            </w:r>
            <w:r w:rsidR="004010F7">
              <w:rPr>
                <w:rFonts w:cs="Arial"/>
                <w:bCs/>
                <w:color w:val="000000" w:themeColor="text1"/>
                <w:sz w:val="18"/>
                <w:szCs w:val="18"/>
              </w:rPr>
              <w:t>.</w:t>
            </w:r>
          </w:p>
          <w:p w14:paraId="3BF0837E" w14:textId="77777777" w:rsidR="004010F7" w:rsidRDefault="004010F7" w:rsidP="002E6F29">
            <w:pPr>
              <w:pStyle w:val="Arial10i50"/>
              <w:spacing w:line="240" w:lineRule="auto"/>
              <w:rPr>
                <w:rFonts w:cs="Arial"/>
                <w:bCs/>
                <w:color w:val="000000" w:themeColor="text1"/>
                <w:sz w:val="18"/>
                <w:szCs w:val="18"/>
              </w:rPr>
            </w:pPr>
          </w:p>
          <w:p w14:paraId="1C3E5879" w14:textId="42AB2D2A"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1ED4D05B" w14:textId="77777777"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Laboratorium – obiekt </w:t>
            </w:r>
            <w:r w:rsidRPr="002E6F29">
              <w:rPr>
                <w:rFonts w:cs="Arial"/>
                <w:bCs/>
                <w:color w:val="000000" w:themeColor="text1"/>
                <w:sz w:val="18"/>
                <w:szCs w:val="18"/>
              </w:rPr>
              <w:br/>
              <w:t>nr 11.</w:t>
            </w:r>
          </w:p>
        </w:tc>
        <w:tc>
          <w:tcPr>
            <w:tcW w:w="2977" w:type="dxa"/>
          </w:tcPr>
          <w:p w14:paraId="529F193D" w14:textId="665024B1"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641FEDC3" w14:textId="4984C77C" w:rsidR="002E6F29" w:rsidRPr="00D41761" w:rsidRDefault="002E6F29" w:rsidP="00D41761">
            <w:pPr>
              <w:pStyle w:val="Arial10i50"/>
              <w:numPr>
                <w:ilvl w:val="0"/>
                <w:numId w:val="9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mieszaniny chemikaliów analitycznych, kwasy organiczne, zasady organiczne, itp.</w:t>
            </w:r>
          </w:p>
          <w:p w14:paraId="7CF5039B" w14:textId="77777777" w:rsidR="00A414A8" w:rsidRDefault="00A414A8" w:rsidP="00A414A8">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5E98539B" w14:textId="77777777" w:rsidR="00A414A8" w:rsidRDefault="00A414A8" w:rsidP="00A414A8">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14CC5CB8" w14:textId="77777777"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6E427915" w14:textId="77777777"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 xml:space="preserve">HP 8 Żrące: odpady, które </w:t>
            </w:r>
            <w:r>
              <w:rPr>
                <w:rFonts w:cs="Arial"/>
                <w:bCs/>
                <w:color w:val="000000" w:themeColor="text1"/>
                <w:sz w:val="18"/>
                <w:szCs w:val="18"/>
              </w:rPr>
              <w:br/>
            </w:r>
            <w:r w:rsidRPr="0075425E">
              <w:rPr>
                <w:rFonts w:cs="Arial"/>
                <w:bCs/>
                <w:color w:val="000000" w:themeColor="text1"/>
                <w:sz w:val="18"/>
                <w:szCs w:val="18"/>
              </w:rPr>
              <w:t>w wyniku naniesienia działają żrąco na skórę</w:t>
            </w:r>
            <w:r>
              <w:rPr>
                <w:rFonts w:cs="Arial"/>
                <w:bCs/>
                <w:color w:val="000000" w:themeColor="text1"/>
                <w:sz w:val="18"/>
                <w:szCs w:val="18"/>
              </w:rPr>
              <w:t>;</w:t>
            </w:r>
          </w:p>
          <w:p w14:paraId="37F12EAD" w14:textId="463805C7" w:rsidR="002E6F29" w:rsidRPr="00A414A8" w:rsidRDefault="00A414A8" w:rsidP="00A414A8">
            <w:pPr>
              <w:pStyle w:val="Arial10i50"/>
              <w:numPr>
                <w:ilvl w:val="0"/>
                <w:numId w:val="131"/>
              </w:numPr>
              <w:spacing w:after="120" w:line="240" w:lineRule="auto"/>
              <w:ind w:left="357" w:hanging="357"/>
              <w:rPr>
                <w:rFonts w:cs="Arial"/>
                <w:bCs/>
                <w:color w:val="000000" w:themeColor="text1"/>
                <w:sz w:val="18"/>
                <w:szCs w:val="18"/>
              </w:rPr>
            </w:pPr>
            <w:r w:rsidRPr="00A414A8">
              <w:rPr>
                <w:rFonts w:cs="Arial"/>
                <w:bCs/>
                <w:color w:val="000000" w:themeColor="text1"/>
                <w:sz w:val="18"/>
                <w:szCs w:val="18"/>
              </w:rPr>
              <w:t>HP 13 Uczulające: odpady zawierające jedną lub więcej substancji, o których wiadomo, że działają uczulająco na skórę lub na układ oddechowy.</w:t>
            </w:r>
          </w:p>
        </w:tc>
      </w:tr>
      <w:tr w:rsidR="002E6F29" w:rsidRPr="002E6F29" w14:paraId="0623A86C" w14:textId="77777777" w:rsidTr="008D215E">
        <w:trPr>
          <w:trHeight w:val="49"/>
        </w:trPr>
        <w:tc>
          <w:tcPr>
            <w:tcW w:w="567" w:type="dxa"/>
            <w:tcBorders>
              <w:top w:val="single" w:sz="4" w:space="0" w:color="auto"/>
              <w:left w:val="single" w:sz="4" w:space="0" w:color="auto"/>
              <w:bottom w:val="single" w:sz="4" w:space="0" w:color="auto"/>
              <w:right w:val="single" w:sz="4" w:space="0" w:color="auto"/>
            </w:tcBorders>
          </w:tcPr>
          <w:p w14:paraId="0741DA1F"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23</w:t>
            </w:r>
          </w:p>
        </w:tc>
        <w:tc>
          <w:tcPr>
            <w:tcW w:w="993" w:type="dxa"/>
            <w:tcBorders>
              <w:top w:val="single" w:sz="4" w:space="0" w:color="auto"/>
              <w:left w:val="single" w:sz="4" w:space="0" w:color="auto"/>
              <w:bottom w:val="single" w:sz="4" w:space="0" w:color="auto"/>
              <w:right w:val="single" w:sz="4" w:space="0" w:color="auto"/>
            </w:tcBorders>
          </w:tcPr>
          <w:p w14:paraId="04598E1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05 09*</w:t>
            </w:r>
          </w:p>
        </w:tc>
        <w:tc>
          <w:tcPr>
            <w:tcW w:w="1559" w:type="dxa"/>
            <w:tcBorders>
              <w:top w:val="single" w:sz="4" w:space="0" w:color="auto"/>
              <w:left w:val="single" w:sz="4" w:space="0" w:color="auto"/>
              <w:bottom w:val="single" w:sz="4" w:space="0" w:color="auto"/>
              <w:right w:val="single" w:sz="4" w:space="0" w:color="auto"/>
            </w:tcBorders>
          </w:tcPr>
          <w:p w14:paraId="7AADA08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Zużyte chemikalia inne niż wymienione w 16 05 06, 16 05 07 lub 16 05 08</w:t>
            </w:r>
          </w:p>
        </w:tc>
        <w:tc>
          <w:tcPr>
            <w:tcW w:w="4111" w:type="dxa"/>
            <w:tcBorders>
              <w:top w:val="single" w:sz="4" w:space="0" w:color="auto"/>
              <w:left w:val="single" w:sz="4" w:space="0" w:color="auto"/>
              <w:bottom w:val="single" w:sz="4" w:space="0" w:color="auto"/>
              <w:right w:val="single" w:sz="4" w:space="0" w:color="auto"/>
            </w:tcBorders>
          </w:tcPr>
          <w:p w14:paraId="51E821F4" w14:textId="77777777" w:rsidR="00DF036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61A8B9A" w14:textId="4B47F55D" w:rsidR="00DF036B"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zużyte chemikalia laboratoryjne </w:t>
            </w:r>
            <w:r w:rsidRPr="002E6F29">
              <w:rPr>
                <w:rFonts w:cs="Arial"/>
                <w:bCs/>
                <w:color w:val="000000" w:themeColor="text1"/>
                <w:sz w:val="18"/>
                <w:szCs w:val="18"/>
              </w:rPr>
              <w:br/>
              <w:t>i analityczne</w:t>
            </w:r>
            <w:r w:rsidR="004010F7">
              <w:rPr>
                <w:rFonts w:cs="Arial"/>
                <w:bCs/>
                <w:color w:val="000000" w:themeColor="text1"/>
                <w:sz w:val="18"/>
                <w:szCs w:val="18"/>
              </w:rPr>
              <w:t>.</w:t>
            </w:r>
          </w:p>
          <w:p w14:paraId="45106B23" w14:textId="77777777" w:rsidR="004010F7" w:rsidRDefault="004010F7" w:rsidP="00DF036B">
            <w:pPr>
              <w:pStyle w:val="Arial10i50"/>
              <w:spacing w:line="240" w:lineRule="auto"/>
              <w:rPr>
                <w:rFonts w:cs="Arial"/>
                <w:bCs/>
                <w:color w:val="000000" w:themeColor="text1"/>
                <w:sz w:val="18"/>
                <w:szCs w:val="18"/>
              </w:rPr>
            </w:pPr>
          </w:p>
          <w:p w14:paraId="71F3A158" w14:textId="708F5081" w:rsidR="002E6F29" w:rsidRPr="002E6F29" w:rsidRDefault="002E6F29" w:rsidP="00DF036B">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2A81B291" w14:textId="77777777"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pomocnicza - Laboratorium – obiekt nr 11.</w:t>
            </w:r>
          </w:p>
        </w:tc>
        <w:tc>
          <w:tcPr>
            <w:tcW w:w="2977" w:type="dxa"/>
            <w:tcBorders>
              <w:top w:val="single" w:sz="4" w:space="0" w:color="auto"/>
              <w:left w:val="single" w:sz="4" w:space="0" w:color="auto"/>
              <w:bottom w:val="single" w:sz="4" w:space="0" w:color="auto"/>
              <w:right w:val="single" w:sz="4" w:space="0" w:color="auto"/>
            </w:tcBorders>
          </w:tcPr>
          <w:p w14:paraId="30CC24F4" w14:textId="77777777"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0C3FEC24" w14:textId="5A2C36E7" w:rsidR="002D5905" w:rsidRDefault="002E6F29" w:rsidP="00D41761">
            <w:pPr>
              <w:pStyle w:val="Arial10i50"/>
              <w:numPr>
                <w:ilvl w:val="0"/>
                <w:numId w:val="9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mieszaniny chemikaliów analitycznych, kwasy organiczne, zasady organiczne, itp.</w:t>
            </w:r>
          </w:p>
          <w:p w14:paraId="3A493254" w14:textId="77777777" w:rsidR="00A414A8" w:rsidRDefault="00A414A8" w:rsidP="00A414A8">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Właściwości: </w:t>
            </w:r>
          </w:p>
          <w:p w14:paraId="251C8620" w14:textId="77777777" w:rsidR="00A414A8" w:rsidRDefault="00A414A8" w:rsidP="00A414A8">
            <w:pPr>
              <w:pStyle w:val="Arial10i50"/>
              <w:numPr>
                <w:ilvl w:val="0"/>
                <w:numId w:val="131"/>
              </w:numPr>
              <w:spacing w:line="240" w:lineRule="auto"/>
              <w:rPr>
                <w:rFonts w:cs="Arial"/>
                <w:bCs/>
                <w:color w:val="000000" w:themeColor="text1"/>
                <w:sz w:val="18"/>
                <w:szCs w:val="18"/>
              </w:rPr>
            </w:pPr>
            <w:r w:rsidRPr="00A36F56">
              <w:rPr>
                <w:rFonts w:cs="Arial"/>
                <w:bCs/>
                <w:color w:val="000000" w:themeColor="text1"/>
                <w:sz w:val="18"/>
                <w:szCs w:val="18"/>
              </w:rPr>
              <w:t xml:space="preserve">HP 4 Drażniące - działanie drażniące na skórę </w:t>
            </w:r>
            <w:r>
              <w:rPr>
                <w:rFonts w:cs="Arial"/>
                <w:bCs/>
                <w:color w:val="000000" w:themeColor="text1"/>
                <w:sz w:val="18"/>
                <w:szCs w:val="18"/>
              </w:rPr>
              <w:br/>
            </w:r>
            <w:r w:rsidRPr="00A36F56">
              <w:rPr>
                <w:rFonts w:cs="Arial"/>
                <w:bCs/>
                <w:color w:val="000000" w:themeColor="text1"/>
                <w:sz w:val="18"/>
                <w:szCs w:val="18"/>
              </w:rPr>
              <w:t>i powodujące uszkodzenie oczu: odpady, które w wyniku naniesienia mogą powodować podrażnienie skóry lub uszkodzenie oka</w:t>
            </w:r>
            <w:r>
              <w:rPr>
                <w:rFonts w:cs="Arial"/>
                <w:bCs/>
                <w:color w:val="000000" w:themeColor="text1"/>
                <w:sz w:val="18"/>
                <w:szCs w:val="18"/>
              </w:rPr>
              <w:t>;</w:t>
            </w:r>
          </w:p>
          <w:p w14:paraId="525249A6" w14:textId="77777777"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1351B027" w14:textId="77777777"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 xml:space="preserve">HP 8 Żrące: odpady, które </w:t>
            </w:r>
            <w:r>
              <w:rPr>
                <w:rFonts w:cs="Arial"/>
                <w:bCs/>
                <w:color w:val="000000" w:themeColor="text1"/>
                <w:sz w:val="18"/>
                <w:szCs w:val="18"/>
              </w:rPr>
              <w:br/>
            </w:r>
            <w:r w:rsidRPr="0075425E">
              <w:rPr>
                <w:rFonts w:cs="Arial"/>
                <w:bCs/>
                <w:color w:val="000000" w:themeColor="text1"/>
                <w:sz w:val="18"/>
                <w:szCs w:val="18"/>
              </w:rPr>
              <w:t>w wyniku naniesienia działają żrąco na skórę</w:t>
            </w:r>
            <w:r>
              <w:rPr>
                <w:rFonts w:cs="Arial"/>
                <w:bCs/>
                <w:color w:val="000000" w:themeColor="text1"/>
                <w:sz w:val="18"/>
                <w:szCs w:val="18"/>
              </w:rPr>
              <w:t>;</w:t>
            </w:r>
          </w:p>
          <w:p w14:paraId="4CAC396B" w14:textId="0FDC5912" w:rsidR="002E6F29" w:rsidRP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A414A8">
              <w:rPr>
                <w:rFonts w:cs="Arial"/>
                <w:bCs/>
                <w:color w:val="000000" w:themeColor="text1"/>
                <w:sz w:val="18"/>
                <w:szCs w:val="18"/>
              </w:rPr>
              <w:t>HP 13 Uczulające: odpady zawierające jedną lub więcej substancji, o których wiadomo, że działają uczulająco na skórę lub na układ oddechowy.</w:t>
            </w:r>
          </w:p>
        </w:tc>
      </w:tr>
      <w:tr w:rsidR="002E6F29" w:rsidRPr="002E6F29" w14:paraId="32F47868" w14:textId="77777777" w:rsidTr="008D215E">
        <w:trPr>
          <w:trHeight w:val="49"/>
        </w:trPr>
        <w:tc>
          <w:tcPr>
            <w:tcW w:w="567" w:type="dxa"/>
          </w:tcPr>
          <w:p w14:paraId="2100F5F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24</w:t>
            </w:r>
          </w:p>
        </w:tc>
        <w:tc>
          <w:tcPr>
            <w:tcW w:w="993" w:type="dxa"/>
          </w:tcPr>
          <w:p w14:paraId="3CE8466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06 01*</w:t>
            </w:r>
          </w:p>
        </w:tc>
        <w:tc>
          <w:tcPr>
            <w:tcW w:w="1559" w:type="dxa"/>
          </w:tcPr>
          <w:p w14:paraId="35E13F5F"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Baterie</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i </w:t>
            </w:r>
            <w:proofErr w:type="spellStart"/>
            <w:r w:rsidRPr="002E6F29">
              <w:rPr>
                <w:rFonts w:cs="Arial"/>
                <w:bCs/>
                <w:color w:val="000000" w:themeColor="text1"/>
                <w:sz w:val="18"/>
                <w:szCs w:val="18"/>
                <w:lang w:val="en-US"/>
              </w:rPr>
              <w:t>akumulatory</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ołowiowe</w:t>
            </w:r>
            <w:proofErr w:type="spellEnd"/>
          </w:p>
        </w:tc>
        <w:tc>
          <w:tcPr>
            <w:tcW w:w="4111" w:type="dxa"/>
          </w:tcPr>
          <w:p w14:paraId="1D48FF9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148158A3" w14:textId="76E4CD76" w:rsidR="002E6F29" w:rsidRPr="002E6F29"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złom akumulatorowy powstały w trakcie </w:t>
            </w:r>
            <w:r w:rsidR="002E6F29" w:rsidRPr="002E6F29">
              <w:rPr>
                <w:rFonts w:cs="Arial"/>
                <w:bCs/>
                <w:color w:val="000000" w:themeColor="text1"/>
                <w:sz w:val="18"/>
                <w:szCs w:val="18"/>
              </w:rPr>
              <w:t>montażu końcowego wyrobu</w:t>
            </w:r>
            <w:r w:rsidR="004010F7">
              <w:rPr>
                <w:rFonts w:cs="Arial"/>
                <w:bCs/>
                <w:color w:val="000000" w:themeColor="text1"/>
                <w:sz w:val="18"/>
                <w:szCs w:val="18"/>
              </w:rPr>
              <w:t>.</w:t>
            </w:r>
          </w:p>
          <w:p w14:paraId="4CB90205" w14:textId="77777777" w:rsidR="004010F7" w:rsidRDefault="004010F7" w:rsidP="002E6F29">
            <w:pPr>
              <w:pStyle w:val="Arial10i50"/>
              <w:spacing w:line="240" w:lineRule="auto"/>
              <w:rPr>
                <w:rFonts w:cs="Arial"/>
                <w:bCs/>
                <w:color w:val="000000" w:themeColor="text1"/>
                <w:sz w:val="18"/>
                <w:szCs w:val="18"/>
                <w:lang w:val="en-US"/>
              </w:rPr>
            </w:pPr>
          </w:p>
          <w:p w14:paraId="41321B77" w14:textId="16DA3892"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w:t>
            </w:r>
          </w:p>
          <w:p w14:paraId="3A546B30" w14:textId="77777777"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montażu ogniw (Montownia) – obiekt nr 3, 4, 29.</w:t>
            </w:r>
          </w:p>
        </w:tc>
        <w:tc>
          <w:tcPr>
            <w:tcW w:w="2977" w:type="dxa"/>
          </w:tcPr>
          <w:p w14:paraId="51C6722A" w14:textId="32F3E12C"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53A0EACD" w14:textId="06ADBA08" w:rsidR="002E6F29" w:rsidRPr="002E6F29" w:rsidRDefault="002E6F29" w:rsidP="00D41761">
            <w:pPr>
              <w:pStyle w:val="Arial10i50"/>
              <w:numPr>
                <w:ilvl w:val="0"/>
                <w:numId w:val="96"/>
              </w:numPr>
              <w:spacing w:after="120" w:line="240" w:lineRule="auto"/>
              <w:ind w:left="357" w:hanging="357"/>
              <w:rPr>
                <w:rFonts w:cs="Arial"/>
                <w:bCs/>
                <w:color w:val="000000" w:themeColor="text1"/>
                <w:sz w:val="18"/>
                <w:szCs w:val="18"/>
              </w:rPr>
            </w:pPr>
            <w:r w:rsidRPr="002E6F29">
              <w:rPr>
                <w:rFonts w:cs="Arial"/>
                <w:bCs/>
                <w:color w:val="000000" w:themeColor="text1"/>
                <w:sz w:val="18"/>
                <w:szCs w:val="18"/>
              </w:rPr>
              <w:t>polimery syntetyczne, tlenki ołowiu, kwas siarkowy</w:t>
            </w:r>
            <w:r w:rsidR="0039140B">
              <w:rPr>
                <w:rFonts w:cs="Arial"/>
                <w:bCs/>
                <w:color w:val="000000" w:themeColor="text1"/>
                <w:sz w:val="18"/>
                <w:szCs w:val="18"/>
              </w:rPr>
              <w:t>.</w:t>
            </w:r>
          </w:p>
          <w:p w14:paraId="49B29C89" w14:textId="77777777" w:rsidR="00A414A8" w:rsidRDefault="00A414A8" w:rsidP="00A414A8">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w:t>
            </w:r>
          </w:p>
          <w:p w14:paraId="075B1F22" w14:textId="77777777"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p w14:paraId="4DC61F16" w14:textId="57590E32" w:rsidR="00A414A8" w:rsidRDefault="00A414A8" w:rsidP="00A414A8">
            <w:pPr>
              <w:pStyle w:val="Arial10i50"/>
              <w:numPr>
                <w:ilvl w:val="0"/>
                <w:numId w:val="131"/>
              </w:numPr>
              <w:spacing w:line="240" w:lineRule="auto"/>
              <w:ind w:left="357" w:hanging="357"/>
              <w:rPr>
                <w:rFonts w:cs="Arial"/>
                <w:bCs/>
                <w:color w:val="000000" w:themeColor="text1"/>
                <w:sz w:val="18"/>
                <w:szCs w:val="18"/>
              </w:rPr>
            </w:pPr>
            <w:r w:rsidRPr="0075425E">
              <w:rPr>
                <w:rFonts w:cs="Arial"/>
                <w:bCs/>
                <w:color w:val="000000" w:themeColor="text1"/>
                <w:sz w:val="18"/>
                <w:szCs w:val="18"/>
              </w:rPr>
              <w:t xml:space="preserve">HP 8 Żrące: odpady, które </w:t>
            </w:r>
            <w:r>
              <w:rPr>
                <w:rFonts w:cs="Arial"/>
                <w:bCs/>
                <w:color w:val="000000" w:themeColor="text1"/>
                <w:sz w:val="18"/>
                <w:szCs w:val="18"/>
              </w:rPr>
              <w:br/>
            </w:r>
            <w:r w:rsidRPr="0075425E">
              <w:rPr>
                <w:rFonts w:cs="Arial"/>
                <w:bCs/>
                <w:color w:val="000000" w:themeColor="text1"/>
                <w:sz w:val="18"/>
                <w:szCs w:val="18"/>
              </w:rPr>
              <w:t>w wyniku naniesienia działają żrąco na skórę</w:t>
            </w:r>
            <w:r w:rsidR="00D41761">
              <w:rPr>
                <w:rFonts w:cs="Arial"/>
                <w:bCs/>
                <w:color w:val="000000" w:themeColor="text1"/>
                <w:sz w:val="18"/>
                <w:szCs w:val="18"/>
              </w:rPr>
              <w:t>.</w:t>
            </w:r>
          </w:p>
          <w:p w14:paraId="7E08CEDA" w14:textId="6E8FC1E1" w:rsidR="002E6F29" w:rsidRPr="002E6F29" w:rsidRDefault="002E6F29" w:rsidP="00A414A8">
            <w:pPr>
              <w:pStyle w:val="Arial10i50"/>
              <w:spacing w:line="240" w:lineRule="auto"/>
              <w:rPr>
                <w:rFonts w:cs="Arial"/>
                <w:bCs/>
                <w:color w:val="000000" w:themeColor="text1"/>
                <w:sz w:val="18"/>
                <w:szCs w:val="18"/>
                <w:lang w:val="en-US"/>
              </w:rPr>
            </w:pPr>
          </w:p>
        </w:tc>
      </w:tr>
      <w:tr w:rsidR="002E6F29" w:rsidRPr="002E6F29" w14:paraId="5FCB3961" w14:textId="77777777" w:rsidTr="008D215E">
        <w:trPr>
          <w:trHeight w:val="49"/>
        </w:trPr>
        <w:tc>
          <w:tcPr>
            <w:tcW w:w="567" w:type="dxa"/>
          </w:tcPr>
          <w:p w14:paraId="67BC0752"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25</w:t>
            </w:r>
          </w:p>
        </w:tc>
        <w:tc>
          <w:tcPr>
            <w:tcW w:w="993" w:type="dxa"/>
          </w:tcPr>
          <w:p w14:paraId="3371B0F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19 08 13*</w:t>
            </w:r>
          </w:p>
        </w:tc>
        <w:tc>
          <w:tcPr>
            <w:tcW w:w="1559" w:type="dxa"/>
          </w:tcPr>
          <w:p w14:paraId="2B9E442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Szlamy zawierające substancje niebezpieczne </w:t>
            </w:r>
            <w:r w:rsidRPr="002E6F29">
              <w:rPr>
                <w:rFonts w:cs="Arial"/>
                <w:bCs/>
                <w:color w:val="000000" w:themeColor="text1"/>
                <w:sz w:val="18"/>
                <w:szCs w:val="18"/>
              </w:rPr>
              <w:br/>
              <w:t>z innego niż biologiczne oczyszczania</w:t>
            </w:r>
          </w:p>
          <w:p w14:paraId="71A958E4"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ścieków</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przemysłowvch</w:t>
            </w:r>
            <w:proofErr w:type="spellEnd"/>
          </w:p>
        </w:tc>
        <w:tc>
          <w:tcPr>
            <w:tcW w:w="4111" w:type="dxa"/>
          </w:tcPr>
          <w:p w14:paraId="08C4230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opadu: </w:t>
            </w:r>
          </w:p>
          <w:p w14:paraId="50ABD606" w14:textId="4AD07044" w:rsidR="002E6F29" w:rsidRPr="002E6F29"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szlamy zawierające substancje niebezpieczne</w:t>
            </w:r>
          </w:p>
          <w:p w14:paraId="3AACEBAE" w14:textId="77777777" w:rsidR="004010F7" w:rsidRDefault="004010F7" w:rsidP="002E6F29">
            <w:pPr>
              <w:pStyle w:val="Arial10i50"/>
              <w:spacing w:line="240" w:lineRule="auto"/>
              <w:rPr>
                <w:rFonts w:cs="Arial"/>
                <w:bCs/>
                <w:color w:val="000000" w:themeColor="text1"/>
                <w:sz w:val="18"/>
                <w:szCs w:val="18"/>
              </w:rPr>
            </w:pPr>
          </w:p>
          <w:p w14:paraId="6B3E94A5" w14:textId="75A79FDE"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Źródła powstawania:</w:t>
            </w:r>
          </w:p>
          <w:p w14:paraId="5AD9706E" w14:textId="5F2C54A0"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w:t>
            </w:r>
            <w:proofErr w:type="spellStart"/>
            <w:r w:rsidRPr="002E6F29">
              <w:rPr>
                <w:rFonts w:cs="Arial"/>
                <w:bCs/>
                <w:color w:val="000000" w:themeColor="text1"/>
                <w:sz w:val="18"/>
                <w:szCs w:val="18"/>
              </w:rPr>
              <w:t>Podczczyszczalnia</w:t>
            </w:r>
            <w:proofErr w:type="spellEnd"/>
            <w:r w:rsidRPr="002E6F29">
              <w:rPr>
                <w:rFonts w:cs="Arial"/>
                <w:bCs/>
                <w:color w:val="000000" w:themeColor="text1"/>
                <w:sz w:val="18"/>
                <w:szCs w:val="18"/>
              </w:rPr>
              <w:t xml:space="preserve"> ścieków przemysłowych – obiekt 19</w:t>
            </w:r>
            <w:r w:rsidR="0064561F">
              <w:rPr>
                <w:rFonts w:cs="Arial"/>
                <w:bCs/>
                <w:color w:val="000000" w:themeColor="text1"/>
                <w:sz w:val="18"/>
                <w:szCs w:val="18"/>
              </w:rPr>
              <w:t>.</w:t>
            </w:r>
          </w:p>
        </w:tc>
        <w:tc>
          <w:tcPr>
            <w:tcW w:w="2977" w:type="dxa"/>
          </w:tcPr>
          <w:p w14:paraId="717C5C69" w14:textId="6B469AC5"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62BB1AC7" w14:textId="3BCE3963" w:rsidR="002E6F29" w:rsidRPr="002E6F29" w:rsidRDefault="002E6F29" w:rsidP="00A50958">
            <w:pPr>
              <w:pStyle w:val="Arial10i50"/>
              <w:numPr>
                <w:ilvl w:val="0"/>
                <w:numId w:val="159"/>
              </w:numPr>
              <w:spacing w:line="240" w:lineRule="auto"/>
              <w:rPr>
                <w:rFonts w:cs="Arial"/>
                <w:bCs/>
                <w:color w:val="000000" w:themeColor="text1"/>
                <w:sz w:val="18"/>
                <w:szCs w:val="18"/>
              </w:rPr>
            </w:pPr>
            <w:r w:rsidRPr="002E6F29">
              <w:rPr>
                <w:rFonts w:cs="Arial"/>
                <w:bCs/>
                <w:color w:val="000000" w:themeColor="text1"/>
                <w:sz w:val="18"/>
                <w:szCs w:val="18"/>
              </w:rPr>
              <w:t xml:space="preserve">związki ołowiu, związki sodu, polichlorek </w:t>
            </w:r>
            <w:proofErr w:type="spellStart"/>
            <w:r w:rsidRPr="002E6F29">
              <w:rPr>
                <w:rFonts w:cs="Arial"/>
                <w:bCs/>
                <w:color w:val="000000" w:themeColor="text1"/>
                <w:sz w:val="18"/>
                <w:szCs w:val="18"/>
              </w:rPr>
              <w:t>glinu</w:t>
            </w:r>
            <w:proofErr w:type="spellEnd"/>
            <w:r w:rsidRPr="002E6F29">
              <w:rPr>
                <w:rFonts w:cs="Arial"/>
                <w:bCs/>
                <w:color w:val="000000" w:themeColor="text1"/>
                <w:sz w:val="18"/>
                <w:szCs w:val="18"/>
              </w:rPr>
              <w:t>, woda</w:t>
            </w:r>
            <w:r w:rsidR="0039140B">
              <w:rPr>
                <w:rFonts w:cs="Arial"/>
                <w:bCs/>
                <w:color w:val="000000" w:themeColor="text1"/>
                <w:sz w:val="18"/>
                <w:szCs w:val="18"/>
              </w:rPr>
              <w:t>.</w:t>
            </w:r>
          </w:p>
          <w:p w14:paraId="3EFF36EF" w14:textId="77777777" w:rsidR="002E6F29" w:rsidRPr="002E6F29" w:rsidRDefault="002E6F29" w:rsidP="002E6F29">
            <w:pPr>
              <w:pStyle w:val="Arial10i50"/>
              <w:spacing w:line="240" w:lineRule="auto"/>
              <w:rPr>
                <w:rFonts w:cs="Arial"/>
                <w:bCs/>
                <w:color w:val="000000" w:themeColor="text1"/>
                <w:sz w:val="18"/>
                <w:szCs w:val="18"/>
              </w:rPr>
            </w:pPr>
          </w:p>
          <w:p w14:paraId="48201EC0" w14:textId="77777777" w:rsid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Właściwości</w:t>
            </w:r>
            <w:proofErr w:type="spellEnd"/>
            <w:r w:rsidRPr="002E6F29">
              <w:rPr>
                <w:rFonts w:cs="Arial"/>
                <w:bCs/>
                <w:color w:val="000000" w:themeColor="text1"/>
                <w:sz w:val="18"/>
                <w:szCs w:val="18"/>
                <w:lang w:val="en-US"/>
              </w:rPr>
              <w:t xml:space="preserve">: </w:t>
            </w:r>
          </w:p>
          <w:p w14:paraId="5FEB4537" w14:textId="5FD6AA9D" w:rsidR="00A50958" w:rsidRPr="00A50958" w:rsidRDefault="00A50958" w:rsidP="00A50958">
            <w:pPr>
              <w:pStyle w:val="Arial10i50"/>
              <w:numPr>
                <w:ilvl w:val="0"/>
                <w:numId w:val="159"/>
              </w:numPr>
              <w:spacing w:line="240" w:lineRule="auto"/>
              <w:rPr>
                <w:rFonts w:cs="Arial"/>
                <w:bCs/>
                <w:color w:val="000000" w:themeColor="text1"/>
                <w:sz w:val="18"/>
                <w:szCs w:val="18"/>
              </w:rPr>
            </w:pPr>
            <w:r w:rsidRPr="00A16D81">
              <w:rPr>
                <w:rFonts w:cs="Arial"/>
                <w:bCs/>
                <w:color w:val="000000" w:themeColor="text1"/>
                <w:sz w:val="18"/>
                <w:szCs w:val="18"/>
              </w:rPr>
              <w:t>HP 6 Ostra toksyczność: odpady, które mogą spowodować ostrą toksyczność po podaniu drogą pokarmową lub po naniesieniu na skórę lub po narażeniu inhalacyjnym</w:t>
            </w:r>
            <w:r>
              <w:rPr>
                <w:rFonts w:cs="Arial"/>
                <w:bCs/>
                <w:color w:val="000000" w:themeColor="text1"/>
                <w:sz w:val="18"/>
                <w:szCs w:val="18"/>
              </w:rPr>
              <w:t>.</w:t>
            </w:r>
          </w:p>
        </w:tc>
      </w:tr>
      <w:tr w:rsidR="002E6F29" w:rsidRPr="002E6F29" w14:paraId="4AF20D98" w14:textId="77777777" w:rsidTr="008D215E">
        <w:trPr>
          <w:trHeight w:val="49"/>
        </w:trPr>
        <w:tc>
          <w:tcPr>
            <w:tcW w:w="10207" w:type="dxa"/>
            <w:gridSpan w:val="5"/>
            <w:shd w:val="clear" w:color="auto" w:fill="D9D9D9"/>
            <w:vAlign w:val="center"/>
          </w:tcPr>
          <w:p w14:paraId="12651562" w14:textId="77777777" w:rsidR="002E6F29" w:rsidRPr="002E6F29" w:rsidRDefault="002E6F29" w:rsidP="00A13F3C">
            <w:pPr>
              <w:pStyle w:val="Arial10i50"/>
              <w:spacing w:line="240" w:lineRule="auto"/>
              <w:jc w:val="center"/>
              <w:rPr>
                <w:rFonts w:cs="Arial"/>
                <w:bCs/>
                <w:color w:val="000000" w:themeColor="text1"/>
                <w:sz w:val="18"/>
                <w:szCs w:val="18"/>
              </w:rPr>
            </w:pPr>
            <w:proofErr w:type="spellStart"/>
            <w:r w:rsidRPr="002E6F29">
              <w:rPr>
                <w:rFonts w:cs="Arial"/>
                <w:bCs/>
                <w:color w:val="000000" w:themeColor="text1"/>
                <w:sz w:val="18"/>
                <w:szCs w:val="18"/>
                <w:lang w:val="en-US"/>
              </w:rPr>
              <w:t>Odpady</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inne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niż</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niebezpieczne</w:t>
            </w:r>
            <w:proofErr w:type="spellEnd"/>
          </w:p>
        </w:tc>
      </w:tr>
      <w:tr w:rsidR="002E6F29" w:rsidRPr="002E6F29" w14:paraId="55646A75" w14:textId="77777777" w:rsidTr="008D215E">
        <w:trPr>
          <w:trHeight w:val="49"/>
        </w:trPr>
        <w:tc>
          <w:tcPr>
            <w:tcW w:w="567" w:type="dxa"/>
          </w:tcPr>
          <w:p w14:paraId="4300548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w:t>
            </w:r>
          </w:p>
        </w:tc>
        <w:tc>
          <w:tcPr>
            <w:tcW w:w="993" w:type="dxa"/>
          </w:tcPr>
          <w:p w14:paraId="7EB70CB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08 04 10</w:t>
            </w:r>
          </w:p>
        </w:tc>
        <w:tc>
          <w:tcPr>
            <w:tcW w:w="1559" w:type="dxa"/>
          </w:tcPr>
          <w:p w14:paraId="4F6EB9B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Odpadowe kleje </w:t>
            </w:r>
            <w:r w:rsidRPr="002E6F29">
              <w:rPr>
                <w:rFonts w:cs="Arial"/>
                <w:bCs/>
                <w:color w:val="000000" w:themeColor="text1"/>
                <w:sz w:val="18"/>
                <w:szCs w:val="18"/>
              </w:rPr>
              <w:br/>
              <w:t xml:space="preserve">i szczeliwa inne niż wymienione </w:t>
            </w:r>
            <w:r w:rsidRPr="002E6F29">
              <w:rPr>
                <w:rFonts w:cs="Arial"/>
                <w:bCs/>
                <w:color w:val="000000" w:themeColor="text1"/>
                <w:sz w:val="18"/>
                <w:szCs w:val="18"/>
              </w:rPr>
              <w:br/>
              <w:t>w 08 04 09</w:t>
            </w:r>
          </w:p>
        </w:tc>
        <w:tc>
          <w:tcPr>
            <w:tcW w:w="4111" w:type="dxa"/>
          </w:tcPr>
          <w:p w14:paraId="65D886F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3EBE7C82" w14:textId="11B8CDBF"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utwardzony klej, powstały podczas natrysku do form odlewniczych w maszynach odlewniczych</w:t>
            </w:r>
            <w:r w:rsidR="0064561F">
              <w:rPr>
                <w:rFonts w:cs="Arial"/>
                <w:bCs/>
                <w:color w:val="000000" w:themeColor="text1"/>
                <w:sz w:val="18"/>
                <w:szCs w:val="18"/>
              </w:rPr>
              <w:t>.</w:t>
            </w:r>
          </w:p>
          <w:p w14:paraId="671EDA8F" w14:textId="77777777" w:rsidR="004010F7" w:rsidRDefault="004010F7" w:rsidP="002E6F29">
            <w:pPr>
              <w:pStyle w:val="Arial10i50"/>
              <w:spacing w:line="240" w:lineRule="auto"/>
              <w:rPr>
                <w:rFonts w:cs="Arial"/>
                <w:bCs/>
                <w:color w:val="000000" w:themeColor="text1"/>
                <w:sz w:val="18"/>
                <w:szCs w:val="18"/>
                <w:lang w:val="en-US"/>
              </w:rPr>
            </w:pPr>
          </w:p>
          <w:p w14:paraId="2CBB6BB5" w14:textId="22D52CA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D1FC87C" w14:textId="035D458B"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0064561F">
              <w:rPr>
                <w:rFonts w:cs="Arial"/>
                <w:bCs/>
                <w:color w:val="000000" w:themeColor="text1"/>
                <w:sz w:val="18"/>
                <w:szCs w:val="18"/>
              </w:rPr>
              <w:br/>
            </w:r>
            <w:r w:rsidRPr="002E6F29">
              <w:rPr>
                <w:rFonts w:cs="Arial"/>
                <w:bCs/>
                <w:color w:val="000000" w:themeColor="text1"/>
                <w:sz w:val="18"/>
                <w:szCs w:val="18"/>
              </w:rPr>
              <w:t>i balastu (Odlewnia) – obiekt nr 9</w:t>
            </w:r>
            <w:r w:rsidR="00E704E6">
              <w:rPr>
                <w:rFonts w:cs="Arial"/>
                <w:bCs/>
                <w:color w:val="000000" w:themeColor="text1"/>
                <w:sz w:val="18"/>
                <w:szCs w:val="18"/>
              </w:rPr>
              <w:t>.</w:t>
            </w:r>
          </w:p>
        </w:tc>
        <w:tc>
          <w:tcPr>
            <w:tcW w:w="2977" w:type="dxa"/>
          </w:tcPr>
          <w:p w14:paraId="2878237E" w14:textId="5479BA19"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75B0CB2" w14:textId="1C19E523" w:rsidR="002E6F29" w:rsidRPr="002E6F29"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biopolimery celulozy, chlorek sodu</w:t>
            </w:r>
            <w:r w:rsidR="0039140B">
              <w:rPr>
                <w:rFonts w:cs="Arial"/>
                <w:bCs/>
                <w:color w:val="000000" w:themeColor="text1"/>
                <w:sz w:val="18"/>
                <w:szCs w:val="18"/>
              </w:rPr>
              <w:t>.</w:t>
            </w:r>
          </w:p>
          <w:p w14:paraId="3B02E5BA" w14:textId="77777777" w:rsidR="002E6F29" w:rsidRPr="002E6F29" w:rsidRDefault="002E6F29" w:rsidP="002E6F29">
            <w:pPr>
              <w:pStyle w:val="Arial10i50"/>
              <w:spacing w:line="240" w:lineRule="auto"/>
              <w:rPr>
                <w:rFonts w:cs="Arial"/>
                <w:bCs/>
                <w:color w:val="000000" w:themeColor="text1"/>
                <w:sz w:val="18"/>
                <w:szCs w:val="18"/>
              </w:rPr>
            </w:pPr>
          </w:p>
          <w:p w14:paraId="7933DAF9" w14:textId="07B5B120"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stałe lub półpłynne, </w:t>
            </w:r>
            <w:r w:rsidR="008F5635">
              <w:rPr>
                <w:rFonts w:cs="Arial"/>
                <w:bCs/>
                <w:color w:val="000000" w:themeColor="text1"/>
                <w:sz w:val="18"/>
                <w:szCs w:val="18"/>
              </w:rPr>
              <w:br/>
            </w:r>
            <w:r w:rsidRPr="002E6F29">
              <w:rPr>
                <w:rFonts w:cs="Arial"/>
                <w:bCs/>
                <w:color w:val="000000" w:themeColor="text1"/>
                <w:sz w:val="18"/>
                <w:szCs w:val="18"/>
              </w:rPr>
              <w:t>nie powodują bezpośredniego zagrożenia dla środowiska.</w:t>
            </w:r>
          </w:p>
        </w:tc>
      </w:tr>
      <w:tr w:rsidR="002E6F29" w:rsidRPr="002E6F29" w14:paraId="53E159FF" w14:textId="77777777" w:rsidTr="008D215E">
        <w:trPr>
          <w:trHeight w:val="49"/>
        </w:trPr>
        <w:tc>
          <w:tcPr>
            <w:tcW w:w="567" w:type="dxa"/>
          </w:tcPr>
          <w:p w14:paraId="0854E8D8"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2</w:t>
            </w:r>
          </w:p>
        </w:tc>
        <w:tc>
          <w:tcPr>
            <w:tcW w:w="993" w:type="dxa"/>
          </w:tcPr>
          <w:p w14:paraId="3C754DE2"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10 04 99</w:t>
            </w:r>
          </w:p>
        </w:tc>
        <w:tc>
          <w:tcPr>
            <w:tcW w:w="1559" w:type="dxa"/>
          </w:tcPr>
          <w:p w14:paraId="7B399F67"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Inne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niewymienione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odpady</w:t>
            </w:r>
            <w:proofErr w:type="spellEnd"/>
          </w:p>
        </w:tc>
        <w:tc>
          <w:tcPr>
            <w:tcW w:w="4111" w:type="dxa"/>
          </w:tcPr>
          <w:p w14:paraId="6CA53D7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1A349CAF" w14:textId="6A3A89C6" w:rsidR="002E6F29" w:rsidRPr="002E6F29" w:rsidRDefault="007B134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złom ołowiu metalicznego, powstaje </w:t>
            </w:r>
            <w:r w:rsidRPr="002E6F29">
              <w:rPr>
                <w:rFonts w:cs="Arial"/>
                <w:bCs/>
                <w:color w:val="000000" w:themeColor="text1"/>
                <w:sz w:val="18"/>
                <w:szCs w:val="18"/>
              </w:rPr>
              <w:br/>
              <w:t xml:space="preserve">w trakcie obcinania nadlewów, kratek, </w:t>
            </w:r>
            <w:r w:rsidR="004010F7">
              <w:rPr>
                <w:rFonts w:cs="Arial"/>
                <w:bCs/>
                <w:color w:val="000000" w:themeColor="text1"/>
                <w:sz w:val="18"/>
                <w:szCs w:val="18"/>
              </w:rPr>
              <w:br/>
            </w:r>
            <w:r w:rsidRPr="002E6F29">
              <w:rPr>
                <w:rFonts w:cs="Arial"/>
                <w:bCs/>
                <w:color w:val="000000" w:themeColor="text1"/>
                <w:sz w:val="18"/>
                <w:szCs w:val="18"/>
              </w:rPr>
              <w:t xml:space="preserve">w trakcie wymiany </w:t>
            </w:r>
            <w:r w:rsidR="002E6F29" w:rsidRPr="002E6F29">
              <w:rPr>
                <w:rFonts w:cs="Arial"/>
                <w:bCs/>
                <w:color w:val="000000" w:themeColor="text1"/>
                <w:sz w:val="18"/>
                <w:szCs w:val="18"/>
              </w:rPr>
              <w:t xml:space="preserve">wsadu w piecach </w:t>
            </w:r>
            <w:proofErr w:type="spellStart"/>
            <w:r w:rsidR="002E6F29" w:rsidRPr="002E6F29">
              <w:rPr>
                <w:rFonts w:cs="Arial"/>
                <w:bCs/>
                <w:color w:val="000000" w:themeColor="text1"/>
                <w:sz w:val="18"/>
                <w:szCs w:val="18"/>
              </w:rPr>
              <w:t>topialnych</w:t>
            </w:r>
            <w:proofErr w:type="spellEnd"/>
            <w:r w:rsidR="00E704E6">
              <w:rPr>
                <w:rFonts w:cs="Arial"/>
                <w:bCs/>
                <w:color w:val="000000" w:themeColor="text1"/>
                <w:sz w:val="18"/>
                <w:szCs w:val="18"/>
              </w:rPr>
              <w:t>.</w:t>
            </w:r>
          </w:p>
          <w:p w14:paraId="02592BFA" w14:textId="77777777" w:rsidR="004010F7" w:rsidRDefault="004010F7" w:rsidP="002E6F29">
            <w:pPr>
              <w:pStyle w:val="Arial10i50"/>
              <w:spacing w:line="240" w:lineRule="auto"/>
              <w:rPr>
                <w:rFonts w:cs="Arial"/>
                <w:bCs/>
                <w:color w:val="000000" w:themeColor="text1"/>
                <w:sz w:val="18"/>
                <w:szCs w:val="18"/>
                <w:lang w:val="en-US"/>
              </w:rPr>
            </w:pPr>
          </w:p>
          <w:p w14:paraId="6F6BA8EF" w14:textId="4D52F3A0"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34D09B64" w14:textId="7C55CFD7" w:rsidR="005804C2" w:rsidRDefault="002E6F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r>
            <w:r w:rsidR="00E37229" w:rsidRPr="002E6F29">
              <w:rPr>
                <w:rFonts w:cs="Arial"/>
                <w:bCs/>
                <w:color w:val="000000" w:themeColor="text1"/>
                <w:sz w:val="18"/>
                <w:szCs w:val="18"/>
              </w:rPr>
              <w:t xml:space="preserve">i odlewania kratek, rdzeni i detali – lutu </w:t>
            </w:r>
            <w:r w:rsidR="004010F7">
              <w:rPr>
                <w:rFonts w:cs="Arial"/>
                <w:bCs/>
                <w:color w:val="000000" w:themeColor="text1"/>
                <w:sz w:val="18"/>
                <w:szCs w:val="18"/>
              </w:rPr>
              <w:br/>
            </w:r>
            <w:r w:rsidR="00E37229" w:rsidRPr="002E6F29">
              <w:rPr>
                <w:rFonts w:cs="Arial"/>
                <w:bCs/>
                <w:color w:val="000000" w:themeColor="text1"/>
                <w:sz w:val="18"/>
                <w:szCs w:val="18"/>
              </w:rPr>
              <w:t>i balastu (odlewnia) – obiekt nr 9</w:t>
            </w:r>
            <w:r w:rsidR="00E704E6">
              <w:rPr>
                <w:rFonts w:cs="Arial"/>
                <w:bCs/>
                <w:color w:val="000000" w:themeColor="text1"/>
                <w:sz w:val="18"/>
                <w:szCs w:val="18"/>
              </w:rPr>
              <w:t>,</w:t>
            </w:r>
          </w:p>
          <w:p w14:paraId="103CBDFB" w14:textId="5D793BAE" w:rsidR="002E6F29" w:rsidRPr="002E6F29"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 instalacja odlewania w liniach </w:t>
            </w:r>
            <w:r w:rsidR="005D0D32" w:rsidRPr="002E6F29">
              <w:rPr>
                <w:rFonts w:cs="Arial"/>
                <w:bCs/>
                <w:color w:val="000000" w:themeColor="text1"/>
                <w:sz w:val="18"/>
                <w:szCs w:val="18"/>
              </w:rPr>
              <w:t>COS</w:t>
            </w:r>
            <w:r w:rsidRPr="002E6F29">
              <w:rPr>
                <w:rFonts w:cs="Arial"/>
                <w:bCs/>
                <w:color w:val="000000" w:themeColor="text1"/>
                <w:sz w:val="18"/>
                <w:szCs w:val="18"/>
              </w:rPr>
              <w:t xml:space="preserve"> (montownia) – obiekt nr 4,</w:t>
            </w:r>
          </w:p>
          <w:p w14:paraId="3401C1BE" w14:textId="1CA0B516"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 młyny ołowiu  – obiekt nr 9 i 27</w:t>
            </w:r>
            <w:r w:rsidR="00E704E6">
              <w:rPr>
                <w:rFonts w:cs="Arial"/>
                <w:bCs/>
                <w:color w:val="000000" w:themeColor="text1"/>
                <w:sz w:val="18"/>
                <w:szCs w:val="18"/>
              </w:rPr>
              <w:t>,</w:t>
            </w:r>
          </w:p>
          <w:p w14:paraId="3C25F85A" w14:textId="7A1C09D4"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i minii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2766C38C" w14:textId="65A141BB"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416B3EEE" w14:textId="6614B74B"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3AFC31D6" w14:textId="01C41A38"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E704E6">
              <w:rPr>
                <w:rFonts w:cs="Arial"/>
                <w:bCs/>
                <w:color w:val="000000" w:themeColor="text1"/>
                <w:sz w:val="18"/>
                <w:szCs w:val="18"/>
              </w:rPr>
              <w:t>,</w:t>
            </w:r>
          </w:p>
          <w:p w14:paraId="326F55DB" w14:textId="225BDB1F"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E704E6">
              <w:rPr>
                <w:rFonts w:cs="Arial"/>
                <w:bCs/>
                <w:color w:val="000000" w:themeColor="text1"/>
                <w:sz w:val="18"/>
                <w:szCs w:val="18"/>
              </w:rPr>
              <w:t>,</w:t>
            </w:r>
            <w:r w:rsidRPr="002E6F29">
              <w:rPr>
                <w:rFonts w:cs="Arial"/>
                <w:bCs/>
                <w:color w:val="000000" w:themeColor="text1"/>
                <w:sz w:val="18"/>
                <w:szCs w:val="18"/>
              </w:rPr>
              <w:t xml:space="preserve"> </w:t>
            </w:r>
          </w:p>
          <w:p w14:paraId="7811F8CB" w14:textId="6D6838E4"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E704E6">
              <w:rPr>
                <w:rFonts w:cs="Arial"/>
                <w:bCs/>
                <w:color w:val="000000" w:themeColor="text1"/>
                <w:sz w:val="18"/>
                <w:szCs w:val="18"/>
              </w:rPr>
              <w:t>,</w:t>
            </w:r>
          </w:p>
          <w:p w14:paraId="7C636629" w14:textId="7F2CE701" w:rsidR="005804C2"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(montowania) – obiekt nr 3, 4, 29</w:t>
            </w:r>
            <w:r w:rsidR="00E704E6">
              <w:rPr>
                <w:rFonts w:cs="Arial"/>
                <w:bCs/>
                <w:color w:val="000000" w:themeColor="text1"/>
                <w:sz w:val="18"/>
                <w:szCs w:val="18"/>
              </w:rPr>
              <w:t>,</w:t>
            </w:r>
          </w:p>
          <w:p w14:paraId="0551020E" w14:textId="19EBCCA2" w:rsidR="002E6F29" w:rsidRPr="002E6F29" w:rsidRDefault="00E37229" w:rsidP="002D5905">
            <w:pPr>
              <w:pStyle w:val="Arial10i50"/>
              <w:numPr>
                <w:ilvl w:val="0"/>
                <w:numId w:val="96"/>
              </w:numPr>
              <w:spacing w:line="240" w:lineRule="auto"/>
              <w:rPr>
                <w:rFonts w:cs="Arial"/>
                <w:bCs/>
                <w:color w:val="000000" w:themeColor="text1"/>
                <w:sz w:val="18"/>
                <w:szCs w:val="18"/>
              </w:rPr>
            </w:pPr>
            <w:r w:rsidRPr="002E6F29">
              <w:rPr>
                <w:rFonts w:cs="Arial"/>
                <w:bCs/>
                <w:color w:val="000000" w:themeColor="text1"/>
                <w:sz w:val="18"/>
                <w:szCs w:val="18"/>
              </w:rPr>
              <w:t>instalacja pakowania płyt – obiekt nr 9.</w:t>
            </w:r>
          </w:p>
        </w:tc>
        <w:tc>
          <w:tcPr>
            <w:tcW w:w="2977" w:type="dxa"/>
          </w:tcPr>
          <w:p w14:paraId="09720821" w14:textId="57A2C54D"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0FC88B96" w14:textId="25F6D5BA" w:rsidR="002E6F29" w:rsidRPr="002E6F29" w:rsidRDefault="002E6F29" w:rsidP="002D5905">
            <w:pPr>
              <w:pStyle w:val="Arial10i50"/>
              <w:numPr>
                <w:ilvl w:val="0"/>
                <w:numId w:val="141"/>
              </w:numPr>
              <w:spacing w:line="240" w:lineRule="auto"/>
              <w:rPr>
                <w:rFonts w:cs="Arial"/>
                <w:bCs/>
                <w:color w:val="000000" w:themeColor="text1"/>
                <w:sz w:val="18"/>
                <w:szCs w:val="18"/>
              </w:rPr>
            </w:pPr>
            <w:r w:rsidRPr="002E6F29">
              <w:rPr>
                <w:rFonts w:cs="Arial"/>
                <w:bCs/>
                <w:color w:val="000000" w:themeColor="text1"/>
                <w:sz w:val="18"/>
                <w:szCs w:val="18"/>
              </w:rPr>
              <w:t>ołów, dodatki antymon, bizmut, srebro, miedź</w:t>
            </w:r>
            <w:r w:rsidR="0039140B">
              <w:rPr>
                <w:rFonts w:cs="Arial"/>
                <w:bCs/>
                <w:color w:val="000000" w:themeColor="text1"/>
                <w:sz w:val="18"/>
                <w:szCs w:val="18"/>
              </w:rPr>
              <w:t>.</w:t>
            </w:r>
          </w:p>
          <w:p w14:paraId="1B9FAB52" w14:textId="77777777" w:rsidR="002E6F29" w:rsidRPr="002E6F29" w:rsidRDefault="002E6F29" w:rsidP="002E6F29">
            <w:pPr>
              <w:pStyle w:val="Arial10i50"/>
              <w:spacing w:line="240" w:lineRule="auto"/>
              <w:rPr>
                <w:rFonts w:cs="Arial"/>
                <w:bCs/>
                <w:color w:val="000000" w:themeColor="text1"/>
                <w:sz w:val="18"/>
                <w:szCs w:val="18"/>
              </w:rPr>
            </w:pPr>
          </w:p>
          <w:p w14:paraId="577C3A9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355D5C2D" w14:textId="77777777" w:rsidTr="008D215E">
        <w:trPr>
          <w:trHeight w:val="49"/>
        </w:trPr>
        <w:tc>
          <w:tcPr>
            <w:tcW w:w="567" w:type="dxa"/>
          </w:tcPr>
          <w:p w14:paraId="074677F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3</w:t>
            </w:r>
          </w:p>
        </w:tc>
        <w:tc>
          <w:tcPr>
            <w:tcW w:w="993" w:type="dxa"/>
          </w:tcPr>
          <w:p w14:paraId="3575CB0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12 01 05</w:t>
            </w:r>
          </w:p>
        </w:tc>
        <w:tc>
          <w:tcPr>
            <w:tcW w:w="1559" w:type="dxa"/>
          </w:tcPr>
          <w:p w14:paraId="02FB76A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Odpady </w:t>
            </w:r>
            <w:r w:rsidRPr="002E6F29">
              <w:rPr>
                <w:rFonts w:cs="Arial"/>
                <w:bCs/>
                <w:color w:val="000000" w:themeColor="text1"/>
                <w:sz w:val="18"/>
                <w:szCs w:val="18"/>
              </w:rPr>
              <w:br/>
              <w:t xml:space="preserve">z toczenia </w:t>
            </w:r>
            <w:r w:rsidRPr="002E6F29">
              <w:rPr>
                <w:rFonts w:cs="Arial"/>
                <w:bCs/>
                <w:color w:val="000000" w:themeColor="text1"/>
                <w:sz w:val="18"/>
                <w:szCs w:val="18"/>
              </w:rPr>
              <w:br/>
              <w:t>i wygładzania tworzyw sztucznych</w:t>
            </w:r>
          </w:p>
        </w:tc>
        <w:tc>
          <w:tcPr>
            <w:tcW w:w="4111" w:type="dxa"/>
          </w:tcPr>
          <w:p w14:paraId="0403E91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5110972" w14:textId="1584A72F" w:rsidR="002E6F29" w:rsidRDefault="002E6F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ścinki tworzyw sztucznych z obróbki mechanicznej</w:t>
            </w:r>
            <w:r w:rsidR="004010F7">
              <w:rPr>
                <w:rFonts w:cs="Arial"/>
                <w:bCs/>
                <w:color w:val="000000" w:themeColor="text1"/>
                <w:sz w:val="18"/>
                <w:szCs w:val="18"/>
              </w:rPr>
              <w:t>.</w:t>
            </w:r>
          </w:p>
          <w:p w14:paraId="1D0E6C06" w14:textId="77777777" w:rsidR="004010F7" w:rsidRPr="002E6F29" w:rsidRDefault="004010F7" w:rsidP="004010F7">
            <w:pPr>
              <w:pStyle w:val="Arial10i50"/>
              <w:spacing w:line="240" w:lineRule="auto"/>
              <w:ind w:left="360"/>
              <w:rPr>
                <w:rFonts w:cs="Arial"/>
                <w:bCs/>
                <w:color w:val="000000" w:themeColor="text1"/>
                <w:sz w:val="18"/>
                <w:szCs w:val="18"/>
              </w:rPr>
            </w:pPr>
          </w:p>
          <w:p w14:paraId="19A423D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Źródła powstawania</w:t>
            </w:r>
          </w:p>
          <w:p w14:paraId="48FF93A2" w14:textId="77777777" w:rsidR="002E6F29" w:rsidRPr="002E6F29" w:rsidRDefault="002E6F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 xml:space="preserve">instalacja pomocnicza - frezowanie po procesie zgrzewania. </w:t>
            </w:r>
          </w:p>
        </w:tc>
        <w:tc>
          <w:tcPr>
            <w:tcW w:w="2977" w:type="dxa"/>
          </w:tcPr>
          <w:p w14:paraId="08B9F2A7" w14:textId="3BA00D05"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0FCF899B" w14:textId="3D9142BC" w:rsidR="002E6F29" w:rsidRPr="002E6F29" w:rsidRDefault="002E6F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polimery syntetyczne</w:t>
            </w:r>
            <w:r w:rsidR="0039140B">
              <w:rPr>
                <w:rFonts w:cs="Arial"/>
                <w:bCs/>
                <w:color w:val="000000" w:themeColor="text1"/>
                <w:sz w:val="18"/>
                <w:szCs w:val="18"/>
              </w:rPr>
              <w:t>.</w:t>
            </w:r>
          </w:p>
          <w:p w14:paraId="27DEAFB7" w14:textId="77777777" w:rsidR="002E6F29" w:rsidRPr="002E6F29" w:rsidRDefault="002E6F29" w:rsidP="002E6F29">
            <w:pPr>
              <w:pStyle w:val="Arial10i50"/>
              <w:spacing w:line="240" w:lineRule="auto"/>
              <w:rPr>
                <w:rFonts w:cs="Arial"/>
                <w:bCs/>
                <w:color w:val="000000" w:themeColor="text1"/>
                <w:sz w:val="18"/>
                <w:szCs w:val="18"/>
              </w:rPr>
            </w:pPr>
          </w:p>
          <w:p w14:paraId="2507BFF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palne, nie powodują bezpośredniego zagrożenia </w:t>
            </w:r>
            <w:r w:rsidRPr="002E6F29">
              <w:rPr>
                <w:rFonts w:cs="Arial"/>
                <w:bCs/>
                <w:color w:val="000000" w:themeColor="text1"/>
                <w:sz w:val="18"/>
                <w:szCs w:val="18"/>
              </w:rPr>
              <w:br/>
              <w:t>dla środowiska.</w:t>
            </w:r>
          </w:p>
        </w:tc>
      </w:tr>
      <w:tr w:rsidR="002E6F29" w:rsidRPr="002E6F29" w14:paraId="674BB884" w14:textId="77777777" w:rsidTr="008D215E">
        <w:trPr>
          <w:trHeight w:val="49"/>
        </w:trPr>
        <w:tc>
          <w:tcPr>
            <w:tcW w:w="567" w:type="dxa"/>
          </w:tcPr>
          <w:p w14:paraId="59A5E93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4</w:t>
            </w:r>
          </w:p>
        </w:tc>
        <w:tc>
          <w:tcPr>
            <w:tcW w:w="993" w:type="dxa"/>
          </w:tcPr>
          <w:p w14:paraId="4CF0A5AB"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12 01 21</w:t>
            </w:r>
          </w:p>
        </w:tc>
        <w:tc>
          <w:tcPr>
            <w:tcW w:w="1559" w:type="dxa"/>
          </w:tcPr>
          <w:p w14:paraId="47105DE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Zużyte materiały szlifierskie inne </w:t>
            </w:r>
            <w:r w:rsidRPr="002E6F29">
              <w:rPr>
                <w:rFonts w:cs="Arial"/>
                <w:bCs/>
                <w:color w:val="000000" w:themeColor="text1"/>
                <w:sz w:val="18"/>
                <w:szCs w:val="18"/>
              </w:rPr>
              <w:br/>
              <w:t xml:space="preserve">niż wymienione </w:t>
            </w:r>
            <w:r w:rsidRPr="002E6F29">
              <w:rPr>
                <w:rFonts w:cs="Arial"/>
                <w:bCs/>
                <w:color w:val="000000" w:themeColor="text1"/>
                <w:sz w:val="18"/>
                <w:szCs w:val="18"/>
              </w:rPr>
              <w:br/>
              <w:t>w 12 01 20</w:t>
            </w:r>
          </w:p>
        </w:tc>
        <w:tc>
          <w:tcPr>
            <w:tcW w:w="4111" w:type="dxa"/>
          </w:tcPr>
          <w:p w14:paraId="59F0078A"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85E2D0B" w14:textId="5E84D8F6" w:rsidR="002E6F29"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zużyte materiały szlifierskie</w:t>
            </w:r>
            <w:r w:rsidR="004010F7">
              <w:rPr>
                <w:rFonts w:cs="Arial"/>
                <w:bCs/>
                <w:color w:val="000000" w:themeColor="text1"/>
                <w:sz w:val="18"/>
                <w:szCs w:val="18"/>
              </w:rPr>
              <w:t>.</w:t>
            </w:r>
          </w:p>
          <w:p w14:paraId="298439B3" w14:textId="77777777" w:rsidR="004010F7" w:rsidRPr="002E6F29" w:rsidRDefault="004010F7" w:rsidP="004010F7">
            <w:pPr>
              <w:pStyle w:val="Arial10i50"/>
              <w:spacing w:line="240" w:lineRule="auto"/>
              <w:ind w:left="360"/>
              <w:rPr>
                <w:rFonts w:cs="Arial"/>
                <w:bCs/>
                <w:color w:val="000000" w:themeColor="text1"/>
                <w:sz w:val="18"/>
                <w:szCs w:val="18"/>
              </w:rPr>
            </w:pPr>
          </w:p>
          <w:p w14:paraId="7FF2FF1F"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4BDE1E4C" w14:textId="28599B86"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6C56BF">
              <w:rPr>
                <w:rFonts w:cs="Arial"/>
                <w:bCs/>
                <w:color w:val="000000" w:themeColor="text1"/>
                <w:sz w:val="18"/>
                <w:szCs w:val="18"/>
              </w:rPr>
              <w:t>,</w:t>
            </w:r>
          </w:p>
          <w:p w14:paraId="7BB6A23F" w14:textId="2E675375"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i minii – obiekt nr 9</w:t>
            </w:r>
            <w:r w:rsidR="006C56BF">
              <w:rPr>
                <w:rFonts w:cs="Arial"/>
                <w:bCs/>
                <w:color w:val="000000" w:themeColor="text1"/>
                <w:sz w:val="18"/>
                <w:szCs w:val="18"/>
              </w:rPr>
              <w:t>,</w:t>
            </w:r>
          </w:p>
          <w:p w14:paraId="1DEB1872" w14:textId="13EAA6B1"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6C56BF">
              <w:rPr>
                <w:rFonts w:cs="Arial"/>
                <w:bCs/>
                <w:color w:val="000000" w:themeColor="text1"/>
                <w:sz w:val="18"/>
                <w:szCs w:val="18"/>
              </w:rPr>
              <w:t>,</w:t>
            </w:r>
          </w:p>
          <w:p w14:paraId="597F7FA9" w14:textId="068D993E"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6C56BF">
              <w:rPr>
                <w:rFonts w:cs="Arial"/>
                <w:bCs/>
                <w:color w:val="000000" w:themeColor="text1"/>
                <w:sz w:val="18"/>
                <w:szCs w:val="18"/>
              </w:rPr>
              <w:t>,</w:t>
            </w:r>
            <w:r w:rsidRPr="002E6F29">
              <w:rPr>
                <w:rFonts w:cs="Arial"/>
                <w:bCs/>
                <w:color w:val="000000" w:themeColor="text1"/>
                <w:sz w:val="18"/>
                <w:szCs w:val="18"/>
              </w:rPr>
              <w:t xml:space="preserve"> </w:t>
            </w:r>
          </w:p>
          <w:p w14:paraId="49B0BD45" w14:textId="0B89FC8E"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6C56BF">
              <w:rPr>
                <w:rFonts w:cs="Arial"/>
                <w:bCs/>
                <w:color w:val="000000" w:themeColor="text1"/>
                <w:sz w:val="18"/>
                <w:szCs w:val="18"/>
              </w:rPr>
              <w:t>,</w:t>
            </w:r>
            <w:r w:rsidRPr="002E6F29">
              <w:rPr>
                <w:rFonts w:cs="Arial"/>
                <w:bCs/>
                <w:color w:val="000000" w:themeColor="text1"/>
                <w:sz w:val="18"/>
                <w:szCs w:val="18"/>
              </w:rPr>
              <w:t xml:space="preserve"> </w:t>
            </w:r>
          </w:p>
          <w:p w14:paraId="4B2D40F4" w14:textId="7542C004"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6C56BF">
              <w:rPr>
                <w:rFonts w:cs="Arial"/>
                <w:bCs/>
                <w:color w:val="000000" w:themeColor="text1"/>
                <w:sz w:val="18"/>
                <w:szCs w:val="18"/>
              </w:rPr>
              <w:t>,</w:t>
            </w:r>
          </w:p>
          <w:p w14:paraId="1568C206" w14:textId="0B9F4319" w:rsidR="005804C2"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t>instalacja kompletacji prostowników (hala kompletacji prostowników) – obiekt nr 23</w:t>
            </w:r>
            <w:r w:rsidR="006C56BF">
              <w:rPr>
                <w:rFonts w:cs="Arial"/>
                <w:bCs/>
                <w:color w:val="000000" w:themeColor="text1"/>
                <w:sz w:val="18"/>
                <w:szCs w:val="18"/>
              </w:rPr>
              <w:t>,</w:t>
            </w:r>
          </w:p>
          <w:p w14:paraId="28323955" w14:textId="31D566BE" w:rsidR="002E6F29" w:rsidRPr="002E6F29" w:rsidRDefault="00E37229" w:rsidP="002D5905">
            <w:pPr>
              <w:pStyle w:val="Arial10i50"/>
              <w:numPr>
                <w:ilvl w:val="0"/>
                <w:numId w:val="97"/>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montażu ogniw (montownia) – obiekt nr 3, 4, 29.</w:t>
            </w:r>
          </w:p>
        </w:tc>
        <w:tc>
          <w:tcPr>
            <w:tcW w:w="2977" w:type="dxa"/>
          </w:tcPr>
          <w:p w14:paraId="5A58091F" w14:textId="547A5537" w:rsidR="002D5905"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29CE291A" w14:textId="0527F29E" w:rsidR="002E6F29" w:rsidRPr="002E6F29" w:rsidRDefault="002E6F29" w:rsidP="002D5905">
            <w:pPr>
              <w:pStyle w:val="Arial10i50"/>
              <w:numPr>
                <w:ilvl w:val="0"/>
                <w:numId w:val="142"/>
              </w:numPr>
              <w:spacing w:line="240" w:lineRule="auto"/>
              <w:rPr>
                <w:rFonts w:cs="Arial"/>
                <w:bCs/>
                <w:color w:val="000000" w:themeColor="text1"/>
                <w:sz w:val="18"/>
                <w:szCs w:val="18"/>
              </w:rPr>
            </w:pPr>
            <w:r w:rsidRPr="002E6F29">
              <w:rPr>
                <w:rFonts w:cs="Arial"/>
                <w:bCs/>
                <w:color w:val="000000" w:themeColor="text1"/>
                <w:sz w:val="18"/>
                <w:szCs w:val="18"/>
              </w:rPr>
              <w:t xml:space="preserve">tlenek </w:t>
            </w:r>
            <w:proofErr w:type="spellStart"/>
            <w:r w:rsidRPr="002E6F29">
              <w:rPr>
                <w:rFonts w:cs="Arial"/>
                <w:bCs/>
                <w:color w:val="000000" w:themeColor="text1"/>
                <w:sz w:val="18"/>
                <w:szCs w:val="18"/>
              </w:rPr>
              <w:t>glinu</w:t>
            </w:r>
            <w:proofErr w:type="spellEnd"/>
            <w:r w:rsidRPr="002E6F29">
              <w:rPr>
                <w:rFonts w:cs="Arial"/>
                <w:bCs/>
                <w:color w:val="000000" w:themeColor="text1"/>
                <w:sz w:val="18"/>
                <w:szCs w:val="18"/>
              </w:rPr>
              <w:t xml:space="preserve">, węgiel, krzemionka, celuloza, </w:t>
            </w:r>
            <w:proofErr w:type="spellStart"/>
            <w:r w:rsidRPr="002E6F29">
              <w:rPr>
                <w:rFonts w:cs="Arial"/>
                <w:bCs/>
                <w:color w:val="000000" w:themeColor="text1"/>
                <w:sz w:val="18"/>
                <w:szCs w:val="18"/>
              </w:rPr>
              <w:t>polifenole</w:t>
            </w:r>
            <w:proofErr w:type="spellEnd"/>
            <w:r w:rsidR="0039140B">
              <w:rPr>
                <w:rFonts w:cs="Arial"/>
                <w:bCs/>
                <w:color w:val="000000" w:themeColor="text1"/>
                <w:sz w:val="18"/>
                <w:szCs w:val="18"/>
              </w:rPr>
              <w:t>.</w:t>
            </w:r>
          </w:p>
          <w:p w14:paraId="650B9F43" w14:textId="77777777" w:rsidR="002E6F29" w:rsidRPr="002E6F29" w:rsidRDefault="002E6F29" w:rsidP="002E6F29">
            <w:pPr>
              <w:pStyle w:val="Arial10i50"/>
              <w:spacing w:line="240" w:lineRule="auto"/>
              <w:rPr>
                <w:rFonts w:cs="Arial"/>
                <w:bCs/>
                <w:color w:val="000000" w:themeColor="text1"/>
                <w:sz w:val="18"/>
                <w:szCs w:val="18"/>
              </w:rPr>
            </w:pPr>
          </w:p>
          <w:p w14:paraId="09E9BED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nie powodują bezpośredniego zagrożenia dla środowiska.</w:t>
            </w:r>
          </w:p>
        </w:tc>
      </w:tr>
      <w:tr w:rsidR="002E6F29" w:rsidRPr="002E6F29" w14:paraId="1C244BAC" w14:textId="77777777" w:rsidTr="008D215E">
        <w:trPr>
          <w:trHeight w:val="49"/>
        </w:trPr>
        <w:tc>
          <w:tcPr>
            <w:tcW w:w="567" w:type="dxa"/>
          </w:tcPr>
          <w:p w14:paraId="5EF27B7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5</w:t>
            </w:r>
          </w:p>
        </w:tc>
        <w:tc>
          <w:tcPr>
            <w:tcW w:w="993" w:type="dxa"/>
          </w:tcPr>
          <w:p w14:paraId="17766F93"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15 01 01</w:t>
            </w:r>
          </w:p>
        </w:tc>
        <w:tc>
          <w:tcPr>
            <w:tcW w:w="1559" w:type="dxa"/>
          </w:tcPr>
          <w:p w14:paraId="35A325DB"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Opakowania </w:t>
            </w:r>
            <w:r w:rsidRPr="002E6F29">
              <w:rPr>
                <w:rFonts w:cs="Arial"/>
                <w:bCs/>
                <w:color w:val="000000" w:themeColor="text1"/>
                <w:sz w:val="18"/>
                <w:szCs w:val="18"/>
              </w:rPr>
              <w:br/>
              <w:t>z papieru i tektury</w:t>
            </w:r>
          </w:p>
        </w:tc>
        <w:tc>
          <w:tcPr>
            <w:tcW w:w="4111" w:type="dxa"/>
          </w:tcPr>
          <w:p w14:paraId="4EF0190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6BFCEC8B" w14:textId="2B5DF1E1" w:rsidR="002E6F29" w:rsidRDefault="002E6F29" w:rsidP="002D5905">
            <w:pPr>
              <w:pStyle w:val="Arial10i50"/>
              <w:numPr>
                <w:ilvl w:val="0"/>
                <w:numId w:val="98"/>
              </w:numPr>
              <w:spacing w:line="240" w:lineRule="auto"/>
              <w:rPr>
                <w:rFonts w:cs="Arial"/>
                <w:bCs/>
                <w:color w:val="000000" w:themeColor="text1"/>
                <w:sz w:val="18"/>
                <w:szCs w:val="18"/>
              </w:rPr>
            </w:pPr>
            <w:r w:rsidRPr="002E6F29">
              <w:rPr>
                <w:rFonts w:cs="Arial"/>
                <w:bCs/>
                <w:color w:val="000000" w:themeColor="text1"/>
                <w:sz w:val="18"/>
                <w:szCs w:val="18"/>
              </w:rPr>
              <w:t xml:space="preserve">zużyte opakowania po surowcach </w:t>
            </w:r>
            <w:r w:rsidR="0060717B">
              <w:rPr>
                <w:rFonts w:cs="Arial"/>
                <w:bCs/>
                <w:color w:val="000000" w:themeColor="text1"/>
                <w:sz w:val="18"/>
                <w:szCs w:val="18"/>
              </w:rPr>
              <w:br/>
            </w:r>
            <w:r w:rsidRPr="002E6F29">
              <w:rPr>
                <w:rFonts w:cs="Arial"/>
                <w:bCs/>
                <w:color w:val="000000" w:themeColor="text1"/>
                <w:sz w:val="18"/>
                <w:szCs w:val="18"/>
              </w:rPr>
              <w:t>i materiałach używanych w procesie produkcyjnym (kartony, przekładki, itp.)</w:t>
            </w:r>
            <w:r w:rsidR="004010F7">
              <w:rPr>
                <w:rFonts w:cs="Arial"/>
                <w:bCs/>
                <w:color w:val="000000" w:themeColor="text1"/>
                <w:sz w:val="18"/>
                <w:szCs w:val="18"/>
              </w:rPr>
              <w:t>.</w:t>
            </w:r>
          </w:p>
          <w:p w14:paraId="63F744DC" w14:textId="77777777" w:rsidR="004010F7" w:rsidRPr="002E6F29" w:rsidRDefault="004010F7" w:rsidP="004010F7">
            <w:pPr>
              <w:pStyle w:val="Arial10i50"/>
              <w:spacing w:line="240" w:lineRule="auto"/>
              <w:ind w:left="360"/>
              <w:rPr>
                <w:rFonts w:cs="Arial"/>
                <w:bCs/>
                <w:color w:val="000000" w:themeColor="text1"/>
                <w:sz w:val="18"/>
                <w:szCs w:val="18"/>
              </w:rPr>
            </w:pPr>
          </w:p>
          <w:p w14:paraId="610B89E1"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12B56079" w14:textId="1139F3C1" w:rsidR="002E6F29" w:rsidRPr="002E6F29" w:rsidRDefault="00E37229" w:rsidP="002D5905">
            <w:pPr>
              <w:pStyle w:val="Arial10i50"/>
              <w:numPr>
                <w:ilvl w:val="0"/>
                <w:numId w:val="98"/>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r w:rsidR="00FF0766" w:rsidRPr="002E6F29">
              <w:rPr>
                <w:rFonts w:cs="Arial"/>
                <w:bCs/>
                <w:color w:val="000000" w:themeColor="text1"/>
                <w:sz w:val="18"/>
                <w:szCs w:val="18"/>
              </w:rPr>
              <w:t>IPPC</w:t>
            </w:r>
            <w:r w:rsidRPr="002E6F29">
              <w:rPr>
                <w:rFonts w:cs="Arial"/>
                <w:bCs/>
                <w:color w:val="000000" w:themeColor="text1"/>
                <w:sz w:val="18"/>
                <w:szCs w:val="18"/>
              </w:rPr>
              <w:t xml:space="preserve"> - instalacja wtórnego wytopu </w:t>
            </w:r>
            <w:r w:rsidRPr="002E6F29">
              <w:rPr>
                <w:rFonts w:cs="Arial"/>
                <w:bCs/>
                <w:color w:val="000000" w:themeColor="text1"/>
                <w:sz w:val="18"/>
                <w:szCs w:val="18"/>
              </w:rPr>
              <w:br/>
              <w:t xml:space="preserve">i odlewania kratek, rdzeni i detali – lutu </w:t>
            </w:r>
            <w:r w:rsidR="004010F7">
              <w:rPr>
                <w:rFonts w:cs="Arial"/>
                <w:bCs/>
                <w:color w:val="000000" w:themeColor="text1"/>
                <w:sz w:val="18"/>
                <w:szCs w:val="18"/>
              </w:rPr>
              <w:br/>
            </w:r>
            <w:r w:rsidRPr="002E6F29">
              <w:rPr>
                <w:rFonts w:cs="Arial"/>
                <w:bCs/>
                <w:color w:val="000000" w:themeColor="text1"/>
                <w:sz w:val="18"/>
                <w:szCs w:val="18"/>
              </w:rPr>
              <w:t>i balastu (odlewnia) – obiekt nr 9</w:t>
            </w:r>
            <w:r w:rsidR="006C56BF">
              <w:rPr>
                <w:rFonts w:cs="Arial"/>
                <w:bCs/>
                <w:color w:val="000000" w:themeColor="text1"/>
                <w:sz w:val="18"/>
                <w:szCs w:val="18"/>
              </w:rPr>
              <w:t>,</w:t>
            </w:r>
          </w:p>
          <w:p w14:paraId="5342AC5E" w14:textId="45F91B8A" w:rsidR="002E6F29" w:rsidRPr="002E6F29" w:rsidRDefault="00E37229" w:rsidP="002D5905">
            <w:pPr>
              <w:pStyle w:val="Arial10i50"/>
              <w:numPr>
                <w:ilvl w:val="0"/>
                <w:numId w:val="98"/>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montażu ogniw (montownia) – obiekt nr 3, 4, 29</w:t>
            </w:r>
            <w:r w:rsidR="006C56BF">
              <w:rPr>
                <w:rFonts w:cs="Arial"/>
                <w:bCs/>
                <w:color w:val="000000" w:themeColor="text1"/>
                <w:sz w:val="18"/>
                <w:szCs w:val="18"/>
              </w:rPr>
              <w:t>,</w:t>
            </w:r>
          </w:p>
          <w:p w14:paraId="3FDB64A5" w14:textId="250BAF5C" w:rsidR="002E6F29" w:rsidRPr="002E6F29" w:rsidRDefault="00E37229" w:rsidP="002D5905">
            <w:pPr>
              <w:pStyle w:val="Arial10i50"/>
              <w:numPr>
                <w:ilvl w:val="0"/>
                <w:numId w:val="98"/>
              </w:numPr>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magazyn</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surowców</w:t>
            </w:r>
            <w:proofErr w:type="spellEnd"/>
            <w:r w:rsidRPr="002E6F29">
              <w:rPr>
                <w:rFonts w:cs="Arial"/>
                <w:bCs/>
                <w:color w:val="000000" w:themeColor="text1"/>
                <w:sz w:val="18"/>
                <w:szCs w:val="18"/>
                <w:lang w:val="en-US"/>
              </w:rPr>
              <w:t xml:space="preserve"> – bud. 2, 3 i 29.</w:t>
            </w:r>
          </w:p>
        </w:tc>
        <w:tc>
          <w:tcPr>
            <w:tcW w:w="2977" w:type="dxa"/>
          </w:tcPr>
          <w:p w14:paraId="2EA239CE" w14:textId="72A16016" w:rsidR="00FC6146"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5EB0E741" w14:textId="4D5AC772" w:rsidR="002E6F29" w:rsidRPr="002E6F29" w:rsidRDefault="002E6F29" w:rsidP="00FC6146">
            <w:pPr>
              <w:pStyle w:val="Arial10i50"/>
              <w:numPr>
                <w:ilvl w:val="0"/>
                <w:numId w:val="143"/>
              </w:numPr>
              <w:spacing w:line="240" w:lineRule="auto"/>
              <w:rPr>
                <w:rFonts w:cs="Arial"/>
                <w:bCs/>
                <w:color w:val="000000" w:themeColor="text1"/>
                <w:sz w:val="18"/>
                <w:szCs w:val="18"/>
              </w:rPr>
            </w:pPr>
            <w:r w:rsidRPr="002E6F29">
              <w:rPr>
                <w:rFonts w:cs="Arial"/>
                <w:bCs/>
                <w:color w:val="000000" w:themeColor="text1"/>
                <w:sz w:val="18"/>
                <w:szCs w:val="18"/>
              </w:rPr>
              <w:t>celuloza</w:t>
            </w:r>
            <w:r w:rsidR="0039140B">
              <w:rPr>
                <w:rFonts w:cs="Arial"/>
                <w:bCs/>
                <w:color w:val="000000" w:themeColor="text1"/>
                <w:sz w:val="18"/>
                <w:szCs w:val="18"/>
              </w:rPr>
              <w:t>.</w:t>
            </w:r>
          </w:p>
          <w:p w14:paraId="0944B199" w14:textId="77777777" w:rsidR="0060717B" w:rsidRDefault="0060717B" w:rsidP="002E6F29">
            <w:pPr>
              <w:pStyle w:val="Arial10i50"/>
              <w:spacing w:line="240" w:lineRule="auto"/>
              <w:rPr>
                <w:rFonts w:cs="Arial"/>
                <w:bCs/>
                <w:color w:val="000000" w:themeColor="text1"/>
                <w:sz w:val="18"/>
                <w:szCs w:val="18"/>
              </w:rPr>
            </w:pPr>
          </w:p>
          <w:p w14:paraId="43A4963C" w14:textId="5E8AAE11"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palne, biodegradowalne, nie powodują bezpośredniego zagrożenia </w:t>
            </w:r>
            <w:r w:rsidRPr="002E6F29">
              <w:rPr>
                <w:rFonts w:cs="Arial"/>
                <w:bCs/>
                <w:color w:val="000000" w:themeColor="text1"/>
                <w:sz w:val="18"/>
                <w:szCs w:val="18"/>
              </w:rPr>
              <w:br/>
              <w:t>dla środowiska.</w:t>
            </w:r>
          </w:p>
        </w:tc>
      </w:tr>
      <w:tr w:rsidR="002E6F29" w:rsidRPr="002E6F29" w14:paraId="3BF59DB7" w14:textId="77777777" w:rsidTr="008D215E">
        <w:trPr>
          <w:trHeight w:val="49"/>
        </w:trPr>
        <w:tc>
          <w:tcPr>
            <w:tcW w:w="567" w:type="dxa"/>
          </w:tcPr>
          <w:p w14:paraId="3777D11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6</w:t>
            </w:r>
          </w:p>
        </w:tc>
        <w:tc>
          <w:tcPr>
            <w:tcW w:w="993" w:type="dxa"/>
          </w:tcPr>
          <w:p w14:paraId="0A9D1D6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15 01 02</w:t>
            </w:r>
          </w:p>
        </w:tc>
        <w:tc>
          <w:tcPr>
            <w:tcW w:w="1559" w:type="dxa"/>
          </w:tcPr>
          <w:p w14:paraId="487D94D1"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Opakowania</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z </w:t>
            </w:r>
            <w:proofErr w:type="spellStart"/>
            <w:r w:rsidRPr="002E6F29">
              <w:rPr>
                <w:rFonts w:cs="Arial"/>
                <w:bCs/>
                <w:color w:val="000000" w:themeColor="text1"/>
                <w:sz w:val="18"/>
                <w:szCs w:val="18"/>
                <w:lang w:val="en-US"/>
              </w:rPr>
              <w:t>tworzyw</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sztucznych</w:t>
            </w:r>
            <w:proofErr w:type="spellEnd"/>
          </w:p>
        </w:tc>
        <w:tc>
          <w:tcPr>
            <w:tcW w:w="4111" w:type="dxa"/>
          </w:tcPr>
          <w:p w14:paraId="14C2E9B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148C2E5A" w14:textId="31DB0817" w:rsidR="002E6F29"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 xml:space="preserve">zużyte opakowania po surowcach </w:t>
            </w:r>
            <w:r w:rsidRPr="002E6F29">
              <w:rPr>
                <w:rFonts w:cs="Arial"/>
                <w:bCs/>
                <w:color w:val="000000" w:themeColor="text1"/>
                <w:sz w:val="18"/>
                <w:szCs w:val="18"/>
              </w:rPr>
              <w:br/>
              <w:t>i materiałach używanych w procesie produkcyjnym (tworzywa sztuczne, naczynia, separatory, poliester-folia)</w:t>
            </w:r>
            <w:r w:rsidR="004010F7">
              <w:rPr>
                <w:rFonts w:cs="Arial"/>
                <w:bCs/>
                <w:color w:val="000000" w:themeColor="text1"/>
                <w:sz w:val="18"/>
                <w:szCs w:val="18"/>
              </w:rPr>
              <w:t>.</w:t>
            </w:r>
          </w:p>
          <w:p w14:paraId="3AD21566" w14:textId="77777777" w:rsidR="004010F7" w:rsidRPr="002E6F29" w:rsidRDefault="004010F7" w:rsidP="004010F7">
            <w:pPr>
              <w:pStyle w:val="Arial10i50"/>
              <w:spacing w:line="240" w:lineRule="auto"/>
              <w:ind w:left="360"/>
              <w:rPr>
                <w:rFonts w:cs="Arial"/>
                <w:bCs/>
                <w:color w:val="000000" w:themeColor="text1"/>
                <w:sz w:val="18"/>
                <w:szCs w:val="18"/>
              </w:rPr>
            </w:pPr>
          </w:p>
          <w:p w14:paraId="60DB009E"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406CFAE2" w14:textId="70764E8A" w:rsidR="005804C2"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montażu ogniw (montownia) – obiekt nr 3, 4, 29</w:t>
            </w:r>
            <w:r w:rsidR="006C56BF">
              <w:rPr>
                <w:rFonts w:cs="Arial"/>
                <w:bCs/>
                <w:color w:val="000000" w:themeColor="text1"/>
                <w:sz w:val="18"/>
                <w:szCs w:val="18"/>
              </w:rPr>
              <w:t>,</w:t>
            </w:r>
          </w:p>
          <w:p w14:paraId="5405AFBA" w14:textId="49111DA7" w:rsidR="005804C2"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magazyn surowców obiekt nr 3, 4 i 29</w:t>
            </w:r>
            <w:r w:rsidR="006C56BF">
              <w:rPr>
                <w:rFonts w:cs="Arial"/>
                <w:bCs/>
                <w:color w:val="000000" w:themeColor="text1"/>
                <w:sz w:val="18"/>
                <w:szCs w:val="18"/>
              </w:rPr>
              <w:t>,</w:t>
            </w:r>
          </w:p>
          <w:p w14:paraId="7D8FA566" w14:textId="6A5281AB" w:rsidR="005804C2"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instalacja kompletacji prostowników (hala kompletacji prostowników) – obiekt nr 23,</w:t>
            </w:r>
          </w:p>
          <w:p w14:paraId="48227FBD" w14:textId="5350B414" w:rsidR="005804C2"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magazyn surowców – bud. 2, 3 i 29,</w:t>
            </w:r>
          </w:p>
          <w:p w14:paraId="4CB3AA01" w14:textId="16C5756A" w:rsidR="002E6F29" w:rsidRPr="002E6F29" w:rsidRDefault="00E37229" w:rsidP="002D5905">
            <w:pPr>
              <w:pStyle w:val="Arial10i50"/>
              <w:numPr>
                <w:ilvl w:val="0"/>
                <w:numId w:val="99"/>
              </w:numPr>
              <w:spacing w:line="240" w:lineRule="auto"/>
              <w:rPr>
                <w:rFonts w:cs="Arial"/>
                <w:bCs/>
                <w:color w:val="000000" w:themeColor="text1"/>
                <w:sz w:val="18"/>
                <w:szCs w:val="18"/>
              </w:rPr>
            </w:pPr>
            <w:r w:rsidRPr="002E6F29">
              <w:rPr>
                <w:rFonts w:cs="Arial"/>
                <w:bCs/>
                <w:color w:val="000000" w:themeColor="text1"/>
                <w:sz w:val="18"/>
                <w:szCs w:val="18"/>
              </w:rPr>
              <w:t>utrzymanie ruchu – bud 9a.</w:t>
            </w:r>
          </w:p>
        </w:tc>
        <w:tc>
          <w:tcPr>
            <w:tcW w:w="2977" w:type="dxa"/>
          </w:tcPr>
          <w:p w14:paraId="426DDC31" w14:textId="2F73E439" w:rsidR="0048353D"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238DC4D4" w14:textId="0C2A00D0" w:rsidR="002E6F29" w:rsidRPr="002E6F29" w:rsidRDefault="002E6F29" w:rsidP="0048353D">
            <w:pPr>
              <w:pStyle w:val="Arial10i50"/>
              <w:numPr>
                <w:ilvl w:val="0"/>
                <w:numId w:val="144"/>
              </w:numPr>
              <w:spacing w:line="240" w:lineRule="auto"/>
              <w:rPr>
                <w:rFonts w:cs="Arial"/>
                <w:bCs/>
                <w:color w:val="000000" w:themeColor="text1"/>
                <w:sz w:val="18"/>
                <w:szCs w:val="18"/>
              </w:rPr>
            </w:pPr>
            <w:r w:rsidRPr="002E6F29">
              <w:rPr>
                <w:rFonts w:cs="Arial"/>
                <w:bCs/>
                <w:color w:val="000000" w:themeColor="text1"/>
                <w:sz w:val="18"/>
                <w:szCs w:val="18"/>
              </w:rPr>
              <w:t>polimery syntetyczne</w:t>
            </w:r>
            <w:r w:rsidR="0039140B">
              <w:rPr>
                <w:rFonts w:cs="Arial"/>
                <w:bCs/>
                <w:color w:val="000000" w:themeColor="text1"/>
                <w:sz w:val="18"/>
                <w:szCs w:val="18"/>
              </w:rPr>
              <w:t>.</w:t>
            </w:r>
          </w:p>
          <w:p w14:paraId="10C4B20A" w14:textId="77777777" w:rsidR="002E6F29" w:rsidRPr="002E6F29" w:rsidRDefault="002E6F29" w:rsidP="002E6F29">
            <w:pPr>
              <w:pStyle w:val="Arial10i50"/>
              <w:spacing w:line="240" w:lineRule="auto"/>
              <w:rPr>
                <w:rFonts w:cs="Arial"/>
                <w:bCs/>
                <w:color w:val="000000" w:themeColor="text1"/>
                <w:sz w:val="18"/>
                <w:szCs w:val="18"/>
              </w:rPr>
            </w:pPr>
          </w:p>
          <w:p w14:paraId="64EEE5E0"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palne, nie powodują bezpośredniego zagrożenia dla środowiska.</w:t>
            </w:r>
          </w:p>
        </w:tc>
      </w:tr>
      <w:tr w:rsidR="002E6F29" w:rsidRPr="002E6F29" w14:paraId="4F7126CD" w14:textId="77777777" w:rsidTr="008D215E">
        <w:trPr>
          <w:trHeight w:val="49"/>
        </w:trPr>
        <w:tc>
          <w:tcPr>
            <w:tcW w:w="567" w:type="dxa"/>
          </w:tcPr>
          <w:p w14:paraId="58B03911"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7</w:t>
            </w:r>
          </w:p>
        </w:tc>
        <w:tc>
          <w:tcPr>
            <w:tcW w:w="993" w:type="dxa"/>
          </w:tcPr>
          <w:p w14:paraId="7B8A14D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15 01 03</w:t>
            </w:r>
          </w:p>
        </w:tc>
        <w:tc>
          <w:tcPr>
            <w:tcW w:w="1559" w:type="dxa"/>
          </w:tcPr>
          <w:p w14:paraId="7B4F84BA"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Opakowania</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z </w:t>
            </w:r>
            <w:proofErr w:type="spellStart"/>
            <w:r w:rsidRPr="002E6F29">
              <w:rPr>
                <w:rFonts w:cs="Arial"/>
                <w:bCs/>
                <w:color w:val="000000" w:themeColor="text1"/>
                <w:sz w:val="18"/>
                <w:szCs w:val="18"/>
                <w:lang w:val="en-US"/>
              </w:rPr>
              <w:t>drewna</w:t>
            </w:r>
            <w:proofErr w:type="spellEnd"/>
          </w:p>
        </w:tc>
        <w:tc>
          <w:tcPr>
            <w:tcW w:w="4111" w:type="dxa"/>
          </w:tcPr>
          <w:p w14:paraId="34A3CBFB"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AD53221" w14:textId="422BA94D" w:rsidR="002E6F29" w:rsidRDefault="002E6F29" w:rsidP="002D5905">
            <w:pPr>
              <w:pStyle w:val="Arial10i50"/>
              <w:numPr>
                <w:ilvl w:val="0"/>
                <w:numId w:val="100"/>
              </w:numPr>
              <w:spacing w:line="240" w:lineRule="auto"/>
              <w:rPr>
                <w:rFonts w:cs="Arial"/>
                <w:bCs/>
                <w:color w:val="000000" w:themeColor="text1"/>
                <w:sz w:val="18"/>
                <w:szCs w:val="18"/>
              </w:rPr>
            </w:pPr>
            <w:r w:rsidRPr="002E6F29">
              <w:rPr>
                <w:rFonts w:cs="Arial"/>
                <w:bCs/>
                <w:color w:val="000000" w:themeColor="text1"/>
                <w:sz w:val="18"/>
                <w:szCs w:val="18"/>
              </w:rPr>
              <w:t>uszkodzone palety drewniane, kawałki drewna</w:t>
            </w:r>
            <w:r w:rsidR="004010F7">
              <w:rPr>
                <w:rFonts w:cs="Arial"/>
                <w:bCs/>
                <w:color w:val="000000" w:themeColor="text1"/>
                <w:sz w:val="18"/>
                <w:szCs w:val="18"/>
              </w:rPr>
              <w:t>.</w:t>
            </w:r>
          </w:p>
          <w:p w14:paraId="200ACEE2" w14:textId="77777777" w:rsidR="004010F7" w:rsidRPr="002E6F29" w:rsidRDefault="004010F7" w:rsidP="004010F7">
            <w:pPr>
              <w:pStyle w:val="Arial10i50"/>
              <w:spacing w:line="240" w:lineRule="auto"/>
              <w:ind w:left="360"/>
              <w:rPr>
                <w:rFonts w:cs="Arial"/>
                <w:bCs/>
                <w:color w:val="000000" w:themeColor="text1"/>
                <w:sz w:val="18"/>
                <w:szCs w:val="18"/>
              </w:rPr>
            </w:pPr>
          </w:p>
          <w:p w14:paraId="2FF0DC94"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4E06D54B" w14:textId="3CB8FDDA" w:rsidR="005804C2" w:rsidRDefault="005804C2" w:rsidP="002D5905">
            <w:pPr>
              <w:pStyle w:val="Arial10i50"/>
              <w:numPr>
                <w:ilvl w:val="0"/>
                <w:numId w:val="100"/>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montażu ogniw (montownia) – obiekt nr 3 i 4</w:t>
            </w:r>
            <w:r w:rsidR="006C56BF">
              <w:rPr>
                <w:rFonts w:cs="Arial"/>
                <w:bCs/>
                <w:color w:val="000000" w:themeColor="text1"/>
                <w:sz w:val="18"/>
                <w:szCs w:val="18"/>
              </w:rPr>
              <w:t>,</w:t>
            </w:r>
            <w:r w:rsidRPr="002E6F29">
              <w:rPr>
                <w:rFonts w:cs="Arial"/>
                <w:bCs/>
                <w:color w:val="000000" w:themeColor="text1"/>
                <w:sz w:val="18"/>
                <w:szCs w:val="18"/>
              </w:rPr>
              <w:t xml:space="preserve"> </w:t>
            </w:r>
          </w:p>
          <w:p w14:paraId="2CAC9C57" w14:textId="414E6A91" w:rsidR="005804C2" w:rsidRDefault="005804C2" w:rsidP="002D5905">
            <w:pPr>
              <w:pStyle w:val="Arial10i50"/>
              <w:numPr>
                <w:ilvl w:val="0"/>
                <w:numId w:val="100"/>
              </w:numPr>
              <w:spacing w:line="240" w:lineRule="auto"/>
              <w:rPr>
                <w:rFonts w:cs="Arial"/>
                <w:bCs/>
                <w:color w:val="000000" w:themeColor="text1"/>
                <w:sz w:val="18"/>
                <w:szCs w:val="18"/>
              </w:rPr>
            </w:pPr>
            <w:r w:rsidRPr="002E6F29">
              <w:rPr>
                <w:rFonts w:cs="Arial"/>
                <w:bCs/>
                <w:color w:val="000000" w:themeColor="text1"/>
                <w:sz w:val="18"/>
                <w:szCs w:val="18"/>
              </w:rPr>
              <w:t>magazyn surowców obiekt nr 3, 4 i 29</w:t>
            </w:r>
            <w:r w:rsidR="006C56BF">
              <w:rPr>
                <w:rFonts w:cs="Arial"/>
                <w:bCs/>
                <w:color w:val="000000" w:themeColor="text1"/>
                <w:sz w:val="18"/>
                <w:szCs w:val="18"/>
              </w:rPr>
              <w:t>,</w:t>
            </w:r>
          </w:p>
          <w:p w14:paraId="2D53CAC5" w14:textId="120B7829" w:rsidR="005804C2" w:rsidRDefault="005804C2" w:rsidP="002D5905">
            <w:pPr>
              <w:pStyle w:val="Arial10i50"/>
              <w:numPr>
                <w:ilvl w:val="0"/>
                <w:numId w:val="100"/>
              </w:numPr>
              <w:spacing w:line="240" w:lineRule="auto"/>
              <w:rPr>
                <w:rFonts w:cs="Arial"/>
                <w:bCs/>
                <w:color w:val="000000" w:themeColor="text1"/>
                <w:sz w:val="18"/>
                <w:szCs w:val="18"/>
              </w:rPr>
            </w:pPr>
            <w:r w:rsidRPr="002E6F29">
              <w:rPr>
                <w:rFonts w:cs="Arial"/>
                <w:bCs/>
                <w:color w:val="000000" w:themeColor="text1"/>
                <w:sz w:val="18"/>
                <w:szCs w:val="18"/>
              </w:rPr>
              <w:t>instalacja kompletacji prostowników (hala kompletacji prostowników) – obiekt nr 23,</w:t>
            </w:r>
          </w:p>
          <w:p w14:paraId="464AE345" w14:textId="67046509" w:rsidR="002E6F29" w:rsidRPr="002E6F29" w:rsidRDefault="005804C2" w:rsidP="002D5905">
            <w:pPr>
              <w:pStyle w:val="Arial10i50"/>
              <w:numPr>
                <w:ilvl w:val="0"/>
                <w:numId w:val="100"/>
              </w:numPr>
              <w:spacing w:line="240" w:lineRule="auto"/>
              <w:rPr>
                <w:rFonts w:cs="Arial"/>
                <w:bCs/>
                <w:color w:val="000000" w:themeColor="text1"/>
                <w:sz w:val="18"/>
                <w:szCs w:val="18"/>
              </w:rPr>
            </w:pPr>
            <w:r w:rsidRPr="002E6F29">
              <w:rPr>
                <w:rFonts w:cs="Arial"/>
                <w:bCs/>
                <w:color w:val="000000" w:themeColor="text1"/>
                <w:sz w:val="18"/>
                <w:szCs w:val="18"/>
              </w:rPr>
              <w:t>montaż końcowy – obiekt nr 24.</w:t>
            </w:r>
          </w:p>
        </w:tc>
        <w:tc>
          <w:tcPr>
            <w:tcW w:w="2977" w:type="dxa"/>
          </w:tcPr>
          <w:p w14:paraId="50E2F153" w14:textId="0F21412C" w:rsidR="0048353D"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41FDAF2C" w14:textId="2DC09A0F" w:rsidR="002E6F29" w:rsidRPr="002E6F29" w:rsidRDefault="002E6F29" w:rsidP="0048353D">
            <w:pPr>
              <w:pStyle w:val="Arial10i50"/>
              <w:numPr>
                <w:ilvl w:val="0"/>
                <w:numId w:val="145"/>
              </w:numPr>
              <w:spacing w:line="240" w:lineRule="auto"/>
              <w:rPr>
                <w:rFonts w:cs="Arial"/>
                <w:bCs/>
                <w:color w:val="000000" w:themeColor="text1"/>
                <w:sz w:val="18"/>
                <w:szCs w:val="18"/>
              </w:rPr>
            </w:pPr>
            <w:r w:rsidRPr="002E6F29">
              <w:rPr>
                <w:rFonts w:cs="Arial"/>
                <w:bCs/>
                <w:color w:val="000000" w:themeColor="text1"/>
                <w:sz w:val="18"/>
                <w:szCs w:val="18"/>
              </w:rPr>
              <w:t>celuloza, lignina, hemiceluloza</w:t>
            </w:r>
            <w:r w:rsidR="0039140B">
              <w:rPr>
                <w:rFonts w:cs="Arial"/>
                <w:bCs/>
                <w:color w:val="000000" w:themeColor="text1"/>
                <w:sz w:val="18"/>
                <w:szCs w:val="18"/>
              </w:rPr>
              <w:t>.</w:t>
            </w:r>
          </w:p>
          <w:p w14:paraId="3C361469" w14:textId="77777777" w:rsidR="002E6F29" w:rsidRPr="002E6F29" w:rsidRDefault="002E6F29" w:rsidP="002E6F29">
            <w:pPr>
              <w:pStyle w:val="Arial10i50"/>
              <w:spacing w:line="240" w:lineRule="auto"/>
              <w:rPr>
                <w:rFonts w:cs="Arial"/>
                <w:bCs/>
                <w:color w:val="000000" w:themeColor="text1"/>
                <w:sz w:val="18"/>
                <w:szCs w:val="18"/>
              </w:rPr>
            </w:pPr>
          </w:p>
          <w:p w14:paraId="01B9C96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palne, biodegradowalne, nie powodują bezpośredniego zagrożenia dla środowiska.</w:t>
            </w:r>
          </w:p>
        </w:tc>
      </w:tr>
      <w:tr w:rsidR="002E6F29" w:rsidRPr="002E6F29" w14:paraId="46A7EEBD" w14:textId="77777777" w:rsidTr="008D215E">
        <w:trPr>
          <w:trHeight w:val="49"/>
        </w:trPr>
        <w:tc>
          <w:tcPr>
            <w:tcW w:w="567" w:type="dxa"/>
          </w:tcPr>
          <w:p w14:paraId="42EA55E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8</w:t>
            </w:r>
          </w:p>
        </w:tc>
        <w:tc>
          <w:tcPr>
            <w:tcW w:w="993" w:type="dxa"/>
          </w:tcPr>
          <w:p w14:paraId="32EE37B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15 01 04</w:t>
            </w:r>
          </w:p>
        </w:tc>
        <w:tc>
          <w:tcPr>
            <w:tcW w:w="1559" w:type="dxa"/>
          </w:tcPr>
          <w:p w14:paraId="77DC352E"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Opakowania</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z </w:t>
            </w:r>
            <w:proofErr w:type="spellStart"/>
            <w:r w:rsidRPr="002E6F29">
              <w:rPr>
                <w:rFonts w:cs="Arial"/>
                <w:bCs/>
                <w:color w:val="000000" w:themeColor="text1"/>
                <w:sz w:val="18"/>
                <w:szCs w:val="18"/>
                <w:lang w:val="en-US"/>
              </w:rPr>
              <w:t>metali</w:t>
            </w:r>
            <w:proofErr w:type="spellEnd"/>
          </w:p>
        </w:tc>
        <w:tc>
          <w:tcPr>
            <w:tcW w:w="4111" w:type="dxa"/>
          </w:tcPr>
          <w:p w14:paraId="55F10D6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1B9C5DF9" w14:textId="0537CAA9" w:rsidR="002E6F29" w:rsidRDefault="002E6F29" w:rsidP="002D5905">
            <w:pPr>
              <w:pStyle w:val="Arial10i50"/>
              <w:numPr>
                <w:ilvl w:val="0"/>
                <w:numId w:val="101"/>
              </w:numPr>
              <w:spacing w:line="240" w:lineRule="auto"/>
              <w:rPr>
                <w:rFonts w:cs="Arial"/>
                <w:bCs/>
                <w:color w:val="000000" w:themeColor="text1"/>
                <w:sz w:val="18"/>
                <w:szCs w:val="18"/>
              </w:rPr>
            </w:pPr>
            <w:r w:rsidRPr="002E6F29">
              <w:rPr>
                <w:rFonts w:cs="Arial"/>
                <w:bCs/>
                <w:color w:val="000000" w:themeColor="text1"/>
                <w:sz w:val="18"/>
                <w:szCs w:val="18"/>
              </w:rPr>
              <w:t xml:space="preserve">Metalowe paski stanowiące opakowania </w:t>
            </w:r>
            <w:r w:rsidR="004010F7">
              <w:rPr>
                <w:rFonts w:cs="Arial"/>
                <w:bCs/>
                <w:color w:val="000000" w:themeColor="text1"/>
                <w:sz w:val="18"/>
                <w:szCs w:val="18"/>
              </w:rPr>
              <w:br/>
            </w:r>
            <w:r w:rsidRPr="002E6F29">
              <w:rPr>
                <w:rFonts w:cs="Arial"/>
                <w:bCs/>
                <w:color w:val="000000" w:themeColor="text1"/>
                <w:sz w:val="18"/>
                <w:szCs w:val="18"/>
              </w:rPr>
              <w:t>z gąsek ołowiu</w:t>
            </w:r>
            <w:r w:rsidR="004010F7">
              <w:rPr>
                <w:rFonts w:cs="Arial"/>
                <w:bCs/>
                <w:color w:val="000000" w:themeColor="text1"/>
                <w:sz w:val="18"/>
                <w:szCs w:val="18"/>
              </w:rPr>
              <w:t>.</w:t>
            </w:r>
          </w:p>
          <w:p w14:paraId="4866723C" w14:textId="77777777" w:rsidR="004010F7" w:rsidRPr="002E6F29" w:rsidRDefault="004010F7" w:rsidP="004010F7">
            <w:pPr>
              <w:pStyle w:val="Arial10i50"/>
              <w:spacing w:line="240" w:lineRule="auto"/>
              <w:ind w:left="360"/>
              <w:rPr>
                <w:rFonts w:cs="Arial"/>
                <w:bCs/>
                <w:color w:val="000000" w:themeColor="text1"/>
                <w:sz w:val="18"/>
                <w:szCs w:val="18"/>
              </w:rPr>
            </w:pPr>
          </w:p>
          <w:p w14:paraId="58CDD15A"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BD3E8EF" w14:textId="5BCE9CDA" w:rsidR="005804C2" w:rsidRDefault="005804C2" w:rsidP="002D5905">
            <w:pPr>
              <w:pStyle w:val="Arial10i50"/>
              <w:numPr>
                <w:ilvl w:val="0"/>
                <w:numId w:val="101"/>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6C56BF">
              <w:rPr>
                <w:rFonts w:cs="Arial"/>
                <w:bCs/>
                <w:color w:val="000000" w:themeColor="text1"/>
                <w:sz w:val="18"/>
                <w:szCs w:val="18"/>
              </w:rPr>
              <w:t>,</w:t>
            </w:r>
          </w:p>
          <w:p w14:paraId="6AE556DD" w14:textId="78CF2F5E" w:rsidR="002E6F29" w:rsidRPr="002E6F29" w:rsidRDefault="005804C2" w:rsidP="002D5905">
            <w:pPr>
              <w:pStyle w:val="Arial10i50"/>
              <w:numPr>
                <w:ilvl w:val="0"/>
                <w:numId w:val="101"/>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p>
        </w:tc>
        <w:tc>
          <w:tcPr>
            <w:tcW w:w="2977" w:type="dxa"/>
          </w:tcPr>
          <w:p w14:paraId="576D60F0" w14:textId="7A01A2FB" w:rsidR="0048353D"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9E0703B" w14:textId="52E5DD73" w:rsidR="002E6F29" w:rsidRPr="002E6F29" w:rsidRDefault="002E6F29" w:rsidP="0048353D">
            <w:pPr>
              <w:pStyle w:val="Arial10i50"/>
              <w:numPr>
                <w:ilvl w:val="0"/>
                <w:numId w:val="146"/>
              </w:numPr>
              <w:spacing w:line="240" w:lineRule="auto"/>
              <w:rPr>
                <w:rFonts w:cs="Arial"/>
                <w:bCs/>
                <w:color w:val="000000" w:themeColor="text1"/>
                <w:sz w:val="18"/>
                <w:szCs w:val="18"/>
              </w:rPr>
            </w:pPr>
            <w:r w:rsidRPr="002E6F29">
              <w:rPr>
                <w:rFonts w:cs="Arial"/>
                <w:bCs/>
                <w:color w:val="000000" w:themeColor="text1"/>
                <w:sz w:val="18"/>
                <w:szCs w:val="18"/>
              </w:rPr>
              <w:t>żelazo i węgiel, aluminium</w:t>
            </w:r>
            <w:r w:rsidR="0039140B">
              <w:rPr>
                <w:rFonts w:cs="Arial"/>
                <w:bCs/>
                <w:color w:val="000000" w:themeColor="text1"/>
                <w:sz w:val="18"/>
                <w:szCs w:val="18"/>
              </w:rPr>
              <w:t>.</w:t>
            </w:r>
          </w:p>
          <w:p w14:paraId="723E69A9" w14:textId="77777777" w:rsidR="002E6F29" w:rsidRPr="002E6F29" w:rsidRDefault="002E6F29" w:rsidP="002E6F29">
            <w:pPr>
              <w:pStyle w:val="Arial10i50"/>
              <w:spacing w:line="240" w:lineRule="auto"/>
              <w:rPr>
                <w:rFonts w:cs="Arial"/>
                <w:bCs/>
                <w:color w:val="000000" w:themeColor="text1"/>
                <w:sz w:val="18"/>
                <w:szCs w:val="18"/>
              </w:rPr>
            </w:pPr>
          </w:p>
          <w:p w14:paraId="5F687D9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32F252B7" w14:textId="77777777" w:rsidTr="008D215E">
        <w:trPr>
          <w:trHeight w:val="49"/>
        </w:trPr>
        <w:tc>
          <w:tcPr>
            <w:tcW w:w="567" w:type="dxa"/>
          </w:tcPr>
          <w:p w14:paraId="337EA86B"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9</w:t>
            </w:r>
          </w:p>
        </w:tc>
        <w:tc>
          <w:tcPr>
            <w:tcW w:w="993" w:type="dxa"/>
          </w:tcPr>
          <w:p w14:paraId="1D0FEFF5"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15 01 06</w:t>
            </w:r>
          </w:p>
        </w:tc>
        <w:tc>
          <w:tcPr>
            <w:tcW w:w="1559" w:type="dxa"/>
          </w:tcPr>
          <w:p w14:paraId="077550BD"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Zmieszane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odpady</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opakowaniowe</w:t>
            </w:r>
            <w:proofErr w:type="spellEnd"/>
          </w:p>
        </w:tc>
        <w:tc>
          <w:tcPr>
            <w:tcW w:w="4111" w:type="dxa"/>
          </w:tcPr>
          <w:p w14:paraId="3AA7281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39BAEF59" w14:textId="20644DF5" w:rsidR="002E6F29" w:rsidRDefault="002E6F29"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 xml:space="preserve">zużyte opakowania po surowcach </w:t>
            </w:r>
            <w:r w:rsidR="006C56BF">
              <w:rPr>
                <w:rFonts w:cs="Arial"/>
                <w:bCs/>
                <w:color w:val="000000" w:themeColor="text1"/>
                <w:sz w:val="18"/>
                <w:szCs w:val="18"/>
              </w:rPr>
              <w:br/>
            </w:r>
            <w:r w:rsidRPr="002E6F29">
              <w:rPr>
                <w:rFonts w:cs="Arial"/>
                <w:bCs/>
                <w:color w:val="000000" w:themeColor="text1"/>
                <w:sz w:val="18"/>
                <w:szCs w:val="18"/>
              </w:rPr>
              <w:t xml:space="preserve">i materiałach używanych w procesie produkcyjnym (tworzywa sztuczne, papier </w:t>
            </w:r>
            <w:r w:rsidR="004010F7">
              <w:rPr>
                <w:rFonts w:cs="Arial"/>
                <w:bCs/>
                <w:color w:val="000000" w:themeColor="text1"/>
                <w:sz w:val="18"/>
                <w:szCs w:val="18"/>
              </w:rPr>
              <w:br/>
            </w:r>
            <w:r w:rsidRPr="002E6F29">
              <w:rPr>
                <w:rFonts w:cs="Arial"/>
                <w:bCs/>
                <w:color w:val="000000" w:themeColor="text1"/>
                <w:sz w:val="18"/>
                <w:szCs w:val="18"/>
              </w:rPr>
              <w:t>i tektura, drewno, metale)</w:t>
            </w:r>
            <w:r w:rsidR="004010F7">
              <w:rPr>
                <w:rFonts w:cs="Arial"/>
                <w:bCs/>
                <w:color w:val="000000" w:themeColor="text1"/>
                <w:sz w:val="18"/>
                <w:szCs w:val="18"/>
              </w:rPr>
              <w:t>.</w:t>
            </w:r>
          </w:p>
          <w:p w14:paraId="1CD443F1" w14:textId="77777777" w:rsidR="004010F7" w:rsidRPr="002E6F29" w:rsidRDefault="004010F7" w:rsidP="004010F7">
            <w:pPr>
              <w:pStyle w:val="Arial10i50"/>
              <w:spacing w:line="240" w:lineRule="auto"/>
              <w:ind w:left="360"/>
              <w:rPr>
                <w:rFonts w:cs="Arial"/>
                <w:bCs/>
                <w:color w:val="000000" w:themeColor="text1"/>
                <w:sz w:val="18"/>
                <w:szCs w:val="18"/>
              </w:rPr>
            </w:pPr>
          </w:p>
          <w:p w14:paraId="537D0B1D"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984977B" w14:textId="163F410E" w:rsidR="00C313E9"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instalacja </w:t>
            </w:r>
            <w:r w:rsidR="00155015" w:rsidRPr="002E6F29">
              <w:rPr>
                <w:rFonts w:cs="Arial"/>
                <w:bCs/>
                <w:color w:val="000000" w:themeColor="text1"/>
                <w:sz w:val="18"/>
                <w:szCs w:val="18"/>
              </w:rPr>
              <w:t xml:space="preserve">IPPC </w:t>
            </w:r>
            <w:r w:rsidRPr="002E6F29">
              <w:rPr>
                <w:rFonts w:cs="Arial"/>
                <w:bCs/>
                <w:color w:val="000000" w:themeColor="text1"/>
                <w:sz w:val="18"/>
                <w:szCs w:val="18"/>
              </w:rPr>
              <w:t xml:space="preserve">- instalacja wtórnego wytopu </w:t>
            </w:r>
            <w:r w:rsidRPr="002E6F29">
              <w:rPr>
                <w:rFonts w:cs="Arial"/>
                <w:bCs/>
                <w:color w:val="000000" w:themeColor="text1"/>
                <w:sz w:val="18"/>
                <w:szCs w:val="18"/>
              </w:rPr>
              <w:br/>
              <w:t xml:space="preserve">i odlewania kratek, rdzeni i detali – lutu </w:t>
            </w:r>
            <w:r w:rsidR="004010F7">
              <w:rPr>
                <w:rFonts w:cs="Arial"/>
                <w:bCs/>
                <w:color w:val="000000" w:themeColor="text1"/>
                <w:sz w:val="18"/>
                <w:szCs w:val="18"/>
              </w:rPr>
              <w:br/>
            </w:r>
            <w:r w:rsidRPr="002E6F29">
              <w:rPr>
                <w:rFonts w:cs="Arial"/>
                <w:bCs/>
                <w:color w:val="000000" w:themeColor="text1"/>
                <w:sz w:val="18"/>
                <w:szCs w:val="18"/>
              </w:rPr>
              <w:t xml:space="preserve">i balastu (odlewnia) – obiekt nr 9; </w:t>
            </w:r>
          </w:p>
          <w:p w14:paraId="3B798EC1" w14:textId="45955BBC" w:rsidR="00C313E9"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COS</w:t>
            </w:r>
            <w:r w:rsidRPr="002E6F29">
              <w:rPr>
                <w:rFonts w:cs="Arial"/>
                <w:bCs/>
                <w:color w:val="000000" w:themeColor="text1"/>
                <w:sz w:val="18"/>
                <w:szCs w:val="18"/>
              </w:rPr>
              <w:t xml:space="preserve"> (montownia) – obiekt nr 4</w:t>
            </w:r>
            <w:r w:rsidR="006C56BF">
              <w:rPr>
                <w:rFonts w:cs="Arial"/>
                <w:bCs/>
                <w:color w:val="000000" w:themeColor="text1"/>
                <w:sz w:val="18"/>
                <w:szCs w:val="18"/>
              </w:rPr>
              <w:t>,</w:t>
            </w:r>
          </w:p>
          <w:p w14:paraId="0F04EFC4" w14:textId="5DFFB27A" w:rsidR="00C313E9"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 xml:space="preserve"> instalacja pomocnicza - instalacja przygotowania proszku ołowiu (młynownia) – młyny ołowiu  – obiekt nr 9 i 27</w:t>
            </w:r>
            <w:r w:rsidR="006C56BF">
              <w:rPr>
                <w:rFonts w:cs="Arial"/>
                <w:bCs/>
                <w:color w:val="000000" w:themeColor="text1"/>
                <w:sz w:val="18"/>
                <w:szCs w:val="18"/>
              </w:rPr>
              <w:t>,</w:t>
            </w:r>
            <w:r w:rsidRPr="002E6F29">
              <w:rPr>
                <w:rFonts w:cs="Arial"/>
                <w:bCs/>
                <w:color w:val="000000" w:themeColor="text1"/>
                <w:sz w:val="18"/>
                <w:szCs w:val="18"/>
              </w:rPr>
              <w:t xml:space="preserve"> </w:t>
            </w:r>
          </w:p>
          <w:p w14:paraId="76B369CC" w14:textId="7869DDBE" w:rsidR="00C313E9"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6C56BF">
              <w:rPr>
                <w:rFonts w:cs="Arial"/>
                <w:bCs/>
                <w:color w:val="000000" w:themeColor="text1"/>
                <w:sz w:val="18"/>
                <w:szCs w:val="18"/>
              </w:rPr>
              <w:t>,</w:t>
            </w:r>
          </w:p>
          <w:p w14:paraId="7A53A74E" w14:textId="77777777" w:rsidR="002E78CC"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 xml:space="preserve"> instalacja kompletacji prostowników (hala kompletacji prostowników) – obiekt nr 23,</w:t>
            </w:r>
          </w:p>
          <w:p w14:paraId="19E39C2A" w14:textId="607EC4E0" w:rsidR="00DF1757"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 xml:space="preserve">magazyn surowców – bud. 2, 3 i 29, </w:t>
            </w:r>
          </w:p>
          <w:p w14:paraId="7F2032F2" w14:textId="048DD50E" w:rsidR="002E6F29" w:rsidRPr="002E6F29" w:rsidRDefault="007070CE" w:rsidP="002D5905">
            <w:pPr>
              <w:pStyle w:val="Arial10i50"/>
              <w:numPr>
                <w:ilvl w:val="0"/>
                <w:numId w:val="115"/>
              </w:numPr>
              <w:spacing w:line="240" w:lineRule="auto"/>
              <w:rPr>
                <w:rFonts w:cs="Arial"/>
                <w:bCs/>
                <w:color w:val="000000" w:themeColor="text1"/>
                <w:sz w:val="18"/>
                <w:szCs w:val="18"/>
              </w:rPr>
            </w:pPr>
            <w:r w:rsidRPr="002E6F29">
              <w:rPr>
                <w:rFonts w:cs="Arial"/>
                <w:bCs/>
                <w:color w:val="000000" w:themeColor="text1"/>
                <w:sz w:val="18"/>
                <w:szCs w:val="18"/>
              </w:rPr>
              <w:t>montaż końcowy – obiekt nr 24.</w:t>
            </w:r>
          </w:p>
        </w:tc>
        <w:tc>
          <w:tcPr>
            <w:tcW w:w="2977" w:type="dxa"/>
          </w:tcPr>
          <w:p w14:paraId="65B50F36" w14:textId="28AD0C03" w:rsidR="005B43A2"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114F5ED6" w14:textId="3E01CA27" w:rsidR="002E6F29" w:rsidRPr="002E6F29" w:rsidRDefault="002E6F29" w:rsidP="005B43A2">
            <w:pPr>
              <w:pStyle w:val="Arial10i50"/>
              <w:numPr>
                <w:ilvl w:val="0"/>
                <w:numId w:val="147"/>
              </w:numPr>
              <w:spacing w:line="240" w:lineRule="auto"/>
              <w:rPr>
                <w:rFonts w:cs="Arial"/>
                <w:bCs/>
                <w:color w:val="000000" w:themeColor="text1"/>
                <w:sz w:val="18"/>
                <w:szCs w:val="18"/>
              </w:rPr>
            </w:pPr>
            <w:r w:rsidRPr="002E6F29">
              <w:rPr>
                <w:rFonts w:cs="Arial"/>
                <w:bCs/>
                <w:color w:val="000000" w:themeColor="text1"/>
                <w:sz w:val="18"/>
                <w:szCs w:val="18"/>
              </w:rPr>
              <w:t>polimery syntetyczne, celuloza, materia organiczna, metale żelazne i nieżelazne</w:t>
            </w:r>
            <w:r w:rsidR="0039140B">
              <w:rPr>
                <w:rFonts w:cs="Arial"/>
                <w:bCs/>
                <w:color w:val="000000" w:themeColor="text1"/>
                <w:sz w:val="18"/>
                <w:szCs w:val="18"/>
              </w:rPr>
              <w:t>.</w:t>
            </w:r>
          </w:p>
          <w:p w14:paraId="2CF5E107" w14:textId="77777777" w:rsidR="002E6F29" w:rsidRPr="002E6F29" w:rsidRDefault="002E6F29" w:rsidP="002E6F29">
            <w:pPr>
              <w:pStyle w:val="Arial10i50"/>
              <w:spacing w:line="240" w:lineRule="auto"/>
              <w:rPr>
                <w:rFonts w:cs="Arial"/>
                <w:bCs/>
                <w:color w:val="000000" w:themeColor="text1"/>
                <w:sz w:val="18"/>
                <w:szCs w:val="18"/>
              </w:rPr>
            </w:pPr>
          </w:p>
          <w:p w14:paraId="6FC6A69A"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palne, nie powodują bezpośredniego zagrożenia </w:t>
            </w:r>
            <w:r w:rsidRPr="002E6F29">
              <w:rPr>
                <w:rFonts w:cs="Arial"/>
                <w:bCs/>
                <w:color w:val="000000" w:themeColor="text1"/>
                <w:sz w:val="18"/>
                <w:szCs w:val="18"/>
              </w:rPr>
              <w:br/>
              <w:t>dla środowiska.</w:t>
            </w:r>
          </w:p>
        </w:tc>
      </w:tr>
      <w:tr w:rsidR="002E6F29" w:rsidRPr="002E6F29" w14:paraId="02FDDE7F" w14:textId="77777777" w:rsidTr="008D215E">
        <w:trPr>
          <w:trHeight w:val="49"/>
        </w:trPr>
        <w:tc>
          <w:tcPr>
            <w:tcW w:w="567" w:type="dxa"/>
          </w:tcPr>
          <w:p w14:paraId="155BF832"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10</w:t>
            </w:r>
          </w:p>
        </w:tc>
        <w:tc>
          <w:tcPr>
            <w:tcW w:w="993" w:type="dxa"/>
          </w:tcPr>
          <w:p w14:paraId="044D551C"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15 02 03</w:t>
            </w:r>
          </w:p>
        </w:tc>
        <w:tc>
          <w:tcPr>
            <w:tcW w:w="1559" w:type="dxa"/>
          </w:tcPr>
          <w:p w14:paraId="25C6B67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Sorbenty, materiały filtracyjne, tkaniny </w:t>
            </w:r>
            <w:r w:rsidRPr="002E6F29">
              <w:rPr>
                <w:rFonts w:cs="Arial"/>
                <w:bCs/>
                <w:color w:val="000000" w:themeColor="text1"/>
                <w:sz w:val="18"/>
                <w:szCs w:val="18"/>
              </w:rPr>
              <w:br/>
              <w:t xml:space="preserve">do wycierania </w:t>
            </w:r>
            <w:r w:rsidRPr="002E6F29">
              <w:rPr>
                <w:rFonts w:cs="Arial"/>
                <w:bCs/>
                <w:color w:val="000000" w:themeColor="text1"/>
                <w:sz w:val="18"/>
                <w:szCs w:val="18"/>
              </w:rPr>
              <w:br/>
              <w:t xml:space="preserve">(np. szmaty, ścierki) i ubrania ochronne inne </w:t>
            </w:r>
            <w:r w:rsidRPr="002E6F29">
              <w:rPr>
                <w:rFonts w:cs="Arial"/>
                <w:bCs/>
                <w:color w:val="000000" w:themeColor="text1"/>
                <w:sz w:val="18"/>
                <w:szCs w:val="18"/>
              </w:rPr>
              <w:br/>
              <w:t xml:space="preserve">niż wymienione </w:t>
            </w:r>
            <w:r w:rsidRPr="002E6F29">
              <w:rPr>
                <w:rFonts w:cs="Arial"/>
                <w:bCs/>
                <w:color w:val="000000" w:themeColor="text1"/>
                <w:sz w:val="18"/>
                <w:szCs w:val="18"/>
              </w:rPr>
              <w:br/>
              <w:t>w 15 02 02</w:t>
            </w:r>
          </w:p>
        </w:tc>
        <w:tc>
          <w:tcPr>
            <w:tcW w:w="4111" w:type="dxa"/>
          </w:tcPr>
          <w:p w14:paraId="5352BBE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7FFBAD4" w14:textId="1A6D14E7" w:rsidR="002E6F29"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ubrania ochronne, czyściwo niezanieczyszczone</w:t>
            </w:r>
            <w:r w:rsidR="00B816B4">
              <w:rPr>
                <w:rFonts w:cs="Arial"/>
                <w:bCs/>
                <w:color w:val="000000" w:themeColor="text1"/>
                <w:sz w:val="18"/>
                <w:szCs w:val="18"/>
              </w:rPr>
              <w:t>.</w:t>
            </w:r>
          </w:p>
          <w:p w14:paraId="65C79D2F" w14:textId="77777777" w:rsidR="00B816B4" w:rsidRPr="002E6F29" w:rsidRDefault="00B816B4" w:rsidP="00B816B4">
            <w:pPr>
              <w:pStyle w:val="Arial10i50"/>
              <w:spacing w:line="240" w:lineRule="auto"/>
              <w:ind w:left="360"/>
              <w:rPr>
                <w:rFonts w:cs="Arial"/>
                <w:bCs/>
                <w:color w:val="000000" w:themeColor="text1"/>
                <w:sz w:val="18"/>
                <w:szCs w:val="18"/>
              </w:rPr>
            </w:pPr>
          </w:p>
          <w:p w14:paraId="18AF210C"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E2811AA" w14:textId="35A0B132" w:rsidR="005D3531" w:rsidRDefault="002E6F29"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i o</w:t>
            </w:r>
            <w:r w:rsidR="005D3531" w:rsidRPr="002E6F29">
              <w:rPr>
                <w:rFonts w:cs="Arial"/>
                <w:bCs/>
                <w:color w:val="000000" w:themeColor="text1"/>
                <w:sz w:val="18"/>
                <w:szCs w:val="18"/>
              </w:rPr>
              <w:t xml:space="preserve">dlewania kratek, rdzeni i detali – lutu </w:t>
            </w:r>
            <w:r w:rsidR="0064561F">
              <w:rPr>
                <w:rFonts w:cs="Arial"/>
                <w:bCs/>
                <w:color w:val="000000" w:themeColor="text1"/>
                <w:sz w:val="18"/>
                <w:szCs w:val="18"/>
              </w:rPr>
              <w:br/>
            </w:r>
            <w:r w:rsidR="005D3531" w:rsidRPr="002E6F29">
              <w:rPr>
                <w:rFonts w:cs="Arial"/>
                <w:bCs/>
                <w:color w:val="000000" w:themeColor="text1"/>
                <w:sz w:val="18"/>
                <w:szCs w:val="18"/>
              </w:rPr>
              <w:t>i balastu (odlewnia) – obiekt nr 9</w:t>
            </w:r>
            <w:r w:rsidR="006C56BF">
              <w:rPr>
                <w:rFonts w:cs="Arial"/>
                <w:bCs/>
                <w:color w:val="000000" w:themeColor="text1"/>
                <w:sz w:val="18"/>
                <w:szCs w:val="18"/>
              </w:rPr>
              <w:t>,</w:t>
            </w:r>
          </w:p>
          <w:p w14:paraId="5C74FBF2" w14:textId="70BAAD51"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 instalacja odlewania w liniach </w:t>
            </w:r>
            <w:r w:rsidR="005D0D32" w:rsidRPr="002E6F29">
              <w:rPr>
                <w:rFonts w:cs="Arial"/>
                <w:bCs/>
                <w:color w:val="000000" w:themeColor="text1"/>
                <w:sz w:val="18"/>
                <w:szCs w:val="18"/>
              </w:rPr>
              <w:t>COS</w:t>
            </w:r>
            <w:r w:rsidRPr="002E6F29">
              <w:rPr>
                <w:rFonts w:cs="Arial"/>
                <w:bCs/>
                <w:color w:val="000000" w:themeColor="text1"/>
                <w:sz w:val="18"/>
                <w:szCs w:val="18"/>
              </w:rPr>
              <w:t xml:space="preserve"> (montownia) – obiekt nr 4</w:t>
            </w:r>
            <w:r w:rsidR="006C56BF">
              <w:rPr>
                <w:rFonts w:cs="Arial"/>
                <w:bCs/>
                <w:color w:val="000000" w:themeColor="text1"/>
                <w:sz w:val="18"/>
                <w:szCs w:val="18"/>
              </w:rPr>
              <w:t>,</w:t>
            </w:r>
          </w:p>
          <w:p w14:paraId="0445CDF3" w14:textId="1578C19A"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6C56BF">
              <w:rPr>
                <w:rFonts w:cs="Arial"/>
                <w:bCs/>
                <w:color w:val="000000" w:themeColor="text1"/>
                <w:sz w:val="18"/>
                <w:szCs w:val="18"/>
              </w:rPr>
              <w:t>,</w:t>
            </w:r>
          </w:p>
          <w:p w14:paraId="1A00B81C" w14:textId="47BC375D"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r w:rsidR="006C56BF">
              <w:rPr>
                <w:rFonts w:cs="Arial"/>
                <w:bCs/>
                <w:color w:val="000000" w:themeColor="text1"/>
                <w:sz w:val="18"/>
                <w:szCs w:val="18"/>
              </w:rPr>
              <w:t>,</w:t>
            </w:r>
          </w:p>
          <w:p w14:paraId="2FA358F7" w14:textId="2FDD42DC"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 instalacja napełniania płyt (utrząsarki) – obiekt nr 9</w:t>
            </w:r>
            <w:r w:rsidR="006C56BF">
              <w:rPr>
                <w:rFonts w:cs="Arial"/>
                <w:bCs/>
                <w:color w:val="000000" w:themeColor="text1"/>
                <w:sz w:val="18"/>
                <w:szCs w:val="18"/>
              </w:rPr>
              <w:t>,</w:t>
            </w:r>
          </w:p>
          <w:p w14:paraId="08C2052C" w14:textId="7361D3DB"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6C56BF">
              <w:rPr>
                <w:rFonts w:cs="Arial"/>
                <w:bCs/>
                <w:color w:val="000000" w:themeColor="text1"/>
                <w:sz w:val="18"/>
                <w:szCs w:val="18"/>
              </w:rPr>
              <w:t>,</w:t>
            </w:r>
          </w:p>
          <w:p w14:paraId="6F76D613" w14:textId="11C5B6C7"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p>
          <w:p w14:paraId="352F2EBA" w14:textId="380FB040"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6C56BF">
              <w:rPr>
                <w:rFonts w:cs="Arial"/>
                <w:bCs/>
                <w:color w:val="000000" w:themeColor="text1"/>
                <w:sz w:val="18"/>
                <w:szCs w:val="18"/>
              </w:rPr>
              <w:t>,</w:t>
            </w:r>
          </w:p>
          <w:p w14:paraId="36B6C910" w14:textId="2D5EB924"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6C56BF">
              <w:rPr>
                <w:rFonts w:cs="Arial"/>
                <w:bCs/>
                <w:color w:val="000000" w:themeColor="text1"/>
                <w:sz w:val="18"/>
                <w:szCs w:val="18"/>
              </w:rPr>
              <w:t>,</w:t>
            </w:r>
          </w:p>
          <w:p w14:paraId="116E524B" w14:textId="7AF9A342"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6C56BF">
              <w:rPr>
                <w:rFonts w:cs="Arial"/>
                <w:bCs/>
                <w:color w:val="000000" w:themeColor="text1"/>
                <w:sz w:val="18"/>
                <w:szCs w:val="18"/>
              </w:rPr>
              <w:t>,</w:t>
            </w:r>
          </w:p>
          <w:p w14:paraId="503BA189" w14:textId="72C3A044"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6C56BF">
              <w:rPr>
                <w:rFonts w:cs="Arial"/>
                <w:bCs/>
                <w:color w:val="000000" w:themeColor="text1"/>
                <w:sz w:val="18"/>
                <w:szCs w:val="18"/>
              </w:rPr>
              <w:t>,</w:t>
            </w:r>
          </w:p>
          <w:p w14:paraId="0D8421EB" w14:textId="48DCCF69"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00B816B4">
              <w:rPr>
                <w:rFonts w:cs="Arial"/>
                <w:bCs/>
                <w:color w:val="000000" w:themeColor="text1"/>
                <w:sz w:val="18"/>
                <w:szCs w:val="18"/>
              </w:rPr>
              <w:br/>
            </w:r>
            <w:r w:rsidRPr="002E6F29">
              <w:rPr>
                <w:rFonts w:cs="Arial"/>
                <w:bCs/>
                <w:color w:val="000000" w:themeColor="text1"/>
                <w:sz w:val="18"/>
                <w:szCs w:val="18"/>
              </w:rPr>
              <w:t>i 30</w:t>
            </w:r>
            <w:r w:rsidR="006C56BF">
              <w:rPr>
                <w:rFonts w:cs="Arial"/>
                <w:bCs/>
                <w:color w:val="000000" w:themeColor="text1"/>
                <w:sz w:val="18"/>
                <w:szCs w:val="18"/>
              </w:rPr>
              <w:t>,</w:t>
            </w:r>
            <w:r w:rsidRPr="002E6F29">
              <w:rPr>
                <w:rFonts w:cs="Arial"/>
                <w:bCs/>
                <w:color w:val="000000" w:themeColor="text1"/>
                <w:sz w:val="18"/>
                <w:szCs w:val="18"/>
              </w:rPr>
              <w:t xml:space="preserve"> </w:t>
            </w:r>
          </w:p>
          <w:p w14:paraId="601045A4" w14:textId="46CACE3A"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laboratorium – obiekt nr 11</w:t>
            </w:r>
            <w:r w:rsidR="006C56BF">
              <w:rPr>
                <w:rFonts w:cs="Arial"/>
                <w:bCs/>
                <w:color w:val="000000" w:themeColor="text1"/>
                <w:sz w:val="18"/>
                <w:szCs w:val="18"/>
              </w:rPr>
              <w:t>,</w:t>
            </w:r>
          </w:p>
          <w:p w14:paraId="5F03FA0C" w14:textId="283D8062"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kompletacji prostowników (hala kompletacji prostowników) – obiekt nr 23</w:t>
            </w:r>
            <w:r w:rsidR="006C56BF">
              <w:rPr>
                <w:rFonts w:cs="Arial"/>
                <w:bCs/>
                <w:color w:val="000000" w:themeColor="text1"/>
                <w:sz w:val="18"/>
                <w:szCs w:val="18"/>
              </w:rPr>
              <w:t>,</w:t>
            </w:r>
          </w:p>
          <w:p w14:paraId="307ED75E" w14:textId="02B9B769"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i 4</w:t>
            </w:r>
            <w:r w:rsidR="006C56BF">
              <w:rPr>
                <w:rFonts w:cs="Arial"/>
                <w:bCs/>
                <w:color w:val="000000" w:themeColor="text1"/>
                <w:sz w:val="18"/>
                <w:szCs w:val="18"/>
              </w:rPr>
              <w:t>,</w:t>
            </w:r>
          </w:p>
          <w:p w14:paraId="11914293" w14:textId="73D09F1A" w:rsidR="005D3531"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r w:rsidR="006C56BF">
              <w:rPr>
                <w:rFonts w:cs="Arial"/>
                <w:bCs/>
                <w:color w:val="000000" w:themeColor="text1"/>
                <w:sz w:val="18"/>
                <w:szCs w:val="18"/>
              </w:rPr>
              <w:t>,</w:t>
            </w:r>
          </w:p>
          <w:p w14:paraId="11938E85" w14:textId="41535523" w:rsidR="002E6F29" w:rsidRPr="002E6F29" w:rsidRDefault="005D3531" w:rsidP="002D5905">
            <w:pPr>
              <w:pStyle w:val="Arial10i50"/>
              <w:numPr>
                <w:ilvl w:val="0"/>
                <w:numId w:val="116"/>
              </w:numPr>
              <w:spacing w:line="240" w:lineRule="auto"/>
              <w:rPr>
                <w:rFonts w:cs="Arial"/>
                <w:bCs/>
                <w:color w:val="000000" w:themeColor="text1"/>
                <w:sz w:val="18"/>
                <w:szCs w:val="18"/>
              </w:rPr>
            </w:pPr>
            <w:r w:rsidRPr="002E6F29">
              <w:rPr>
                <w:rFonts w:cs="Arial"/>
                <w:bCs/>
                <w:color w:val="000000" w:themeColor="text1"/>
                <w:sz w:val="18"/>
                <w:szCs w:val="18"/>
              </w:rPr>
              <w:t xml:space="preserve"> instalacja pakowania płyt – obiekt nr 9.</w:t>
            </w:r>
          </w:p>
        </w:tc>
        <w:tc>
          <w:tcPr>
            <w:tcW w:w="2977" w:type="dxa"/>
          </w:tcPr>
          <w:p w14:paraId="7672FB1A" w14:textId="746DA5C1" w:rsidR="002E78CC"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64CF50E4" w14:textId="40BEE564" w:rsidR="002E6F29" w:rsidRPr="002E6F29" w:rsidRDefault="002E6F29" w:rsidP="002E78CC">
            <w:pPr>
              <w:pStyle w:val="Arial10i50"/>
              <w:numPr>
                <w:ilvl w:val="0"/>
                <w:numId w:val="148"/>
              </w:numPr>
              <w:spacing w:line="240" w:lineRule="auto"/>
              <w:rPr>
                <w:rFonts w:cs="Arial"/>
                <w:bCs/>
                <w:color w:val="000000" w:themeColor="text1"/>
                <w:sz w:val="18"/>
                <w:szCs w:val="18"/>
              </w:rPr>
            </w:pPr>
            <w:r w:rsidRPr="002E6F29">
              <w:rPr>
                <w:rFonts w:cs="Arial"/>
                <w:bCs/>
                <w:color w:val="000000" w:themeColor="text1"/>
                <w:sz w:val="18"/>
                <w:szCs w:val="18"/>
              </w:rPr>
              <w:t>tkaniny naturalne i sztuczne, bawełna, len, poliestry</w:t>
            </w:r>
            <w:r w:rsidR="0039140B">
              <w:rPr>
                <w:rFonts w:cs="Arial"/>
                <w:bCs/>
                <w:color w:val="000000" w:themeColor="text1"/>
                <w:sz w:val="18"/>
                <w:szCs w:val="18"/>
              </w:rPr>
              <w:t>.</w:t>
            </w:r>
          </w:p>
          <w:p w14:paraId="005F2D19" w14:textId="77777777" w:rsidR="002E6F29" w:rsidRPr="002E6F29" w:rsidRDefault="002E6F29" w:rsidP="002E6F29">
            <w:pPr>
              <w:pStyle w:val="Arial10i50"/>
              <w:spacing w:line="240" w:lineRule="auto"/>
              <w:rPr>
                <w:rFonts w:cs="Arial"/>
                <w:bCs/>
                <w:color w:val="000000" w:themeColor="text1"/>
                <w:sz w:val="18"/>
                <w:szCs w:val="18"/>
              </w:rPr>
            </w:pPr>
          </w:p>
          <w:p w14:paraId="5E51CBA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palne, nie powodują bezpośredniego zagrożenia dla środowiska</w:t>
            </w:r>
          </w:p>
        </w:tc>
      </w:tr>
      <w:tr w:rsidR="002E6F29" w:rsidRPr="002E6F29" w14:paraId="46EE7AF8" w14:textId="77777777" w:rsidTr="008D215E">
        <w:trPr>
          <w:trHeight w:val="49"/>
        </w:trPr>
        <w:tc>
          <w:tcPr>
            <w:tcW w:w="567" w:type="dxa"/>
          </w:tcPr>
          <w:p w14:paraId="604D6B6D"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11</w:t>
            </w:r>
          </w:p>
        </w:tc>
        <w:tc>
          <w:tcPr>
            <w:tcW w:w="993" w:type="dxa"/>
          </w:tcPr>
          <w:p w14:paraId="151F24C5"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16 01 18</w:t>
            </w:r>
          </w:p>
        </w:tc>
        <w:tc>
          <w:tcPr>
            <w:tcW w:w="1559" w:type="dxa"/>
          </w:tcPr>
          <w:p w14:paraId="66D260D2"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Metale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nieżelazne</w:t>
            </w:r>
            <w:proofErr w:type="spellEnd"/>
          </w:p>
        </w:tc>
        <w:tc>
          <w:tcPr>
            <w:tcW w:w="4111" w:type="dxa"/>
          </w:tcPr>
          <w:p w14:paraId="2FD94E8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3EA65CA5" w14:textId="381F7217" w:rsidR="002E6F29" w:rsidRDefault="002E6F29"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metale nieżelazne</w:t>
            </w:r>
            <w:r w:rsidR="00B816B4">
              <w:rPr>
                <w:rFonts w:cs="Arial"/>
                <w:bCs/>
                <w:color w:val="000000" w:themeColor="text1"/>
                <w:sz w:val="18"/>
                <w:szCs w:val="18"/>
              </w:rPr>
              <w:t>.</w:t>
            </w:r>
          </w:p>
          <w:p w14:paraId="2968B419" w14:textId="77777777" w:rsidR="00B816B4" w:rsidRPr="002E6F29" w:rsidRDefault="00B816B4" w:rsidP="00B816B4">
            <w:pPr>
              <w:pStyle w:val="Arial10i50"/>
              <w:spacing w:line="240" w:lineRule="auto"/>
              <w:ind w:left="360"/>
              <w:rPr>
                <w:rFonts w:cs="Arial"/>
                <w:bCs/>
                <w:color w:val="000000" w:themeColor="text1"/>
                <w:sz w:val="18"/>
                <w:szCs w:val="18"/>
              </w:rPr>
            </w:pPr>
          </w:p>
          <w:p w14:paraId="0F3D0A5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076DF129" w14:textId="03212BFA" w:rsidR="00F6601A" w:rsidRDefault="002E6F29"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instalacja IPPC - Instalacja wtórnego wytopu </w:t>
            </w:r>
            <w:r w:rsidRPr="002E6F29">
              <w:rPr>
                <w:rFonts w:cs="Arial"/>
                <w:bCs/>
                <w:color w:val="000000" w:themeColor="text1"/>
                <w:sz w:val="18"/>
                <w:szCs w:val="18"/>
              </w:rPr>
              <w:br/>
              <w:t xml:space="preserve">i odlewania kratek, rdzeni i detali – lutu </w:t>
            </w:r>
            <w:r w:rsidR="00B816B4">
              <w:rPr>
                <w:rFonts w:cs="Arial"/>
                <w:bCs/>
                <w:color w:val="000000" w:themeColor="text1"/>
                <w:sz w:val="18"/>
                <w:szCs w:val="18"/>
              </w:rPr>
              <w:br/>
            </w:r>
            <w:r w:rsidRPr="002E6F29">
              <w:rPr>
                <w:rFonts w:cs="Arial"/>
                <w:bCs/>
                <w:color w:val="000000" w:themeColor="text1"/>
                <w:sz w:val="18"/>
                <w:szCs w:val="18"/>
              </w:rPr>
              <w:t>i balastu (Odlewnia) – obiekt nr 9</w:t>
            </w:r>
            <w:r w:rsidR="006C56BF">
              <w:rPr>
                <w:rFonts w:cs="Arial"/>
                <w:bCs/>
                <w:color w:val="000000" w:themeColor="text1"/>
                <w:sz w:val="18"/>
                <w:szCs w:val="18"/>
              </w:rPr>
              <w:t>,</w:t>
            </w:r>
            <w:r w:rsidRPr="002E6F29">
              <w:rPr>
                <w:rFonts w:cs="Arial"/>
                <w:bCs/>
                <w:color w:val="000000" w:themeColor="text1"/>
                <w:sz w:val="18"/>
                <w:szCs w:val="18"/>
              </w:rPr>
              <w:t xml:space="preserve"> </w:t>
            </w:r>
          </w:p>
          <w:p w14:paraId="0E174A1B" w14:textId="2AA0BB49" w:rsidR="00F6601A" w:rsidRDefault="002E6F29"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COS </w:t>
            </w:r>
            <w:r w:rsidR="00B816B4" w:rsidRPr="002E6F29">
              <w:rPr>
                <w:rFonts w:cs="Arial"/>
                <w:bCs/>
                <w:color w:val="000000" w:themeColor="text1"/>
                <w:sz w:val="18"/>
                <w:szCs w:val="18"/>
              </w:rPr>
              <w:t>(montownia) – obiekt nr 4</w:t>
            </w:r>
            <w:r w:rsidR="006C56BF">
              <w:rPr>
                <w:rFonts w:cs="Arial"/>
                <w:bCs/>
                <w:color w:val="000000" w:themeColor="text1"/>
                <w:sz w:val="18"/>
                <w:szCs w:val="18"/>
              </w:rPr>
              <w:t>,</w:t>
            </w:r>
          </w:p>
          <w:p w14:paraId="67327F81" w14:textId="20F472FF"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6C56BF">
              <w:rPr>
                <w:rFonts w:cs="Arial"/>
                <w:bCs/>
                <w:color w:val="000000" w:themeColor="text1"/>
                <w:sz w:val="18"/>
                <w:szCs w:val="18"/>
              </w:rPr>
              <w:t>,</w:t>
            </w:r>
          </w:p>
          <w:p w14:paraId="4FEF2BB4" w14:textId="750CC40B"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r w:rsidR="006C56BF">
              <w:rPr>
                <w:rFonts w:cs="Arial"/>
                <w:bCs/>
                <w:color w:val="000000" w:themeColor="text1"/>
                <w:sz w:val="18"/>
                <w:szCs w:val="18"/>
              </w:rPr>
              <w:t>,</w:t>
            </w:r>
            <w:r w:rsidRPr="002E6F29">
              <w:rPr>
                <w:rFonts w:cs="Arial"/>
                <w:bCs/>
                <w:color w:val="000000" w:themeColor="text1"/>
                <w:sz w:val="18"/>
                <w:szCs w:val="18"/>
              </w:rPr>
              <w:t xml:space="preserve"> </w:t>
            </w:r>
          </w:p>
          <w:p w14:paraId="4D38E9AA" w14:textId="2B96AA58"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6C56BF">
              <w:rPr>
                <w:rFonts w:cs="Arial"/>
                <w:bCs/>
                <w:color w:val="000000" w:themeColor="text1"/>
                <w:sz w:val="18"/>
                <w:szCs w:val="18"/>
              </w:rPr>
              <w:t>,</w:t>
            </w:r>
          </w:p>
          <w:p w14:paraId="25ED6D8E" w14:textId="1B20BD3F"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 instalacja cementacji płyt w elektrolicie (cementacja płyt) – obiekt nr 9</w:t>
            </w:r>
            <w:r w:rsidR="006C56BF">
              <w:rPr>
                <w:rFonts w:cs="Arial"/>
                <w:bCs/>
                <w:color w:val="000000" w:themeColor="text1"/>
                <w:sz w:val="18"/>
                <w:szCs w:val="18"/>
              </w:rPr>
              <w:t>,</w:t>
            </w:r>
          </w:p>
          <w:p w14:paraId="65CBEB48" w14:textId="28608D3C"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p>
          <w:p w14:paraId="45A6AA83" w14:textId="0A7A6F23"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6B2C6E">
              <w:rPr>
                <w:rFonts w:cs="Arial"/>
                <w:bCs/>
                <w:color w:val="000000" w:themeColor="text1"/>
                <w:sz w:val="18"/>
                <w:szCs w:val="18"/>
              </w:rPr>
              <w:t>,</w:t>
            </w:r>
          </w:p>
          <w:p w14:paraId="24F425C7" w14:textId="07DE8E64"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6B2C6E">
              <w:rPr>
                <w:rFonts w:cs="Arial"/>
                <w:bCs/>
                <w:color w:val="000000" w:themeColor="text1"/>
                <w:sz w:val="18"/>
                <w:szCs w:val="18"/>
              </w:rPr>
              <w:t>,</w:t>
            </w:r>
          </w:p>
          <w:p w14:paraId="2C059F92" w14:textId="7B27F3E0"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6B2C6E">
              <w:rPr>
                <w:rFonts w:cs="Arial"/>
                <w:bCs/>
                <w:color w:val="000000" w:themeColor="text1"/>
                <w:sz w:val="18"/>
                <w:szCs w:val="18"/>
              </w:rPr>
              <w:t>,</w:t>
            </w:r>
          </w:p>
          <w:p w14:paraId="72CDF998" w14:textId="5F8FB30E"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instalacja centralnego systemu odkurzania - obiekt nr 9; </w:t>
            </w:r>
          </w:p>
          <w:p w14:paraId="3F8D6B81" w14:textId="6382FDBE"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Pr>
                <w:rFonts w:cs="Arial"/>
                <w:bCs/>
                <w:color w:val="000000" w:themeColor="text1"/>
                <w:sz w:val="18"/>
                <w:szCs w:val="18"/>
              </w:rPr>
              <w:br/>
            </w:r>
            <w:r w:rsidRPr="002E6F29">
              <w:rPr>
                <w:rFonts w:cs="Arial"/>
                <w:bCs/>
                <w:color w:val="000000" w:themeColor="text1"/>
                <w:sz w:val="18"/>
                <w:szCs w:val="18"/>
              </w:rPr>
              <w:t>i 30</w:t>
            </w:r>
            <w:r w:rsidR="006B2C6E">
              <w:rPr>
                <w:rFonts w:cs="Arial"/>
                <w:bCs/>
                <w:color w:val="000000" w:themeColor="text1"/>
                <w:sz w:val="18"/>
                <w:szCs w:val="18"/>
              </w:rPr>
              <w:t>,</w:t>
            </w:r>
          </w:p>
          <w:p w14:paraId="5CF443BF" w14:textId="375FC38A"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laboratorium – obiekt nr 11</w:t>
            </w:r>
            <w:r w:rsidR="006B2C6E">
              <w:rPr>
                <w:rFonts w:cs="Arial"/>
                <w:bCs/>
                <w:color w:val="000000" w:themeColor="text1"/>
                <w:sz w:val="18"/>
                <w:szCs w:val="18"/>
              </w:rPr>
              <w:t>,</w:t>
            </w:r>
          </w:p>
          <w:p w14:paraId="5B76CD3F" w14:textId="1BCD79E8"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 xml:space="preserve"> instalacja kompletacji prostowników (hala kompletacji prostowników) – obiekt nr 23</w:t>
            </w:r>
            <w:r w:rsidR="006B2C6E">
              <w:rPr>
                <w:rFonts w:cs="Arial"/>
                <w:bCs/>
                <w:color w:val="000000" w:themeColor="text1"/>
                <w:sz w:val="18"/>
                <w:szCs w:val="18"/>
              </w:rPr>
              <w:t>,</w:t>
            </w:r>
          </w:p>
          <w:p w14:paraId="3B3678B9" w14:textId="55B814C4"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6B2C6E">
              <w:rPr>
                <w:rFonts w:cs="Arial"/>
                <w:bCs/>
                <w:color w:val="000000" w:themeColor="text1"/>
                <w:sz w:val="18"/>
                <w:szCs w:val="18"/>
              </w:rPr>
              <w:t>,</w:t>
            </w:r>
            <w:r w:rsidRPr="002E6F29">
              <w:rPr>
                <w:rFonts w:cs="Arial"/>
                <w:bCs/>
                <w:color w:val="000000" w:themeColor="text1"/>
                <w:sz w:val="18"/>
                <w:szCs w:val="18"/>
              </w:rPr>
              <w:t xml:space="preserve"> </w:t>
            </w:r>
          </w:p>
          <w:p w14:paraId="3B8FB64F" w14:textId="1BE32F8E" w:rsidR="00F6601A"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r w:rsidR="006B2C6E">
              <w:rPr>
                <w:rFonts w:cs="Arial"/>
                <w:bCs/>
                <w:color w:val="000000" w:themeColor="text1"/>
                <w:sz w:val="18"/>
                <w:szCs w:val="18"/>
              </w:rPr>
              <w:t>,</w:t>
            </w:r>
          </w:p>
          <w:p w14:paraId="33C2BB18" w14:textId="49F342E4" w:rsidR="002E6F29" w:rsidRPr="002E6F29" w:rsidRDefault="00B816B4" w:rsidP="002D5905">
            <w:pPr>
              <w:pStyle w:val="Arial10i50"/>
              <w:numPr>
                <w:ilvl w:val="0"/>
                <w:numId w:val="117"/>
              </w:numPr>
              <w:spacing w:line="240" w:lineRule="auto"/>
              <w:rPr>
                <w:rFonts w:cs="Arial"/>
                <w:bCs/>
                <w:color w:val="000000" w:themeColor="text1"/>
                <w:sz w:val="18"/>
                <w:szCs w:val="18"/>
              </w:rPr>
            </w:pPr>
            <w:r w:rsidRPr="002E6F29">
              <w:rPr>
                <w:rFonts w:cs="Arial"/>
                <w:bCs/>
                <w:color w:val="000000" w:themeColor="text1"/>
                <w:sz w:val="18"/>
                <w:szCs w:val="18"/>
              </w:rPr>
              <w:t>instalacja pakowania płyt– obiekt nr 9.</w:t>
            </w:r>
          </w:p>
        </w:tc>
        <w:tc>
          <w:tcPr>
            <w:tcW w:w="2977" w:type="dxa"/>
          </w:tcPr>
          <w:p w14:paraId="40585CD3" w14:textId="7C10CC9A" w:rsidR="00F5516B"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50905B7D" w14:textId="07FE42E1" w:rsidR="002E6F29" w:rsidRPr="002E6F29" w:rsidRDefault="002E6F29" w:rsidP="00F5516B">
            <w:pPr>
              <w:pStyle w:val="Arial10i50"/>
              <w:numPr>
                <w:ilvl w:val="0"/>
                <w:numId w:val="149"/>
              </w:numPr>
              <w:spacing w:line="240" w:lineRule="auto"/>
              <w:rPr>
                <w:rFonts w:cs="Arial"/>
                <w:bCs/>
                <w:color w:val="000000" w:themeColor="text1"/>
                <w:sz w:val="18"/>
                <w:szCs w:val="18"/>
              </w:rPr>
            </w:pPr>
            <w:r w:rsidRPr="002E6F29">
              <w:rPr>
                <w:rFonts w:cs="Arial"/>
                <w:bCs/>
                <w:color w:val="000000" w:themeColor="text1"/>
                <w:sz w:val="18"/>
                <w:szCs w:val="18"/>
              </w:rPr>
              <w:t>aluminium, miedź, ołów itp.</w:t>
            </w:r>
          </w:p>
          <w:p w14:paraId="4D12A719" w14:textId="77777777" w:rsidR="002E6F29" w:rsidRPr="002E6F29" w:rsidRDefault="002E6F29" w:rsidP="002E6F29">
            <w:pPr>
              <w:pStyle w:val="Arial10i50"/>
              <w:spacing w:line="240" w:lineRule="auto"/>
              <w:rPr>
                <w:rFonts w:cs="Arial"/>
                <w:bCs/>
                <w:color w:val="000000" w:themeColor="text1"/>
                <w:sz w:val="18"/>
                <w:szCs w:val="18"/>
              </w:rPr>
            </w:pPr>
          </w:p>
          <w:p w14:paraId="5FA1380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Właściwości: niepalne, nie powodują bezpośredniego zagrożenia dla środowiska</w:t>
            </w:r>
          </w:p>
        </w:tc>
      </w:tr>
      <w:tr w:rsidR="002E6F29" w:rsidRPr="002E6F29" w14:paraId="0022EF44" w14:textId="77777777" w:rsidTr="008D215E">
        <w:trPr>
          <w:trHeight w:val="49"/>
        </w:trPr>
        <w:tc>
          <w:tcPr>
            <w:tcW w:w="567" w:type="dxa"/>
          </w:tcPr>
          <w:p w14:paraId="45F0588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lastRenderedPageBreak/>
              <w:t>12</w:t>
            </w:r>
          </w:p>
        </w:tc>
        <w:tc>
          <w:tcPr>
            <w:tcW w:w="993" w:type="dxa"/>
          </w:tcPr>
          <w:p w14:paraId="30821EF9"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16 02 14</w:t>
            </w:r>
          </w:p>
        </w:tc>
        <w:tc>
          <w:tcPr>
            <w:tcW w:w="1559" w:type="dxa"/>
          </w:tcPr>
          <w:p w14:paraId="0AEAF2B4"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Zużyte urządzenia inne niż wymienione </w:t>
            </w:r>
            <w:r w:rsidRPr="002E6F29">
              <w:rPr>
                <w:rFonts w:cs="Arial"/>
                <w:bCs/>
                <w:color w:val="000000" w:themeColor="text1"/>
                <w:sz w:val="18"/>
                <w:szCs w:val="18"/>
              </w:rPr>
              <w:br/>
              <w:t xml:space="preserve">w 16 02 09 </w:t>
            </w:r>
            <w:r w:rsidRPr="002E6F29">
              <w:rPr>
                <w:rFonts w:cs="Arial"/>
                <w:bCs/>
                <w:color w:val="000000" w:themeColor="text1"/>
                <w:sz w:val="18"/>
                <w:szCs w:val="18"/>
              </w:rPr>
              <w:br/>
              <w:t>do 16 02 13</w:t>
            </w:r>
          </w:p>
        </w:tc>
        <w:tc>
          <w:tcPr>
            <w:tcW w:w="4111" w:type="dxa"/>
          </w:tcPr>
          <w:p w14:paraId="726D985D"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17B11BB" w14:textId="7192F0F9" w:rsidR="002E6F29" w:rsidRDefault="000E40EA" w:rsidP="002D5905">
            <w:pPr>
              <w:pStyle w:val="Arial10i50"/>
              <w:numPr>
                <w:ilvl w:val="0"/>
                <w:numId w:val="114"/>
              </w:numPr>
              <w:spacing w:line="240" w:lineRule="auto"/>
              <w:rPr>
                <w:rFonts w:cs="Arial"/>
                <w:bCs/>
                <w:color w:val="000000" w:themeColor="text1"/>
                <w:sz w:val="18"/>
                <w:szCs w:val="18"/>
              </w:rPr>
            </w:pPr>
            <w:r>
              <w:rPr>
                <w:rFonts w:cs="Arial"/>
                <w:bCs/>
                <w:color w:val="000000" w:themeColor="text1"/>
                <w:sz w:val="18"/>
                <w:szCs w:val="18"/>
              </w:rPr>
              <w:t>z</w:t>
            </w:r>
            <w:r w:rsidR="002E6F29" w:rsidRPr="002E6F29">
              <w:rPr>
                <w:rFonts w:cs="Arial"/>
                <w:bCs/>
                <w:color w:val="000000" w:themeColor="text1"/>
                <w:sz w:val="18"/>
                <w:szCs w:val="18"/>
              </w:rPr>
              <w:t>użyte urządzenia elektryczne i elektroniczne (komputery, drukarki, czujniki, mierniki, itp.)</w:t>
            </w:r>
            <w:r w:rsidR="00B816B4">
              <w:rPr>
                <w:rFonts w:cs="Arial"/>
                <w:bCs/>
                <w:color w:val="000000" w:themeColor="text1"/>
                <w:sz w:val="18"/>
                <w:szCs w:val="18"/>
              </w:rPr>
              <w:t>.</w:t>
            </w:r>
          </w:p>
          <w:p w14:paraId="1347A57E" w14:textId="77777777" w:rsidR="004010F7" w:rsidRDefault="004010F7" w:rsidP="002E6F29">
            <w:pPr>
              <w:pStyle w:val="Arial10i50"/>
              <w:spacing w:line="240" w:lineRule="auto"/>
              <w:rPr>
                <w:rFonts w:cs="Arial"/>
                <w:bCs/>
                <w:color w:val="000000" w:themeColor="text1"/>
                <w:sz w:val="18"/>
                <w:szCs w:val="18"/>
                <w:lang w:val="en-US"/>
              </w:rPr>
            </w:pPr>
          </w:p>
          <w:p w14:paraId="19642D25" w14:textId="16AA032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CC65405" w14:textId="33E154C9" w:rsidR="000E40EA" w:rsidRDefault="002E6F29"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r>
            <w:r w:rsidR="00E77601" w:rsidRPr="002E6F29">
              <w:rPr>
                <w:rFonts w:cs="Arial"/>
                <w:bCs/>
                <w:color w:val="000000" w:themeColor="text1"/>
                <w:sz w:val="18"/>
                <w:szCs w:val="18"/>
              </w:rPr>
              <w:t xml:space="preserve">i odlewania kratek, rdzeni i detali – lutu </w:t>
            </w:r>
            <w:r w:rsidR="00E77601" w:rsidRPr="002E6F29">
              <w:rPr>
                <w:rFonts w:cs="Arial"/>
                <w:bCs/>
                <w:color w:val="000000" w:themeColor="text1"/>
                <w:sz w:val="18"/>
                <w:szCs w:val="18"/>
              </w:rPr>
              <w:br/>
              <w:t>i balastu (odlewnia) – obiekt nr 9</w:t>
            </w:r>
            <w:r w:rsidR="006B2C6E">
              <w:rPr>
                <w:rFonts w:cs="Arial"/>
                <w:bCs/>
                <w:color w:val="000000" w:themeColor="text1"/>
                <w:sz w:val="18"/>
                <w:szCs w:val="18"/>
              </w:rPr>
              <w:t>,</w:t>
            </w:r>
            <w:r w:rsidR="00E77601" w:rsidRPr="002E6F29">
              <w:rPr>
                <w:rFonts w:cs="Arial"/>
                <w:bCs/>
                <w:color w:val="000000" w:themeColor="text1"/>
                <w:sz w:val="18"/>
                <w:szCs w:val="18"/>
              </w:rPr>
              <w:t xml:space="preserve"> </w:t>
            </w:r>
          </w:p>
          <w:p w14:paraId="2C0C1E25" w14:textId="1A80B884"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COS (montownia)</w:t>
            </w:r>
            <w:r w:rsidR="006B2C6E">
              <w:rPr>
                <w:rFonts w:cs="Arial"/>
                <w:bCs/>
                <w:color w:val="000000" w:themeColor="text1"/>
                <w:sz w:val="18"/>
                <w:szCs w:val="18"/>
              </w:rPr>
              <w:t>,</w:t>
            </w:r>
          </w:p>
          <w:p w14:paraId="12433F4D" w14:textId="6708F526"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przygotowania proszku ołowiu (młynownia) młyny ołowiu – obiekt nr 9 i 27</w:t>
            </w:r>
            <w:r w:rsidR="006B2C6E">
              <w:rPr>
                <w:rFonts w:cs="Arial"/>
                <w:bCs/>
                <w:color w:val="000000" w:themeColor="text1"/>
                <w:sz w:val="18"/>
                <w:szCs w:val="18"/>
              </w:rPr>
              <w:t>,</w:t>
            </w:r>
          </w:p>
          <w:p w14:paraId="0AE79AD4" w14:textId="3D9772D4"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przygotowania proszku ołowiu (młynownia) zasobniki proszku ołowiu i minii – obiekt nr 9</w:t>
            </w:r>
            <w:r w:rsidR="006B2C6E">
              <w:rPr>
                <w:rFonts w:cs="Arial"/>
                <w:bCs/>
                <w:color w:val="000000" w:themeColor="text1"/>
                <w:sz w:val="18"/>
                <w:szCs w:val="18"/>
              </w:rPr>
              <w:t>,</w:t>
            </w:r>
            <w:r w:rsidRPr="002E6F29">
              <w:rPr>
                <w:rFonts w:cs="Arial"/>
                <w:bCs/>
                <w:color w:val="000000" w:themeColor="text1"/>
                <w:sz w:val="18"/>
                <w:szCs w:val="18"/>
              </w:rPr>
              <w:t xml:space="preserve"> </w:t>
            </w:r>
          </w:p>
          <w:p w14:paraId="099DD30C" w14:textId="4A4FEE38"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6B2C6E">
              <w:rPr>
                <w:rFonts w:cs="Arial"/>
                <w:bCs/>
                <w:color w:val="000000" w:themeColor="text1"/>
                <w:sz w:val="18"/>
                <w:szCs w:val="18"/>
              </w:rPr>
              <w:t>,</w:t>
            </w:r>
            <w:r w:rsidRPr="002E6F29">
              <w:rPr>
                <w:rFonts w:cs="Arial"/>
                <w:bCs/>
                <w:color w:val="000000" w:themeColor="text1"/>
                <w:sz w:val="18"/>
                <w:szCs w:val="18"/>
              </w:rPr>
              <w:t xml:space="preserve"> </w:t>
            </w:r>
          </w:p>
          <w:p w14:paraId="47093D9B" w14:textId="77777777" w:rsidR="006B2C6E"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6B2C6E">
              <w:rPr>
                <w:rFonts w:cs="Arial"/>
                <w:bCs/>
                <w:color w:val="000000" w:themeColor="text1"/>
                <w:sz w:val="18"/>
                <w:szCs w:val="18"/>
              </w:rPr>
              <w:t>,</w:t>
            </w:r>
          </w:p>
          <w:p w14:paraId="175E1600" w14:textId="6CD47375"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r w:rsidR="006B2C6E">
              <w:rPr>
                <w:rFonts w:cs="Arial"/>
                <w:bCs/>
                <w:color w:val="000000" w:themeColor="text1"/>
                <w:sz w:val="18"/>
                <w:szCs w:val="18"/>
              </w:rPr>
              <w:t>,</w:t>
            </w:r>
          </w:p>
          <w:p w14:paraId="0BA798C5" w14:textId="14EE3279" w:rsidR="000E40EA"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produkcji mas czynnych (mieszarki) – obiekt nr 9</w:t>
            </w:r>
            <w:r w:rsidR="006B2C6E">
              <w:rPr>
                <w:rFonts w:cs="Arial"/>
                <w:bCs/>
                <w:color w:val="000000" w:themeColor="text1"/>
                <w:sz w:val="18"/>
                <w:szCs w:val="18"/>
              </w:rPr>
              <w:t>,</w:t>
            </w:r>
            <w:r w:rsidRPr="002E6F29">
              <w:rPr>
                <w:rFonts w:cs="Arial"/>
                <w:bCs/>
                <w:color w:val="000000" w:themeColor="text1"/>
                <w:sz w:val="18"/>
                <w:szCs w:val="18"/>
              </w:rPr>
              <w:t xml:space="preserve"> </w:t>
            </w:r>
          </w:p>
          <w:p w14:paraId="6A58DE56" w14:textId="77777777" w:rsidR="00740560"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740560">
              <w:rPr>
                <w:rFonts w:cs="Arial"/>
                <w:bCs/>
                <w:color w:val="000000" w:themeColor="text1"/>
                <w:sz w:val="18"/>
                <w:szCs w:val="18"/>
              </w:rPr>
              <w:t>,</w:t>
            </w:r>
          </w:p>
          <w:p w14:paraId="3DB7490B" w14:textId="76DF29F0" w:rsidR="006B2C6E"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6B2C6E">
              <w:rPr>
                <w:rFonts w:cs="Arial"/>
                <w:bCs/>
                <w:color w:val="000000" w:themeColor="text1"/>
                <w:sz w:val="18"/>
                <w:szCs w:val="18"/>
              </w:rPr>
              <w:t>,</w:t>
            </w:r>
          </w:p>
          <w:p w14:paraId="379C23DC" w14:textId="4EA50AE3" w:rsidR="00E77601"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6B2C6E">
              <w:rPr>
                <w:rFonts w:cs="Arial"/>
                <w:bCs/>
                <w:color w:val="000000" w:themeColor="text1"/>
                <w:sz w:val="18"/>
                <w:szCs w:val="18"/>
              </w:rPr>
              <w:t>,</w:t>
            </w:r>
            <w:r w:rsidRPr="002E6F29">
              <w:rPr>
                <w:rFonts w:cs="Arial"/>
                <w:bCs/>
                <w:color w:val="000000" w:themeColor="text1"/>
                <w:sz w:val="18"/>
                <w:szCs w:val="18"/>
              </w:rPr>
              <w:t xml:space="preserve"> </w:t>
            </w:r>
          </w:p>
          <w:p w14:paraId="523B29EB" w14:textId="1422A147" w:rsidR="00E77601"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Pr="002E6F29">
              <w:rPr>
                <w:rFonts w:cs="Arial"/>
                <w:bCs/>
                <w:color w:val="000000" w:themeColor="text1"/>
                <w:sz w:val="18"/>
                <w:szCs w:val="18"/>
              </w:rPr>
              <w:br/>
              <w:t>i 30</w:t>
            </w:r>
            <w:r w:rsidR="006B2C6E">
              <w:rPr>
                <w:rFonts w:cs="Arial"/>
                <w:bCs/>
                <w:color w:val="000000" w:themeColor="text1"/>
                <w:sz w:val="18"/>
                <w:szCs w:val="18"/>
              </w:rPr>
              <w:t>,</w:t>
            </w:r>
          </w:p>
          <w:p w14:paraId="75476A93" w14:textId="1AEC3AAD" w:rsidR="00E77601"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6B2C6E">
              <w:rPr>
                <w:rFonts w:cs="Arial"/>
                <w:bCs/>
                <w:color w:val="000000" w:themeColor="text1"/>
                <w:sz w:val="18"/>
                <w:szCs w:val="18"/>
              </w:rPr>
              <w:t>,</w:t>
            </w:r>
          </w:p>
          <w:p w14:paraId="0F0AC7BF" w14:textId="6AC70491" w:rsidR="00E77601"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 xml:space="preserve">instalacja centralnego systemu odkurzania montowni - obiekt nr 3, </w:t>
            </w:r>
          </w:p>
          <w:p w14:paraId="1F6052F9" w14:textId="5AA78D36" w:rsidR="002E6F29" w:rsidRPr="002E6F29" w:rsidRDefault="00E77601" w:rsidP="002D5905">
            <w:pPr>
              <w:pStyle w:val="Arial10i50"/>
              <w:numPr>
                <w:ilvl w:val="0"/>
                <w:numId w:val="114"/>
              </w:numPr>
              <w:spacing w:line="240" w:lineRule="auto"/>
              <w:rPr>
                <w:rFonts w:cs="Arial"/>
                <w:bCs/>
                <w:color w:val="000000" w:themeColor="text1"/>
                <w:sz w:val="18"/>
                <w:szCs w:val="18"/>
              </w:rPr>
            </w:pPr>
            <w:r w:rsidRPr="002E6F29">
              <w:rPr>
                <w:rFonts w:cs="Arial"/>
                <w:bCs/>
                <w:color w:val="000000" w:themeColor="text1"/>
                <w:sz w:val="18"/>
                <w:szCs w:val="18"/>
              </w:rPr>
              <w:t>utrzymanie ruchu – bud 9a.</w:t>
            </w:r>
          </w:p>
        </w:tc>
        <w:tc>
          <w:tcPr>
            <w:tcW w:w="2977" w:type="dxa"/>
          </w:tcPr>
          <w:p w14:paraId="0382817F" w14:textId="215B1092"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4D5BECF4" w14:textId="1DFCBA44" w:rsidR="002E6F29" w:rsidRDefault="002E6F29" w:rsidP="00740560">
            <w:pPr>
              <w:pStyle w:val="Arial10i50"/>
              <w:numPr>
                <w:ilvl w:val="0"/>
                <w:numId w:val="150"/>
              </w:numPr>
              <w:spacing w:line="240" w:lineRule="auto"/>
              <w:rPr>
                <w:rFonts w:cs="Arial"/>
                <w:bCs/>
                <w:color w:val="000000" w:themeColor="text1"/>
                <w:sz w:val="18"/>
                <w:szCs w:val="18"/>
              </w:rPr>
            </w:pPr>
            <w:r w:rsidRPr="002E6F29">
              <w:rPr>
                <w:rFonts w:cs="Arial"/>
                <w:bCs/>
                <w:color w:val="000000" w:themeColor="text1"/>
                <w:sz w:val="18"/>
                <w:szCs w:val="18"/>
              </w:rPr>
              <w:t>żelazo, aluminium, miedź, krzem, nikiel, cynk, glinokrzemiany, węglan sodu, węglan wapnia, celuloza, polimery</w:t>
            </w:r>
            <w:r w:rsidR="0039140B">
              <w:rPr>
                <w:rFonts w:cs="Arial"/>
                <w:bCs/>
                <w:color w:val="000000" w:themeColor="text1"/>
                <w:sz w:val="18"/>
                <w:szCs w:val="18"/>
              </w:rPr>
              <w:t>.</w:t>
            </w:r>
          </w:p>
          <w:p w14:paraId="40FDBD61" w14:textId="77777777" w:rsidR="00F6601A" w:rsidRPr="002E6F29" w:rsidRDefault="00F6601A" w:rsidP="002E6F29">
            <w:pPr>
              <w:pStyle w:val="Arial10i50"/>
              <w:spacing w:line="240" w:lineRule="auto"/>
              <w:rPr>
                <w:rFonts w:cs="Arial"/>
                <w:bCs/>
                <w:color w:val="000000" w:themeColor="text1"/>
                <w:sz w:val="18"/>
                <w:szCs w:val="18"/>
              </w:rPr>
            </w:pPr>
          </w:p>
          <w:p w14:paraId="5A9E25F4"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030D9BF7" w14:textId="77777777" w:rsidTr="008D215E">
        <w:trPr>
          <w:trHeight w:val="49"/>
        </w:trPr>
        <w:tc>
          <w:tcPr>
            <w:tcW w:w="567" w:type="dxa"/>
          </w:tcPr>
          <w:p w14:paraId="5741AD36"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13</w:t>
            </w:r>
          </w:p>
        </w:tc>
        <w:tc>
          <w:tcPr>
            <w:tcW w:w="993" w:type="dxa"/>
          </w:tcPr>
          <w:p w14:paraId="0D9EE29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16 02 16</w:t>
            </w:r>
          </w:p>
        </w:tc>
        <w:tc>
          <w:tcPr>
            <w:tcW w:w="1559" w:type="dxa"/>
          </w:tcPr>
          <w:p w14:paraId="236760EC"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Elementy usunięte ze zużytych urządzeń inne </w:t>
            </w:r>
            <w:r w:rsidRPr="002E6F29">
              <w:rPr>
                <w:rFonts w:cs="Arial"/>
                <w:bCs/>
                <w:color w:val="000000" w:themeColor="text1"/>
                <w:sz w:val="18"/>
                <w:szCs w:val="18"/>
              </w:rPr>
              <w:br/>
              <w:t xml:space="preserve">niż wymienione </w:t>
            </w:r>
            <w:r w:rsidRPr="002E6F29">
              <w:rPr>
                <w:rFonts w:cs="Arial"/>
                <w:bCs/>
                <w:color w:val="000000" w:themeColor="text1"/>
                <w:sz w:val="18"/>
                <w:szCs w:val="18"/>
              </w:rPr>
              <w:br/>
              <w:t>w 16 02 15</w:t>
            </w:r>
          </w:p>
        </w:tc>
        <w:tc>
          <w:tcPr>
            <w:tcW w:w="4111" w:type="dxa"/>
          </w:tcPr>
          <w:p w14:paraId="4FFDFBB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5DADE42F" w14:textId="577B484D" w:rsidR="002E6F29" w:rsidRDefault="008F6771"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e</w:t>
            </w:r>
            <w:r w:rsidR="002E6F29" w:rsidRPr="002E6F29">
              <w:rPr>
                <w:rFonts w:cs="Arial"/>
                <w:bCs/>
                <w:color w:val="000000" w:themeColor="text1"/>
                <w:sz w:val="18"/>
                <w:szCs w:val="18"/>
              </w:rPr>
              <w:t xml:space="preserve">lementy usunięte ze zużytych urządzeń </w:t>
            </w:r>
            <w:r w:rsidR="009C36B6">
              <w:rPr>
                <w:rFonts w:cs="Arial"/>
                <w:bCs/>
                <w:color w:val="000000" w:themeColor="text1"/>
                <w:sz w:val="18"/>
                <w:szCs w:val="18"/>
              </w:rPr>
              <w:br/>
            </w:r>
            <w:r w:rsidR="002E6F29" w:rsidRPr="002E6F29">
              <w:rPr>
                <w:rFonts w:cs="Arial"/>
                <w:bCs/>
                <w:color w:val="000000" w:themeColor="text1"/>
                <w:sz w:val="18"/>
                <w:szCs w:val="18"/>
              </w:rPr>
              <w:t>niezawierające substancji niebezpiecznych</w:t>
            </w:r>
            <w:r w:rsidR="0064561F">
              <w:rPr>
                <w:rFonts w:cs="Arial"/>
                <w:bCs/>
                <w:color w:val="000000" w:themeColor="text1"/>
                <w:sz w:val="18"/>
                <w:szCs w:val="18"/>
              </w:rPr>
              <w:t>.</w:t>
            </w:r>
          </w:p>
          <w:p w14:paraId="3FA4120B" w14:textId="77777777" w:rsidR="00EF0758" w:rsidRPr="002E6F29" w:rsidRDefault="00EF0758" w:rsidP="00EF0758">
            <w:pPr>
              <w:pStyle w:val="Arial10i50"/>
              <w:spacing w:line="240" w:lineRule="auto"/>
              <w:ind w:left="360"/>
              <w:rPr>
                <w:rFonts w:cs="Arial"/>
                <w:bCs/>
                <w:color w:val="000000" w:themeColor="text1"/>
                <w:sz w:val="18"/>
                <w:szCs w:val="18"/>
              </w:rPr>
            </w:pPr>
          </w:p>
          <w:p w14:paraId="7317B6F6"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4F51C05C" w14:textId="56B974C9" w:rsidR="0032619A" w:rsidRDefault="002E6F29" w:rsidP="002D5905">
            <w:pPr>
              <w:pStyle w:val="Arial10i50"/>
              <w:numPr>
                <w:ilvl w:val="0"/>
                <w:numId w:val="112"/>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Pr="002E6F29">
              <w:rPr>
                <w:rFonts w:cs="Arial"/>
                <w:bCs/>
                <w:color w:val="000000" w:themeColor="text1"/>
                <w:sz w:val="18"/>
                <w:szCs w:val="18"/>
              </w:rPr>
              <w:br/>
              <w:t xml:space="preserve">i odlewania kratek, rdzeni i detali – lutu </w:t>
            </w:r>
            <w:r w:rsidR="00B816B4">
              <w:rPr>
                <w:rFonts w:cs="Arial"/>
                <w:bCs/>
                <w:color w:val="000000" w:themeColor="text1"/>
                <w:sz w:val="18"/>
                <w:szCs w:val="18"/>
              </w:rPr>
              <w:br/>
            </w:r>
            <w:r w:rsidRPr="002E6F29">
              <w:rPr>
                <w:rFonts w:cs="Arial"/>
                <w:bCs/>
                <w:color w:val="000000" w:themeColor="text1"/>
                <w:sz w:val="18"/>
                <w:szCs w:val="18"/>
              </w:rPr>
              <w:t>i balastu (Odlewnia) – obiekt nr 9</w:t>
            </w:r>
            <w:r w:rsidR="00532F7A">
              <w:rPr>
                <w:rFonts w:cs="Arial"/>
                <w:bCs/>
                <w:color w:val="000000" w:themeColor="text1"/>
                <w:sz w:val="18"/>
                <w:szCs w:val="18"/>
              </w:rPr>
              <w:t>,</w:t>
            </w:r>
          </w:p>
          <w:p w14:paraId="499556A2" w14:textId="6C6EEC56" w:rsidR="0032619A" w:rsidRDefault="00532F7A"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odlewania w liniach COS (Montownia) – obiekt nr 4</w:t>
            </w:r>
            <w:r>
              <w:rPr>
                <w:rFonts w:cs="Arial"/>
                <w:bCs/>
                <w:color w:val="000000" w:themeColor="text1"/>
                <w:sz w:val="18"/>
                <w:szCs w:val="18"/>
              </w:rPr>
              <w:t>,</w:t>
            </w:r>
          </w:p>
          <w:p w14:paraId="2B1CBE3C" w14:textId="64EF9C94" w:rsidR="0032619A" w:rsidRDefault="002E6F29" w:rsidP="002D5905">
            <w:pPr>
              <w:pStyle w:val="Arial10i50"/>
              <w:numPr>
                <w:ilvl w:val="0"/>
                <w:numId w:val="112"/>
              </w:numPr>
              <w:spacing w:line="240" w:lineRule="auto"/>
              <w:rPr>
                <w:rFonts w:cs="Arial"/>
                <w:bCs/>
                <w:color w:val="000000" w:themeColor="text1"/>
                <w:sz w:val="18"/>
                <w:szCs w:val="18"/>
              </w:rPr>
            </w:pPr>
            <w:r w:rsidRPr="002E6F29">
              <w:rPr>
                <w:rFonts w:cs="Arial"/>
                <w:bCs/>
                <w:color w:val="000000" w:themeColor="text1"/>
                <w:sz w:val="18"/>
                <w:szCs w:val="18"/>
              </w:rPr>
              <w:t xml:space="preserve"> instalacja pomocnicza - Instalacja przygotowania proszku ołowiu (Młynownia) młyny ołowiu – obiekt nr 9 i 27</w:t>
            </w:r>
            <w:r w:rsidR="00532F7A">
              <w:rPr>
                <w:rFonts w:cs="Arial"/>
                <w:bCs/>
                <w:color w:val="000000" w:themeColor="text1"/>
                <w:sz w:val="18"/>
                <w:szCs w:val="18"/>
              </w:rPr>
              <w:t>,</w:t>
            </w:r>
          </w:p>
          <w:p w14:paraId="7F40C826" w14:textId="4257BBA9" w:rsidR="0032619A" w:rsidRDefault="00532F7A"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 xml:space="preserve">nstalacja przygotowania proszku ołowiu (Młynownia) zasobniki proszku ołowiu </w:t>
            </w:r>
            <w:r w:rsidR="002E6F29" w:rsidRPr="002E6F29">
              <w:rPr>
                <w:rFonts w:cs="Arial"/>
                <w:bCs/>
                <w:color w:val="000000" w:themeColor="text1"/>
                <w:sz w:val="18"/>
                <w:szCs w:val="18"/>
              </w:rPr>
              <w:br/>
              <w:t>i minii – obiekt nr 9</w:t>
            </w:r>
            <w:r>
              <w:rPr>
                <w:rFonts w:cs="Arial"/>
                <w:bCs/>
                <w:color w:val="000000" w:themeColor="text1"/>
                <w:sz w:val="18"/>
                <w:szCs w:val="18"/>
              </w:rPr>
              <w:t>,</w:t>
            </w:r>
            <w:r w:rsidR="002E6F29" w:rsidRPr="002E6F29">
              <w:rPr>
                <w:rFonts w:cs="Arial"/>
                <w:bCs/>
                <w:color w:val="000000" w:themeColor="text1"/>
                <w:sz w:val="18"/>
                <w:szCs w:val="18"/>
              </w:rPr>
              <w:t xml:space="preserve"> </w:t>
            </w:r>
          </w:p>
          <w:p w14:paraId="67DEFE3A" w14:textId="738CD4EE" w:rsidR="0032619A" w:rsidRDefault="00532F7A"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 xml:space="preserve">nstalacja napełniania płyt (Utrząsarki) – obiekt nr 9; Instalacja cementacji płyt </w:t>
            </w:r>
            <w:r>
              <w:rPr>
                <w:rFonts w:cs="Arial"/>
                <w:bCs/>
                <w:color w:val="000000" w:themeColor="text1"/>
                <w:sz w:val="18"/>
                <w:szCs w:val="18"/>
              </w:rPr>
              <w:br/>
            </w:r>
            <w:r w:rsidR="002E6F29" w:rsidRPr="002E6F29">
              <w:rPr>
                <w:rFonts w:cs="Arial"/>
                <w:bCs/>
                <w:color w:val="000000" w:themeColor="text1"/>
                <w:sz w:val="18"/>
                <w:szCs w:val="18"/>
              </w:rPr>
              <w:t>w elektrolicie (Cementacja płyt) – obiekt nr 9</w:t>
            </w:r>
            <w:r>
              <w:rPr>
                <w:rFonts w:cs="Arial"/>
                <w:bCs/>
                <w:color w:val="000000" w:themeColor="text1"/>
                <w:sz w:val="18"/>
                <w:szCs w:val="18"/>
              </w:rPr>
              <w:t>,</w:t>
            </w:r>
          </w:p>
          <w:p w14:paraId="615CDB30" w14:textId="4ABC56D6"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 xml:space="preserve">nstalacja </w:t>
            </w:r>
            <w:proofErr w:type="spellStart"/>
            <w:r w:rsidR="002E6F29" w:rsidRPr="002E6F29">
              <w:rPr>
                <w:rFonts w:cs="Arial"/>
                <w:bCs/>
                <w:color w:val="000000" w:themeColor="text1"/>
                <w:sz w:val="18"/>
                <w:szCs w:val="18"/>
              </w:rPr>
              <w:t>Elektroliciarni</w:t>
            </w:r>
            <w:proofErr w:type="spellEnd"/>
            <w:r w:rsidR="002E6F29" w:rsidRPr="002E6F29">
              <w:rPr>
                <w:rFonts w:cs="Arial"/>
                <w:bCs/>
                <w:color w:val="000000" w:themeColor="text1"/>
                <w:sz w:val="18"/>
                <w:szCs w:val="18"/>
              </w:rPr>
              <w:t xml:space="preserve"> – obiekt 8 i 26,</w:t>
            </w:r>
          </w:p>
          <w:p w14:paraId="54E80A4B" w14:textId="12ADC6F0"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produkcji mas czynnych (Mieszalnia) – obiekt nr 9</w:t>
            </w:r>
            <w:r w:rsidR="00532F7A">
              <w:rPr>
                <w:rFonts w:cs="Arial"/>
                <w:bCs/>
                <w:color w:val="000000" w:themeColor="text1"/>
                <w:sz w:val="18"/>
                <w:szCs w:val="18"/>
              </w:rPr>
              <w:t>,</w:t>
            </w:r>
            <w:r w:rsidR="002E6F29" w:rsidRPr="002E6F29">
              <w:rPr>
                <w:rFonts w:cs="Arial"/>
                <w:bCs/>
                <w:color w:val="000000" w:themeColor="text1"/>
                <w:sz w:val="18"/>
                <w:szCs w:val="18"/>
              </w:rPr>
              <w:t xml:space="preserve"> </w:t>
            </w:r>
          </w:p>
          <w:p w14:paraId="6D93C132" w14:textId="689C962A"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pastowania i suszenia płyt (</w:t>
            </w:r>
            <w:proofErr w:type="spellStart"/>
            <w:r w:rsidR="002E6F29" w:rsidRPr="002E6F29">
              <w:rPr>
                <w:rFonts w:cs="Arial"/>
                <w:bCs/>
                <w:color w:val="000000" w:themeColor="text1"/>
                <w:sz w:val="18"/>
                <w:szCs w:val="18"/>
              </w:rPr>
              <w:t>Paściarnia</w:t>
            </w:r>
            <w:proofErr w:type="spellEnd"/>
            <w:r w:rsidR="002E6F29" w:rsidRPr="002E6F29">
              <w:rPr>
                <w:rFonts w:cs="Arial"/>
                <w:bCs/>
                <w:color w:val="000000" w:themeColor="text1"/>
                <w:sz w:val="18"/>
                <w:szCs w:val="18"/>
              </w:rPr>
              <w:t xml:space="preserve">) linie </w:t>
            </w:r>
            <w:proofErr w:type="spellStart"/>
            <w:r w:rsidR="002E6F29" w:rsidRPr="002E6F29">
              <w:rPr>
                <w:rFonts w:cs="Arial"/>
                <w:bCs/>
                <w:color w:val="000000" w:themeColor="text1"/>
                <w:sz w:val="18"/>
                <w:szCs w:val="18"/>
              </w:rPr>
              <w:t>pastownicze</w:t>
            </w:r>
            <w:proofErr w:type="spellEnd"/>
            <w:r w:rsidR="002E6F29" w:rsidRPr="002E6F29">
              <w:rPr>
                <w:rFonts w:cs="Arial"/>
                <w:bCs/>
                <w:color w:val="000000" w:themeColor="text1"/>
                <w:sz w:val="18"/>
                <w:szCs w:val="18"/>
              </w:rPr>
              <w:t xml:space="preserve"> – obiekt nr 9</w:t>
            </w:r>
            <w:r w:rsidR="00532F7A">
              <w:rPr>
                <w:rFonts w:cs="Arial"/>
                <w:bCs/>
                <w:color w:val="000000" w:themeColor="text1"/>
                <w:sz w:val="18"/>
                <w:szCs w:val="18"/>
              </w:rPr>
              <w:t>,</w:t>
            </w:r>
          </w:p>
          <w:p w14:paraId="175ED251" w14:textId="4DF29BB7" w:rsidR="0032619A" w:rsidRDefault="00532F7A"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suszenia płyt - komory suszarnicze – obiekt nr 9</w:t>
            </w:r>
            <w:r>
              <w:rPr>
                <w:rFonts w:cs="Arial"/>
                <w:bCs/>
                <w:color w:val="000000" w:themeColor="text1"/>
                <w:sz w:val="18"/>
                <w:szCs w:val="18"/>
              </w:rPr>
              <w:t>,</w:t>
            </w:r>
          </w:p>
          <w:p w14:paraId="2B22B358" w14:textId="2377B4DC"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centralnego systemu odkurzania -obiekt nr 9</w:t>
            </w:r>
            <w:r w:rsidR="00532F7A">
              <w:rPr>
                <w:rFonts w:cs="Arial"/>
                <w:bCs/>
                <w:color w:val="000000" w:themeColor="text1"/>
                <w:sz w:val="18"/>
                <w:szCs w:val="18"/>
              </w:rPr>
              <w:t>,</w:t>
            </w:r>
            <w:r w:rsidR="002E6F29" w:rsidRPr="002E6F29">
              <w:rPr>
                <w:rFonts w:cs="Arial"/>
                <w:bCs/>
                <w:color w:val="000000" w:themeColor="text1"/>
                <w:sz w:val="18"/>
                <w:szCs w:val="18"/>
              </w:rPr>
              <w:t xml:space="preserve"> </w:t>
            </w:r>
          </w:p>
          <w:p w14:paraId="5535423B" w14:textId="3BBDF89D"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 xml:space="preserve">nstalacja formacji (Formacja) – obiekt nr 5, 7 </w:t>
            </w:r>
            <w:r>
              <w:rPr>
                <w:rFonts w:cs="Arial"/>
                <w:bCs/>
                <w:color w:val="000000" w:themeColor="text1"/>
                <w:sz w:val="18"/>
                <w:szCs w:val="18"/>
              </w:rPr>
              <w:br/>
            </w:r>
            <w:r w:rsidR="002E6F29" w:rsidRPr="002E6F29">
              <w:rPr>
                <w:rFonts w:cs="Arial"/>
                <w:bCs/>
                <w:color w:val="000000" w:themeColor="text1"/>
                <w:sz w:val="18"/>
                <w:szCs w:val="18"/>
              </w:rPr>
              <w:t>i 30</w:t>
            </w:r>
            <w:r w:rsidR="00532F7A">
              <w:rPr>
                <w:rFonts w:cs="Arial"/>
                <w:bCs/>
                <w:color w:val="000000" w:themeColor="text1"/>
                <w:sz w:val="18"/>
                <w:szCs w:val="18"/>
              </w:rPr>
              <w:t>,</w:t>
            </w:r>
            <w:r w:rsidR="002E6F29" w:rsidRPr="002E6F29">
              <w:rPr>
                <w:rFonts w:cs="Arial"/>
                <w:bCs/>
                <w:color w:val="000000" w:themeColor="text1"/>
                <w:sz w:val="18"/>
                <w:szCs w:val="18"/>
              </w:rPr>
              <w:t xml:space="preserve"> </w:t>
            </w:r>
          </w:p>
          <w:p w14:paraId="227E5A72" w14:textId="0A55C40C" w:rsidR="0032619A"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montażu ogniw (Montownia) – obiekt nr 3, 4, 29</w:t>
            </w:r>
            <w:r w:rsidR="00532F7A">
              <w:rPr>
                <w:rFonts w:cs="Arial"/>
                <w:bCs/>
                <w:color w:val="000000" w:themeColor="text1"/>
                <w:sz w:val="18"/>
                <w:szCs w:val="18"/>
              </w:rPr>
              <w:t>,</w:t>
            </w:r>
            <w:r w:rsidR="002E6F29" w:rsidRPr="002E6F29">
              <w:rPr>
                <w:rFonts w:cs="Arial"/>
                <w:bCs/>
                <w:color w:val="000000" w:themeColor="text1"/>
                <w:sz w:val="18"/>
                <w:szCs w:val="18"/>
              </w:rPr>
              <w:t xml:space="preserve"> </w:t>
            </w:r>
          </w:p>
          <w:p w14:paraId="6FD2FE0A" w14:textId="09048586" w:rsidR="002E6F29" w:rsidRPr="002E6F29" w:rsidRDefault="0064561F" w:rsidP="002D5905">
            <w:pPr>
              <w:pStyle w:val="Arial10i50"/>
              <w:numPr>
                <w:ilvl w:val="0"/>
                <w:numId w:val="112"/>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 xml:space="preserve">nstalacja centralnego systemu odkurzania </w:t>
            </w:r>
            <w:r>
              <w:rPr>
                <w:rFonts w:cs="Arial"/>
                <w:bCs/>
                <w:color w:val="000000" w:themeColor="text1"/>
                <w:sz w:val="18"/>
                <w:szCs w:val="18"/>
              </w:rPr>
              <w:t>m</w:t>
            </w:r>
            <w:r w:rsidR="002E6F29" w:rsidRPr="002E6F29">
              <w:rPr>
                <w:rFonts w:cs="Arial"/>
                <w:bCs/>
                <w:color w:val="000000" w:themeColor="text1"/>
                <w:sz w:val="18"/>
                <w:szCs w:val="18"/>
              </w:rPr>
              <w:t>ontowni - obiekt nr 3.</w:t>
            </w:r>
          </w:p>
        </w:tc>
        <w:tc>
          <w:tcPr>
            <w:tcW w:w="2977" w:type="dxa"/>
          </w:tcPr>
          <w:p w14:paraId="01AEA824" w14:textId="7D2FBBB9"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0C68BD72" w14:textId="708A38B7" w:rsidR="002E6F29" w:rsidRPr="002E6F29" w:rsidRDefault="002E6F29" w:rsidP="00740560">
            <w:pPr>
              <w:pStyle w:val="Arial10i50"/>
              <w:numPr>
                <w:ilvl w:val="0"/>
                <w:numId w:val="151"/>
              </w:numPr>
              <w:spacing w:line="240" w:lineRule="auto"/>
              <w:rPr>
                <w:rFonts w:cs="Arial"/>
                <w:bCs/>
                <w:color w:val="000000" w:themeColor="text1"/>
                <w:sz w:val="18"/>
                <w:szCs w:val="18"/>
              </w:rPr>
            </w:pPr>
            <w:r w:rsidRPr="002E6F29">
              <w:rPr>
                <w:rFonts w:cs="Arial"/>
                <w:bCs/>
                <w:color w:val="000000" w:themeColor="text1"/>
                <w:sz w:val="18"/>
                <w:szCs w:val="18"/>
              </w:rPr>
              <w:t>żelazo, aluminium, miedź, krzem, nikiel, cynk, glinokrzemiany, węglan sodu, węglan wapnia, celuloza, polimery</w:t>
            </w:r>
            <w:r w:rsidR="0039140B">
              <w:rPr>
                <w:rFonts w:cs="Arial"/>
                <w:bCs/>
                <w:color w:val="000000" w:themeColor="text1"/>
                <w:sz w:val="18"/>
                <w:szCs w:val="18"/>
              </w:rPr>
              <w:t>.</w:t>
            </w:r>
          </w:p>
          <w:p w14:paraId="293882FA" w14:textId="77777777" w:rsidR="002E6F29" w:rsidRPr="002E6F29" w:rsidRDefault="002E6F29" w:rsidP="002E6F29">
            <w:pPr>
              <w:pStyle w:val="Arial10i50"/>
              <w:spacing w:line="240" w:lineRule="auto"/>
              <w:rPr>
                <w:rFonts w:cs="Arial"/>
                <w:bCs/>
                <w:color w:val="000000" w:themeColor="text1"/>
                <w:sz w:val="18"/>
                <w:szCs w:val="18"/>
              </w:rPr>
            </w:pPr>
          </w:p>
          <w:p w14:paraId="78056C0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3B16DD1F" w14:textId="77777777" w:rsidTr="008D215E">
        <w:trPr>
          <w:trHeight w:val="49"/>
        </w:trPr>
        <w:tc>
          <w:tcPr>
            <w:tcW w:w="567" w:type="dxa"/>
          </w:tcPr>
          <w:p w14:paraId="3C25035C"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14</w:t>
            </w:r>
          </w:p>
        </w:tc>
        <w:tc>
          <w:tcPr>
            <w:tcW w:w="993" w:type="dxa"/>
          </w:tcPr>
          <w:p w14:paraId="72FEB5D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16 03 04</w:t>
            </w:r>
          </w:p>
        </w:tc>
        <w:tc>
          <w:tcPr>
            <w:tcW w:w="1559" w:type="dxa"/>
          </w:tcPr>
          <w:p w14:paraId="3092ECA5"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Nieorganiczne odpady inne </w:t>
            </w:r>
            <w:r w:rsidRPr="002E6F29">
              <w:rPr>
                <w:rFonts w:cs="Arial"/>
                <w:bCs/>
                <w:color w:val="000000" w:themeColor="text1"/>
                <w:sz w:val="18"/>
                <w:szCs w:val="18"/>
              </w:rPr>
              <w:br/>
              <w:t xml:space="preserve">niż wymienione </w:t>
            </w:r>
            <w:r w:rsidRPr="002E6F29">
              <w:rPr>
                <w:rFonts w:cs="Arial"/>
                <w:bCs/>
                <w:color w:val="000000" w:themeColor="text1"/>
                <w:sz w:val="18"/>
                <w:szCs w:val="18"/>
              </w:rPr>
              <w:br/>
              <w:t>w 16 03 03, 16 03 80</w:t>
            </w:r>
          </w:p>
        </w:tc>
        <w:tc>
          <w:tcPr>
            <w:tcW w:w="4111" w:type="dxa"/>
          </w:tcPr>
          <w:p w14:paraId="0F8D5361"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3BC4771F" w14:textId="083F78EA" w:rsidR="002E6F29" w:rsidRDefault="00353555" w:rsidP="002D5905">
            <w:pPr>
              <w:pStyle w:val="Arial10i50"/>
              <w:numPr>
                <w:ilvl w:val="0"/>
                <w:numId w:val="113"/>
              </w:numPr>
              <w:spacing w:line="240" w:lineRule="auto"/>
              <w:rPr>
                <w:rFonts w:cs="Arial"/>
                <w:bCs/>
                <w:color w:val="000000" w:themeColor="text1"/>
                <w:sz w:val="18"/>
                <w:szCs w:val="18"/>
              </w:rPr>
            </w:pPr>
            <w:r>
              <w:rPr>
                <w:rFonts w:cs="Arial"/>
                <w:bCs/>
                <w:color w:val="000000" w:themeColor="text1"/>
                <w:sz w:val="18"/>
                <w:szCs w:val="18"/>
              </w:rPr>
              <w:t>z</w:t>
            </w:r>
            <w:r w:rsidR="002E6F29" w:rsidRPr="002E6F29">
              <w:rPr>
                <w:rFonts w:cs="Arial"/>
                <w:bCs/>
                <w:color w:val="000000" w:themeColor="text1"/>
                <w:sz w:val="18"/>
                <w:szCs w:val="18"/>
              </w:rPr>
              <w:t>użyte gaśnice</w:t>
            </w:r>
            <w:r w:rsidR="0064561F">
              <w:rPr>
                <w:rFonts w:cs="Arial"/>
                <w:bCs/>
                <w:color w:val="000000" w:themeColor="text1"/>
                <w:sz w:val="18"/>
                <w:szCs w:val="18"/>
              </w:rPr>
              <w:t>.</w:t>
            </w:r>
          </w:p>
          <w:p w14:paraId="36DB85F2" w14:textId="77777777" w:rsidR="00EF0758" w:rsidRPr="002E6F29" w:rsidRDefault="00EF0758" w:rsidP="00EF0758">
            <w:pPr>
              <w:pStyle w:val="Arial10i50"/>
              <w:spacing w:line="240" w:lineRule="auto"/>
              <w:ind w:left="360"/>
              <w:rPr>
                <w:rFonts w:cs="Arial"/>
                <w:bCs/>
                <w:color w:val="000000" w:themeColor="text1"/>
                <w:sz w:val="18"/>
                <w:szCs w:val="18"/>
              </w:rPr>
            </w:pPr>
          </w:p>
          <w:p w14:paraId="7B1AB3A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71CE9289" w14:textId="26317850"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r w:rsidR="00155015" w:rsidRPr="002E6F29">
              <w:rPr>
                <w:rFonts w:cs="Arial"/>
                <w:bCs/>
                <w:color w:val="000000" w:themeColor="text1"/>
                <w:sz w:val="18"/>
                <w:szCs w:val="18"/>
              </w:rPr>
              <w:t>IPPC</w:t>
            </w:r>
            <w:r w:rsidRPr="002E6F29">
              <w:rPr>
                <w:rFonts w:cs="Arial"/>
                <w:bCs/>
                <w:color w:val="000000" w:themeColor="text1"/>
                <w:sz w:val="18"/>
                <w:szCs w:val="18"/>
              </w:rPr>
              <w:t xml:space="preserve"> - instalacja wtórnego wytopu </w:t>
            </w:r>
            <w:r w:rsidR="00B816B4">
              <w:rPr>
                <w:rFonts w:cs="Arial"/>
                <w:bCs/>
                <w:color w:val="000000" w:themeColor="text1"/>
                <w:sz w:val="18"/>
                <w:szCs w:val="18"/>
              </w:rPr>
              <w:br/>
            </w:r>
            <w:r w:rsidRPr="002E6F29">
              <w:rPr>
                <w:rFonts w:cs="Arial"/>
                <w:bCs/>
                <w:color w:val="000000" w:themeColor="text1"/>
                <w:sz w:val="18"/>
                <w:szCs w:val="18"/>
              </w:rPr>
              <w:t xml:space="preserve">i odlewania kratek, rdzeni i detali – lutu </w:t>
            </w:r>
            <w:r w:rsidR="00B816B4">
              <w:rPr>
                <w:rFonts w:cs="Arial"/>
                <w:bCs/>
                <w:color w:val="000000" w:themeColor="text1"/>
                <w:sz w:val="18"/>
                <w:szCs w:val="18"/>
              </w:rPr>
              <w:br/>
            </w:r>
            <w:r w:rsidRPr="002E6F29">
              <w:rPr>
                <w:rFonts w:cs="Arial"/>
                <w:bCs/>
                <w:color w:val="000000" w:themeColor="text1"/>
                <w:sz w:val="18"/>
                <w:szCs w:val="18"/>
              </w:rPr>
              <w:t>i balastu (odlewnia) – obiekt nr 9</w:t>
            </w:r>
            <w:r w:rsidR="00C36A74">
              <w:rPr>
                <w:rFonts w:cs="Arial"/>
                <w:bCs/>
                <w:color w:val="000000" w:themeColor="text1"/>
                <w:sz w:val="18"/>
                <w:szCs w:val="18"/>
              </w:rPr>
              <w:t>,</w:t>
            </w:r>
          </w:p>
          <w:p w14:paraId="37122112" w14:textId="2AEA424D"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5D0D32" w:rsidRPr="002E6F29">
              <w:rPr>
                <w:rFonts w:cs="Arial"/>
                <w:bCs/>
                <w:color w:val="000000" w:themeColor="text1"/>
                <w:sz w:val="18"/>
                <w:szCs w:val="18"/>
              </w:rPr>
              <w:t xml:space="preserve">COS </w:t>
            </w:r>
            <w:r w:rsidRPr="002E6F29">
              <w:rPr>
                <w:rFonts w:cs="Arial"/>
                <w:bCs/>
                <w:color w:val="000000" w:themeColor="text1"/>
                <w:sz w:val="18"/>
                <w:szCs w:val="18"/>
              </w:rPr>
              <w:t>(montownia) – obiekt nr 4</w:t>
            </w:r>
            <w:r w:rsidR="00C36A74">
              <w:rPr>
                <w:rFonts w:cs="Arial"/>
                <w:bCs/>
                <w:color w:val="000000" w:themeColor="text1"/>
                <w:sz w:val="18"/>
                <w:szCs w:val="18"/>
              </w:rPr>
              <w:t>,</w:t>
            </w:r>
          </w:p>
          <w:p w14:paraId="7B75D32D" w14:textId="6A455C22"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lastRenderedPageBreak/>
              <w:t>instalacja pomocnicza - instalacja przygotowania proszku ołowiu (młynownia) młyny ołowiu – obiekt nr 9 i 27</w:t>
            </w:r>
            <w:r w:rsidR="00C36A74">
              <w:rPr>
                <w:rFonts w:cs="Arial"/>
                <w:bCs/>
                <w:color w:val="000000" w:themeColor="text1"/>
                <w:sz w:val="18"/>
                <w:szCs w:val="18"/>
              </w:rPr>
              <w:t>,</w:t>
            </w:r>
          </w:p>
          <w:p w14:paraId="38C30449" w14:textId="64DAFF72"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r w:rsidR="00C36A74">
              <w:rPr>
                <w:rFonts w:cs="Arial"/>
                <w:bCs/>
                <w:color w:val="000000" w:themeColor="text1"/>
                <w:sz w:val="18"/>
                <w:szCs w:val="18"/>
              </w:rPr>
              <w:t>,</w:t>
            </w:r>
          </w:p>
          <w:p w14:paraId="7DD94E9D" w14:textId="076EA4BA"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 instalacja napełniania płyt (utrząsarki) – obiekt nr 9</w:t>
            </w:r>
            <w:r w:rsidR="00C36A74">
              <w:rPr>
                <w:rFonts w:cs="Arial"/>
                <w:bCs/>
                <w:color w:val="000000" w:themeColor="text1"/>
                <w:sz w:val="18"/>
                <w:szCs w:val="18"/>
              </w:rPr>
              <w:t>,</w:t>
            </w:r>
            <w:r w:rsidRPr="002E6F29">
              <w:rPr>
                <w:rFonts w:cs="Arial"/>
                <w:bCs/>
                <w:color w:val="000000" w:themeColor="text1"/>
                <w:sz w:val="18"/>
                <w:szCs w:val="18"/>
              </w:rPr>
              <w:t xml:space="preserve"> </w:t>
            </w:r>
          </w:p>
          <w:p w14:paraId="52740C19" w14:textId="5F09AF1C"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C36A74">
              <w:rPr>
                <w:rFonts w:cs="Arial"/>
                <w:bCs/>
                <w:color w:val="000000" w:themeColor="text1"/>
                <w:sz w:val="18"/>
                <w:szCs w:val="18"/>
              </w:rPr>
              <w:t>,</w:t>
            </w:r>
            <w:r w:rsidRPr="002E6F29">
              <w:rPr>
                <w:rFonts w:cs="Arial"/>
                <w:bCs/>
                <w:color w:val="000000" w:themeColor="text1"/>
                <w:sz w:val="18"/>
                <w:szCs w:val="18"/>
              </w:rPr>
              <w:t xml:space="preserve"> </w:t>
            </w:r>
          </w:p>
          <w:p w14:paraId="345BF911" w14:textId="77777777"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p>
          <w:p w14:paraId="7EFDE65A" w14:textId="4E0AA54E"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(mieszarki) – obiekt nr 9</w:t>
            </w:r>
            <w:r w:rsidR="00C36A74">
              <w:rPr>
                <w:rFonts w:cs="Arial"/>
                <w:bCs/>
                <w:color w:val="000000" w:themeColor="text1"/>
                <w:sz w:val="18"/>
                <w:szCs w:val="18"/>
              </w:rPr>
              <w:t>,</w:t>
            </w:r>
            <w:r w:rsidRPr="002E6F29">
              <w:rPr>
                <w:rFonts w:cs="Arial"/>
                <w:bCs/>
                <w:color w:val="000000" w:themeColor="text1"/>
                <w:sz w:val="18"/>
                <w:szCs w:val="18"/>
              </w:rPr>
              <w:t xml:space="preserve"> </w:t>
            </w:r>
          </w:p>
          <w:p w14:paraId="7396E0B6" w14:textId="5458A283"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C36A74">
              <w:rPr>
                <w:rFonts w:cs="Arial"/>
                <w:bCs/>
                <w:color w:val="000000" w:themeColor="text1"/>
                <w:sz w:val="18"/>
                <w:szCs w:val="18"/>
              </w:rPr>
              <w:t>,</w:t>
            </w:r>
          </w:p>
          <w:p w14:paraId="3F42D0CD" w14:textId="675F5128" w:rsidR="001550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instalacja suszenia płyt (</w:t>
            </w:r>
            <w:proofErr w:type="spellStart"/>
            <w:r w:rsidRPr="002E6F29">
              <w:rPr>
                <w:rFonts w:cs="Arial"/>
                <w:bCs/>
                <w:color w:val="000000" w:themeColor="text1"/>
                <w:sz w:val="18"/>
                <w:szCs w:val="18"/>
              </w:rPr>
              <w:t>susznie</w:t>
            </w:r>
            <w:proofErr w:type="spellEnd"/>
            <w:r w:rsidRPr="002E6F29">
              <w:rPr>
                <w:rFonts w:cs="Arial"/>
                <w:bCs/>
                <w:color w:val="000000" w:themeColor="text1"/>
                <w:sz w:val="18"/>
                <w:szCs w:val="18"/>
              </w:rPr>
              <w:t>)</w:t>
            </w:r>
            <w:r w:rsidR="00C36A74">
              <w:rPr>
                <w:rFonts w:cs="Arial"/>
                <w:bCs/>
                <w:color w:val="000000" w:themeColor="text1"/>
                <w:sz w:val="18"/>
                <w:szCs w:val="18"/>
              </w:rPr>
              <w:t>,</w:t>
            </w:r>
            <w:r w:rsidRPr="002E6F29">
              <w:rPr>
                <w:rFonts w:cs="Arial"/>
                <w:bCs/>
                <w:color w:val="000000" w:themeColor="text1"/>
                <w:sz w:val="18"/>
                <w:szCs w:val="18"/>
              </w:rPr>
              <w:t xml:space="preserve"> </w:t>
            </w:r>
          </w:p>
          <w:p w14:paraId="3487B10E" w14:textId="37254279"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komory suszarnicze – obiekt nr 9</w:t>
            </w:r>
            <w:r w:rsidR="00C36A74">
              <w:rPr>
                <w:rFonts w:cs="Arial"/>
                <w:bCs/>
                <w:color w:val="000000" w:themeColor="text1"/>
                <w:sz w:val="18"/>
                <w:szCs w:val="18"/>
              </w:rPr>
              <w:t>,</w:t>
            </w:r>
          </w:p>
          <w:p w14:paraId="46BF9DF5" w14:textId="01EC634A" w:rsidR="00FD2115" w:rsidRDefault="00FD2115" w:rsidP="002D5905">
            <w:pPr>
              <w:pStyle w:val="Arial10i50"/>
              <w:numPr>
                <w:ilvl w:val="0"/>
                <w:numId w:val="111"/>
              </w:numPr>
              <w:spacing w:line="240" w:lineRule="auto"/>
              <w:rPr>
                <w:rFonts w:cs="Arial"/>
                <w:bCs/>
                <w:color w:val="000000" w:themeColor="text1"/>
                <w:sz w:val="18"/>
                <w:szCs w:val="18"/>
              </w:rPr>
            </w:pPr>
            <w:r w:rsidRPr="002E6F29">
              <w:rPr>
                <w:rFonts w:cs="Arial"/>
                <w:bCs/>
                <w:color w:val="000000" w:themeColor="text1"/>
                <w:sz w:val="18"/>
                <w:szCs w:val="18"/>
              </w:rPr>
              <w:t xml:space="preserve">instalacja centralnego systemu odkurzania - obiekt nr </w:t>
            </w:r>
            <w:r w:rsidR="00C36A74">
              <w:rPr>
                <w:rFonts w:cs="Arial"/>
                <w:bCs/>
                <w:color w:val="000000" w:themeColor="text1"/>
                <w:sz w:val="18"/>
                <w:szCs w:val="18"/>
              </w:rPr>
              <w:t>9,</w:t>
            </w:r>
          </w:p>
          <w:p w14:paraId="7B5782C1" w14:textId="64A9C6AD" w:rsidR="00FD2115" w:rsidRDefault="00FD2115" w:rsidP="002D5905">
            <w:pPr>
              <w:pStyle w:val="Arial10i50"/>
              <w:numPr>
                <w:ilvl w:val="0"/>
                <w:numId w:val="111"/>
              </w:numPr>
              <w:spacing w:line="240" w:lineRule="auto"/>
              <w:rPr>
                <w:rFonts w:cs="Arial"/>
                <w:bCs/>
                <w:color w:val="000000" w:themeColor="text1"/>
                <w:sz w:val="18"/>
                <w:szCs w:val="18"/>
              </w:rPr>
            </w:pPr>
            <w:r w:rsidRPr="00FD2115">
              <w:rPr>
                <w:rFonts w:cs="Arial"/>
                <w:bCs/>
                <w:color w:val="000000" w:themeColor="text1"/>
                <w:sz w:val="18"/>
                <w:szCs w:val="18"/>
              </w:rPr>
              <w:t xml:space="preserve">instalacja formacji (formacja) – obiekt nr 5, 7 </w:t>
            </w:r>
            <w:r w:rsidR="00B816B4">
              <w:rPr>
                <w:rFonts w:cs="Arial"/>
                <w:bCs/>
                <w:color w:val="000000" w:themeColor="text1"/>
                <w:sz w:val="18"/>
                <w:szCs w:val="18"/>
              </w:rPr>
              <w:br/>
            </w:r>
            <w:r w:rsidRPr="00FD2115">
              <w:rPr>
                <w:rFonts w:cs="Arial"/>
                <w:bCs/>
                <w:color w:val="000000" w:themeColor="text1"/>
                <w:sz w:val="18"/>
                <w:szCs w:val="18"/>
              </w:rPr>
              <w:t>i 30</w:t>
            </w:r>
            <w:r w:rsidR="00C36A74">
              <w:rPr>
                <w:rFonts w:cs="Arial"/>
                <w:bCs/>
                <w:color w:val="000000" w:themeColor="text1"/>
                <w:sz w:val="18"/>
                <w:szCs w:val="18"/>
              </w:rPr>
              <w:t>,</w:t>
            </w:r>
          </w:p>
          <w:p w14:paraId="20AC3E63" w14:textId="1B6BFB0A" w:rsidR="00FD2115" w:rsidRDefault="00FD2115" w:rsidP="002D5905">
            <w:pPr>
              <w:pStyle w:val="Arial10i50"/>
              <w:numPr>
                <w:ilvl w:val="0"/>
                <w:numId w:val="111"/>
              </w:numPr>
              <w:spacing w:line="240" w:lineRule="auto"/>
              <w:rPr>
                <w:rFonts w:cs="Arial"/>
                <w:bCs/>
                <w:color w:val="000000" w:themeColor="text1"/>
                <w:sz w:val="18"/>
                <w:szCs w:val="18"/>
              </w:rPr>
            </w:pPr>
            <w:r w:rsidRPr="00FD2115">
              <w:rPr>
                <w:rFonts w:cs="Arial"/>
                <w:bCs/>
                <w:color w:val="000000" w:themeColor="text1"/>
                <w:sz w:val="18"/>
                <w:szCs w:val="18"/>
              </w:rPr>
              <w:t>instalacja montażu ogniw (montownia) – obiekt nr 3, 4, 29</w:t>
            </w:r>
            <w:r w:rsidR="00C36A74">
              <w:rPr>
                <w:rFonts w:cs="Arial"/>
                <w:bCs/>
                <w:color w:val="000000" w:themeColor="text1"/>
                <w:sz w:val="18"/>
                <w:szCs w:val="18"/>
              </w:rPr>
              <w:t>,</w:t>
            </w:r>
          </w:p>
          <w:p w14:paraId="4A6B143D" w14:textId="67401681" w:rsidR="002E6F29" w:rsidRPr="002E6F29" w:rsidRDefault="00FD2115" w:rsidP="002D5905">
            <w:pPr>
              <w:pStyle w:val="Arial10i50"/>
              <w:numPr>
                <w:ilvl w:val="0"/>
                <w:numId w:val="111"/>
              </w:numPr>
              <w:spacing w:line="240" w:lineRule="auto"/>
              <w:rPr>
                <w:rFonts w:cs="Arial"/>
                <w:bCs/>
                <w:color w:val="000000" w:themeColor="text1"/>
                <w:sz w:val="18"/>
                <w:szCs w:val="18"/>
              </w:rPr>
            </w:pPr>
            <w:r w:rsidRPr="00FD2115">
              <w:rPr>
                <w:rFonts w:cs="Arial"/>
                <w:bCs/>
                <w:color w:val="000000" w:themeColor="text1"/>
                <w:sz w:val="18"/>
                <w:szCs w:val="18"/>
              </w:rPr>
              <w:t xml:space="preserve"> instalacja centralnego systemu odkurzania montowni - obiekt nr 3.</w:t>
            </w:r>
          </w:p>
        </w:tc>
        <w:tc>
          <w:tcPr>
            <w:tcW w:w="2977" w:type="dxa"/>
          </w:tcPr>
          <w:p w14:paraId="3C065379" w14:textId="3E7A0602"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r w:rsidR="00740560">
              <w:rPr>
                <w:rFonts w:cs="Arial"/>
                <w:bCs/>
                <w:color w:val="000000" w:themeColor="text1"/>
                <w:sz w:val="18"/>
                <w:szCs w:val="18"/>
              </w:rPr>
              <w:t xml:space="preserve"> </w:t>
            </w:r>
          </w:p>
          <w:p w14:paraId="08F44AB2" w14:textId="1C672515" w:rsidR="002E6F29" w:rsidRPr="002E6F29" w:rsidRDefault="002E6F29" w:rsidP="00740560">
            <w:pPr>
              <w:pStyle w:val="Arial10i50"/>
              <w:numPr>
                <w:ilvl w:val="0"/>
                <w:numId w:val="152"/>
              </w:numPr>
              <w:spacing w:line="240" w:lineRule="auto"/>
              <w:rPr>
                <w:rFonts w:cs="Arial"/>
                <w:bCs/>
                <w:color w:val="000000" w:themeColor="text1"/>
                <w:sz w:val="18"/>
                <w:szCs w:val="18"/>
              </w:rPr>
            </w:pPr>
            <w:r w:rsidRPr="002E6F29">
              <w:rPr>
                <w:rFonts w:cs="Arial"/>
                <w:bCs/>
                <w:color w:val="000000" w:themeColor="text1"/>
                <w:sz w:val="18"/>
                <w:szCs w:val="18"/>
              </w:rPr>
              <w:t xml:space="preserve">żelazo, aluminium, polimery syntetyczne, związki węglanowe </w:t>
            </w:r>
            <w:r w:rsidR="0064561F">
              <w:rPr>
                <w:rFonts w:cs="Arial"/>
                <w:bCs/>
                <w:color w:val="000000" w:themeColor="text1"/>
                <w:sz w:val="18"/>
                <w:szCs w:val="18"/>
              </w:rPr>
              <w:br/>
            </w:r>
            <w:r w:rsidRPr="002E6F29">
              <w:rPr>
                <w:rFonts w:cs="Arial"/>
                <w:bCs/>
                <w:color w:val="000000" w:themeColor="text1"/>
                <w:sz w:val="18"/>
                <w:szCs w:val="18"/>
              </w:rPr>
              <w:t>lub fosforanowe</w:t>
            </w:r>
            <w:r w:rsidR="0039140B">
              <w:rPr>
                <w:rFonts w:cs="Arial"/>
                <w:bCs/>
                <w:color w:val="000000" w:themeColor="text1"/>
                <w:sz w:val="18"/>
                <w:szCs w:val="18"/>
              </w:rPr>
              <w:t>.</w:t>
            </w:r>
          </w:p>
          <w:p w14:paraId="1EE23CAC" w14:textId="77777777" w:rsidR="002E6F29" w:rsidRPr="002E6F29" w:rsidRDefault="002E6F29" w:rsidP="002E6F29">
            <w:pPr>
              <w:pStyle w:val="Arial10i50"/>
              <w:spacing w:line="240" w:lineRule="auto"/>
              <w:rPr>
                <w:rFonts w:cs="Arial"/>
                <w:bCs/>
                <w:color w:val="000000" w:themeColor="text1"/>
                <w:sz w:val="18"/>
                <w:szCs w:val="18"/>
              </w:rPr>
            </w:pPr>
          </w:p>
          <w:p w14:paraId="683E5A30"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5EF12952" w14:textId="77777777" w:rsidTr="008D215E">
        <w:trPr>
          <w:trHeight w:val="49"/>
        </w:trPr>
        <w:tc>
          <w:tcPr>
            <w:tcW w:w="567" w:type="dxa"/>
          </w:tcPr>
          <w:p w14:paraId="772DC780"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15</w:t>
            </w:r>
          </w:p>
        </w:tc>
        <w:tc>
          <w:tcPr>
            <w:tcW w:w="993" w:type="dxa"/>
          </w:tcPr>
          <w:p w14:paraId="324B602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16 06 04</w:t>
            </w:r>
          </w:p>
        </w:tc>
        <w:tc>
          <w:tcPr>
            <w:tcW w:w="1559" w:type="dxa"/>
          </w:tcPr>
          <w:p w14:paraId="10B48C51"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Baterie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alkaliczne</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(z </w:t>
            </w:r>
            <w:proofErr w:type="spellStart"/>
            <w:r w:rsidRPr="002E6F29">
              <w:rPr>
                <w:rFonts w:cs="Arial"/>
                <w:bCs/>
                <w:color w:val="000000" w:themeColor="text1"/>
                <w:sz w:val="18"/>
                <w:szCs w:val="18"/>
                <w:lang w:val="en-US"/>
              </w:rPr>
              <w:t>wyłączeniem</w:t>
            </w:r>
            <w:proofErr w:type="spellEnd"/>
            <w:r w:rsidRPr="002E6F29">
              <w:rPr>
                <w:rFonts w:cs="Arial"/>
                <w:bCs/>
                <w:color w:val="000000" w:themeColor="text1"/>
                <w:sz w:val="18"/>
                <w:szCs w:val="18"/>
                <w:lang w:val="en-US"/>
              </w:rPr>
              <w:t xml:space="preserve"> 16 06 03)</w:t>
            </w:r>
          </w:p>
        </w:tc>
        <w:tc>
          <w:tcPr>
            <w:tcW w:w="4111" w:type="dxa"/>
          </w:tcPr>
          <w:p w14:paraId="7977B239"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7FFD3AC0" w14:textId="713DE45C" w:rsidR="002E6F29" w:rsidRDefault="00CC56D4" w:rsidP="002D5905">
            <w:pPr>
              <w:pStyle w:val="Arial10i50"/>
              <w:numPr>
                <w:ilvl w:val="0"/>
                <w:numId w:val="118"/>
              </w:numPr>
              <w:spacing w:line="240" w:lineRule="auto"/>
              <w:rPr>
                <w:rFonts w:cs="Arial"/>
                <w:bCs/>
                <w:color w:val="000000" w:themeColor="text1"/>
                <w:sz w:val="18"/>
                <w:szCs w:val="18"/>
              </w:rPr>
            </w:pPr>
            <w:r>
              <w:rPr>
                <w:rFonts w:cs="Arial"/>
                <w:bCs/>
                <w:color w:val="000000" w:themeColor="text1"/>
                <w:sz w:val="18"/>
                <w:szCs w:val="18"/>
              </w:rPr>
              <w:t>z</w:t>
            </w:r>
            <w:r w:rsidR="002E6F29" w:rsidRPr="002E6F29">
              <w:rPr>
                <w:rFonts w:cs="Arial"/>
                <w:bCs/>
                <w:color w:val="000000" w:themeColor="text1"/>
                <w:sz w:val="18"/>
                <w:szCs w:val="18"/>
              </w:rPr>
              <w:t>użyte baterie alkaliczne</w:t>
            </w:r>
            <w:r w:rsidR="0064561F">
              <w:rPr>
                <w:rFonts w:cs="Arial"/>
                <w:bCs/>
                <w:color w:val="000000" w:themeColor="text1"/>
                <w:sz w:val="18"/>
                <w:szCs w:val="18"/>
              </w:rPr>
              <w:t>.</w:t>
            </w:r>
          </w:p>
          <w:p w14:paraId="7DA80400" w14:textId="77777777" w:rsidR="00CC56D4" w:rsidRPr="002E6F29" w:rsidRDefault="00CC56D4" w:rsidP="00CC56D4">
            <w:pPr>
              <w:pStyle w:val="Arial10i50"/>
              <w:spacing w:line="240" w:lineRule="auto"/>
              <w:ind w:left="360"/>
              <w:rPr>
                <w:rFonts w:cs="Arial"/>
                <w:bCs/>
                <w:color w:val="000000" w:themeColor="text1"/>
                <w:sz w:val="18"/>
                <w:szCs w:val="18"/>
              </w:rPr>
            </w:pPr>
          </w:p>
          <w:p w14:paraId="30C3D64E" w14:textId="77777777"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52D4C039" w14:textId="44C31516"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r w:rsidR="00155015" w:rsidRPr="002E6F29">
              <w:rPr>
                <w:rFonts w:cs="Arial"/>
                <w:bCs/>
                <w:color w:val="000000" w:themeColor="text1"/>
                <w:sz w:val="18"/>
                <w:szCs w:val="18"/>
              </w:rPr>
              <w:t xml:space="preserve">IPPC </w:t>
            </w:r>
            <w:r w:rsidRPr="002E6F29">
              <w:rPr>
                <w:rFonts w:cs="Arial"/>
                <w:bCs/>
                <w:color w:val="000000" w:themeColor="text1"/>
                <w:sz w:val="18"/>
                <w:szCs w:val="18"/>
              </w:rPr>
              <w:t xml:space="preserve">- instalacja wtórnego wytopu </w:t>
            </w:r>
            <w:r w:rsidRPr="002E6F29">
              <w:rPr>
                <w:rFonts w:cs="Arial"/>
                <w:bCs/>
                <w:color w:val="000000" w:themeColor="text1"/>
                <w:sz w:val="18"/>
                <w:szCs w:val="18"/>
              </w:rPr>
              <w:br/>
              <w:t xml:space="preserve">i odlewania kratek, rdzeni i detali – lutu </w:t>
            </w:r>
            <w:r w:rsidR="00B816B4">
              <w:rPr>
                <w:rFonts w:cs="Arial"/>
                <w:bCs/>
                <w:color w:val="000000" w:themeColor="text1"/>
                <w:sz w:val="18"/>
                <w:szCs w:val="18"/>
              </w:rPr>
              <w:br/>
            </w:r>
            <w:r w:rsidRPr="002E6F29">
              <w:rPr>
                <w:rFonts w:cs="Arial"/>
                <w:bCs/>
                <w:color w:val="000000" w:themeColor="text1"/>
                <w:sz w:val="18"/>
                <w:szCs w:val="18"/>
              </w:rPr>
              <w:t>i balastu (odlewnia) – obiekt nr 9</w:t>
            </w:r>
            <w:r w:rsidR="0059203C">
              <w:rPr>
                <w:rFonts w:cs="Arial"/>
                <w:bCs/>
                <w:color w:val="000000" w:themeColor="text1"/>
                <w:sz w:val="18"/>
                <w:szCs w:val="18"/>
              </w:rPr>
              <w:t>,</w:t>
            </w:r>
          </w:p>
          <w:p w14:paraId="7B3ECCDF" w14:textId="06F52B13"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 xml:space="preserve">instalacja odlewania w liniach </w:t>
            </w:r>
            <w:r w:rsidR="003F7C96" w:rsidRPr="002E6F29">
              <w:rPr>
                <w:rFonts w:cs="Arial"/>
                <w:bCs/>
                <w:color w:val="000000" w:themeColor="text1"/>
                <w:sz w:val="18"/>
                <w:szCs w:val="18"/>
              </w:rPr>
              <w:t>COS</w:t>
            </w:r>
            <w:r w:rsidRPr="002E6F29">
              <w:rPr>
                <w:rFonts w:cs="Arial"/>
                <w:bCs/>
                <w:color w:val="000000" w:themeColor="text1"/>
                <w:sz w:val="18"/>
                <w:szCs w:val="18"/>
              </w:rPr>
              <w:t xml:space="preserve"> (montownia) – obiekt nr 4</w:t>
            </w:r>
            <w:r w:rsidR="0059203C">
              <w:rPr>
                <w:rFonts w:cs="Arial"/>
                <w:bCs/>
                <w:color w:val="000000" w:themeColor="text1"/>
                <w:sz w:val="18"/>
                <w:szCs w:val="18"/>
              </w:rPr>
              <w:t>,</w:t>
            </w:r>
            <w:r w:rsidRPr="002E6F29">
              <w:rPr>
                <w:rFonts w:cs="Arial"/>
                <w:bCs/>
                <w:color w:val="000000" w:themeColor="text1"/>
                <w:sz w:val="18"/>
                <w:szCs w:val="18"/>
              </w:rPr>
              <w:t xml:space="preserve"> </w:t>
            </w:r>
          </w:p>
          <w:p w14:paraId="31C9F13B" w14:textId="4C8D257A"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nie-</w:t>
            </w:r>
            <w:r w:rsidR="00080B20" w:rsidRPr="002E6F29">
              <w:rPr>
                <w:rFonts w:cs="Arial"/>
                <w:bCs/>
                <w:color w:val="000000" w:themeColor="text1"/>
                <w:sz w:val="18"/>
                <w:szCs w:val="18"/>
              </w:rPr>
              <w:t xml:space="preserve">IPPC </w:t>
            </w:r>
            <w:r w:rsidRPr="002E6F29">
              <w:rPr>
                <w:rFonts w:cs="Arial"/>
                <w:bCs/>
                <w:color w:val="000000" w:themeColor="text1"/>
                <w:sz w:val="18"/>
                <w:szCs w:val="18"/>
              </w:rPr>
              <w:t>- instalacja przygotowania proszku ołowiu (młynownia) młyny ołowiu – obiekt nr 9 i 27</w:t>
            </w:r>
            <w:r w:rsidR="0059203C">
              <w:rPr>
                <w:rFonts w:cs="Arial"/>
                <w:bCs/>
                <w:color w:val="000000" w:themeColor="text1"/>
                <w:sz w:val="18"/>
                <w:szCs w:val="18"/>
              </w:rPr>
              <w:t>,</w:t>
            </w:r>
          </w:p>
          <w:p w14:paraId="26EDBE49" w14:textId="7EA85C87"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 xml:space="preserve"> instalacja przygotowania proszku ołowiu (młynownia) zasobniki proszku ołowiu </w:t>
            </w:r>
            <w:r w:rsidRPr="002E6F29">
              <w:rPr>
                <w:rFonts w:cs="Arial"/>
                <w:bCs/>
                <w:color w:val="000000" w:themeColor="text1"/>
                <w:sz w:val="18"/>
                <w:szCs w:val="18"/>
              </w:rPr>
              <w:br/>
              <w:t>i minii – obiekt nr 9</w:t>
            </w:r>
            <w:r w:rsidR="0059203C">
              <w:rPr>
                <w:rFonts w:cs="Arial"/>
                <w:bCs/>
                <w:color w:val="000000" w:themeColor="text1"/>
                <w:sz w:val="18"/>
                <w:szCs w:val="18"/>
              </w:rPr>
              <w:t>,</w:t>
            </w:r>
            <w:r w:rsidRPr="002E6F29">
              <w:rPr>
                <w:rFonts w:cs="Arial"/>
                <w:bCs/>
                <w:color w:val="000000" w:themeColor="text1"/>
                <w:sz w:val="18"/>
                <w:szCs w:val="18"/>
              </w:rPr>
              <w:t xml:space="preserve"> </w:t>
            </w:r>
          </w:p>
          <w:p w14:paraId="5074E492" w14:textId="47C4A519"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59203C">
              <w:rPr>
                <w:rFonts w:cs="Arial"/>
                <w:bCs/>
                <w:color w:val="000000" w:themeColor="text1"/>
                <w:sz w:val="18"/>
                <w:szCs w:val="18"/>
              </w:rPr>
              <w:t>,</w:t>
            </w:r>
            <w:r w:rsidRPr="002E6F29">
              <w:rPr>
                <w:rFonts w:cs="Arial"/>
                <w:bCs/>
                <w:color w:val="000000" w:themeColor="text1"/>
                <w:sz w:val="18"/>
                <w:szCs w:val="18"/>
              </w:rPr>
              <w:t xml:space="preserve"> </w:t>
            </w:r>
          </w:p>
          <w:p w14:paraId="33607574" w14:textId="3ADD08B0"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59203C">
              <w:rPr>
                <w:rFonts w:cs="Arial"/>
                <w:bCs/>
                <w:color w:val="000000" w:themeColor="text1"/>
                <w:sz w:val="18"/>
                <w:szCs w:val="18"/>
              </w:rPr>
              <w:t>,</w:t>
            </w:r>
          </w:p>
          <w:p w14:paraId="6F8742CD" w14:textId="79BA739E"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 xml:space="preserve">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w:t>
            </w:r>
          </w:p>
          <w:p w14:paraId="1E239830" w14:textId="1213ABA8"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produkcji mas czynnych (mieszalnia) – obiekt nr 9</w:t>
            </w:r>
            <w:r w:rsidR="0059203C">
              <w:rPr>
                <w:rFonts w:cs="Arial"/>
                <w:bCs/>
                <w:color w:val="000000" w:themeColor="text1"/>
                <w:sz w:val="18"/>
                <w:szCs w:val="18"/>
              </w:rPr>
              <w:t>,</w:t>
            </w:r>
          </w:p>
          <w:p w14:paraId="773A8158" w14:textId="63E4039C"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59203C">
              <w:rPr>
                <w:rFonts w:cs="Arial"/>
                <w:bCs/>
                <w:color w:val="000000" w:themeColor="text1"/>
                <w:sz w:val="18"/>
                <w:szCs w:val="18"/>
              </w:rPr>
              <w:t>,</w:t>
            </w:r>
          </w:p>
          <w:p w14:paraId="650E1548" w14:textId="664E21E2"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59203C">
              <w:rPr>
                <w:rFonts w:cs="Arial"/>
                <w:bCs/>
                <w:color w:val="000000" w:themeColor="text1"/>
                <w:sz w:val="18"/>
                <w:szCs w:val="18"/>
              </w:rPr>
              <w:t>,</w:t>
            </w:r>
          </w:p>
          <w:p w14:paraId="5D87DC70" w14:textId="0E8EEA9E"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59203C">
              <w:rPr>
                <w:rFonts w:cs="Arial"/>
                <w:bCs/>
                <w:color w:val="000000" w:themeColor="text1"/>
                <w:sz w:val="18"/>
                <w:szCs w:val="18"/>
              </w:rPr>
              <w:t>,</w:t>
            </w:r>
            <w:r w:rsidRPr="002E6F29">
              <w:rPr>
                <w:rFonts w:cs="Arial"/>
                <w:bCs/>
                <w:color w:val="000000" w:themeColor="text1"/>
                <w:sz w:val="18"/>
                <w:szCs w:val="18"/>
              </w:rPr>
              <w:t xml:space="preserve"> </w:t>
            </w:r>
          </w:p>
          <w:p w14:paraId="3C957C61" w14:textId="51F32851"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 xml:space="preserve">instalacja formacji (formacja) – obiekt nr 5, 7 </w:t>
            </w:r>
            <w:r w:rsidR="00B816B4">
              <w:rPr>
                <w:rFonts w:cs="Arial"/>
                <w:bCs/>
                <w:color w:val="000000" w:themeColor="text1"/>
                <w:sz w:val="18"/>
                <w:szCs w:val="18"/>
              </w:rPr>
              <w:br/>
            </w:r>
            <w:r w:rsidRPr="002E6F29">
              <w:rPr>
                <w:rFonts w:cs="Arial"/>
                <w:bCs/>
                <w:color w:val="000000" w:themeColor="text1"/>
                <w:sz w:val="18"/>
                <w:szCs w:val="18"/>
              </w:rPr>
              <w:t>i 30</w:t>
            </w:r>
            <w:r w:rsidR="0059203C">
              <w:rPr>
                <w:rFonts w:cs="Arial"/>
                <w:bCs/>
                <w:color w:val="000000" w:themeColor="text1"/>
                <w:sz w:val="18"/>
                <w:szCs w:val="18"/>
              </w:rPr>
              <w:t>,</w:t>
            </w:r>
          </w:p>
          <w:p w14:paraId="7509D62B" w14:textId="5D173447"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59203C">
              <w:rPr>
                <w:rFonts w:cs="Arial"/>
                <w:bCs/>
                <w:color w:val="000000" w:themeColor="text1"/>
                <w:sz w:val="18"/>
                <w:szCs w:val="18"/>
              </w:rPr>
              <w:t>,</w:t>
            </w:r>
          </w:p>
          <w:p w14:paraId="267FDA67" w14:textId="5E3D7E1A" w:rsidR="00FD2115"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instalacja centralnego systemu odkurzania montowni - obiekt nr 3, </w:t>
            </w:r>
          </w:p>
          <w:p w14:paraId="6401403B" w14:textId="330F429E" w:rsidR="002E6F29" w:rsidRPr="002E6F29" w:rsidRDefault="00FD2115" w:rsidP="002D5905">
            <w:pPr>
              <w:pStyle w:val="Arial10i50"/>
              <w:numPr>
                <w:ilvl w:val="0"/>
                <w:numId w:val="110"/>
              </w:numPr>
              <w:spacing w:line="240" w:lineRule="auto"/>
              <w:rPr>
                <w:rFonts w:cs="Arial"/>
                <w:bCs/>
                <w:color w:val="000000" w:themeColor="text1"/>
                <w:sz w:val="18"/>
                <w:szCs w:val="18"/>
              </w:rPr>
            </w:pPr>
            <w:r w:rsidRPr="002E6F29">
              <w:rPr>
                <w:rFonts w:cs="Arial"/>
                <w:bCs/>
                <w:color w:val="000000" w:themeColor="text1"/>
                <w:sz w:val="18"/>
                <w:szCs w:val="18"/>
              </w:rPr>
              <w:t>utrzymanie ruchu – bud 9a.</w:t>
            </w:r>
          </w:p>
        </w:tc>
        <w:tc>
          <w:tcPr>
            <w:tcW w:w="2977" w:type="dxa"/>
          </w:tcPr>
          <w:p w14:paraId="7E98EF2F" w14:textId="03138B05"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lastRenderedPageBreak/>
              <w:t xml:space="preserve">Podstawowy skład chemiczny: </w:t>
            </w:r>
          </w:p>
          <w:p w14:paraId="1F0A05BB" w14:textId="5340F8E3" w:rsidR="002E6F29" w:rsidRPr="002E6F29" w:rsidRDefault="002E6F29" w:rsidP="00740560">
            <w:pPr>
              <w:pStyle w:val="Arial10i50"/>
              <w:numPr>
                <w:ilvl w:val="0"/>
                <w:numId w:val="153"/>
              </w:numPr>
              <w:spacing w:line="240" w:lineRule="auto"/>
              <w:rPr>
                <w:rFonts w:cs="Arial"/>
                <w:bCs/>
                <w:color w:val="000000" w:themeColor="text1"/>
                <w:sz w:val="18"/>
                <w:szCs w:val="18"/>
              </w:rPr>
            </w:pPr>
            <w:r w:rsidRPr="002E6F29">
              <w:rPr>
                <w:rFonts w:cs="Arial"/>
                <w:bCs/>
                <w:color w:val="000000" w:themeColor="text1"/>
                <w:sz w:val="18"/>
                <w:szCs w:val="18"/>
              </w:rPr>
              <w:t>tlenek manganu, żelazo, cynk, węgiel, miedź, kadm, kobalt, srebro, polimery</w:t>
            </w:r>
            <w:r w:rsidR="0039140B">
              <w:rPr>
                <w:rFonts w:cs="Arial"/>
                <w:bCs/>
                <w:color w:val="000000" w:themeColor="text1"/>
                <w:sz w:val="18"/>
                <w:szCs w:val="18"/>
              </w:rPr>
              <w:t>.</w:t>
            </w:r>
          </w:p>
          <w:p w14:paraId="5E8A98CB" w14:textId="77777777" w:rsidR="002E6F29" w:rsidRPr="002E6F29" w:rsidRDefault="002E6F29" w:rsidP="002E6F29">
            <w:pPr>
              <w:pStyle w:val="Arial10i50"/>
              <w:spacing w:line="240" w:lineRule="auto"/>
              <w:rPr>
                <w:rFonts w:cs="Arial"/>
                <w:bCs/>
                <w:color w:val="000000" w:themeColor="text1"/>
                <w:sz w:val="18"/>
                <w:szCs w:val="18"/>
              </w:rPr>
            </w:pPr>
          </w:p>
          <w:p w14:paraId="061496FD"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017786AD" w14:textId="77777777" w:rsidTr="008D215E">
        <w:trPr>
          <w:trHeight w:val="49"/>
        </w:trPr>
        <w:tc>
          <w:tcPr>
            <w:tcW w:w="567" w:type="dxa"/>
          </w:tcPr>
          <w:p w14:paraId="64CB1E95"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w:t>
            </w:r>
          </w:p>
        </w:tc>
        <w:tc>
          <w:tcPr>
            <w:tcW w:w="993" w:type="dxa"/>
          </w:tcPr>
          <w:p w14:paraId="5F61144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16 06 05</w:t>
            </w:r>
          </w:p>
        </w:tc>
        <w:tc>
          <w:tcPr>
            <w:tcW w:w="1559" w:type="dxa"/>
          </w:tcPr>
          <w:p w14:paraId="2A536240"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Inne</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baterie</w:t>
            </w:r>
            <w:proofErr w:type="spellEnd"/>
            <w:r w:rsidRPr="002E6F29">
              <w:rPr>
                <w:rFonts w:cs="Arial"/>
                <w:bCs/>
                <w:color w:val="000000" w:themeColor="text1"/>
                <w:sz w:val="18"/>
                <w:szCs w:val="18"/>
                <w:lang w:val="en-US"/>
              </w:rPr>
              <w:t xml:space="preserve"> </w:t>
            </w:r>
            <w:r w:rsidRPr="002E6F29">
              <w:rPr>
                <w:rFonts w:cs="Arial"/>
                <w:bCs/>
                <w:color w:val="000000" w:themeColor="text1"/>
                <w:sz w:val="18"/>
                <w:szCs w:val="18"/>
                <w:lang w:val="en-US"/>
              </w:rPr>
              <w:br/>
              <w:t xml:space="preserve">i </w:t>
            </w:r>
            <w:proofErr w:type="spellStart"/>
            <w:r w:rsidRPr="002E6F29">
              <w:rPr>
                <w:rFonts w:cs="Arial"/>
                <w:bCs/>
                <w:color w:val="000000" w:themeColor="text1"/>
                <w:sz w:val="18"/>
                <w:szCs w:val="18"/>
                <w:lang w:val="en-US"/>
              </w:rPr>
              <w:t>akumulatory</w:t>
            </w:r>
            <w:proofErr w:type="spellEnd"/>
          </w:p>
        </w:tc>
        <w:tc>
          <w:tcPr>
            <w:tcW w:w="4111" w:type="dxa"/>
          </w:tcPr>
          <w:p w14:paraId="5BECFA27"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2D45A042" w14:textId="2500B088" w:rsidR="002E6F29" w:rsidRPr="002E6F29" w:rsidRDefault="00F64B3F" w:rsidP="002D5905">
            <w:pPr>
              <w:pStyle w:val="Arial10i50"/>
              <w:numPr>
                <w:ilvl w:val="0"/>
                <w:numId w:val="120"/>
              </w:numPr>
              <w:spacing w:line="240" w:lineRule="auto"/>
              <w:rPr>
                <w:rFonts w:cs="Arial"/>
                <w:bCs/>
                <w:color w:val="000000" w:themeColor="text1"/>
                <w:sz w:val="18"/>
                <w:szCs w:val="18"/>
              </w:rPr>
            </w:pPr>
            <w:r w:rsidRPr="002E6F29">
              <w:rPr>
                <w:rFonts w:cs="Arial"/>
                <w:bCs/>
                <w:color w:val="000000" w:themeColor="text1"/>
                <w:sz w:val="18"/>
                <w:szCs w:val="18"/>
              </w:rPr>
              <w:t>z</w:t>
            </w:r>
            <w:r w:rsidR="002E6F29" w:rsidRPr="002E6F29">
              <w:rPr>
                <w:rFonts w:cs="Arial"/>
                <w:bCs/>
                <w:color w:val="000000" w:themeColor="text1"/>
                <w:sz w:val="18"/>
                <w:szCs w:val="18"/>
              </w:rPr>
              <w:t>użyte baterie</w:t>
            </w:r>
            <w:r w:rsidR="0064561F">
              <w:rPr>
                <w:rFonts w:cs="Arial"/>
                <w:bCs/>
                <w:color w:val="000000" w:themeColor="text1"/>
                <w:sz w:val="18"/>
                <w:szCs w:val="18"/>
              </w:rPr>
              <w:t>.</w:t>
            </w:r>
          </w:p>
          <w:p w14:paraId="545F90BF" w14:textId="77777777" w:rsidR="00F64B3F" w:rsidRDefault="00F64B3F" w:rsidP="002E6F29">
            <w:pPr>
              <w:pStyle w:val="Arial10i50"/>
              <w:spacing w:line="240" w:lineRule="auto"/>
              <w:rPr>
                <w:rFonts w:cs="Arial"/>
                <w:bCs/>
                <w:color w:val="000000" w:themeColor="text1"/>
                <w:sz w:val="18"/>
                <w:szCs w:val="18"/>
              </w:rPr>
            </w:pPr>
          </w:p>
          <w:p w14:paraId="6321C1A4" w14:textId="0B40EA0C"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Źródła powstawania: </w:t>
            </w:r>
          </w:p>
          <w:p w14:paraId="122E1801" w14:textId="4668BBF6" w:rsidR="000E7D5A" w:rsidRDefault="002E6F29"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 xml:space="preserve">instalacja IPPC - Instalacja wtórnego wytopu </w:t>
            </w:r>
            <w:r w:rsidR="00B816B4">
              <w:rPr>
                <w:rFonts w:cs="Arial"/>
                <w:bCs/>
                <w:color w:val="000000" w:themeColor="text1"/>
                <w:sz w:val="18"/>
                <w:szCs w:val="18"/>
              </w:rPr>
              <w:br/>
            </w:r>
            <w:r w:rsidRPr="002E6F29">
              <w:rPr>
                <w:rFonts w:cs="Arial"/>
                <w:bCs/>
                <w:color w:val="000000" w:themeColor="text1"/>
                <w:sz w:val="18"/>
                <w:szCs w:val="18"/>
              </w:rPr>
              <w:t xml:space="preserve">i </w:t>
            </w:r>
            <w:r w:rsidR="000E7D5A" w:rsidRPr="002E6F29">
              <w:rPr>
                <w:rFonts w:cs="Arial"/>
                <w:bCs/>
                <w:color w:val="000000" w:themeColor="text1"/>
                <w:sz w:val="18"/>
                <w:szCs w:val="18"/>
              </w:rPr>
              <w:t xml:space="preserve">odlewania kratek, rdzeni i detali – lutu </w:t>
            </w:r>
            <w:r w:rsidR="0064561F">
              <w:rPr>
                <w:rFonts w:cs="Arial"/>
                <w:bCs/>
                <w:color w:val="000000" w:themeColor="text1"/>
                <w:sz w:val="18"/>
                <w:szCs w:val="18"/>
              </w:rPr>
              <w:br/>
            </w:r>
            <w:r w:rsidR="000E7D5A" w:rsidRPr="002E6F29">
              <w:rPr>
                <w:rFonts w:cs="Arial"/>
                <w:bCs/>
                <w:color w:val="000000" w:themeColor="text1"/>
                <w:sz w:val="18"/>
                <w:szCs w:val="18"/>
              </w:rPr>
              <w:t>i balastu (odlewnia) – obiekt nr 9</w:t>
            </w:r>
            <w:r w:rsidR="00734EBB">
              <w:rPr>
                <w:rFonts w:cs="Arial"/>
                <w:bCs/>
                <w:color w:val="000000" w:themeColor="text1"/>
                <w:sz w:val="18"/>
                <w:szCs w:val="18"/>
              </w:rPr>
              <w:t>,</w:t>
            </w:r>
          </w:p>
          <w:p w14:paraId="10BC8B54" w14:textId="7EA33963"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odlewania w liniach</w:t>
            </w:r>
            <w:r w:rsidR="00683539" w:rsidRPr="002E6F29">
              <w:rPr>
                <w:rFonts w:cs="Arial"/>
                <w:bCs/>
                <w:color w:val="000000" w:themeColor="text1"/>
                <w:sz w:val="18"/>
                <w:szCs w:val="18"/>
              </w:rPr>
              <w:t xml:space="preserve"> COS </w:t>
            </w:r>
            <w:r w:rsidRPr="002E6F29">
              <w:rPr>
                <w:rFonts w:cs="Arial"/>
                <w:bCs/>
                <w:color w:val="000000" w:themeColor="text1"/>
                <w:sz w:val="18"/>
                <w:szCs w:val="18"/>
              </w:rPr>
              <w:t>(montownia) – obiekt nr 4</w:t>
            </w:r>
            <w:r w:rsidR="00734EBB">
              <w:rPr>
                <w:rFonts w:cs="Arial"/>
                <w:bCs/>
                <w:color w:val="000000" w:themeColor="text1"/>
                <w:sz w:val="18"/>
                <w:szCs w:val="18"/>
              </w:rPr>
              <w:t>,</w:t>
            </w:r>
          </w:p>
          <w:p w14:paraId="3F4550EE" w14:textId="08F4E79E"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 xml:space="preserve"> instalacja pomocnicza - instalacja przygotowania proszku ołowiu (młynownia) młyny ołowiu – obiekt nr 9 i 27</w:t>
            </w:r>
            <w:r w:rsidR="00734EBB">
              <w:rPr>
                <w:rFonts w:cs="Arial"/>
                <w:bCs/>
                <w:color w:val="000000" w:themeColor="text1"/>
                <w:sz w:val="18"/>
                <w:szCs w:val="18"/>
              </w:rPr>
              <w:t>,</w:t>
            </w:r>
            <w:r w:rsidRPr="002E6F29">
              <w:rPr>
                <w:rFonts w:cs="Arial"/>
                <w:bCs/>
                <w:color w:val="000000" w:themeColor="text1"/>
                <w:sz w:val="18"/>
                <w:szCs w:val="18"/>
              </w:rPr>
              <w:t xml:space="preserve"> </w:t>
            </w:r>
          </w:p>
          <w:p w14:paraId="3795AD9D" w14:textId="0E17BAF0"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 xml:space="preserve">instalacja przygotowania proszku ołowiu (młynownia) zasobniki proszku ołowiu </w:t>
            </w:r>
            <w:r w:rsidRPr="002E6F29">
              <w:rPr>
                <w:rFonts w:cs="Arial"/>
                <w:bCs/>
                <w:color w:val="000000" w:themeColor="text1"/>
                <w:sz w:val="18"/>
                <w:szCs w:val="18"/>
              </w:rPr>
              <w:br/>
              <w:t>i minii – obiekt nr 9</w:t>
            </w:r>
            <w:r w:rsidR="00734EBB">
              <w:rPr>
                <w:rFonts w:cs="Arial"/>
                <w:bCs/>
                <w:color w:val="000000" w:themeColor="text1"/>
                <w:sz w:val="18"/>
                <w:szCs w:val="18"/>
              </w:rPr>
              <w:t>,</w:t>
            </w:r>
            <w:r w:rsidRPr="002E6F29">
              <w:rPr>
                <w:rFonts w:cs="Arial"/>
                <w:bCs/>
                <w:color w:val="000000" w:themeColor="text1"/>
                <w:sz w:val="18"/>
                <w:szCs w:val="18"/>
              </w:rPr>
              <w:t xml:space="preserve"> </w:t>
            </w:r>
          </w:p>
          <w:p w14:paraId="13877335" w14:textId="0ACFC6C7"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napełniania płyt (utrząsarki) – obiekt nr 9</w:t>
            </w:r>
            <w:r w:rsidR="00734EBB">
              <w:rPr>
                <w:rFonts w:cs="Arial"/>
                <w:bCs/>
                <w:color w:val="000000" w:themeColor="text1"/>
                <w:sz w:val="18"/>
                <w:szCs w:val="18"/>
              </w:rPr>
              <w:t>,</w:t>
            </w:r>
            <w:r w:rsidRPr="002E6F29">
              <w:rPr>
                <w:rFonts w:cs="Arial"/>
                <w:bCs/>
                <w:color w:val="000000" w:themeColor="text1"/>
                <w:sz w:val="18"/>
                <w:szCs w:val="18"/>
              </w:rPr>
              <w:t xml:space="preserve"> </w:t>
            </w:r>
          </w:p>
          <w:p w14:paraId="27659265" w14:textId="5A01133C"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cementacji płyt w elektrolicie (cementacja płyt) – obiekt nr 9</w:t>
            </w:r>
            <w:r w:rsidR="00734EBB">
              <w:rPr>
                <w:rFonts w:cs="Arial"/>
                <w:bCs/>
                <w:color w:val="000000" w:themeColor="text1"/>
                <w:sz w:val="18"/>
                <w:szCs w:val="18"/>
              </w:rPr>
              <w:t>,</w:t>
            </w:r>
          </w:p>
          <w:p w14:paraId="74B92706" w14:textId="521CAD8D"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 xml:space="preserve"> instalacja </w:t>
            </w:r>
            <w:proofErr w:type="spellStart"/>
            <w:r w:rsidRPr="002E6F29">
              <w:rPr>
                <w:rFonts w:cs="Arial"/>
                <w:bCs/>
                <w:color w:val="000000" w:themeColor="text1"/>
                <w:sz w:val="18"/>
                <w:szCs w:val="18"/>
              </w:rPr>
              <w:t>elektroliciarni</w:t>
            </w:r>
            <w:proofErr w:type="spellEnd"/>
            <w:r w:rsidRPr="002E6F29">
              <w:rPr>
                <w:rFonts w:cs="Arial"/>
                <w:bCs/>
                <w:color w:val="000000" w:themeColor="text1"/>
                <w:sz w:val="18"/>
                <w:szCs w:val="18"/>
              </w:rPr>
              <w:t xml:space="preserve"> – obiekt 8 i 26, instalacja produkcji mas czynnych (mieszarki) – obiekt nr 9</w:t>
            </w:r>
            <w:r w:rsidR="00734EBB">
              <w:rPr>
                <w:rFonts w:cs="Arial"/>
                <w:bCs/>
                <w:color w:val="000000" w:themeColor="text1"/>
                <w:sz w:val="18"/>
                <w:szCs w:val="18"/>
              </w:rPr>
              <w:t>,</w:t>
            </w:r>
            <w:r w:rsidRPr="002E6F29">
              <w:rPr>
                <w:rFonts w:cs="Arial"/>
                <w:bCs/>
                <w:color w:val="000000" w:themeColor="text1"/>
                <w:sz w:val="18"/>
                <w:szCs w:val="18"/>
              </w:rPr>
              <w:t xml:space="preserve"> </w:t>
            </w:r>
          </w:p>
          <w:p w14:paraId="352488B4" w14:textId="39FA2F12"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pastowania i suszenia płyt (</w:t>
            </w:r>
            <w:proofErr w:type="spellStart"/>
            <w:r w:rsidRPr="002E6F29">
              <w:rPr>
                <w:rFonts w:cs="Arial"/>
                <w:bCs/>
                <w:color w:val="000000" w:themeColor="text1"/>
                <w:sz w:val="18"/>
                <w:szCs w:val="18"/>
              </w:rPr>
              <w:t>paściarnia</w:t>
            </w:r>
            <w:proofErr w:type="spellEnd"/>
            <w:r w:rsidRPr="002E6F29">
              <w:rPr>
                <w:rFonts w:cs="Arial"/>
                <w:bCs/>
                <w:color w:val="000000" w:themeColor="text1"/>
                <w:sz w:val="18"/>
                <w:szCs w:val="18"/>
              </w:rPr>
              <w:t xml:space="preserve">) linie </w:t>
            </w:r>
            <w:proofErr w:type="spellStart"/>
            <w:r w:rsidRPr="002E6F29">
              <w:rPr>
                <w:rFonts w:cs="Arial"/>
                <w:bCs/>
                <w:color w:val="000000" w:themeColor="text1"/>
                <w:sz w:val="18"/>
                <w:szCs w:val="18"/>
              </w:rPr>
              <w:t>pastownicze</w:t>
            </w:r>
            <w:proofErr w:type="spellEnd"/>
            <w:r w:rsidRPr="002E6F29">
              <w:rPr>
                <w:rFonts w:cs="Arial"/>
                <w:bCs/>
                <w:color w:val="000000" w:themeColor="text1"/>
                <w:sz w:val="18"/>
                <w:szCs w:val="18"/>
              </w:rPr>
              <w:t xml:space="preserve"> – obiekt nr 9</w:t>
            </w:r>
            <w:r w:rsidR="00734EBB">
              <w:rPr>
                <w:rFonts w:cs="Arial"/>
                <w:bCs/>
                <w:color w:val="000000" w:themeColor="text1"/>
                <w:sz w:val="18"/>
                <w:szCs w:val="18"/>
              </w:rPr>
              <w:t>,</w:t>
            </w:r>
          </w:p>
          <w:p w14:paraId="08A33E64" w14:textId="02FEA330"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suszenia płyt - komory suszarnicze – obiekt nr 9</w:t>
            </w:r>
            <w:r w:rsidR="00734EBB">
              <w:rPr>
                <w:rFonts w:cs="Arial"/>
                <w:bCs/>
                <w:color w:val="000000" w:themeColor="text1"/>
                <w:sz w:val="18"/>
                <w:szCs w:val="18"/>
              </w:rPr>
              <w:t>,</w:t>
            </w:r>
          </w:p>
          <w:p w14:paraId="1DE9BFBC" w14:textId="49157257"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 obiekt nr 9</w:t>
            </w:r>
            <w:r w:rsidR="00734EBB">
              <w:rPr>
                <w:rFonts w:cs="Arial"/>
                <w:bCs/>
                <w:color w:val="000000" w:themeColor="text1"/>
                <w:sz w:val="18"/>
                <w:szCs w:val="18"/>
              </w:rPr>
              <w:t>,</w:t>
            </w:r>
          </w:p>
          <w:p w14:paraId="1E47C252" w14:textId="6655043C"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formacji (formacja) – obiekt nr 5, 7</w:t>
            </w:r>
            <w:r w:rsidR="00B816B4">
              <w:rPr>
                <w:rFonts w:cs="Arial"/>
                <w:bCs/>
                <w:color w:val="000000" w:themeColor="text1"/>
                <w:sz w:val="18"/>
                <w:szCs w:val="18"/>
              </w:rPr>
              <w:br/>
            </w:r>
            <w:r w:rsidRPr="002E6F29">
              <w:rPr>
                <w:rFonts w:cs="Arial"/>
                <w:bCs/>
                <w:color w:val="000000" w:themeColor="text1"/>
                <w:sz w:val="18"/>
                <w:szCs w:val="18"/>
              </w:rPr>
              <w:t xml:space="preserve"> i 30</w:t>
            </w:r>
            <w:r w:rsidR="00734EBB">
              <w:rPr>
                <w:rFonts w:cs="Arial"/>
                <w:bCs/>
                <w:color w:val="000000" w:themeColor="text1"/>
                <w:sz w:val="18"/>
                <w:szCs w:val="18"/>
              </w:rPr>
              <w:t>,</w:t>
            </w:r>
          </w:p>
          <w:p w14:paraId="2B7D4D02" w14:textId="4DE841E1" w:rsidR="000E7D5A"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montażu ogniw (montownia) – obiekt nr 3, 4, 29</w:t>
            </w:r>
            <w:r w:rsidR="00734EBB">
              <w:rPr>
                <w:rFonts w:cs="Arial"/>
                <w:bCs/>
                <w:color w:val="000000" w:themeColor="text1"/>
                <w:sz w:val="18"/>
                <w:szCs w:val="18"/>
              </w:rPr>
              <w:t>,</w:t>
            </w:r>
            <w:r w:rsidRPr="002E6F29">
              <w:rPr>
                <w:rFonts w:cs="Arial"/>
                <w:bCs/>
                <w:color w:val="000000" w:themeColor="text1"/>
                <w:sz w:val="18"/>
                <w:szCs w:val="18"/>
              </w:rPr>
              <w:t xml:space="preserve"> </w:t>
            </w:r>
          </w:p>
          <w:p w14:paraId="210E9D3A" w14:textId="3B04953D" w:rsidR="002E6F29" w:rsidRPr="002E6F29" w:rsidRDefault="000E7D5A" w:rsidP="002D5905">
            <w:pPr>
              <w:pStyle w:val="Arial10i50"/>
              <w:numPr>
                <w:ilvl w:val="0"/>
                <w:numId w:val="105"/>
              </w:numPr>
              <w:spacing w:line="240" w:lineRule="auto"/>
              <w:rPr>
                <w:rFonts w:cs="Arial"/>
                <w:bCs/>
                <w:color w:val="000000" w:themeColor="text1"/>
                <w:sz w:val="18"/>
                <w:szCs w:val="18"/>
              </w:rPr>
            </w:pPr>
            <w:r w:rsidRPr="002E6F29">
              <w:rPr>
                <w:rFonts w:cs="Arial"/>
                <w:bCs/>
                <w:color w:val="000000" w:themeColor="text1"/>
                <w:sz w:val="18"/>
                <w:szCs w:val="18"/>
              </w:rPr>
              <w:t>instalacja centralnego systemu odkurzania montowni - obiekt nr 3.</w:t>
            </w:r>
          </w:p>
        </w:tc>
        <w:tc>
          <w:tcPr>
            <w:tcW w:w="2977" w:type="dxa"/>
          </w:tcPr>
          <w:p w14:paraId="1DCAAE69" w14:textId="2361F4C2"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48B27C15" w14:textId="07CB500D" w:rsidR="002E6F29" w:rsidRPr="002E6F29" w:rsidRDefault="002E6F29" w:rsidP="00740560">
            <w:pPr>
              <w:pStyle w:val="Arial10i50"/>
              <w:numPr>
                <w:ilvl w:val="0"/>
                <w:numId w:val="154"/>
              </w:numPr>
              <w:spacing w:line="240" w:lineRule="auto"/>
              <w:rPr>
                <w:rFonts w:cs="Arial"/>
                <w:bCs/>
                <w:color w:val="000000" w:themeColor="text1"/>
                <w:sz w:val="18"/>
                <w:szCs w:val="18"/>
              </w:rPr>
            </w:pPr>
            <w:r w:rsidRPr="002E6F29">
              <w:rPr>
                <w:rFonts w:cs="Arial"/>
                <w:bCs/>
                <w:color w:val="000000" w:themeColor="text1"/>
                <w:sz w:val="18"/>
                <w:szCs w:val="18"/>
              </w:rPr>
              <w:t>tlenek manganu, żelazo, cynk, węgiel, miedź, kadm, kobalt, srebro, polimery</w:t>
            </w:r>
            <w:r w:rsidR="0039140B">
              <w:rPr>
                <w:rFonts w:cs="Arial"/>
                <w:bCs/>
                <w:color w:val="000000" w:themeColor="text1"/>
                <w:sz w:val="18"/>
                <w:szCs w:val="18"/>
              </w:rPr>
              <w:t>.</w:t>
            </w:r>
          </w:p>
          <w:p w14:paraId="024F0C72" w14:textId="77777777" w:rsidR="002E6F29" w:rsidRPr="002E6F29" w:rsidRDefault="002E6F29" w:rsidP="002E6F29">
            <w:pPr>
              <w:pStyle w:val="Arial10i50"/>
              <w:spacing w:line="240" w:lineRule="auto"/>
              <w:rPr>
                <w:rFonts w:cs="Arial"/>
                <w:bCs/>
                <w:color w:val="000000" w:themeColor="text1"/>
                <w:sz w:val="18"/>
                <w:szCs w:val="18"/>
              </w:rPr>
            </w:pPr>
          </w:p>
          <w:p w14:paraId="2D9D2A96"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Właściwości: nie powodują bezpośredniego zagrożenia </w:t>
            </w:r>
            <w:r w:rsidRPr="002E6F29">
              <w:rPr>
                <w:rFonts w:cs="Arial"/>
                <w:bCs/>
                <w:color w:val="000000" w:themeColor="text1"/>
                <w:sz w:val="18"/>
                <w:szCs w:val="18"/>
              </w:rPr>
              <w:br/>
              <w:t>dla środowiska.</w:t>
            </w:r>
          </w:p>
        </w:tc>
      </w:tr>
      <w:tr w:rsidR="002E6F29" w:rsidRPr="002E6F29" w14:paraId="1F62D110" w14:textId="77777777" w:rsidTr="008D215E">
        <w:trPr>
          <w:trHeight w:val="49"/>
        </w:trPr>
        <w:tc>
          <w:tcPr>
            <w:tcW w:w="567" w:type="dxa"/>
          </w:tcPr>
          <w:p w14:paraId="61765E95"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17</w:t>
            </w:r>
          </w:p>
        </w:tc>
        <w:tc>
          <w:tcPr>
            <w:tcW w:w="993" w:type="dxa"/>
          </w:tcPr>
          <w:p w14:paraId="15175BC4"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17 04 03</w:t>
            </w:r>
          </w:p>
        </w:tc>
        <w:tc>
          <w:tcPr>
            <w:tcW w:w="1559" w:type="dxa"/>
          </w:tcPr>
          <w:p w14:paraId="3C2820C8"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Ołów</w:t>
            </w:r>
            <w:proofErr w:type="spellEnd"/>
          </w:p>
        </w:tc>
        <w:tc>
          <w:tcPr>
            <w:tcW w:w="4111" w:type="dxa"/>
          </w:tcPr>
          <w:p w14:paraId="6A7E636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odpadu: </w:t>
            </w:r>
          </w:p>
          <w:p w14:paraId="0DB97DCE" w14:textId="4134864A" w:rsidR="002E6F29" w:rsidRPr="002E6F29" w:rsidRDefault="002E6F29" w:rsidP="002D5905">
            <w:pPr>
              <w:pStyle w:val="Arial10i50"/>
              <w:numPr>
                <w:ilvl w:val="0"/>
                <w:numId w:val="119"/>
              </w:numPr>
              <w:spacing w:line="240" w:lineRule="auto"/>
              <w:rPr>
                <w:rFonts w:cs="Arial"/>
                <w:bCs/>
                <w:color w:val="000000" w:themeColor="text1"/>
                <w:sz w:val="18"/>
                <w:szCs w:val="18"/>
              </w:rPr>
            </w:pPr>
            <w:r w:rsidRPr="002E6F29">
              <w:rPr>
                <w:rFonts w:cs="Arial"/>
                <w:bCs/>
                <w:color w:val="000000" w:themeColor="text1"/>
                <w:sz w:val="18"/>
                <w:szCs w:val="18"/>
              </w:rPr>
              <w:t>ołów z prac remontowych</w:t>
            </w:r>
            <w:r w:rsidR="0064561F">
              <w:rPr>
                <w:rFonts w:cs="Arial"/>
                <w:bCs/>
                <w:color w:val="000000" w:themeColor="text1"/>
                <w:sz w:val="18"/>
                <w:szCs w:val="18"/>
              </w:rPr>
              <w:t>.</w:t>
            </w:r>
          </w:p>
          <w:p w14:paraId="5D12CC23" w14:textId="77777777" w:rsidR="00F64B3F" w:rsidRDefault="00F64B3F" w:rsidP="002E6F29">
            <w:pPr>
              <w:pStyle w:val="Arial10i50"/>
              <w:spacing w:line="240" w:lineRule="auto"/>
              <w:rPr>
                <w:rFonts w:cs="Arial"/>
                <w:bCs/>
                <w:color w:val="000000" w:themeColor="text1"/>
                <w:sz w:val="18"/>
                <w:szCs w:val="18"/>
                <w:lang w:val="en-US"/>
              </w:rPr>
            </w:pPr>
          </w:p>
          <w:p w14:paraId="201C1191" w14:textId="7140C6AD" w:rsidR="002E6F29" w:rsidRPr="002E6F29" w:rsidRDefault="002E6F29" w:rsidP="002E6F29">
            <w:pPr>
              <w:pStyle w:val="Arial10i50"/>
              <w:spacing w:line="240" w:lineRule="auto"/>
              <w:rPr>
                <w:rFonts w:cs="Arial"/>
                <w:bCs/>
                <w:color w:val="000000" w:themeColor="text1"/>
                <w:sz w:val="18"/>
                <w:szCs w:val="18"/>
                <w:lang w:val="en-US"/>
              </w:rPr>
            </w:pPr>
            <w:proofErr w:type="spellStart"/>
            <w:r w:rsidRPr="002E6F29">
              <w:rPr>
                <w:rFonts w:cs="Arial"/>
                <w:bCs/>
                <w:color w:val="000000" w:themeColor="text1"/>
                <w:sz w:val="18"/>
                <w:szCs w:val="18"/>
                <w:lang w:val="en-US"/>
              </w:rPr>
              <w:t>Źródła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powstawania</w:t>
            </w:r>
            <w:proofErr w:type="spellEnd"/>
            <w:r w:rsidRPr="002E6F29">
              <w:rPr>
                <w:rFonts w:cs="Arial"/>
                <w:bCs/>
                <w:color w:val="000000" w:themeColor="text1"/>
                <w:sz w:val="18"/>
                <w:szCs w:val="18"/>
                <w:lang w:val="en-US"/>
              </w:rPr>
              <w:t xml:space="preserve">: </w:t>
            </w:r>
          </w:p>
          <w:p w14:paraId="240699C5" w14:textId="77777777" w:rsidR="000E7D5A" w:rsidRDefault="002E6F29" w:rsidP="002D5905">
            <w:pPr>
              <w:pStyle w:val="Arial10i50"/>
              <w:numPr>
                <w:ilvl w:val="0"/>
                <w:numId w:val="104"/>
              </w:numPr>
              <w:spacing w:line="240" w:lineRule="auto"/>
              <w:rPr>
                <w:rFonts w:cs="Arial"/>
                <w:bCs/>
                <w:color w:val="000000" w:themeColor="text1"/>
                <w:sz w:val="18"/>
                <w:szCs w:val="18"/>
              </w:rPr>
            </w:pPr>
            <w:r w:rsidRPr="002E6F29">
              <w:rPr>
                <w:rFonts w:cs="Arial"/>
                <w:bCs/>
                <w:color w:val="000000" w:themeColor="text1"/>
                <w:sz w:val="18"/>
                <w:szCs w:val="18"/>
              </w:rPr>
              <w:t>instalacja pomocnicza - Instalacja montażu ogniw (Montownia) – obiekt nr 3, 4, 29</w:t>
            </w:r>
            <w:r w:rsidR="000E7D5A">
              <w:rPr>
                <w:rFonts w:cs="Arial"/>
                <w:bCs/>
                <w:color w:val="000000" w:themeColor="text1"/>
                <w:sz w:val="18"/>
                <w:szCs w:val="18"/>
              </w:rPr>
              <w:t>,</w:t>
            </w:r>
          </w:p>
          <w:p w14:paraId="2C1BD5D5" w14:textId="77777777" w:rsidR="00B816B4" w:rsidRDefault="00B816B4" w:rsidP="002D5905">
            <w:pPr>
              <w:pStyle w:val="Arial10i50"/>
              <w:numPr>
                <w:ilvl w:val="0"/>
                <w:numId w:val="104"/>
              </w:numPr>
              <w:spacing w:line="240" w:lineRule="auto"/>
              <w:rPr>
                <w:rFonts w:cs="Arial"/>
                <w:bCs/>
                <w:color w:val="000000" w:themeColor="text1"/>
                <w:sz w:val="18"/>
                <w:szCs w:val="18"/>
              </w:rPr>
            </w:pPr>
            <w:r>
              <w:rPr>
                <w:rFonts w:cs="Arial"/>
                <w:bCs/>
                <w:color w:val="000000" w:themeColor="text1"/>
                <w:sz w:val="18"/>
                <w:szCs w:val="18"/>
              </w:rPr>
              <w:t>i</w:t>
            </w:r>
            <w:r w:rsidR="002E6F29" w:rsidRPr="002E6F29">
              <w:rPr>
                <w:rFonts w:cs="Arial"/>
                <w:bCs/>
                <w:color w:val="000000" w:themeColor="text1"/>
                <w:sz w:val="18"/>
                <w:szCs w:val="18"/>
              </w:rPr>
              <w:t>nstalacja formacji (Formacja) – obiekt nr 5, 7</w:t>
            </w:r>
          </w:p>
          <w:p w14:paraId="6FDAB752" w14:textId="6325618A" w:rsidR="002E6F29" w:rsidRPr="002E6F29" w:rsidRDefault="002E6F29" w:rsidP="00B816B4">
            <w:pPr>
              <w:pStyle w:val="Arial10i50"/>
              <w:spacing w:line="240" w:lineRule="auto"/>
              <w:ind w:left="360"/>
              <w:rPr>
                <w:rFonts w:cs="Arial"/>
                <w:bCs/>
                <w:color w:val="000000" w:themeColor="text1"/>
                <w:sz w:val="18"/>
                <w:szCs w:val="18"/>
              </w:rPr>
            </w:pPr>
            <w:r w:rsidRPr="002E6F29">
              <w:rPr>
                <w:rFonts w:cs="Arial"/>
                <w:bCs/>
                <w:color w:val="000000" w:themeColor="text1"/>
                <w:sz w:val="18"/>
                <w:szCs w:val="18"/>
              </w:rPr>
              <w:t xml:space="preserve"> i 30.</w:t>
            </w:r>
          </w:p>
        </w:tc>
        <w:tc>
          <w:tcPr>
            <w:tcW w:w="2977" w:type="dxa"/>
          </w:tcPr>
          <w:p w14:paraId="523E0096" w14:textId="77777777"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4B7C837" w14:textId="3A4F57D8" w:rsidR="002E6F29" w:rsidRPr="002E6F29" w:rsidRDefault="002E6F29" w:rsidP="00740560">
            <w:pPr>
              <w:pStyle w:val="Arial10i50"/>
              <w:numPr>
                <w:ilvl w:val="0"/>
                <w:numId w:val="155"/>
              </w:numPr>
              <w:spacing w:line="240" w:lineRule="auto"/>
              <w:rPr>
                <w:rFonts w:cs="Arial"/>
                <w:bCs/>
                <w:color w:val="000000" w:themeColor="text1"/>
                <w:sz w:val="18"/>
                <w:szCs w:val="18"/>
              </w:rPr>
            </w:pPr>
            <w:r w:rsidRPr="002E6F29">
              <w:rPr>
                <w:rFonts w:cs="Arial"/>
                <w:bCs/>
                <w:color w:val="000000" w:themeColor="text1"/>
                <w:sz w:val="18"/>
                <w:szCs w:val="18"/>
              </w:rPr>
              <w:t>ołów w stanie stałym</w:t>
            </w:r>
            <w:r w:rsidR="0039140B">
              <w:rPr>
                <w:rFonts w:cs="Arial"/>
                <w:bCs/>
                <w:color w:val="000000" w:themeColor="text1"/>
                <w:sz w:val="18"/>
                <w:szCs w:val="18"/>
              </w:rPr>
              <w:t>.</w:t>
            </w:r>
          </w:p>
          <w:p w14:paraId="0988B08A" w14:textId="77777777" w:rsidR="002E6F29" w:rsidRPr="002E6F29" w:rsidRDefault="002E6F29" w:rsidP="002E6F29">
            <w:pPr>
              <w:pStyle w:val="Arial10i50"/>
              <w:spacing w:line="240" w:lineRule="auto"/>
              <w:rPr>
                <w:rFonts w:cs="Arial"/>
                <w:bCs/>
                <w:color w:val="000000" w:themeColor="text1"/>
                <w:sz w:val="18"/>
                <w:szCs w:val="18"/>
              </w:rPr>
            </w:pPr>
          </w:p>
          <w:p w14:paraId="5BE94758" w14:textId="65632D90"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ołów w stanie stałym nie powoduje bezpośredniego zagrożenia</w:t>
            </w:r>
            <w:r w:rsidR="0039140B">
              <w:rPr>
                <w:rFonts w:cs="Arial"/>
                <w:bCs/>
                <w:color w:val="000000" w:themeColor="text1"/>
                <w:sz w:val="18"/>
                <w:szCs w:val="18"/>
              </w:rPr>
              <w:t>.</w:t>
            </w:r>
          </w:p>
        </w:tc>
      </w:tr>
      <w:tr w:rsidR="002E6F29" w:rsidRPr="002E6F29" w14:paraId="27392C88" w14:textId="77777777" w:rsidTr="008D215E">
        <w:trPr>
          <w:trHeight w:val="49"/>
        </w:trPr>
        <w:tc>
          <w:tcPr>
            <w:tcW w:w="567" w:type="dxa"/>
          </w:tcPr>
          <w:p w14:paraId="2CFB2157"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18</w:t>
            </w:r>
          </w:p>
        </w:tc>
        <w:tc>
          <w:tcPr>
            <w:tcW w:w="993" w:type="dxa"/>
          </w:tcPr>
          <w:p w14:paraId="393AC7DE" w14:textId="77777777" w:rsidR="002E6F29" w:rsidRPr="002E6F29" w:rsidRDefault="002E6F29" w:rsidP="002E6F29">
            <w:pPr>
              <w:pStyle w:val="Arial10i50"/>
              <w:spacing w:line="240" w:lineRule="auto"/>
              <w:rPr>
                <w:rFonts w:cs="Arial"/>
                <w:bCs/>
                <w:color w:val="000000" w:themeColor="text1"/>
                <w:sz w:val="18"/>
                <w:szCs w:val="18"/>
                <w:lang w:val="en-US"/>
              </w:rPr>
            </w:pPr>
            <w:r w:rsidRPr="002E6F29">
              <w:rPr>
                <w:rFonts w:cs="Arial"/>
                <w:bCs/>
                <w:color w:val="000000" w:themeColor="text1"/>
                <w:sz w:val="18"/>
                <w:szCs w:val="18"/>
                <w:lang w:val="en-US"/>
              </w:rPr>
              <w:t>19 08 14</w:t>
            </w:r>
          </w:p>
        </w:tc>
        <w:tc>
          <w:tcPr>
            <w:tcW w:w="1559" w:type="dxa"/>
          </w:tcPr>
          <w:p w14:paraId="1F127182"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Szlamy</w:t>
            </w:r>
          </w:p>
          <w:p w14:paraId="2199443F"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z innego niż biologiczne oczyszczania ścieków przemysłowych inne niż wymienione</w:t>
            </w:r>
          </w:p>
          <w:p w14:paraId="0FDBEB53" w14:textId="7DA33C64"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lang w:val="en-US"/>
              </w:rPr>
              <w:t>w 19</w:t>
            </w:r>
            <w:r w:rsidR="0064561F">
              <w:rPr>
                <w:rFonts w:cs="Arial"/>
                <w:bCs/>
                <w:color w:val="000000" w:themeColor="text1"/>
                <w:sz w:val="18"/>
                <w:szCs w:val="18"/>
                <w:lang w:val="en-US"/>
              </w:rPr>
              <w:t xml:space="preserve"> </w:t>
            </w:r>
            <w:r w:rsidRPr="002E6F29">
              <w:rPr>
                <w:rFonts w:cs="Arial"/>
                <w:bCs/>
                <w:color w:val="000000" w:themeColor="text1"/>
                <w:sz w:val="18"/>
                <w:szCs w:val="18"/>
                <w:lang w:val="en-US"/>
              </w:rPr>
              <w:t>08</w:t>
            </w:r>
            <w:r w:rsidR="0064561F">
              <w:rPr>
                <w:rFonts w:cs="Arial"/>
                <w:bCs/>
                <w:color w:val="000000" w:themeColor="text1"/>
                <w:sz w:val="18"/>
                <w:szCs w:val="18"/>
                <w:lang w:val="en-US"/>
              </w:rPr>
              <w:t xml:space="preserve"> </w:t>
            </w:r>
            <w:r w:rsidRPr="002E6F29">
              <w:rPr>
                <w:rFonts w:cs="Arial"/>
                <w:bCs/>
                <w:color w:val="000000" w:themeColor="text1"/>
                <w:sz w:val="18"/>
                <w:szCs w:val="18"/>
                <w:lang w:val="en-US"/>
              </w:rPr>
              <w:t>13</w:t>
            </w:r>
          </w:p>
        </w:tc>
        <w:tc>
          <w:tcPr>
            <w:tcW w:w="4111" w:type="dxa"/>
          </w:tcPr>
          <w:p w14:paraId="02DF78BE"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Opis opadu: </w:t>
            </w:r>
          </w:p>
          <w:p w14:paraId="5227BD3B" w14:textId="3C3433E9" w:rsidR="002E6F29" w:rsidRPr="002E6F29" w:rsidRDefault="000E7D5A" w:rsidP="002D5905">
            <w:pPr>
              <w:pStyle w:val="Arial10i50"/>
              <w:numPr>
                <w:ilvl w:val="0"/>
                <w:numId w:val="103"/>
              </w:numPr>
              <w:spacing w:line="240" w:lineRule="auto"/>
              <w:rPr>
                <w:rFonts w:cs="Arial"/>
                <w:bCs/>
                <w:color w:val="000000" w:themeColor="text1"/>
                <w:sz w:val="18"/>
                <w:szCs w:val="18"/>
              </w:rPr>
            </w:pPr>
            <w:r w:rsidRPr="002E6F29">
              <w:rPr>
                <w:rFonts w:cs="Arial"/>
                <w:bCs/>
                <w:color w:val="000000" w:themeColor="text1"/>
                <w:sz w:val="18"/>
                <w:szCs w:val="18"/>
              </w:rPr>
              <w:t>s</w:t>
            </w:r>
            <w:r w:rsidR="002E6F29" w:rsidRPr="002E6F29">
              <w:rPr>
                <w:rFonts w:cs="Arial"/>
                <w:bCs/>
                <w:color w:val="000000" w:themeColor="text1"/>
                <w:sz w:val="18"/>
                <w:szCs w:val="18"/>
              </w:rPr>
              <w:t>zlamy nie zawierające substancji niebezpiecznych</w:t>
            </w:r>
            <w:r w:rsidR="00F64DA0">
              <w:rPr>
                <w:rFonts w:cs="Arial"/>
                <w:bCs/>
                <w:color w:val="000000" w:themeColor="text1"/>
                <w:sz w:val="18"/>
                <w:szCs w:val="18"/>
              </w:rPr>
              <w:t>.</w:t>
            </w:r>
          </w:p>
          <w:p w14:paraId="4C51D2D7" w14:textId="77777777" w:rsidR="00F64B3F" w:rsidRDefault="00F64B3F" w:rsidP="002E6F29">
            <w:pPr>
              <w:pStyle w:val="Arial10i50"/>
              <w:spacing w:line="240" w:lineRule="auto"/>
              <w:rPr>
                <w:rFonts w:cs="Arial"/>
                <w:bCs/>
                <w:color w:val="000000" w:themeColor="text1"/>
                <w:sz w:val="18"/>
                <w:szCs w:val="18"/>
              </w:rPr>
            </w:pPr>
          </w:p>
          <w:p w14:paraId="599360B8" w14:textId="352E4D22"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Źródła powstawania:</w:t>
            </w:r>
          </w:p>
          <w:p w14:paraId="05F24CFD" w14:textId="17108B65" w:rsidR="002E6F29" w:rsidRPr="002E6F29" w:rsidRDefault="002E6F29" w:rsidP="002D5905">
            <w:pPr>
              <w:pStyle w:val="Arial10i50"/>
              <w:numPr>
                <w:ilvl w:val="0"/>
                <w:numId w:val="102"/>
              </w:numPr>
              <w:spacing w:line="240" w:lineRule="auto"/>
              <w:rPr>
                <w:rFonts w:cs="Arial"/>
                <w:bCs/>
                <w:color w:val="000000" w:themeColor="text1"/>
                <w:sz w:val="18"/>
                <w:szCs w:val="18"/>
              </w:rPr>
            </w:pPr>
            <w:r w:rsidRPr="002E6F29">
              <w:rPr>
                <w:rFonts w:cs="Arial"/>
                <w:bCs/>
                <w:color w:val="000000" w:themeColor="text1"/>
                <w:sz w:val="18"/>
                <w:szCs w:val="18"/>
              </w:rPr>
              <w:t>instalacja pomocnicza - Podczyszczalnia ścieków przemysłowych – obiekt nr 19</w:t>
            </w:r>
            <w:r w:rsidR="0064561F">
              <w:rPr>
                <w:rFonts w:cs="Arial"/>
                <w:bCs/>
                <w:color w:val="000000" w:themeColor="text1"/>
                <w:sz w:val="18"/>
                <w:szCs w:val="18"/>
              </w:rPr>
              <w:t>.</w:t>
            </w:r>
          </w:p>
        </w:tc>
        <w:tc>
          <w:tcPr>
            <w:tcW w:w="2977" w:type="dxa"/>
          </w:tcPr>
          <w:p w14:paraId="317EFAF6" w14:textId="6573BA9D" w:rsidR="00740560"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 xml:space="preserve">Podstawowy skład chemiczny: </w:t>
            </w:r>
          </w:p>
          <w:p w14:paraId="3E5A9CD7" w14:textId="6A3FED49" w:rsidR="002E6F29" w:rsidRPr="002E6F29" w:rsidRDefault="002E6F29" w:rsidP="00740560">
            <w:pPr>
              <w:pStyle w:val="Arial10i50"/>
              <w:numPr>
                <w:ilvl w:val="0"/>
                <w:numId w:val="102"/>
              </w:numPr>
              <w:spacing w:line="240" w:lineRule="auto"/>
              <w:rPr>
                <w:rFonts w:cs="Arial"/>
                <w:bCs/>
                <w:color w:val="000000" w:themeColor="text1"/>
                <w:sz w:val="18"/>
                <w:szCs w:val="18"/>
              </w:rPr>
            </w:pPr>
            <w:r w:rsidRPr="002E6F29">
              <w:rPr>
                <w:rFonts w:cs="Arial"/>
                <w:bCs/>
                <w:color w:val="000000" w:themeColor="text1"/>
                <w:sz w:val="18"/>
                <w:szCs w:val="18"/>
              </w:rPr>
              <w:t>związki ołowiu, związki sodu, polichlorek</w:t>
            </w:r>
            <w:r w:rsidR="0039140B">
              <w:rPr>
                <w:rFonts w:cs="Arial"/>
                <w:bCs/>
                <w:color w:val="000000" w:themeColor="text1"/>
                <w:sz w:val="18"/>
                <w:szCs w:val="18"/>
              </w:rPr>
              <w:t xml:space="preserve"> </w:t>
            </w:r>
            <w:proofErr w:type="spellStart"/>
            <w:r w:rsidRPr="002E6F29">
              <w:rPr>
                <w:rFonts w:cs="Arial"/>
                <w:bCs/>
                <w:color w:val="000000" w:themeColor="text1"/>
                <w:sz w:val="18"/>
                <w:szCs w:val="18"/>
              </w:rPr>
              <w:t>glinu</w:t>
            </w:r>
            <w:proofErr w:type="spellEnd"/>
            <w:r w:rsidRPr="002E6F29">
              <w:rPr>
                <w:rFonts w:cs="Arial"/>
                <w:bCs/>
                <w:color w:val="000000" w:themeColor="text1"/>
                <w:sz w:val="18"/>
                <w:szCs w:val="18"/>
              </w:rPr>
              <w:t>, woda</w:t>
            </w:r>
            <w:r w:rsidR="0039140B">
              <w:rPr>
                <w:rFonts w:cs="Arial"/>
                <w:bCs/>
                <w:color w:val="000000" w:themeColor="text1"/>
                <w:sz w:val="18"/>
                <w:szCs w:val="18"/>
              </w:rPr>
              <w:t>.</w:t>
            </w:r>
          </w:p>
          <w:p w14:paraId="353FB3D5" w14:textId="77777777" w:rsidR="002E6F29" w:rsidRPr="002E6F29" w:rsidRDefault="002E6F29" w:rsidP="002E6F29">
            <w:pPr>
              <w:pStyle w:val="Arial10i50"/>
              <w:spacing w:line="240" w:lineRule="auto"/>
              <w:rPr>
                <w:rFonts w:cs="Arial"/>
                <w:bCs/>
                <w:color w:val="000000" w:themeColor="text1"/>
                <w:sz w:val="18"/>
                <w:szCs w:val="18"/>
              </w:rPr>
            </w:pPr>
          </w:p>
          <w:p w14:paraId="67E2B00B"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Właściwości: nie powodują</w:t>
            </w:r>
          </w:p>
          <w:p w14:paraId="7E8882A3" w14:textId="77777777" w:rsidR="002E6F29" w:rsidRPr="002E6F29" w:rsidRDefault="002E6F29" w:rsidP="002E6F29">
            <w:pPr>
              <w:pStyle w:val="Arial10i50"/>
              <w:spacing w:line="240" w:lineRule="auto"/>
              <w:rPr>
                <w:rFonts w:cs="Arial"/>
                <w:bCs/>
                <w:color w:val="000000" w:themeColor="text1"/>
                <w:sz w:val="18"/>
                <w:szCs w:val="18"/>
              </w:rPr>
            </w:pPr>
            <w:r w:rsidRPr="002E6F29">
              <w:rPr>
                <w:rFonts w:cs="Arial"/>
                <w:bCs/>
                <w:color w:val="000000" w:themeColor="text1"/>
                <w:sz w:val="18"/>
                <w:szCs w:val="18"/>
              </w:rPr>
              <w:t>bezpośredniego</w:t>
            </w:r>
          </w:p>
          <w:p w14:paraId="5608B5F4" w14:textId="77777777" w:rsidR="002E6F29" w:rsidRPr="002E6F29" w:rsidRDefault="002E6F29" w:rsidP="002E6F29">
            <w:pPr>
              <w:pStyle w:val="Arial10i50"/>
              <w:spacing w:line="240" w:lineRule="auto"/>
              <w:rPr>
                <w:rFonts w:cs="Arial"/>
                <w:bCs/>
                <w:color w:val="000000" w:themeColor="text1"/>
                <w:sz w:val="18"/>
                <w:szCs w:val="18"/>
              </w:rPr>
            </w:pPr>
            <w:proofErr w:type="spellStart"/>
            <w:r w:rsidRPr="002E6F29">
              <w:rPr>
                <w:rFonts w:cs="Arial"/>
                <w:bCs/>
                <w:color w:val="000000" w:themeColor="text1"/>
                <w:sz w:val="18"/>
                <w:szCs w:val="18"/>
                <w:lang w:val="en-US"/>
              </w:rPr>
              <w:t>zagrożenia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dla</w:t>
            </w:r>
            <w:proofErr w:type="spellEnd"/>
            <w:r w:rsidRPr="002E6F29">
              <w:rPr>
                <w:rFonts w:cs="Arial"/>
                <w:bCs/>
                <w:color w:val="000000" w:themeColor="text1"/>
                <w:sz w:val="18"/>
                <w:szCs w:val="18"/>
                <w:lang w:val="en-US"/>
              </w:rPr>
              <w:t xml:space="preserve"> </w:t>
            </w:r>
            <w:proofErr w:type="spellStart"/>
            <w:r w:rsidRPr="002E6F29">
              <w:rPr>
                <w:rFonts w:cs="Arial"/>
                <w:bCs/>
                <w:color w:val="000000" w:themeColor="text1"/>
                <w:sz w:val="18"/>
                <w:szCs w:val="18"/>
                <w:lang w:val="en-US"/>
              </w:rPr>
              <w:t>środowiska</w:t>
            </w:r>
            <w:proofErr w:type="spellEnd"/>
            <w:r w:rsidRPr="002E6F29">
              <w:rPr>
                <w:rFonts w:cs="Arial"/>
                <w:bCs/>
                <w:color w:val="000000" w:themeColor="text1"/>
                <w:sz w:val="18"/>
                <w:szCs w:val="18"/>
                <w:lang w:val="en-US"/>
              </w:rPr>
              <w:t>.</w:t>
            </w:r>
          </w:p>
        </w:tc>
      </w:tr>
    </w:tbl>
    <w:p w14:paraId="31C7E4F2" w14:textId="77777777" w:rsidR="0080218C" w:rsidRPr="00084D2B" w:rsidRDefault="0080218C" w:rsidP="00A51583">
      <w:pPr>
        <w:pStyle w:val="Arial10i50"/>
        <w:spacing w:line="320" w:lineRule="exact"/>
        <w:rPr>
          <w:rFonts w:cs="Arial"/>
          <w:b/>
          <w:color w:val="000000" w:themeColor="text1"/>
          <w:sz w:val="24"/>
          <w:szCs w:val="24"/>
        </w:rPr>
      </w:pPr>
    </w:p>
    <w:p w14:paraId="2B31AE0E" w14:textId="77777777" w:rsidR="0080218C" w:rsidRPr="00084D2B" w:rsidRDefault="0080218C" w:rsidP="008263C8">
      <w:pPr>
        <w:pStyle w:val="Arial10i50"/>
        <w:spacing w:line="320" w:lineRule="exact"/>
        <w:ind w:left="567" w:hanging="567"/>
        <w:rPr>
          <w:rFonts w:cs="Arial"/>
          <w:b/>
          <w:color w:val="000000" w:themeColor="text1"/>
          <w:sz w:val="24"/>
          <w:szCs w:val="24"/>
        </w:rPr>
      </w:pPr>
      <w:r w:rsidRPr="00084D2B">
        <w:rPr>
          <w:rFonts w:cs="Arial"/>
          <w:b/>
          <w:color w:val="000000" w:themeColor="text1"/>
          <w:sz w:val="24"/>
          <w:szCs w:val="24"/>
        </w:rPr>
        <w:lastRenderedPageBreak/>
        <w:t>3.2.  Miejsce i sposób magazynowania odpadów, sposób dalszego gospodarowania odpadami.</w:t>
      </w:r>
    </w:p>
    <w:p w14:paraId="2170A04D" w14:textId="77777777" w:rsidR="004A54A4" w:rsidRPr="00084D2B" w:rsidRDefault="004A54A4" w:rsidP="00A51583">
      <w:pPr>
        <w:pStyle w:val="Arial10i50"/>
        <w:spacing w:line="320" w:lineRule="exact"/>
        <w:rPr>
          <w:rFonts w:cs="Arial"/>
          <w:b/>
          <w:color w:val="000000" w:themeColor="text1"/>
          <w:sz w:val="24"/>
          <w:szCs w:val="24"/>
        </w:rPr>
      </w:pPr>
    </w:p>
    <w:tbl>
      <w:tblPr>
        <w:tblW w:w="918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90"/>
        <w:gridCol w:w="1353"/>
        <w:gridCol w:w="1559"/>
        <w:gridCol w:w="2977"/>
        <w:gridCol w:w="2801"/>
      </w:tblGrid>
      <w:tr w:rsidR="00084D2B" w:rsidRPr="00B51D46" w14:paraId="0A51FDB8" w14:textId="77777777" w:rsidTr="00D2249F">
        <w:trPr>
          <w:trHeight w:val="600"/>
          <w:tblHeader/>
        </w:trPr>
        <w:tc>
          <w:tcPr>
            <w:tcW w:w="490" w:type="dxa"/>
            <w:tcBorders>
              <w:bottom w:val="single" w:sz="4" w:space="0" w:color="auto"/>
            </w:tcBorders>
            <w:shd w:val="clear" w:color="auto" w:fill="BFBFBF"/>
            <w:vAlign w:val="center"/>
          </w:tcPr>
          <w:p w14:paraId="724EB337"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Lp.</w:t>
            </w:r>
          </w:p>
        </w:tc>
        <w:tc>
          <w:tcPr>
            <w:tcW w:w="1353" w:type="dxa"/>
            <w:tcBorders>
              <w:bottom w:val="single" w:sz="4" w:space="0" w:color="auto"/>
            </w:tcBorders>
            <w:shd w:val="clear" w:color="auto" w:fill="BFBFBF"/>
            <w:vAlign w:val="center"/>
          </w:tcPr>
          <w:p w14:paraId="503E3778"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 xml:space="preserve">Kod </w:t>
            </w:r>
          </w:p>
          <w:p w14:paraId="7DE2E569"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 xml:space="preserve">odpadu </w:t>
            </w:r>
          </w:p>
        </w:tc>
        <w:tc>
          <w:tcPr>
            <w:tcW w:w="1559" w:type="dxa"/>
            <w:tcBorders>
              <w:bottom w:val="single" w:sz="4" w:space="0" w:color="auto"/>
            </w:tcBorders>
            <w:shd w:val="clear" w:color="auto" w:fill="BFBFBF"/>
            <w:vAlign w:val="center"/>
          </w:tcPr>
          <w:p w14:paraId="0487DFCA"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 xml:space="preserve">Rodzaj </w:t>
            </w:r>
          </w:p>
          <w:p w14:paraId="6BA0F88F"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odpadu</w:t>
            </w:r>
          </w:p>
        </w:tc>
        <w:tc>
          <w:tcPr>
            <w:tcW w:w="2977" w:type="dxa"/>
            <w:tcBorders>
              <w:bottom w:val="single" w:sz="4" w:space="0" w:color="auto"/>
            </w:tcBorders>
            <w:shd w:val="clear" w:color="auto" w:fill="BFBFBF"/>
            <w:vAlign w:val="center"/>
          </w:tcPr>
          <w:p w14:paraId="196C7E49"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 xml:space="preserve">Miejsce i sposób </w:t>
            </w:r>
            <w:r w:rsidRPr="00B51D46">
              <w:rPr>
                <w:rFonts w:cs="Arial"/>
                <w:b/>
                <w:bCs/>
                <w:color w:val="000000" w:themeColor="text1"/>
                <w:sz w:val="18"/>
                <w:szCs w:val="18"/>
                <w:lang w:eastAsia="pl-PL"/>
              </w:rPr>
              <w:br/>
              <w:t>magazynowania odpadów</w:t>
            </w:r>
          </w:p>
        </w:tc>
        <w:tc>
          <w:tcPr>
            <w:tcW w:w="2801" w:type="dxa"/>
            <w:tcBorders>
              <w:bottom w:val="single" w:sz="4" w:space="0" w:color="auto"/>
            </w:tcBorders>
            <w:shd w:val="clear" w:color="auto" w:fill="BFBFBF"/>
            <w:vAlign w:val="center"/>
          </w:tcPr>
          <w:p w14:paraId="72358591" w14:textId="77777777" w:rsidR="00B03ADD" w:rsidRPr="00B51D46" w:rsidRDefault="00B03ADD" w:rsidP="00B51D46">
            <w:pPr>
              <w:pStyle w:val="Arial10i50"/>
              <w:spacing w:line="240" w:lineRule="auto"/>
              <w:rPr>
                <w:rFonts w:cs="Arial"/>
                <w:b/>
                <w:bCs/>
                <w:color w:val="000000" w:themeColor="text1"/>
                <w:sz w:val="18"/>
                <w:szCs w:val="18"/>
                <w:lang w:eastAsia="pl-PL"/>
              </w:rPr>
            </w:pPr>
            <w:r w:rsidRPr="00B51D46">
              <w:rPr>
                <w:rFonts w:cs="Arial"/>
                <w:b/>
                <w:bCs/>
                <w:color w:val="000000" w:themeColor="text1"/>
                <w:sz w:val="18"/>
                <w:szCs w:val="18"/>
                <w:lang w:eastAsia="pl-PL"/>
              </w:rPr>
              <w:t xml:space="preserve">Sposób dalszego </w:t>
            </w:r>
            <w:r w:rsidRPr="00B51D46">
              <w:rPr>
                <w:rFonts w:cs="Arial"/>
                <w:b/>
                <w:bCs/>
                <w:color w:val="000000" w:themeColor="text1"/>
                <w:sz w:val="18"/>
                <w:szCs w:val="18"/>
                <w:lang w:eastAsia="pl-PL"/>
              </w:rPr>
              <w:br/>
              <w:t xml:space="preserve">gospodarowania </w:t>
            </w:r>
            <w:r w:rsidRPr="00B51D46">
              <w:rPr>
                <w:rFonts w:cs="Arial"/>
                <w:b/>
                <w:bCs/>
                <w:color w:val="000000" w:themeColor="text1"/>
                <w:sz w:val="18"/>
                <w:szCs w:val="18"/>
                <w:lang w:eastAsia="pl-PL"/>
              </w:rPr>
              <w:br/>
              <w:t>odpadami</w:t>
            </w:r>
          </w:p>
        </w:tc>
      </w:tr>
      <w:tr w:rsidR="003E63C3" w:rsidRPr="00B51D46" w14:paraId="05174816" w14:textId="77777777" w:rsidTr="003E63C3">
        <w:trPr>
          <w:trHeight w:val="235"/>
        </w:trPr>
        <w:tc>
          <w:tcPr>
            <w:tcW w:w="9180" w:type="dxa"/>
            <w:gridSpan w:val="5"/>
            <w:shd w:val="clear" w:color="auto" w:fill="D9D9D9" w:themeFill="background1" w:themeFillShade="D9"/>
          </w:tcPr>
          <w:p w14:paraId="2058ADFB" w14:textId="3C5E8BA1" w:rsidR="003E63C3" w:rsidRPr="00B51D46" w:rsidRDefault="003E63C3" w:rsidP="003E63C3">
            <w:pPr>
              <w:pStyle w:val="Arial10i50"/>
              <w:spacing w:line="240" w:lineRule="auto"/>
              <w:jc w:val="center"/>
              <w:rPr>
                <w:rFonts w:cs="Arial"/>
                <w:color w:val="000000" w:themeColor="text1"/>
                <w:sz w:val="18"/>
                <w:szCs w:val="18"/>
                <w:lang w:eastAsia="pl-PL"/>
              </w:rPr>
            </w:pPr>
            <w:r w:rsidRPr="00B51D46">
              <w:rPr>
                <w:rFonts w:eastAsia="Times New Roman" w:cs="Arial"/>
                <w:b/>
                <w:bCs/>
                <w:snapToGrid w:val="0"/>
                <w:color w:val="000000" w:themeColor="text1"/>
                <w:sz w:val="18"/>
                <w:szCs w:val="18"/>
                <w:lang w:eastAsia="pl-PL"/>
              </w:rPr>
              <w:t>Odpady niebezpieczne</w:t>
            </w:r>
          </w:p>
        </w:tc>
      </w:tr>
      <w:tr w:rsidR="00084D2B" w:rsidRPr="00B51D46" w14:paraId="096C6BDC" w14:textId="77777777" w:rsidTr="00D2249F">
        <w:trPr>
          <w:trHeight w:val="235"/>
        </w:trPr>
        <w:tc>
          <w:tcPr>
            <w:tcW w:w="490" w:type="dxa"/>
          </w:tcPr>
          <w:p w14:paraId="067F4102" w14:textId="78C25DF8"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w:t>
            </w:r>
          </w:p>
        </w:tc>
        <w:tc>
          <w:tcPr>
            <w:tcW w:w="1353" w:type="dxa"/>
            <w:tcBorders>
              <w:top w:val="single" w:sz="7" w:space="0" w:color="000000"/>
              <w:left w:val="single" w:sz="7" w:space="0" w:color="000000"/>
              <w:bottom w:val="single" w:sz="7" w:space="0" w:color="000000"/>
              <w:right w:val="single" w:sz="7" w:space="0" w:color="000000"/>
            </w:tcBorders>
          </w:tcPr>
          <w:p w14:paraId="5AED8FF0"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06 01 01*</w:t>
            </w:r>
          </w:p>
        </w:tc>
        <w:tc>
          <w:tcPr>
            <w:tcW w:w="1559" w:type="dxa"/>
            <w:tcBorders>
              <w:top w:val="single" w:sz="7" w:space="0" w:color="000000"/>
              <w:left w:val="single" w:sz="7" w:space="0" w:color="000000"/>
              <w:bottom w:val="single" w:sz="7" w:space="0" w:color="000000"/>
              <w:right w:val="single" w:sz="7" w:space="0" w:color="000000"/>
            </w:tcBorders>
          </w:tcPr>
          <w:p w14:paraId="66B7DC73" w14:textId="4F27459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Kwas siarkowy </w:t>
            </w:r>
            <w:r w:rsidR="00E822AC" w:rsidRPr="00B51D46">
              <w:rPr>
                <w:rFonts w:cs="Arial"/>
                <w:color w:val="000000" w:themeColor="text1"/>
                <w:sz w:val="18"/>
                <w:szCs w:val="18"/>
                <w:lang w:eastAsia="pl-PL"/>
              </w:rPr>
              <w:br/>
            </w:r>
            <w:r w:rsidRPr="00B51D46">
              <w:rPr>
                <w:rFonts w:cs="Arial"/>
                <w:color w:val="000000" w:themeColor="text1"/>
                <w:sz w:val="18"/>
                <w:szCs w:val="18"/>
                <w:lang w:eastAsia="pl-PL"/>
              </w:rPr>
              <w:t>i siarkawy</w:t>
            </w:r>
          </w:p>
        </w:tc>
        <w:tc>
          <w:tcPr>
            <w:tcW w:w="2977" w:type="dxa"/>
          </w:tcPr>
          <w:p w14:paraId="3691280E" w14:textId="69E678C5"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6B098F" w:rsidRPr="00B51D46">
              <w:rPr>
                <w:rFonts w:cs="Arial"/>
                <w:color w:val="000000" w:themeColor="text1"/>
                <w:sz w:val="18"/>
                <w:szCs w:val="18"/>
                <w:lang w:eastAsia="pl-PL"/>
              </w:rPr>
              <w:t>:</w:t>
            </w:r>
          </w:p>
          <w:p w14:paraId="79BA79B9" w14:textId="4EFE194C"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oznakowane 2 zbiorniki 1-płaszczowe, umieszczone </w:t>
            </w:r>
            <w:r w:rsidR="002B6C9A" w:rsidRPr="00B51D46">
              <w:rPr>
                <w:rFonts w:cs="Arial"/>
                <w:color w:val="000000" w:themeColor="text1"/>
                <w:sz w:val="18"/>
                <w:szCs w:val="18"/>
                <w:lang w:eastAsia="pl-PL"/>
              </w:rPr>
              <w:br/>
            </w:r>
            <w:r w:rsidRPr="00B51D46">
              <w:rPr>
                <w:rFonts w:cs="Arial"/>
                <w:color w:val="000000" w:themeColor="text1"/>
                <w:sz w:val="18"/>
                <w:szCs w:val="18"/>
                <w:lang w:eastAsia="pl-PL"/>
              </w:rPr>
              <w:t>w wannie ociekowej na szczelnej i przystosowanej do zmywania posadzce betonowej</w:t>
            </w:r>
            <w:r w:rsidR="0064561F">
              <w:rPr>
                <w:rFonts w:cs="Arial"/>
                <w:color w:val="000000" w:themeColor="text1"/>
                <w:sz w:val="18"/>
                <w:szCs w:val="18"/>
                <w:lang w:eastAsia="pl-PL"/>
              </w:rPr>
              <w:t>.</w:t>
            </w:r>
          </w:p>
        </w:tc>
        <w:tc>
          <w:tcPr>
            <w:tcW w:w="2801" w:type="dxa"/>
          </w:tcPr>
          <w:p w14:paraId="01DCA9D8" w14:textId="29887EBE"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3007686B" w14:textId="77777777" w:rsidTr="00D2249F">
        <w:trPr>
          <w:trHeight w:val="49"/>
        </w:trPr>
        <w:tc>
          <w:tcPr>
            <w:tcW w:w="490" w:type="dxa"/>
          </w:tcPr>
          <w:p w14:paraId="1F7286BB" w14:textId="539BF58B"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w:t>
            </w:r>
          </w:p>
        </w:tc>
        <w:tc>
          <w:tcPr>
            <w:tcW w:w="1353" w:type="dxa"/>
            <w:tcBorders>
              <w:top w:val="single" w:sz="7" w:space="0" w:color="000000"/>
              <w:left w:val="single" w:sz="7" w:space="0" w:color="000000"/>
              <w:bottom w:val="single" w:sz="7" w:space="0" w:color="000000"/>
              <w:right w:val="single" w:sz="7" w:space="0" w:color="000000"/>
            </w:tcBorders>
          </w:tcPr>
          <w:p w14:paraId="07A77A10"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06 01 06*</w:t>
            </w:r>
          </w:p>
        </w:tc>
        <w:tc>
          <w:tcPr>
            <w:tcW w:w="1559" w:type="dxa"/>
            <w:tcBorders>
              <w:top w:val="single" w:sz="7" w:space="0" w:color="000000"/>
              <w:left w:val="single" w:sz="7" w:space="0" w:color="000000"/>
              <w:bottom w:val="single" w:sz="7" w:space="0" w:color="000000"/>
              <w:right w:val="single" w:sz="7" w:space="0" w:color="000000"/>
            </w:tcBorders>
          </w:tcPr>
          <w:p w14:paraId="3F025CA4"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Inne kwasy</w:t>
            </w:r>
          </w:p>
        </w:tc>
        <w:tc>
          <w:tcPr>
            <w:tcW w:w="2977" w:type="dxa"/>
          </w:tcPr>
          <w:p w14:paraId="58A8D0D6" w14:textId="32650E68"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6B098F" w:rsidRPr="00B51D46">
              <w:rPr>
                <w:rFonts w:cs="Arial"/>
                <w:color w:val="000000" w:themeColor="text1"/>
                <w:sz w:val="18"/>
                <w:szCs w:val="18"/>
                <w:lang w:eastAsia="pl-PL"/>
              </w:rPr>
              <w:t>:</w:t>
            </w:r>
          </w:p>
          <w:p w14:paraId="5F608E63" w14:textId="32A715DA"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oznakowane 2 zbiorniki 1-płaszczowe, umieszczone </w:t>
            </w:r>
            <w:r w:rsidR="002B6C9A" w:rsidRPr="00B51D46">
              <w:rPr>
                <w:rFonts w:cs="Arial"/>
                <w:color w:val="000000" w:themeColor="text1"/>
                <w:sz w:val="18"/>
                <w:szCs w:val="18"/>
                <w:lang w:eastAsia="pl-PL"/>
              </w:rPr>
              <w:br/>
            </w:r>
            <w:r w:rsidRPr="00B51D46">
              <w:rPr>
                <w:rFonts w:cs="Arial"/>
                <w:color w:val="000000" w:themeColor="text1"/>
                <w:sz w:val="18"/>
                <w:szCs w:val="18"/>
                <w:lang w:eastAsia="pl-PL"/>
              </w:rPr>
              <w:t>w wannie ociekowej na szczelnej i przystosowanej do zmywania posadzce betonowej</w:t>
            </w:r>
            <w:r w:rsidR="0064561F">
              <w:rPr>
                <w:rFonts w:cs="Arial"/>
                <w:color w:val="000000" w:themeColor="text1"/>
                <w:sz w:val="18"/>
                <w:szCs w:val="18"/>
                <w:lang w:eastAsia="pl-PL"/>
              </w:rPr>
              <w:t>.</w:t>
            </w:r>
          </w:p>
        </w:tc>
        <w:tc>
          <w:tcPr>
            <w:tcW w:w="2801" w:type="dxa"/>
          </w:tcPr>
          <w:p w14:paraId="16435458" w14:textId="7472F724"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5E467FA0" w14:textId="77777777" w:rsidTr="00D2249F">
        <w:trPr>
          <w:trHeight w:val="49"/>
        </w:trPr>
        <w:tc>
          <w:tcPr>
            <w:tcW w:w="490" w:type="dxa"/>
          </w:tcPr>
          <w:p w14:paraId="273DB068" w14:textId="2127B87B"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3</w:t>
            </w:r>
          </w:p>
        </w:tc>
        <w:tc>
          <w:tcPr>
            <w:tcW w:w="1353" w:type="dxa"/>
            <w:tcBorders>
              <w:top w:val="single" w:sz="7" w:space="0" w:color="000000"/>
              <w:left w:val="single" w:sz="7" w:space="0" w:color="000000"/>
              <w:bottom w:val="single" w:sz="7" w:space="0" w:color="000000"/>
              <w:right w:val="single" w:sz="7" w:space="0" w:color="000000"/>
            </w:tcBorders>
          </w:tcPr>
          <w:p w14:paraId="04A54FF7"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07 01 04*</w:t>
            </w:r>
          </w:p>
        </w:tc>
        <w:tc>
          <w:tcPr>
            <w:tcW w:w="1559" w:type="dxa"/>
            <w:tcBorders>
              <w:top w:val="single" w:sz="7" w:space="0" w:color="000000"/>
              <w:left w:val="single" w:sz="7" w:space="0" w:color="000000"/>
              <w:bottom w:val="single" w:sz="7" w:space="0" w:color="000000"/>
              <w:right w:val="single" w:sz="7" w:space="0" w:color="000000"/>
            </w:tcBorders>
          </w:tcPr>
          <w:p w14:paraId="54F96376" w14:textId="7E82C8B9"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Inne rozpuszczalniki organiczne, roztwory </w:t>
            </w:r>
            <w:r w:rsidR="00E822AC" w:rsidRPr="00B51D46">
              <w:rPr>
                <w:rFonts w:cs="Arial"/>
                <w:color w:val="000000" w:themeColor="text1"/>
                <w:sz w:val="18"/>
                <w:szCs w:val="18"/>
                <w:lang w:eastAsia="pl-PL"/>
              </w:rPr>
              <w:br/>
            </w:r>
            <w:r w:rsidRPr="00B51D46">
              <w:rPr>
                <w:rFonts w:cs="Arial"/>
                <w:color w:val="000000" w:themeColor="text1"/>
                <w:sz w:val="18"/>
                <w:szCs w:val="18"/>
                <w:lang w:eastAsia="pl-PL"/>
              </w:rPr>
              <w:t xml:space="preserve">z przemywania </w:t>
            </w:r>
            <w:r w:rsidR="00E822AC" w:rsidRPr="00B51D46">
              <w:rPr>
                <w:rFonts w:cs="Arial"/>
                <w:color w:val="000000" w:themeColor="text1"/>
                <w:sz w:val="18"/>
                <w:szCs w:val="18"/>
                <w:lang w:eastAsia="pl-PL"/>
              </w:rPr>
              <w:br/>
            </w:r>
            <w:r w:rsidRPr="00B51D46">
              <w:rPr>
                <w:rFonts w:cs="Arial"/>
                <w:color w:val="000000" w:themeColor="text1"/>
                <w:sz w:val="18"/>
                <w:szCs w:val="18"/>
                <w:lang w:eastAsia="pl-PL"/>
              </w:rPr>
              <w:t>i ciecze macierzyste</w:t>
            </w:r>
          </w:p>
        </w:tc>
        <w:tc>
          <w:tcPr>
            <w:tcW w:w="2977" w:type="dxa"/>
          </w:tcPr>
          <w:p w14:paraId="7E699090" w14:textId="20B6BD0C"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6B098F" w:rsidRPr="00B51D46">
              <w:rPr>
                <w:rFonts w:cs="Arial"/>
                <w:color w:val="000000" w:themeColor="text1"/>
                <w:sz w:val="18"/>
                <w:szCs w:val="18"/>
                <w:lang w:eastAsia="pl-PL"/>
              </w:rPr>
              <w:t>:</w:t>
            </w:r>
          </w:p>
          <w:p w14:paraId="32DBD754" w14:textId="711308F9"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oznakowane zbiorniki/beczki, ustawione na szczelnej </w:t>
            </w:r>
            <w:r w:rsidR="0016288B"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r w:rsidR="0064561F">
              <w:rPr>
                <w:rFonts w:cs="Arial"/>
                <w:color w:val="000000" w:themeColor="text1"/>
                <w:sz w:val="18"/>
                <w:szCs w:val="18"/>
                <w:lang w:eastAsia="pl-PL"/>
              </w:rPr>
              <w:t>.</w:t>
            </w:r>
          </w:p>
        </w:tc>
        <w:tc>
          <w:tcPr>
            <w:tcW w:w="2801" w:type="dxa"/>
          </w:tcPr>
          <w:p w14:paraId="36E08476" w14:textId="7980222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1D179B42" w14:textId="77777777" w:rsidTr="00D2249F">
        <w:trPr>
          <w:trHeight w:val="49"/>
        </w:trPr>
        <w:tc>
          <w:tcPr>
            <w:tcW w:w="490" w:type="dxa"/>
          </w:tcPr>
          <w:p w14:paraId="519B1862" w14:textId="0BDCF824"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4</w:t>
            </w:r>
          </w:p>
        </w:tc>
        <w:tc>
          <w:tcPr>
            <w:tcW w:w="1353" w:type="dxa"/>
            <w:tcBorders>
              <w:top w:val="single" w:sz="7" w:space="0" w:color="000000"/>
              <w:left w:val="single" w:sz="7" w:space="0" w:color="000000"/>
              <w:bottom w:val="single" w:sz="7" w:space="0" w:color="000000"/>
              <w:right w:val="single" w:sz="7" w:space="0" w:color="000000"/>
            </w:tcBorders>
          </w:tcPr>
          <w:p w14:paraId="460339B9"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10 04 02*</w:t>
            </w:r>
          </w:p>
        </w:tc>
        <w:tc>
          <w:tcPr>
            <w:tcW w:w="1559" w:type="dxa"/>
            <w:tcBorders>
              <w:top w:val="single" w:sz="7" w:space="0" w:color="000000"/>
              <w:left w:val="single" w:sz="7" w:space="0" w:color="000000"/>
              <w:bottom w:val="single" w:sz="7" w:space="0" w:color="000000"/>
              <w:right w:val="single" w:sz="7" w:space="0" w:color="000000"/>
            </w:tcBorders>
          </w:tcPr>
          <w:p w14:paraId="04CA4B0C" w14:textId="52574291"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Kożuchy żużlowe </w:t>
            </w:r>
            <w:r w:rsidR="00CE6DA6" w:rsidRPr="00B51D46">
              <w:rPr>
                <w:rFonts w:cs="Arial"/>
                <w:color w:val="000000" w:themeColor="text1"/>
                <w:sz w:val="18"/>
                <w:szCs w:val="18"/>
                <w:lang w:eastAsia="pl-PL"/>
              </w:rPr>
              <w:br/>
            </w:r>
            <w:r w:rsidRPr="00B51D46">
              <w:rPr>
                <w:rFonts w:cs="Arial"/>
                <w:color w:val="000000" w:themeColor="text1"/>
                <w:sz w:val="18"/>
                <w:szCs w:val="18"/>
                <w:lang w:eastAsia="pl-PL"/>
              </w:rPr>
              <w:t xml:space="preserve">i zgary z produkcji pierwotnej </w:t>
            </w:r>
            <w:r w:rsidR="00E822AC" w:rsidRPr="00B51D46">
              <w:rPr>
                <w:rFonts w:cs="Arial"/>
                <w:color w:val="000000" w:themeColor="text1"/>
                <w:sz w:val="18"/>
                <w:szCs w:val="18"/>
                <w:lang w:eastAsia="pl-PL"/>
              </w:rPr>
              <w:br/>
            </w:r>
            <w:r w:rsidRPr="00B51D46">
              <w:rPr>
                <w:rFonts w:cs="Arial"/>
                <w:color w:val="000000" w:themeColor="text1"/>
                <w:sz w:val="18"/>
                <w:szCs w:val="18"/>
                <w:lang w:eastAsia="pl-PL"/>
              </w:rPr>
              <w:t>i wtórnej</w:t>
            </w:r>
          </w:p>
        </w:tc>
        <w:tc>
          <w:tcPr>
            <w:tcW w:w="2977" w:type="dxa"/>
          </w:tcPr>
          <w:p w14:paraId="5FADC0DB" w14:textId="1D7F296D"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B098F"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27CC85ED" w14:textId="12EBD08B"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szczelny</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oznakowany pojemnik</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umieszczony </w:t>
            </w:r>
            <w:r w:rsidR="007573AE">
              <w:rPr>
                <w:rFonts w:cs="Arial"/>
                <w:color w:val="000000" w:themeColor="text1"/>
                <w:sz w:val="18"/>
                <w:szCs w:val="18"/>
                <w:lang w:eastAsia="pl-PL"/>
              </w:rPr>
              <w:br/>
            </w:r>
            <w:r w:rsidRPr="00B51D46">
              <w:rPr>
                <w:rFonts w:cs="Arial"/>
                <w:color w:val="000000" w:themeColor="text1"/>
                <w:sz w:val="18"/>
                <w:szCs w:val="18"/>
                <w:lang w:eastAsia="pl-PL"/>
              </w:rPr>
              <w:t>na szczelnej i przystosowanej do zmywania posadzce betonowej.</w:t>
            </w:r>
          </w:p>
        </w:tc>
        <w:tc>
          <w:tcPr>
            <w:tcW w:w="2801" w:type="dxa"/>
          </w:tcPr>
          <w:p w14:paraId="6C3A8BF1" w14:textId="1CB4D1F3"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E822AC"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6D9DB5CC" w14:textId="77777777" w:rsidTr="00D2249F">
        <w:trPr>
          <w:trHeight w:val="49"/>
        </w:trPr>
        <w:tc>
          <w:tcPr>
            <w:tcW w:w="490" w:type="dxa"/>
          </w:tcPr>
          <w:p w14:paraId="2DABEC73" w14:textId="37282C0F"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5</w:t>
            </w:r>
          </w:p>
        </w:tc>
        <w:tc>
          <w:tcPr>
            <w:tcW w:w="1353" w:type="dxa"/>
            <w:tcBorders>
              <w:top w:val="single" w:sz="7" w:space="0" w:color="000000"/>
              <w:left w:val="single" w:sz="7" w:space="0" w:color="000000"/>
              <w:bottom w:val="single" w:sz="7" w:space="0" w:color="000000"/>
              <w:right w:val="single" w:sz="7" w:space="0" w:color="000000"/>
            </w:tcBorders>
          </w:tcPr>
          <w:p w14:paraId="379AB778"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10 04 04*</w:t>
            </w:r>
          </w:p>
        </w:tc>
        <w:tc>
          <w:tcPr>
            <w:tcW w:w="1559" w:type="dxa"/>
            <w:tcBorders>
              <w:top w:val="single" w:sz="7" w:space="0" w:color="000000"/>
              <w:left w:val="single" w:sz="7" w:space="0" w:color="000000"/>
              <w:bottom w:val="single" w:sz="7" w:space="0" w:color="000000"/>
              <w:right w:val="single" w:sz="7" w:space="0" w:color="000000"/>
            </w:tcBorders>
          </w:tcPr>
          <w:p w14:paraId="457D3934"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Pyły z gazów odlotowych</w:t>
            </w:r>
          </w:p>
        </w:tc>
        <w:tc>
          <w:tcPr>
            <w:tcW w:w="2977" w:type="dxa"/>
          </w:tcPr>
          <w:p w14:paraId="70086C16" w14:textId="5069BD8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w:t>
            </w:r>
            <w:r w:rsidR="0039140B">
              <w:rPr>
                <w:rFonts w:cs="Arial"/>
                <w:color w:val="000000" w:themeColor="text1"/>
                <w:sz w:val="18"/>
                <w:szCs w:val="18"/>
                <w:lang w:eastAsia="pl-PL"/>
              </w:rPr>
              <w:t xml:space="preserve"> </w:t>
            </w:r>
            <w:r w:rsidRPr="00B51D46">
              <w:rPr>
                <w:rFonts w:cs="Arial"/>
                <w:color w:val="000000" w:themeColor="text1"/>
                <w:sz w:val="18"/>
                <w:szCs w:val="18"/>
                <w:lang w:eastAsia="pl-PL"/>
              </w:rPr>
              <w:t>niebezpiecznych</w:t>
            </w:r>
            <w:r w:rsidR="006B098F"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0E276CED" w14:textId="150243B2"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szczelny</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oznakowany pojemnik</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umieszczony </w:t>
            </w:r>
            <w:r w:rsidR="007573AE">
              <w:rPr>
                <w:rFonts w:cs="Arial"/>
                <w:color w:val="000000" w:themeColor="text1"/>
                <w:sz w:val="18"/>
                <w:szCs w:val="18"/>
                <w:lang w:eastAsia="pl-PL"/>
              </w:rPr>
              <w:br/>
            </w:r>
            <w:r w:rsidRPr="00B51D46">
              <w:rPr>
                <w:rFonts w:cs="Arial"/>
                <w:color w:val="000000" w:themeColor="text1"/>
                <w:sz w:val="18"/>
                <w:szCs w:val="18"/>
                <w:lang w:eastAsia="pl-PL"/>
              </w:rPr>
              <w:t>na szczelnej i przystosowanej do zmywania posadzce betonowej.</w:t>
            </w:r>
          </w:p>
        </w:tc>
        <w:tc>
          <w:tcPr>
            <w:tcW w:w="2801" w:type="dxa"/>
          </w:tcPr>
          <w:p w14:paraId="198A66FD" w14:textId="5FE71398"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1631B07D" w14:textId="77777777" w:rsidTr="00D2249F">
        <w:trPr>
          <w:trHeight w:val="49"/>
        </w:trPr>
        <w:tc>
          <w:tcPr>
            <w:tcW w:w="490" w:type="dxa"/>
          </w:tcPr>
          <w:p w14:paraId="565454A9" w14:textId="1B2F1105"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6</w:t>
            </w:r>
          </w:p>
        </w:tc>
        <w:tc>
          <w:tcPr>
            <w:tcW w:w="1353" w:type="dxa"/>
            <w:tcBorders>
              <w:top w:val="single" w:sz="7" w:space="0" w:color="000000"/>
              <w:left w:val="single" w:sz="7" w:space="0" w:color="000000"/>
              <w:bottom w:val="single" w:sz="7" w:space="0" w:color="000000"/>
              <w:right w:val="single" w:sz="7" w:space="0" w:color="000000"/>
            </w:tcBorders>
          </w:tcPr>
          <w:p w14:paraId="7C40B37A"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10 04 05*</w:t>
            </w:r>
          </w:p>
        </w:tc>
        <w:tc>
          <w:tcPr>
            <w:tcW w:w="1559" w:type="dxa"/>
            <w:tcBorders>
              <w:top w:val="single" w:sz="7" w:space="0" w:color="000000"/>
              <w:left w:val="single" w:sz="7" w:space="0" w:color="000000"/>
              <w:bottom w:val="single" w:sz="7" w:space="0" w:color="000000"/>
              <w:right w:val="single" w:sz="7" w:space="0" w:color="000000"/>
            </w:tcBorders>
          </w:tcPr>
          <w:p w14:paraId="59325896"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Inne cząstki i pyły</w:t>
            </w:r>
          </w:p>
        </w:tc>
        <w:tc>
          <w:tcPr>
            <w:tcW w:w="2977" w:type="dxa"/>
          </w:tcPr>
          <w:p w14:paraId="7B7D69B3" w14:textId="02AED5D2"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B098F"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154CF7DC" w14:textId="7BAC25E8"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szczelny</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oznakowany pojemnik</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umieszczony </w:t>
            </w:r>
            <w:r w:rsidR="007573AE">
              <w:rPr>
                <w:rFonts w:cs="Arial"/>
                <w:color w:val="000000" w:themeColor="text1"/>
                <w:sz w:val="18"/>
                <w:szCs w:val="18"/>
                <w:lang w:eastAsia="pl-PL"/>
              </w:rPr>
              <w:br/>
            </w:r>
            <w:r w:rsidRPr="00B51D46">
              <w:rPr>
                <w:rFonts w:cs="Arial"/>
                <w:color w:val="000000" w:themeColor="text1"/>
                <w:sz w:val="18"/>
                <w:szCs w:val="18"/>
                <w:lang w:eastAsia="pl-PL"/>
              </w:rPr>
              <w:t>na szczelnej i przystosowanej do zmywania posadzce betonowej.</w:t>
            </w:r>
          </w:p>
        </w:tc>
        <w:tc>
          <w:tcPr>
            <w:tcW w:w="2801" w:type="dxa"/>
          </w:tcPr>
          <w:p w14:paraId="44CD61E7" w14:textId="5FF57751"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1BDE125C" w14:textId="77777777" w:rsidTr="00D2249F">
        <w:trPr>
          <w:trHeight w:val="49"/>
        </w:trPr>
        <w:tc>
          <w:tcPr>
            <w:tcW w:w="490" w:type="dxa"/>
          </w:tcPr>
          <w:p w14:paraId="0B4C6F86" w14:textId="77ACB0EC"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7</w:t>
            </w:r>
          </w:p>
        </w:tc>
        <w:tc>
          <w:tcPr>
            <w:tcW w:w="1353" w:type="dxa"/>
            <w:tcBorders>
              <w:top w:val="single" w:sz="7" w:space="0" w:color="000000"/>
              <w:left w:val="single" w:sz="7" w:space="0" w:color="000000"/>
              <w:bottom w:val="single" w:sz="7" w:space="0" w:color="000000"/>
              <w:right w:val="single" w:sz="7" w:space="0" w:color="000000"/>
            </w:tcBorders>
          </w:tcPr>
          <w:p w14:paraId="0E5F1F6E"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11 01 05*</w:t>
            </w:r>
          </w:p>
        </w:tc>
        <w:tc>
          <w:tcPr>
            <w:tcW w:w="1559" w:type="dxa"/>
            <w:tcBorders>
              <w:top w:val="single" w:sz="7" w:space="0" w:color="000000"/>
              <w:left w:val="single" w:sz="7" w:space="0" w:color="000000"/>
              <w:bottom w:val="single" w:sz="7" w:space="0" w:color="000000"/>
              <w:right w:val="single" w:sz="7" w:space="0" w:color="000000"/>
            </w:tcBorders>
          </w:tcPr>
          <w:p w14:paraId="724577D4"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Kwasy trawiące</w:t>
            </w:r>
          </w:p>
        </w:tc>
        <w:tc>
          <w:tcPr>
            <w:tcW w:w="2977" w:type="dxa"/>
          </w:tcPr>
          <w:p w14:paraId="6E12FB0C"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Magazyn chemii: </w:t>
            </w:r>
          </w:p>
          <w:p w14:paraId="6935DF16" w14:textId="3964393A"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szczelne, kwasoodporne, zamykane i oznakowane tanko-palety</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umieszczone na szczelnej i przystosowanej do zmywania posadzce betonowej.</w:t>
            </w:r>
          </w:p>
        </w:tc>
        <w:tc>
          <w:tcPr>
            <w:tcW w:w="2801" w:type="dxa"/>
          </w:tcPr>
          <w:p w14:paraId="52BC4634" w14:textId="0656576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04210B22" w14:textId="77777777" w:rsidTr="00D2249F">
        <w:trPr>
          <w:trHeight w:val="49"/>
        </w:trPr>
        <w:tc>
          <w:tcPr>
            <w:tcW w:w="490" w:type="dxa"/>
          </w:tcPr>
          <w:p w14:paraId="31730241" w14:textId="370C5235"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8</w:t>
            </w:r>
          </w:p>
        </w:tc>
        <w:tc>
          <w:tcPr>
            <w:tcW w:w="1353" w:type="dxa"/>
            <w:tcBorders>
              <w:top w:val="single" w:sz="7" w:space="0" w:color="000000"/>
              <w:left w:val="single" w:sz="7" w:space="0" w:color="000000"/>
              <w:bottom w:val="single" w:sz="7" w:space="0" w:color="000000"/>
              <w:right w:val="single" w:sz="7" w:space="0" w:color="000000"/>
            </w:tcBorders>
          </w:tcPr>
          <w:p w14:paraId="242A3F3F"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11 01 11*</w:t>
            </w:r>
          </w:p>
        </w:tc>
        <w:tc>
          <w:tcPr>
            <w:tcW w:w="1559" w:type="dxa"/>
            <w:tcBorders>
              <w:top w:val="single" w:sz="7" w:space="0" w:color="000000"/>
              <w:left w:val="single" w:sz="7" w:space="0" w:color="000000"/>
              <w:bottom w:val="single" w:sz="7" w:space="0" w:color="000000"/>
              <w:right w:val="single" w:sz="7" w:space="0" w:color="000000"/>
            </w:tcBorders>
          </w:tcPr>
          <w:p w14:paraId="03C9203E"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Wody </w:t>
            </w:r>
            <w:proofErr w:type="spellStart"/>
            <w:r w:rsidRPr="00B51D46">
              <w:rPr>
                <w:rFonts w:cs="Arial"/>
                <w:color w:val="000000" w:themeColor="text1"/>
                <w:sz w:val="18"/>
                <w:szCs w:val="18"/>
                <w:lang w:eastAsia="pl-PL"/>
              </w:rPr>
              <w:t>popłuczne</w:t>
            </w:r>
            <w:proofErr w:type="spellEnd"/>
            <w:r w:rsidRPr="00B51D46">
              <w:rPr>
                <w:rFonts w:cs="Arial"/>
                <w:color w:val="000000" w:themeColor="text1"/>
                <w:sz w:val="18"/>
                <w:szCs w:val="18"/>
                <w:lang w:eastAsia="pl-PL"/>
              </w:rPr>
              <w:t xml:space="preserve"> zawierające substancje niebezpieczne</w:t>
            </w:r>
          </w:p>
        </w:tc>
        <w:tc>
          <w:tcPr>
            <w:tcW w:w="2977" w:type="dxa"/>
          </w:tcPr>
          <w:p w14:paraId="55E6A185"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Magazyn chemii: </w:t>
            </w:r>
          </w:p>
          <w:p w14:paraId="0BCF5199" w14:textId="66EF532A"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szczelne, kwasoodporne, zamykane i oznakowane tanko-palety</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umieszczone na szczelnej i przystosowanej do zmywania posadzce betonowej.</w:t>
            </w:r>
          </w:p>
        </w:tc>
        <w:tc>
          <w:tcPr>
            <w:tcW w:w="2801" w:type="dxa"/>
          </w:tcPr>
          <w:p w14:paraId="2B7A0BBD" w14:textId="54F436FE"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 zgodnie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7A71EEA6" w14:textId="77777777" w:rsidTr="00D2249F">
        <w:trPr>
          <w:trHeight w:val="49"/>
        </w:trPr>
        <w:tc>
          <w:tcPr>
            <w:tcW w:w="490" w:type="dxa"/>
          </w:tcPr>
          <w:p w14:paraId="02B4D70B" w14:textId="6EBA9A7C"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9</w:t>
            </w:r>
          </w:p>
        </w:tc>
        <w:tc>
          <w:tcPr>
            <w:tcW w:w="1353" w:type="dxa"/>
            <w:tcBorders>
              <w:top w:val="single" w:sz="7" w:space="0" w:color="000000"/>
              <w:left w:val="single" w:sz="7" w:space="0" w:color="000000"/>
              <w:bottom w:val="single" w:sz="7" w:space="0" w:color="000000"/>
              <w:right w:val="single" w:sz="7" w:space="0" w:color="000000"/>
            </w:tcBorders>
          </w:tcPr>
          <w:p w14:paraId="6EAA839B"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11 01 16*</w:t>
            </w:r>
          </w:p>
        </w:tc>
        <w:tc>
          <w:tcPr>
            <w:tcW w:w="1559" w:type="dxa"/>
            <w:tcBorders>
              <w:top w:val="single" w:sz="7" w:space="0" w:color="000000"/>
              <w:left w:val="single" w:sz="7" w:space="0" w:color="000000"/>
              <w:bottom w:val="single" w:sz="7" w:space="0" w:color="000000"/>
              <w:right w:val="single" w:sz="7" w:space="0" w:color="000000"/>
            </w:tcBorders>
          </w:tcPr>
          <w:p w14:paraId="1E87BD8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Nasycone lub zużyte żywice jonowymienne</w:t>
            </w:r>
          </w:p>
        </w:tc>
        <w:tc>
          <w:tcPr>
            <w:tcW w:w="2977" w:type="dxa"/>
          </w:tcPr>
          <w:p w14:paraId="587DF9DE" w14:textId="56A7E952"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Nie będą magazynowane</w:t>
            </w:r>
            <w:r w:rsidR="006B098F"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73E7AB16" w14:textId="22DBFE0E"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bezpośrednio po wytworzeniu oddawane będą uprawnionemu odbiorcy.</w:t>
            </w:r>
          </w:p>
        </w:tc>
        <w:tc>
          <w:tcPr>
            <w:tcW w:w="2801" w:type="dxa"/>
          </w:tcPr>
          <w:p w14:paraId="199B6B59" w14:textId="37EE8EB5"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25F51DC8" w14:textId="77777777" w:rsidTr="00D2249F">
        <w:trPr>
          <w:trHeight w:val="49"/>
        </w:trPr>
        <w:tc>
          <w:tcPr>
            <w:tcW w:w="490" w:type="dxa"/>
          </w:tcPr>
          <w:p w14:paraId="7FDD54C8" w14:textId="3F1C1CFF"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10</w:t>
            </w:r>
          </w:p>
        </w:tc>
        <w:tc>
          <w:tcPr>
            <w:tcW w:w="1353" w:type="dxa"/>
            <w:tcBorders>
              <w:top w:val="single" w:sz="7" w:space="0" w:color="000000"/>
              <w:left w:val="single" w:sz="7" w:space="0" w:color="000000"/>
              <w:bottom w:val="single" w:sz="7" w:space="0" w:color="000000"/>
              <w:right w:val="single" w:sz="7" w:space="0" w:color="000000"/>
            </w:tcBorders>
          </w:tcPr>
          <w:p w14:paraId="690A6DDF"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12 01 08*</w:t>
            </w:r>
          </w:p>
        </w:tc>
        <w:tc>
          <w:tcPr>
            <w:tcW w:w="1559" w:type="dxa"/>
            <w:tcBorders>
              <w:top w:val="single" w:sz="7" w:space="0" w:color="000000"/>
              <w:left w:val="single" w:sz="7" w:space="0" w:color="000000"/>
              <w:bottom w:val="single" w:sz="7" w:space="0" w:color="000000"/>
              <w:right w:val="single" w:sz="7" w:space="0" w:color="000000"/>
            </w:tcBorders>
          </w:tcPr>
          <w:p w14:paraId="5025EF88" w14:textId="696F296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Odpadowe emulsje </w:t>
            </w:r>
            <w:r w:rsidR="00CE6DA6" w:rsidRPr="00B51D46">
              <w:rPr>
                <w:rFonts w:cs="Arial"/>
                <w:color w:val="000000" w:themeColor="text1"/>
                <w:sz w:val="18"/>
                <w:szCs w:val="18"/>
                <w:lang w:eastAsia="pl-PL"/>
              </w:rPr>
              <w:br/>
            </w:r>
            <w:r w:rsidRPr="00B51D46">
              <w:rPr>
                <w:rFonts w:cs="Arial"/>
                <w:color w:val="000000" w:themeColor="text1"/>
                <w:sz w:val="18"/>
                <w:szCs w:val="18"/>
                <w:lang w:eastAsia="pl-PL"/>
              </w:rPr>
              <w:t xml:space="preserve">i roztwory olejowe </w:t>
            </w:r>
            <w:r w:rsidR="00CE6DA6" w:rsidRPr="00B51D46">
              <w:rPr>
                <w:rFonts w:cs="Arial"/>
                <w:color w:val="000000" w:themeColor="text1"/>
                <w:sz w:val="18"/>
                <w:szCs w:val="18"/>
                <w:lang w:eastAsia="pl-PL"/>
              </w:rPr>
              <w:br/>
            </w:r>
            <w:r w:rsidRPr="00B51D46">
              <w:rPr>
                <w:rFonts w:cs="Arial"/>
                <w:color w:val="000000" w:themeColor="text1"/>
                <w:sz w:val="18"/>
                <w:szCs w:val="18"/>
                <w:lang w:eastAsia="pl-PL"/>
              </w:rPr>
              <w:t>z obróbki metali zawierające chlorowce</w:t>
            </w:r>
          </w:p>
        </w:tc>
        <w:tc>
          <w:tcPr>
            <w:tcW w:w="2977" w:type="dxa"/>
          </w:tcPr>
          <w:p w14:paraId="5A632758" w14:textId="545D17CB"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8E3AE9" w:rsidRPr="00B51D46">
              <w:rPr>
                <w:rFonts w:cs="Arial"/>
                <w:color w:val="000000" w:themeColor="text1"/>
                <w:sz w:val="18"/>
                <w:szCs w:val="18"/>
                <w:lang w:eastAsia="pl-PL"/>
              </w:rPr>
              <w:t>:</w:t>
            </w:r>
          </w:p>
          <w:p w14:paraId="28E94D3C" w14:textId="377EEDEF"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oznakowana, szczelna beczka, umieszczona na szczelnej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p w14:paraId="1944D0B7" w14:textId="77777777" w:rsidR="00B03ADD" w:rsidRPr="00B51D46" w:rsidRDefault="00B03ADD" w:rsidP="00B51D46">
            <w:pPr>
              <w:pStyle w:val="Arial10i50"/>
              <w:spacing w:line="240" w:lineRule="auto"/>
              <w:rPr>
                <w:rFonts w:cs="Arial"/>
                <w:color w:val="000000" w:themeColor="text1"/>
                <w:sz w:val="18"/>
                <w:szCs w:val="18"/>
                <w:lang w:eastAsia="pl-PL"/>
              </w:rPr>
            </w:pPr>
          </w:p>
          <w:p w14:paraId="0007AEC3" w14:textId="77777777" w:rsidR="00B03ADD"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p>
          <w:p w14:paraId="41C81DBF" w14:textId="16372514"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tank</w:t>
            </w:r>
            <w:r w:rsidR="007573AE">
              <w:rPr>
                <w:rFonts w:cs="Arial"/>
                <w:color w:val="000000" w:themeColor="text1"/>
                <w:sz w:val="18"/>
                <w:szCs w:val="18"/>
                <w:lang w:eastAsia="pl-PL"/>
              </w:rPr>
              <w:t>o</w:t>
            </w:r>
            <w:r w:rsidRPr="00B51D46">
              <w:rPr>
                <w:rFonts w:cs="Arial"/>
                <w:color w:val="000000" w:themeColor="text1"/>
                <w:sz w:val="18"/>
                <w:szCs w:val="18"/>
                <w:lang w:eastAsia="pl-PL"/>
              </w:rPr>
              <w:t>paleta</w:t>
            </w:r>
            <w:proofErr w:type="spellEnd"/>
            <w:r w:rsidRPr="00B51D46">
              <w:rPr>
                <w:rFonts w:cs="Arial"/>
                <w:color w:val="000000" w:themeColor="text1"/>
                <w:sz w:val="18"/>
                <w:szCs w:val="18"/>
                <w:lang w:eastAsia="pl-PL"/>
              </w:rPr>
              <w:t xml:space="preserve"> 1000l ustawiona </w:t>
            </w:r>
            <w:r w:rsidR="002B6C9A" w:rsidRPr="00B51D46">
              <w:rPr>
                <w:rFonts w:cs="Arial"/>
                <w:color w:val="000000" w:themeColor="text1"/>
                <w:sz w:val="18"/>
                <w:szCs w:val="18"/>
                <w:lang w:eastAsia="pl-PL"/>
              </w:rPr>
              <w:br/>
            </w:r>
            <w:r w:rsidRPr="00B51D46">
              <w:rPr>
                <w:rFonts w:cs="Arial"/>
                <w:color w:val="000000" w:themeColor="text1"/>
                <w:sz w:val="18"/>
                <w:szCs w:val="18"/>
                <w:lang w:eastAsia="pl-PL"/>
              </w:rPr>
              <w:t xml:space="preserve">na wannie ociekowej umieszczona na szczelnej </w:t>
            </w:r>
            <w:r w:rsidR="0064561F">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3529F6FD" w14:textId="55E586D3"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5036CCA1" w14:textId="77777777" w:rsidTr="00D2249F">
        <w:trPr>
          <w:trHeight w:val="49"/>
        </w:trPr>
        <w:tc>
          <w:tcPr>
            <w:tcW w:w="490" w:type="dxa"/>
          </w:tcPr>
          <w:p w14:paraId="47843B47" w14:textId="416E15A4"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11</w:t>
            </w:r>
          </w:p>
        </w:tc>
        <w:tc>
          <w:tcPr>
            <w:tcW w:w="1353" w:type="dxa"/>
            <w:tcBorders>
              <w:top w:val="single" w:sz="7" w:space="0" w:color="000000"/>
              <w:left w:val="single" w:sz="7" w:space="0" w:color="000000"/>
              <w:bottom w:val="single" w:sz="7" w:space="0" w:color="000000"/>
              <w:right w:val="single" w:sz="7" w:space="0" w:color="000000"/>
            </w:tcBorders>
          </w:tcPr>
          <w:p w14:paraId="36E2E06B"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12 01 09*</w:t>
            </w:r>
          </w:p>
        </w:tc>
        <w:tc>
          <w:tcPr>
            <w:tcW w:w="1559" w:type="dxa"/>
            <w:tcBorders>
              <w:top w:val="single" w:sz="7" w:space="0" w:color="000000"/>
              <w:left w:val="single" w:sz="7" w:space="0" w:color="000000"/>
              <w:bottom w:val="single" w:sz="7" w:space="0" w:color="000000"/>
              <w:right w:val="single" w:sz="7" w:space="0" w:color="000000"/>
            </w:tcBorders>
          </w:tcPr>
          <w:p w14:paraId="38C8499B" w14:textId="5BD39F1F"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Odpadowe emulsje </w:t>
            </w:r>
            <w:r w:rsidR="00CE6DA6" w:rsidRPr="00B51D46">
              <w:rPr>
                <w:rFonts w:cs="Arial"/>
                <w:color w:val="000000" w:themeColor="text1"/>
                <w:sz w:val="18"/>
                <w:szCs w:val="18"/>
                <w:lang w:eastAsia="pl-PL"/>
              </w:rPr>
              <w:br/>
            </w:r>
            <w:r w:rsidRPr="00B51D46">
              <w:rPr>
                <w:rFonts w:cs="Arial"/>
                <w:color w:val="000000" w:themeColor="text1"/>
                <w:sz w:val="18"/>
                <w:szCs w:val="18"/>
                <w:lang w:eastAsia="pl-PL"/>
              </w:rPr>
              <w:t xml:space="preserve">i roztwory </w:t>
            </w:r>
            <w:r w:rsidR="007573AE">
              <w:rPr>
                <w:rFonts w:cs="Arial"/>
                <w:color w:val="000000" w:themeColor="text1"/>
                <w:sz w:val="18"/>
                <w:szCs w:val="18"/>
                <w:lang w:eastAsia="pl-PL"/>
              </w:rPr>
              <w:br/>
            </w:r>
            <w:r w:rsidRPr="00B51D46">
              <w:rPr>
                <w:rFonts w:cs="Arial"/>
                <w:color w:val="000000" w:themeColor="text1"/>
                <w:sz w:val="18"/>
                <w:szCs w:val="18"/>
                <w:lang w:eastAsia="pl-PL"/>
              </w:rPr>
              <w:t>z obróbki metali niezawierające chlorowców</w:t>
            </w:r>
          </w:p>
        </w:tc>
        <w:tc>
          <w:tcPr>
            <w:tcW w:w="2977" w:type="dxa"/>
          </w:tcPr>
          <w:p w14:paraId="76BC85E3" w14:textId="3B62B240"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8E3AE9" w:rsidRPr="00B51D46">
              <w:rPr>
                <w:rFonts w:cs="Arial"/>
                <w:color w:val="000000" w:themeColor="text1"/>
                <w:sz w:val="18"/>
                <w:szCs w:val="18"/>
                <w:lang w:eastAsia="pl-PL"/>
              </w:rPr>
              <w:t>:</w:t>
            </w:r>
          </w:p>
          <w:p w14:paraId="396959B7" w14:textId="61836194"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oznakowana, szczelna beczka, umieszczona na szczelnej </w:t>
            </w:r>
            <w:r w:rsidR="00657567"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p w14:paraId="19A38BE3" w14:textId="77777777" w:rsidR="00B03ADD" w:rsidRPr="00B51D46" w:rsidRDefault="00B03ADD" w:rsidP="00B51D46">
            <w:pPr>
              <w:pStyle w:val="Arial10i50"/>
              <w:spacing w:line="240" w:lineRule="auto"/>
              <w:rPr>
                <w:rFonts w:cs="Arial"/>
                <w:color w:val="000000" w:themeColor="text1"/>
                <w:sz w:val="18"/>
                <w:szCs w:val="18"/>
                <w:lang w:eastAsia="pl-PL"/>
              </w:rPr>
            </w:pPr>
          </w:p>
          <w:p w14:paraId="323A451A" w14:textId="241CC2DA" w:rsidR="00B03ADD"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r w:rsidR="006B098F" w:rsidRPr="00B51D46">
              <w:rPr>
                <w:rFonts w:cs="Arial"/>
                <w:color w:val="000000" w:themeColor="text1"/>
                <w:sz w:val="18"/>
                <w:szCs w:val="18"/>
                <w:lang w:eastAsia="pl-PL"/>
              </w:rPr>
              <w:t>:</w:t>
            </w:r>
          </w:p>
          <w:p w14:paraId="0079D4C9" w14:textId="0D8AB72A"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tank</w:t>
            </w:r>
            <w:r w:rsidR="007573AE">
              <w:rPr>
                <w:rFonts w:cs="Arial"/>
                <w:color w:val="000000" w:themeColor="text1"/>
                <w:sz w:val="18"/>
                <w:szCs w:val="18"/>
                <w:lang w:eastAsia="pl-PL"/>
              </w:rPr>
              <w:t>o</w:t>
            </w:r>
            <w:r w:rsidRPr="00B51D46">
              <w:rPr>
                <w:rFonts w:cs="Arial"/>
                <w:color w:val="000000" w:themeColor="text1"/>
                <w:sz w:val="18"/>
                <w:szCs w:val="18"/>
                <w:lang w:eastAsia="pl-PL"/>
              </w:rPr>
              <w:t>paleta</w:t>
            </w:r>
            <w:proofErr w:type="spellEnd"/>
            <w:r w:rsidRPr="00B51D46">
              <w:rPr>
                <w:rFonts w:cs="Arial"/>
                <w:color w:val="000000" w:themeColor="text1"/>
                <w:sz w:val="18"/>
                <w:szCs w:val="18"/>
                <w:lang w:eastAsia="pl-PL"/>
              </w:rPr>
              <w:t xml:space="preserve"> 1000l</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ustawiona </w:t>
            </w:r>
            <w:r w:rsidR="002B6C9A" w:rsidRPr="00B51D46">
              <w:rPr>
                <w:rFonts w:cs="Arial"/>
                <w:color w:val="000000" w:themeColor="text1"/>
                <w:sz w:val="18"/>
                <w:szCs w:val="18"/>
                <w:lang w:eastAsia="pl-PL"/>
              </w:rPr>
              <w:br/>
            </w:r>
            <w:r w:rsidRPr="00B51D46">
              <w:rPr>
                <w:rFonts w:cs="Arial"/>
                <w:color w:val="000000" w:themeColor="text1"/>
                <w:sz w:val="18"/>
                <w:szCs w:val="18"/>
                <w:lang w:eastAsia="pl-PL"/>
              </w:rPr>
              <w:t>na wannie ociekowej</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umieszczona na szczelnej </w:t>
            </w:r>
            <w:r w:rsidR="0064561F">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r w:rsidR="0064561F">
              <w:rPr>
                <w:rFonts w:cs="Arial"/>
                <w:color w:val="000000" w:themeColor="text1"/>
                <w:sz w:val="18"/>
                <w:szCs w:val="18"/>
                <w:lang w:eastAsia="pl-PL"/>
              </w:rPr>
              <w:t>.</w:t>
            </w:r>
          </w:p>
        </w:tc>
        <w:tc>
          <w:tcPr>
            <w:tcW w:w="2801" w:type="dxa"/>
          </w:tcPr>
          <w:p w14:paraId="5CE4CA6E" w14:textId="608C4C4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3DA932E4" w14:textId="77777777" w:rsidTr="00D2249F">
        <w:trPr>
          <w:trHeight w:val="49"/>
        </w:trPr>
        <w:tc>
          <w:tcPr>
            <w:tcW w:w="490" w:type="dxa"/>
          </w:tcPr>
          <w:p w14:paraId="61552CA7" w14:textId="55BED172"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12</w:t>
            </w:r>
          </w:p>
        </w:tc>
        <w:tc>
          <w:tcPr>
            <w:tcW w:w="1353" w:type="dxa"/>
            <w:tcBorders>
              <w:top w:val="single" w:sz="7" w:space="0" w:color="000000"/>
              <w:left w:val="single" w:sz="7" w:space="0" w:color="000000"/>
              <w:bottom w:val="single" w:sz="7" w:space="0" w:color="000000"/>
              <w:right w:val="single" w:sz="7" w:space="0" w:color="000000"/>
            </w:tcBorders>
          </w:tcPr>
          <w:p w14:paraId="1B9EFFA7"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 01 10*</w:t>
            </w:r>
          </w:p>
        </w:tc>
        <w:tc>
          <w:tcPr>
            <w:tcW w:w="1559" w:type="dxa"/>
            <w:tcBorders>
              <w:top w:val="single" w:sz="7" w:space="0" w:color="000000"/>
              <w:left w:val="single" w:sz="7" w:space="0" w:color="000000"/>
              <w:bottom w:val="single" w:sz="7" w:space="0" w:color="000000"/>
              <w:right w:val="single" w:sz="7" w:space="0" w:color="000000"/>
            </w:tcBorders>
          </w:tcPr>
          <w:p w14:paraId="3DC25C3F"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Mineralne oleje hydrauliczne niezawierające związków </w:t>
            </w:r>
            <w:proofErr w:type="spellStart"/>
            <w:r w:rsidRPr="00B51D46">
              <w:rPr>
                <w:rFonts w:cs="Arial"/>
                <w:color w:val="000000" w:themeColor="text1"/>
                <w:sz w:val="18"/>
                <w:szCs w:val="18"/>
                <w:lang w:eastAsia="pl-PL"/>
              </w:rPr>
              <w:t>chlorowcoorgani-cznych</w:t>
            </w:r>
            <w:proofErr w:type="spellEnd"/>
          </w:p>
        </w:tc>
        <w:tc>
          <w:tcPr>
            <w:tcW w:w="2977" w:type="dxa"/>
          </w:tcPr>
          <w:p w14:paraId="116F0566" w14:textId="3EE4361D" w:rsidR="002B6C9A"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r w:rsidR="006B098F" w:rsidRPr="00B51D46">
              <w:rPr>
                <w:rFonts w:cs="Arial"/>
                <w:color w:val="000000" w:themeColor="text1"/>
                <w:sz w:val="18"/>
                <w:szCs w:val="18"/>
                <w:lang w:eastAsia="pl-PL"/>
              </w:rPr>
              <w:t>:</w:t>
            </w:r>
          </w:p>
          <w:p w14:paraId="6459A7AA" w14:textId="286388FA" w:rsidR="00B03ADD" w:rsidRPr="007573AE" w:rsidRDefault="00B03ADD" w:rsidP="007573AE">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oznakowana beczka</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200l lub mauzer</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 xml:space="preserve">o pojemności 500l - 1000l, wykonana z materiałów </w:t>
            </w:r>
            <w:r w:rsidRPr="007573AE">
              <w:rPr>
                <w:rFonts w:cs="Arial"/>
                <w:color w:val="000000" w:themeColor="text1"/>
                <w:sz w:val="18"/>
                <w:szCs w:val="18"/>
                <w:lang w:eastAsia="pl-PL"/>
              </w:rPr>
              <w:t>trudno</w:t>
            </w:r>
            <w:r w:rsidR="007573AE" w:rsidRPr="007573AE">
              <w:rPr>
                <w:rFonts w:cs="Arial"/>
                <w:color w:val="000000" w:themeColor="text1"/>
                <w:sz w:val="18"/>
                <w:szCs w:val="18"/>
                <w:lang w:eastAsia="pl-PL"/>
              </w:rPr>
              <w:t>-</w:t>
            </w:r>
            <w:r w:rsidRPr="007573AE">
              <w:rPr>
                <w:rFonts w:cs="Arial"/>
                <w:color w:val="000000" w:themeColor="text1"/>
                <w:sz w:val="18"/>
                <w:szCs w:val="18"/>
                <w:lang w:eastAsia="pl-PL"/>
              </w:rPr>
              <w:t xml:space="preserve">palnych, odporna </w:t>
            </w:r>
            <w:r w:rsidR="002B6C9A" w:rsidRPr="007573AE">
              <w:rPr>
                <w:rFonts w:cs="Arial"/>
                <w:color w:val="000000" w:themeColor="text1"/>
                <w:sz w:val="18"/>
                <w:szCs w:val="18"/>
                <w:lang w:eastAsia="pl-PL"/>
              </w:rPr>
              <w:br/>
            </w:r>
            <w:r w:rsidRPr="007573AE">
              <w:rPr>
                <w:rFonts w:cs="Arial"/>
                <w:color w:val="000000" w:themeColor="text1"/>
                <w:sz w:val="18"/>
                <w:szCs w:val="18"/>
                <w:lang w:eastAsia="pl-PL"/>
              </w:rPr>
              <w:t xml:space="preserve">na działanie olejów odpadowych, wyposażona </w:t>
            </w:r>
            <w:r w:rsidR="0064561F" w:rsidRPr="007573AE">
              <w:rPr>
                <w:rFonts w:cs="Arial"/>
                <w:color w:val="000000" w:themeColor="text1"/>
                <w:sz w:val="18"/>
                <w:szCs w:val="18"/>
                <w:lang w:eastAsia="pl-PL"/>
              </w:rPr>
              <w:br/>
            </w:r>
            <w:r w:rsidRPr="007573AE">
              <w:rPr>
                <w:rFonts w:cs="Arial"/>
                <w:color w:val="000000" w:themeColor="text1"/>
                <w:sz w:val="18"/>
                <w:szCs w:val="18"/>
                <w:lang w:eastAsia="pl-PL"/>
              </w:rPr>
              <w:t>w szczelne</w:t>
            </w:r>
            <w:r w:rsidR="002B6C9A" w:rsidRPr="007573AE">
              <w:rPr>
                <w:rFonts w:cs="Arial"/>
                <w:color w:val="000000" w:themeColor="text1"/>
                <w:sz w:val="18"/>
                <w:szCs w:val="18"/>
                <w:lang w:eastAsia="pl-PL"/>
              </w:rPr>
              <w:t xml:space="preserve"> </w:t>
            </w:r>
            <w:r w:rsidRPr="007573AE">
              <w:rPr>
                <w:rFonts w:cs="Arial"/>
                <w:color w:val="000000" w:themeColor="text1"/>
                <w:sz w:val="18"/>
                <w:szCs w:val="18"/>
                <w:lang w:eastAsia="pl-PL"/>
              </w:rPr>
              <w:t xml:space="preserve">zamknięcie, umieszczona na szczelnej </w:t>
            </w:r>
            <w:r w:rsidR="00F64DA0" w:rsidRPr="007573AE">
              <w:rPr>
                <w:rFonts w:cs="Arial"/>
                <w:color w:val="000000" w:themeColor="text1"/>
                <w:sz w:val="18"/>
                <w:szCs w:val="18"/>
                <w:lang w:eastAsia="pl-PL"/>
              </w:rPr>
              <w:br/>
            </w:r>
            <w:r w:rsidRPr="007573AE">
              <w:rPr>
                <w:rFonts w:cs="Arial"/>
                <w:color w:val="000000" w:themeColor="text1"/>
                <w:sz w:val="18"/>
                <w:szCs w:val="18"/>
                <w:lang w:eastAsia="pl-PL"/>
              </w:rPr>
              <w:t xml:space="preserve">i przystosowanej </w:t>
            </w:r>
            <w:r w:rsidR="002B6C9A" w:rsidRPr="007573AE">
              <w:rPr>
                <w:rFonts w:cs="Arial"/>
                <w:color w:val="000000" w:themeColor="text1"/>
                <w:sz w:val="18"/>
                <w:szCs w:val="18"/>
                <w:lang w:eastAsia="pl-PL"/>
              </w:rPr>
              <w:br/>
            </w:r>
            <w:r w:rsidRPr="007573AE">
              <w:rPr>
                <w:rFonts w:cs="Arial"/>
                <w:color w:val="000000" w:themeColor="text1"/>
                <w:sz w:val="18"/>
                <w:szCs w:val="18"/>
                <w:lang w:eastAsia="pl-PL"/>
              </w:rPr>
              <w:t>do zmywania posadzce betonowej.</w:t>
            </w:r>
          </w:p>
        </w:tc>
        <w:tc>
          <w:tcPr>
            <w:tcW w:w="2801" w:type="dxa"/>
          </w:tcPr>
          <w:p w14:paraId="5E82093C" w14:textId="1690C92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285D320A" w14:textId="77777777" w:rsidTr="00D2249F">
        <w:trPr>
          <w:trHeight w:val="49"/>
        </w:trPr>
        <w:tc>
          <w:tcPr>
            <w:tcW w:w="490" w:type="dxa"/>
          </w:tcPr>
          <w:p w14:paraId="1F12247B" w14:textId="0CD0EA46"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w:t>
            </w:r>
          </w:p>
        </w:tc>
        <w:tc>
          <w:tcPr>
            <w:tcW w:w="1353" w:type="dxa"/>
            <w:tcBorders>
              <w:top w:val="single" w:sz="7" w:space="0" w:color="000000"/>
              <w:left w:val="single" w:sz="7" w:space="0" w:color="000000"/>
              <w:bottom w:val="single" w:sz="7" w:space="0" w:color="000000"/>
              <w:right w:val="single" w:sz="7" w:space="0" w:color="000000"/>
            </w:tcBorders>
          </w:tcPr>
          <w:p w14:paraId="160E396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 01 13*</w:t>
            </w:r>
          </w:p>
        </w:tc>
        <w:tc>
          <w:tcPr>
            <w:tcW w:w="1559" w:type="dxa"/>
            <w:tcBorders>
              <w:top w:val="single" w:sz="7" w:space="0" w:color="000000"/>
              <w:left w:val="single" w:sz="7" w:space="0" w:color="000000"/>
              <w:bottom w:val="single" w:sz="7" w:space="0" w:color="000000"/>
              <w:right w:val="single" w:sz="7" w:space="0" w:color="000000"/>
            </w:tcBorders>
          </w:tcPr>
          <w:p w14:paraId="3ABC2F0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Inne oleje hydrauliczne</w:t>
            </w:r>
          </w:p>
        </w:tc>
        <w:tc>
          <w:tcPr>
            <w:tcW w:w="2977" w:type="dxa"/>
          </w:tcPr>
          <w:p w14:paraId="62407EDA" w14:textId="4FFD675B" w:rsidR="00A55CAA"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r w:rsidR="006B098F" w:rsidRPr="00B51D46">
              <w:rPr>
                <w:rFonts w:cs="Arial"/>
                <w:color w:val="000000" w:themeColor="text1"/>
                <w:sz w:val="18"/>
                <w:szCs w:val="18"/>
                <w:lang w:eastAsia="pl-PL"/>
              </w:rPr>
              <w:t>:</w:t>
            </w:r>
          </w:p>
          <w:p w14:paraId="6064215D" w14:textId="46C19C56"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oznakowana beczka</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200l lub mauzer</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500l - 1000l, wykonana z materiałów trudno</w:t>
            </w:r>
            <w:r w:rsidR="007573AE">
              <w:rPr>
                <w:rFonts w:cs="Arial"/>
                <w:color w:val="000000" w:themeColor="text1"/>
                <w:sz w:val="18"/>
                <w:szCs w:val="18"/>
                <w:lang w:eastAsia="pl-PL"/>
              </w:rPr>
              <w:t>-</w:t>
            </w:r>
            <w:r w:rsidRPr="00B51D46">
              <w:rPr>
                <w:rFonts w:cs="Arial"/>
                <w:color w:val="000000" w:themeColor="text1"/>
                <w:sz w:val="18"/>
                <w:szCs w:val="18"/>
                <w:lang w:eastAsia="pl-PL"/>
              </w:rPr>
              <w:t>palnych, odporna</w:t>
            </w:r>
            <w:r w:rsidR="00A55CAA" w:rsidRPr="00B51D46">
              <w:rPr>
                <w:rFonts w:cs="Arial"/>
                <w:color w:val="000000" w:themeColor="text1"/>
                <w:sz w:val="18"/>
                <w:szCs w:val="18"/>
                <w:lang w:eastAsia="pl-PL"/>
              </w:rPr>
              <w:t xml:space="preserve"> </w:t>
            </w:r>
            <w:r w:rsidRPr="00B51D46">
              <w:rPr>
                <w:rFonts w:cs="Arial"/>
                <w:color w:val="000000" w:themeColor="text1"/>
                <w:sz w:val="18"/>
                <w:szCs w:val="18"/>
                <w:lang w:eastAsia="pl-PL"/>
              </w:rPr>
              <w:t xml:space="preserve">nadziałanie olejów odpadowych, wyposażona </w:t>
            </w:r>
            <w:r w:rsidR="007573AE">
              <w:rPr>
                <w:rFonts w:cs="Arial"/>
                <w:color w:val="000000" w:themeColor="text1"/>
                <w:sz w:val="18"/>
                <w:szCs w:val="18"/>
                <w:lang w:eastAsia="pl-PL"/>
              </w:rPr>
              <w:br/>
            </w:r>
            <w:r w:rsidRPr="00B51D46">
              <w:rPr>
                <w:rFonts w:cs="Arial"/>
                <w:color w:val="000000" w:themeColor="text1"/>
                <w:sz w:val="18"/>
                <w:szCs w:val="18"/>
                <w:lang w:eastAsia="pl-PL"/>
              </w:rPr>
              <w:t xml:space="preserve">w szczelne zamknięcie, </w:t>
            </w:r>
            <w:r w:rsidRPr="00B51D46">
              <w:rPr>
                <w:rFonts w:cs="Arial"/>
                <w:color w:val="000000" w:themeColor="text1"/>
                <w:sz w:val="18"/>
                <w:szCs w:val="18"/>
                <w:lang w:eastAsia="pl-PL"/>
              </w:rPr>
              <w:lastRenderedPageBreak/>
              <w:t xml:space="preserve">umieszczona na szczelnej </w:t>
            </w:r>
            <w:r w:rsidR="007573AE">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7C60CB1E" w14:textId="32C4B780"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03A4E5BC" w14:textId="77777777" w:rsidTr="00D2249F">
        <w:trPr>
          <w:trHeight w:val="49"/>
        </w:trPr>
        <w:tc>
          <w:tcPr>
            <w:tcW w:w="490" w:type="dxa"/>
          </w:tcPr>
          <w:p w14:paraId="1A557217" w14:textId="40CBA6B9"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14</w:t>
            </w:r>
          </w:p>
        </w:tc>
        <w:tc>
          <w:tcPr>
            <w:tcW w:w="1353" w:type="dxa"/>
            <w:tcBorders>
              <w:top w:val="single" w:sz="7" w:space="0" w:color="000000"/>
              <w:left w:val="single" w:sz="7" w:space="0" w:color="000000"/>
              <w:bottom w:val="single" w:sz="7" w:space="0" w:color="000000"/>
              <w:right w:val="single" w:sz="7" w:space="0" w:color="000000"/>
            </w:tcBorders>
          </w:tcPr>
          <w:p w14:paraId="5B06A8A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 02 05*</w:t>
            </w:r>
          </w:p>
        </w:tc>
        <w:tc>
          <w:tcPr>
            <w:tcW w:w="1559" w:type="dxa"/>
            <w:tcBorders>
              <w:top w:val="single" w:sz="7" w:space="0" w:color="000000"/>
              <w:left w:val="single" w:sz="7" w:space="0" w:color="000000"/>
              <w:bottom w:val="single" w:sz="7" w:space="0" w:color="000000"/>
              <w:right w:val="single" w:sz="7" w:space="0" w:color="000000"/>
            </w:tcBorders>
          </w:tcPr>
          <w:p w14:paraId="2980253F" w14:textId="2DCCEDA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Mineralne oleje silnikowe, przekładniowe </w:t>
            </w:r>
            <w:r w:rsidR="00CE6DA6" w:rsidRPr="00B51D46">
              <w:rPr>
                <w:rFonts w:cs="Arial"/>
                <w:color w:val="000000" w:themeColor="text1"/>
                <w:sz w:val="18"/>
                <w:szCs w:val="18"/>
                <w:lang w:eastAsia="pl-PL"/>
              </w:rPr>
              <w:br/>
            </w:r>
            <w:r w:rsidRPr="00B51D46">
              <w:rPr>
                <w:rFonts w:cs="Arial"/>
                <w:color w:val="000000" w:themeColor="text1"/>
                <w:sz w:val="18"/>
                <w:szCs w:val="18"/>
                <w:lang w:eastAsia="pl-PL"/>
              </w:rPr>
              <w:t xml:space="preserve">i smarowe niezawierające związków </w:t>
            </w:r>
            <w:proofErr w:type="spellStart"/>
            <w:r w:rsidRPr="00B51D46">
              <w:rPr>
                <w:rFonts w:cs="Arial"/>
                <w:color w:val="000000" w:themeColor="text1"/>
                <w:sz w:val="18"/>
                <w:szCs w:val="18"/>
                <w:lang w:eastAsia="pl-PL"/>
              </w:rPr>
              <w:t>chlorowco</w:t>
            </w:r>
            <w:proofErr w:type="spellEnd"/>
            <w:r w:rsidRPr="00B51D46">
              <w:rPr>
                <w:rFonts w:cs="Arial"/>
                <w:color w:val="000000" w:themeColor="text1"/>
                <w:sz w:val="18"/>
                <w:szCs w:val="18"/>
                <w:lang w:eastAsia="pl-PL"/>
              </w:rPr>
              <w:t>-organicznych</w:t>
            </w:r>
          </w:p>
        </w:tc>
        <w:tc>
          <w:tcPr>
            <w:tcW w:w="2977" w:type="dxa"/>
          </w:tcPr>
          <w:p w14:paraId="3C1563F4" w14:textId="3277E7BD" w:rsidR="00F97A90"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r w:rsidR="006B098F" w:rsidRPr="00B51D46">
              <w:rPr>
                <w:rFonts w:cs="Arial"/>
                <w:color w:val="000000" w:themeColor="text1"/>
                <w:sz w:val="18"/>
                <w:szCs w:val="18"/>
                <w:lang w:eastAsia="pl-PL"/>
              </w:rPr>
              <w:t>:</w:t>
            </w:r>
          </w:p>
          <w:p w14:paraId="3421A5EC" w14:textId="2B5A6AD8"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oznakowana beczka</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200l lub mauzer</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500l - 1000l, wykonana z materiałów trudno</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palnych, odporna na działanie olejów odpadowych, wyposażona w szczelne zamknięcie, umieszczona na szczelnej i przystosowanej do zmywania posadzce betonowej.</w:t>
            </w:r>
          </w:p>
        </w:tc>
        <w:tc>
          <w:tcPr>
            <w:tcW w:w="2801" w:type="dxa"/>
          </w:tcPr>
          <w:p w14:paraId="09E725E1" w14:textId="4AE51129"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573AE">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3400D6FF" w14:textId="77777777" w:rsidTr="00D2249F">
        <w:trPr>
          <w:trHeight w:val="49"/>
        </w:trPr>
        <w:tc>
          <w:tcPr>
            <w:tcW w:w="490" w:type="dxa"/>
          </w:tcPr>
          <w:p w14:paraId="680E0B3A" w14:textId="5D643098"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w:t>
            </w:r>
          </w:p>
        </w:tc>
        <w:tc>
          <w:tcPr>
            <w:tcW w:w="1353" w:type="dxa"/>
            <w:tcBorders>
              <w:top w:val="single" w:sz="7" w:space="0" w:color="000000"/>
              <w:left w:val="single" w:sz="7" w:space="0" w:color="000000"/>
              <w:bottom w:val="single" w:sz="7" w:space="0" w:color="000000"/>
              <w:right w:val="single" w:sz="7" w:space="0" w:color="000000"/>
            </w:tcBorders>
          </w:tcPr>
          <w:p w14:paraId="7DD1972B"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 02 06*</w:t>
            </w:r>
          </w:p>
        </w:tc>
        <w:tc>
          <w:tcPr>
            <w:tcW w:w="1559" w:type="dxa"/>
            <w:tcBorders>
              <w:top w:val="single" w:sz="7" w:space="0" w:color="000000"/>
              <w:left w:val="single" w:sz="7" w:space="0" w:color="000000"/>
              <w:bottom w:val="single" w:sz="7" w:space="0" w:color="000000"/>
              <w:right w:val="single" w:sz="7" w:space="0" w:color="000000"/>
            </w:tcBorders>
          </w:tcPr>
          <w:p w14:paraId="6CA14A6C" w14:textId="00F97641"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Syntetyczne oleje silnikowe, przekładniowe </w:t>
            </w:r>
            <w:r w:rsidR="0039140B">
              <w:rPr>
                <w:rFonts w:cs="Arial"/>
                <w:color w:val="000000" w:themeColor="text1"/>
                <w:sz w:val="18"/>
                <w:szCs w:val="18"/>
                <w:lang w:eastAsia="pl-PL"/>
              </w:rPr>
              <w:br/>
            </w:r>
            <w:r w:rsidRPr="00B51D46">
              <w:rPr>
                <w:rFonts w:cs="Arial"/>
                <w:color w:val="000000" w:themeColor="text1"/>
                <w:sz w:val="18"/>
                <w:szCs w:val="18"/>
                <w:lang w:eastAsia="pl-PL"/>
              </w:rPr>
              <w:t>i smarowe</w:t>
            </w:r>
          </w:p>
        </w:tc>
        <w:tc>
          <w:tcPr>
            <w:tcW w:w="2977" w:type="dxa"/>
          </w:tcPr>
          <w:p w14:paraId="1D6BF5F1" w14:textId="458755D6" w:rsidR="006B098F"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 magazyn odpadów</w:t>
            </w:r>
            <w:r w:rsidR="006B098F"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02B1108B" w14:textId="4D369759"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oznakowana beczka</w:t>
            </w:r>
            <w:r w:rsidR="007A3BEF">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200l lub mauzer</w:t>
            </w:r>
            <w:r w:rsidR="007A3BEF">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500l - 1000l, wykonana z materiałów trudno</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palnych, odporna na działanie olejów odpadowych, wyposażona w szczelne zamknięcie, umieszczona na szczelnej i przystosowanej do zmywania posadzce betonowej.</w:t>
            </w:r>
          </w:p>
        </w:tc>
        <w:tc>
          <w:tcPr>
            <w:tcW w:w="2801" w:type="dxa"/>
          </w:tcPr>
          <w:p w14:paraId="5DD448FC" w14:textId="4D93F7CE"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A3BEF">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1F645F7E" w14:textId="77777777" w:rsidTr="00D2249F">
        <w:trPr>
          <w:trHeight w:val="49"/>
        </w:trPr>
        <w:tc>
          <w:tcPr>
            <w:tcW w:w="490" w:type="dxa"/>
          </w:tcPr>
          <w:p w14:paraId="1F44D140" w14:textId="6AC7EA8F"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w:t>
            </w:r>
            <w:r w:rsidR="00D7149A" w:rsidRPr="00B51D46">
              <w:rPr>
                <w:rFonts w:cs="Arial"/>
                <w:color w:val="000000" w:themeColor="text1"/>
                <w:sz w:val="18"/>
                <w:szCs w:val="18"/>
                <w:lang w:eastAsia="pl-PL"/>
              </w:rPr>
              <w:t>6</w:t>
            </w:r>
          </w:p>
        </w:tc>
        <w:tc>
          <w:tcPr>
            <w:tcW w:w="1353" w:type="dxa"/>
            <w:tcBorders>
              <w:top w:val="single" w:sz="7" w:space="0" w:color="000000"/>
              <w:left w:val="single" w:sz="7" w:space="0" w:color="000000"/>
              <w:bottom w:val="single" w:sz="7" w:space="0" w:color="000000"/>
              <w:right w:val="single" w:sz="7" w:space="0" w:color="000000"/>
            </w:tcBorders>
          </w:tcPr>
          <w:p w14:paraId="2E1C4B35"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13 02 08*</w:t>
            </w:r>
          </w:p>
        </w:tc>
        <w:tc>
          <w:tcPr>
            <w:tcW w:w="1559" w:type="dxa"/>
            <w:tcBorders>
              <w:top w:val="single" w:sz="7" w:space="0" w:color="000000"/>
              <w:left w:val="single" w:sz="7" w:space="0" w:color="000000"/>
              <w:bottom w:val="single" w:sz="7" w:space="0" w:color="000000"/>
              <w:right w:val="single" w:sz="7" w:space="0" w:color="000000"/>
            </w:tcBorders>
          </w:tcPr>
          <w:p w14:paraId="0E7E0A9F" w14:textId="7DB59DE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Inne oleje silnikowe, przekładniowe </w:t>
            </w:r>
            <w:r w:rsidR="0016288B" w:rsidRPr="00B51D46">
              <w:rPr>
                <w:rFonts w:cs="Arial"/>
                <w:color w:val="000000" w:themeColor="text1"/>
                <w:sz w:val="18"/>
                <w:szCs w:val="18"/>
                <w:lang w:eastAsia="pl-PL"/>
              </w:rPr>
              <w:br/>
            </w:r>
            <w:r w:rsidRPr="00B51D46">
              <w:rPr>
                <w:rFonts w:cs="Arial"/>
                <w:color w:val="000000" w:themeColor="text1"/>
                <w:sz w:val="18"/>
                <w:szCs w:val="18"/>
                <w:lang w:eastAsia="pl-PL"/>
              </w:rPr>
              <w:t>i smarowe</w:t>
            </w:r>
          </w:p>
        </w:tc>
        <w:tc>
          <w:tcPr>
            <w:tcW w:w="2977" w:type="dxa"/>
          </w:tcPr>
          <w:p w14:paraId="5B16DF1E" w14:textId="173E06DD" w:rsidR="00FC671E" w:rsidRPr="00B51D46" w:rsidRDefault="00B03ADD" w:rsidP="00B51D46">
            <w:pPr>
              <w:pStyle w:val="Arial10i50"/>
              <w:spacing w:line="240" w:lineRule="auto"/>
              <w:rPr>
                <w:rFonts w:cs="Arial"/>
                <w:color w:val="000000" w:themeColor="text1"/>
                <w:sz w:val="18"/>
                <w:szCs w:val="18"/>
                <w:lang w:eastAsia="pl-PL"/>
              </w:rPr>
            </w:pPr>
            <w:proofErr w:type="spellStart"/>
            <w:r w:rsidRPr="00B51D46">
              <w:rPr>
                <w:rFonts w:cs="Arial"/>
                <w:color w:val="000000" w:themeColor="text1"/>
                <w:sz w:val="18"/>
                <w:szCs w:val="18"/>
                <w:lang w:eastAsia="pl-PL"/>
              </w:rPr>
              <w:t>Płyciarnia</w:t>
            </w:r>
            <w:proofErr w:type="spellEnd"/>
            <w:r w:rsidRPr="00B51D46">
              <w:rPr>
                <w:rFonts w:cs="Arial"/>
                <w:color w:val="000000" w:themeColor="text1"/>
                <w:sz w:val="18"/>
                <w:szCs w:val="18"/>
                <w:lang w:eastAsia="pl-PL"/>
              </w:rPr>
              <w:t xml:space="preserve"> –magazyn odpadów</w:t>
            </w:r>
            <w:r w:rsidR="00FC671E" w:rsidRPr="00B51D46">
              <w:rPr>
                <w:rFonts w:cs="Arial"/>
                <w:color w:val="000000" w:themeColor="text1"/>
                <w:sz w:val="18"/>
                <w:szCs w:val="18"/>
                <w:lang w:eastAsia="pl-PL"/>
              </w:rPr>
              <w:t>:</w:t>
            </w:r>
          </w:p>
          <w:p w14:paraId="1DBAB1E9" w14:textId="77777777" w:rsidR="00250EE4"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oznakowana beczka</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200l lub mauzer</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w:t>
            </w:r>
            <w:r w:rsidR="0064561F">
              <w:rPr>
                <w:rFonts w:cs="Arial"/>
                <w:color w:val="000000" w:themeColor="text1"/>
                <w:sz w:val="18"/>
                <w:szCs w:val="18"/>
                <w:lang w:eastAsia="pl-PL"/>
              </w:rPr>
              <w:br/>
            </w:r>
            <w:r w:rsidRPr="00B51D46">
              <w:rPr>
                <w:rFonts w:cs="Arial"/>
                <w:color w:val="000000" w:themeColor="text1"/>
                <w:sz w:val="18"/>
                <w:szCs w:val="18"/>
                <w:lang w:eastAsia="pl-PL"/>
              </w:rPr>
              <w:t>o pojemności 500l - 1000l, wykonana z materiałów trudno</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palnych, odporna na działanie olejów odpadowych,</w:t>
            </w:r>
          </w:p>
          <w:p w14:paraId="146A2B7D" w14:textId="2DA7E9A2" w:rsidR="00B03ADD" w:rsidRPr="00B51D46" w:rsidRDefault="00B03ADD" w:rsidP="00250EE4">
            <w:pPr>
              <w:pStyle w:val="Arial10i50"/>
              <w:spacing w:line="240" w:lineRule="auto"/>
              <w:ind w:left="360"/>
              <w:rPr>
                <w:rFonts w:cs="Arial"/>
                <w:color w:val="000000" w:themeColor="text1"/>
                <w:sz w:val="18"/>
                <w:szCs w:val="18"/>
                <w:lang w:eastAsia="pl-PL"/>
              </w:rPr>
            </w:pPr>
            <w:r w:rsidRPr="00B51D46">
              <w:rPr>
                <w:rFonts w:cs="Arial"/>
                <w:color w:val="000000" w:themeColor="text1"/>
                <w:sz w:val="18"/>
                <w:szCs w:val="18"/>
                <w:lang w:eastAsia="pl-PL"/>
              </w:rPr>
              <w:t>wyposażona w szczelne zamknięcie, umieszczona na szczelnej i przystosowanej do zmywania posadzce betonowej.</w:t>
            </w:r>
          </w:p>
        </w:tc>
        <w:tc>
          <w:tcPr>
            <w:tcW w:w="2801" w:type="dxa"/>
          </w:tcPr>
          <w:p w14:paraId="481316F4" w14:textId="425913B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7BF8D171" w14:textId="77777777" w:rsidTr="00D2249F">
        <w:trPr>
          <w:trHeight w:val="49"/>
        </w:trPr>
        <w:tc>
          <w:tcPr>
            <w:tcW w:w="490" w:type="dxa"/>
          </w:tcPr>
          <w:p w14:paraId="68B017DF" w14:textId="14F258C0" w:rsidR="00B03ADD" w:rsidRPr="00B51D46" w:rsidRDefault="004A54A4"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w:t>
            </w:r>
            <w:r w:rsidR="00D7149A" w:rsidRPr="00B51D46">
              <w:rPr>
                <w:rFonts w:cs="Arial"/>
                <w:color w:val="000000" w:themeColor="text1"/>
                <w:sz w:val="18"/>
                <w:szCs w:val="18"/>
                <w:lang w:eastAsia="pl-PL"/>
              </w:rPr>
              <w:t>7</w:t>
            </w:r>
          </w:p>
        </w:tc>
        <w:tc>
          <w:tcPr>
            <w:tcW w:w="1353" w:type="dxa"/>
            <w:tcBorders>
              <w:top w:val="single" w:sz="7" w:space="0" w:color="000000"/>
              <w:left w:val="single" w:sz="7" w:space="0" w:color="000000"/>
              <w:bottom w:val="single" w:sz="7" w:space="0" w:color="000000"/>
              <w:right w:val="single" w:sz="7" w:space="0" w:color="000000"/>
            </w:tcBorders>
          </w:tcPr>
          <w:p w14:paraId="4690C19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10*</w:t>
            </w:r>
          </w:p>
        </w:tc>
        <w:tc>
          <w:tcPr>
            <w:tcW w:w="1559" w:type="dxa"/>
            <w:tcBorders>
              <w:top w:val="single" w:sz="7" w:space="0" w:color="000000"/>
              <w:left w:val="single" w:sz="7" w:space="0" w:color="000000"/>
              <w:bottom w:val="single" w:sz="7" w:space="0" w:color="000000"/>
              <w:right w:val="single" w:sz="7" w:space="0" w:color="000000"/>
            </w:tcBorders>
          </w:tcPr>
          <w:p w14:paraId="3A5EC5AC"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Opakowania zawierające pozostałości substancji niebezpiecznych lub nimi zanieczyszczone</w:t>
            </w:r>
          </w:p>
        </w:tc>
        <w:tc>
          <w:tcPr>
            <w:tcW w:w="2977" w:type="dxa"/>
          </w:tcPr>
          <w:p w14:paraId="60D223D6" w14:textId="501A5DC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FC671E"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78B5A61A" w14:textId="1E480B1E"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kontener</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zabezpieczony przed wydostaniem się substancji niebezpiecznych do środowiska.</w:t>
            </w:r>
          </w:p>
          <w:p w14:paraId="6BB219B8" w14:textId="77777777" w:rsidR="00B03ADD" w:rsidRPr="00B51D46" w:rsidRDefault="00B03ADD" w:rsidP="00B51D46">
            <w:pPr>
              <w:pStyle w:val="Arial10i50"/>
              <w:spacing w:line="240" w:lineRule="auto"/>
              <w:rPr>
                <w:rFonts w:cs="Arial"/>
                <w:color w:val="000000" w:themeColor="text1"/>
                <w:sz w:val="18"/>
                <w:szCs w:val="18"/>
                <w:lang w:eastAsia="pl-PL"/>
              </w:rPr>
            </w:pPr>
          </w:p>
          <w:p w14:paraId="0A32F062" w14:textId="1FE6236C" w:rsidR="00FC671E"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FC671E"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2A91A5CD" w14:textId="2B75AA87"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kontener/</w:t>
            </w:r>
            <w:proofErr w:type="spellStart"/>
            <w:r w:rsidRPr="00B51D46">
              <w:rPr>
                <w:rFonts w:cs="Arial"/>
                <w:color w:val="000000" w:themeColor="text1"/>
                <w:sz w:val="18"/>
                <w:szCs w:val="18"/>
                <w:lang w:eastAsia="pl-PL"/>
              </w:rPr>
              <w:t>prasokontener</w:t>
            </w:r>
            <w:proofErr w:type="spellEnd"/>
            <w:r w:rsidR="00250EE4">
              <w:rPr>
                <w:rFonts w:cs="Arial"/>
                <w:color w:val="000000" w:themeColor="text1"/>
                <w:sz w:val="18"/>
                <w:szCs w:val="18"/>
                <w:lang w:eastAsia="pl-PL"/>
              </w:rPr>
              <w:t>,</w:t>
            </w:r>
            <w:r w:rsidRPr="00B51D46">
              <w:rPr>
                <w:rFonts w:cs="Arial"/>
                <w:color w:val="000000" w:themeColor="text1"/>
                <w:sz w:val="18"/>
                <w:szCs w:val="18"/>
                <w:lang w:eastAsia="pl-PL"/>
              </w:rPr>
              <w:t xml:space="preserve"> zabezpieczony przed wydostaniem się substancji niebezpiecznych do środowiska.</w:t>
            </w:r>
          </w:p>
        </w:tc>
        <w:tc>
          <w:tcPr>
            <w:tcW w:w="2801" w:type="dxa"/>
          </w:tcPr>
          <w:p w14:paraId="309269FD" w14:textId="4CDF3EB6"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250EE4">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7A6D8941" w14:textId="77777777" w:rsidTr="00D2249F">
        <w:trPr>
          <w:trHeight w:val="49"/>
        </w:trPr>
        <w:tc>
          <w:tcPr>
            <w:tcW w:w="490" w:type="dxa"/>
          </w:tcPr>
          <w:p w14:paraId="1387E7A5" w14:textId="2A2A03E7"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w:t>
            </w:r>
            <w:r w:rsidR="00D7149A" w:rsidRPr="00B51D46">
              <w:rPr>
                <w:rFonts w:cs="Arial"/>
                <w:color w:val="000000" w:themeColor="text1"/>
                <w:sz w:val="18"/>
                <w:szCs w:val="18"/>
                <w:lang w:eastAsia="pl-PL"/>
              </w:rPr>
              <w:t>8</w:t>
            </w:r>
          </w:p>
        </w:tc>
        <w:tc>
          <w:tcPr>
            <w:tcW w:w="1353" w:type="dxa"/>
            <w:tcBorders>
              <w:top w:val="single" w:sz="7" w:space="0" w:color="000000"/>
              <w:left w:val="single" w:sz="7" w:space="0" w:color="000000"/>
              <w:bottom w:val="single" w:sz="7" w:space="0" w:color="000000"/>
              <w:right w:val="single" w:sz="7" w:space="0" w:color="000000"/>
            </w:tcBorders>
          </w:tcPr>
          <w:p w14:paraId="5FCE67B3"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02 02*</w:t>
            </w:r>
          </w:p>
        </w:tc>
        <w:tc>
          <w:tcPr>
            <w:tcW w:w="1559" w:type="dxa"/>
            <w:tcBorders>
              <w:top w:val="single" w:sz="7" w:space="0" w:color="000000"/>
              <w:left w:val="single" w:sz="7" w:space="0" w:color="000000"/>
              <w:bottom w:val="single" w:sz="7" w:space="0" w:color="000000"/>
              <w:right w:val="single" w:sz="7" w:space="0" w:color="000000"/>
            </w:tcBorders>
          </w:tcPr>
          <w:p w14:paraId="0C6D382A" w14:textId="79A216ED"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Sorbenty, materiały filtracyjne (w tym filtry olejowe nieujęte w innych grupach), tkaniny do wycierania (np. szmaty, ścierki)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i ubrania ochronne zanieczyszczone substancjami </w:t>
            </w:r>
            <w:r w:rsidRPr="00B51D46">
              <w:rPr>
                <w:rFonts w:cs="Arial"/>
                <w:color w:val="000000" w:themeColor="text1"/>
                <w:sz w:val="18"/>
                <w:szCs w:val="18"/>
                <w:lang w:eastAsia="pl-PL"/>
              </w:rPr>
              <w:lastRenderedPageBreak/>
              <w:t>niebezpiecznymi (np. PCB)</w:t>
            </w:r>
          </w:p>
        </w:tc>
        <w:tc>
          <w:tcPr>
            <w:tcW w:w="2977" w:type="dxa"/>
          </w:tcPr>
          <w:p w14:paraId="55105994" w14:textId="4F3EE6D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Magazyn odpadów niebezpiecznych</w:t>
            </w:r>
            <w:r w:rsidR="00FC671E"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6F49770D" w14:textId="410A761D"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szczelny, zamykany </w:t>
            </w:r>
            <w:r w:rsidR="0064561F">
              <w:rPr>
                <w:rFonts w:cs="Arial"/>
                <w:color w:val="000000" w:themeColor="text1"/>
                <w:sz w:val="18"/>
                <w:szCs w:val="18"/>
                <w:lang w:eastAsia="pl-PL"/>
              </w:rPr>
              <w:br/>
            </w:r>
            <w:r w:rsidRPr="00B51D46">
              <w:rPr>
                <w:rFonts w:cs="Arial"/>
                <w:color w:val="000000" w:themeColor="text1"/>
                <w:sz w:val="18"/>
                <w:szCs w:val="18"/>
                <w:lang w:eastAsia="pl-PL"/>
              </w:rPr>
              <w:t>i oznakowany pojemnik</w:t>
            </w:r>
            <w:r w:rsidR="003E3699">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596F4D"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p w14:paraId="70692A53" w14:textId="77777777" w:rsidR="00B03ADD" w:rsidRPr="00B51D46" w:rsidRDefault="00B03ADD" w:rsidP="00B51D46">
            <w:pPr>
              <w:pStyle w:val="Arial10i50"/>
              <w:spacing w:line="240" w:lineRule="auto"/>
              <w:rPr>
                <w:rFonts w:cs="Arial"/>
                <w:color w:val="000000" w:themeColor="text1"/>
                <w:sz w:val="18"/>
                <w:szCs w:val="18"/>
                <w:lang w:eastAsia="pl-PL"/>
              </w:rPr>
            </w:pPr>
          </w:p>
          <w:p w14:paraId="6ECD4220" w14:textId="77777777" w:rsidR="00AB72EB" w:rsidRDefault="00AB72EB" w:rsidP="00B51D46">
            <w:pPr>
              <w:pStyle w:val="Arial10i50"/>
              <w:spacing w:line="240" w:lineRule="auto"/>
              <w:rPr>
                <w:rFonts w:cs="Arial"/>
                <w:color w:val="000000" w:themeColor="text1"/>
                <w:sz w:val="18"/>
                <w:szCs w:val="18"/>
                <w:lang w:eastAsia="pl-PL"/>
              </w:rPr>
            </w:pPr>
          </w:p>
          <w:p w14:paraId="574CD9F1" w14:textId="77777777" w:rsidR="00AB72EB" w:rsidRDefault="00AB72EB" w:rsidP="00B51D46">
            <w:pPr>
              <w:pStyle w:val="Arial10i50"/>
              <w:spacing w:line="240" w:lineRule="auto"/>
              <w:rPr>
                <w:rFonts w:cs="Arial"/>
                <w:color w:val="000000" w:themeColor="text1"/>
                <w:sz w:val="18"/>
                <w:szCs w:val="18"/>
                <w:lang w:eastAsia="pl-PL"/>
              </w:rPr>
            </w:pPr>
          </w:p>
          <w:p w14:paraId="6E3D93F5" w14:textId="77777777" w:rsidR="00AB72EB" w:rsidRDefault="00AB72EB" w:rsidP="00B51D46">
            <w:pPr>
              <w:pStyle w:val="Arial10i50"/>
              <w:spacing w:line="240" w:lineRule="auto"/>
              <w:rPr>
                <w:rFonts w:cs="Arial"/>
                <w:color w:val="000000" w:themeColor="text1"/>
                <w:sz w:val="18"/>
                <w:szCs w:val="18"/>
                <w:lang w:eastAsia="pl-PL"/>
              </w:rPr>
            </w:pPr>
          </w:p>
          <w:p w14:paraId="0AA31933" w14:textId="3A51C69F" w:rsidR="00FC671E"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Plac magazynowy</w:t>
            </w:r>
            <w:r w:rsidR="00FC671E" w:rsidRPr="00B51D46">
              <w:rPr>
                <w:rFonts w:cs="Arial"/>
                <w:color w:val="000000" w:themeColor="text1"/>
                <w:sz w:val="18"/>
                <w:szCs w:val="18"/>
                <w:lang w:eastAsia="pl-PL"/>
              </w:rPr>
              <w:t>:</w:t>
            </w:r>
          </w:p>
          <w:p w14:paraId="0D89B50E" w14:textId="1D7FFF05"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szczelny, zamknięty </w:t>
            </w:r>
            <w:r w:rsidR="0064561F">
              <w:rPr>
                <w:rFonts w:cs="Arial"/>
                <w:color w:val="000000" w:themeColor="text1"/>
                <w:sz w:val="18"/>
                <w:szCs w:val="18"/>
                <w:lang w:eastAsia="pl-PL"/>
              </w:rPr>
              <w:br/>
            </w:r>
            <w:r w:rsidRPr="00B51D46">
              <w:rPr>
                <w:rFonts w:cs="Arial"/>
                <w:color w:val="000000" w:themeColor="text1"/>
                <w:sz w:val="18"/>
                <w:szCs w:val="18"/>
                <w:lang w:eastAsia="pl-PL"/>
              </w:rPr>
              <w:t>i oznakowany kontener/</w:t>
            </w:r>
            <w:proofErr w:type="spellStart"/>
            <w:r w:rsidRPr="00B51D46">
              <w:rPr>
                <w:rFonts w:cs="Arial"/>
                <w:color w:val="000000" w:themeColor="text1"/>
                <w:sz w:val="18"/>
                <w:szCs w:val="18"/>
                <w:lang w:eastAsia="pl-PL"/>
              </w:rPr>
              <w:t>prasokontener</w:t>
            </w:r>
            <w:proofErr w:type="spellEnd"/>
            <w:r w:rsidRPr="00B51D46">
              <w:rPr>
                <w:rFonts w:cs="Arial"/>
                <w:color w:val="000000" w:themeColor="text1"/>
                <w:sz w:val="18"/>
                <w:szCs w:val="18"/>
                <w:lang w:eastAsia="pl-PL"/>
              </w:rPr>
              <w:t>.</w:t>
            </w:r>
          </w:p>
        </w:tc>
        <w:tc>
          <w:tcPr>
            <w:tcW w:w="2801" w:type="dxa"/>
          </w:tcPr>
          <w:p w14:paraId="76F39A26" w14:textId="49621698"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Odpady przekazywane będą uprawnionym odbiorcom</w:t>
            </w:r>
            <w:r w:rsidR="003E3699">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0F87A3B1" w14:textId="77777777" w:rsidTr="00D2249F">
        <w:trPr>
          <w:trHeight w:val="49"/>
        </w:trPr>
        <w:tc>
          <w:tcPr>
            <w:tcW w:w="490" w:type="dxa"/>
          </w:tcPr>
          <w:p w14:paraId="573780B7" w14:textId="60CFF678"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w:t>
            </w:r>
            <w:r w:rsidR="00D7149A" w:rsidRPr="00B51D46">
              <w:rPr>
                <w:rFonts w:cs="Arial"/>
                <w:color w:val="000000" w:themeColor="text1"/>
                <w:sz w:val="18"/>
                <w:szCs w:val="18"/>
                <w:lang w:eastAsia="pl-PL"/>
              </w:rPr>
              <w:t>9</w:t>
            </w:r>
          </w:p>
        </w:tc>
        <w:tc>
          <w:tcPr>
            <w:tcW w:w="1353" w:type="dxa"/>
            <w:tcBorders>
              <w:top w:val="single" w:sz="7" w:space="0" w:color="000000"/>
              <w:left w:val="single" w:sz="7" w:space="0" w:color="000000"/>
              <w:bottom w:val="single" w:sz="7" w:space="0" w:color="000000"/>
              <w:right w:val="single" w:sz="7" w:space="0" w:color="000000"/>
            </w:tcBorders>
          </w:tcPr>
          <w:p w14:paraId="0751E14C"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02 13*</w:t>
            </w:r>
          </w:p>
        </w:tc>
        <w:tc>
          <w:tcPr>
            <w:tcW w:w="1559" w:type="dxa"/>
            <w:tcBorders>
              <w:top w:val="single" w:sz="7" w:space="0" w:color="000000"/>
              <w:left w:val="single" w:sz="7" w:space="0" w:color="000000"/>
              <w:bottom w:val="single" w:sz="7" w:space="0" w:color="000000"/>
              <w:right w:val="single" w:sz="7" w:space="0" w:color="000000"/>
            </w:tcBorders>
          </w:tcPr>
          <w:p w14:paraId="6B3CDAE7" w14:textId="2DF7749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Zużyte urządzenia zawierające niebezpieczne elementy inne niż wymienione </w:t>
            </w:r>
            <w:r w:rsidR="0039140B">
              <w:rPr>
                <w:rFonts w:cs="Arial"/>
                <w:color w:val="000000" w:themeColor="text1"/>
                <w:sz w:val="18"/>
                <w:szCs w:val="18"/>
                <w:lang w:eastAsia="pl-PL"/>
              </w:rPr>
              <w:br/>
            </w:r>
            <w:r w:rsidRPr="00B51D46">
              <w:rPr>
                <w:rFonts w:cs="Arial"/>
                <w:color w:val="000000" w:themeColor="text1"/>
                <w:sz w:val="18"/>
                <w:szCs w:val="18"/>
                <w:lang w:eastAsia="pl-PL"/>
              </w:rPr>
              <w:t>w</w:t>
            </w:r>
            <w:r w:rsidR="00F55C1D" w:rsidRPr="00B51D46">
              <w:rPr>
                <w:rFonts w:cs="Arial"/>
                <w:color w:val="000000" w:themeColor="text1"/>
                <w:sz w:val="18"/>
                <w:szCs w:val="18"/>
                <w:lang w:eastAsia="pl-PL"/>
              </w:rPr>
              <w:t xml:space="preserve"> </w:t>
            </w:r>
            <w:r w:rsidRPr="00B51D46">
              <w:rPr>
                <w:rFonts w:cs="Arial"/>
                <w:color w:val="000000" w:themeColor="text1"/>
                <w:sz w:val="18"/>
                <w:szCs w:val="18"/>
                <w:lang w:eastAsia="pl-PL"/>
              </w:rPr>
              <w:t>16 02 09</w:t>
            </w:r>
            <w:r w:rsidR="00F55C1D" w:rsidRPr="00B51D46">
              <w:rPr>
                <w:rFonts w:cs="Arial"/>
                <w:color w:val="000000" w:themeColor="text1"/>
                <w:sz w:val="18"/>
                <w:szCs w:val="18"/>
                <w:lang w:eastAsia="pl-PL"/>
              </w:rPr>
              <w:t xml:space="preserve"> </w:t>
            </w:r>
            <w:r w:rsidR="0039140B">
              <w:rPr>
                <w:rFonts w:cs="Arial"/>
                <w:color w:val="000000" w:themeColor="text1"/>
                <w:sz w:val="18"/>
                <w:szCs w:val="18"/>
                <w:lang w:eastAsia="pl-PL"/>
              </w:rPr>
              <w:br/>
            </w:r>
            <w:r w:rsidRPr="00B51D46">
              <w:rPr>
                <w:rFonts w:cs="Arial"/>
                <w:color w:val="000000" w:themeColor="text1"/>
                <w:sz w:val="18"/>
                <w:szCs w:val="18"/>
                <w:lang w:eastAsia="pl-PL"/>
              </w:rPr>
              <w:t>do</w:t>
            </w:r>
            <w:r w:rsidR="0039140B">
              <w:rPr>
                <w:rFonts w:cs="Arial"/>
                <w:color w:val="000000" w:themeColor="text1"/>
                <w:sz w:val="18"/>
                <w:szCs w:val="18"/>
                <w:lang w:eastAsia="pl-PL"/>
              </w:rPr>
              <w:t xml:space="preserve"> </w:t>
            </w:r>
            <w:r w:rsidRPr="00B51D46">
              <w:rPr>
                <w:rFonts w:cs="Arial"/>
                <w:color w:val="000000" w:themeColor="text1"/>
                <w:sz w:val="18"/>
                <w:szCs w:val="18"/>
                <w:lang w:eastAsia="pl-PL"/>
              </w:rPr>
              <w:t>16 02 12</w:t>
            </w:r>
          </w:p>
        </w:tc>
        <w:tc>
          <w:tcPr>
            <w:tcW w:w="2977" w:type="dxa"/>
          </w:tcPr>
          <w:p w14:paraId="18A6B5E6" w14:textId="5288902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5C3C20" w:rsidRPr="00B51D46">
              <w:rPr>
                <w:rFonts w:cs="Arial"/>
                <w:color w:val="000000" w:themeColor="text1"/>
                <w:sz w:val="18"/>
                <w:szCs w:val="18"/>
                <w:lang w:eastAsia="pl-PL"/>
              </w:rPr>
              <w:t>:</w:t>
            </w:r>
          </w:p>
          <w:p w14:paraId="4E9CF446" w14:textId="602020B3"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lampy</w:t>
            </w:r>
            <w:r w:rsidR="003E3699">
              <w:rPr>
                <w:rFonts w:cs="Arial"/>
                <w:color w:val="000000" w:themeColor="text1"/>
                <w:sz w:val="18"/>
                <w:szCs w:val="18"/>
                <w:lang w:eastAsia="pl-PL"/>
              </w:rPr>
              <w:t>,</w:t>
            </w:r>
            <w:r w:rsidRPr="00B51D46">
              <w:rPr>
                <w:rFonts w:cs="Arial"/>
                <w:color w:val="000000" w:themeColor="text1"/>
                <w:sz w:val="18"/>
                <w:szCs w:val="18"/>
                <w:lang w:eastAsia="pl-PL"/>
              </w:rPr>
              <w:t xml:space="preserve"> w zamkniętym </w:t>
            </w:r>
            <w:r w:rsidR="005C3C20" w:rsidRPr="00B51D46">
              <w:rPr>
                <w:rFonts w:cs="Arial"/>
                <w:color w:val="000000" w:themeColor="text1"/>
                <w:sz w:val="18"/>
                <w:szCs w:val="18"/>
                <w:lang w:eastAsia="pl-PL"/>
              </w:rPr>
              <w:br/>
            </w:r>
            <w:r w:rsidRPr="00B51D46">
              <w:rPr>
                <w:rFonts w:cs="Arial"/>
                <w:color w:val="000000" w:themeColor="text1"/>
                <w:sz w:val="18"/>
                <w:szCs w:val="18"/>
                <w:lang w:eastAsia="pl-PL"/>
              </w:rPr>
              <w:t>i oznakowanym pojemniku zabezpieczającym  odpady przed uszkodzeniem</w:t>
            </w:r>
            <w:r w:rsidR="003E3699">
              <w:rPr>
                <w:rFonts w:cs="Arial"/>
                <w:color w:val="000000" w:themeColor="text1"/>
                <w:sz w:val="18"/>
                <w:szCs w:val="18"/>
                <w:lang w:eastAsia="pl-PL"/>
              </w:rPr>
              <w:t>,</w:t>
            </w:r>
          </w:p>
          <w:p w14:paraId="7653F259" w14:textId="277A84B3" w:rsidR="00B03ADD" w:rsidRPr="00B51D46" w:rsidRDefault="00B03ADD" w:rsidP="002D5905">
            <w:pPr>
              <w:pStyle w:val="Arial10i50"/>
              <w:numPr>
                <w:ilvl w:val="0"/>
                <w:numId w:val="74"/>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monitory i sprzęt komputerowy magazynowane są luzem, </w:t>
            </w:r>
            <w:r w:rsidR="00035AEB" w:rsidRPr="00B51D46">
              <w:rPr>
                <w:rFonts w:cs="Arial"/>
                <w:color w:val="000000" w:themeColor="text1"/>
                <w:sz w:val="18"/>
                <w:szCs w:val="18"/>
                <w:lang w:eastAsia="pl-PL"/>
              </w:rPr>
              <w:br/>
            </w:r>
            <w:r w:rsidRPr="00B51D46">
              <w:rPr>
                <w:rFonts w:cs="Arial"/>
                <w:color w:val="000000" w:themeColor="text1"/>
                <w:sz w:val="18"/>
                <w:szCs w:val="18"/>
                <w:lang w:eastAsia="pl-PL"/>
              </w:rPr>
              <w:t xml:space="preserve">w sposób uporządkowany, na oznakowanych regałach lub </w:t>
            </w:r>
            <w:r w:rsidR="00035AEB" w:rsidRPr="00B51D46">
              <w:rPr>
                <w:rFonts w:cs="Arial"/>
                <w:color w:val="000000" w:themeColor="text1"/>
                <w:sz w:val="18"/>
                <w:szCs w:val="18"/>
                <w:lang w:eastAsia="pl-PL"/>
              </w:rPr>
              <w:br/>
            </w:r>
            <w:r w:rsidRPr="00B51D46">
              <w:rPr>
                <w:rFonts w:cs="Arial"/>
                <w:color w:val="000000" w:themeColor="text1"/>
                <w:sz w:val="18"/>
                <w:szCs w:val="18"/>
                <w:lang w:eastAsia="pl-PL"/>
              </w:rPr>
              <w:t>w kartonach, zabezpieczone przed uszkodzeniem.</w:t>
            </w:r>
          </w:p>
        </w:tc>
        <w:tc>
          <w:tcPr>
            <w:tcW w:w="2801" w:type="dxa"/>
          </w:tcPr>
          <w:p w14:paraId="0D854722" w14:textId="4B934F44"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3E3699">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(odzysku) -zgodnie z hierarchią sposobu postępowania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z odpadami.</w:t>
            </w:r>
          </w:p>
          <w:p w14:paraId="4D068E23" w14:textId="77777777" w:rsidR="00B03ADD" w:rsidRPr="00B51D46" w:rsidRDefault="00B03ADD" w:rsidP="00B51D46">
            <w:pPr>
              <w:pStyle w:val="Arial10i50"/>
              <w:spacing w:line="240" w:lineRule="auto"/>
              <w:rPr>
                <w:rFonts w:cs="Arial"/>
                <w:color w:val="000000" w:themeColor="text1"/>
                <w:sz w:val="18"/>
                <w:szCs w:val="18"/>
                <w:lang w:eastAsia="pl-PL"/>
              </w:rPr>
            </w:pPr>
          </w:p>
        </w:tc>
      </w:tr>
      <w:tr w:rsidR="00084D2B" w:rsidRPr="00B51D46" w14:paraId="000E5F35" w14:textId="77777777" w:rsidTr="00D2249F">
        <w:trPr>
          <w:trHeight w:val="49"/>
        </w:trPr>
        <w:tc>
          <w:tcPr>
            <w:tcW w:w="490" w:type="dxa"/>
          </w:tcPr>
          <w:p w14:paraId="619F8202" w14:textId="3604AB46" w:rsidR="00B03ADD" w:rsidRPr="00B51D46" w:rsidRDefault="00D7149A"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20</w:t>
            </w:r>
          </w:p>
        </w:tc>
        <w:tc>
          <w:tcPr>
            <w:tcW w:w="1353" w:type="dxa"/>
            <w:tcBorders>
              <w:top w:val="single" w:sz="7" w:space="0" w:color="000000"/>
              <w:left w:val="single" w:sz="7" w:space="0" w:color="000000"/>
              <w:bottom w:val="single" w:sz="7" w:space="0" w:color="000000"/>
              <w:right w:val="single" w:sz="7" w:space="0" w:color="000000"/>
            </w:tcBorders>
          </w:tcPr>
          <w:p w14:paraId="3F4B7638"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05 06*</w:t>
            </w:r>
          </w:p>
        </w:tc>
        <w:tc>
          <w:tcPr>
            <w:tcW w:w="1559" w:type="dxa"/>
            <w:tcBorders>
              <w:top w:val="single" w:sz="7" w:space="0" w:color="000000"/>
              <w:left w:val="single" w:sz="7" w:space="0" w:color="000000"/>
              <w:bottom w:val="single" w:sz="7" w:space="0" w:color="000000"/>
              <w:right w:val="single" w:sz="7" w:space="0" w:color="000000"/>
            </w:tcBorders>
          </w:tcPr>
          <w:p w14:paraId="4D0326F9" w14:textId="2F34D00C"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Chemikalia laboratoryjne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i analityczne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(np. odczynniki chemiczne) zawierające substancje niebezpieczne,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w tym mieszaniny chemikaliów laboratoryjnych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i analitycznych</w:t>
            </w:r>
          </w:p>
        </w:tc>
        <w:tc>
          <w:tcPr>
            <w:tcW w:w="2977" w:type="dxa"/>
          </w:tcPr>
          <w:p w14:paraId="0CFAF620" w14:textId="2241861F"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035AEB" w:rsidRPr="00B51D46">
              <w:rPr>
                <w:rFonts w:cs="Arial"/>
                <w:color w:val="000000" w:themeColor="text1"/>
                <w:sz w:val="18"/>
                <w:szCs w:val="18"/>
                <w:lang w:eastAsia="pl-PL"/>
              </w:rPr>
              <w:t>:</w:t>
            </w:r>
          </w:p>
          <w:p w14:paraId="12C0F109" w14:textId="00C3821E"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specjalistyczny, kwasoodporny, szczelny i oznakowany zbiornik</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0EEB9DB8" w14:textId="67635E49"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5E31B7E0" w14:textId="77777777" w:rsidTr="00D2249F">
        <w:trPr>
          <w:trHeight w:val="49"/>
        </w:trPr>
        <w:tc>
          <w:tcPr>
            <w:tcW w:w="490" w:type="dxa"/>
          </w:tcPr>
          <w:p w14:paraId="4267330B" w14:textId="562C375D"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w:t>
            </w:r>
            <w:r w:rsidR="00D7149A" w:rsidRPr="00B51D46">
              <w:rPr>
                <w:rFonts w:cs="Arial"/>
                <w:color w:val="000000" w:themeColor="text1"/>
                <w:sz w:val="18"/>
                <w:szCs w:val="18"/>
                <w:lang w:eastAsia="pl-PL"/>
              </w:rPr>
              <w:t>1</w:t>
            </w:r>
          </w:p>
        </w:tc>
        <w:tc>
          <w:tcPr>
            <w:tcW w:w="1353" w:type="dxa"/>
            <w:tcBorders>
              <w:top w:val="single" w:sz="7" w:space="0" w:color="000000"/>
              <w:left w:val="single" w:sz="7" w:space="0" w:color="000000"/>
              <w:bottom w:val="single" w:sz="7" w:space="0" w:color="000000"/>
              <w:right w:val="single" w:sz="7" w:space="0" w:color="000000"/>
            </w:tcBorders>
          </w:tcPr>
          <w:p w14:paraId="0C1E0F15"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05 07*</w:t>
            </w:r>
          </w:p>
        </w:tc>
        <w:tc>
          <w:tcPr>
            <w:tcW w:w="1559" w:type="dxa"/>
            <w:tcBorders>
              <w:top w:val="single" w:sz="7" w:space="0" w:color="000000"/>
              <w:left w:val="single" w:sz="7" w:space="0" w:color="000000"/>
              <w:bottom w:val="single" w:sz="7" w:space="0" w:color="000000"/>
              <w:right w:val="single" w:sz="7" w:space="0" w:color="000000"/>
            </w:tcBorders>
          </w:tcPr>
          <w:p w14:paraId="783550D2"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Zużyte nieorganiczne chemikalia zawierające substancje niebezpieczne (np. przeterminowane odczynniki chemiczne)</w:t>
            </w:r>
          </w:p>
        </w:tc>
        <w:tc>
          <w:tcPr>
            <w:tcW w:w="2977" w:type="dxa"/>
          </w:tcPr>
          <w:p w14:paraId="36855211" w14:textId="77777777" w:rsidR="002E6D1F"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2E6D1F" w:rsidRPr="00B51D46">
              <w:rPr>
                <w:rFonts w:cs="Arial"/>
                <w:color w:val="000000" w:themeColor="text1"/>
                <w:sz w:val="18"/>
                <w:szCs w:val="18"/>
                <w:lang w:eastAsia="pl-PL"/>
              </w:rPr>
              <w:t>:</w:t>
            </w:r>
          </w:p>
          <w:p w14:paraId="03564C44" w14:textId="70963F91"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specjalistyczny</w:t>
            </w:r>
            <w:r w:rsidR="002E6D1F" w:rsidRPr="00B51D46">
              <w:rPr>
                <w:rFonts w:cs="Arial"/>
                <w:color w:val="000000" w:themeColor="text1"/>
                <w:sz w:val="18"/>
                <w:szCs w:val="18"/>
                <w:lang w:eastAsia="pl-PL"/>
              </w:rPr>
              <w:t xml:space="preserve">, </w:t>
            </w:r>
            <w:r w:rsidRPr="00B51D46">
              <w:rPr>
                <w:rFonts w:cs="Arial"/>
                <w:color w:val="000000" w:themeColor="text1"/>
                <w:sz w:val="18"/>
                <w:szCs w:val="18"/>
                <w:lang w:eastAsia="pl-PL"/>
              </w:rPr>
              <w:t>kwasoodporny, szczelny i oznakowany zbiornik</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64561F">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20B86CC6" w14:textId="6A2508DC"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2A3BB3CB" w14:textId="77777777" w:rsidTr="00D2249F">
        <w:trPr>
          <w:trHeight w:val="49"/>
        </w:trPr>
        <w:tc>
          <w:tcPr>
            <w:tcW w:w="490" w:type="dxa"/>
          </w:tcPr>
          <w:p w14:paraId="3468054F" w14:textId="463B6673"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w:t>
            </w:r>
            <w:r w:rsidR="00D7149A" w:rsidRPr="00B51D46">
              <w:rPr>
                <w:rFonts w:cs="Arial"/>
                <w:color w:val="000000" w:themeColor="text1"/>
                <w:sz w:val="18"/>
                <w:szCs w:val="18"/>
                <w:lang w:eastAsia="pl-PL"/>
              </w:rPr>
              <w:t>2</w:t>
            </w:r>
          </w:p>
        </w:tc>
        <w:tc>
          <w:tcPr>
            <w:tcW w:w="1353" w:type="dxa"/>
            <w:tcBorders>
              <w:top w:val="single" w:sz="7" w:space="0" w:color="000000"/>
              <w:left w:val="single" w:sz="7" w:space="0" w:color="000000"/>
              <w:bottom w:val="single" w:sz="7" w:space="0" w:color="000000"/>
              <w:right w:val="single" w:sz="7" w:space="0" w:color="000000"/>
            </w:tcBorders>
          </w:tcPr>
          <w:p w14:paraId="15A087FC"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05 08*</w:t>
            </w:r>
          </w:p>
        </w:tc>
        <w:tc>
          <w:tcPr>
            <w:tcW w:w="1559" w:type="dxa"/>
            <w:tcBorders>
              <w:top w:val="single" w:sz="7" w:space="0" w:color="000000"/>
              <w:left w:val="single" w:sz="7" w:space="0" w:color="000000"/>
              <w:bottom w:val="single" w:sz="7" w:space="0" w:color="000000"/>
              <w:right w:val="single" w:sz="7" w:space="0" w:color="000000"/>
            </w:tcBorders>
          </w:tcPr>
          <w:p w14:paraId="4A8D91AF"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Zużyte organiczne chemikalia zawierające substancje niebezpieczne (np. przeterminowane odczynniki chemiczne)</w:t>
            </w:r>
          </w:p>
        </w:tc>
        <w:tc>
          <w:tcPr>
            <w:tcW w:w="2977" w:type="dxa"/>
          </w:tcPr>
          <w:p w14:paraId="341AB6D3" w14:textId="16D1C8FB"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2E6D1F" w:rsidRPr="00B51D46">
              <w:rPr>
                <w:rFonts w:cs="Arial"/>
                <w:color w:val="000000" w:themeColor="text1"/>
                <w:sz w:val="18"/>
                <w:szCs w:val="18"/>
                <w:lang w:eastAsia="pl-PL"/>
              </w:rPr>
              <w:t>:</w:t>
            </w:r>
          </w:p>
          <w:p w14:paraId="7FE484BB" w14:textId="29D1CC45"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specjalistyczny, kwasoodporny, szczelny i oznakowany zbiornik</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7CC4F018" w14:textId="4F1188F9"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51A8C09B" w14:textId="77777777" w:rsidTr="00D2249F">
        <w:trPr>
          <w:trHeight w:val="49"/>
        </w:trPr>
        <w:tc>
          <w:tcPr>
            <w:tcW w:w="490" w:type="dxa"/>
          </w:tcPr>
          <w:p w14:paraId="4F6D3BF3" w14:textId="04C53A36"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w:t>
            </w:r>
            <w:r w:rsidR="00D7149A" w:rsidRPr="00B51D46">
              <w:rPr>
                <w:rFonts w:cs="Arial"/>
                <w:color w:val="000000" w:themeColor="text1"/>
                <w:sz w:val="18"/>
                <w:szCs w:val="18"/>
                <w:lang w:eastAsia="pl-PL"/>
              </w:rPr>
              <w:t>3</w:t>
            </w:r>
          </w:p>
        </w:tc>
        <w:tc>
          <w:tcPr>
            <w:tcW w:w="1353" w:type="dxa"/>
            <w:tcBorders>
              <w:top w:val="single" w:sz="7" w:space="0" w:color="000000"/>
              <w:left w:val="single" w:sz="7" w:space="0" w:color="000000"/>
              <w:bottom w:val="single" w:sz="7" w:space="0" w:color="000000"/>
              <w:right w:val="single" w:sz="7" w:space="0" w:color="000000"/>
            </w:tcBorders>
          </w:tcPr>
          <w:p w14:paraId="2CA1C4E0"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05 09*</w:t>
            </w:r>
          </w:p>
        </w:tc>
        <w:tc>
          <w:tcPr>
            <w:tcW w:w="1559" w:type="dxa"/>
            <w:tcBorders>
              <w:top w:val="single" w:sz="7" w:space="0" w:color="000000"/>
              <w:left w:val="single" w:sz="7" w:space="0" w:color="000000"/>
              <w:bottom w:val="single" w:sz="7" w:space="0" w:color="000000"/>
              <w:right w:val="single" w:sz="7" w:space="0" w:color="000000"/>
            </w:tcBorders>
          </w:tcPr>
          <w:p w14:paraId="550A98EB" w14:textId="63D5476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Zużyte chemikalia inne niż wymienione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w 16 05 06,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 xml:space="preserve">16 05 07 lub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16 05 08</w:t>
            </w:r>
          </w:p>
        </w:tc>
        <w:tc>
          <w:tcPr>
            <w:tcW w:w="2977" w:type="dxa"/>
          </w:tcPr>
          <w:p w14:paraId="12995D85" w14:textId="4F225ED2"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chemii</w:t>
            </w:r>
            <w:r w:rsidR="002E6D1F" w:rsidRPr="00B51D46">
              <w:rPr>
                <w:rFonts w:cs="Arial"/>
                <w:color w:val="000000" w:themeColor="text1"/>
                <w:sz w:val="18"/>
                <w:szCs w:val="18"/>
                <w:lang w:eastAsia="pl-PL"/>
              </w:rPr>
              <w:t>:</w:t>
            </w:r>
          </w:p>
          <w:p w14:paraId="20A56B3E" w14:textId="6EC0967D"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specjalistyczny, kwasoodporny, szczelny i oznakowany zbiornik</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Pr>
          <w:p w14:paraId="050FFEA5" w14:textId="6D5A3809"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0F6BCCA7" w14:textId="77777777" w:rsidTr="00D2249F">
        <w:trPr>
          <w:trHeight w:val="49"/>
        </w:trPr>
        <w:tc>
          <w:tcPr>
            <w:tcW w:w="490" w:type="dxa"/>
          </w:tcPr>
          <w:p w14:paraId="51F1CAC8" w14:textId="2AE516F1"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2</w:t>
            </w:r>
            <w:r w:rsidR="00D7149A" w:rsidRPr="00B51D46">
              <w:rPr>
                <w:rFonts w:cs="Arial"/>
                <w:color w:val="000000" w:themeColor="text1"/>
                <w:sz w:val="18"/>
                <w:szCs w:val="18"/>
                <w:lang w:eastAsia="pl-PL"/>
              </w:rPr>
              <w:t>4</w:t>
            </w:r>
          </w:p>
        </w:tc>
        <w:tc>
          <w:tcPr>
            <w:tcW w:w="1353" w:type="dxa"/>
            <w:tcBorders>
              <w:top w:val="single" w:sz="7" w:space="0" w:color="000000"/>
              <w:left w:val="single" w:sz="7" w:space="0" w:color="000000"/>
              <w:bottom w:val="single" w:sz="7" w:space="0" w:color="000000"/>
              <w:right w:val="single" w:sz="7" w:space="0" w:color="000000"/>
            </w:tcBorders>
          </w:tcPr>
          <w:p w14:paraId="43FD37A4"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06 01*</w:t>
            </w:r>
          </w:p>
        </w:tc>
        <w:tc>
          <w:tcPr>
            <w:tcW w:w="1559" w:type="dxa"/>
            <w:tcBorders>
              <w:top w:val="single" w:sz="7" w:space="0" w:color="000000"/>
              <w:left w:val="single" w:sz="7" w:space="0" w:color="000000"/>
              <w:bottom w:val="single" w:sz="7" w:space="0" w:color="000000"/>
              <w:right w:val="single" w:sz="7" w:space="0" w:color="000000"/>
            </w:tcBorders>
          </w:tcPr>
          <w:p w14:paraId="644C7860" w14:textId="08211BFA"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Baterie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i akumulatory ołowiowe</w:t>
            </w:r>
          </w:p>
        </w:tc>
        <w:tc>
          <w:tcPr>
            <w:tcW w:w="2977" w:type="dxa"/>
          </w:tcPr>
          <w:p w14:paraId="6B4BA8ED" w14:textId="74395CEA" w:rsidR="00DD21D7"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DD21D7"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3E54A299" w14:textId="31BCD284"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szczelny, kwasoodporny, zamykany i oznakowany pojemnik</w:t>
            </w:r>
            <w:r w:rsidR="006244A7">
              <w:rPr>
                <w:rFonts w:cs="Arial"/>
                <w:color w:val="000000" w:themeColor="text1"/>
                <w:sz w:val="18"/>
                <w:szCs w:val="18"/>
                <w:lang w:eastAsia="pl-PL"/>
              </w:rPr>
              <w:t xml:space="preserve">, </w:t>
            </w:r>
            <w:r w:rsidRPr="00B51D46">
              <w:rPr>
                <w:rFonts w:cs="Arial"/>
                <w:color w:val="000000" w:themeColor="text1"/>
                <w:sz w:val="18"/>
                <w:szCs w:val="18"/>
                <w:lang w:eastAsia="pl-PL"/>
              </w:rPr>
              <w:t xml:space="preserve">umieszczony na szczelnej i przystosowanej </w:t>
            </w:r>
            <w:r w:rsidR="00596F4D" w:rsidRPr="00B51D46">
              <w:rPr>
                <w:rFonts w:cs="Arial"/>
                <w:color w:val="000000" w:themeColor="text1"/>
                <w:sz w:val="18"/>
                <w:szCs w:val="18"/>
                <w:lang w:eastAsia="pl-PL"/>
              </w:rPr>
              <w:br/>
            </w:r>
            <w:r w:rsidRPr="00B51D46">
              <w:rPr>
                <w:rFonts w:cs="Arial"/>
                <w:color w:val="000000" w:themeColor="text1"/>
                <w:sz w:val="18"/>
                <w:szCs w:val="18"/>
                <w:lang w:eastAsia="pl-PL"/>
              </w:rPr>
              <w:t>do zmywania posadzce betonowej.</w:t>
            </w:r>
          </w:p>
        </w:tc>
        <w:tc>
          <w:tcPr>
            <w:tcW w:w="2801" w:type="dxa"/>
          </w:tcPr>
          <w:p w14:paraId="4FEE98E1" w14:textId="33E4EE1E"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07A0B7F5" w14:textId="77777777" w:rsidTr="00D2249F">
        <w:trPr>
          <w:trHeight w:val="49"/>
        </w:trPr>
        <w:tc>
          <w:tcPr>
            <w:tcW w:w="490" w:type="dxa"/>
          </w:tcPr>
          <w:p w14:paraId="3596DF23" w14:textId="75F739AD" w:rsidR="00B03ADD" w:rsidRPr="00B51D46" w:rsidRDefault="0091412E"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lastRenderedPageBreak/>
              <w:t>2</w:t>
            </w:r>
            <w:r w:rsidR="00D7149A" w:rsidRPr="00B51D46">
              <w:rPr>
                <w:rFonts w:cs="Arial"/>
                <w:color w:val="000000" w:themeColor="text1"/>
                <w:sz w:val="18"/>
                <w:szCs w:val="18"/>
                <w:lang w:eastAsia="pl-PL"/>
              </w:rPr>
              <w:t>5</w:t>
            </w:r>
          </w:p>
        </w:tc>
        <w:tc>
          <w:tcPr>
            <w:tcW w:w="1353" w:type="dxa"/>
            <w:tcBorders>
              <w:top w:val="single" w:sz="7" w:space="0" w:color="000000"/>
              <w:left w:val="single" w:sz="7" w:space="0" w:color="000000"/>
              <w:bottom w:val="single" w:sz="7" w:space="0" w:color="000000"/>
              <w:right w:val="single" w:sz="7" w:space="0" w:color="000000"/>
            </w:tcBorders>
          </w:tcPr>
          <w:p w14:paraId="77FB0B97" w14:textId="77777777"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19 08 13*</w:t>
            </w:r>
          </w:p>
        </w:tc>
        <w:tc>
          <w:tcPr>
            <w:tcW w:w="1559" w:type="dxa"/>
            <w:tcBorders>
              <w:top w:val="single" w:sz="7" w:space="0" w:color="000000"/>
              <w:left w:val="single" w:sz="7" w:space="0" w:color="000000"/>
              <w:bottom w:val="single" w:sz="7" w:space="0" w:color="000000"/>
              <w:right w:val="single" w:sz="7" w:space="0" w:color="000000"/>
            </w:tcBorders>
          </w:tcPr>
          <w:p w14:paraId="74F8A3CD" w14:textId="59ED360D"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Szlamy z innego </w:t>
            </w:r>
            <w:r w:rsidR="00DD21D7" w:rsidRPr="00B51D46">
              <w:rPr>
                <w:rFonts w:cs="Arial"/>
                <w:color w:val="000000" w:themeColor="text1"/>
                <w:sz w:val="18"/>
                <w:szCs w:val="18"/>
                <w:lang w:eastAsia="pl-PL"/>
              </w:rPr>
              <w:br/>
            </w:r>
            <w:r w:rsidRPr="00B51D46">
              <w:rPr>
                <w:rFonts w:cs="Arial"/>
                <w:color w:val="000000" w:themeColor="text1"/>
                <w:sz w:val="18"/>
                <w:szCs w:val="18"/>
                <w:lang w:eastAsia="pl-PL"/>
              </w:rPr>
              <w:t xml:space="preserve">niż biologiczne oczyszczania ścieków przemysłowych inne niż wymienione </w:t>
            </w:r>
            <w:r w:rsidR="00F55C1D" w:rsidRPr="00B51D46">
              <w:rPr>
                <w:rFonts w:cs="Arial"/>
                <w:color w:val="000000" w:themeColor="text1"/>
                <w:sz w:val="18"/>
                <w:szCs w:val="18"/>
                <w:lang w:eastAsia="pl-PL"/>
              </w:rPr>
              <w:br/>
            </w:r>
            <w:r w:rsidRPr="00B51D46">
              <w:rPr>
                <w:rFonts w:cs="Arial"/>
                <w:color w:val="000000" w:themeColor="text1"/>
                <w:sz w:val="18"/>
                <w:szCs w:val="18"/>
                <w:lang w:eastAsia="pl-PL"/>
              </w:rPr>
              <w:t>w 19 08 13</w:t>
            </w:r>
          </w:p>
        </w:tc>
        <w:tc>
          <w:tcPr>
            <w:tcW w:w="2977" w:type="dxa"/>
          </w:tcPr>
          <w:p w14:paraId="01B0EABC" w14:textId="5CDB08CB"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DD21D7" w:rsidRPr="00B51D46">
              <w:rPr>
                <w:rFonts w:cs="Arial"/>
                <w:color w:val="000000" w:themeColor="text1"/>
                <w:sz w:val="18"/>
                <w:szCs w:val="18"/>
                <w:lang w:eastAsia="pl-PL"/>
              </w:rPr>
              <w:t>:</w:t>
            </w:r>
          </w:p>
          <w:p w14:paraId="7B29DA20" w14:textId="708FCF69" w:rsidR="00B03ADD" w:rsidRPr="00B51D46" w:rsidRDefault="00B03ADD"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szczelny, zamykany </w:t>
            </w:r>
            <w:r w:rsidR="0064561F">
              <w:rPr>
                <w:rFonts w:cs="Arial"/>
                <w:color w:val="000000" w:themeColor="text1"/>
                <w:sz w:val="18"/>
                <w:szCs w:val="18"/>
                <w:lang w:eastAsia="pl-PL"/>
              </w:rPr>
              <w:br/>
            </w:r>
            <w:r w:rsidRPr="00B51D46">
              <w:rPr>
                <w:rFonts w:cs="Arial"/>
                <w:color w:val="000000" w:themeColor="text1"/>
                <w:sz w:val="18"/>
                <w:szCs w:val="18"/>
                <w:lang w:eastAsia="pl-PL"/>
              </w:rPr>
              <w:t>i oznakowany pojemnik</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596F4D"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p w14:paraId="0FA207CC" w14:textId="77777777" w:rsidR="00B03ADD" w:rsidRPr="00B51D46" w:rsidRDefault="00B03ADD" w:rsidP="00B51D46">
            <w:pPr>
              <w:pStyle w:val="Arial10i50"/>
              <w:spacing w:line="240" w:lineRule="auto"/>
              <w:rPr>
                <w:rFonts w:cs="Arial"/>
                <w:color w:val="000000" w:themeColor="text1"/>
                <w:sz w:val="18"/>
                <w:szCs w:val="18"/>
                <w:lang w:eastAsia="pl-PL"/>
              </w:rPr>
            </w:pPr>
          </w:p>
        </w:tc>
        <w:tc>
          <w:tcPr>
            <w:tcW w:w="2801" w:type="dxa"/>
          </w:tcPr>
          <w:p w14:paraId="5611E590" w14:textId="5814D92B" w:rsidR="00B03ADD" w:rsidRPr="00B51D46" w:rsidRDefault="00B03ADD"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6244A7">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B74C06" w:rsidRPr="00B51D46">
              <w:rPr>
                <w:rFonts w:cs="Arial"/>
                <w:color w:val="000000" w:themeColor="text1"/>
                <w:sz w:val="18"/>
                <w:szCs w:val="18"/>
                <w:lang w:eastAsia="pl-PL"/>
              </w:rPr>
              <w:br/>
            </w:r>
            <w:r w:rsidRPr="00B51D46">
              <w:rPr>
                <w:rFonts w:cs="Arial"/>
                <w:color w:val="000000" w:themeColor="text1"/>
                <w:sz w:val="18"/>
                <w:szCs w:val="18"/>
                <w:lang w:eastAsia="pl-PL"/>
              </w:rPr>
              <w:t xml:space="preserve">z hierarchią sposobu postępowania </w:t>
            </w:r>
            <w:r w:rsidR="00596F4D" w:rsidRPr="00B51D46">
              <w:rPr>
                <w:rFonts w:cs="Arial"/>
                <w:color w:val="000000" w:themeColor="text1"/>
                <w:sz w:val="18"/>
                <w:szCs w:val="18"/>
                <w:lang w:eastAsia="pl-PL"/>
              </w:rPr>
              <w:br/>
            </w:r>
            <w:r w:rsidRPr="00B51D46">
              <w:rPr>
                <w:rFonts w:cs="Arial"/>
                <w:color w:val="000000" w:themeColor="text1"/>
                <w:sz w:val="18"/>
                <w:szCs w:val="18"/>
                <w:lang w:eastAsia="pl-PL"/>
              </w:rPr>
              <w:t>z odpadami.</w:t>
            </w:r>
          </w:p>
        </w:tc>
      </w:tr>
      <w:tr w:rsidR="00084D2B" w:rsidRPr="00B51D46" w14:paraId="2741400D" w14:textId="77777777" w:rsidTr="000F10C9">
        <w:trPr>
          <w:trHeight w:val="49"/>
        </w:trPr>
        <w:tc>
          <w:tcPr>
            <w:tcW w:w="918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1F425B" w14:textId="283A60A5" w:rsidR="00E334AF" w:rsidRPr="00B51D46" w:rsidRDefault="00554320" w:rsidP="00B51D46">
            <w:pPr>
              <w:pStyle w:val="Arial10i50"/>
              <w:spacing w:line="240" w:lineRule="auto"/>
              <w:jc w:val="center"/>
              <w:rPr>
                <w:rFonts w:cs="Arial"/>
                <w:b/>
                <w:bCs/>
                <w:color w:val="000000" w:themeColor="text1"/>
                <w:sz w:val="18"/>
                <w:szCs w:val="18"/>
                <w:lang w:eastAsia="pl-PL"/>
              </w:rPr>
            </w:pPr>
            <w:r w:rsidRPr="00B51D46">
              <w:rPr>
                <w:rFonts w:eastAsia="Times New Roman" w:cs="Arial"/>
                <w:b/>
                <w:bCs/>
                <w:snapToGrid w:val="0"/>
                <w:color w:val="000000" w:themeColor="text1"/>
                <w:sz w:val="18"/>
                <w:szCs w:val="18"/>
                <w:lang w:eastAsia="pl-PL"/>
              </w:rPr>
              <w:t>Odpady inne niż niebezpieczne</w:t>
            </w:r>
          </w:p>
        </w:tc>
      </w:tr>
      <w:tr w:rsidR="00084D2B" w:rsidRPr="00B51D46" w14:paraId="11883B05"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32021257"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14865938"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08 04 10</w:t>
            </w:r>
          </w:p>
        </w:tc>
        <w:tc>
          <w:tcPr>
            <w:tcW w:w="1559" w:type="dxa"/>
            <w:tcBorders>
              <w:top w:val="single" w:sz="7" w:space="0" w:color="000000"/>
              <w:left w:val="single" w:sz="7" w:space="0" w:color="000000"/>
              <w:bottom w:val="single" w:sz="7" w:space="0" w:color="000000"/>
              <w:right w:val="single" w:sz="7" w:space="0" w:color="000000"/>
            </w:tcBorders>
          </w:tcPr>
          <w:p w14:paraId="01196302" w14:textId="0F0D231F"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Odpadowe kleje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 xml:space="preserve">i szczeliwa inne niż wymienione </w:t>
            </w:r>
            <w:r w:rsidR="0039140B">
              <w:rPr>
                <w:rFonts w:cs="Arial"/>
                <w:color w:val="000000" w:themeColor="text1"/>
                <w:sz w:val="18"/>
                <w:szCs w:val="18"/>
                <w:lang w:eastAsia="pl-PL"/>
              </w:rPr>
              <w:br/>
            </w:r>
            <w:r w:rsidRPr="00B51D46">
              <w:rPr>
                <w:rFonts w:cs="Arial"/>
                <w:color w:val="000000" w:themeColor="text1"/>
                <w:sz w:val="18"/>
                <w:szCs w:val="18"/>
                <w:lang w:eastAsia="pl-PL"/>
              </w:rPr>
              <w:t>w 08 04 09</w:t>
            </w:r>
          </w:p>
        </w:tc>
        <w:tc>
          <w:tcPr>
            <w:tcW w:w="2977" w:type="dxa"/>
            <w:tcBorders>
              <w:top w:val="single" w:sz="4" w:space="0" w:color="auto"/>
              <w:left w:val="single" w:sz="4" w:space="0" w:color="auto"/>
              <w:bottom w:val="single" w:sz="4" w:space="0" w:color="auto"/>
              <w:right w:val="single" w:sz="4" w:space="0" w:color="auto"/>
            </w:tcBorders>
          </w:tcPr>
          <w:p w14:paraId="45F7F6E7" w14:textId="27776015"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DD21D7"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54C7D814" w14:textId="60646176"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11B96C9B" w14:textId="05FBCD21"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-zgodnie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5495FE35"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324CF7F3"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4DD0E38B"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10 04 99</w:t>
            </w:r>
          </w:p>
        </w:tc>
        <w:tc>
          <w:tcPr>
            <w:tcW w:w="1559" w:type="dxa"/>
            <w:tcBorders>
              <w:top w:val="single" w:sz="7" w:space="0" w:color="000000"/>
              <w:left w:val="single" w:sz="7" w:space="0" w:color="000000"/>
              <w:bottom w:val="single" w:sz="7" w:space="0" w:color="000000"/>
              <w:right w:val="single" w:sz="7" w:space="0" w:color="000000"/>
            </w:tcBorders>
          </w:tcPr>
          <w:p w14:paraId="61B62329" w14:textId="27F915A0"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Inne niewymienione odpady</w:t>
            </w:r>
          </w:p>
        </w:tc>
        <w:tc>
          <w:tcPr>
            <w:tcW w:w="2977" w:type="dxa"/>
            <w:tcBorders>
              <w:top w:val="single" w:sz="4" w:space="0" w:color="auto"/>
              <w:left w:val="single" w:sz="4" w:space="0" w:color="auto"/>
              <w:bottom w:val="single" w:sz="4" w:space="0" w:color="auto"/>
              <w:right w:val="single" w:sz="4" w:space="0" w:color="auto"/>
            </w:tcBorders>
          </w:tcPr>
          <w:p w14:paraId="236FC9AB" w14:textId="540AAEC4"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C20DBA"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12985C92" w14:textId="19BF5C2A"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7A241065"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Część przetwarzana we własnym zakresie, pozostałe okresowo przekazywane do zbierania lub odzysku uprawnionemu odbiorcy.</w:t>
            </w:r>
          </w:p>
        </w:tc>
      </w:tr>
      <w:tr w:rsidR="00084D2B" w:rsidRPr="00B51D46" w14:paraId="6C1A44E3"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1946197D"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bookmarkStart w:id="0" w:name="_Hlk158302451"/>
          </w:p>
        </w:tc>
        <w:tc>
          <w:tcPr>
            <w:tcW w:w="1353" w:type="dxa"/>
            <w:tcBorders>
              <w:top w:val="single" w:sz="7" w:space="0" w:color="000000"/>
              <w:left w:val="single" w:sz="7" w:space="0" w:color="000000"/>
              <w:bottom w:val="single" w:sz="7" w:space="0" w:color="000000"/>
              <w:right w:val="single" w:sz="7" w:space="0" w:color="000000"/>
            </w:tcBorders>
          </w:tcPr>
          <w:p w14:paraId="314C88E8"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12 01 05</w:t>
            </w:r>
          </w:p>
        </w:tc>
        <w:tc>
          <w:tcPr>
            <w:tcW w:w="1559" w:type="dxa"/>
            <w:tcBorders>
              <w:top w:val="single" w:sz="7" w:space="0" w:color="000000"/>
              <w:left w:val="single" w:sz="7" w:space="0" w:color="000000"/>
              <w:bottom w:val="single" w:sz="7" w:space="0" w:color="000000"/>
              <w:right w:val="single" w:sz="7" w:space="0" w:color="000000"/>
            </w:tcBorders>
          </w:tcPr>
          <w:p w14:paraId="602D0478"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z toczenia i wygładzania tworzyw sztucznych</w:t>
            </w:r>
          </w:p>
        </w:tc>
        <w:tc>
          <w:tcPr>
            <w:tcW w:w="2977" w:type="dxa"/>
            <w:tcBorders>
              <w:top w:val="single" w:sz="4" w:space="0" w:color="auto"/>
              <w:left w:val="single" w:sz="4" w:space="0" w:color="auto"/>
              <w:bottom w:val="single" w:sz="4" w:space="0" w:color="auto"/>
              <w:right w:val="single" w:sz="4" w:space="0" w:color="auto"/>
            </w:tcBorders>
          </w:tcPr>
          <w:p w14:paraId="3A1167C8" w14:textId="38DF664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20DBA"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48C7249E" w14:textId="1BC4040B"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oznakowany kontener.</w:t>
            </w:r>
          </w:p>
        </w:tc>
        <w:tc>
          <w:tcPr>
            <w:tcW w:w="2801" w:type="dxa"/>
            <w:tcBorders>
              <w:top w:val="single" w:sz="4" w:space="0" w:color="auto"/>
              <w:left w:val="single" w:sz="4" w:space="0" w:color="auto"/>
              <w:bottom w:val="single" w:sz="4" w:space="0" w:color="auto"/>
              <w:right w:val="single" w:sz="4" w:space="0" w:color="auto"/>
            </w:tcBorders>
          </w:tcPr>
          <w:p w14:paraId="1AD4ADBF" w14:textId="5D3F8435"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-zgodnie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bookmarkEnd w:id="0"/>
      <w:tr w:rsidR="00084D2B" w:rsidRPr="00B51D46" w14:paraId="142B3643"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46D1A3C3"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73844DDF"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12 01 21</w:t>
            </w:r>
          </w:p>
        </w:tc>
        <w:tc>
          <w:tcPr>
            <w:tcW w:w="1559" w:type="dxa"/>
            <w:tcBorders>
              <w:top w:val="single" w:sz="7" w:space="0" w:color="000000"/>
              <w:left w:val="single" w:sz="7" w:space="0" w:color="000000"/>
              <w:bottom w:val="single" w:sz="7" w:space="0" w:color="000000"/>
              <w:right w:val="single" w:sz="7" w:space="0" w:color="000000"/>
            </w:tcBorders>
          </w:tcPr>
          <w:p w14:paraId="35AC62A4" w14:textId="6EF1BF82"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Zużyte materiały szlifierskie inne niż wymienione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w 12 01 20</w:t>
            </w:r>
          </w:p>
        </w:tc>
        <w:tc>
          <w:tcPr>
            <w:tcW w:w="2977" w:type="dxa"/>
            <w:tcBorders>
              <w:top w:val="single" w:sz="4" w:space="0" w:color="auto"/>
              <w:left w:val="single" w:sz="4" w:space="0" w:color="auto"/>
              <w:bottom w:val="single" w:sz="4" w:space="0" w:color="auto"/>
              <w:right w:val="single" w:sz="4" w:space="0" w:color="auto"/>
            </w:tcBorders>
          </w:tcPr>
          <w:p w14:paraId="31510685" w14:textId="6D6379CC"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C20DBA" w:rsidRPr="00B51D46">
              <w:rPr>
                <w:rFonts w:cs="Arial"/>
                <w:color w:val="000000" w:themeColor="text1"/>
                <w:sz w:val="18"/>
                <w:szCs w:val="18"/>
                <w:lang w:eastAsia="pl-PL"/>
              </w:rPr>
              <w:t>:</w:t>
            </w:r>
          </w:p>
          <w:p w14:paraId="0C73E719" w14:textId="097B5718"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p>
        </w:tc>
        <w:tc>
          <w:tcPr>
            <w:tcW w:w="2801" w:type="dxa"/>
            <w:tcBorders>
              <w:top w:val="single" w:sz="4" w:space="0" w:color="auto"/>
              <w:left w:val="single" w:sz="4" w:space="0" w:color="auto"/>
              <w:bottom w:val="single" w:sz="4" w:space="0" w:color="auto"/>
              <w:right w:val="single" w:sz="4" w:space="0" w:color="auto"/>
            </w:tcBorders>
          </w:tcPr>
          <w:p w14:paraId="55756832" w14:textId="68BFD3FF"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odzysku - zgodnie z hierarchią sposobu postępowania </w:t>
            </w:r>
            <w:r w:rsidR="0039140B">
              <w:rPr>
                <w:rFonts w:cs="Arial"/>
                <w:color w:val="000000" w:themeColor="text1"/>
                <w:sz w:val="18"/>
                <w:szCs w:val="18"/>
                <w:lang w:eastAsia="pl-PL"/>
              </w:rPr>
              <w:br/>
            </w:r>
            <w:r w:rsidRPr="00B51D46">
              <w:rPr>
                <w:rFonts w:cs="Arial"/>
                <w:color w:val="000000" w:themeColor="text1"/>
                <w:sz w:val="18"/>
                <w:szCs w:val="18"/>
                <w:lang w:eastAsia="pl-PL"/>
              </w:rPr>
              <w:t>z odpadami.</w:t>
            </w:r>
          </w:p>
        </w:tc>
      </w:tr>
      <w:tr w:rsidR="00084D2B" w:rsidRPr="00B51D46" w14:paraId="0F09BAA7"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58CD51A0"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57C1442F"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15 01 01</w:t>
            </w:r>
          </w:p>
        </w:tc>
        <w:tc>
          <w:tcPr>
            <w:tcW w:w="1559" w:type="dxa"/>
            <w:tcBorders>
              <w:top w:val="single" w:sz="7" w:space="0" w:color="000000"/>
              <w:left w:val="single" w:sz="7" w:space="0" w:color="000000"/>
              <w:bottom w:val="single" w:sz="7" w:space="0" w:color="000000"/>
              <w:right w:val="single" w:sz="7" w:space="0" w:color="000000"/>
            </w:tcBorders>
          </w:tcPr>
          <w:p w14:paraId="2C61AFD8" w14:textId="4B4CD224"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Opakowania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papieru i tektury</w:t>
            </w:r>
          </w:p>
        </w:tc>
        <w:tc>
          <w:tcPr>
            <w:tcW w:w="2977" w:type="dxa"/>
            <w:tcBorders>
              <w:top w:val="single" w:sz="4" w:space="0" w:color="auto"/>
              <w:left w:val="single" w:sz="4" w:space="0" w:color="auto"/>
              <w:bottom w:val="single" w:sz="4" w:space="0" w:color="auto"/>
              <w:right w:val="single" w:sz="4" w:space="0" w:color="auto"/>
            </w:tcBorders>
          </w:tcPr>
          <w:p w14:paraId="3AA3B31B" w14:textId="6B494030"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20DBA" w:rsidRPr="00B51D46">
              <w:rPr>
                <w:rFonts w:cs="Arial"/>
                <w:color w:val="000000" w:themeColor="text1"/>
                <w:sz w:val="18"/>
                <w:szCs w:val="18"/>
                <w:lang w:eastAsia="pl-PL"/>
              </w:rPr>
              <w:t>:</w:t>
            </w:r>
          </w:p>
          <w:p w14:paraId="351AF125" w14:textId="7E17B9D7"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oznakowany kontener.</w:t>
            </w:r>
          </w:p>
        </w:tc>
        <w:tc>
          <w:tcPr>
            <w:tcW w:w="2801" w:type="dxa"/>
            <w:tcBorders>
              <w:top w:val="single" w:sz="4" w:space="0" w:color="auto"/>
              <w:left w:val="single" w:sz="4" w:space="0" w:color="auto"/>
              <w:bottom w:val="single" w:sz="4" w:space="0" w:color="auto"/>
              <w:right w:val="single" w:sz="4" w:space="0" w:color="auto"/>
            </w:tcBorders>
          </w:tcPr>
          <w:p w14:paraId="65A1E637" w14:textId="2234C950"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-zgodnie </w:t>
            </w:r>
            <w:r w:rsidR="0039140B">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5F928120"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034A5703"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55F8C65C"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15 01 02</w:t>
            </w:r>
          </w:p>
        </w:tc>
        <w:tc>
          <w:tcPr>
            <w:tcW w:w="1559" w:type="dxa"/>
            <w:tcBorders>
              <w:top w:val="single" w:sz="7" w:space="0" w:color="000000"/>
              <w:left w:val="single" w:sz="7" w:space="0" w:color="000000"/>
              <w:bottom w:val="single" w:sz="7" w:space="0" w:color="000000"/>
              <w:right w:val="single" w:sz="7" w:space="0" w:color="000000"/>
            </w:tcBorders>
          </w:tcPr>
          <w:p w14:paraId="43DEA113" w14:textId="5D2688EA"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Opakowania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tworzyw sztucznych</w:t>
            </w:r>
          </w:p>
        </w:tc>
        <w:tc>
          <w:tcPr>
            <w:tcW w:w="2977" w:type="dxa"/>
            <w:tcBorders>
              <w:top w:val="single" w:sz="4" w:space="0" w:color="auto"/>
              <w:left w:val="single" w:sz="4" w:space="0" w:color="auto"/>
              <w:bottom w:val="single" w:sz="4" w:space="0" w:color="auto"/>
              <w:right w:val="single" w:sz="4" w:space="0" w:color="auto"/>
            </w:tcBorders>
          </w:tcPr>
          <w:p w14:paraId="6784285C" w14:textId="77777777" w:rsidR="00C20DBA"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20DBA" w:rsidRPr="00B51D46">
              <w:rPr>
                <w:rFonts w:cs="Arial"/>
                <w:color w:val="000000" w:themeColor="text1"/>
                <w:sz w:val="18"/>
                <w:szCs w:val="18"/>
                <w:lang w:eastAsia="pl-PL"/>
              </w:rPr>
              <w:t>:</w:t>
            </w:r>
          </w:p>
          <w:p w14:paraId="4ED624BA" w14:textId="2857CA06"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oznakowane zamykane worki (separatory) oraz zamykany </w:t>
            </w:r>
            <w:r w:rsidR="00C46306" w:rsidRPr="00B51D46">
              <w:rPr>
                <w:rFonts w:cs="Arial"/>
                <w:color w:val="000000" w:themeColor="text1"/>
                <w:sz w:val="18"/>
                <w:szCs w:val="18"/>
                <w:lang w:eastAsia="pl-PL"/>
              </w:rPr>
              <w:br/>
            </w:r>
            <w:r w:rsidRPr="00B51D46">
              <w:rPr>
                <w:rFonts w:cs="Arial"/>
                <w:color w:val="000000" w:themeColor="text1"/>
                <w:sz w:val="18"/>
                <w:szCs w:val="18"/>
                <w:lang w:eastAsia="pl-PL"/>
              </w:rPr>
              <w:t>i oznakowany kontener.</w:t>
            </w:r>
          </w:p>
        </w:tc>
        <w:tc>
          <w:tcPr>
            <w:tcW w:w="2801" w:type="dxa"/>
            <w:tcBorders>
              <w:top w:val="single" w:sz="4" w:space="0" w:color="auto"/>
              <w:left w:val="single" w:sz="4" w:space="0" w:color="auto"/>
              <w:bottom w:val="single" w:sz="4" w:space="0" w:color="auto"/>
              <w:right w:val="single" w:sz="4" w:space="0" w:color="auto"/>
            </w:tcBorders>
          </w:tcPr>
          <w:p w14:paraId="084BD0B6" w14:textId="682A1FA3"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-zgodnie </w:t>
            </w:r>
            <w:r w:rsidR="0064561F">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29F10700"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12708C82"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02CB0F94"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15 01 03</w:t>
            </w:r>
          </w:p>
        </w:tc>
        <w:tc>
          <w:tcPr>
            <w:tcW w:w="1559" w:type="dxa"/>
            <w:tcBorders>
              <w:top w:val="single" w:sz="7" w:space="0" w:color="000000"/>
              <w:left w:val="single" w:sz="7" w:space="0" w:color="000000"/>
              <w:bottom w:val="single" w:sz="7" w:space="0" w:color="000000"/>
              <w:right w:val="single" w:sz="7" w:space="0" w:color="000000"/>
            </w:tcBorders>
          </w:tcPr>
          <w:p w14:paraId="432144A8" w14:textId="2A5F710B"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Opakowania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drewna</w:t>
            </w:r>
          </w:p>
        </w:tc>
        <w:tc>
          <w:tcPr>
            <w:tcW w:w="2977" w:type="dxa"/>
            <w:tcBorders>
              <w:top w:val="single" w:sz="4" w:space="0" w:color="auto"/>
              <w:left w:val="single" w:sz="4" w:space="0" w:color="auto"/>
              <w:bottom w:val="single" w:sz="4" w:space="0" w:color="auto"/>
              <w:right w:val="single" w:sz="4" w:space="0" w:color="auto"/>
            </w:tcBorders>
          </w:tcPr>
          <w:p w14:paraId="0598D94B" w14:textId="77777777" w:rsidR="00C46306"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46306" w:rsidRPr="00B51D46">
              <w:rPr>
                <w:rFonts w:cs="Arial"/>
                <w:color w:val="000000" w:themeColor="text1"/>
                <w:sz w:val="18"/>
                <w:szCs w:val="18"/>
                <w:lang w:eastAsia="pl-PL"/>
              </w:rPr>
              <w:t>:</w:t>
            </w:r>
          </w:p>
          <w:p w14:paraId="1D3D854D" w14:textId="30FACE7C" w:rsidR="00FE2813" w:rsidRPr="00B51D46" w:rsidRDefault="00B87C73" w:rsidP="002D5905">
            <w:pPr>
              <w:pStyle w:val="Arial10i50"/>
              <w:numPr>
                <w:ilvl w:val="0"/>
                <w:numId w:val="75"/>
              </w:numPr>
              <w:spacing w:line="240" w:lineRule="auto"/>
              <w:rPr>
                <w:rFonts w:cs="Arial"/>
                <w:color w:val="000000" w:themeColor="text1"/>
                <w:sz w:val="18"/>
                <w:szCs w:val="18"/>
                <w:lang w:eastAsia="pl-PL"/>
              </w:rPr>
            </w:pPr>
            <w:r>
              <w:rPr>
                <w:rFonts w:cs="Arial"/>
                <w:color w:val="000000" w:themeColor="text1"/>
                <w:sz w:val="18"/>
                <w:szCs w:val="18"/>
                <w:lang w:eastAsia="pl-PL"/>
              </w:rPr>
              <w:t>l</w:t>
            </w:r>
            <w:r w:rsidR="00FE2813" w:rsidRPr="00B51D46">
              <w:rPr>
                <w:rFonts w:cs="Arial"/>
                <w:color w:val="000000" w:themeColor="text1"/>
                <w:sz w:val="18"/>
                <w:szCs w:val="18"/>
                <w:lang w:eastAsia="pl-PL"/>
              </w:rPr>
              <w:t>uzem</w:t>
            </w:r>
            <w:r>
              <w:rPr>
                <w:rFonts w:cs="Arial"/>
                <w:color w:val="000000" w:themeColor="text1"/>
                <w:sz w:val="18"/>
                <w:szCs w:val="18"/>
                <w:lang w:eastAsia="pl-PL"/>
              </w:rPr>
              <w:t>,</w:t>
            </w:r>
            <w:r w:rsidR="00FE2813" w:rsidRPr="00B51D46">
              <w:rPr>
                <w:rFonts w:cs="Arial"/>
                <w:color w:val="000000" w:themeColor="text1"/>
                <w:sz w:val="18"/>
                <w:szCs w:val="18"/>
                <w:lang w:eastAsia="pl-PL"/>
              </w:rPr>
              <w:t xml:space="preserve"> w uporządkowany sposób na utwardzonym placu.</w:t>
            </w:r>
          </w:p>
        </w:tc>
        <w:tc>
          <w:tcPr>
            <w:tcW w:w="2801" w:type="dxa"/>
            <w:tcBorders>
              <w:top w:val="single" w:sz="4" w:space="0" w:color="auto"/>
              <w:left w:val="single" w:sz="4" w:space="0" w:color="auto"/>
              <w:bottom w:val="single" w:sz="4" w:space="0" w:color="auto"/>
              <w:right w:val="single" w:sz="4" w:space="0" w:color="auto"/>
            </w:tcBorders>
          </w:tcPr>
          <w:p w14:paraId="5C2F9EEE" w14:textId="330CB13E"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F73EA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odpadów bądź też osobom fizycznym do </w:t>
            </w:r>
            <w:r w:rsidRPr="00B51D46">
              <w:rPr>
                <w:rFonts w:cs="Arial"/>
                <w:color w:val="000000" w:themeColor="text1"/>
                <w:sz w:val="18"/>
                <w:szCs w:val="18"/>
                <w:lang w:eastAsia="pl-PL"/>
              </w:rPr>
              <w:lastRenderedPageBreak/>
              <w:t>zagospodarowania na własne potrzeby - zgodnie z hierarchią sposobu postępowania</w:t>
            </w:r>
            <w:r w:rsidR="0064561F">
              <w:rPr>
                <w:rFonts w:cs="Arial"/>
                <w:color w:val="000000" w:themeColor="text1"/>
                <w:sz w:val="18"/>
                <w:szCs w:val="18"/>
                <w:lang w:eastAsia="pl-PL"/>
              </w:rPr>
              <w:br/>
            </w:r>
            <w:r w:rsidRPr="00B51D46">
              <w:rPr>
                <w:rFonts w:cs="Arial"/>
                <w:color w:val="000000" w:themeColor="text1"/>
                <w:sz w:val="18"/>
                <w:szCs w:val="18"/>
                <w:lang w:eastAsia="pl-PL"/>
              </w:rPr>
              <w:t>z odpadami.</w:t>
            </w:r>
          </w:p>
        </w:tc>
      </w:tr>
      <w:tr w:rsidR="00084D2B" w:rsidRPr="00B51D46" w14:paraId="6E412E79"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1EA64C1D"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6CC2C874"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15 01 04</w:t>
            </w:r>
          </w:p>
        </w:tc>
        <w:tc>
          <w:tcPr>
            <w:tcW w:w="1559" w:type="dxa"/>
            <w:tcBorders>
              <w:top w:val="single" w:sz="7" w:space="0" w:color="000000"/>
              <w:left w:val="single" w:sz="7" w:space="0" w:color="000000"/>
              <w:bottom w:val="single" w:sz="7" w:space="0" w:color="000000"/>
              <w:right w:val="single" w:sz="7" w:space="0" w:color="000000"/>
            </w:tcBorders>
          </w:tcPr>
          <w:p w14:paraId="0790F4C4" w14:textId="20968031"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Opakowania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metali</w:t>
            </w:r>
          </w:p>
        </w:tc>
        <w:tc>
          <w:tcPr>
            <w:tcW w:w="2977" w:type="dxa"/>
            <w:tcBorders>
              <w:top w:val="single" w:sz="4" w:space="0" w:color="auto"/>
              <w:left w:val="single" w:sz="4" w:space="0" w:color="auto"/>
              <w:bottom w:val="single" w:sz="4" w:space="0" w:color="auto"/>
              <w:right w:val="single" w:sz="4" w:space="0" w:color="auto"/>
            </w:tcBorders>
          </w:tcPr>
          <w:p w14:paraId="5F0AC8F6" w14:textId="39282563"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w:t>
            </w:r>
            <w:r w:rsidR="00C46306" w:rsidRPr="00B51D46">
              <w:rPr>
                <w:rFonts w:cs="Arial"/>
                <w:color w:val="000000" w:themeColor="text1"/>
                <w:sz w:val="18"/>
                <w:szCs w:val="18"/>
                <w:lang w:eastAsia="pl-PL"/>
              </w:rPr>
              <w:t>y:</w:t>
            </w:r>
          </w:p>
          <w:p w14:paraId="3BCC6354" w14:textId="308E5F0D"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oznakowany kontener.</w:t>
            </w:r>
          </w:p>
        </w:tc>
        <w:tc>
          <w:tcPr>
            <w:tcW w:w="2801" w:type="dxa"/>
            <w:tcBorders>
              <w:top w:val="single" w:sz="4" w:space="0" w:color="auto"/>
              <w:left w:val="single" w:sz="4" w:space="0" w:color="auto"/>
              <w:bottom w:val="single" w:sz="4" w:space="0" w:color="auto"/>
              <w:right w:val="single" w:sz="4" w:space="0" w:color="auto"/>
            </w:tcBorders>
          </w:tcPr>
          <w:p w14:paraId="2B0B5ED0" w14:textId="56612B4A"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BF1143">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-zgodnie </w:t>
            </w:r>
            <w:r w:rsidR="0064561F">
              <w:rPr>
                <w:rFonts w:cs="Arial"/>
                <w:color w:val="000000" w:themeColor="text1"/>
                <w:sz w:val="18"/>
                <w:szCs w:val="18"/>
                <w:lang w:eastAsia="pl-PL"/>
              </w:rPr>
              <w:br/>
            </w:r>
            <w:r w:rsidRPr="00B51D46">
              <w:rPr>
                <w:rFonts w:cs="Arial"/>
                <w:color w:val="000000" w:themeColor="text1"/>
                <w:sz w:val="18"/>
                <w:szCs w:val="18"/>
                <w:lang w:eastAsia="pl-PL"/>
              </w:rPr>
              <w:t>z hierarchią sposobu</w:t>
            </w:r>
            <w:r w:rsidR="00DC710B">
              <w:rPr>
                <w:rFonts w:cs="Arial"/>
                <w:color w:val="000000" w:themeColor="text1"/>
                <w:sz w:val="18"/>
                <w:szCs w:val="18"/>
                <w:lang w:eastAsia="pl-PL"/>
              </w:rPr>
              <w:t xml:space="preserve"> </w:t>
            </w:r>
            <w:r w:rsidRPr="00B51D46">
              <w:rPr>
                <w:rFonts w:cs="Arial"/>
                <w:color w:val="000000" w:themeColor="text1"/>
                <w:sz w:val="18"/>
                <w:szCs w:val="18"/>
                <w:lang w:eastAsia="pl-PL"/>
              </w:rPr>
              <w:t>postępowania z odpadami.</w:t>
            </w:r>
          </w:p>
        </w:tc>
      </w:tr>
      <w:tr w:rsidR="00084D2B" w:rsidRPr="00B51D46" w14:paraId="02167A9D"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55A0BAC9"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122AA157"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15 01 06</w:t>
            </w:r>
          </w:p>
        </w:tc>
        <w:tc>
          <w:tcPr>
            <w:tcW w:w="1559" w:type="dxa"/>
            <w:tcBorders>
              <w:top w:val="single" w:sz="7" w:space="0" w:color="000000"/>
              <w:left w:val="single" w:sz="7" w:space="0" w:color="000000"/>
              <w:bottom w:val="single" w:sz="7" w:space="0" w:color="000000"/>
              <w:right w:val="single" w:sz="7" w:space="0" w:color="000000"/>
            </w:tcBorders>
          </w:tcPr>
          <w:p w14:paraId="087C44CD"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Zmieszane odpady opakowaniowe</w:t>
            </w:r>
          </w:p>
        </w:tc>
        <w:tc>
          <w:tcPr>
            <w:tcW w:w="2977" w:type="dxa"/>
            <w:tcBorders>
              <w:top w:val="single" w:sz="4" w:space="0" w:color="auto"/>
              <w:left w:val="single" w:sz="4" w:space="0" w:color="auto"/>
              <w:bottom w:val="single" w:sz="4" w:space="0" w:color="auto"/>
              <w:right w:val="single" w:sz="4" w:space="0" w:color="auto"/>
            </w:tcBorders>
          </w:tcPr>
          <w:p w14:paraId="226816CF" w14:textId="4D11E08B"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46306"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0E3FCEBB" w14:textId="390D94A6"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oznakowany kontener.</w:t>
            </w:r>
          </w:p>
        </w:tc>
        <w:tc>
          <w:tcPr>
            <w:tcW w:w="2801" w:type="dxa"/>
            <w:tcBorders>
              <w:top w:val="single" w:sz="4" w:space="0" w:color="auto"/>
              <w:left w:val="single" w:sz="4" w:space="0" w:color="auto"/>
              <w:bottom w:val="single" w:sz="4" w:space="0" w:color="auto"/>
              <w:right w:val="single" w:sz="4" w:space="0" w:color="auto"/>
            </w:tcBorders>
          </w:tcPr>
          <w:p w14:paraId="40EA9302" w14:textId="68C68B73"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-zgodnie </w:t>
            </w:r>
            <w:r w:rsidR="0064561F">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415DEA0A"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336A8611"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18A61A64"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15 02 03</w:t>
            </w:r>
          </w:p>
        </w:tc>
        <w:tc>
          <w:tcPr>
            <w:tcW w:w="1559" w:type="dxa"/>
            <w:tcBorders>
              <w:top w:val="single" w:sz="7" w:space="0" w:color="000000"/>
              <w:left w:val="single" w:sz="7" w:space="0" w:color="000000"/>
              <w:bottom w:val="single" w:sz="7" w:space="0" w:color="000000"/>
              <w:right w:val="single" w:sz="7" w:space="0" w:color="000000"/>
            </w:tcBorders>
          </w:tcPr>
          <w:p w14:paraId="374F1B23" w14:textId="1736CB2E"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Sorbenty, materiały filtracyjne, tkaniny </w:t>
            </w:r>
            <w:r w:rsidR="00822CC1" w:rsidRPr="00B51D46">
              <w:rPr>
                <w:rFonts w:cs="Arial"/>
                <w:color w:val="000000" w:themeColor="text1"/>
                <w:sz w:val="18"/>
                <w:szCs w:val="18"/>
                <w:lang w:eastAsia="pl-PL"/>
              </w:rPr>
              <w:br/>
            </w:r>
            <w:r w:rsidRPr="00B51D46">
              <w:rPr>
                <w:rFonts w:cs="Arial"/>
                <w:color w:val="000000" w:themeColor="text1"/>
                <w:sz w:val="18"/>
                <w:szCs w:val="18"/>
                <w:lang w:eastAsia="pl-PL"/>
              </w:rPr>
              <w:t xml:space="preserve">do wycierania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 xml:space="preserve">(np. szmaty, ścierki) i ubrania ochronne inne niż wymienione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w 15 02 02</w:t>
            </w:r>
          </w:p>
        </w:tc>
        <w:tc>
          <w:tcPr>
            <w:tcW w:w="2977" w:type="dxa"/>
            <w:tcBorders>
              <w:top w:val="single" w:sz="4" w:space="0" w:color="auto"/>
              <w:left w:val="single" w:sz="4" w:space="0" w:color="auto"/>
              <w:bottom w:val="single" w:sz="4" w:space="0" w:color="auto"/>
              <w:right w:val="single" w:sz="4" w:space="0" w:color="auto"/>
            </w:tcBorders>
          </w:tcPr>
          <w:p w14:paraId="70D0D904" w14:textId="4CE3273F"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Plac magazynowy</w:t>
            </w:r>
            <w:r w:rsidR="00C46306" w:rsidRPr="00B51D46">
              <w:rPr>
                <w:rFonts w:cs="Arial"/>
                <w:color w:val="000000" w:themeColor="text1"/>
                <w:sz w:val="18"/>
                <w:szCs w:val="18"/>
                <w:lang w:eastAsia="pl-PL"/>
              </w:rPr>
              <w:t>:</w:t>
            </w:r>
          </w:p>
          <w:p w14:paraId="17225D5A" w14:textId="6D98A446"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oznakowany kontener, worki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tworzyw sztucznych, big-</w:t>
            </w:r>
            <w:proofErr w:type="spellStart"/>
            <w:r w:rsidRPr="00B51D46">
              <w:rPr>
                <w:rFonts w:cs="Arial"/>
                <w:color w:val="000000" w:themeColor="text1"/>
                <w:sz w:val="18"/>
                <w:szCs w:val="18"/>
                <w:lang w:eastAsia="pl-PL"/>
              </w:rPr>
              <w:t>bagi</w:t>
            </w:r>
            <w:proofErr w:type="spellEnd"/>
            <w:r w:rsidRPr="00B51D46">
              <w:rPr>
                <w:rFonts w:cs="Arial"/>
                <w:color w:val="000000" w:themeColor="text1"/>
                <w:sz w:val="18"/>
                <w:szCs w:val="18"/>
                <w:lang w:eastAsia="pl-PL"/>
              </w:rPr>
              <w:t>, pojemniki</w:t>
            </w:r>
          </w:p>
        </w:tc>
        <w:tc>
          <w:tcPr>
            <w:tcW w:w="2801" w:type="dxa"/>
            <w:tcBorders>
              <w:top w:val="single" w:sz="4" w:space="0" w:color="auto"/>
              <w:left w:val="single" w:sz="4" w:space="0" w:color="auto"/>
              <w:bottom w:val="single" w:sz="4" w:space="0" w:color="auto"/>
              <w:right w:val="single" w:sz="4" w:space="0" w:color="auto"/>
            </w:tcBorders>
          </w:tcPr>
          <w:p w14:paraId="1C63F294" w14:textId="23E0A541"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-zgodnie </w:t>
            </w:r>
            <w:r w:rsidR="0064561F">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37849AE3"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4AE8460B"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4BD3E79E"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16 01 18</w:t>
            </w:r>
          </w:p>
        </w:tc>
        <w:tc>
          <w:tcPr>
            <w:tcW w:w="1559" w:type="dxa"/>
            <w:tcBorders>
              <w:top w:val="single" w:sz="7" w:space="0" w:color="000000"/>
              <w:left w:val="single" w:sz="7" w:space="0" w:color="000000"/>
              <w:bottom w:val="single" w:sz="7" w:space="0" w:color="000000"/>
              <w:right w:val="single" w:sz="7" w:space="0" w:color="000000"/>
            </w:tcBorders>
          </w:tcPr>
          <w:p w14:paraId="1B696727"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Metale nieżelazne</w:t>
            </w:r>
          </w:p>
        </w:tc>
        <w:tc>
          <w:tcPr>
            <w:tcW w:w="2977" w:type="dxa"/>
            <w:tcBorders>
              <w:top w:val="single" w:sz="4" w:space="0" w:color="auto"/>
              <w:left w:val="single" w:sz="4" w:space="0" w:color="auto"/>
              <w:bottom w:val="single" w:sz="4" w:space="0" w:color="auto"/>
              <w:right w:val="single" w:sz="4" w:space="0" w:color="auto"/>
            </w:tcBorders>
          </w:tcPr>
          <w:p w14:paraId="35A6F2F9"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p>
          <w:p w14:paraId="60C40FF3" w14:textId="7C30665B"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5CA4C0C8" w14:textId="40131FC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7437DAA1"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7536D552"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53A2A958"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16 02 14</w:t>
            </w:r>
          </w:p>
        </w:tc>
        <w:tc>
          <w:tcPr>
            <w:tcW w:w="1559" w:type="dxa"/>
            <w:tcBorders>
              <w:top w:val="single" w:sz="7" w:space="0" w:color="000000"/>
              <w:left w:val="single" w:sz="7" w:space="0" w:color="000000"/>
              <w:bottom w:val="single" w:sz="7" w:space="0" w:color="000000"/>
              <w:right w:val="single" w:sz="7" w:space="0" w:color="000000"/>
            </w:tcBorders>
          </w:tcPr>
          <w:p w14:paraId="224766DE" w14:textId="023A2A99"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Zużyte urządzenia inne niż wymienione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 xml:space="preserve">w 16 02 09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do 16 02 13</w:t>
            </w:r>
          </w:p>
        </w:tc>
        <w:tc>
          <w:tcPr>
            <w:tcW w:w="2977" w:type="dxa"/>
            <w:tcBorders>
              <w:top w:val="single" w:sz="4" w:space="0" w:color="auto"/>
              <w:left w:val="single" w:sz="4" w:space="0" w:color="auto"/>
              <w:bottom w:val="single" w:sz="4" w:space="0" w:color="auto"/>
              <w:right w:val="single" w:sz="4" w:space="0" w:color="auto"/>
            </w:tcBorders>
          </w:tcPr>
          <w:p w14:paraId="28421A95" w14:textId="259313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Warsztat utrzymania ruchu</w:t>
            </w:r>
            <w:r w:rsidR="00C46306"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0B0287FF" w14:textId="35F6C829"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małe odpady na oznakowanych regałach, </w:t>
            </w:r>
          </w:p>
          <w:p w14:paraId="7B27E826" w14:textId="442C9494" w:rsidR="00FE2813" w:rsidRPr="00B51D46" w:rsidRDefault="00FE2813" w:rsidP="002D5905">
            <w:pPr>
              <w:pStyle w:val="Arial10i50"/>
              <w:numPr>
                <w:ilvl w:val="0"/>
                <w:numId w:val="75"/>
              </w:numPr>
              <w:spacing w:line="240" w:lineRule="auto"/>
              <w:rPr>
                <w:rFonts w:cs="Arial"/>
                <w:color w:val="000000" w:themeColor="text1"/>
                <w:sz w:val="18"/>
                <w:szCs w:val="18"/>
                <w:lang w:eastAsia="pl-PL"/>
              </w:rPr>
            </w:pPr>
            <w:r w:rsidRPr="00B51D46">
              <w:rPr>
                <w:rFonts w:cs="Arial"/>
                <w:color w:val="000000" w:themeColor="text1"/>
                <w:sz w:val="18"/>
                <w:szCs w:val="18"/>
                <w:lang w:eastAsia="pl-PL"/>
              </w:rPr>
              <w:t>duże odpady w oznakowanych pojemnikach.</w:t>
            </w:r>
          </w:p>
        </w:tc>
        <w:tc>
          <w:tcPr>
            <w:tcW w:w="2801" w:type="dxa"/>
            <w:tcBorders>
              <w:top w:val="single" w:sz="4" w:space="0" w:color="auto"/>
              <w:left w:val="single" w:sz="4" w:space="0" w:color="auto"/>
              <w:bottom w:val="single" w:sz="4" w:space="0" w:color="auto"/>
              <w:right w:val="single" w:sz="4" w:space="0" w:color="auto"/>
            </w:tcBorders>
          </w:tcPr>
          <w:p w14:paraId="4501E195" w14:textId="38B6D97A"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(odzysku) - zgodnie z hierarchią sposobu postępowania z odpadami.</w:t>
            </w:r>
          </w:p>
        </w:tc>
      </w:tr>
      <w:tr w:rsidR="00084D2B" w:rsidRPr="00B51D46" w14:paraId="226B3035"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1DCB59F6"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1D46F56E"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16 02 16</w:t>
            </w:r>
          </w:p>
        </w:tc>
        <w:tc>
          <w:tcPr>
            <w:tcW w:w="1559" w:type="dxa"/>
            <w:tcBorders>
              <w:top w:val="single" w:sz="7" w:space="0" w:color="000000"/>
              <w:left w:val="single" w:sz="7" w:space="0" w:color="000000"/>
              <w:bottom w:val="single" w:sz="7" w:space="0" w:color="000000"/>
              <w:right w:val="single" w:sz="7" w:space="0" w:color="000000"/>
            </w:tcBorders>
          </w:tcPr>
          <w:p w14:paraId="4642463E" w14:textId="0C80D36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Elementy usunięte ze zużytych urządzeń inne niż wymienione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w 16 02 15</w:t>
            </w:r>
          </w:p>
        </w:tc>
        <w:tc>
          <w:tcPr>
            <w:tcW w:w="2977" w:type="dxa"/>
            <w:tcBorders>
              <w:top w:val="single" w:sz="4" w:space="0" w:color="auto"/>
              <w:left w:val="single" w:sz="4" w:space="0" w:color="auto"/>
              <w:bottom w:val="single" w:sz="4" w:space="0" w:color="auto"/>
              <w:right w:val="single" w:sz="4" w:space="0" w:color="auto"/>
            </w:tcBorders>
          </w:tcPr>
          <w:p w14:paraId="778D84B9" w14:textId="6261E0EA"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Warsztat utrzymania ruchu</w:t>
            </w:r>
            <w:r w:rsidR="00623777" w:rsidRPr="00B51D46">
              <w:rPr>
                <w:rFonts w:cs="Arial"/>
                <w:color w:val="000000" w:themeColor="text1"/>
                <w:sz w:val="18"/>
                <w:szCs w:val="18"/>
                <w:lang w:eastAsia="pl-PL"/>
              </w:rPr>
              <w:t>:</w:t>
            </w:r>
          </w:p>
          <w:p w14:paraId="0B29A2FF" w14:textId="50625F54" w:rsidR="00FE2813" w:rsidRPr="00B51D46" w:rsidRDefault="00FE2813" w:rsidP="002D5905">
            <w:pPr>
              <w:pStyle w:val="Arial10i50"/>
              <w:numPr>
                <w:ilvl w:val="0"/>
                <w:numId w:val="76"/>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małe odpady na oznakowanych regałach, </w:t>
            </w:r>
          </w:p>
          <w:p w14:paraId="575ED8CB" w14:textId="19B9D348" w:rsidR="00FE2813" w:rsidRPr="00B51D46" w:rsidRDefault="00FE2813" w:rsidP="002D5905">
            <w:pPr>
              <w:pStyle w:val="Arial10i50"/>
              <w:numPr>
                <w:ilvl w:val="0"/>
                <w:numId w:val="76"/>
              </w:numPr>
              <w:spacing w:line="240" w:lineRule="auto"/>
              <w:rPr>
                <w:rFonts w:cs="Arial"/>
                <w:color w:val="000000" w:themeColor="text1"/>
                <w:sz w:val="18"/>
                <w:szCs w:val="18"/>
                <w:lang w:eastAsia="pl-PL"/>
              </w:rPr>
            </w:pPr>
            <w:r w:rsidRPr="00B51D46">
              <w:rPr>
                <w:rFonts w:cs="Arial"/>
                <w:color w:val="000000" w:themeColor="text1"/>
                <w:sz w:val="18"/>
                <w:szCs w:val="18"/>
                <w:lang w:eastAsia="pl-PL"/>
              </w:rPr>
              <w:t>duże odpady w oznakowanych pojemnikach</w:t>
            </w:r>
          </w:p>
          <w:p w14:paraId="6CAFBA83" w14:textId="77777777" w:rsidR="00FE2813" w:rsidRPr="00B51D46" w:rsidRDefault="00FE2813" w:rsidP="00B51D46">
            <w:pPr>
              <w:pStyle w:val="Arial10i50"/>
              <w:spacing w:line="240" w:lineRule="auto"/>
              <w:rPr>
                <w:rFonts w:cs="Arial"/>
                <w:color w:val="000000" w:themeColor="text1"/>
                <w:sz w:val="18"/>
                <w:szCs w:val="18"/>
                <w:lang w:eastAsia="pl-PL"/>
              </w:rPr>
            </w:pPr>
          </w:p>
        </w:tc>
        <w:tc>
          <w:tcPr>
            <w:tcW w:w="2801" w:type="dxa"/>
            <w:tcBorders>
              <w:top w:val="single" w:sz="4" w:space="0" w:color="auto"/>
              <w:left w:val="single" w:sz="4" w:space="0" w:color="auto"/>
              <w:bottom w:val="single" w:sz="4" w:space="0" w:color="auto"/>
              <w:right w:val="single" w:sz="4" w:space="0" w:color="auto"/>
            </w:tcBorders>
          </w:tcPr>
          <w:p w14:paraId="2C931A78" w14:textId="319115D2"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DC710B">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przetwarzania -zgodnie </w:t>
            </w:r>
            <w:r w:rsidR="00DC710B">
              <w:rPr>
                <w:rFonts w:cs="Arial"/>
                <w:color w:val="000000" w:themeColor="text1"/>
                <w:sz w:val="18"/>
                <w:szCs w:val="18"/>
                <w:lang w:eastAsia="pl-PL"/>
              </w:rPr>
              <w:br/>
            </w:r>
            <w:r w:rsidRPr="00B51D46">
              <w:rPr>
                <w:rFonts w:cs="Arial"/>
                <w:color w:val="000000" w:themeColor="text1"/>
                <w:sz w:val="18"/>
                <w:szCs w:val="18"/>
                <w:lang w:eastAsia="pl-PL"/>
              </w:rPr>
              <w:t>z</w:t>
            </w:r>
            <w:r w:rsidR="00DC710B">
              <w:rPr>
                <w:rFonts w:cs="Arial"/>
                <w:color w:val="000000" w:themeColor="text1"/>
                <w:sz w:val="18"/>
                <w:szCs w:val="18"/>
                <w:lang w:eastAsia="pl-PL"/>
              </w:rPr>
              <w:t xml:space="preserve"> </w:t>
            </w:r>
            <w:r w:rsidRPr="00B51D46">
              <w:rPr>
                <w:rFonts w:cs="Arial"/>
                <w:color w:val="000000" w:themeColor="text1"/>
                <w:sz w:val="18"/>
                <w:szCs w:val="18"/>
                <w:lang w:eastAsia="pl-PL"/>
              </w:rPr>
              <w:t>hierarchią sposobu postępowania z odpadami.</w:t>
            </w:r>
          </w:p>
        </w:tc>
      </w:tr>
      <w:tr w:rsidR="00084D2B" w:rsidRPr="00B51D46" w14:paraId="146E55FD"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05252717"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7D595BEB"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16 03 04</w:t>
            </w:r>
          </w:p>
        </w:tc>
        <w:tc>
          <w:tcPr>
            <w:tcW w:w="1559" w:type="dxa"/>
            <w:tcBorders>
              <w:top w:val="single" w:sz="7" w:space="0" w:color="000000"/>
              <w:left w:val="single" w:sz="7" w:space="0" w:color="000000"/>
              <w:bottom w:val="single" w:sz="7" w:space="0" w:color="000000"/>
              <w:right w:val="single" w:sz="7" w:space="0" w:color="000000"/>
            </w:tcBorders>
          </w:tcPr>
          <w:p w14:paraId="682839E9" w14:textId="0920C55E"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Nieorganiczne odpady inne niż wymienione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w</w:t>
            </w:r>
            <w:r w:rsidR="00E35AA0" w:rsidRPr="00B51D46">
              <w:rPr>
                <w:rFonts w:cs="Arial"/>
                <w:color w:val="000000" w:themeColor="text1"/>
                <w:sz w:val="18"/>
                <w:szCs w:val="18"/>
                <w:lang w:eastAsia="pl-PL"/>
              </w:rPr>
              <w:t xml:space="preserve"> </w:t>
            </w:r>
            <w:r w:rsidRPr="00B51D46">
              <w:rPr>
                <w:rFonts w:cs="Arial"/>
                <w:color w:val="000000" w:themeColor="text1"/>
                <w:sz w:val="18"/>
                <w:szCs w:val="18"/>
                <w:lang w:eastAsia="pl-PL"/>
              </w:rPr>
              <w:t>16 03 03,</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16 03 80</w:t>
            </w:r>
          </w:p>
        </w:tc>
        <w:tc>
          <w:tcPr>
            <w:tcW w:w="2977" w:type="dxa"/>
            <w:tcBorders>
              <w:top w:val="single" w:sz="4" w:space="0" w:color="auto"/>
              <w:left w:val="single" w:sz="4" w:space="0" w:color="auto"/>
              <w:bottom w:val="single" w:sz="4" w:space="0" w:color="auto"/>
              <w:right w:val="single" w:sz="4" w:space="0" w:color="auto"/>
            </w:tcBorders>
          </w:tcPr>
          <w:p w14:paraId="247CF1F7" w14:textId="77777777" w:rsidR="00623777"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Warsztat utrzymania ruchu</w:t>
            </w:r>
            <w:r w:rsidR="00623777" w:rsidRPr="00B51D46">
              <w:rPr>
                <w:rFonts w:cs="Arial"/>
                <w:color w:val="000000" w:themeColor="text1"/>
                <w:sz w:val="18"/>
                <w:szCs w:val="18"/>
                <w:lang w:eastAsia="pl-PL"/>
              </w:rPr>
              <w:t>:</w:t>
            </w:r>
          </w:p>
          <w:p w14:paraId="6A427D14" w14:textId="059F4F85" w:rsidR="00FE2813" w:rsidRPr="00B51D46" w:rsidRDefault="00FE2813" w:rsidP="002D5905">
            <w:pPr>
              <w:pStyle w:val="Arial10i50"/>
              <w:numPr>
                <w:ilvl w:val="0"/>
                <w:numId w:val="78"/>
              </w:numPr>
              <w:spacing w:line="240" w:lineRule="auto"/>
              <w:rPr>
                <w:rFonts w:cs="Arial"/>
                <w:color w:val="000000" w:themeColor="text1"/>
                <w:sz w:val="18"/>
                <w:szCs w:val="18"/>
                <w:lang w:eastAsia="pl-PL"/>
              </w:rPr>
            </w:pPr>
            <w:r w:rsidRPr="00B51D46">
              <w:rPr>
                <w:rFonts w:cs="Arial"/>
                <w:color w:val="000000" w:themeColor="text1"/>
                <w:sz w:val="18"/>
                <w:szCs w:val="18"/>
                <w:lang w:eastAsia="pl-PL"/>
              </w:rPr>
              <w:t>szczelny, oznakowany pojemnik.</w:t>
            </w:r>
          </w:p>
        </w:tc>
        <w:tc>
          <w:tcPr>
            <w:tcW w:w="2801" w:type="dxa"/>
            <w:tcBorders>
              <w:top w:val="single" w:sz="4" w:space="0" w:color="auto"/>
              <w:left w:val="single" w:sz="4" w:space="0" w:color="auto"/>
              <w:bottom w:val="single" w:sz="4" w:space="0" w:color="auto"/>
              <w:right w:val="single" w:sz="4" w:space="0" w:color="auto"/>
            </w:tcBorders>
          </w:tcPr>
          <w:p w14:paraId="13C55584" w14:textId="0E7895B1"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odzysku - zgodnie z hierarchią sposobu postępowania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z odpadami.</w:t>
            </w:r>
          </w:p>
        </w:tc>
      </w:tr>
      <w:tr w:rsidR="00084D2B" w:rsidRPr="00B51D46" w14:paraId="39D83D73"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67E584C1"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6B22C2A4"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16 06 04</w:t>
            </w:r>
          </w:p>
        </w:tc>
        <w:tc>
          <w:tcPr>
            <w:tcW w:w="1559" w:type="dxa"/>
            <w:tcBorders>
              <w:top w:val="single" w:sz="7" w:space="0" w:color="000000"/>
              <w:left w:val="single" w:sz="7" w:space="0" w:color="000000"/>
              <w:bottom w:val="single" w:sz="7" w:space="0" w:color="000000"/>
              <w:right w:val="single" w:sz="7" w:space="0" w:color="000000"/>
            </w:tcBorders>
          </w:tcPr>
          <w:p w14:paraId="2F920850"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Baterie alkaliczne (z wyłączeniem 16 06 03)</w:t>
            </w:r>
          </w:p>
        </w:tc>
        <w:tc>
          <w:tcPr>
            <w:tcW w:w="2977" w:type="dxa"/>
            <w:tcBorders>
              <w:top w:val="single" w:sz="4" w:space="0" w:color="auto"/>
              <w:left w:val="single" w:sz="4" w:space="0" w:color="auto"/>
              <w:bottom w:val="single" w:sz="4" w:space="0" w:color="auto"/>
              <w:right w:val="single" w:sz="4" w:space="0" w:color="auto"/>
            </w:tcBorders>
          </w:tcPr>
          <w:p w14:paraId="1055ACEC" w14:textId="5FFE6B5D"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23777" w:rsidRPr="00B51D46">
              <w:rPr>
                <w:rFonts w:cs="Arial"/>
                <w:color w:val="000000" w:themeColor="text1"/>
                <w:sz w:val="18"/>
                <w:szCs w:val="18"/>
                <w:lang w:eastAsia="pl-PL"/>
              </w:rPr>
              <w:t>:</w:t>
            </w:r>
          </w:p>
          <w:p w14:paraId="41D794A1" w14:textId="4313595A" w:rsidR="00FE2813" w:rsidRPr="00B51D46" w:rsidRDefault="00FE2813" w:rsidP="002D5905">
            <w:pPr>
              <w:pStyle w:val="Arial10i50"/>
              <w:numPr>
                <w:ilvl w:val="0"/>
                <w:numId w:val="77"/>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066DB57D" w14:textId="5857B86C"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3154BB50"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37BA31BB"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7D129B50"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16 06 05</w:t>
            </w:r>
          </w:p>
        </w:tc>
        <w:tc>
          <w:tcPr>
            <w:tcW w:w="1559" w:type="dxa"/>
            <w:tcBorders>
              <w:top w:val="single" w:sz="7" w:space="0" w:color="000000"/>
              <w:left w:val="single" w:sz="7" w:space="0" w:color="000000"/>
              <w:bottom w:val="single" w:sz="7" w:space="0" w:color="000000"/>
              <w:right w:val="single" w:sz="7" w:space="0" w:color="000000"/>
            </w:tcBorders>
          </w:tcPr>
          <w:p w14:paraId="4DDD37BC" w14:textId="47F51A5D"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Inne baterie </w:t>
            </w:r>
            <w:r w:rsidR="00E35AA0" w:rsidRPr="00B51D46">
              <w:rPr>
                <w:rFonts w:cs="Arial"/>
                <w:color w:val="000000" w:themeColor="text1"/>
                <w:sz w:val="18"/>
                <w:szCs w:val="18"/>
                <w:lang w:eastAsia="pl-PL"/>
              </w:rPr>
              <w:br/>
            </w:r>
            <w:r w:rsidRPr="00B51D46">
              <w:rPr>
                <w:rFonts w:cs="Arial"/>
                <w:color w:val="000000" w:themeColor="text1"/>
                <w:sz w:val="18"/>
                <w:szCs w:val="18"/>
                <w:lang w:eastAsia="pl-PL"/>
              </w:rPr>
              <w:t>i akumulatory</w:t>
            </w:r>
          </w:p>
        </w:tc>
        <w:tc>
          <w:tcPr>
            <w:tcW w:w="2977" w:type="dxa"/>
            <w:tcBorders>
              <w:top w:val="single" w:sz="4" w:space="0" w:color="auto"/>
              <w:left w:val="single" w:sz="4" w:space="0" w:color="auto"/>
              <w:bottom w:val="single" w:sz="4" w:space="0" w:color="auto"/>
              <w:right w:val="single" w:sz="4" w:space="0" w:color="auto"/>
            </w:tcBorders>
          </w:tcPr>
          <w:p w14:paraId="1039E4C7" w14:textId="77777777" w:rsidR="00623777"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23777" w:rsidRPr="00B51D46">
              <w:rPr>
                <w:rFonts w:cs="Arial"/>
                <w:color w:val="000000" w:themeColor="text1"/>
                <w:sz w:val="18"/>
                <w:szCs w:val="18"/>
                <w:lang w:eastAsia="pl-PL"/>
              </w:rPr>
              <w:t>:</w:t>
            </w:r>
          </w:p>
          <w:p w14:paraId="0D452C19" w14:textId="2BD485A3" w:rsidR="00FE2813" w:rsidRPr="00B51D46" w:rsidRDefault="00FE2813" w:rsidP="002D5905">
            <w:pPr>
              <w:pStyle w:val="Arial10i50"/>
              <w:numPr>
                <w:ilvl w:val="0"/>
                <w:numId w:val="77"/>
              </w:numPr>
              <w:spacing w:line="240" w:lineRule="auto"/>
              <w:rPr>
                <w:rFonts w:cs="Arial"/>
                <w:color w:val="000000" w:themeColor="text1"/>
                <w:sz w:val="18"/>
                <w:szCs w:val="18"/>
                <w:lang w:eastAsia="pl-PL"/>
              </w:rPr>
            </w:pPr>
            <w:r w:rsidRPr="00B51D46">
              <w:rPr>
                <w:rFonts w:cs="Arial"/>
                <w:color w:val="000000" w:themeColor="text1"/>
                <w:sz w:val="18"/>
                <w:szCs w:val="18"/>
                <w:lang w:eastAsia="pl-PL"/>
              </w:rPr>
              <w:t>zamykany i oznakowany pojemnik</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31B96B43" w14:textId="384AE233"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przetwarzania - zgodnie z hierarchią sposobu postępowania z odpadami.</w:t>
            </w:r>
          </w:p>
        </w:tc>
      </w:tr>
      <w:tr w:rsidR="00084D2B" w:rsidRPr="00B51D46" w14:paraId="3CFDC588"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1AA2BAF7"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6FEB5378"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17 04 03</w:t>
            </w:r>
          </w:p>
        </w:tc>
        <w:tc>
          <w:tcPr>
            <w:tcW w:w="1559" w:type="dxa"/>
            <w:tcBorders>
              <w:top w:val="single" w:sz="7" w:space="0" w:color="000000"/>
              <w:left w:val="single" w:sz="7" w:space="0" w:color="000000"/>
              <w:bottom w:val="single" w:sz="7" w:space="0" w:color="000000"/>
              <w:right w:val="single" w:sz="7" w:space="0" w:color="000000"/>
            </w:tcBorders>
          </w:tcPr>
          <w:p w14:paraId="31EE1636"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Ołów</w:t>
            </w:r>
          </w:p>
        </w:tc>
        <w:tc>
          <w:tcPr>
            <w:tcW w:w="2977" w:type="dxa"/>
            <w:tcBorders>
              <w:top w:val="single" w:sz="4" w:space="0" w:color="auto"/>
              <w:left w:val="single" w:sz="4" w:space="0" w:color="auto"/>
              <w:bottom w:val="single" w:sz="4" w:space="0" w:color="auto"/>
              <w:right w:val="single" w:sz="4" w:space="0" w:color="auto"/>
            </w:tcBorders>
          </w:tcPr>
          <w:p w14:paraId="15D6D396" w14:textId="105AED11"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23777"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6D7FDD48" w14:textId="13178028" w:rsidR="00FE2813" w:rsidRPr="00B51D46" w:rsidRDefault="00FE2813" w:rsidP="002D5905">
            <w:pPr>
              <w:pStyle w:val="Arial10i50"/>
              <w:numPr>
                <w:ilvl w:val="0"/>
                <w:numId w:val="77"/>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szczelny, zamykany </w:t>
            </w:r>
            <w:r w:rsidR="0064561F">
              <w:rPr>
                <w:rFonts w:cs="Arial"/>
                <w:color w:val="000000" w:themeColor="text1"/>
                <w:sz w:val="18"/>
                <w:szCs w:val="18"/>
                <w:lang w:eastAsia="pl-PL"/>
              </w:rPr>
              <w:br/>
            </w:r>
            <w:r w:rsidRPr="00B51D46">
              <w:rPr>
                <w:rFonts w:cs="Arial"/>
                <w:color w:val="000000" w:themeColor="text1"/>
                <w:sz w:val="18"/>
                <w:szCs w:val="18"/>
                <w:lang w:eastAsia="pl-PL"/>
              </w:rPr>
              <w:t>i oznakowany pojemnik/kontener</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64561F">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tc>
        <w:tc>
          <w:tcPr>
            <w:tcW w:w="2801" w:type="dxa"/>
            <w:tcBorders>
              <w:top w:val="single" w:sz="4" w:space="0" w:color="auto"/>
              <w:left w:val="single" w:sz="4" w:space="0" w:color="auto"/>
              <w:bottom w:val="single" w:sz="4" w:space="0" w:color="auto"/>
              <w:right w:val="single" w:sz="4" w:space="0" w:color="auto"/>
            </w:tcBorders>
          </w:tcPr>
          <w:p w14:paraId="5D591169" w14:textId="7D16D056"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w:t>
            </w:r>
            <w:r w:rsidR="007B2752">
              <w:rPr>
                <w:rFonts w:cs="Arial"/>
                <w:color w:val="000000" w:themeColor="text1"/>
                <w:sz w:val="18"/>
                <w:szCs w:val="18"/>
                <w:lang w:eastAsia="pl-PL"/>
              </w:rPr>
              <w:t>l</w:t>
            </w:r>
            <w:r w:rsidRPr="00B51D46">
              <w:rPr>
                <w:rFonts w:cs="Arial"/>
                <w:color w:val="000000" w:themeColor="text1"/>
                <w:sz w:val="18"/>
                <w:szCs w:val="18"/>
                <w:lang w:eastAsia="pl-PL"/>
              </w:rPr>
              <w:t xml:space="preserve">ub odzysku - zgodnie </w:t>
            </w:r>
            <w:r w:rsidR="007B2752">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r w:rsidR="00084D2B" w:rsidRPr="00B51D46" w14:paraId="387FCCF1" w14:textId="77777777" w:rsidTr="00FE2813">
        <w:trPr>
          <w:trHeight w:val="49"/>
        </w:trPr>
        <w:tc>
          <w:tcPr>
            <w:tcW w:w="490" w:type="dxa"/>
            <w:tcBorders>
              <w:top w:val="single" w:sz="4" w:space="0" w:color="auto"/>
              <w:left w:val="single" w:sz="4" w:space="0" w:color="auto"/>
              <w:bottom w:val="single" w:sz="4" w:space="0" w:color="auto"/>
              <w:right w:val="single" w:sz="4" w:space="0" w:color="auto"/>
            </w:tcBorders>
          </w:tcPr>
          <w:p w14:paraId="6E8FCAD2" w14:textId="77777777" w:rsidR="00FE2813" w:rsidRPr="00B51D46" w:rsidRDefault="00FE2813" w:rsidP="002D5905">
            <w:pPr>
              <w:numPr>
                <w:ilvl w:val="0"/>
                <w:numId w:val="60"/>
              </w:numPr>
              <w:spacing w:after="0" w:line="240" w:lineRule="auto"/>
              <w:jc w:val="right"/>
              <w:rPr>
                <w:rFonts w:ascii="Arial" w:hAnsi="Arial" w:cs="Arial"/>
                <w:color w:val="000000" w:themeColor="text1"/>
                <w:sz w:val="18"/>
                <w:szCs w:val="18"/>
                <w:lang w:eastAsia="pl-PL"/>
              </w:rPr>
            </w:pPr>
          </w:p>
        </w:tc>
        <w:tc>
          <w:tcPr>
            <w:tcW w:w="1353" w:type="dxa"/>
            <w:tcBorders>
              <w:top w:val="single" w:sz="7" w:space="0" w:color="000000"/>
              <w:left w:val="single" w:sz="7" w:space="0" w:color="000000"/>
              <w:bottom w:val="single" w:sz="7" w:space="0" w:color="000000"/>
              <w:right w:val="single" w:sz="7" w:space="0" w:color="000000"/>
            </w:tcBorders>
          </w:tcPr>
          <w:p w14:paraId="1D64C105" w14:textId="77777777"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19 08 14</w:t>
            </w:r>
          </w:p>
        </w:tc>
        <w:tc>
          <w:tcPr>
            <w:tcW w:w="1559" w:type="dxa"/>
            <w:tcBorders>
              <w:top w:val="single" w:sz="7" w:space="0" w:color="000000"/>
              <w:left w:val="single" w:sz="7" w:space="0" w:color="000000"/>
              <w:bottom w:val="single" w:sz="7" w:space="0" w:color="000000"/>
              <w:right w:val="single" w:sz="7" w:space="0" w:color="000000"/>
            </w:tcBorders>
          </w:tcPr>
          <w:p w14:paraId="3D4D917E" w14:textId="1BE65E4D" w:rsidR="00FE2813" w:rsidRPr="00B51D46" w:rsidRDefault="00FE2813" w:rsidP="00B51D46">
            <w:pPr>
              <w:pStyle w:val="Arial10i50"/>
              <w:tabs>
                <w:tab w:val="left" w:pos="163"/>
              </w:tabs>
              <w:spacing w:line="240" w:lineRule="auto"/>
              <w:rPr>
                <w:rFonts w:cs="Arial"/>
                <w:color w:val="000000" w:themeColor="text1"/>
                <w:sz w:val="18"/>
                <w:szCs w:val="18"/>
                <w:lang w:eastAsia="pl-PL"/>
              </w:rPr>
            </w:pPr>
            <w:r w:rsidRPr="00B51D46">
              <w:rPr>
                <w:rFonts w:cs="Arial"/>
                <w:color w:val="000000" w:themeColor="text1"/>
                <w:sz w:val="18"/>
                <w:szCs w:val="18"/>
                <w:lang w:eastAsia="pl-PL"/>
              </w:rPr>
              <w:t>Szlamy z innego niż biologiczne oczyszczania ścieków</w:t>
            </w:r>
            <w:r w:rsidR="00822CC1" w:rsidRPr="00B51D46">
              <w:rPr>
                <w:rFonts w:cs="Arial"/>
                <w:color w:val="000000" w:themeColor="text1"/>
                <w:sz w:val="18"/>
                <w:szCs w:val="18"/>
                <w:lang w:eastAsia="pl-PL"/>
              </w:rPr>
              <w:t xml:space="preserve"> </w:t>
            </w:r>
            <w:r w:rsidRPr="00B51D46">
              <w:rPr>
                <w:rFonts w:cs="Arial"/>
                <w:color w:val="000000" w:themeColor="text1"/>
                <w:sz w:val="18"/>
                <w:szCs w:val="18"/>
                <w:lang w:eastAsia="pl-PL"/>
              </w:rPr>
              <w:t xml:space="preserve">przemysłowych inne niż wymienione </w:t>
            </w:r>
            <w:r w:rsidR="00822CC1" w:rsidRPr="00B51D46">
              <w:rPr>
                <w:rFonts w:cs="Arial"/>
                <w:color w:val="000000" w:themeColor="text1"/>
                <w:sz w:val="18"/>
                <w:szCs w:val="18"/>
                <w:lang w:eastAsia="pl-PL"/>
              </w:rPr>
              <w:br/>
            </w:r>
            <w:r w:rsidRPr="00B51D46">
              <w:rPr>
                <w:rFonts w:cs="Arial"/>
                <w:color w:val="000000" w:themeColor="text1"/>
                <w:sz w:val="18"/>
                <w:szCs w:val="18"/>
                <w:lang w:eastAsia="pl-PL"/>
              </w:rPr>
              <w:t>w 19 08 13</w:t>
            </w:r>
          </w:p>
        </w:tc>
        <w:tc>
          <w:tcPr>
            <w:tcW w:w="2977" w:type="dxa"/>
            <w:tcBorders>
              <w:top w:val="single" w:sz="4" w:space="0" w:color="auto"/>
              <w:left w:val="single" w:sz="4" w:space="0" w:color="auto"/>
              <w:bottom w:val="single" w:sz="4" w:space="0" w:color="auto"/>
              <w:right w:val="single" w:sz="4" w:space="0" w:color="auto"/>
            </w:tcBorders>
          </w:tcPr>
          <w:p w14:paraId="63D35CD9" w14:textId="2C22A0D5"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Magazyn odpadów niebezpiecznych</w:t>
            </w:r>
            <w:r w:rsidR="00623777" w:rsidRPr="00B51D46">
              <w:rPr>
                <w:rFonts w:cs="Arial"/>
                <w:color w:val="000000" w:themeColor="text1"/>
                <w:sz w:val="18"/>
                <w:szCs w:val="18"/>
                <w:lang w:eastAsia="pl-PL"/>
              </w:rPr>
              <w:t>:</w:t>
            </w:r>
            <w:r w:rsidRPr="00B51D46">
              <w:rPr>
                <w:rFonts w:cs="Arial"/>
                <w:color w:val="000000" w:themeColor="text1"/>
                <w:sz w:val="18"/>
                <w:szCs w:val="18"/>
                <w:lang w:eastAsia="pl-PL"/>
              </w:rPr>
              <w:t xml:space="preserve"> </w:t>
            </w:r>
          </w:p>
          <w:p w14:paraId="3E9DD503" w14:textId="6F437E15" w:rsidR="00FE2813" w:rsidRPr="00B51D46" w:rsidRDefault="00FE2813" w:rsidP="002D5905">
            <w:pPr>
              <w:pStyle w:val="Arial10i50"/>
              <w:numPr>
                <w:ilvl w:val="0"/>
                <w:numId w:val="77"/>
              </w:numPr>
              <w:spacing w:line="240" w:lineRule="auto"/>
              <w:rPr>
                <w:rFonts w:cs="Arial"/>
                <w:color w:val="000000" w:themeColor="text1"/>
                <w:sz w:val="18"/>
                <w:szCs w:val="18"/>
                <w:lang w:eastAsia="pl-PL"/>
              </w:rPr>
            </w:pPr>
            <w:r w:rsidRPr="00B51D46">
              <w:rPr>
                <w:rFonts w:cs="Arial"/>
                <w:color w:val="000000" w:themeColor="text1"/>
                <w:sz w:val="18"/>
                <w:szCs w:val="18"/>
                <w:lang w:eastAsia="pl-PL"/>
              </w:rPr>
              <w:t xml:space="preserve">szczelny, zamykany </w:t>
            </w:r>
            <w:r w:rsidR="0064561F">
              <w:rPr>
                <w:rFonts w:cs="Arial"/>
                <w:color w:val="000000" w:themeColor="text1"/>
                <w:sz w:val="18"/>
                <w:szCs w:val="18"/>
                <w:lang w:eastAsia="pl-PL"/>
              </w:rPr>
              <w:br/>
            </w:r>
            <w:r w:rsidRPr="00B51D46">
              <w:rPr>
                <w:rFonts w:cs="Arial"/>
                <w:color w:val="000000" w:themeColor="text1"/>
                <w:sz w:val="18"/>
                <w:szCs w:val="18"/>
                <w:lang w:eastAsia="pl-PL"/>
              </w:rPr>
              <w:t>i oznakowany pojemnik</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umieszczony na szczelnej </w:t>
            </w:r>
            <w:r w:rsidR="00822CC1" w:rsidRPr="00B51D46">
              <w:rPr>
                <w:rFonts w:cs="Arial"/>
                <w:color w:val="000000" w:themeColor="text1"/>
                <w:sz w:val="18"/>
                <w:szCs w:val="18"/>
                <w:lang w:eastAsia="pl-PL"/>
              </w:rPr>
              <w:br/>
            </w:r>
            <w:r w:rsidRPr="00B51D46">
              <w:rPr>
                <w:rFonts w:cs="Arial"/>
                <w:color w:val="000000" w:themeColor="text1"/>
                <w:sz w:val="18"/>
                <w:szCs w:val="18"/>
                <w:lang w:eastAsia="pl-PL"/>
              </w:rPr>
              <w:t>i przystosowanej do zmywania posadzce betonowej.</w:t>
            </w:r>
          </w:p>
          <w:p w14:paraId="4801A84F" w14:textId="77777777" w:rsidR="00FE2813" w:rsidRPr="00B51D46" w:rsidRDefault="00FE2813" w:rsidP="00B51D46">
            <w:pPr>
              <w:pStyle w:val="Arial10i50"/>
              <w:spacing w:line="240" w:lineRule="auto"/>
              <w:rPr>
                <w:rFonts w:cs="Arial"/>
                <w:color w:val="000000" w:themeColor="text1"/>
                <w:sz w:val="18"/>
                <w:szCs w:val="18"/>
                <w:lang w:eastAsia="pl-PL"/>
              </w:rPr>
            </w:pPr>
          </w:p>
        </w:tc>
        <w:tc>
          <w:tcPr>
            <w:tcW w:w="2801" w:type="dxa"/>
            <w:tcBorders>
              <w:top w:val="single" w:sz="4" w:space="0" w:color="auto"/>
              <w:left w:val="single" w:sz="4" w:space="0" w:color="auto"/>
              <w:bottom w:val="single" w:sz="4" w:space="0" w:color="auto"/>
              <w:right w:val="single" w:sz="4" w:space="0" w:color="auto"/>
            </w:tcBorders>
          </w:tcPr>
          <w:p w14:paraId="02A2BED6" w14:textId="0FE29D43" w:rsidR="00FE2813" w:rsidRPr="00B51D46" w:rsidRDefault="00FE2813" w:rsidP="00B51D46">
            <w:pPr>
              <w:pStyle w:val="Arial10i50"/>
              <w:spacing w:line="240" w:lineRule="auto"/>
              <w:rPr>
                <w:rFonts w:cs="Arial"/>
                <w:color w:val="000000" w:themeColor="text1"/>
                <w:sz w:val="18"/>
                <w:szCs w:val="18"/>
                <w:lang w:eastAsia="pl-PL"/>
              </w:rPr>
            </w:pPr>
            <w:r w:rsidRPr="00B51D46">
              <w:rPr>
                <w:rFonts w:cs="Arial"/>
                <w:color w:val="000000" w:themeColor="text1"/>
                <w:sz w:val="18"/>
                <w:szCs w:val="18"/>
                <w:lang w:eastAsia="pl-PL"/>
              </w:rPr>
              <w:t>Odpady przekazywane będą uprawnionym odbiorcom</w:t>
            </w:r>
            <w:r w:rsidR="007B2752">
              <w:rPr>
                <w:rFonts w:cs="Arial"/>
                <w:color w:val="000000" w:themeColor="text1"/>
                <w:sz w:val="18"/>
                <w:szCs w:val="18"/>
                <w:lang w:eastAsia="pl-PL"/>
              </w:rPr>
              <w:t>,</w:t>
            </w:r>
            <w:r w:rsidRPr="00B51D46">
              <w:rPr>
                <w:rFonts w:cs="Arial"/>
                <w:color w:val="000000" w:themeColor="text1"/>
                <w:sz w:val="18"/>
                <w:szCs w:val="18"/>
                <w:lang w:eastAsia="pl-PL"/>
              </w:rPr>
              <w:t xml:space="preserve"> posiadającym stosowne zezwolenia na gospodarowanie tego rodzaju odpadami w zakresie zbierania lub odzysku - zgodnie </w:t>
            </w:r>
            <w:r w:rsidR="007B2752">
              <w:rPr>
                <w:rFonts w:cs="Arial"/>
                <w:color w:val="000000" w:themeColor="text1"/>
                <w:sz w:val="18"/>
                <w:szCs w:val="18"/>
                <w:lang w:eastAsia="pl-PL"/>
              </w:rPr>
              <w:br/>
            </w:r>
            <w:r w:rsidRPr="00B51D46">
              <w:rPr>
                <w:rFonts w:cs="Arial"/>
                <w:color w:val="000000" w:themeColor="text1"/>
                <w:sz w:val="18"/>
                <w:szCs w:val="18"/>
                <w:lang w:eastAsia="pl-PL"/>
              </w:rPr>
              <w:t>z hierarchią sposobu postępowania z odpadami.</w:t>
            </w:r>
          </w:p>
        </w:tc>
      </w:tr>
    </w:tbl>
    <w:p w14:paraId="6938C632" w14:textId="77777777" w:rsidR="00B51D46" w:rsidRDefault="00B51D46" w:rsidP="00D83355">
      <w:pPr>
        <w:pStyle w:val="Arial10i50"/>
        <w:rPr>
          <w:rFonts w:cs="Arial"/>
          <w:b/>
          <w:sz w:val="24"/>
          <w:szCs w:val="24"/>
        </w:rPr>
      </w:pPr>
    </w:p>
    <w:p w14:paraId="1E2D7BC5" w14:textId="6D90EA0C" w:rsidR="00D83355" w:rsidRPr="00DD6276" w:rsidRDefault="00D83355" w:rsidP="00DD6276">
      <w:pPr>
        <w:pStyle w:val="Arial10i50"/>
        <w:spacing w:after="120" w:line="320" w:lineRule="exact"/>
        <w:rPr>
          <w:rFonts w:cs="Arial"/>
          <w:b/>
          <w:sz w:val="24"/>
          <w:szCs w:val="24"/>
        </w:rPr>
      </w:pPr>
      <w:r w:rsidRPr="00D83355">
        <w:rPr>
          <w:rFonts w:cs="Arial"/>
          <w:b/>
          <w:sz w:val="24"/>
          <w:szCs w:val="24"/>
        </w:rPr>
        <w:t>3.3</w:t>
      </w:r>
      <w:r w:rsidR="00F752AC">
        <w:rPr>
          <w:rFonts w:cs="Arial"/>
          <w:b/>
          <w:sz w:val="24"/>
          <w:szCs w:val="24"/>
        </w:rPr>
        <w:t>.</w:t>
      </w:r>
      <w:r w:rsidRPr="00D83355">
        <w:rPr>
          <w:rFonts w:cs="Arial"/>
          <w:b/>
          <w:sz w:val="24"/>
          <w:szCs w:val="24"/>
        </w:rPr>
        <w:t xml:space="preserve"> Warunki przeciwpożarowe</w:t>
      </w:r>
      <w:r w:rsidR="00DD6276">
        <w:rPr>
          <w:rFonts w:cs="Arial"/>
          <w:b/>
          <w:sz w:val="24"/>
          <w:szCs w:val="24"/>
        </w:rPr>
        <w:t>.</w:t>
      </w:r>
    </w:p>
    <w:p w14:paraId="00D55885" w14:textId="77777777" w:rsidR="00B60747" w:rsidRPr="00DC63E7" w:rsidRDefault="00B60747" w:rsidP="00DC63E7">
      <w:pPr>
        <w:spacing w:after="0" w:line="320" w:lineRule="exact"/>
        <w:rPr>
          <w:rFonts w:ascii="Arial" w:hAnsi="Arial" w:cs="Arial"/>
          <w:color w:val="000000"/>
          <w:sz w:val="24"/>
          <w:szCs w:val="24"/>
        </w:rPr>
      </w:pPr>
      <w:r>
        <w:rPr>
          <w:rFonts w:ascii="Arial" w:hAnsi="Arial" w:cs="Arial"/>
          <w:color w:val="000000"/>
          <w:sz w:val="24"/>
          <w:szCs w:val="24"/>
        </w:rPr>
        <w:t xml:space="preserve">Prowadzący instalację ma obowiązek przestrzegania przepisów obowiązujących i wynikających z warunków ochrony przeciwpożarowej z zakresu ochrony </w:t>
      </w:r>
      <w:r w:rsidRPr="00DC63E7">
        <w:rPr>
          <w:rFonts w:ascii="Arial" w:hAnsi="Arial" w:cs="Arial"/>
          <w:color w:val="000000"/>
          <w:sz w:val="24"/>
          <w:szCs w:val="24"/>
        </w:rPr>
        <w:t>przeciwpożarowej oraz BHP zgodnie z warunkami, które zostały określone w dokumentach pn.</w:t>
      </w:r>
    </w:p>
    <w:p w14:paraId="13B19500" w14:textId="24EDF42C" w:rsidR="00B60747" w:rsidRPr="00DC63E7" w:rsidRDefault="00B60747" w:rsidP="002D5905">
      <w:pPr>
        <w:pStyle w:val="Akapitzlist"/>
        <w:numPr>
          <w:ilvl w:val="0"/>
          <w:numId w:val="80"/>
        </w:numPr>
        <w:spacing w:line="320" w:lineRule="exact"/>
        <w:contextualSpacing w:val="0"/>
        <w:jc w:val="left"/>
        <w:rPr>
          <w:rFonts w:ascii="Arial" w:hAnsi="Arial" w:cs="Arial"/>
          <w:color w:val="000000"/>
        </w:rPr>
      </w:pPr>
      <w:r w:rsidRPr="00DC63E7">
        <w:rPr>
          <w:rFonts w:ascii="Arial" w:hAnsi="Arial" w:cs="Arial"/>
          <w:color w:val="000000"/>
        </w:rPr>
        <w:t xml:space="preserve">„Operat przeciwpożarowy dla </w:t>
      </w:r>
      <w:r w:rsidR="00BB561E" w:rsidRPr="00DC63E7">
        <w:rPr>
          <w:rFonts w:ascii="Arial" w:hAnsi="Arial" w:cs="Arial"/>
          <w:color w:val="000000"/>
        </w:rPr>
        <w:t>miejsc wytwarzania i magazynowania odpadów na ter</w:t>
      </w:r>
      <w:r w:rsidR="00F752AC">
        <w:rPr>
          <w:rFonts w:ascii="Arial" w:hAnsi="Arial" w:cs="Arial"/>
          <w:color w:val="000000"/>
        </w:rPr>
        <w:t>e</w:t>
      </w:r>
      <w:r w:rsidR="00BB561E" w:rsidRPr="00DC63E7">
        <w:rPr>
          <w:rFonts w:ascii="Arial" w:hAnsi="Arial" w:cs="Arial"/>
          <w:color w:val="000000"/>
        </w:rPr>
        <w:t>nie zakładu ENERYS Sp. z o.o.</w:t>
      </w:r>
      <w:r w:rsidR="001F61E8" w:rsidRPr="00DC63E7">
        <w:rPr>
          <w:rFonts w:ascii="Arial" w:hAnsi="Arial" w:cs="Arial"/>
          <w:color w:val="000000"/>
        </w:rPr>
        <w:t xml:space="preserve"> w Bielsku-Białej, ul Leszczyńska 73, </w:t>
      </w:r>
      <w:r w:rsidRPr="00DC63E7">
        <w:rPr>
          <w:rFonts w:ascii="Arial" w:hAnsi="Arial" w:cs="Arial"/>
          <w:color w:val="000000"/>
        </w:rPr>
        <w:t xml:space="preserve">wykonany przez rzeczoznawcę ds. zabezpieczeń przeciwpożarowych (nr upr. </w:t>
      </w:r>
      <w:r w:rsidR="00E82678" w:rsidRPr="00DC63E7">
        <w:rPr>
          <w:rFonts w:ascii="Arial" w:hAnsi="Arial" w:cs="Arial"/>
          <w:color w:val="000000"/>
        </w:rPr>
        <w:t>521/93</w:t>
      </w:r>
      <w:r w:rsidRPr="00DC63E7">
        <w:rPr>
          <w:rFonts w:ascii="Arial" w:hAnsi="Arial" w:cs="Arial"/>
          <w:color w:val="000000"/>
        </w:rPr>
        <w:t xml:space="preserve">), uzgodniony postanowieniem Komendanta </w:t>
      </w:r>
      <w:r w:rsidR="00E82678" w:rsidRPr="00DC63E7">
        <w:rPr>
          <w:rFonts w:ascii="Arial" w:hAnsi="Arial" w:cs="Arial"/>
          <w:color w:val="000000"/>
        </w:rPr>
        <w:t>Miejskie</w:t>
      </w:r>
      <w:r w:rsidRPr="00DC63E7">
        <w:rPr>
          <w:rFonts w:ascii="Arial" w:hAnsi="Arial" w:cs="Arial"/>
          <w:color w:val="000000"/>
        </w:rPr>
        <w:t xml:space="preserve">go Państwowej Straży Pożarnej w </w:t>
      </w:r>
      <w:r w:rsidR="00785918" w:rsidRPr="00DC63E7">
        <w:rPr>
          <w:rFonts w:ascii="Arial" w:hAnsi="Arial" w:cs="Arial"/>
          <w:color w:val="000000"/>
        </w:rPr>
        <w:t>Bielsku-Białej</w:t>
      </w:r>
      <w:r w:rsidRPr="00DC63E7">
        <w:rPr>
          <w:rFonts w:ascii="Arial" w:hAnsi="Arial" w:cs="Arial"/>
          <w:color w:val="000000"/>
        </w:rPr>
        <w:t xml:space="preserve"> z </w:t>
      </w:r>
      <w:r w:rsidR="00785918" w:rsidRPr="00DC63E7">
        <w:rPr>
          <w:rFonts w:ascii="Arial" w:hAnsi="Arial" w:cs="Arial"/>
          <w:color w:val="000000"/>
        </w:rPr>
        <w:t>24</w:t>
      </w:r>
      <w:r w:rsidRPr="00DC63E7">
        <w:rPr>
          <w:rFonts w:ascii="Arial" w:hAnsi="Arial" w:cs="Arial"/>
          <w:color w:val="000000"/>
        </w:rPr>
        <w:t xml:space="preserve"> </w:t>
      </w:r>
      <w:r w:rsidR="00785918" w:rsidRPr="00DC63E7">
        <w:rPr>
          <w:rFonts w:ascii="Arial" w:hAnsi="Arial" w:cs="Arial"/>
          <w:color w:val="000000"/>
        </w:rPr>
        <w:t xml:space="preserve">lipca </w:t>
      </w:r>
      <w:r w:rsidR="00080FBA" w:rsidRPr="00DC63E7">
        <w:rPr>
          <w:rFonts w:ascii="Arial" w:hAnsi="Arial" w:cs="Arial"/>
          <w:color w:val="000000"/>
        </w:rPr>
        <w:t>2024</w:t>
      </w:r>
      <w:r w:rsidRPr="00DC63E7">
        <w:rPr>
          <w:rFonts w:ascii="Arial" w:hAnsi="Arial" w:cs="Arial"/>
          <w:color w:val="000000"/>
        </w:rPr>
        <w:t xml:space="preserve"> r. znak: PZ.</w:t>
      </w:r>
      <w:r w:rsidR="00E54D66" w:rsidRPr="00DC63E7">
        <w:rPr>
          <w:rFonts w:ascii="Arial" w:hAnsi="Arial" w:cs="Arial"/>
          <w:color w:val="000000"/>
        </w:rPr>
        <w:t>5268.3</w:t>
      </w:r>
      <w:r w:rsidR="00735BB3" w:rsidRPr="00DC63E7">
        <w:rPr>
          <w:rFonts w:ascii="Arial" w:hAnsi="Arial" w:cs="Arial"/>
          <w:color w:val="000000"/>
        </w:rPr>
        <w:t>1.2024.WF</w:t>
      </w:r>
      <w:r w:rsidRPr="00DC63E7">
        <w:rPr>
          <w:rFonts w:ascii="Arial" w:hAnsi="Arial" w:cs="Arial"/>
          <w:color w:val="000000"/>
        </w:rPr>
        <w:t xml:space="preserve">, </w:t>
      </w:r>
    </w:p>
    <w:p w14:paraId="7A5EFDBB" w14:textId="4F124CAA" w:rsidR="00CE7620" w:rsidRPr="00DC63E7" w:rsidRDefault="00B60747" w:rsidP="002D5905">
      <w:pPr>
        <w:pStyle w:val="Akapitzlist"/>
        <w:numPr>
          <w:ilvl w:val="0"/>
          <w:numId w:val="80"/>
        </w:numPr>
        <w:spacing w:line="320" w:lineRule="exact"/>
        <w:contextualSpacing w:val="0"/>
        <w:jc w:val="left"/>
        <w:rPr>
          <w:rFonts w:ascii="Arial" w:hAnsi="Arial" w:cs="Arial"/>
          <w:color w:val="000000"/>
        </w:rPr>
      </w:pPr>
      <w:r w:rsidRPr="00DC63E7">
        <w:rPr>
          <w:rFonts w:ascii="Arial" w:hAnsi="Arial" w:cs="Arial"/>
          <w:color w:val="000000"/>
        </w:rPr>
        <w:t>„</w:t>
      </w:r>
      <w:r w:rsidR="00CE7620" w:rsidRPr="00DC63E7">
        <w:rPr>
          <w:rFonts w:ascii="Arial" w:hAnsi="Arial" w:cs="Arial"/>
          <w:color w:val="000000"/>
        </w:rPr>
        <w:t>Aneks nr 1</w:t>
      </w:r>
      <w:r w:rsidR="006023AB" w:rsidRPr="00DC63E7">
        <w:rPr>
          <w:rFonts w:ascii="Arial" w:hAnsi="Arial" w:cs="Arial"/>
          <w:color w:val="000000"/>
        </w:rPr>
        <w:t xml:space="preserve"> do operatu przeciwpożarowego dla miejsc wytwarzania </w:t>
      </w:r>
      <w:r w:rsidR="00775FFB" w:rsidRPr="00DC63E7">
        <w:rPr>
          <w:rFonts w:ascii="Arial" w:hAnsi="Arial" w:cs="Arial"/>
          <w:color w:val="000000"/>
        </w:rPr>
        <w:br/>
      </w:r>
      <w:r w:rsidR="006023AB" w:rsidRPr="00DC63E7">
        <w:rPr>
          <w:rFonts w:ascii="Arial" w:hAnsi="Arial" w:cs="Arial"/>
          <w:color w:val="000000"/>
        </w:rPr>
        <w:t>i magazynowania odpadów</w:t>
      </w:r>
      <w:r w:rsidR="00C86E73" w:rsidRPr="00DC63E7">
        <w:rPr>
          <w:rFonts w:ascii="Arial" w:hAnsi="Arial" w:cs="Arial"/>
          <w:color w:val="000000"/>
        </w:rPr>
        <w:t xml:space="preserve"> na terenie zakładu ENERSYS Sp. z o.o. w Bielsku-Białej, ul. Leszczyńska 73</w:t>
      </w:r>
      <w:r w:rsidR="009535A8" w:rsidRPr="00DC63E7">
        <w:rPr>
          <w:rFonts w:ascii="Arial" w:hAnsi="Arial" w:cs="Arial"/>
          <w:color w:val="000000"/>
        </w:rPr>
        <w:t xml:space="preserve">, </w:t>
      </w:r>
      <w:r w:rsidR="002A4998" w:rsidRPr="00DC63E7">
        <w:rPr>
          <w:rFonts w:ascii="Arial" w:hAnsi="Arial" w:cs="Arial"/>
          <w:color w:val="000000"/>
        </w:rPr>
        <w:t>wykonany przez rzeczoznawcę ds. zabezpieczeń przeciwpożarowych (nr upr. 521/93), uzgodniony postanowieniem Komendanta Miejskiego Państwowej Straży Pożarnej w Bielsku-Białej z 28 listopada 2024 r. znak:</w:t>
      </w:r>
      <w:r w:rsidR="007477CF" w:rsidRPr="00DC63E7">
        <w:rPr>
          <w:rFonts w:ascii="Arial" w:hAnsi="Arial" w:cs="Arial"/>
          <w:color w:val="000000"/>
        </w:rPr>
        <w:t xml:space="preserve"> MZ.5268.52.2024.WF,</w:t>
      </w:r>
    </w:p>
    <w:p w14:paraId="0EABBEC3" w14:textId="4D303554" w:rsidR="00B60747" w:rsidRPr="00DC63E7" w:rsidRDefault="00B60747" w:rsidP="00DC63E7">
      <w:pPr>
        <w:spacing w:after="0" w:line="320" w:lineRule="exact"/>
        <w:rPr>
          <w:rFonts w:ascii="Arial" w:hAnsi="Arial" w:cs="Arial"/>
          <w:color w:val="000000"/>
          <w:sz w:val="24"/>
          <w:szCs w:val="24"/>
        </w:rPr>
      </w:pPr>
      <w:r w:rsidRPr="00DC63E7">
        <w:rPr>
          <w:rFonts w:ascii="Arial" w:hAnsi="Arial" w:cs="Arial"/>
          <w:color w:val="000000"/>
          <w:sz w:val="24"/>
          <w:szCs w:val="24"/>
        </w:rPr>
        <w:t xml:space="preserve">zatwierdzonych </w:t>
      </w:r>
      <w:r w:rsidR="007477CF" w:rsidRPr="00DC63E7">
        <w:rPr>
          <w:rFonts w:ascii="Arial" w:hAnsi="Arial" w:cs="Arial"/>
          <w:color w:val="000000"/>
          <w:sz w:val="24"/>
          <w:szCs w:val="24"/>
        </w:rPr>
        <w:t xml:space="preserve">postanowieniem Komendanta Miejskiego Państwowej Straży Pożarnej </w:t>
      </w:r>
      <w:r w:rsidR="007477CF" w:rsidRPr="00DC63E7">
        <w:rPr>
          <w:rFonts w:ascii="Arial" w:hAnsi="Arial" w:cs="Arial"/>
          <w:color w:val="000000"/>
          <w:sz w:val="24"/>
          <w:szCs w:val="24"/>
        </w:rPr>
        <w:br/>
        <w:t xml:space="preserve">w Bielsku-Białej </w:t>
      </w:r>
      <w:r w:rsidRPr="00DC63E7">
        <w:rPr>
          <w:rFonts w:ascii="Arial" w:hAnsi="Arial" w:cs="Arial"/>
          <w:color w:val="000000"/>
          <w:sz w:val="24"/>
          <w:szCs w:val="24"/>
        </w:rPr>
        <w:t xml:space="preserve">z </w:t>
      </w:r>
      <w:r w:rsidR="00BA789E" w:rsidRPr="00DC63E7">
        <w:rPr>
          <w:rFonts w:ascii="Arial" w:hAnsi="Arial" w:cs="Arial"/>
          <w:color w:val="000000"/>
          <w:sz w:val="24"/>
          <w:szCs w:val="24"/>
        </w:rPr>
        <w:t>11 grudnia 2024</w:t>
      </w:r>
      <w:r w:rsidRPr="00DC63E7">
        <w:rPr>
          <w:rFonts w:ascii="Arial" w:hAnsi="Arial" w:cs="Arial"/>
          <w:color w:val="000000"/>
          <w:sz w:val="24"/>
          <w:szCs w:val="24"/>
        </w:rPr>
        <w:t xml:space="preserve"> r. znak: </w:t>
      </w:r>
      <w:r w:rsidR="00F849AC" w:rsidRPr="00DC63E7">
        <w:rPr>
          <w:rFonts w:ascii="Arial" w:hAnsi="Arial" w:cs="Arial"/>
          <w:color w:val="000000"/>
          <w:sz w:val="24"/>
          <w:szCs w:val="24"/>
        </w:rPr>
        <w:t>MZ.52805.31.2024</w:t>
      </w:r>
      <w:r w:rsidRPr="00DC63E7">
        <w:rPr>
          <w:rFonts w:ascii="Arial" w:hAnsi="Arial" w:cs="Arial"/>
          <w:color w:val="000000"/>
          <w:sz w:val="24"/>
          <w:szCs w:val="24"/>
        </w:rPr>
        <w:t>.</w:t>
      </w:r>
      <w:r w:rsidR="00F849AC" w:rsidRPr="00DC63E7">
        <w:rPr>
          <w:rFonts w:ascii="Arial" w:hAnsi="Arial" w:cs="Arial"/>
          <w:color w:val="000000"/>
          <w:sz w:val="24"/>
          <w:szCs w:val="24"/>
        </w:rPr>
        <w:t>WF</w:t>
      </w:r>
      <w:r w:rsidR="00DC63E7">
        <w:rPr>
          <w:rFonts w:ascii="Arial" w:hAnsi="Arial" w:cs="Arial"/>
          <w:color w:val="000000"/>
          <w:sz w:val="24"/>
          <w:szCs w:val="24"/>
        </w:rPr>
        <w:t>.</w:t>
      </w:r>
      <w:r w:rsidRPr="00DC63E7">
        <w:rPr>
          <w:rFonts w:ascii="Arial" w:hAnsi="Arial" w:cs="Arial"/>
          <w:color w:val="000000"/>
          <w:sz w:val="24"/>
          <w:szCs w:val="24"/>
        </w:rPr>
        <w:t>”</w:t>
      </w:r>
    </w:p>
    <w:p w14:paraId="5AB2EAC5" w14:textId="4C23E746" w:rsidR="0080218C" w:rsidRPr="00D83355" w:rsidRDefault="0080218C" w:rsidP="00B60747">
      <w:pPr>
        <w:pStyle w:val="Arial10i50"/>
        <w:ind w:left="459"/>
        <w:rPr>
          <w:sz w:val="24"/>
          <w:szCs w:val="24"/>
        </w:rPr>
      </w:pPr>
    </w:p>
    <w:p w14:paraId="30DA3B82" w14:textId="77777777" w:rsidR="00D25A57" w:rsidRPr="00084D2B" w:rsidRDefault="00D25A57" w:rsidP="00DC63E7">
      <w:pPr>
        <w:pStyle w:val="Arial10i5"/>
        <w:tabs>
          <w:tab w:val="left" w:pos="567"/>
        </w:tabs>
        <w:spacing w:after="0"/>
        <w:rPr>
          <w:rFonts w:cs="Arial"/>
          <w:b/>
          <w:color w:val="000000" w:themeColor="text1"/>
          <w:szCs w:val="21"/>
        </w:rPr>
      </w:pPr>
    </w:p>
    <w:p w14:paraId="74A957A1" w14:textId="58BD4A39" w:rsidR="001B1199" w:rsidRPr="00084D2B" w:rsidRDefault="001B1199" w:rsidP="00B423D1">
      <w:pPr>
        <w:pStyle w:val="Akapitzlist"/>
        <w:numPr>
          <w:ilvl w:val="0"/>
          <w:numId w:val="156"/>
        </w:numPr>
        <w:spacing w:line="320" w:lineRule="exact"/>
        <w:contextualSpacing w:val="0"/>
        <w:jc w:val="left"/>
        <w:rPr>
          <w:rFonts w:ascii="Arial" w:eastAsia="Lucida Sans Unicode" w:hAnsi="Arial" w:cs="Arial"/>
          <w:b/>
          <w:color w:val="000000" w:themeColor="text1"/>
        </w:rPr>
      </w:pPr>
      <w:r w:rsidRPr="00084D2B">
        <w:rPr>
          <w:rFonts w:ascii="Arial" w:eastAsia="Lucida Sans Unicode" w:hAnsi="Arial" w:cs="Arial"/>
          <w:bCs/>
          <w:color w:val="000000" w:themeColor="text1"/>
        </w:rPr>
        <w:t xml:space="preserve">W rozdziale V. </w:t>
      </w:r>
      <w:r w:rsidR="00145AE3" w:rsidRPr="00084D2B">
        <w:rPr>
          <w:rFonts w:ascii="Arial" w:eastAsia="Lucida Sans Unicode" w:hAnsi="Arial" w:cs="Arial"/>
          <w:bCs/>
          <w:color w:val="000000" w:themeColor="text1"/>
        </w:rPr>
        <w:t>decyzji:</w:t>
      </w:r>
      <w:r w:rsidR="00145AE3" w:rsidRPr="00084D2B">
        <w:rPr>
          <w:rFonts w:ascii="Arial" w:eastAsia="Lucida Sans Unicode" w:hAnsi="Arial" w:cs="Arial"/>
          <w:b/>
          <w:color w:val="000000" w:themeColor="text1"/>
        </w:rPr>
        <w:t xml:space="preserve"> </w:t>
      </w:r>
      <w:r w:rsidR="00E405B3" w:rsidRPr="00084D2B">
        <w:rPr>
          <w:rFonts w:ascii="Arial" w:eastAsia="Lucida Sans Unicode" w:hAnsi="Arial" w:cs="Arial"/>
          <w:b/>
          <w:color w:val="000000" w:themeColor="text1"/>
        </w:rPr>
        <w:t>„</w:t>
      </w:r>
      <w:r w:rsidRPr="00084D2B">
        <w:rPr>
          <w:rFonts w:ascii="Arial" w:eastAsia="Lucida Sans Unicode" w:hAnsi="Arial" w:cs="Arial"/>
          <w:b/>
          <w:color w:val="000000" w:themeColor="text1"/>
        </w:rPr>
        <w:t>Zakres i sposób monitorowania procesów</w:t>
      </w:r>
      <w:r w:rsidR="00E405B3" w:rsidRPr="00084D2B">
        <w:rPr>
          <w:rFonts w:ascii="Arial" w:eastAsia="Lucida Sans Unicode" w:hAnsi="Arial" w:cs="Arial"/>
          <w:b/>
          <w:color w:val="000000" w:themeColor="text1"/>
        </w:rPr>
        <w:t xml:space="preserve"> </w:t>
      </w:r>
      <w:r w:rsidR="00145AE3" w:rsidRPr="00084D2B">
        <w:rPr>
          <w:rFonts w:ascii="Arial" w:eastAsia="Lucida Sans Unicode" w:hAnsi="Arial" w:cs="Arial"/>
          <w:b/>
          <w:color w:val="000000" w:themeColor="text1"/>
        </w:rPr>
        <w:t xml:space="preserve"> </w:t>
      </w:r>
      <w:r w:rsidRPr="00084D2B">
        <w:rPr>
          <w:rFonts w:ascii="Arial" w:eastAsia="Lucida Sans Unicode" w:hAnsi="Arial" w:cs="Arial"/>
          <w:b/>
          <w:color w:val="000000" w:themeColor="text1"/>
        </w:rPr>
        <w:t>technologicznych, w tym pomiaru i ewidencjonowania wielkości emisji.”</w:t>
      </w:r>
      <w:r w:rsidR="00B423D1">
        <w:rPr>
          <w:rFonts w:ascii="Arial" w:eastAsia="Lucida Sans Unicode" w:hAnsi="Arial" w:cs="Arial"/>
          <w:b/>
          <w:color w:val="000000" w:themeColor="text1"/>
        </w:rPr>
        <w:t>,</w:t>
      </w:r>
      <w:r w:rsidRPr="00084D2B">
        <w:rPr>
          <w:rFonts w:ascii="Arial" w:eastAsia="Lucida Sans Unicode" w:hAnsi="Arial" w:cs="Arial"/>
          <w:b/>
          <w:color w:val="000000" w:themeColor="text1"/>
        </w:rPr>
        <w:t xml:space="preserve"> </w:t>
      </w:r>
      <w:r w:rsidR="00E405B3" w:rsidRPr="00084D2B">
        <w:rPr>
          <w:rFonts w:ascii="Arial" w:eastAsia="Lucida Sans Unicode" w:hAnsi="Arial" w:cs="Arial"/>
          <w:b/>
          <w:color w:val="000000" w:themeColor="text1"/>
        </w:rPr>
        <w:br/>
      </w:r>
      <w:r w:rsidR="00087575" w:rsidRPr="00084D2B">
        <w:rPr>
          <w:rFonts w:ascii="Arial" w:eastAsia="Lucida Sans Unicode" w:hAnsi="Arial" w:cs="Arial"/>
          <w:bCs/>
          <w:color w:val="000000" w:themeColor="text1"/>
        </w:rPr>
        <w:t xml:space="preserve">w </w:t>
      </w:r>
      <w:r w:rsidRPr="00084D2B">
        <w:rPr>
          <w:rFonts w:ascii="Arial" w:eastAsia="Lucida Sans Unicode" w:hAnsi="Arial" w:cs="Arial"/>
          <w:bCs/>
          <w:color w:val="000000" w:themeColor="text1"/>
        </w:rPr>
        <w:t xml:space="preserve">punkcie 3. </w:t>
      </w:r>
      <w:r w:rsidRPr="00084D2B">
        <w:rPr>
          <w:rFonts w:ascii="Arial" w:eastAsia="Lucida Sans Unicode" w:hAnsi="Arial" w:cs="Arial"/>
          <w:b/>
          <w:color w:val="000000" w:themeColor="text1"/>
        </w:rPr>
        <w:t>„Monitoring emisji zanieczyszczeń do powietrza”</w:t>
      </w:r>
      <w:r w:rsidR="00B423D1">
        <w:rPr>
          <w:rFonts w:ascii="Arial" w:eastAsia="Lucida Sans Unicode" w:hAnsi="Arial" w:cs="Arial"/>
          <w:b/>
          <w:color w:val="000000" w:themeColor="text1"/>
        </w:rPr>
        <w:t>,</w:t>
      </w:r>
      <w:r w:rsidR="00E405B3" w:rsidRPr="00084D2B">
        <w:rPr>
          <w:rFonts w:ascii="Arial" w:eastAsia="Lucida Sans Unicode" w:hAnsi="Arial" w:cs="Arial"/>
          <w:b/>
          <w:color w:val="000000" w:themeColor="text1"/>
        </w:rPr>
        <w:t xml:space="preserve"> </w:t>
      </w:r>
      <w:r w:rsidR="00E405B3" w:rsidRPr="00084D2B">
        <w:rPr>
          <w:rFonts w:ascii="Arial" w:eastAsia="Lucida Sans Unicode" w:hAnsi="Arial" w:cs="Arial"/>
          <w:bCs/>
          <w:color w:val="000000" w:themeColor="text1"/>
        </w:rPr>
        <w:t>p</w:t>
      </w:r>
      <w:r w:rsidRPr="00084D2B">
        <w:rPr>
          <w:rFonts w:ascii="Arial" w:eastAsia="Lucida Sans Unicode" w:hAnsi="Arial" w:cs="Arial"/>
          <w:bCs/>
          <w:color w:val="000000" w:themeColor="text1"/>
        </w:rPr>
        <w:t>odpunkt</w:t>
      </w:r>
      <w:r w:rsidR="00B423D1">
        <w:rPr>
          <w:rFonts w:ascii="Arial" w:eastAsia="Lucida Sans Unicode" w:hAnsi="Arial" w:cs="Arial"/>
          <w:bCs/>
          <w:color w:val="000000" w:themeColor="text1"/>
        </w:rPr>
        <w:t>y</w:t>
      </w:r>
      <w:r w:rsidR="00E405B3" w:rsidRPr="00084D2B">
        <w:rPr>
          <w:rFonts w:ascii="Arial" w:eastAsia="Lucida Sans Unicode" w:hAnsi="Arial" w:cs="Arial"/>
          <w:bCs/>
          <w:color w:val="000000" w:themeColor="text1"/>
        </w:rPr>
        <w:t>:</w:t>
      </w:r>
      <w:r w:rsidRPr="00084D2B">
        <w:rPr>
          <w:rFonts w:ascii="Arial" w:eastAsia="Lucida Sans Unicode" w:hAnsi="Arial" w:cs="Arial"/>
          <w:bCs/>
          <w:color w:val="000000" w:themeColor="text1"/>
        </w:rPr>
        <w:t xml:space="preserve"> </w:t>
      </w:r>
      <w:r w:rsidR="00E405B3" w:rsidRPr="00084D2B">
        <w:rPr>
          <w:rFonts w:ascii="Arial" w:eastAsia="Lucida Sans Unicode" w:hAnsi="Arial" w:cs="Arial"/>
          <w:bCs/>
          <w:color w:val="000000" w:themeColor="text1"/>
        </w:rPr>
        <w:br/>
      </w:r>
      <w:r w:rsidR="00E405B3" w:rsidRPr="00084D2B">
        <w:rPr>
          <w:rFonts w:ascii="Arial" w:eastAsia="Lucida Sans Unicode" w:hAnsi="Arial" w:cs="Arial"/>
          <w:b/>
          <w:color w:val="000000" w:themeColor="text1"/>
        </w:rPr>
        <w:t>„</w:t>
      </w:r>
      <w:r w:rsidRPr="00084D2B">
        <w:rPr>
          <w:rFonts w:ascii="Arial" w:eastAsia="Lucida Sans Unicode" w:hAnsi="Arial" w:cs="Arial"/>
          <w:b/>
          <w:color w:val="000000" w:themeColor="text1"/>
        </w:rPr>
        <w:t>a)</w:t>
      </w:r>
      <w:r w:rsidR="00380D8A" w:rsidRPr="00084D2B">
        <w:rPr>
          <w:rFonts w:ascii="Arial" w:eastAsia="Lucida Sans Unicode" w:hAnsi="Arial" w:cs="Arial"/>
          <w:b/>
          <w:color w:val="000000" w:themeColor="text1"/>
        </w:rPr>
        <w:t xml:space="preserve"> </w:t>
      </w:r>
      <w:r w:rsidR="00441B85" w:rsidRPr="00084D2B">
        <w:rPr>
          <w:rFonts w:ascii="Arial" w:eastAsia="Lucida Sans Unicode" w:hAnsi="Arial" w:cs="Arial"/>
          <w:b/>
          <w:color w:val="000000" w:themeColor="text1"/>
        </w:rPr>
        <w:t>i b)</w:t>
      </w:r>
      <w:r w:rsidR="00E405B3" w:rsidRPr="00084D2B">
        <w:rPr>
          <w:rFonts w:ascii="Arial" w:eastAsia="Lucida Sans Unicode" w:hAnsi="Arial" w:cs="Arial"/>
          <w:b/>
          <w:color w:val="000000" w:themeColor="text1"/>
        </w:rPr>
        <w:t>.”</w:t>
      </w:r>
    </w:p>
    <w:p w14:paraId="1BBCC80D" w14:textId="77777777" w:rsidR="00087575" w:rsidRPr="00084D2B" w:rsidRDefault="00087575" w:rsidP="00A50CDB">
      <w:pPr>
        <w:pStyle w:val="Arial10i5"/>
        <w:tabs>
          <w:tab w:val="left" w:pos="567"/>
        </w:tabs>
        <w:spacing w:after="0"/>
        <w:ind w:left="567"/>
        <w:rPr>
          <w:rFonts w:cs="Arial"/>
          <w:b/>
          <w:color w:val="000000" w:themeColor="text1"/>
          <w:sz w:val="24"/>
          <w:szCs w:val="24"/>
        </w:rPr>
      </w:pPr>
    </w:p>
    <w:p w14:paraId="5986A356" w14:textId="77777777" w:rsidR="00EB08EA" w:rsidRPr="00084D2B" w:rsidRDefault="00EB08EA" w:rsidP="00B125C7">
      <w:pPr>
        <w:pStyle w:val="Arial10i5"/>
        <w:tabs>
          <w:tab w:val="left" w:pos="0"/>
        </w:tabs>
        <w:spacing w:after="0"/>
        <w:rPr>
          <w:rFonts w:cs="Arial"/>
          <w:b/>
          <w:color w:val="000000" w:themeColor="text1"/>
          <w:sz w:val="24"/>
          <w:szCs w:val="24"/>
        </w:rPr>
      </w:pPr>
    </w:p>
    <w:p w14:paraId="7E37C756" w14:textId="2BCC5932" w:rsidR="001B1199" w:rsidRPr="00084D2B" w:rsidRDefault="001B1199" w:rsidP="00EB08EA">
      <w:pPr>
        <w:pStyle w:val="Arial10i5"/>
        <w:tabs>
          <w:tab w:val="left" w:pos="567"/>
        </w:tabs>
        <w:spacing w:after="0"/>
        <w:rPr>
          <w:rFonts w:cs="Arial"/>
          <w:b/>
          <w:color w:val="000000" w:themeColor="text1"/>
          <w:sz w:val="24"/>
          <w:szCs w:val="24"/>
          <w:u w:val="single"/>
        </w:rPr>
      </w:pPr>
      <w:r w:rsidRPr="00084D2B">
        <w:rPr>
          <w:rFonts w:cs="Arial"/>
          <w:b/>
          <w:color w:val="000000" w:themeColor="text1"/>
          <w:sz w:val="24"/>
          <w:szCs w:val="24"/>
          <w:u w:val="single"/>
        </w:rPr>
        <w:t>otrzymuj</w:t>
      </w:r>
      <w:r w:rsidR="00087575" w:rsidRPr="00084D2B">
        <w:rPr>
          <w:rFonts w:cs="Arial"/>
          <w:b/>
          <w:color w:val="000000" w:themeColor="text1"/>
          <w:sz w:val="24"/>
          <w:szCs w:val="24"/>
          <w:u w:val="single"/>
        </w:rPr>
        <w:t>ą</w:t>
      </w:r>
      <w:r w:rsidRPr="00084D2B">
        <w:rPr>
          <w:rFonts w:cs="Arial"/>
          <w:b/>
          <w:color w:val="000000" w:themeColor="text1"/>
          <w:sz w:val="24"/>
          <w:szCs w:val="24"/>
          <w:u w:val="single"/>
        </w:rPr>
        <w:t xml:space="preserve"> brzmienie:</w:t>
      </w:r>
    </w:p>
    <w:p w14:paraId="3F15A7F9" w14:textId="77777777" w:rsidR="00E405B3" w:rsidRPr="00084D2B" w:rsidRDefault="00E405B3" w:rsidP="00A50CDB">
      <w:pPr>
        <w:pStyle w:val="Arial10i5"/>
        <w:tabs>
          <w:tab w:val="left" w:pos="567"/>
        </w:tabs>
        <w:spacing w:after="0"/>
        <w:ind w:left="567"/>
        <w:rPr>
          <w:rFonts w:cs="Arial"/>
          <w:b/>
          <w:color w:val="000000" w:themeColor="text1"/>
          <w:sz w:val="24"/>
          <w:szCs w:val="24"/>
        </w:rPr>
      </w:pPr>
    </w:p>
    <w:p w14:paraId="7021F407" w14:textId="53B98022" w:rsidR="002650D7" w:rsidRPr="00FF6572" w:rsidRDefault="002650D7" w:rsidP="002650D7">
      <w:pPr>
        <w:spacing w:before="120" w:line="320" w:lineRule="exact"/>
        <w:ind w:left="425" w:hanging="425"/>
        <w:rPr>
          <w:rFonts w:ascii="Arial" w:hAnsi="Arial" w:cs="Arial"/>
          <w:sz w:val="24"/>
          <w:szCs w:val="24"/>
        </w:rPr>
      </w:pPr>
      <w:r w:rsidRPr="00FF6572">
        <w:rPr>
          <w:rFonts w:ascii="Arial" w:hAnsi="Arial" w:cs="Arial"/>
          <w:sz w:val="24"/>
          <w:szCs w:val="24"/>
        </w:rPr>
        <w:t>„a</w:t>
      </w:r>
      <w:bookmarkStart w:id="1" w:name="_Hlk213911924"/>
      <w:r w:rsidRPr="00FF6572">
        <w:rPr>
          <w:rFonts w:ascii="Arial" w:hAnsi="Arial" w:cs="Arial"/>
          <w:sz w:val="24"/>
          <w:szCs w:val="24"/>
        </w:rPr>
        <w:t>) wykonywać pomiary emisji do powietrza</w:t>
      </w:r>
      <w:r w:rsidR="00C7633C">
        <w:rPr>
          <w:rFonts w:ascii="Arial" w:hAnsi="Arial" w:cs="Arial"/>
          <w:sz w:val="24"/>
          <w:szCs w:val="24"/>
        </w:rPr>
        <w:t>,</w:t>
      </w:r>
      <w:r w:rsidRPr="00FF6572">
        <w:rPr>
          <w:rFonts w:ascii="Arial" w:hAnsi="Arial" w:cs="Arial"/>
          <w:sz w:val="24"/>
          <w:szCs w:val="24"/>
        </w:rPr>
        <w:t xml:space="preserve"> z częstotliwością jedna seria pomiarowa w roku:</w:t>
      </w:r>
    </w:p>
    <w:p w14:paraId="619B9B50" w14:textId="4C2055D1" w:rsidR="002650D7" w:rsidRPr="00EC20E7" w:rsidRDefault="002650D7" w:rsidP="002650D7">
      <w:pPr>
        <w:pStyle w:val="Akapitzlist"/>
        <w:numPr>
          <w:ilvl w:val="0"/>
          <w:numId w:val="55"/>
        </w:numPr>
        <w:tabs>
          <w:tab w:val="left" w:pos="851"/>
        </w:tabs>
        <w:spacing w:line="320" w:lineRule="exact"/>
        <w:ind w:left="1026" w:hanging="283"/>
        <w:jc w:val="left"/>
        <w:rPr>
          <w:rFonts w:ascii="Arial" w:hAnsi="Arial" w:cs="Arial"/>
        </w:rPr>
      </w:pPr>
      <w:r w:rsidRPr="00EC20E7">
        <w:rPr>
          <w:rFonts w:ascii="Arial" w:hAnsi="Arial" w:cs="Arial"/>
        </w:rPr>
        <w:t>emisji pyłu ogółem i ołowiu na emitorach: E1, E2, E3;</w:t>
      </w:r>
    </w:p>
    <w:p w14:paraId="0F891A55" w14:textId="0647508D" w:rsidR="00EC20E7" w:rsidRPr="00EC20E7" w:rsidRDefault="00EC20E7" w:rsidP="00EC20E7">
      <w:pPr>
        <w:pStyle w:val="Akapitzlist"/>
        <w:numPr>
          <w:ilvl w:val="0"/>
          <w:numId w:val="55"/>
        </w:numPr>
        <w:tabs>
          <w:tab w:val="left" w:pos="851"/>
        </w:tabs>
        <w:spacing w:line="320" w:lineRule="exact"/>
        <w:ind w:left="1026" w:hanging="283"/>
        <w:jc w:val="left"/>
        <w:rPr>
          <w:rFonts w:ascii="Arial" w:hAnsi="Arial" w:cs="Arial"/>
        </w:rPr>
      </w:pPr>
      <w:r w:rsidRPr="00EC20E7">
        <w:rPr>
          <w:rFonts w:ascii="Arial" w:hAnsi="Arial" w:cs="Arial"/>
        </w:rPr>
        <w:t>emisja pyłu ogółem, pyłu zawieszonego PM10, pyłu zawieszonego PM2,5 i ołowiu na emitorze: E25;</w:t>
      </w:r>
    </w:p>
    <w:p w14:paraId="29A2461F" w14:textId="77777777" w:rsidR="002650D7" w:rsidRPr="00FF6572" w:rsidRDefault="002650D7" w:rsidP="002650D7">
      <w:pPr>
        <w:pStyle w:val="Akapitzlist"/>
        <w:numPr>
          <w:ilvl w:val="0"/>
          <w:numId w:val="55"/>
        </w:numPr>
        <w:tabs>
          <w:tab w:val="left" w:pos="851"/>
        </w:tabs>
        <w:spacing w:line="320" w:lineRule="exact"/>
        <w:ind w:left="1026" w:hanging="283"/>
        <w:jc w:val="left"/>
        <w:rPr>
          <w:rFonts w:ascii="Arial" w:hAnsi="Arial" w:cs="Arial"/>
        </w:rPr>
      </w:pPr>
      <w:r w:rsidRPr="00FF6572">
        <w:rPr>
          <w:rFonts w:ascii="Arial" w:hAnsi="Arial" w:cs="Arial"/>
        </w:rPr>
        <w:t xml:space="preserve">emisji </w:t>
      </w:r>
      <w:r w:rsidRPr="00FF6572">
        <w:rPr>
          <w:rFonts w:ascii="Arial" w:hAnsi="Arial" w:cs="Arial"/>
          <w:color w:val="000000" w:themeColor="text1"/>
        </w:rPr>
        <w:t>pyłu ogółem, ołowiu, dwutlenku azotu i tlenku węgla na emitorach: E30, E31, E51, E62;</w:t>
      </w:r>
    </w:p>
    <w:p w14:paraId="5168E8FB" w14:textId="77777777" w:rsidR="002650D7" w:rsidRPr="00FF6572" w:rsidRDefault="002650D7" w:rsidP="002650D7">
      <w:pPr>
        <w:pStyle w:val="Akapitzlist"/>
        <w:numPr>
          <w:ilvl w:val="0"/>
          <w:numId w:val="55"/>
        </w:numPr>
        <w:tabs>
          <w:tab w:val="left" w:pos="851"/>
        </w:tabs>
        <w:spacing w:line="320" w:lineRule="exact"/>
        <w:ind w:left="1026" w:hanging="283"/>
        <w:jc w:val="left"/>
        <w:rPr>
          <w:rFonts w:ascii="Arial" w:hAnsi="Arial" w:cs="Arial"/>
          <w:color w:val="000000" w:themeColor="text1"/>
        </w:rPr>
      </w:pPr>
      <w:r w:rsidRPr="00FF6572">
        <w:rPr>
          <w:rFonts w:ascii="Arial" w:hAnsi="Arial" w:cs="Arial"/>
          <w:color w:val="000000" w:themeColor="text1"/>
        </w:rPr>
        <w:t>emisji dwutlenku azotu na emitorach: E6, E7, E41;</w:t>
      </w:r>
    </w:p>
    <w:p w14:paraId="40BEB73B" w14:textId="77777777" w:rsidR="002650D7" w:rsidRPr="00FF6572" w:rsidRDefault="002650D7" w:rsidP="002650D7">
      <w:pPr>
        <w:pStyle w:val="Akapitzlist"/>
        <w:numPr>
          <w:ilvl w:val="0"/>
          <w:numId w:val="55"/>
        </w:numPr>
        <w:tabs>
          <w:tab w:val="left" w:pos="851"/>
        </w:tabs>
        <w:spacing w:line="320" w:lineRule="exact"/>
        <w:ind w:left="1026" w:hanging="283"/>
        <w:jc w:val="left"/>
        <w:rPr>
          <w:rFonts w:ascii="Arial" w:hAnsi="Arial" w:cs="Arial"/>
          <w:color w:val="000000" w:themeColor="text1"/>
        </w:rPr>
      </w:pPr>
      <w:r w:rsidRPr="00FF6572">
        <w:rPr>
          <w:rFonts w:ascii="Arial" w:hAnsi="Arial" w:cs="Arial"/>
          <w:color w:val="000000" w:themeColor="text1"/>
        </w:rPr>
        <w:t>emisji węglowodorów alifatycznych do C</w:t>
      </w:r>
      <w:r w:rsidRPr="00FF6572">
        <w:rPr>
          <w:rFonts w:ascii="Arial" w:hAnsi="Arial" w:cs="Arial"/>
          <w:color w:val="000000" w:themeColor="text1"/>
          <w:vertAlign w:val="subscript"/>
        </w:rPr>
        <w:t xml:space="preserve">12 </w:t>
      </w:r>
      <w:r w:rsidRPr="00FF6572">
        <w:rPr>
          <w:rFonts w:ascii="Arial" w:hAnsi="Arial" w:cs="Arial"/>
          <w:color w:val="000000" w:themeColor="text1"/>
        </w:rPr>
        <w:t>na emitorach: E12, E16, E17.</w:t>
      </w:r>
    </w:p>
    <w:p w14:paraId="6F88284D" w14:textId="77777777" w:rsidR="002650D7" w:rsidRPr="00FF6572" w:rsidRDefault="002650D7" w:rsidP="002650D7">
      <w:pPr>
        <w:spacing w:before="120" w:line="320" w:lineRule="exact"/>
        <w:ind w:left="425" w:hanging="425"/>
        <w:rPr>
          <w:rFonts w:ascii="Arial" w:hAnsi="Arial" w:cs="Arial"/>
          <w:color w:val="000000" w:themeColor="text1"/>
          <w:sz w:val="24"/>
          <w:szCs w:val="24"/>
        </w:rPr>
      </w:pPr>
      <w:r w:rsidRPr="00FF6572">
        <w:rPr>
          <w:rFonts w:ascii="Arial" w:hAnsi="Arial" w:cs="Arial"/>
          <w:color w:val="000000" w:themeColor="text1"/>
          <w:sz w:val="24"/>
          <w:szCs w:val="24"/>
        </w:rPr>
        <w:t>b) wykonać wstępne pomiary emisji do powietrza dla nowych emitorów po ich uruchomieniu:</w:t>
      </w:r>
    </w:p>
    <w:p w14:paraId="557EF1F4" w14:textId="77777777" w:rsidR="002650D7" w:rsidRPr="00FF6572" w:rsidRDefault="002650D7" w:rsidP="002650D7">
      <w:pPr>
        <w:pStyle w:val="Akapitzlist"/>
        <w:numPr>
          <w:ilvl w:val="0"/>
          <w:numId w:val="54"/>
        </w:numPr>
        <w:tabs>
          <w:tab w:val="left" w:pos="426"/>
        </w:tabs>
        <w:spacing w:line="320" w:lineRule="exact"/>
        <w:ind w:left="1026" w:hanging="283"/>
        <w:jc w:val="left"/>
        <w:rPr>
          <w:rFonts w:ascii="Arial" w:hAnsi="Arial" w:cs="Arial"/>
          <w:color w:val="000000" w:themeColor="text1"/>
        </w:rPr>
      </w:pPr>
      <w:r w:rsidRPr="00FF6572">
        <w:rPr>
          <w:rFonts w:ascii="Arial" w:hAnsi="Arial" w:cs="Arial"/>
          <w:color w:val="000000" w:themeColor="text1"/>
        </w:rPr>
        <w:t>emisji pyłu ogółem, ołowiu, dwutlenku i tlenku węgla na emitorze E62.”</w:t>
      </w:r>
    </w:p>
    <w:bookmarkEnd w:id="1"/>
    <w:p w14:paraId="79725180" w14:textId="636392A5" w:rsidR="002C11CC" w:rsidRPr="00084D2B" w:rsidRDefault="002C11CC" w:rsidP="00A50CDB">
      <w:pPr>
        <w:pStyle w:val="Bezodstpw"/>
        <w:spacing w:line="268" w:lineRule="exact"/>
        <w:ind w:left="357"/>
        <w:rPr>
          <w:rFonts w:ascii="Arial" w:hAnsi="Arial" w:cs="Arial"/>
          <w:color w:val="000000" w:themeColor="text1"/>
          <w:sz w:val="21"/>
          <w:szCs w:val="21"/>
        </w:rPr>
      </w:pPr>
    </w:p>
    <w:p w14:paraId="04731EE4" w14:textId="75390D4A" w:rsidR="00AE178B" w:rsidRPr="00084D2B" w:rsidRDefault="00AE178B" w:rsidP="00CA6DB3">
      <w:pPr>
        <w:spacing w:after="0" w:line="320" w:lineRule="exact"/>
        <w:ind w:left="5664"/>
        <w:rPr>
          <w:rFonts w:ascii="Arial" w:hAnsi="Arial" w:cs="Arial"/>
          <w:color w:val="000000" w:themeColor="text1"/>
          <w:sz w:val="24"/>
          <w:szCs w:val="24"/>
        </w:rPr>
      </w:pPr>
    </w:p>
    <w:p w14:paraId="4746F9B3" w14:textId="3D80CA74" w:rsidR="00425026" w:rsidRPr="00084D2B" w:rsidRDefault="00AE178B" w:rsidP="00B423D1">
      <w:pPr>
        <w:pStyle w:val="Akapitzlist"/>
        <w:numPr>
          <w:ilvl w:val="0"/>
          <w:numId w:val="156"/>
        </w:numPr>
        <w:spacing w:line="320" w:lineRule="exact"/>
        <w:contextualSpacing w:val="0"/>
        <w:jc w:val="left"/>
        <w:rPr>
          <w:rFonts w:ascii="Arial" w:hAnsi="Arial" w:cs="Arial"/>
          <w:color w:val="000000" w:themeColor="text1"/>
        </w:rPr>
      </w:pPr>
      <w:r w:rsidRPr="00084D2B">
        <w:rPr>
          <w:rFonts w:ascii="Arial" w:eastAsia="Lucida Sans Unicode" w:hAnsi="Arial" w:cs="Arial"/>
          <w:b/>
          <w:color w:val="000000" w:themeColor="text1"/>
        </w:rPr>
        <w:t xml:space="preserve">Pozostałe punkty </w:t>
      </w:r>
      <w:r w:rsidR="006B1864" w:rsidRPr="00084D2B">
        <w:rPr>
          <w:rFonts w:ascii="Arial" w:eastAsia="Lucida Sans Unicode" w:hAnsi="Arial" w:cs="Arial"/>
          <w:b/>
          <w:color w:val="000000" w:themeColor="text1"/>
        </w:rPr>
        <w:t xml:space="preserve">decyzji </w:t>
      </w:r>
      <w:r w:rsidRPr="00084D2B">
        <w:rPr>
          <w:rFonts w:ascii="Arial" w:eastAsia="Lucida Sans Unicode" w:hAnsi="Arial" w:cs="Arial"/>
          <w:b/>
          <w:color w:val="000000" w:themeColor="text1"/>
        </w:rPr>
        <w:t>pozostają bez zmian</w:t>
      </w:r>
      <w:r w:rsidRPr="00084D2B">
        <w:rPr>
          <w:rFonts w:ascii="Arial" w:hAnsi="Arial" w:cs="Arial"/>
          <w:b/>
          <w:color w:val="000000" w:themeColor="text1"/>
        </w:rPr>
        <w:t>.</w:t>
      </w:r>
    </w:p>
    <w:p w14:paraId="006C6D5B" w14:textId="622E6F8C" w:rsidR="00051144" w:rsidRDefault="00C72442" w:rsidP="0039140B">
      <w:pPr>
        <w:pStyle w:val="WW-BodyText212"/>
        <w:suppressAutoHyphens w:val="0"/>
        <w:spacing w:after="0" w:line="320" w:lineRule="exact"/>
        <w:ind w:left="102"/>
        <w:jc w:val="left"/>
        <w:rPr>
          <w:rFonts w:ascii="Arial" w:hAnsi="Arial" w:cs="Arial"/>
          <w:b/>
          <w:color w:val="000000" w:themeColor="text1"/>
        </w:rPr>
      </w:pPr>
      <w:r w:rsidRPr="00084D2B">
        <w:rPr>
          <w:rFonts w:ascii="Arial" w:hAnsi="Arial" w:cs="Arial"/>
          <w:b/>
          <w:noProof/>
          <w:color w:val="000000" w:themeColor="text1"/>
        </w:rPr>
        <mc:AlternateContent>
          <mc:Choice Requires="wps">
            <w:drawing>
              <wp:anchor distT="4294967294" distB="4294967294" distL="114300" distR="114300" simplePos="0" relativeHeight="251659264" behindDoc="0" locked="0" layoutInCell="1" allowOverlap="1" wp14:anchorId="04731F33" wp14:editId="779A9ED0">
                <wp:simplePos x="0" y="0"/>
                <wp:positionH relativeFrom="column">
                  <wp:posOffset>-18415</wp:posOffset>
                </wp:positionH>
                <wp:positionV relativeFrom="paragraph">
                  <wp:posOffset>99694</wp:posOffset>
                </wp:positionV>
                <wp:extent cx="6047740" cy="0"/>
                <wp:effectExtent l="0" t="0" r="10160" b="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7407E2BB"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45pt,7.85pt" to="474.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" strokecolor="black [3040]" strokeweight=".25pt">
                <o:lock v:ext="edit" shapetype="f"/>
              </v:line>
            </w:pict>
          </mc:Fallback>
        </mc:AlternateContent>
      </w:r>
    </w:p>
    <w:p w14:paraId="7DF7E885" w14:textId="25DBE853" w:rsidR="00220F5F" w:rsidRPr="00084D2B" w:rsidRDefault="00220F5F" w:rsidP="00CA6DB3">
      <w:pPr>
        <w:pStyle w:val="WW-BodyText212"/>
        <w:suppressAutoHyphens w:val="0"/>
        <w:spacing w:after="0" w:line="320" w:lineRule="exact"/>
        <w:ind w:left="102"/>
        <w:jc w:val="left"/>
        <w:rPr>
          <w:rFonts w:ascii="Arial" w:hAnsi="Arial" w:cs="Arial"/>
          <w:b/>
          <w:color w:val="000000" w:themeColor="text1"/>
        </w:rPr>
      </w:pPr>
      <w:r w:rsidRPr="00084D2B">
        <w:rPr>
          <w:rFonts w:ascii="Arial" w:hAnsi="Arial" w:cs="Arial"/>
          <w:b/>
          <w:color w:val="000000" w:themeColor="text1"/>
        </w:rPr>
        <w:t>Uzasadnienie:</w:t>
      </w:r>
    </w:p>
    <w:p w14:paraId="72FF45A1" w14:textId="77777777" w:rsidR="001609E4" w:rsidRPr="00084D2B" w:rsidRDefault="001609E4" w:rsidP="001936B1">
      <w:pPr>
        <w:pStyle w:val="WW-BodyText212"/>
        <w:suppressAutoHyphens w:val="0"/>
        <w:spacing w:after="0" w:line="320" w:lineRule="exact"/>
        <w:jc w:val="left"/>
        <w:rPr>
          <w:rFonts w:ascii="Arial" w:hAnsi="Arial" w:cs="Arial"/>
          <w:b/>
          <w:color w:val="000000" w:themeColor="text1"/>
        </w:rPr>
      </w:pPr>
    </w:p>
    <w:p w14:paraId="6A4307C5" w14:textId="4F1A44A0" w:rsidR="00E70ED5" w:rsidRPr="00084D2B" w:rsidRDefault="00220F5F" w:rsidP="00CA6DB3">
      <w:pPr>
        <w:pStyle w:val="WW-BodyText212"/>
        <w:suppressAutoHyphens w:val="0"/>
        <w:spacing w:after="0" w:line="320" w:lineRule="exact"/>
        <w:jc w:val="left"/>
        <w:rPr>
          <w:rFonts w:ascii="Arial" w:hAnsi="Arial" w:cs="Arial"/>
          <w:b/>
          <w:color w:val="000000" w:themeColor="text1"/>
          <w:u w:val="single"/>
        </w:rPr>
      </w:pPr>
      <w:r w:rsidRPr="00084D2B">
        <w:rPr>
          <w:rFonts w:ascii="Arial" w:hAnsi="Arial" w:cs="Arial"/>
          <w:b/>
          <w:color w:val="000000" w:themeColor="text1"/>
          <w:u w:val="single"/>
        </w:rPr>
        <w:t>I. Uzasadnienie faktyczne</w:t>
      </w:r>
    </w:p>
    <w:p w14:paraId="3BEF0823" w14:textId="04E0CB73" w:rsidR="00220F5F" w:rsidRPr="00084D2B" w:rsidRDefault="00983DBB" w:rsidP="001A1320">
      <w:pPr>
        <w:pStyle w:val="Arial10i5"/>
        <w:spacing w:after="120" w:line="320" w:lineRule="exact"/>
        <w:rPr>
          <w:rFonts w:cs="Arial"/>
          <w:color w:val="000000" w:themeColor="text1"/>
          <w:sz w:val="24"/>
          <w:szCs w:val="24"/>
        </w:rPr>
      </w:pPr>
      <w:r w:rsidRPr="00084D2B">
        <w:rPr>
          <w:rFonts w:cs="Arial"/>
          <w:color w:val="000000" w:themeColor="text1"/>
          <w:sz w:val="24"/>
          <w:szCs w:val="24"/>
        </w:rPr>
        <w:t xml:space="preserve">Decyzją </w:t>
      </w:r>
      <w:r w:rsidRPr="00084D2B">
        <w:rPr>
          <w:rFonts w:cs="Arial"/>
          <w:bCs/>
          <w:color w:val="000000" w:themeColor="text1"/>
          <w:sz w:val="24"/>
          <w:szCs w:val="24"/>
        </w:rPr>
        <w:t>z dnia 17 grudnia 2007 r. znak: ŚR/IV/6618/27/15/07</w:t>
      </w:r>
      <w:r w:rsidR="00F36978">
        <w:rPr>
          <w:rFonts w:cs="Arial"/>
          <w:bCs/>
          <w:color w:val="000000" w:themeColor="text1"/>
          <w:sz w:val="24"/>
          <w:szCs w:val="24"/>
        </w:rPr>
        <w:t>,</w:t>
      </w:r>
      <w:r w:rsidRPr="00084D2B">
        <w:rPr>
          <w:rFonts w:cs="Arial"/>
          <w:bCs/>
          <w:color w:val="000000" w:themeColor="text1"/>
          <w:sz w:val="24"/>
          <w:szCs w:val="24"/>
        </w:rPr>
        <w:t xml:space="preserve"> </w:t>
      </w:r>
      <w:r w:rsidRPr="00084D2B">
        <w:rPr>
          <w:rFonts w:cs="Arial"/>
          <w:color w:val="000000" w:themeColor="text1"/>
          <w:sz w:val="24"/>
          <w:szCs w:val="24"/>
        </w:rPr>
        <w:t xml:space="preserve">Wojewoda Śląski udzielił </w:t>
      </w:r>
      <w:r w:rsidRPr="00084D2B">
        <w:rPr>
          <w:rFonts w:eastAsia="Calibri" w:cs="Arial"/>
          <w:bCs/>
          <w:color w:val="000000" w:themeColor="text1"/>
          <w:sz w:val="24"/>
          <w:szCs w:val="24"/>
        </w:rPr>
        <w:t xml:space="preserve">spółce </w:t>
      </w:r>
      <w:proofErr w:type="spellStart"/>
      <w:r w:rsidRPr="00084D2B">
        <w:rPr>
          <w:rFonts w:cs="Arial"/>
          <w:b/>
          <w:color w:val="000000" w:themeColor="text1"/>
          <w:sz w:val="24"/>
          <w:szCs w:val="24"/>
        </w:rPr>
        <w:t>EnerSys</w:t>
      </w:r>
      <w:proofErr w:type="spellEnd"/>
      <w:r w:rsidRPr="00084D2B">
        <w:rPr>
          <w:rFonts w:cs="Arial"/>
          <w:b/>
          <w:color w:val="000000" w:themeColor="text1"/>
          <w:sz w:val="24"/>
          <w:szCs w:val="24"/>
        </w:rPr>
        <w:t xml:space="preserve"> Sp. z o.o. z siedzibą w Bielsku-Białej</w:t>
      </w:r>
      <w:r w:rsidR="00752B15">
        <w:rPr>
          <w:rFonts w:cs="Arial"/>
          <w:b/>
          <w:color w:val="000000" w:themeColor="text1"/>
          <w:sz w:val="24"/>
          <w:szCs w:val="24"/>
        </w:rPr>
        <w:t>,</w:t>
      </w:r>
      <w:r w:rsidRPr="00084D2B">
        <w:rPr>
          <w:rFonts w:cs="Arial"/>
          <w:color w:val="000000" w:themeColor="text1"/>
          <w:sz w:val="24"/>
          <w:szCs w:val="24"/>
        </w:rPr>
        <w:t xml:space="preserve"> pozwolenia zintegrowanego </w:t>
      </w:r>
      <w:r w:rsidRPr="00084D2B">
        <w:rPr>
          <w:rStyle w:val="Domylnaczcionkaakapitu1"/>
          <w:rFonts w:eastAsia="Times New Roman" w:cs="Arial"/>
          <w:color w:val="000000" w:themeColor="text1"/>
          <w:spacing w:val="-4"/>
          <w:sz w:val="24"/>
          <w:szCs w:val="24"/>
          <w:lang w:bidi="en-US"/>
        </w:rPr>
        <w:t>dla instalacji do</w:t>
      </w:r>
      <w:r w:rsidRPr="00084D2B">
        <w:rPr>
          <w:rFonts w:cs="Arial"/>
          <w:color w:val="000000" w:themeColor="text1"/>
          <w:sz w:val="24"/>
          <w:szCs w:val="24"/>
        </w:rPr>
        <w:t xml:space="preserve"> odlewania metali nieżelaznych o zdolności produkcyjnej przekraczającej 4 tony wytopu na dobę ołowiu, zlokalizowan</w:t>
      </w:r>
      <w:r w:rsidR="00D26901" w:rsidRPr="00084D2B">
        <w:rPr>
          <w:rFonts w:cs="Arial"/>
          <w:color w:val="000000" w:themeColor="text1"/>
          <w:sz w:val="24"/>
          <w:szCs w:val="24"/>
        </w:rPr>
        <w:t>ych</w:t>
      </w:r>
      <w:r w:rsidRPr="00084D2B">
        <w:rPr>
          <w:rFonts w:cs="Arial"/>
          <w:color w:val="000000" w:themeColor="text1"/>
          <w:sz w:val="24"/>
          <w:szCs w:val="24"/>
        </w:rPr>
        <w:t xml:space="preserve"> w Bielsku-Białej</w:t>
      </w:r>
      <w:r w:rsidR="008D0D09" w:rsidRPr="00084D2B">
        <w:rPr>
          <w:rFonts w:cs="Arial"/>
          <w:color w:val="000000" w:themeColor="text1"/>
          <w:sz w:val="24"/>
          <w:szCs w:val="24"/>
        </w:rPr>
        <w:t>,</w:t>
      </w:r>
      <w:r w:rsidRPr="00084D2B">
        <w:rPr>
          <w:rFonts w:cs="Arial"/>
          <w:color w:val="000000" w:themeColor="text1"/>
          <w:sz w:val="24"/>
          <w:szCs w:val="24"/>
        </w:rPr>
        <w:t xml:space="preserve"> przy ul. Leszczyńskiej 73.</w:t>
      </w:r>
    </w:p>
    <w:p w14:paraId="32B0B618" w14:textId="77777777" w:rsidR="00BC5F6C" w:rsidRPr="00084D2B" w:rsidRDefault="00BC5F6C" w:rsidP="00CA6DB3">
      <w:pPr>
        <w:pStyle w:val="Arial10i5"/>
        <w:spacing w:after="0" w:line="320" w:lineRule="exact"/>
        <w:rPr>
          <w:rFonts w:cs="Arial"/>
          <w:color w:val="000000" w:themeColor="text1"/>
          <w:sz w:val="24"/>
          <w:szCs w:val="24"/>
        </w:rPr>
      </w:pPr>
      <w:r w:rsidRPr="00084D2B">
        <w:rPr>
          <w:color w:val="000000" w:themeColor="text1"/>
          <w:sz w:val="24"/>
          <w:szCs w:val="24"/>
        </w:rPr>
        <w:t>Decyzja</w:t>
      </w:r>
      <w:r w:rsidRPr="00084D2B">
        <w:rPr>
          <w:rFonts w:cs="Arial"/>
          <w:color w:val="000000" w:themeColor="text1"/>
          <w:sz w:val="24"/>
          <w:szCs w:val="24"/>
        </w:rPr>
        <w:t xml:space="preserve"> ta została następnie zmieniona decyzjami:</w:t>
      </w:r>
    </w:p>
    <w:p w14:paraId="40467489" w14:textId="3DAE4842" w:rsidR="00BC5F6C" w:rsidRPr="00084D2B" w:rsidRDefault="006D7487" w:rsidP="002D5905">
      <w:pPr>
        <w:pStyle w:val="WW-BodyText212"/>
        <w:numPr>
          <w:ilvl w:val="0"/>
          <w:numId w:val="63"/>
        </w:numPr>
        <w:tabs>
          <w:tab w:val="left" w:pos="142"/>
          <w:tab w:val="left" w:pos="426"/>
        </w:tabs>
        <w:spacing w:after="0" w:line="320" w:lineRule="exact"/>
        <w:ind w:left="0" w:firstLine="0"/>
        <w:jc w:val="left"/>
        <w:rPr>
          <w:rFonts w:ascii="Arial" w:hAnsi="Arial" w:cs="Arial"/>
          <w:color w:val="000000" w:themeColor="text1"/>
        </w:rPr>
      </w:pPr>
      <w:r w:rsidRPr="00084D2B">
        <w:rPr>
          <w:rFonts w:ascii="Arial" w:hAnsi="Arial" w:cs="Arial"/>
          <w:color w:val="000000" w:themeColor="text1"/>
        </w:rPr>
        <w:t xml:space="preserve">Marszałka Województwa Śląskiego </w:t>
      </w:r>
      <w:r w:rsidR="00BC5F6C" w:rsidRPr="00084D2B">
        <w:rPr>
          <w:rFonts w:ascii="Arial" w:hAnsi="Arial" w:cs="Arial"/>
          <w:color w:val="000000" w:themeColor="text1"/>
        </w:rPr>
        <w:t>nr</w:t>
      </w:r>
      <w:r w:rsidR="00E00EA2" w:rsidRPr="00084D2B">
        <w:rPr>
          <w:rFonts w:ascii="Arial" w:hAnsi="Arial" w:cs="Arial"/>
          <w:color w:val="000000" w:themeColor="text1"/>
        </w:rPr>
        <w:t xml:space="preserve"> 2334/OS/2008 </w:t>
      </w:r>
      <w:r w:rsidR="00BC5F6C" w:rsidRPr="00084D2B">
        <w:rPr>
          <w:rFonts w:ascii="Arial" w:hAnsi="Arial" w:cs="Arial"/>
          <w:color w:val="000000" w:themeColor="text1"/>
        </w:rPr>
        <w:t>z dnia</w:t>
      </w:r>
      <w:r w:rsidR="00313145" w:rsidRPr="00084D2B">
        <w:rPr>
          <w:rFonts w:ascii="Arial" w:hAnsi="Arial" w:cs="Arial"/>
          <w:color w:val="000000" w:themeColor="text1"/>
        </w:rPr>
        <w:t xml:space="preserve"> 22 sierpnia 2008 r.</w:t>
      </w:r>
      <w:r w:rsidR="00CF5C0C">
        <w:rPr>
          <w:rFonts w:ascii="Arial" w:hAnsi="Arial" w:cs="Arial"/>
          <w:color w:val="000000" w:themeColor="text1"/>
        </w:rPr>
        <w:t>,</w:t>
      </w:r>
    </w:p>
    <w:p w14:paraId="69F17FFD" w14:textId="24BD461D" w:rsidR="00BC5F6C" w:rsidRPr="00084D2B" w:rsidRDefault="00BC5F6C" w:rsidP="002D5905">
      <w:pPr>
        <w:pStyle w:val="WW-BodyText212"/>
        <w:numPr>
          <w:ilvl w:val="0"/>
          <w:numId w:val="63"/>
        </w:numPr>
        <w:tabs>
          <w:tab w:val="left" w:pos="426"/>
        </w:tabs>
        <w:spacing w:after="0" w:line="320" w:lineRule="exact"/>
        <w:ind w:left="0" w:firstLine="0"/>
        <w:jc w:val="left"/>
        <w:rPr>
          <w:rFonts w:ascii="Arial" w:hAnsi="Arial" w:cs="Arial"/>
          <w:color w:val="000000" w:themeColor="text1"/>
        </w:rPr>
      </w:pPr>
      <w:r w:rsidRPr="00084D2B">
        <w:rPr>
          <w:rFonts w:ascii="Arial" w:hAnsi="Arial" w:cs="Arial"/>
          <w:color w:val="000000" w:themeColor="text1"/>
        </w:rPr>
        <w:t xml:space="preserve">Marszałka Województwa Śląskiego nr </w:t>
      </w:r>
      <w:r w:rsidR="00A57959" w:rsidRPr="00084D2B">
        <w:rPr>
          <w:rFonts w:ascii="Arial" w:hAnsi="Arial" w:cs="Arial"/>
          <w:color w:val="000000" w:themeColor="text1"/>
        </w:rPr>
        <w:t>910/OS/2008 z dnia 26 marca 2009 r.</w:t>
      </w:r>
    </w:p>
    <w:p w14:paraId="740A9E96" w14:textId="0C379EBB" w:rsidR="00CA6DB3" w:rsidRPr="00084D2B" w:rsidRDefault="00CA6DB3" w:rsidP="002D5905">
      <w:pPr>
        <w:pStyle w:val="WW-BodyText212"/>
        <w:numPr>
          <w:ilvl w:val="0"/>
          <w:numId w:val="63"/>
        </w:numPr>
        <w:tabs>
          <w:tab w:val="left" w:pos="284"/>
        </w:tabs>
        <w:spacing w:after="0" w:line="320" w:lineRule="exact"/>
        <w:ind w:left="0" w:firstLine="0"/>
        <w:jc w:val="left"/>
        <w:rPr>
          <w:rFonts w:ascii="Arial" w:hAnsi="Arial" w:cs="Arial"/>
          <w:color w:val="000000" w:themeColor="text1"/>
        </w:rPr>
      </w:pPr>
      <w:r w:rsidRPr="00084D2B">
        <w:rPr>
          <w:rFonts w:ascii="Arial" w:hAnsi="Arial" w:cs="Arial"/>
          <w:color w:val="000000" w:themeColor="text1"/>
        </w:rPr>
        <w:t xml:space="preserve">  </w:t>
      </w:r>
      <w:r w:rsidR="00BC5F6C" w:rsidRPr="00084D2B">
        <w:rPr>
          <w:rFonts w:ascii="Arial" w:hAnsi="Arial" w:cs="Arial"/>
          <w:color w:val="000000" w:themeColor="text1"/>
        </w:rPr>
        <w:t xml:space="preserve">Marszałka Województwa Śląskiego nr </w:t>
      </w:r>
      <w:r w:rsidR="00C456FE" w:rsidRPr="00084D2B">
        <w:rPr>
          <w:rFonts w:ascii="Arial" w:hAnsi="Arial" w:cs="Arial"/>
          <w:color w:val="000000" w:themeColor="text1"/>
        </w:rPr>
        <w:t>1880/OS/2009 z dnia 15 czerwca 2009 r.,</w:t>
      </w:r>
    </w:p>
    <w:p w14:paraId="314E5F5E" w14:textId="0C90C78A" w:rsidR="003C45BE" w:rsidRPr="00084D2B" w:rsidRDefault="00CA6DB3" w:rsidP="002D5905">
      <w:pPr>
        <w:pStyle w:val="WW-BodyText212"/>
        <w:numPr>
          <w:ilvl w:val="0"/>
          <w:numId w:val="63"/>
        </w:numPr>
        <w:tabs>
          <w:tab w:val="left" w:pos="284"/>
        </w:tabs>
        <w:spacing w:after="0" w:line="320" w:lineRule="exact"/>
        <w:ind w:left="0" w:firstLine="0"/>
        <w:jc w:val="left"/>
        <w:rPr>
          <w:rFonts w:ascii="Arial" w:hAnsi="Arial" w:cs="Arial"/>
          <w:color w:val="000000" w:themeColor="text1"/>
        </w:rPr>
      </w:pPr>
      <w:r w:rsidRPr="00084D2B">
        <w:rPr>
          <w:rFonts w:ascii="Arial" w:hAnsi="Arial" w:cs="Arial"/>
          <w:color w:val="000000" w:themeColor="text1"/>
        </w:rPr>
        <w:t xml:space="preserve">  </w:t>
      </w:r>
      <w:r w:rsidR="00BC5F6C" w:rsidRPr="00084D2B">
        <w:rPr>
          <w:rFonts w:ascii="Arial" w:hAnsi="Arial" w:cs="Arial"/>
          <w:color w:val="000000" w:themeColor="text1"/>
        </w:rPr>
        <w:t xml:space="preserve">Marszałka Województwa Śląskiego nr </w:t>
      </w:r>
      <w:r w:rsidR="003C45BE" w:rsidRPr="00084D2B">
        <w:rPr>
          <w:rFonts w:ascii="Arial" w:hAnsi="Arial" w:cs="Arial"/>
          <w:bCs/>
          <w:color w:val="000000" w:themeColor="text1"/>
        </w:rPr>
        <w:t>3982/OS/2009 z dnia 1 grudnia 2009 r.,</w:t>
      </w:r>
    </w:p>
    <w:p w14:paraId="32BC2EB1" w14:textId="2A6C84EC"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855BDD" w:rsidRPr="00084D2B">
        <w:rPr>
          <w:rFonts w:ascii="Arial" w:hAnsi="Arial" w:cs="Arial"/>
          <w:bCs/>
          <w:color w:val="000000" w:themeColor="text1"/>
        </w:rPr>
        <w:t>2736/OS/2010 z dnia 2 lipca 2010 r.,</w:t>
      </w:r>
    </w:p>
    <w:p w14:paraId="676A2855" w14:textId="58344AD1"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002869" w:rsidRPr="00084D2B">
        <w:rPr>
          <w:rFonts w:ascii="Arial" w:hAnsi="Arial" w:cs="Arial"/>
          <w:bCs/>
          <w:color w:val="000000" w:themeColor="text1"/>
        </w:rPr>
        <w:t>4093/OS/201</w:t>
      </w:r>
      <w:r w:rsidR="00853ED2">
        <w:rPr>
          <w:rFonts w:ascii="Arial" w:hAnsi="Arial" w:cs="Arial"/>
          <w:bCs/>
          <w:color w:val="000000" w:themeColor="text1"/>
        </w:rPr>
        <w:t>0</w:t>
      </w:r>
      <w:r w:rsidR="00002869" w:rsidRPr="00084D2B">
        <w:rPr>
          <w:rFonts w:ascii="Arial" w:hAnsi="Arial" w:cs="Arial"/>
          <w:bCs/>
          <w:color w:val="000000" w:themeColor="text1"/>
        </w:rPr>
        <w:t xml:space="preserve"> z dnia 30 września 2010 r.,</w:t>
      </w:r>
    </w:p>
    <w:p w14:paraId="139E2EF1" w14:textId="77777777" w:rsidR="00811C21"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811C21" w:rsidRPr="00084D2B">
        <w:rPr>
          <w:rFonts w:ascii="Arial" w:hAnsi="Arial" w:cs="Arial"/>
          <w:bCs/>
          <w:color w:val="000000" w:themeColor="text1"/>
        </w:rPr>
        <w:t xml:space="preserve">5460/OS/2010 z dnia 16 grudnia 2010 r., </w:t>
      </w:r>
    </w:p>
    <w:p w14:paraId="549A5B7F" w14:textId="24195520"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9712C0" w:rsidRPr="00084D2B">
        <w:rPr>
          <w:rFonts w:ascii="Arial" w:hAnsi="Arial" w:cs="Arial"/>
          <w:bCs/>
          <w:color w:val="000000" w:themeColor="text1"/>
        </w:rPr>
        <w:t>1065/OS/2011 z dnia 12 kwietnia 2011 r.,</w:t>
      </w:r>
    </w:p>
    <w:p w14:paraId="7B451931" w14:textId="1148AD9C"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lastRenderedPageBreak/>
        <w:t xml:space="preserve">Marszałka Województwa Śląskiego nr </w:t>
      </w:r>
      <w:r w:rsidR="000364CC" w:rsidRPr="00084D2B">
        <w:rPr>
          <w:rFonts w:ascii="Arial" w:hAnsi="Arial" w:cs="Arial"/>
          <w:bCs/>
          <w:color w:val="000000" w:themeColor="text1"/>
        </w:rPr>
        <w:t>2151/OS/2011 z dnia 19 lipca 2011 r.,</w:t>
      </w:r>
    </w:p>
    <w:p w14:paraId="6A2B11A0" w14:textId="13916973"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B41B5F" w:rsidRPr="00084D2B">
        <w:rPr>
          <w:rFonts w:ascii="Arial" w:hAnsi="Arial" w:cs="Arial"/>
          <w:color w:val="000000" w:themeColor="text1"/>
        </w:rPr>
        <w:t>3785/OS/2011 z dnia 22 grudnia 2011 r.,</w:t>
      </w:r>
    </w:p>
    <w:p w14:paraId="7ADE1731" w14:textId="77777777" w:rsidR="008470B9"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8470B9" w:rsidRPr="00084D2B">
        <w:rPr>
          <w:rFonts w:ascii="Arial" w:hAnsi="Arial" w:cs="Arial"/>
          <w:color w:val="000000" w:themeColor="text1"/>
        </w:rPr>
        <w:t xml:space="preserve">86/OS/2012 z dnia 16 stycznia 2012 r., </w:t>
      </w:r>
    </w:p>
    <w:p w14:paraId="019766AE" w14:textId="22B5CF66"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0150F6" w:rsidRPr="00084D2B">
        <w:rPr>
          <w:rFonts w:ascii="Arial" w:hAnsi="Arial" w:cs="Arial"/>
          <w:bCs/>
          <w:color w:val="000000" w:themeColor="text1"/>
        </w:rPr>
        <w:t>1921/OS/2012 z dnia 13 lipca 2012 r.,</w:t>
      </w:r>
    </w:p>
    <w:p w14:paraId="09C215C7" w14:textId="77777777" w:rsidR="00F956DD"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F956DD" w:rsidRPr="00084D2B">
        <w:rPr>
          <w:rFonts w:ascii="Arial" w:hAnsi="Arial" w:cs="Arial"/>
          <w:color w:val="000000" w:themeColor="text1"/>
        </w:rPr>
        <w:t xml:space="preserve">1976/OS/2013 z dnia 12 września 2013 r., </w:t>
      </w:r>
    </w:p>
    <w:p w14:paraId="05D2162D" w14:textId="350817AC"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B62F5E" w:rsidRPr="00084D2B">
        <w:rPr>
          <w:rFonts w:ascii="Arial" w:hAnsi="Arial" w:cs="Arial"/>
          <w:bCs/>
          <w:color w:val="000000" w:themeColor="text1"/>
        </w:rPr>
        <w:t>769/OS/2014 z dnia 7 kwietnia 2014 r.,</w:t>
      </w:r>
    </w:p>
    <w:p w14:paraId="69538D69" w14:textId="17CA5D42"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25492D" w:rsidRPr="00084D2B">
        <w:rPr>
          <w:rFonts w:ascii="Arial" w:hAnsi="Arial" w:cs="Arial"/>
          <w:color w:val="000000" w:themeColor="text1"/>
        </w:rPr>
        <w:t>2552/OS/2014 z dnia 28 listopada 2014 r.,</w:t>
      </w:r>
    </w:p>
    <w:p w14:paraId="4981D2E8" w14:textId="1AB065EB"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A02973" w:rsidRPr="00084D2B">
        <w:rPr>
          <w:rFonts w:ascii="Arial" w:hAnsi="Arial" w:cs="Arial"/>
          <w:bCs/>
          <w:color w:val="000000" w:themeColor="text1"/>
        </w:rPr>
        <w:t>70/OS/2015 z dnia 14 stycznia 2015 r.,</w:t>
      </w:r>
    </w:p>
    <w:p w14:paraId="48990CA4" w14:textId="5D553316"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2176D7" w:rsidRPr="00084D2B">
        <w:rPr>
          <w:rFonts w:ascii="Arial" w:hAnsi="Arial" w:cs="Arial"/>
          <w:color w:val="000000" w:themeColor="text1"/>
        </w:rPr>
        <w:t xml:space="preserve">16/OS/2017 </w:t>
      </w:r>
      <w:r w:rsidR="002176D7" w:rsidRPr="00084D2B">
        <w:rPr>
          <w:rFonts w:ascii="Arial" w:hAnsi="Arial" w:cs="Arial"/>
          <w:bCs/>
          <w:color w:val="000000" w:themeColor="text1"/>
        </w:rPr>
        <w:t xml:space="preserve">z dnia </w:t>
      </w:r>
      <w:r w:rsidR="002176D7" w:rsidRPr="00084D2B">
        <w:rPr>
          <w:rFonts w:ascii="Arial" w:hAnsi="Arial" w:cs="Arial"/>
          <w:color w:val="000000" w:themeColor="text1"/>
        </w:rPr>
        <w:t>3 stycznia 2017 r.,</w:t>
      </w:r>
    </w:p>
    <w:p w14:paraId="1B4C61CF" w14:textId="77777777" w:rsidR="00823021"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823021" w:rsidRPr="00084D2B">
        <w:rPr>
          <w:rFonts w:ascii="Arial" w:hAnsi="Arial" w:cs="Arial"/>
          <w:color w:val="000000" w:themeColor="text1"/>
        </w:rPr>
        <w:t xml:space="preserve">430/OS/2018 z dnia 31 stycznia 2018 r., </w:t>
      </w:r>
    </w:p>
    <w:p w14:paraId="33765475" w14:textId="77777777" w:rsidR="00100C70"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100C70" w:rsidRPr="00084D2B">
        <w:rPr>
          <w:rFonts w:ascii="Arial" w:hAnsi="Arial" w:cs="Arial"/>
          <w:color w:val="000000" w:themeColor="text1"/>
        </w:rPr>
        <w:t>516/OS/2020 z dnia 11 lutego 2020 r.,</w:t>
      </w:r>
    </w:p>
    <w:p w14:paraId="6CC198FD" w14:textId="4A4AA33E" w:rsidR="00313145" w:rsidRPr="00084D2B" w:rsidRDefault="00313145" w:rsidP="002D5905">
      <w:pPr>
        <w:pStyle w:val="WW-BodyText212"/>
        <w:numPr>
          <w:ilvl w:val="0"/>
          <w:numId w:val="63"/>
        </w:numPr>
        <w:tabs>
          <w:tab w:val="left" w:pos="426"/>
        </w:tabs>
        <w:spacing w:after="0" w:line="320" w:lineRule="exact"/>
        <w:ind w:left="0" w:firstLine="0"/>
        <w:jc w:val="left"/>
        <w:rPr>
          <w:rFonts w:ascii="Arial" w:hAnsi="Arial" w:cs="Arial"/>
          <w:b/>
          <w:color w:val="000000" w:themeColor="text1"/>
        </w:rPr>
      </w:pPr>
      <w:r w:rsidRPr="00084D2B">
        <w:rPr>
          <w:rFonts w:ascii="Arial" w:hAnsi="Arial" w:cs="Arial"/>
          <w:color w:val="000000" w:themeColor="text1"/>
        </w:rPr>
        <w:t>Marszałka Województwa Śląskiego nr</w:t>
      </w:r>
      <w:r w:rsidR="00F2695F" w:rsidRPr="00084D2B">
        <w:rPr>
          <w:rFonts w:ascii="Arial" w:hAnsi="Arial" w:cs="Arial"/>
          <w:color w:val="000000" w:themeColor="text1"/>
        </w:rPr>
        <w:t xml:space="preserve"> 712/OS/2020 z dnia 5 marca 2020</w:t>
      </w:r>
      <w:r w:rsidR="00CA6DB3" w:rsidRPr="00084D2B">
        <w:rPr>
          <w:rFonts w:ascii="Arial" w:hAnsi="Arial" w:cs="Arial"/>
          <w:color w:val="000000" w:themeColor="text1"/>
        </w:rPr>
        <w:t xml:space="preserve"> </w:t>
      </w:r>
      <w:r w:rsidR="00F2695F" w:rsidRPr="00084D2B">
        <w:rPr>
          <w:rFonts w:ascii="Arial" w:hAnsi="Arial" w:cs="Arial"/>
          <w:color w:val="000000" w:themeColor="text1"/>
        </w:rPr>
        <w:t>r.;</w:t>
      </w:r>
    </w:p>
    <w:p w14:paraId="56AC7FD3" w14:textId="3A584E13" w:rsidR="00BC5F6C" w:rsidRPr="001A1320" w:rsidRDefault="00313145" w:rsidP="001A1320">
      <w:pPr>
        <w:pStyle w:val="WW-BodyText212"/>
        <w:numPr>
          <w:ilvl w:val="0"/>
          <w:numId w:val="63"/>
        </w:numPr>
        <w:tabs>
          <w:tab w:val="left" w:pos="426"/>
        </w:tabs>
        <w:spacing w:line="320" w:lineRule="exact"/>
        <w:ind w:left="0" w:firstLine="0"/>
        <w:jc w:val="left"/>
        <w:rPr>
          <w:rFonts w:ascii="Arial" w:hAnsi="Arial" w:cs="Arial"/>
          <w:b/>
          <w:color w:val="000000" w:themeColor="text1"/>
        </w:rPr>
      </w:pPr>
      <w:r w:rsidRPr="00084D2B">
        <w:rPr>
          <w:rFonts w:ascii="Arial" w:hAnsi="Arial" w:cs="Arial"/>
          <w:color w:val="000000" w:themeColor="text1"/>
        </w:rPr>
        <w:t xml:space="preserve">Marszałka Województwa Śląskiego nr </w:t>
      </w:r>
      <w:r w:rsidR="00B25357" w:rsidRPr="00084D2B">
        <w:rPr>
          <w:rFonts w:ascii="Arial" w:hAnsi="Arial" w:cs="Arial"/>
          <w:color w:val="000000" w:themeColor="text1"/>
        </w:rPr>
        <w:t>2898/OE/2022</w:t>
      </w:r>
      <w:r w:rsidRPr="00084D2B">
        <w:rPr>
          <w:rFonts w:ascii="Arial" w:hAnsi="Arial" w:cs="Arial"/>
          <w:color w:val="000000" w:themeColor="text1"/>
        </w:rPr>
        <w:t xml:space="preserve"> z dni</w:t>
      </w:r>
      <w:r w:rsidR="00CA6DB3" w:rsidRPr="00084D2B">
        <w:rPr>
          <w:rFonts w:ascii="Arial" w:hAnsi="Arial" w:cs="Arial"/>
          <w:color w:val="000000" w:themeColor="text1"/>
        </w:rPr>
        <w:t>a 24 sierpnia 2022 r.</w:t>
      </w:r>
    </w:p>
    <w:p w14:paraId="1C451576" w14:textId="77777777" w:rsidR="00033EB5" w:rsidRDefault="00A92A2F" w:rsidP="004748E4">
      <w:pPr>
        <w:pStyle w:val="Arial10i50"/>
        <w:spacing w:line="320" w:lineRule="exact"/>
        <w:rPr>
          <w:rFonts w:cs="Arial"/>
          <w:color w:val="000000" w:themeColor="text1"/>
          <w:sz w:val="24"/>
          <w:szCs w:val="24"/>
        </w:rPr>
      </w:pPr>
      <w:r w:rsidRPr="00A92A2F">
        <w:rPr>
          <w:rFonts w:cs="Arial"/>
          <w:color w:val="000000" w:themeColor="text1"/>
          <w:sz w:val="24"/>
          <w:szCs w:val="24"/>
        </w:rPr>
        <w:t xml:space="preserve">W dniu </w:t>
      </w:r>
      <w:r w:rsidR="00033EB5">
        <w:rPr>
          <w:rFonts w:cs="Arial"/>
          <w:color w:val="000000" w:themeColor="text1"/>
          <w:sz w:val="24"/>
          <w:szCs w:val="24"/>
        </w:rPr>
        <w:t>29 lutego 2024 r.</w:t>
      </w:r>
      <w:r w:rsidRPr="00A92A2F">
        <w:rPr>
          <w:rFonts w:cs="Arial"/>
          <w:color w:val="000000" w:themeColor="text1"/>
          <w:sz w:val="24"/>
          <w:szCs w:val="24"/>
        </w:rPr>
        <w:t xml:space="preserve"> Marszałek Województwa Śląskiego otrzymał wniosek Strony, </w:t>
      </w:r>
    </w:p>
    <w:p w14:paraId="63A5A27D" w14:textId="62F9C60E" w:rsidR="00A92A2F" w:rsidRPr="00A92A2F" w:rsidRDefault="00A92A2F" w:rsidP="004748E4">
      <w:pPr>
        <w:pStyle w:val="Arial10i50"/>
        <w:spacing w:line="320" w:lineRule="exact"/>
        <w:rPr>
          <w:rFonts w:cs="Arial"/>
          <w:color w:val="000000" w:themeColor="text1"/>
          <w:sz w:val="24"/>
          <w:szCs w:val="24"/>
        </w:rPr>
      </w:pPr>
      <w:r w:rsidRPr="00A92A2F">
        <w:rPr>
          <w:rFonts w:cs="Arial"/>
          <w:color w:val="000000" w:themeColor="text1"/>
          <w:sz w:val="24"/>
          <w:szCs w:val="24"/>
        </w:rPr>
        <w:t xml:space="preserve">z dnia </w:t>
      </w:r>
      <w:r w:rsidR="00704239">
        <w:rPr>
          <w:rFonts w:cs="Arial"/>
          <w:color w:val="000000" w:themeColor="text1"/>
          <w:sz w:val="24"/>
          <w:szCs w:val="24"/>
        </w:rPr>
        <w:t>20 lutego 20</w:t>
      </w:r>
      <w:r w:rsidR="000B62D0">
        <w:rPr>
          <w:rFonts w:cs="Arial"/>
          <w:color w:val="000000" w:themeColor="text1"/>
          <w:sz w:val="24"/>
          <w:szCs w:val="24"/>
        </w:rPr>
        <w:t>24 r.</w:t>
      </w:r>
      <w:r w:rsidRPr="00A92A2F">
        <w:rPr>
          <w:rFonts w:cs="Arial"/>
          <w:color w:val="000000" w:themeColor="text1"/>
          <w:sz w:val="24"/>
          <w:szCs w:val="24"/>
        </w:rPr>
        <w:t xml:space="preserve"> o zmianę warunków ww. pozwolenia zintegrowanego.</w:t>
      </w:r>
    </w:p>
    <w:p w14:paraId="451B84DD" w14:textId="3DDE35E9" w:rsidR="00A92A2F" w:rsidRPr="00A92A2F" w:rsidRDefault="00A92A2F" w:rsidP="001A1320">
      <w:pPr>
        <w:pStyle w:val="Arial10i50"/>
        <w:spacing w:after="120" w:line="320" w:lineRule="exact"/>
        <w:rPr>
          <w:rFonts w:cs="Arial"/>
          <w:color w:val="000000" w:themeColor="text1"/>
          <w:sz w:val="24"/>
          <w:szCs w:val="24"/>
        </w:rPr>
      </w:pPr>
      <w:r w:rsidRPr="00A92A2F">
        <w:rPr>
          <w:rFonts w:cs="Arial"/>
          <w:color w:val="000000" w:themeColor="text1"/>
          <w:sz w:val="24"/>
          <w:szCs w:val="24"/>
        </w:rPr>
        <w:t xml:space="preserve">W treści wniosku Strona wskazała, że konieczność zmiany pozwolenia wynika </w:t>
      </w:r>
      <w:r w:rsidR="009A5AC6">
        <w:rPr>
          <w:rFonts w:cs="Arial"/>
          <w:color w:val="000000" w:themeColor="text1"/>
          <w:sz w:val="24"/>
          <w:szCs w:val="24"/>
        </w:rPr>
        <w:br/>
      </w:r>
      <w:r w:rsidRPr="00A92A2F">
        <w:rPr>
          <w:rFonts w:cs="Arial"/>
          <w:color w:val="000000" w:themeColor="text1"/>
          <w:sz w:val="24"/>
          <w:szCs w:val="24"/>
        </w:rPr>
        <w:t>z</w:t>
      </w:r>
      <w:r w:rsidR="001465A9">
        <w:rPr>
          <w:rFonts w:cs="Arial"/>
          <w:color w:val="000000" w:themeColor="text1"/>
          <w:sz w:val="24"/>
          <w:szCs w:val="24"/>
        </w:rPr>
        <w:t xml:space="preserve"> rozbudowy i modernizacji instalacji do produkcji akumulatorów i </w:t>
      </w:r>
      <w:r w:rsidR="00B153FB">
        <w:rPr>
          <w:rFonts w:cs="Arial"/>
          <w:color w:val="000000" w:themeColor="text1"/>
          <w:sz w:val="24"/>
          <w:szCs w:val="24"/>
        </w:rPr>
        <w:t>urządzeń</w:t>
      </w:r>
      <w:r w:rsidR="001465A9">
        <w:rPr>
          <w:rFonts w:cs="Arial"/>
          <w:color w:val="000000" w:themeColor="text1"/>
          <w:sz w:val="24"/>
          <w:szCs w:val="24"/>
        </w:rPr>
        <w:t xml:space="preserve"> </w:t>
      </w:r>
      <w:r w:rsidR="00B153FB">
        <w:rPr>
          <w:rFonts w:cs="Arial"/>
          <w:color w:val="000000" w:themeColor="text1"/>
          <w:sz w:val="24"/>
          <w:szCs w:val="24"/>
        </w:rPr>
        <w:t xml:space="preserve">trakcyjnych </w:t>
      </w:r>
      <w:r w:rsidR="009A5AC6">
        <w:rPr>
          <w:rFonts w:cs="Arial"/>
          <w:color w:val="000000" w:themeColor="text1"/>
          <w:sz w:val="24"/>
          <w:szCs w:val="24"/>
        </w:rPr>
        <w:br/>
      </w:r>
      <w:r w:rsidR="00B153FB">
        <w:rPr>
          <w:rFonts w:cs="Arial"/>
          <w:color w:val="000000" w:themeColor="text1"/>
          <w:sz w:val="24"/>
          <w:szCs w:val="24"/>
        </w:rPr>
        <w:t>w Bielsku-Białej, przy ul. Leszczyńskiej 73.</w:t>
      </w:r>
    </w:p>
    <w:p w14:paraId="4E2423C8" w14:textId="77777777" w:rsidR="006178BC" w:rsidRPr="00084D2B" w:rsidRDefault="006178BC" w:rsidP="006178BC">
      <w:pPr>
        <w:pStyle w:val="Arial10i50"/>
        <w:spacing w:line="320" w:lineRule="exact"/>
        <w:rPr>
          <w:rFonts w:cs="Arial"/>
          <w:color w:val="000000" w:themeColor="text1"/>
          <w:sz w:val="24"/>
          <w:szCs w:val="24"/>
        </w:rPr>
      </w:pPr>
      <w:r w:rsidRPr="00084D2B">
        <w:rPr>
          <w:rFonts w:cs="Arial"/>
          <w:color w:val="000000" w:themeColor="text1"/>
          <w:sz w:val="24"/>
          <w:szCs w:val="24"/>
        </w:rPr>
        <w:t>Strona w załączeniu do wniosku przedłożyła wymagane informacje i materiały, w tym :</w:t>
      </w:r>
    </w:p>
    <w:p w14:paraId="5D74EFC8" w14:textId="413FBCBE" w:rsidR="00790F8F" w:rsidRPr="00084D2B" w:rsidRDefault="006178BC" w:rsidP="002D5905">
      <w:pPr>
        <w:pStyle w:val="Arial10i50"/>
        <w:numPr>
          <w:ilvl w:val="0"/>
          <w:numId w:val="64"/>
        </w:numPr>
        <w:spacing w:line="320" w:lineRule="exact"/>
        <w:rPr>
          <w:rFonts w:cs="Arial"/>
          <w:color w:val="000000" w:themeColor="text1"/>
          <w:sz w:val="24"/>
          <w:szCs w:val="24"/>
        </w:rPr>
      </w:pPr>
      <w:r w:rsidRPr="00084D2B">
        <w:rPr>
          <w:rFonts w:cs="Arial"/>
          <w:color w:val="000000" w:themeColor="text1"/>
          <w:sz w:val="24"/>
          <w:szCs w:val="24"/>
        </w:rPr>
        <w:t>zaświadczenia o niekaralności wszystkich osób uprawnionych do reprezentowania spółki zgodnie z KRS, w myśl art. 184 ust. 4 pkt 7 POŚ;</w:t>
      </w:r>
    </w:p>
    <w:p w14:paraId="42DC399F" w14:textId="77777777" w:rsidR="008D14FF" w:rsidRPr="00084D2B" w:rsidRDefault="006178BC" w:rsidP="002D5905">
      <w:pPr>
        <w:pStyle w:val="Arial10i50"/>
        <w:numPr>
          <w:ilvl w:val="0"/>
          <w:numId w:val="64"/>
        </w:numPr>
        <w:spacing w:line="320" w:lineRule="exact"/>
        <w:rPr>
          <w:rFonts w:cs="Arial"/>
          <w:color w:val="000000" w:themeColor="text1"/>
          <w:sz w:val="24"/>
          <w:szCs w:val="24"/>
        </w:rPr>
      </w:pPr>
      <w:r w:rsidRPr="00084D2B">
        <w:rPr>
          <w:rFonts w:cs="Arial"/>
          <w:color w:val="000000" w:themeColor="text1"/>
          <w:sz w:val="24"/>
          <w:szCs w:val="24"/>
        </w:rPr>
        <w:t>operat przeciwpożarowy</w:t>
      </w:r>
      <w:r w:rsidR="00C45CF4" w:rsidRPr="00084D2B">
        <w:rPr>
          <w:rFonts w:cs="Arial"/>
          <w:color w:val="000000" w:themeColor="text1"/>
          <w:sz w:val="24"/>
          <w:szCs w:val="24"/>
        </w:rPr>
        <w:t xml:space="preserve"> dla miejsc wytwarzania i magazynowania odpadów </w:t>
      </w:r>
    </w:p>
    <w:p w14:paraId="04AF84CB" w14:textId="7F16E77D" w:rsidR="008D14FF" w:rsidRPr="00084D2B" w:rsidRDefault="00C45CF4" w:rsidP="008D14FF">
      <w:pPr>
        <w:pStyle w:val="Arial10i50"/>
        <w:spacing w:line="320" w:lineRule="exact"/>
        <w:ind w:left="360"/>
        <w:rPr>
          <w:rFonts w:cs="Arial"/>
          <w:color w:val="000000" w:themeColor="text1"/>
          <w:sz w:val="24"/>
          <w:szCs w:val="24"/>
        </w:rPr>
      </w:pPr>
      <w:r w:rsidRPr="00084D2B">
        <w:rPr>
          <w:rFonts w:cs="Arial"/>
          <w:color w:val="000000" w:themeColor="text1"/>
          <w:sz w:val="24"/>
          <w:szCs w:val="24"/>
        </w:rPr>
        <w:t xml:space="preserve">na terenie </w:t>
      </w:r>
      <w:r w:rsidR="006F3F55" w:rsidRPr="00084D2B">
        <w:rPr>
          <w:rFonts w:cs="Arial"/>
          <w:color w:val="000000" w:themeColor="text1"/>
          <w:sz w:val="24"/>
          <w:szCs w:val="24"/>
        </w:rPr>
        <w:t>zakładu ENERSYS Sp. z o.o. w Bielsku-Białej, ul. Leszczyńsk</w:t>
      </w:r>
      <w:r w:rsidR="006B139C">
        <w:rPr>
          <w:rFonts w:cs="Arial"/>
          <w:color w:val="000000" w:themeColor="text1"/>
          <w:sz w:val="24"/>
          <w:szCs w:val="24"/>
        </w:rPr>
        <w:t>iej</w:t>
      </w:r>
      <w:r w:rsidR="006F3F55" w:rsidRPr="00084D2B">
        <w:rPr>
          <w:rFonts w:cs="Arial"/>
          <w:color w:val="000000" w:themeColor="text1"/>
          <w:sz w:val="24"/>
          <w:szCs w:val="24"/>
        </w:rPr>
        <w:t xml:space="preserve"> 73</w:t>
      </w:r>
      <w:r w:rsidR="006178BC" w:rsidRPr="00084D2B">
        <w:rPr>
          <w:rFonts w:cs="Arial"/>
          <w:color w:val="000000" w:themeColor="text1"/>
          <w:sz w:val="24"/>
          <w:szCs w:val="24"/>
        </w:rPr>
        <w:t xml:space="preserve">, </w:t>
      </w:r>
    </w:p>
    <w:p w14:paraId="34061300" w14:textId="76F42E71" w:rsidR="00EC5804" w:rsidRDefault="006178BC" w:rsidP="008D14FF">
      <w:pPr>
        <w:pStyle w:val="Arial10i50"/>
        <w:spacing w:line="320" w:lineRule="exact"/>
        <w:ind w:left="360"/>
        <w:rPr>
          <w:rFonts w:cs="Arial"/>
          <w:color w:val="000000" w:themeColor="text1"/>
          <w:sz w:val="24"/>
          <w:szCs w:val="24"/>
        </w:rPr>
      </w:pPr>
      <w:r w:rsidRPr="00084D2B">
        <w:rPr>
          <w:rFonts w:cs="Arial"/>
          <w:color w:val="000000" w:themeColor="text1"/>
          <w:sz w:val="24"/>
          <w:szCs w:val="24"/>
        </w:rPr>
        <w:t xml:space="preserve">wraz </w:t>
      </w:r>
      <w:r w:rsidR="00375716" w:rsidRPr="00084D2B">
        <w:rPr>
          <w:rFonts w:cs="Arial"/>
          <w:color w:val="000000" w:themeColor="text1"/>
          <w:sz w:val="24"/>
          <w:szCs w:val="24"/>
        </w:rPr>
        <w:t xml:space="preserve">z </w:t>
      </w:r>
      <w:r w:rsidRPr="00084D2B">
        <w:rPr>
          <w:rFonts w:cs="Arial"/>
          <w:color w:val="000000" w:themeColor="text1"/>
          <w:sz w:val="24"/>
          <w:szCs w:val="24"/>
        </w:rPr>
        <w:t>postanowieniem uzgadniającym</w:t>
      </w:r>
      <w:r w:rsidR="00B02DA5" w:rsidRPr="00084D2B">
        <w:rPr>
          <w:rFonts w:cs="Arial"/>
          <w:color w:val="000000" w:themeColor="text1"/>
          <w:sz w:val="24"/>
          <w:szCs w:val="24"/>
        </w:rPr>
        <w:t xml:space="preserve"> znak:</w:t>
      </w:r>
      <w:r w:rsidR="00375716" w:rsidRPr="00084D2B">
        <w:rPr>
          <w:rFonts w:cs="Arial"/>
          <w:color w:val="000000" w:themeColor="text1"/>
          <w:sz w:val="24"/>
          <w:szCs w:val="24"/>
        </w:rPr>
        <w:t xml:space="preserve"> MZ.5268.31.2024.WF</w:t>
      </w:r>
      <w:r w:rsidRPr="00084D2B">
        <w:rPr>
          <w:rFonts w:cs="Arial"/>
          <w:color w:val="000000" w:themeColor="text1"/>
          <w:sz w:val="24"/>
          <w:szCs w:val="24"/>
        </w:rPr>
        <w:t>, Komendanta</w:t>
      </w:r>
      <w:r w:rsidR="004A594D" w:rsidRPr="00084D2B">
        <w:rPr>
          <w:rFonts w:cs="Arial"/>
          <w:color w:val="000000" w:themeColor="text1"/>
          <w:sz w:val="24"/>
          <w:szCs w:val="24"/>
        </w:rPr>
        <w:t xml:space="preserve"> </w:t>
      </w:r>
      <w:r w:rsidR="00B02DA5" w:rsidRPr="00084D2B">
        <w:rPr>
          <w:rFonts w:cs="Arial"/>
          <w:color w:val="000000" w:themeColor="text1"/>
          <w:sz w:val="24"/>
          <w:szCs w:val="24"/>
        </w:rPr>
        <w:t xml:space="preserve">Miejskiego Państwowej Straży Pożarnej w Bielsku-Białej </w:t>
      </w:r>
      <w:r w:rsidRPr="00084D2B">
        <w:rPr>
          <w:rFonts w:cs="Arial"/>
          <w:color w:val="000000" w:themeColor="text1"/>
          <w:sz w:val="24"/>
          <w:szCs w:val="24"/>
        </w:rPr>
        <w:t>z dnia</w:t>
      </w:r>
      <w:r w:rsidR="004A594D" w:rsidRPr="00084D2B">
        <w:rPr>
          <w:rFonts w:cs="Arial"/>
          <w:color w:val="000000" w:themeColor="text1"/>
          <w:sz w:val="24"/>
          <w:szCs w:val="24"/>
        </w:rPr>
        <w:t xml:space="preserve"> 24 lipca 2024 r.</w:t>
      </w:r>
      <w:r w:rsidR="00C96710">
        <w:rPr>
          <w:rFonts w:cs="Arial"/>
          <w:color w:val="000000" w:themeColor="text1"/>
          <w:sz w:val="24"/>
          <w:szCs w:val="24"/>
        </w:rPr>
        <w:t>,</w:t>
      </w:r>
    </w:p>
    <w:p w14:paraId="0D072C9A" w14:textId="34D172FA" w:rsidR="00EC5804" w:rsidRPr="001A1320" w:rsidRDefault="00C96710" w:rsidP="001A1320">
      <w:pPr>
        <w:pStyle w:val="Akapitzlist"/>
        <w:numPr>
          <w:ilvl w:val="0"/>
          <w:numId w:val="64"/>
        </w:numPr>
        <w:spacing w:after="120" w:line="320" w:lineRule="exact"/>
        <w:ind w:left="357" w:hanging="357"/>
        <w:contextualSpacing w:val="0"/>
        <w:jc w:val="left"/>
        <w:rPr>
          <w:rFonts w:ascii="Arial" w:hAnsi="Arial" w:cs="Arial"/>
          <w:color w:val="000000"/>
        </w:rPr>
      </w:pPr>
      <w:r>
        <w:rPr>
          <w:rFonts w:ascii="Arial" w:hAnsi="Arial" w:cs="Arial"/>
          <w:color w:val="000000"/>
        </w:rPr>
        <w:t>a</w:t>
      </w:r>
      <w:r w:rsidRPr="00DC63E7">
        <w:rPr>
          <w:rFonts w:ascii="Arial" w:hAnsi="Arial" w:cs="Arial"/>
          <w:color w:val="000000"/>
        </w:rPr>
        <w:t xml:space="preserve">neks nr 1 do operatu przeciwpożarowego dla miejsc wytwarzania </w:t>
      </w:r>
      <w:r w:rsidRPr="00DC63E7">
        <w:rPr>
          <w:rFonts w:ascii="Arial" w:hAnsi="Arial" w:cs="Arial"/>
          <w:color w:val="000000"/>
        </w:rPr>
        <w:br/>
        <w:t>i magazynowania odpadów na terenie zakładu ENERSYS Sp. z o.o. w Bielsku-Białej, ul. Leszczyńsk</w:t>
      </w:r>
      <w:r w:rsidR="00840812">
        <w:rPr>
          <w:rFonts w:ascii="Arial" w:hAnsi="Arial" w:cs="Arial"/>
          <w:color w:val="000000"/>
        </w:rPr>
        <w:t>iej</w:t>
      </w:r>
      <w:r w:rsidRPr="00DC63E7">
        <w:rPr>
          <w:rFonts w:ascii="Arial" w:hAnsi="Arial" w:cs="Arial"/>
          <w:color w:val="000000"/>
        </w:rPr>
        <w:t xml:space="preserve"> 73, wykonany przez rzeczoznawcę ds. zabezpieczeń przeciwpożarowych (nr upr. 521/93), </w:t>
      </w:r>
      <w:r>
        <w:rPr>
          <w:rFonts w:ascii="Arial" w:hAnsi="Arial" w:cs="Arial"/>
          <w:color w:val="000000"/>
        </w:rPr>
        <w:t>wraz z</w:t>
      </w:r>
      <w:r w:rsidRPr="00DC63E7">
        <w:rPr>
          <w:rFonts w:ascii="Arial" w:hAnsi="Arial" w:cs="Arial"/>
          <w:color w:val="000000"/>
        </w:rPr>
        <w:t xml:space="preserve"> postanowieniem Komendanta Miejskiego Państwowej Straży Pożarnej w Bielsku-Białej z 28 listopada 2024 r. </w:t>
      </w:r>
      <w:r>
        <w:rPr>
          <w:rFonts w:ascii="Arial" w:hAnsi="Arial" w:cs="Arial"/>
          <w:color w:val="000000"/>
        </w:rPr>
        <w:br/>
      </w:r>
      <w:r w:rsidRPr="00DC63E7">
        <w:rPr>
          <w:rFonts w:ascii="Arial" w:hAnsi="Arial" w:cs="Arial"/>
          <w:color w:val="000000"/>
        </w:rPr>
        <w:t>znak: MZ.5268.52.2024.WF</w:t>
      </w:r>
      <w:r>
        <w:rPr>
          <w:rFonts w:ascii="Arial" w:hAnsi="Arial" w:cs="Arial"/>
          <w:color w:val="000000"/>
        </w:rPr>
        <w:t>.</w:t>
      </w:r>
    </w:p>
    <w:p w14:paraId="08D82C90" w14:textId="36F67252" w:rsidR="00DC09B5" w:rsidRPr="00084D2B" w:rsidRDefault="00EC5804" w:rsidP="001A1320">
      <w:pPr>
        <w:pStyle w:val="Arial10i5"/>
        <w:spacing w:after="120" w:line="320" w:lineRule="exact"/>
        <w:rPr>
          <w:rFonts w:cs="Arial"/>
          <w:color w:val="000000" w:themeColor="text1"/>
          <w:sz w:val="24"/>
          <w:szCs w:val="24"/>
        </w:rPr>
      </w:pPr>
      <w:r w:rsidRPr="00084D2B">
        <w:rPr>
          <w:color w:val="000000" w:themeColor="text1"/>
          <w:sz w:val="24"/>
          <w:szCs w:val="24"/>
        </w:rPr>
        <w:t>Przedmiotowa</w:t>
      </w:r>
      <w:r w:rsidRPr="00084D2B">
        <w:rPr>
          <w:rFonts w:cs="Arial"/>
          <w:color w:val="000000" w:themeColor="text1"/>
          <w:sz w:val="24"/>
          <w:szCs w:val="24"/>
        </w:rPr>
        <w:t xml:space="preserve"> </w:t>
      </w:r>
      <w:r w:rsidRPr="00084D2B">
        <w:rPr>
          <w:color w:val="000000" w:themeColor="text1"/>
          <w:sz w:val="24"/>
          <w:szCs w:val="24"/>
        </w:rPr>
        <w:t>instalacja</w:t>
      </w:r>
      <w:r w:rsidRPr="00084D2B">
        <w:rPr>
          <w:rFonts w:cs="Arial"/>
          <w:color w:val="000000" w:themeColor="text1"/>
          <w:sz w:val="24"/>
          <w:szCs w:val="24"/>
        </w:rPr>
        <w:t xml:space="preserve"> kwalifikuje się do rodzajów instalacji mogących powodować znaczne zanieczyszczenie poszczególnych elementów przyrodniczych albo środowiska jako całości, zgodnie z </w:t>
      </w:r>
      <w:r w:rsidR="00AD07ED" w:rsidRPr="00084D2B">
        <w:rPr>
          <w:rFonts w:cs="Arial"/>
          <w:color w:val="000000" w:themeColor="text1"/>
          <w:sz w:val="24"/>
          <w:szCs w:val="24"/>
        </w:rPr>
        <w:t xml:space="preserve">pkt 2 </w:t>
      </w:r>
      <w:r w:rsidR="00171C9C" w:rsidRPr="00084D2B">
        <w:rPr>
          <w:rFonts w:cs="Arial"/>
          <w:color w:val="000000" w:themeColor="text1"/>
          <w:sz w:val="24"/>
          <w:szCs w:val="24"/>
        </w:rPr>
        <w:t>podpunkt 6</w:t>
      </w:r>
      <w:r w:rsidRPr="00084D2B">
        <w:rPr>
          <w:rFonts w:cs="Arial"/>
          <w:color w:val="000000" w:themeColor="text1"/>
          <w:sz w:val="24"/>
          <w:szCs w:val="24"/>
        </w:rPr>
        <w:t xml:space="preserve"> załącznika do rozporządzenia Ministra Środowiska z dnia 27 sierpnia 2014r. </w:t>
      </w:r>
      <w:r w:rsidRPr="00084D2B">
        <w:rPr>
          <w:rFonts w:cs="Arial"/>
          <w:i/>
          <w:color w:val="000000" w:themeColor="text1"/>
          <w:sz w:val="24"/>
          <w:szCs w:val="24"/>
        </w:rPr>
        <w:t>w sprawie rodzajów instalacji mogących powodować znaczne zanieczyszczenie poszczególnych elementów przyrodniczych albo środowiska jako całości</w:t>
      </w:r>
      <w:r w:rsidRPr="00084D2B">
        <w:rPr>
          <w:rFonts w:cs="Arial"/>
          <w:color w:val="000000" w:themeColor="text1"/>
          <w:sz w:val="24"/>
          <w:szCs w:val="24"/>
        </w:rPr>
        <w:t xml:space="preserve"> (Dz.U. z 2014 poz. 1169), a także do przedsięwzięć mogących zawsze znacząco oddziaływać na środowisko zgodnie z </w:t>
      </w:r>
      <w:r w:rsidR="00F42D5E" w:rsidRPr="00084D2B">
        <w:rPr>
          <w:rFonts w:cs="Arial"/>
          <w:color w:val="000000" w:themeColor="text1"/>
          <w:sz w:val="24"/>
          <w:szCs w:val="24"/>
        </w:rPr>
        <w:t xml:space="preserve">§ 2 ust.1 pkt 14 </w:t>
      </w:r>
      <w:r w:rsidRPr="00084D2B">
        <w:rPr>
          <w:rFonts w:cs="Arial"/>
          <w:color w:val="000000" w:themeColor="text1"/>
          <w:sz w:val="24"/>
          <w:szCs w:val="24"/>
        </w:rPr>
        <w:t xml:space="preserve">rozporządzenia Rady Ministrów z dnia 10 września 2019 r. </w:t>
      </w:r>
      <w:r w:rsidRPr="00084D2B">
        <w:rPr>
          <w:rFonts w:cs="Arial"/>
          <w:i/>
          <w:iCs/>
          <w:color w:val="000000" w:themeColor="text1"/>
          <w:sz w:val="24"/>
          <w:szCs w:val="24"/>
        </w:rPr>
        <w:t>w sprawie przedsięwzięć mogących znacząco oddzaływać na środowisko</w:t>
      </w:r>
      <w:r w:rsidRPr="00084D2B">
        <w:rPr>
          <w:rFonts w:cs="Arial"/>
          <w:color w:val="000000" w:themeColor="text1"/>
          <w:sz w:val="24"/>
          <w:szCs w:val="24"/>
        </w:rPr>
        <w:t xml:space="preserve"> (tekst jednolity Dz. U. z 2019 poz. 1839</w:t>
      </w:r>
      <w:r w:rsidR="008036BF">
        <w:rPr>
          <w:rFonts w:cs="Arial"/>
          <w:color w:val="000000" w:themeColor="text1"/>
          <w:sz w:val="24"/>
          <w:szCs w:val="24"/>
        </w:rPr>
        <w:t xml:space="preserve"> ze zm.</w:t>
      </w:r>
      <w:r w:rsidRPr="00084D2B">
        <w:rPr>
          <w:rFonts w:cs="Arial"/>
          <w:color w:val="000000" w:themeColor="text1"/>
          <w:sz w:val="24"/>
          <w:szCs w:val="24"/>
        </w:rPr>
        <w:t xml:space="preserve">). </w:t>
      </w:r>
    </w:p>
    <w:p w14:paraId="5295052F" w14:textId="77777777" w:rsidR="00BD2DBC" w:rsidRPr="00084D2B" w:rsidRDefault="00BD2DBC" w:rsidP="00BD2DBC">
      <w:pPr>
        <w:pStyle w:val="Arial10i50"/>
        <w:spacing w:line="320" w:lineRule="exact"/>
        <w:rPr>
          <w:rFonts w:cs="Arial"/>
          <w:color w:val="000000" w:themeColor="text1"/>
          <w:sz w:val="24"/>
          <w:szCs w:val="24"/>
        </w:rPr>
      </w:pPr>
      <w:r w:rsidRPr="00084D2B">
        <w:rPr>
          <w:rFonts w:cs="Arial"/>
          <w:color w:val="000000" w:themeColor="text1"/>
          <w:sz w:val="24"/>
          <w:szCs w:val="24"/>
        </w:rPr>
        <w:t>Po dokonaniu wstępnej analizy podania organ stwierdził, że:</w:t>
      </w:r>
    </w:p>
    <w:p w14:paraId="5E57C2B9" w14:textId="77777777" w:rsidR="00BD2DBC" w:rsidRPr="00084D2B" w:rsidRDefault="00BD2DBC" w:rsidP="002D5905">
      <w:pPr>
        <w:pStyle w:val="Arial10i50"/>
        <w:numPr>
          <w:ilvl w:val="0"/>
          <w:numId w:val="65"/>
        </w:numPr>
        <w:spacing w:line="320" w:lineRule="exact"/>
        <w:rPr>
          <w:rFonts w:cs="Arial"/>
          <w:color w:val="000000" w:themeColor="text1"/>
          <w:sz w:val="24"/>
          <w:szCs w:val="24"/>
        </w:rPr>
      </w:pPr>
      <w:r w:rsidRPr="00084D2B">
        <w:rPr>
          <w:rFonts w:cs="Arial"/>
          <w:color w:val="000000" w:themeColor="text1"/>
          <w:sz w:val="24"/>
          <w:szCs w:val="24"/>
        </w:rPr>
        <w:lastRenderedPageBreak/>
        <w:t>jest właściwy do jego rozpoznania, zgodnie z art. 378 ust. 2a ustawy POŚ;</w:t>
      </w:r>
    </w:p>
    <w:p w14:paraId="0036C1F4" w14:textId="77777777" w:rsidR="00BD2DBC" w:rsidRPr="00084D2B" w:rsidRDefault="00BD2DBC" w:rsidP="002D5905">
      <w:pPr>
        <w:pStyle w:val="Arial10i50"/>
        <w:numPr>
          <w:ilvl w:val="0"/>
          <w:numId w:val="65"/>
        </w:numPr>
        <w:spacing w:line="320" w:lineRule="exact"/>
        <w:rPr>
          <w:rFonts w:cs="Arial"/>
          <w:color w:val="000000" w:themeColor="text1"/>
          <w:sz w:val="24"/>
          <w:szCs w:val="24"/>
        </w:rPr>
      </w:pPr>
      <w:r w:rsidRPr="00084D2B">
        <w:rPr>
          <w:rFonts w:cs="Arial"/>
          <w:color w:val="000000" w:themeColor="text1"/>
          <w:sz w:val="24"/>
          <w:szCs w:val="24"/>
        </w:rPr>
        <w:t>wniosek spełnia wymogi formalne, określone w art. 208 ustawy POŚ;</w:t>
      </w:r>
    </w:p>
    <w:p w14:paraId="249E8337" w14:textId="7891A24A" w:rsidR="00015726" w:rsidRPr="00084D2B" w:rsidRDefault="00BD2DBC" w:rsidP="002D5905">
      <w:pPr>
        <w:pStyle w:val="Arial10i50"/>
        <w:numPr>
          <w:ilvl w:val="0"/>
          <w:numId w:val="65"/>
        </w:numPr>
        <w:spacing w:line="320" w:lineRule="exact"/>
        <w:rPr>
          <w:rFonts w:cs="Arial"/>
          <w:color w:val="000000" w:themeColor="text1"/>
          <w:sz w:val="24"/>
          <w:szCs w:val="24"/>
        </w:rPr>
      </w:pPr>
      <w:r w:rsidRPr="00084D2B">
        <w:rPr>
          <w:rFonts w:cs="Arial"/>
          <w:color w:val="000000" w:themeColor="text1"/>
          <w:sz w:val="24"/>
          <w:szCs w:val="24"/>
        </w:rPr>
        <w:t>wnioskowana zmiana nie stanowi istotnej zmiany instalacji, rozumianej jako zmiana sposobu funkcjonowania instalacji lub jej rozbudowa, która może powodować znaczące zwiększenie negatywnego oddziaływania na środowisko, zgodnie z art. 3 pkt 7 ustawy POŚ.</w:t>
      </w:r>
    </w:p>
    <w:p w14:paraId="0FF68FBB" w14:textId="77777777" w:rsidR="00015726" w:rsidRPr="00084D2B" w:rsidRDefault="00015726" w:rsidP="00015726">
      <w:pPr>
        <w:pStyle w:val="Arial10i50"/>
        <w:spacing w:line="320" w:lineRule="exact"/>
        <w:ind w:left="720"/>
        <w:rPr>
          <w:rFonts w:cs="Arial"/>
          <w:color w:val="000000" w:themeColor="text1"/>
          <w:sz w:val="24"/>
          <w:szCs w:val="24"/>
        </w:rPr>
      </w:pPr>
    </w:p>
    <w:p w14:paraId="0C86017E" w14:textId="6EC2074A" w:rsidR="00015726" w:rsidRPr="00084D2B" w:rsidRDefault="00015726" w:rsidP="00015726">
      <w:pPr>
        <w:pStyle w:val="Arial10i5"/>
        <w:spacing w:after="200"/>
        <w:jc w:val="both"/>
        <w:rPr>
          <w:rFonts w:cs="Arial"/>
          <w:color w:val="000000" w:themeColor="text1"/>
          <w:sz w:val="24"/>
          <w:szCs w:val="24"/>
        </w:rPr>
      </w:pPr>
      <w:r w:rsidRPr="00084D2B">
        <w:rPr>
          <w:rFonts w:cs="Arial"/>
          <w:color w:val="000000" w:themeColor="text1"/>
          <w:sz w:val="24"/>
          <w:szCs w:val="24"/>
        </w:rPr>
        <w:t>Mając powyższe na względzie, organ przystąpił do rozpatrzenia wniosku.</w:t>
      </w:r>
    </w:p>
    <w:p w14:paraId="49B8B1AA" w14:textId="77777777" w:rsidR="000B368A" w:rsidRPr="00084D2B" w:rsidRDefault="000B368A" w:rsidP="001A1320">
      <w:pPr>
        <w:pStyle w:val="Arial10i50"/>
        <w:spacing w:after="120" w:line="320" w:lineRule="exact"/>
        <w:rPr>
          <w:rFonts w:cs="Arial"/>
          <w:b/>
          <w:color w:val="000000" w:themeColor="text1"/>
          <w:sz w:val="24"/>
          <w:szCs w:val="24"/>
          <w:u w:val="single"/>
        </w:rPr>
      </w:pPr>
      <w:r w:rsidRPr="00084D2B">
        <w:rPr>
          <w:rFonts w:cs="Arial"/>
          <w:b/>
          <w:color w:val="000000" w:themeColor="text1"/>
          <w:sz w:val="24"/>
          <w:szCs w:val="24"/>
          <w:u w:val="single"/>
        </w:rPr>
        <w:t>II. Przebieg postępowania administracyjnego</w:t>
      </w:r>
    </w:p>
    <w:p w14:paraId="4D84A996" w14:textId="3743EABE" w:rsidR="000B368A" w:rsidRPr="00084D2B" w:rsidRDefault="000B368A" w:rsidP="001C2A36">
      <w:pPr>
        <w:pStyle w:val="Arial10i5"/>
        <w:spacing w:after="0" w:line="320" w:lineRule="exact"/>
        <w:rPr>
          <w:rFonts w:cs="Arial"/>
          <w:color w:val="000000" w:themeColor="text1"/>
          <w:sz w:val="24"/>
          <w:szCs w:val="24"/>
        </w:rPr>
      </w:pPr>
      <w:r w:rsidRPr="00084D2B">
        <w:rPr>
          <w:rFonts w:cs="Arial"/>
          <w:color w:val="000000" w:themeColor="text1"/>
          <w:sz w:val="24"/>
          <w:szCs w:val="24"/>
        </w:rPr>
        <w:t xml:space="preserve">Zgodnie z zapisem art. 21 ust. 2 pkt 23 lit. k tiret pierwsze ustawy z dnia 3 października 2008 r. o udostępnianiu informacji o środowisku i jego ochronie, udziale społeczeństwa </w:t>
      </w:r>
      <w:r w:rsidR="009A5AC6">
        <w:rPr>
          <w:rFonts w:cs="Arial"/>
          <w:color w:val="000000" w:themeColor="text1"/>
          <w:sz w:val="24"/>
          <w:szCs w:val="24"/>
        </w:rPr>
        <w:br/>
      </w:r>
      <w:r w:rsidRPr="00084D2B">
        <w:rPr>
          <w:rFonts w:cs="Arial"/>
          <w:color w:val="000000" w:themeColor="text1"/>
          <w:sz w:val="24"/>
          <w:szCs w:val="24"/>
        </w:rPr>
        <w:t>w ochronie środowiska oraz o ocenach oddziaływania na środowisko (</w:t>
      </w:r>
      <w:r w:rsidR="001C2A36" w:rsidRPr="00084D2B">
        <w:rPr>
          <w:rFonts w:cs="Arial"/>
          <w:color w:val="000000" w:themeColor="text1"/>
          <w:sz w:val="24"/>
          <w:szCs w:val="24"/>
        </w:rPr>
        <w:t xml:space="preserve">t.j. </w:t>
      </w:r>
      <w:r w:rsidRPr="00084D2B">
        <w:rPr>
          <w:rFonts w:cs="Arial"/>
          <w:color w:val="000000" w:themeColor="text1"/>
          <w:sz w:val="24"/>
          <w:szCs w:val="24"/>
        </w:rPr>
        <w:t>Dz. U. z 202</w:t>
      </w:r>
      <w:r w:rsidR="00C30882" w:rsidRPr="00084D2B">
        <w:rPr>
          <w:rFonts w:cs="Arial"/>
          <w:color w:val="000000" w:themeColor="text1"/>
          <w:sz w:val="24"/>
          <w:szCs w:val="24"/>
        </w:rPr>
        <w:t>4</w:t>
      </w:r>
      <w:r w:rsidRPr="00084D2B">
        <w:rPr>
          <w:rFonts w:cs="Arial"/>
          <w:color w:val="000000" w:themeColor="text1"/>
          <w:sz w:val="24"/>
          <w:szCs w:val="24"/>
        </w:rPr>
        <w:t xml:space="preserve"> r. poz. </w:t>
      </w:r>
      <w:r w:rsidR="00C30882" w:rsidRPr="00084D2B">
        <w:rPr>
          <w:rFonts w:cs="Arial"/>
          <w:color w:val="000000" w:themeColor="text1"/>
          <w:sz w:val="24"/>
          <w:szCs w:val="24"/>
        </w:rPr>
        <w:t>11</w:t>
      </w:r>
      <w:r w:rsidR="001C2A36" w:rsidRPr="00084D2B">
        <w:rPr>
          <w:rFonts w:cs="Arial"/>
          <w:color w:val="000000" w:themeColor="text1"/>
          <w:sz w:val="24"/>
          <w:szCs w:val="24"/>
        </w:rPr>
        <w:t>12</w:t>
      </w:r>
      <w:r w:rsidRPr="00084D2B">
        <w:rPr>
          <w:rFonts w:cs="Arial"/>
          <w:color w:val="000000" w:themeColor="text1"/>
          <w:sz w:val="24"/>
          <w:szCs w:val="24"/>
        </w:rPr>
        <w:t xml:space="preserve"> z późn. zm.), dane dotyczące wniosku o zmianę pozwolenia zintegrowanego zamieszczono w publicznie dostępnym wykazie danych.</w:t>
      </w:r>
    </w:p>
    <w:p w14:paraId="756ACFBB" w14:textId="18A4C24E" w:rsidR="000B368A" w:rsidRPr="00084D2B" w:rsidRDefault="000B368A" w:rsidP="001C2A36">
      <w:pPr>
        <w:pStyle w:val="Arial10i5"/>
        <w:spacing w:after="0" w:line="320" w:lineRule="exact"/>
        <w:rPr>
          <w:rFonts w:cs="Arial"/>
          <w:bCs/>
          <w:color w:val="000000" w:themeColor="text1"/>
          <w:sz w:val="24"/>
          <w:szCs w:val="24"/>
        </w:rPr>
      </w:pPr>
      <w:r w:rsidRPr="00084D2B">
        <w:rPr>
          <w:rFonts w:cs="Arial"/>
          <w:color w:val="000000" w:themeColor="text1"/>
          <w:sz w:val="24"/>
          <w:szCs w:val="24"/>
        </w:rPr>
        <w:t>Zgodnie</w:t>
      </w:r>
      <w:r w:rsidRPr="00084D2B">
        <w:rPr>
          <w:rFonts w:cs="Arial"/>
          <w:bCs/>
          <w:color w:val="000000" w:themeColor="text1"/>
          <w:sz w:val="24"/>
          <w:szCs w:val="24"/>
        </w:rPr>
        <w:t xml:space="preserve"> z obowiązkiem wynikającym z art. 209 ustawy POŚ, zapis wniosku  o zmianę pozwolenia zintegrowanego (wraz z uzupełnieniami) w wersji elektronicznej, został przesłany ministrowi właściwemu do spraw klimatu.</w:t>
      </w:r>
    </w:p>
    <w:p w14:paraId="5008AE51" w14:textId="359EC147" w:rsidR="00A63268" w:rsidRPr="00084D2B" w:rsidRDefault="000B368A" w:rsidP="001A1320">
      <w:pPr>
        <w:pStyle w:val="Arial10i5"/>
        <w:spacing w:after="120" w:line="320" w:lineRule="exact"/>
        <w:rPr>
          <w:rFonts w:cs="Arial"/>
          <w:color w:val="000000" w:themeColor="text1"/>
          <w:sz w:val="24"/>
          <w:szCs w:val="24"/>
        </w:rPr>
      </w:pPr>
      <w:r w:rsidRPr="00084D2B">
        <w:rPr>
          <w:rFonts w:cs="Arial"/>
          <w:color w:val="000000" w:themeColor="text1"/>
          <w:sz w:val="24"/>
          <w:szCs w:val="24"/>
        </w:rPr>
        <w:t>Marszałek Województwa Śląskiego</w:t>
      </w:r>
      <w:r w:rsidR="009A5AC6">
        <w:rPr>
          <w:rFonts w:cs="Arial"/>
          <w:color w:val="000000" w:themeColor="text1"/>
          <w:sz w:val="24"/>
          <w:szCs w:val="24"/>
        </w:rPr>
        <w:t>,</w:t>
      </w:r>
      <w:r w:rsidRPr="00084D2B">
        <w:rPr>
          <w:rFonts w:cs="Arial"/>
          <w:color w:val="000000" w:themeColor="text1"/>
          <w:sz w:val="24"/>
          <w:szCs w:val="24"/>
        </w:rPr>
        <w:t xml:space="preserve"> prowadząc postępowanie dotyczące zmiany pozwolenia zintegrowanego</w:t>
      </w:r>
      <w:r w:rsidR="009A5AC6">
        <w:rPr>
          <w:rFonts w:cs="Arial"/>
          <w:color w:val="000000" w:themeColor="text1"/>
          <w:sz w:val="24"/>
          <w:szCs w:val="24"/>
        </w:rPr>
        <w:t>,</w:t>
      </w:r>
      <w:r w:rsidRPr="00084D2B">
        <w:rPr>
          <w:rFonts w:cs="Arial"/>
          <w:color w:val="000000" w:themeColor="text1"/>
          <w:sz w:val="24"/>
          <w:szCs w:val="24"/>
        </w:rPr>
        <w:t xml:space="preserve"> wezwał Stronę do złożenia wyjaśnień i uzupełnień pismami </w:t>
      </w:r>
      <w:r w:rsidR="008036BF">
        <w:rPr>
          <w:rFonts w:cs="Arial"/>
          <w:color w:val="000000" w:themeColor="text1"/>
          <w:sz w:val="24"/>
          <w:szCs w:val="24"/>
        </w:rPr>
        <w:br/>
      </w:r>
      <w:r w:rsidRPr="00084D2B">
        <w:rPr>
          <w:rFonts w:cs="Arial"/>
          <w:color w:val="000000" w:themeColor="text1"/>
          <w:sz w:val="24"/>
          <w:szCs w:val="24"/>
        </w:rPr>
        <w:t xml:space="preserve">z dnia: </w:t>
      </w:r>
      <w:r w:rsidR="00D10481" w:rsidRPr="00084D2B">
        <w:rPr>
          <w:rFonts w:cs="Arial"/>
          <w:color w:val="000000" w:themeColor="text1"/>
          <w:sz w:val="24"/>
          <w:szCs w:val="24"/>
        </w:rPr>
        <w:t>19 marca</w:t>
      </w:r>
      <w:r w:rsidR="00B33004" w:rsidRPr="00084D2B">
        <w:rPr>
          <w:rFonts w:cs="Arial"/>
          <w:color w:val="000000" w:themeColor="text1"/>
          <w:sz w:val="24"/>
          <w:szCs w:val="24"/>
        </w:rPr>
        <w:t xml:space="preserve"> 2024 r., 17 kwietnia 2024 r.</w:t>
      </w:r>
      <w:r w:rsidR="00472E85" w:rsidRPr="00084D2B">
        <w:rPr>
          <w:rFonts w:cs="Arial"/>
          <w:color w:val="000000" w:themeColor="text1"/>
          <w:sz w:val="24"/>
          <w:szCs w:val="24"/>
        </w:rPr>
        <w:t>, 7 maja 2024 r.,</w:t>
      </w:r>
      <w:r w:rsidR="0008039B" w:rsidRPr="00084D2B">
        <w:rPr>
          <w:rFonts w:cs="Arial"/>
          <w:color w:val="000000" w:themeColor="text1"/>
          <w:sz w:val="24"/>
          <w:szCs w:val="24"/>
        </w:rPr>
        <w:t xml:space="preserve"> 4 czerwca 2024 r., </w:t>
      </w:r>
      <w:r w:rsidRPr="00084D2B">
        <w:rPr>
          <w:rFonts w:cs="Arial"/>
          <w:color w:val="000000" w:themeColor="text1"/>
          <w:sz w:val="24"/>
          <w:szCs w:val="24"/>
        </w:rPr>
        <w:t xml:space="preserve"> </w:t>
      </w:r>
      <w:r w:rsidR="008036BF">
        <w:rPr>
          <w:rFonts w:cs="Arial"/>
          <w:color w:val="000000" w:themeColor="text1"/>
          <w:sz w:val="24"/>
          <w:szCs w:val="24"/>
        </w:rPr>
        <w:br/>
      </w:r>
      <w:r w:rsidR="007E43D7" w:rsidRPr="00084D2B">
        <w:rPr>
          <w:rFonts w:cs="Arial"/>
          <w:color w:val="000000" w:themeColor="text1"/>
          <w:sz w:val="24"/>
          <w:szCs w:val="24"/>
        </w:rPr>
        <w:t xml:space="preserve">16 sierpnia 2024 r., </w:t>
      </w:r>
      <w:r w:rsidR="002F1CB7" w:rsidRPr="00084D2B">
        <w:rPr>
          <w:rFonts w:cs="Arial"/>
          <w:color w:val="000000" w:themeColor="text1"/>
          <w:sz w:val="24"/>
          <w:szCs w:val="24"/>
        </w:rPr>
        <w:t>15 października 2024 r.,</w:t>
      </w:r>
      <w:r w:rsidR="008A2AAB" w:rsidRPr="00084D2B">
        <w:rPr>
          <w:rFonts w:cs="Arial"/>
          <w:color w:val="000000" w:themeColor="text1"/>
          <w:sz w:val="24"/>
          <w:szCs w:val="24"/>
        </w:rPr>
        <w:t xml:space="preserve"> 6 listopada 2024 r.,</w:t>
      </w:r>
      <w:r w:rsidR="00F52798" w:rsidRPr="00084D2B">
        <w:rPr>
          <w:rFonts w:cs="Arial"/>
          <w:color w:val="000000" w:themeColor="text1"/>
          <w:sz w:val="24"/>
          <w:szCs w:val="24"/>
        </w:rPr>
        <w:t xml:space="preserve"> 8 stycznia 2025 r.</w:t>
      </w:r>
      <w:r w:rsidR="002A7F5D" w:rsidRPr="00084D2B">
        <w:rPr>
          <w:rFonts w:cs="Arial"/>
          <w:color w:val="000000" w:themeColor="text1"/>
          <w:sz w:val="24"/>
          <w:szCs w:val="24"/>
        </w:rPr>
        <w:t xml:space="preserve">, </w:t>
      </w:r>
      <w:r w:rsidR="008036BF">
        <w:rPr>
          <w:rFonts w:cs="Arial"/>
          <w:color w:val="000000" w:themeColor="text1"/>
          <w:sz w:val="24"/>
          <w:szCs w:val="24"/>
        </w:rPr>
        <w:br/>
      </w:r>
      <w:r w:rsidR="002A7F5D" w:rsidRPr="00084D2B">
        <w:rPr>
          <w:rFonts w:cs="Arial"/>
          <w:color w:val="000000" w:themeColor="text1"/>
          <w:sz w:val="24"/>
          <w:szCs w:val="24"/>
        </w:rPr>
        <w:t xml:space="preserve">17 lutego 2025 r., </w:t>
      </w:r>
      <w:r w:rsidR="006C6A49" w:rsidRPr="00084D2B">
        <w:rPr>
          <w:rFonts w:cs="Arial"/>
          <w:color w:val="000000" w:themeColor="text1"/>
          <w:sz w:val="24"/>
          <w:szCs w:val="24"/>
        </w:rPr>
        <w:t xml:space="preserve">8 kwietnia 2025 r. </w:t>
      </w:r>
      <w:r w:rsidR="00A63268" w:rsidRPr="00084D2B">
        <w:rPr>
          <w:rFonts w:cs="Arial"/>
          <w:color w:val="000000" w:themeColor="text1"/>
          <w:sz w:val="24"/>
          <w:szCs w:val="24"/>
        </w:rPr>
        <w:t>oraz 14 lipca 2025 r.</w:t>
      </w:r>
      <w:r w:rsidR="006506FC">
        <w:rPr>
          <w:rFonts w:cs="Arial"/>
          <w:color w:val="000000" w:themeColor="text1"/>
          <w:sz w:val="24"/>
          <w:szCs w:val="24"/>
        </w:rPr>
        <w:t xml:space="preserve">, </w:t>
      </w:r>
      <w:r w:rsidR="006506FC" w:rsidRPr="006506FC">
        <w:rPr>
          <w:rFonts w:cs="Arial"/>
          <w:color w:val="000000" w:themeColor="text1"/>
          <w:sz w:val="24"/>
          <w:szCs w:val="24"/>
        </w:rPr>
        <w:t>12 sierpnia 2025 r.,</w:t>
      </w:r>
      <w:r w:rsidR="006506FC">
        <w:rPr>
          <w:rFonts w:cs="Arial"/>
          <w:color w:val="000000" w:themeColor="text1"/>
          <w:sz w:val="24"/>
          <w:szCs w:val="24"/>
        </w:rPr>
        <w:t xml:space="preserve"> 29 września 2025 r. oraz 8 grudnia 2025 r.</w:t>
      </w:r>
      <w:r w:rsidR="002F1CB7" w:rsidRPr="00084D2B">
        <w:rPr>
          <w:rFonts w:cs="Arial"/>
          <w:color w:val="000000" w:themeColor="text1"/>
          <w:sz w:val="24"/>
          <w:szCs w:val="24"/>
        </w:rPr>
        <w:t xml:space="preserve"> </w:t>
      </w:r>
    </w:p>
    <w:p w14:paraId="0C6388C7" w14:textId="6193CBCC" w:rsidR="0058419E" w:rsidRPr="00084D2B" w:rsidRDefault="000B368A" w:rsidP="00201457">
      <w:pPr>
        <w:pStyle w:val="Arial10i5"/>
        <w:spacing w:after="120" w:line="320" w:lineRule="exact"/>
        <w:rPr>
          <w:rFonts w:cs="Arial"/>
          <w:color w:val="000000" w:themeColor="text1"/>
          <w:sz w:val="24"/>
          <w:szCs w:val="24"/>
        </w:rPr>
      </w:pPr>
      <w:r w:rsidRPr="00084D2B">
        <w:rPr>
          <w:rFonts w:cs="Arial"/>
          <w:color w:val="000000" w:themeColor="text1"/>
          <w:sz w:val="24"/>
          <w:szCs w:val="24"/>
        </w:rPr>
        <w:t xml:space="preserve">Strona złożyła wyjaśnienia i uzupełnienia do przedmiotowego wniosku pismami z dnia: </w:t>
      </w:r>
      <w:r w:rsidR="006506FC">
        <w:rPr>
          <w:rFonts w:cs="Arial"/>
          <w:color w:val="000000" w:themeColor="text1"/>
          <w:sz w:val="24"/>
          <w:szCs w:val="24"/>
        </w:rPr>
        <w:br/>
      </w:r>
      <w:r w:rsidR="0026752C" w:rsidRPr="00084D2B">
        <w:rPr>
          <w:rFonts w:cs="Arial"/>
          <w:color w:val="000000" w:themeColor="text1"/>
          <w:sz w:val="24"/>
          <w:szCs w:val="24"/>
        </w:rPr>
        <w:t xml:space="preserve">3 </w:t>
      </w:r>
      <w:r w:rsidR="006F5ED2" w:rsidRPr="00084D2B">
        <w:rPr>
          <w:rFonts w:cs="Arial"/>
          <w:color w:val="000000" w:themeColor="text1"/>
          <w:sz w:val="24"/>
          <w:szCs w:val="24"/>
        </w:rPr>
        <w:t xml:space="preserve">kwietnia 2024 r., 25 kwietnia 2024 r., </w:t>
      </w:r>
      <w:r w:rsidR="00B527E6" w:rsidRPr="00084D2B">
        <w:rPr>
          <w:rFonts w:cs="Arial"/>
          <w:color w:val="000000" w:themeColor="text1"/>
          <w:sz w:val="24"/>
          <w:szCs w:val="24"/>
        </w:rPr>
        <w:t xml:space="preserve">26 kwietnia 2024 r., </w:t>
      </w:r>
      <w:r w:rsidR="00961CDB" w:rsidRPr="00084D2B">
        <w:rPr>
          <w:rFonts w:cs="Arial"/>
          <w:color w:val="000000" w:themeColor="text1"/>
          <w:sz w:val="24"/>
          <w:szCs w:val="24"/>
        </w:rPr>
        <w:t xml:space="preserve">22 maja 2024 r., </w:t>
      </w:r>
      <w:r w:rsidR="003E1646" w:rsidRPr="00084D2B">
        <w:rPr>
          <w:rFonts w:cs="Arial"/>
          <w:color w:val="000000" w:themeColor="text1"/>
          <w:sz w:val="24"/>
          <w:szCs w:val="24"/>
        </w:rPr>
        <w:t xml:space="preserve">7 lipca 2024 r., </w:t>
      </w:r>
      <w:r w:rsidR="007853AF" w:rsidRPr="00084D2B">
        <w:rPr>
          <w:rFonts w:cs="Arial"/>
          <w:color w:val="000000" w:themeColor="text1"/>
          <w:sz w:val="24"/>
          <w:szCs w:val="24"/>
        </w:rPr>
        <w:t xml:space="preserve">17 </w:t>
      </w:r>
      <w:r w:rsidR="00DC46C9" w:rsidRPr="00084D2B">
        <w:rPr>
          <w:rFonts w:cs="Arial"/>
          <w:color w:val="000000" w:themeColor="text1"/>
          <w:sz w:val="24"/>
          <w:szCs w:val="24"/>
        </w:rPr>
        <w:t>września</w:t>
      </w:r>
      <w:r w:rsidR="007853AF" w:rsidRPr="00084D2B">
        <w:rPr>
          <w:rFonts w:cs="Arial"/>
          <w:color w:val="000000" w:themeColor="text1"/>
          <w:sz w:val="24"/>
          <w:szCs w:val="24"/>
        </w:rPr>
        <w:t xml:space="preserve"> 2024 r.,</w:t>
      </w:r>
      <w:r w:rsidRPr="00084D2B">
        <w:rPr>
          <w:rFonts w:cs="Arial"/>
          <w:color w:val="000000" w:themeColor="text1"/>
          <w:sz w:val="24"/>
          <w:szCs w:val="24"/>
        </w:rPr>
        <w:t xml:space="preserve"> </w:t>
      </w:r>
      <w:r w:rsidR="00F53405" w:rsidRPr="00084D2B">
        <w:rPr>
          <w:rFonts w:cs="Arial"/>
          <w:color w:val="000000" w:themeColor="text1"/>
          <w:sz w:val="24"/>
          <w:szCs w:val="24"/>
        </w:rPr>
        <w:t xml:space="preserve">28 października 2024 r., </w:t>
      </w:r>
      <w:r w:rsidR="000575D8" w:rsidRPr="00084D2B">
        <w:rPr>
          <w:rFonts w:cs="Arial"/>
          <w:color w:val="000000" w:themeColor="text1"/>
          <w:sz w:val="24"/>
          <w:szCs w:val="24"/>
        </w:rPr>
        <w:t xml:space="preserve">27 listopada 2024 r., </w:t>
      </w:r>
      <w:r w:rsidR="003C5FE0" w:rsidRPr="00084D2B">
        <w:rPr>
          <w:rFonts w:cs="Arial"/>
          <w:color w:val="000000" w:themeColor="text1"/>
          <w:sz w:val="24"/>
          <w:szCs w:val="24"/>
        </w:rPr>
        <w:t>12 grudnia 202</w:t>
      </w:r>
      <w:r w:rsidR="003E1A36" w:rsidRPr="00084D2B">
        <w:rPr>
          <w:rFonts w:cs="Arial"/>
          <w:color w:val="000000" w:themeColor="text1"/>
          <w:sz w:val="24"/>
          <w:szCs w:val="24"/>
        </w:rPr>
        <w:t xml:space="preserve">4 r., </w:t>
      </w:r>
      <w:r w:rsidR="00A75C99">
        <w:rPr>
          <w:rFonts w:cs="Arial"/>
          <w:color w:val="000000" w:themeColor="text1"/>
          <w:sz w:val="24"/>
          <w:szCs w:val="24"/>
        </w:rPr>
        <w:br/>
      </w:r>
      <w:r w:rsidR="003E1A36" w:rsidRPr="00084D2B">
        <w:rPr>
          <w:rFonts w:cs="Arial"/>
          <w:color w:val="000000" w:themeColor="text1"/>
          <w:sz w:val="24"/>
          <w:szCs w:val="24"/>
        </w:rPr>
        <w:t xml:space="preserve">17 grudnia 2024 r., </w:t>
      </w:r>
      <w:r w:rsidR="007D5ABF" w:rsidRPr="00084D2B">
        <w:rPr>
          <w:rFonts w:cs="Arial"/>
          <w:color w:val="000000" w:themeColor="text1"/>
          <w:sz w:val="24"/>
          <w:szCs w:val="24"/>
        </w:rPr>
        <w:t xml:space="preserve">27 grudnia 2024 r., 23 stycznia 2025 r., </w:t>
      </w:r>
      <w:r w:rsidR="00E622F2" w:rsidRPr="00084D2B">
        <w:rPr>
          <w:rFonts w:cs="Arial"/>
          <w:color w:val="000000" w:themeColor="text1"/>
          <w:sz w:val="24"/>
          <w:szCs w:val="24"/>
        </w:rPr>
        <w:t>5 marca 2025 r.,</w:t>
      </w:r>
      <w:r w:rsidR="00383078" w:rsidRPr="00084D2B">
        <w:rPr>
          <w:rFonts w:cs="Arial"/>
          <w:color w:val="000000" w:themeColor="text1"/>
          <w:sz w:val="24"/>
          <w:szCs w:val="24"/>
        </w:rPr>
        <w:t xml:space="preserve"> 23 kwietnia </w:t>
      </w:r>
      <w:r w:rsidR="00383078" w:rsidRPr="00ED3D17">
        <w:rPr>
          <w:rFonts w:cs="Arial"/>
          <w:color w:val="000000" w:themeColor="text1"/>
          <w:sz w:val="24"/>
          <w:szCs w:val="24"/>
        </w:rPr>
        <w:t>2025 r.,</w:t>
      </w:r>
      <w:r w:rsidR="00E82B5D" w:rsidRPr="00ED3D17">
        <w:rPr>
          <w:rFonts w:cs="Arial"/>
          <w:color w:val="000000" w:themeColor="text1"/>
          <w:sz w:val="24"/>
          <w:szCs w:val="24"/>
        </w:rPr>
        <w:t xml:space="preserve"> </w:t>
      </w:r>
      <w:r w:rsidR="00114D03" w:rsidRPr="00ED3D17">
        <w:rPr>
          <w:rFonts w:cs="Arial"/>
          <w:color w:val="000000" w:themeColor="text1"/>
          <w:sz w:val="24"/>
          <w:szCs w:val="24"/>
        </w:rPr>
        <w:t>25 lipca 2025 r.</w:t>
      </w:r>
      <w:r w:rsidR="008816BF" w:rsidRPr="00ED3D17">
        <w:rPr>
          <w:rFonts w:cs="Arial"/>
          <w:color w:val="000000" w:themeColor="text1"/>
          <w:sz w:val="24"/>
          <w:szCs w:val="24"/>
        </w:rPr>
        <w:t xml:space="preserve"> oraz 1 sierpnia 2025 r.</w:t>
      </w:r>
      <w:r w:rsidR="002025BD" w:rsidRPr="00ED3D17">
        <w:rPr>
          <w:rFonts w:cs="Arial"/>
          <w:color w:val="000000" w:themeColor="text1"/>
          <w:sz w:val="24"/>
          <w:szCs w:val="24"/>
        </w:rPr>
        <w:t xml:space="preserve">, 18 sierpnia 2025 r., 6 października </w:t>
      </w:r>
      <w:r w:rsidR="006A621E" w:rsidRPr="00ED3D17">
        <w:rPr>
          <w:rFonts w:cs="Arial"/>
          <w:color w:val="000000" w:themeColor="text1"/>
          <w:sz w:val="24"/>
          <w:szCs w:val="24"/>
        </w:rPr>
        <w:br/>
      </w:r>
      <w:r w:rsidR="002025BD" w:rsidRPr="00ED3D17">
        <w:rPr>
          <w:rFonts w:cs="Arial"/>
          <w:color w:val="000000" w:themeColor="text1"/>
          <w:sz w:val="24"/>
          <w:szCs w:val="24"/>
        </w:rPr>
        <w:t xml:space="preserve">2025 r., </w:t>
      </w:r>
      <w:r w:rsidR="00B245A8" w:rsidRPr="00ED3D17">
        <w:rPr>
          <w:rFonts w:cs="Arial"/>
          <w:color w:val="000000" w:themeColor="text1"/>
          <w:sz w:val="24"/>
          <w:szCs w:val="24"/>
        </w:rPr>
        <w:t>17 grudnia 2025 r.</w:t>
      </w:r>
      <w:r w:rsidR="00611707" w:rsidRPr="00ED3D17">
        <w:rPr>
          <w:rFonts w:cs="Arial"/>
          <w:color w:val="000000" w:themeColor="text1"/>
          <w:sz w:val="24"/>
          <w:szCs w:val="24"/>
        </w:rPr>
        <w:t>, 29 grudnia 20</w:t>
      </w:r>
      <w:r w:rsidR="00211321" w:rsidRPr="00ED3D17">
        <w:rPr>
          <w:rFonts w:cs="Arial"/>
          <w:color w:val="000000" w:themeColor="text1"/>
          <w:sz w:val="24"/>
          <w:szCs w:val="24"/>
        </w:rPr>
        <w:t>25 r.</w:t>
      </w:r>
      <w:r w:rsidR="00B245A8" w:rsidRPr="00ED3D17">
        <w:rPr>
          <w:rFonts w:cs="Arial"/>
          <w:color w:val="000000" w:themeColor="text1"/>
          <w:sz w:val="24"/>
          <w:szCs w:val="24"/>
        </w:rPr>
        <w:t xml:space="preserve"> </w:t>
      </w:r>
      <w:r w:rsidR="006A621E" w:rsidRPr="00ED3D17">
        <w:rPr>
          <w:rFonts w:cs="Arial"/>
          <w:color w:val="000000" w:themeColor="text1"/>
          <w:sz w:val="24"/>
          <w:szCs w:val="24"/>
        </w:rPr>
        <w:t xml:space="preserve">oraz </w:t>
      </w:r>
      <w:r w:rsidR="00211321" w:rsidRPr="00ED3D17">
        <w:rPr>
          <w:rFonts w:cs="Arial"/>
          <w:color w:val="000000" w:themeColor="text1"/>
          <w:sz w:val="24"/>
          <w:szCs w:val="24"/>
        </w:rPr>
        <w:t>22</w:t>
      </w:r>
      <w:r w:rsidR="00ED3D17" w:rsidRPr="00ED3D17">
        <w:rPr>
          <w:rFonts w:cs="Arial"/>
          <w:color w:val="000000" w:themeColor="text1"/>
          <w:sz w:val="24"/>
          <w:szCs w:val="24"/>
        </w:rPr>
        <w:t xml:space="preserve"> stycznia 2026 r.</w:t>
      </w:r>
    </w:p>
    <w:p w14:paraId="67FE01D5" w14:textId="3ABD34C0" w:rsidR="0058419E" w:rsidRPr="00084D2B" w:rsidRDefault="000B368A" w:rsidP="001A1320">
      <w:pPr>
        <w:pStyle w:val="Arial10i5"/>
        <w:spacing w:after="120" w:line="320" w:lineRule="exact"/>
        <w:rPr>
          <w:rFonts w:cs="Arial"/>
          <w:color w:val="000000" w:themeColor="text1"/>
          <w:sz w:val="24"/>
          <w:szCs w:val="24"/>
        </w:rPr>
      </w:pPr>
      <w:r w:rsidRPr="00084D2B">
        <w:rPr>
          <w:rFonts w:cs="Arial"/>
          <w:color w:val="000000" w:themeColor="text1"/>
          <w:sz w:val="24"/>
          <w:szCs w:val="24"/>
        </w:rPr>
        <w:t xml:space="preserve">W toku przedmiotowego postępowania, zgodnie z art. 183c ust. 1 oraz ust. 2 ustawy POŚ, pismem z dnia </w:t>
      </w:r>
      <w:r w:rsidR="00F857FF" w:rsidRPr="00084D2B">
        <w:rPr>
          <w:rFonts w:cs="Arial"/>
          <w:color w:val="000000" w:themeColor="text1"/>
          <w:sz w:val="24"/>
          <w:szCs w:val="24"/>
        </w:rPr>
        <w:t xml:space="preserve">16 </w:t>
      </w:r>
      <w:r w:rsidR="0058419E" w:rsidRPr="00084D2B">
        <w:rPr>
          <w:rFonts w:cs="Arial"/>
          <w:color w:val="000000" w:themeColor="text1"/>
          <w:sz w:val="24"/>
          <w:szCs w:val="24"/>
        </w:rPr>
        <w:t>września</w:t>
      </w:r>
      <w:r w:rsidR="00F857FF" w:rsidRPr="00084D2B">
        <w:rPr>
          <w:rFonts w:cs="Arial"/>
          <w:color w:val="000000" w:themeColor="text1"/>
          <w:sz w:val="24"/>
          <w:szCs w:val="24"/>
        </w:rPr>
        <w:t xml:space="preserve"> 2024 r.</w:t>
      </w:r>
      <w:r w:rsidR="00116A51">
        <w:rPr>
          <w:rFonts w:cs="Arial"/>
          <w:color w:val="000000" w:themeColor="text1"/>
          <w:sz w:val="24"/>
          <w:szCs w:val="24"/>
        </w:rPr>
        <w:t>,</w:t>
      </w:r>
      <w:r w:rsidR="0058419E" w:rsidRPr="00084D2B">
        <w:rPr>
          <w:rFonts w:cs="Arial"/>
          <w:color w:val="000000" w:themeColor="text1"/>
          <w:sz w:val="24"/>
          <w:szCs w:val="24"/>
        </w:rPr>
        <w:t xml:space="preserve"> </w:t>
      </w:r>
      <w:r w:rsidRPr="00084D2B">
        <w:rPr>
          <w:rFonts w:cs="Arial"/>
          <w:color w:val="000000" w:themeColor="text1"/>
          <w:sz w:val="24"/>
          <w:szCs w:val="24"/>
        </w:rPr>
        <w:t xml:space="preserve">Marszałek Województwa Śląskiego wystąpił do </w:t>
      </w:r>
      <w:r w:rsidR="0058419E" w:rsidRPr="00084D2B">
        <w:rPr>
          <w:rFonts w:cs="Arial"/>
          <w:color w:val="000000" w:themeColor="text1"/>
          <w:sz w:val="24"/>
          <w:szCs w:val="24"/>
        </w:rPr>
        <w:t xml:space="preserve">Komenda Miejskiego Państwowej Straży Pożarnej w Bielsku-Białej </w:t>
      </w:r>
      <w:r w:rsidRPr="00084D2B">
        <w:rPr>
          <w:rFonts w:cs="Arial"/>
          <w:color w:val="000000" w:themeColor="text1"/>
          <w:sz w:val="24"/>
          <w:szCs w:val="24"/>
        </w:rPr>
        <w:t xml:space="preserve">o przeprowadzenie kontroli przedmiotowej instalacji, w tym miejsc magazynowania odpadów, w zakresie spełniania wymagań określonych w przepisach dotyczących ochrony przeciwpożarowej oraz w zakresie zgodności z warunkami ochrony przeciwpożarowej, o których mowa </w:t>
      </w:r>
      <w:r w:rsidR="00116A51">
        <w:rPr>
          <w:rFonts w:cs="Arial"/>
          <w:color w:val="000000" w:themeColor="text1"/>
          <w:sz w:val="24"/>
          <w:szCs w:val="24"/>
        </w:rPr>
        <w:br/>
      </w:r>
      <w:r w:rsidRPr="00084D2B">
        <w:rPr>
          <w:rFonts w:cs="Arial"/>
          <w:color w:val="000000" w:themeColor="text1"/>
          <w:sz w:val="24"/>
          <w:szCs w:val="24"/>
        </w:rPr>
        <w:t>w operacie przeciwpożarowym, o którym mowa w art. 42 ust. 4b pkt 1 ustawy z dnia 14 grudnia 2012 r. o odpadach (t. j. Dz. U. z 202</w:t>
      </w:r>
      <w:r w:rsidR="00114D03" w:rsidRPr="00084D2B">
        <w:rPr>
          <w:rFonts w:cs="Arial"/>
          <w:color w:val="000000" w:themeColor="text1"/>
          <w:sz w:val="24"/>
          <w:szCs w:val="24"/>
        </w:rPr>
        <w:t>3</w:t>
      </w:r>
      <w:r w:rsidRPr="00084D2B">
        <w:rPr>
          <w:rFonts w:cs="Arial"/>
          <w:color w:val="000000" w:themeColor="text1"/>
          <w:sz w:val="24"/>
          <w:szCs w:val="24"/>
        </w:rPr>
        <w:t xml:space="preserve"> r., poz. </w:t>
      </w:r>
      <w:r w:rsidR="00114D03" w:rsidRPr="00084D2B">
        <w:rPr>
          <w:rFonts w:cs="Arial"/>
          <w:color w:val="000000" w:themeColor="text1"/>
          <w:sz w:val="24"/>
          <w:szCs w:val="24"/>
        </w:rPr>
        <w:t>1587</w:t>
      </w:r>
      <w:r w:rsidRPr="00084D2B">
        <w:rPr>
          <w:rFonts w:cs="Arial"/>
          <w:color w:val="000000" w:themeColor="text1"/>
          <w:sz w:val="24"/>
          <w:szCs w:val="24"/>
        </w:rPr>
        <w:t xml:space="preserve"> z późn. zm., dalej: ustawa </w:t>
      </w:r>
      <w:r w:rsidR="00116A51">
        <w:rPr>
          <w:rFonts w:cs="Arial"/>
          <w:color w:val="000000" w:themeColor="text1"/>
          <w:sz w:val="24"/>
          <w:szCs w:val="24"/>
        </w:rPr>
        <w:br/>
      </w:r>
      <w:r w:rsidRPr="00084D2B">
        <w:rPr>
          <w:rFonts w:cs="Arial"/>
          <w:color w:val="000000" w:themeColor="text1"/>
          <w:sz w:val="24"/>
          <w:szCs w:val="24"/>
        </w:rPr>
        <w:t xml:space="preserve">o odpadach) oraz w postanowieniu, o którym mowa w art. 42 ust. 4c tej ustawy. </w:t>
      </w:r>
    </w:p>
    <w:p w14:paraId="5523B115" w14:textId="14075490" w:rsidR="00A57E1D" w:rsidRDefault="000B368A" w:rsidP="00E77576">
      <w:pPr>
        <w:pStyle w:val="Arial10i50"/>
        <w:spacing w:line="320" w:lineRule="exact"/>
        <w:rPr>
          <w:rFonts w:cs="Arial"/>
          <w:color w:val="000000" w:themeColor="text1"/>
          <w:sz w:val="24"/>
          <w:szCs w:val="24"/>
        </w:rPr>
      </w:pPr>
      <w:r w:rsidRPr="00084D2B">
        <w:rPr>
          <w:rFonts w:cs="Arial"/>
          <w:color w:val="000000" w:themeColor="text1"/>
          <w:sz w:val="24"/>
          <w:szCs w:val="24"/>
        </w:rPr>
        <w:t xml:space="preserve">W odpowiedzi na powyższe, Komendant </w:t>
      </w:r>
      <w:r w:rsidR="00F57F85" w:rsidRPr="00084D2B">
        <w:rPr>
          <w:rFonts w:cs="Arial"/>
          <w:color w:val="000000" w:themeColor="text1"/>
          <w:sz w:val="24"/>
          <w:szCs w:val="24"/>
        </w:rPr>
        <w:t xml:space="preserve">Miejski Państwowej Straży Pożarnej </w:t>
      </w:r>
      <w:r w:rsidR="00F57F85" w:rsidRPr="00084D2B">
        <w:rPr>
          <w:rFonts w:cs="Arial"/>
          <w:color w:val="000000" w:themeColor="text1"/>
          <w:sz w:val="24"/>
          <w:szCs w:val="24"/>
        </w:rPr>
        <w:br/>
        <w:t>w Bielsku-Białej</w:t>
      </w:r>
      <w:r w:rsidR="00E56A14">
        <w:rPr>
          <w:rFonts w:cs="Arial"/>
          <w:color w:val="000000" w:themeColor="text1"/>
          <w:sz w:val="24"/>
          <w:szCs w:val="24"/>
        </w:rPr>
        <w:t>,</w:t>
      </w:r>
      <w:r w:rsidRPr="00084D2B">
        <w:rPr>
          <w:rFonts w:cs="Arial"/>
          <w:color w:val="000000" w:themeColor="text1"/>
          <w:sz w:val="24"/>
          <w:szCs w:val="24"/>
        </w:rPr>
        <w:t xml:space="preserve"> </w:t>
      </w:r>
      <w:r w:rsidR="005F6AD7">
        <w:rPr>
          <w:rFonts w:cs="Arial"/>
          <w:color w:val="000000" w:themeColor="text1"/>
          <w:sz w:val="24"/>
          <w:szCs w:val="24"/>
        </w:rPr>
        <w:t>postanowieniem</w:t>
      </w:r>
      <w:r w:rsidRPr="00084D2B">
        <w:rPr>
          <w:rFonts w:cs="Arial"/>
          <w:color w:val="000000" w:themeColor="text1"/>
          <w:sz w:val="24"/>
          <w:szCs w:val="24"/>
        </w:rPr>
        <w:t xml:space="preserve"> z</w:t>
      </w:r>
      <w:r w:rsidR="004F0E99" w:rsidRPr="00084D2B">
        <w:rPr>
          <w:rFonts w:cs="Arial"/>
          <w:color w:val="000000" w:themeColor="text1"/>
          <w:sz w:val="24"/>
          <w:szCs w:val="24"/>
        </w:rPr>
        <w:t xml:space="preserve"> 11 grudnia 2024 r.</w:t>
      </w:r>
      <w:r w:rsidR="002628CB">
        <w:rPr>
          <w:rFonts w:cs="Arial"/>
          <w:color w:val="000000" w:themeColor="text1"/>
          <w:sz w:val="24"/>
          <w:szCs w:val="24"/>
        </w:rPr>
        <w:t>,</w:t>
      </w:r>
      <w:r w:rsidR="004F0E99" w:rsidRPr="00084D2B">
        <w:rPr>
          <w:rFonts w:cs="Arial"/>
          <w:color w:val="000000" w:themeColor="text1"/>
          <w:sz w:val="24"/>
          <w:szCs w:val="24"/>
        </w:rPr>
        <w:t xml:space="preserve"> </w:t>
      </w:r>
      <w:r w:rsidRPr="00084D2B">
        <w:rPr>
          <w:rFonts w:cs="Arial"/>
          <w:color w:val="000000" w:themeColor="text1"/>
          <w:sz w:val="24"/>
          <w:szCs w:val="24"/>
        </w:rPr>
        <w:t xml:space="preserve">znak: </w:t>
      </w:r>
      <w:r w:rsidR="004F0E99" w:rsidRPr="00084D2B">
        <w:rPr>
          <w:rFonts w:cs="Arial"/>
          <w:color w:val="000000" w:themeColor="text1"/>
          <w:sz w:val="24"/>
          <w:szCs w:val="24"/>
        </w:rPr>
        <w:t>MZ.52805.31.2024.WF</w:t>
      </w:r>
      <w:r w:rsidR="002628CB">
        <w:rPr>
          <w:rFonts w:cs="Arial"/>
          <w:color w:val="000000" w:themeColor="text1"/>
          <w:sz w:val="24"/>
          <w:szCs w:val="24"/>
        </w:rPr>
        <w:t>,</w:t>
      </w:r>
      <w:r w:rsidRPr="00084D2B">
        <w:rPr>
          <w:rFonts w:cs="Arial"/>
          <w:color w:val="000000" w:themeColor="text1"/>
          <w:sz w:val="24"/>
          <w:szCs w:val="24"/>
        </w:rPr>
        <w:t xml:space="preserve"> pozytywnie zaopiniował spełnienie wymagań określonych w przepisach dotyczących </w:t>
      </w:r>
      <w:r w:rsidRPr="00084D2B">
        <w:rPr>
          <w:rFonts w:cs="Arial"/>
          <w:color w:val="000000" w:themeColor="text1"/>
          <w:sz w:val="24"/>
          <w:szCs w:val="24"/>
        </w:rPr>
        <w:lastRenderedPageBreak/>
        <w:t xml:space="preserve">ochrony przeciwpożarowej na terenie </w:t>
      </w:r>
      <w:r w:rsidR="0037631A" w:rsidRPr="00084D2B">
        <w:rPr>
          <w:rFonts w:cs="Arial"/>
          <w:color w:val="000000" w:themeColor="text1"/>
          <w:sz w:val="24"/>
          <w:szCs w:val="24"/>
        </w:rPr>
        <w:t xml:space="preserve">zakładu ENERSYS Sp. z o.o. w Bielsku-Białej, </w:t>
      </w:r>
      <w:r w:rsidR="00927031" w:rsidRPr="00084D2B">
        <w:rPr>
          <w:rFonts w:cs="Arial"/>
          <w:color w:val="000000" w:themeColor="text1"/>
          <w:sz w:val="24"/>
          <w:szCs w:val="24"/>
        </w:rPr>
        <w:br/>
      </w:r>
      <w:r w:rsidR="00A57E1D">
        <w:rPr>
          <w:rFonts w:cs="Arial"/>
          <w:color w:val="000000" w:themeColor="text1"/>
          <w:sz w:val="24"/>
          <w:szCs w:val="24"/>
        </w:rPr>
        <w:t xml:space="preserve">przy </w:t>
      </w:r>
      <w:r w:rsidR="0037631A" w:rsidRPr="00084D2B">
        <w:rPr>
          <w:rFonts w:cs="Arial"/>
          <w:color w:val="000000" w:themeColor="text1"/>
          <w:sz w:val="24"/>
          <w:szCs w:val="24"/>
        </w:rPr>
        <w:t>ul. Leszczyńsk</w:t>
      </w:r>
      <w:r w:rsidR="00A57E1D">
        <w:rPr>
          <w:rFonts w:cs="Arial"/>
          <w:color w:val="000000" w:themeColor="text1"/>
          <w:sz w:val="24"/>
          <w:szCs w:val="24"/>
        </w:rPr>
        <w:t>iej</w:t>
      </w:r>
      <w:r w:rsidR="0037631A" w:rsidRPr="00084D2B">
        <w:rPr>
          <w:rFonts w:cs="Arial"/>
          <w:color w:val="000000" w:themeColor="text1"/>
          <w:sz w:val="24"/>
          <w:szCs w:val="24"/>
        </w:rPr>
        <w:t xml:space="preserve"> </w:t>
      </w:r>
      <w:r w:rsidR="00F41022" w:rsidRPr="00084D2B">
        <w:rPr>
          <w:rFonts w:cs="Arial"/>
          <w:color w:val="000000" w:themeColor="text1"/>
          <w:sz w:val="24"/>
          <w:szCs w:val="24"/>
        </w:rPr>
        <w:t>73</w:t>
      </w:r>
      <w:r w:rsidR="0037631A" w:rsidRPr="00084D2B">
        <w:rPr>
          <w:rFonts w:cs="Arial"/>
          <w:color w:val="000000" w:themeColor="text1"/>
          <w:sz w:val="24"/>
          <w:szCs w:val="24"/>
        </w:rPr>
        <w:t xml:space="preserve"> </w:t>
      </w:r>
      <w:r w:rsidRPr="00084D2B">
        <w:rPr>
          <w:rFonts w:cs="Arial"/>
          <w:color w:val="000000" w:themeColor="text1"/>
          <w:sz w:val="24"/>
          <w:szCs w:val="24"/>
        </w:rPr>
        <w:t>oraz w zakresie zgodności z warunkami ochrony</w:t>
      </w:r>
    </w:p>
    <w:p w14:paraId="0267BF15" w14:textId="1BDD88A2" w:rsidR="00942B85" w:rsidRPr="001A1320" w:rsidRDefault="000B368A" w:rsidP="001A1320">
      <w:pPr>
        <w:pStyle w:val="Arial10i50"/>
        <w:spacing w:after="120" w:line="320" w:lineRule="exact"/>
        <w:rPr>
          <w:rFonts w:cs="Arial"/>
          <w:color w:val="000000" w:themeColor="text1"/>
          <w:sz w:val="24"/>
          <w:szCs w:val="24"/>
        </w:rPr>
      </w:pPr>
      <w:r w:rsidRPr="00084D2B">
        <w:rPr>
          <w:rFonts w:cs="Arial"/>
          <w:color w:val="000000" w:themeColor="text1"/>
          <w:sz w:val="24"/>
          <w:szCs w:val="24"/>
        </w:rPr>
        <w:t xml:space="preserve">przeciwpożarowej zawartymi w </w:t>
      </w:r>
      <w:r w:rsidR="00E77576" w:rsidRPr="00E77576">
        <w:rPr>
          <w:rFonts w:cs="Arial"/>
          <w:color w:val="000000" w:themeColor="text1"/>
          <w:sz w:val="24"/>
          <w:szCs w:val="24"/>
        </w:rPr>
        <w:t>aneks</w:t>
      </w:r>
      <w:r w:rsidR="00F22713">
        <w:rPr>
          <w:rFonts w:cs="Arial"/>
          <w:color w:val="000000" w:themeColor="text1"/>
          <w:sz w:val="24"/>
          <w:szCs w:val="24"/>
        </w:rPr>
        <w:t>ie</w:t>
      </w:r>
      <w:r w:rsidR="00E77576" w:rsidRPr="00E77576">
        <w:rPr>
          <w:rFonts w:cs="Arial"/>
          <w:color w:val="000000" w:themeColor="text1"/>
          <w:sz w:val="24"/>
          <w:szCs w:val="24"/>
        </w:rPr>
        <w:t xml:space="preserve"> nr 1 do operatu przeciwpożarowego dla miejsc wytwarzania i magazynowania odpadów na terenie zakładu ENERSYS Sp. z o.o. </w:t>
      </w:r>
      <w:r w:rsidR="00A57E1D">
        <w:rPr>
          <w:rFonts w:cs="Arial"/>
          <w:color w:val="000000" w:themeColor="text1"/>
          <w:sz w:val="24"/>
          <w:szCs w:val="24"/>
        </w:rPr>
        <w:br/>
      </w:r>
      <w:r w:rsidR="00E77576" w:rsidRPr="00E77576">
        <w:rPr>
          <w:rFonts w:cs="Arial"/>
          <w:color w:val="000000" w:themeColor="text1"/>
          <w:sz w:val="24"/>
          <w:szCs w:val="24"/>
        </w:rPr>
        <w:t xml:space="preserve">w Bielsku-Białej, </w:t>
      </w:r>
      <w:r w:rsidR="00A57E1D">
        <w:rPr>
          <w:rFonts w:cs="Arial"/>
          <w:color w:val="000000" w:themeColor="text1"/>
          <w:sz w:val="24"/>
          <w:szCs w:val="24"/>
        </w:rPr>
        <w:t xml:space="preserve">przy </w:t>
      </w:r>
      <w:r w:rsidR="00E77576" w:rsidRPr="00E77576">
        <w:rPr>
          <w:rFonts w:cs="Arial"/>
          <w:color w:val="000000" w:themeColor="text1"/>
          <w:sz w:val="24"/>
          <w:szCs w:val="24"/>
        </w:rPr>
        <w:t>ul. Leszczyńsk</w:t>
      </w:r>
      <w:r w:rsidR="00A57E1D">
        <w:rPr>
          <w:rFonts w:cs="Arial"/>
          <w:color w:val="000000" w:themeColor="text1"/>
          <w:sz w:val="24"/>
          <w:szCs w:val="24"/>
        </w:rPr>
        <w:t>iej</w:t>
      </w:r>
      <w:r w:rsidR="00E77576" w:rsidRPr="00E77576">
        <w:rPr>
          <w:rFonts w:cs="Arial"/>
          <w:color w:val="000000" w:themeColor="text1"/>
          <w:sz w:val="24"/>
          <w:szCs w:val="24"/>
        </w:rPr>
        <w:t xml:space="preserve"> 73, wykonany</w:t>
      </w:r>
      <w:r w:rsidR="00E56A14">
        <w:rPr>
          <w:rFonts w:cs="Arial"/>
          <w:color w:val="000000" w:themeColor="text1"/>
          <w:sz w:val="24"/>
          <w:szCs w:val="24"/>
        </w:rPr>
        <w:t>m</w:t>
      </w:r>
      <w:r w:rsidR="00E77576" w:rsidRPr="00E77576">
        <w:rPr>
          <w:rFonts w:cs="Arial"/>
          <w:color w:val="000000" w:themeColor="text1"/>
          <w:sz w:val="24"/>
          <w:szCs w:val="24"/>
        </w:rPr>
        <w:t xml:space="preserve"> przez rzeczoznawcę </w:t>
      </w:r>
      <w:r w:rsidR="00A57E1D">
        <w:rPr>
          <w:rFonts w:cs="Arial"/>
          <w:color w:val="000000" w:themeColor="text1"/>
          <w:sz w:val="24"/>
          <w:szCs w:val="24"/>
        </w:rPr>
        <w:br/>
      </w:r>
      <w:r w:rsidR="00E77576" w:rsidRPr="00E77576">
        <w:rPr>
          <w:rFonts w:cs="Arial"/>
          <w:color w:val="000000" w:themeColor="text1"/>
          <w:sz w:val="24"/>
          <w:szCs w:val="24"/>
        </w:rPr>
        <w:t xml:space="preserve">ds. zabezpieczeń przeciwpożarowych (nr upr. 521/93), </w:t>
      </w:r>
      <w:r w:rsidR="00201457">
        <w:rPr>
          <w:rFonts w:cs="Arial"/>
          <w:color w:val="000000" w:themeColor="text1"/>
          <w:sz w:val="24"/>
          <w:szCs w:val="24"/>
        </w:rPr>
        <w:t>uzgodnionym</w:t>
      </w:r>
      <w:r w:rsidR="00E77576" w:rsidRPr="00E77576">
        <w:rPr>
          <w:rFonts w:cs="Arial"/>
          <w:color w:val="000000" w:themeColor="text1"/>
          <w:sz w:val="24"/>
          <w:szCs w:val="24"/>
        </w:rPr>
        <w:t xml:space="preserve"> postanowieniem Komendanta Miejskiego Państwowej Straży Pożarnej w Bielsku-Białej z 28 listopada </w:t>
      </w:r>
      <w:r w:rsidR="00A57E1D">
        <w:rPr>
          <w:rFonts w:cs="Arial"/>
          <w:color w:val="000000" w:themeColor="text1"/>
          <w:sz w:val="24"/>
          <w:szCs w:val="24"/>
        </w:rPr>
        <w:br/>
      </w:r>
      <w:r w:rsidR="00E77576" w:rsidRPr="00E77576">
        <w:rPr>
          <w:rFonts w:cs="Arial"/>
          <w:color w:val="000000" w:themeColor="text1"/>
          <w:sz w:val="24"/>
          <w:szCs w:val="24"/>
        </w:rPr>
        <w:t>2024 r. znak: MZ.5268.52.2024.WF.</w:t>
      </w:r>
    </w:p>
    <w:p w14:paraId="21F6F7E1" w14:textId="219A9BB0" w:rsidR="00312907" w:rsidRPr="00312907" w:rsidRDefault="00312907" w:rsidP="00312907">
      <w:pPr>
        <w:spacing w:after="120" w:line="320" w:lineRule="exact"/>
        <w:rPr>
          <w:rFonts w:ascii="Arial" w:hAnsi="Arial" w:cs="Arial"/>
          <w:color w:val="000000" w:themeColor="text1"/>
          <w:sz w:val="24"/>
          <w:szCs w:val="24"/>
        </w:rPr>
      </w:pPr>
      <w:r w:rsidRPr="00312907">
        <w:rPr>
          <w:rFonts w:ascii="Arial" w:hAnsi="Arial" w:cs="Arial"/>
          <w:color w:val="000000" w:themeColor="text1"/>
          <w:sz w:val="24"/>
          <w:szCs w:val="24"/>
        </w:rPr>
        <w:t>W toku postępowania organ ustalił, że pozwolenie zintegrowane, którego zmiana jest przedmiotem wniosku, obejmuje poboru wód powierzchniowych z potoku Straconka na cele technologiczne, a zatem stroną przedmiotowego postępowania jest Państwowe Gospodarstwo Wodne Wody Polskie. W przedmiotowym postępowaniu bierze udział Zarząd Zlewni w Katowicach.</w:t>
      </w:r>
    </w:p>
    <w:p w14:paraId="29B49F85" w14:textId="679159CE" w:rsidR="00312907" w:rsidRPr="00312907" w:rsidRDefault="00312907" w:rsidP="00312907">
      <w:pPr>
        <w:spacing w:after="120" w:line="320" w:lineRule="exact"/>
        <w:rPr>
          <w:rFonts w:ascii="Arial" w:hAnsi="Arial" w:cs="Arial"/>
          <w:color w:val="000000" w:themeColor="text1"/>
          <w:sz w:val="24"/>
          <w:szCs w:val="24"/>
        </w:rPr>
      </w:pPr>
      <w:r w:rsidRPr="00312907">
        <w:rPr>
          <w:rFonts w:ascii="Arial" w:hAnsi="Arial" w:cs="Arial"/>
          <w:color w:val="000000" w:themeColor="text1"/>
          <w:sz w:val="24"/>
          <w:szCs w:val="24"/>
        </w:rPr>
        <w:t xml:space="preserve">Pismem z dnia 16 marca 2026 r. organ, zgodnie z art. 10 § 1 KPA, zawiadomił Strony postępowania, że przed wydaniem decyzji mają prawo do wypowiedzenia się co do zebranych dowodów i materiałów oraz zgłoszonych żądań w terminie siedmiu dni, licząc od dnia jego doręczenia. Prowadzący instalację nie wniósł uwag do sprawy. </w:t>
      </w:r>
    </w:p>
    <w:p w14:paraId="11588996" w14:textId="41BD4F76" w:rsidR="00312907" w:rsidRPr="00312907" w:rsidRDefault="00312907" w:rsidP="003A01E2">
      <w:pPr>
        <w:spacing w:after="0" w:line="320" w:lineRule="exact"/>
        <w:rPr>
          <w:rFonts w:ascii="Arial" w:hAnsi="Arial" w:cs="Arial"/>
          <w:color w:val="000000" w:themeColor="text1"/>
          <w:sz w:val="24"/>
          <w:szCs w:val="24"/>
        </w:rPr>
      </w:pPr>
      <w:r w:rsidRPr="00312907">
        <w:rPr>
          <w:rFonts w:ascii="Arial" w:hAnsi="Arial" w:cs="Arial"/>
          <w:color w:val="000000" w:themeColor="text1"/>
          <w:sz w:val="24"/>
          <w:szCs w:val="24"/>
        </w:rPr>
        <w:t>W odpowiedzi na powyższe, pismem z dnia 2</w:t>
      </w:r>
      <w:r w:rsidR="00C16E4B">
        <w:rPr>
          <w:rFonts w:ascii="Arial" w:hAnsi="Arial" w:cs="Arial"/>
          <w:color w:val="000000" w:themeColor="text1"/>
          <w:sz w:val="24"/>
          <w:szCs w:val="24"/>
        </w:rPr>
        <w:t>5</w:t>
      </w:r>
      <w:r w:rsidRPr="00312907">
        <w:rPr>
          <w:rFonts w:ascii="Arial" w:hAnsi="Arial" w:cs="Arial"/>
          <w:color w:val="000000" w:themeColor="text1"/>
          <w:sz w:val="24"/>
          <w:szCs w:val="24"/>
        </w:rPr>
        <w:t xml:space="preserve"> marca 2026 r., Państwowe Gospodarstwo Wodne Wody Polskie Zarząd Zlewni w Katowicach, poinformował, że w przypadku odprowadzania wód opadowych i roztopowych oraz ścieków do środowiska należy spełnić wymogi:</w:t>
      </w:r>
    </w:p>
    <w:p w14:paraId="0CA2F1EC" w14:textId="0736B438" w:rsidR="00312907" w:rsidRPr="00312907" w:rsidRDefault="00312907" w:rsidP="003A01E2">
      <w:pPr>
        <w:pStyle w:val="Akapitzlist"/>
        <w:numPr>
          <w:ilvl w:val="0"/>
          <w:numId w:val="77"/>
        </w:numPr>
        <w:spacing w:line="320" w:lineRule="exact"/>
        <w:jc w:val="left"/>
        <w:rPr>
          <w:rFonts w:ascii="Arial" w:hAnsi="Arial" w:cs="Arial"/>
          <w:color w:val="000000" w:themeColor="text1"/>
        </w:rPr>
      </w:pPr>
      <w:r w:rsidRPr="00312907">
        <w:rPr>
          <w:rFonts w:ascii="Arial" w:hAnsi="Arial" w:cs="Arial"/>
          <w:color w:val="000000" w:themeColor="text1"/>
        </w:rPr>
        <w:t>ustawy Prawo wodne (Dz. U. z 2025 r., poz. 960),</w:t>
      </w:r>
    </w:p>
    <w:p w14:paraId="6227A793" w14:textId="39A0A141" w:rsidR="00312907" w:rsidRPr="00312907" w:rsidRDefault="00312907" w:rsidP="003A01E2">
      <w:pPr>
        <w:pStyle w:val="Akapitzlist"/>
        <w:numPr>
          <w:ilvl w:val="0"/>
          <w:numId w:val="77"/>
        </w:numPr>
        <w:spacing w:line="320" w:lineRule="exact"/>
        <w:jc w:val="left"/>
        <w:rPr>
          <w:rFonts w:ascii="Arial" w:hAnsi="Arial" w:cs="Arial"/>
          <w:color w:val="000000" w:themeColor="text1"/>
        </w:rPr>
      </w:pPr>
      <w:r w:rsidRPr="00312907">
        <w:rPr>
          <w:rFonts w:ascii="Arial" w:hAnsi="Arial" w:cs="Arial"/>
          <w:color w:val="000000" w:themeColor="text1"/>
        </w:rPr>
        <w:t>rozporządzenia z dnia 12 lipca 2019 r. w sprawie substancji szczególnie szkodliwych dla środowiska wodnego oraz warunków, jakie należy spełnić przy wprowadzaniu do wód lub do ziemi ścieków, a także przy odprowadzaniu wód opadowych lub roztopowych do wód lub do urządzeń wodnych,</w:t>
      </w:r>
    </w:p>
    <w:p w14:paraId="26549F20" w14:textId="7CFAC07A" w:rsidR="00312907" w:rsidRPr="00312907" w:rsidRDefault="00312907" w:rsidP="003A01E2">
      <w:pPr>
        <w:pStyle w:val="Akapitzlist"/>
        <w:numPr>
          <w:ilvl w:val="0"/>
          <w:numId w:val="77"/>
        </w:numPr>
        <w:spacing w:line="320" w:lineRule="exact"/>
        <w:jc w:val="left"/>
        <w:rPr>
          <w:rFonts w:ascii="Arial" w:hAnsi="Arial" w:cs="Arial"/>
          <w:color w:val="000000" w:themeColor="text1"/>
        </w:rPr>
      </w:pPr>
      <w:r w:rsidRPr="00312907">
        <w:rPr>
          <w:rFonts w:ascii="Arial" w:hAnsi="Arial" w:cs="Arial"/>
          <w:color w:val="000000" w:themeColor="text1"/>
        </w:rPr>
        <w:t xml:space="preserve">w przypadku odprowadzania ścieków/wód, roztopowych lub/i ścieków, zobowiązuje się wnioskodawcę do utrzymywanie wylotu oraz odcinka cieku, tj. na odcinku będącym </w:t>
      </w:r>
      <w:r w:rsidR="003A01E2">
        <w:rPr>
          <w:rFonts w:ascii="Arial" w:hAnsi="Arial" w:cs="Arial"/>
          <w:color w:val="000000" w:themeColor="text1"/>
        </w:rPr>
        <w:br/>
      </w:r>
      <w:r w:rsidRPr="00312907">
        <w:rPr>
          <w:rFonts w:ascii="Arial" w:hAnsi="Arial" w:cs="Arial"/>
          <w:color w:val="000000" w:themeColor="text1"/>
        </w:rPr>
        <w:t>w zasięgu oddziaływania wód opadowych, roztopowych lub/i ścieków w dobrym stanie technicznym.</w:t>
      </w:r>
    </w:p>
    <w:p w14:paraId="05BA3B68" w14:textId="1769579C" w:rsidR="003D2437" w:rsidRPr="00312907" w:rsidRDefault="00312907" w:rsidP="00312907">
      <w:pPr>
        <w:spacing w:after="0" w:line="320" w:lineRule="exact"/>
        <w:rPr>
          <w:rFonts w:ascii="Arial" w:hAnsi="Arial" w:cs="Arial"/>
          <w:color w:val="000000" w:themeColor="text1"/>
          <w:sz w:val="24"/>
          <w:szCs w:val="24"/>
        </w:rPr>
      </w:pPr>
      <w:r w:rsidRPr="00312907">
        <w:rPr>
          <w:rFonts w:ascii="Arial" w:hAnsi="Arial" w:cs="Arial"/>
          <w:color w:val="000000" w:themeColor="text1"/>
          <w:sz w:val="24"/>
          <w:szCs w:val="24"/>
        </w:rPr>
        <w:t xml:space="preserve">  </w:t>
      </w:r>
    </w:p>
    <w:p w14:paraId="36C91B08" w14:textId="77777777" w:rsidR="001609E4" w:rsidRPr="00084D2B" w:rsidRDefault="001609E4" w:rsidP="001609E4">
      <w:pPr>
        <w:pStyle w:val="Arial10i50"/>
        <w:spacing w:line="320" w:lineRule="exact"/>
        <w:rPr>
          <w:b/>
          <w:color w:val="000000" w:themeColor="text1"/>
          <w:sz w:val="24"/>
          <w:szCs w:val="24"/>
          <w:u w:val="single"/>
        </w:rPr>
      </w:pPr>
      <w:r w:rsidRPr="00084D2B">
        <w:rPr>
          <w:b/>
          <w:color w:val="000000" w:themeColor="text1"/>
          <w:sz w:val="24"/>
          <w:szCs w:val="24"/>
          <w:u w:val="single"/>
        </w:rPr>
        <w:t xml:space="preserve">III. </w:t>
      </w:r>
      <w:r w:rsidRPr="00084D2B">
        <w:rPr>
          <w:rFonts w:cs="Arial"/>
          <w:b/>
          <w:color w:val="000000" w:themeColor="text1"/>
          <w:sz w:val="24"/>
          <w:szCs w:val="24"/>
          <w:u w:val="single"/>
        </w:rPr>
        <w:t>Uzasadnienie</w:t>
      </w:r>
      <w:r w:rsidRPr="00084D2B">
        <w:rPr>
          <w:b/>
          <w:color w:val="000000" w:themeColor="text1"/>
          <w:sz w:val="24"/>
          <w:szCs w:val="24"/>
          <w:u w:val="single"/>
        </w:rPr>
        <w:t xml:space="preserve"> prawne</w:t>
      </w:r>
    </w:p>
    <w:p w14:paraId="5C1ED813" w14:textId="77777777" w:rsidR="001609E4" w:rsidRPr="00084D2B" w:rsidRDefault="001609E4" w:rsidP="001609E4">
      <w:pPr>
        <w:pStyle w:val="Arial10i5"/>
        <w:spacing w:after="0" w:line="320" w:lineRule="exact"/>
        <w:rPr>
          <w:rFonts w:cs="Arial"/>
          <w:color w:val="000000" w:themeColor="text1"/>
          <w:sz w:val="24"/>
          <w:szCs w:val="24"/>
        </w:rPr>
      </w:pPr>
      <w:r w:rsidRPr="00084D2B">
        <w:rPr>
          <w:rFonts w:cs="Arial"/>
          <w:color w:val="000000" w:themeColor="text1"/>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26542666" w14:textId="1CAAAA94" w:rsidR="001609E4" w:rsidRPr="00084D2B" w:rsidRDefault="001609E4" w:rsidP="000F5512">
      <w:pPr>
        <w:pStyle w:val="Arial10i5"/>
        <w:spacing w:after="120" w:line="320" w:lineRule="exact"/>
        <w:rPr>
          <w:rFonts w:cs="Arial"/>
          <w:color w:val="000000" w:themeColor="text1"/>
          <w:sz w:val="24"/>
          <w:szCs w:val="24"/>
        </w:rPr>
      </w:pPr>
      <w:r w:rsidRPr="00084D2B">
        <w:rPr>
          <w:rFonts w:cs="Arial"/>
          <w:color w:val="000000" w:themeColor="text1"/>
          <w:sz w:val="24"/>
          <w:szCs w:val="24"/>
        </w:rPr>
        <w:t>Powyższy przepis ustanawia generalną zasadę, zgodnie z którą prowadzenie pewnego rodzaju działalności, powodującej określone skutki dla środowiska, wymaga uzyskania zgody organu administracji. Jak wskazuje NSA, „</w:t>
      </w:r>
      <w:r w:rsidRPr="00084D2B">
        <w:rPr>
          <w:rFonts w:cs="Arial"/>
          <w:i/>
          <w:color w:val="000000" w:themeColor="text1"/>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084D2B">
        <w:rPr>
          <w:rFonts w:cs="Arial"/>
          <w:color w:val="000000" w:themeColor="text1"/>
          <w:sz w:val="24"/>
          <w:szCs w:val="24"/>
        </w:rPr>
        <w:t xml:space="preserve">” (wyrok NSA z dnia 10 marca 2020 r., sygn. akt II OSK 1224/18). Działalność, o której stanowi ww. przepis to eksploatacja instalacji, </w:t>
      </w:r>
      <w:r w:rsidRPr="00084D2B">
        <w:rPr>
          <w:rFonts w:cs="Arial"/>
          <w:color w:val="000000" w:themeColor="text1"/>
          <w:sz w:val="24"/>
          <w:szCs w:val="24"/>
        </w:rPr>
        <w:lastRenderedPageBreak/>
        <w:t xml:space="preserve">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0551D433" w14:textId="1AB7A11F" w:rsidR="001609E4" w:rsidRPr="00084D2B" w:rsidRDefault="001609E4" w:rsidP="001609E4">
      <w:pPr>
        <w:pStyle w:val="Arial10i5"/>
        <w:spacing w:after="0" w:line="320" w:lineRule="exact"/>
        <w:rPr>
          <w:rFonts w:cs="Arial"/>
          <w:color w:val="000000" w:themeColor="text1"/>
          <w:sz w:val="24"/>
          <w:szCs w:val="24"/>
        </w:rPr>
      </w:pPr>
      <w:r w:rsidRPr="00084D2B">
        <w:rPr>
          <w:rFonts w:cs="Arial"/>
          <w:color w:val="000000" w:themeColor="text1"/>
          <w:sz w:val="24"/>
          <w:szCs w:val="24"/>
        </w:rPr>
        <w:t>Pozwolenia, o których stanowi art. 180 ustawy POŚ są nazywane w doktrynie</w:t>
      </w:r>
      <w:r w:rsidR="00DF5181">
        <w:rPr>
          <w:rFonts w:cs="Arial"/>
          <w:color w:val="000000" w:themeColor="text1"/>
          <w:sz w:val="24"/>
          <w:szCs w:val="24"/>
        </w:rPr>
        <w:t xml:space="preserve"> </w:t>
      </w:r>
      <w:r w:rsidRPr="00084D2B">
        <w:rPr>
          <w:rFonts w:cs="Arial"/>
          <w:color w:val="000000" w:themeColor="text1"/>
          <w:sz w:val="24"/>
          <w:szCs w:val="24"/>
        </w:rPr>
        <w:t>pozwoleniami emisyjnymi. Katalog tych pozwoleń został określony w art. 181 ust. 1 ustawy POŚ. Jednym z nich jest pozwolenie zintegrowane (art. 181 ust. 1 pkt 1 ustawy POŚ).</w:t>
      </w:r>
    </w:p>
    <w:p w14:paraId="2F466465" w14:textId="4336AFE2" w:rsidR="001609E4" w:rsidRPr="00084D2B" w:rsidRDefault="001609E4" w:rsidP="001609E4">
      <w:pPr>
        <w:pStyle w:val="Arial10i5"/>
        <w:spacing w:after="0" w:line="320" w:lineRule="exact"/>
        <w:rPr>
          <w:rFonts w:cs="Arial"/>
          <w:color w:val="000000" w:themeColor="text1"/>
          <w:sz w:val="24"/>
          <w:szCs w:val="24"/>
        </w:rPr>
      </w:pPr>
      <w:r w:rsidRPr="00084D2B">
        <w:rPr>
          <w:rFonts w:cs="Arial"/>
          <w:color w:val="000000" w:themeColor="text1"/>
          <w:sz w:val="24"/>
          <w:szCs w:val="24"/>
        </w:rPr>
        <w:t xml:space="preserve">Ideą pozwolenia zintegrowanego jest kompleksowe zarządzanie emisjami o środowiska. Ujmuje ono bowiem swoją treścią całość oddziaływań na środowisko i zastępuje wszelkie pozwolenia sektorowe i ewentualne inne decyzje o charakterze reglamentacyjnym, związane z ochroną środowiska, a wymagane w związku z eksploatacją określonych instalacji (tak: </w:t>
      </w:r>
      <w:r w:rsidRPr="00084D2B">
        <w:rPr>
          <w:rFonts w:cs="Arial"/>
          <w:i/>
          <w:color w:val="000000" w:themeColor="text1"/>
          <w:sz w:val="24"/>
          <w:szCs w:val="24"/>
        </w:rPr>
        <w:t>Prawo Ochrony Środowiska. Komentarz, pod red. nauk. M. Górskiego</w:t>
      </w:r>
      <w:r w:rsidRPr="00084D2B">
        <w:rPr>
          <w:rFonts w:cs="Arial"/>
          <w:color w:val="000000" w:themeColor="text1"/>
          <w:sz w:val="24"/>
          <w:szCs w:val="24"/>
        </w:rPr>
        <w:t xml:space="preserve">, wyd. C.H. Beck, Legalis). </w:t>
      </w:r>
    </w:p>
    <w:p w14:paraId="3A86558D" w14:textId="7A7AA9FA" w:rsidR="001609E4" w:rsidRPr="00084D2B" w:rsidRDefault="001609E4" w:rsidP="000F5512">
      <w:pPr>
        <w:pStyle w:val="Arial10i5"/>
        <w:spacing w:after="120" w:line="320" w:lineRule="exact"/>
        <w:rPr>
          <w:rFonts w:cs="Arial"/>
          <w:color w:val="000000" w:themeColor="text1"/>
          <w:sz w:val="24"/>
          <w:szCs w:val="24"/>
        </w:rPr>
      </w:pPr>
      <w:r w:rsidRPr="00084D2B">
        <w:rPr>
          <w:rFonts w:cs="Arial"/>
          <w:color w:val="000000" w:themeColor="text1"/>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4E8CDA6A" w14:textId="47C94FC8" w:rsidR="001609E4" w:rsidRPr="00084D2B" w:rsidRDefault="001609E4" w:rsidP="000F5512">
      <w:pPr>
        <w:pStyle w:val="Arial10i5"/>
        <w:spacing w:after="120" w:line="320" w:lineRule="exact"/>
        <w:rPr>
          <w:rFonts w:cs="Arial"/>
          <w:color w:val="000000" w:themeColor="text1"/>
          <w:sz w:val="24"/>
          <w:szCs w:val="24"/>
        </w:rPr>
      </w:pPr>
      <w:r w:rsidRPr="00084D2B">
        <w:rPr>
          <w:rFonts w:cs="Arial"/>
          <w:color w:val="000000" w:themeColor="text1"/>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II SA/Lu 205/10).  </w:t>
      </w:r>
    </w:p>
    <w:p w14:paraId="0CA3E655" w14:textId="77777777" w:rsidR="001609E4" w:rsidRPr="00084D2B" w:rsidRDefault="001609E4" w:rsidP="001609E4">
      <w:pPr>
        <w:pStyle w:val="Arial10i5"/>
        <w:spacing w:after="0" w:line="320" w:lineRule="exact"/>
        <w:rPr>
          <w:rFonts w:cs="Arial"/>
          <w:color w:val="000000" w:themeColor="text1"/>
          <w:sz w:val="24"/>
          <w:szCs w:val="24"/>
        </w:rPr>
      </w:pPr>
      <w:r w:rsidRPr="00084D2B">
        <w:rPr>
          <w:rFonts w:cs="Arial"/>
          <w:color w:val="000000" w:themeColor="text1"/>
          <w:sz w:val="24"/>
          <w:szCs w:val="24"/>
        </w:rPr>
        <w:t>Pozwolenie zintegrowane wydaje, w drodze decyzji, na wniosek prowadzącego instalację, organ ochrony środowiska (art. 183 ust. 1 w zw. z art. 184 ust. 1 ustawy POŚ).</w:t>
      </w:r>
    </w:p>
    <w:p w14:paraId="06C80BD8" w14:textId="061C53BD" w:rsidR="001609E4" w:rsidRPr="00084D2B" w:rsidRDefault="001609E4" w:rsidP="001609E4">
      <w:pPr>
        <w:pStyle w:val="WW-BodyText212"/>
        <w:spacing w:after="0" w:line="320" w:lineRule="exact"/>
        <w:jc w:val="left"/>
        <w:rPr>
          <w:rFonts w:ascii="Arial" w:hAnsi="Arial" w:cs="Arial"/>
          <w:color w:val="000000" w:themeColor="text1"/>
        </w:rPr>
      </w:pPr>
      <w:r w:rsidRPr="00084D2B">
        <w:rPr>
          <w:rFonts w:ascii="Arial" w:hAnsi="Arial" w:cs="Arial"/>
          <w:color w:val="000000" w:themeColor="text1"/>
        </w:rPr>
        <w:t xml:space="preserve">System organów ochrony środowiska został określony w art. 376 i nast. ustawy POŚ. </w:t>
      </w:r>
      <w:r w:rsidR="0039140B">
        <w:rPr>
          <w:rFonts w:ascii="Arial" w:hAnsi="Arial" w:cs="Arial"/>
          <w:color w:val="000000" w:themeColor="text1"/>
        </w:rPr>
        <w:br/>
      </w:r>
      <w:r w:rsidRPr="00084D2B">
        <w:rPr>
          <w:rFonts w:ascii="Arial" w:hAnsi="Arial" w:cs="Arial"/>
          <w:color w:val="000000" w:themeColor="text1"/>
        </w:rPr>
        <w:t xml:space="preserve">Jak wynika z art. 376 pkt 2b ustawy POŚ, jednym z organów ochrony środowiska jest marszałek województwa. Jego kompetencje określa art. 378 ust. 2a ustawy POŚ. </w:t>
      </w:r>
      <w:r w:rsidR="0039140B">
        <w:rPr>
          <w:rFonts w:ascii="Arial" w:hAnsi="Arial" w:cs="Arial"/>
          <w:color w:val="000000" w:themeColor="text1"/>
        </w:rPr>
        <w:br/>
      </w:r>
      <w:r w:rsidRPr="00084D2B">
        <w:rPr>
          <w:rFonts w:ascii="Arial" w:hAnsi="Arial" w:cs="Arial"/>
          <w:color w:val="000000" w:themeColor="text1"/>
        </w:rPr>
        <w:t>Zgodnie z tym przepisem, marszałek województwa jest właściwy w sprawach:</w:t>
      </w:r>
    </w:p>
    <w:p w14:paraId="437B2374" w14:textId="11068E44" w:rsidR="001609E4" w:rsidRPr="00084D2B" w:rsidRDefault="001609E4" w:rsidP="00A868C9">
      <w:pPr>
        <w:pStyle w:val="WW-BodyText212"/>
        <w:numPr>
          <w:ilvl w:val="0"/>
          <w:numId w:val="57"/>
        </w:numPr>
        <w:spacing w:after="0" w:line="320" w:lineRule="exact"/>
        <w:ind w:left="714" w:hanging="357"/>
        <w:jc w:val="left"/>
        <w:rPr>
          <w:rFonts w:ascii="Arial" w:hAnsi="Arial" w:cs="Arial"/>
          <w:color w:val="000000" w:themeColor="text1"/>
        </w:rPr>
      </w:pPr>
      <w:r w:rsidRPr="00084D2B">
        <w:rPr>
          <w:rFonts w:ascii="Arial" w:hAnsi="Arial" w:cs="Arial"/>
          <w:color w:val="000000" w:themeColor="text1"/>
        </w:rPr>
        <w:t xml:space="preserve">przedsięwzięć i zdarzeń na terenach zakładów, gdzie jest eksploatowana instalacja, </w:t>
      </w:r>
      <w:r w:rsidRPr="00084D2B">
        <w:rPr>
          <w:rFonts w:ascii="Arial" w:hAnsi="Arial" w:cs="Arial"/>
          <w:color w:val="000000" w:themeColor="text1"/>
        </w:rPr>
        <w:lastRenderedPageBreak/>
        <w:t xml:space="preserve">która jest kwalifikowana jako przedsięwzięcie </w:t>
      </w:r>
      <w:r w:rsidRPr="00084D2B">
        <w:rPr>
          <w:rFonts w:ascii="Arial" w:hAnsi="Arial" w:cs="Arial"/>
          <w:color w:val="000000" w:themeColor="text1"/>
          <w:u w:val="single"/>
        </w:rPr>
        <w:t>mogące zawsze znacząco oddziaływać na środowisko</w:t>
      </w:r>
      <w:r w:rsidRPr="00084D2B">
        <w:rPr>
          <w:rFonts w:ascii="Arial" w:hAnsi="Arial" w:cs="Arial"/>
          <w:color w:val="000000" w:themeColor="text1"/>
        </w:rPr>
        <w:t xml:space="preserve"> w rozumieniu ustawy z dnia 3 października 2008 r. </w:t>
      </w:r>
      <w:r w:rsidR="0039140B">
        <w:rPr>
          <w:rFonts w:ascii="Arial" w:hAnsi="Arial" w:cs="Arial"/>
          <w:color w:val="000000" w:themeColor="text1"/>
        </w:rPr>
        <w:br/>
      </w:r>
      <w:r w:rsidRPr="00084D2B">
        <w:rPr>
          <w:rFonts w:ascii="Arial" w:hAnsi="Arial" w:cs="Arial"/>
          <w:color w:val="000000" w:themeColor="text1"/>
        </w:rPr>
        <w:t xml:space="preserve">o udostępnianiu informacji o środowisku i jego ochronie, udziale społeczeństwa </w:t>
      </w:r>
      <w:r w:rsidR="0039140B">
        <w:rPr>
          <w:rFonts w:ascii="Arial" w:hAnsi="Arial" w:cs="Arial"/>
          <w:color w:val="000000" w:themeColor="text1"/>
        </w:rPr>
        <w:br/>
      </w:r>
      <w:r w:rsidRPr="00084D2B">
        <w:rPr>
          <w:rFonts w:ascii="Arial" w:hAnsi="Arial" w:cs="Arial"/>
          <w:color w:val="000000" w:themeColor="text1"/>
        </w:rPr>
        <w:t>w ochronie środowiska oraz o ocenach oddziaływania na środowisko;</w:t>
      </w:r>
    </w:p>
    <w:p w14:paraId="660BE5A4" w14:textId="3C2B34E1" w:rsidR="001609E4" w:rsidRPr="00084D2B" w:rsidRDefault="001609E4" w:rsidP="00A868C9">
      <w:pPr>
        <w:pStyle w:val="WW-BodyText212"/>
        <w:numPr>
          <w:ilvl w:val="0"/>
          <w:numId w:val="57"/>
        </w:numPr>
        <w:spacing w:after="0" w:line="320" w:lineRule="exact"/>
        <w:ind w:left="714" w:hanging="357"/>
        <w:jc w:val="left"/>
        <w:rPr>
          <w:rFonts w:ascii="Arial" w:hAnsi="Arial" w:cs="Arial"/>
          <w:color w:val="000000" w:themeColor="text1"/>
        </w:rPr>
      </w:pPr>
      <w:r w:rsidRPr="00084D2B">
        <w:rPr>
          <w:rFonts w:ascii="Arial" w:hAnsi="Arial" w:cs="Arial"/>
          <w:color w:val="000000" w:themeColor="text1"/>
        </w:rPr>
        <w:t xml:space="preserve">przedsięwzięcia mogącego zawsze znacząco oddziaływać na środowisko </w:t>
      </w:r>
      <w:r w:rsidR="00D0316F" w:rsidRPr="00084D2B">
        <w:rPr>
          <w:rFonts w:ascii="Arial" w:hAnsi="Arial" w:cs="Arial"/>
          <w:color w:val="000000" w:themeColor="text1"/>
        </w:rPr>
        <w:br/>
      </w:r>
      <w:r w:rsidRPr="00084D2B">
        <w:rPr>
          <w:rFonts w:ascii="Arial" w:hAnsi="Arial" w:cs="Arial"/>
          <w:color w:val="000000" w:themeColor="text1"/>
        </w:rPr>
        <w:t xml:space="preserve">w rozumieniu ustawy z dnia 3 października 2008 r. o udostępnianiu informacji </w:t>
      </w:r>
      <w:r w:rsidR="00D0316F" w:rsidRPr="00084D2B">
        <w:rPr>
          <w:rFonts w:ascii="Arial" w:hAnsi="Arial" w:cs="Arial"/>
          <w:color w:val="000000" w:themeColor="text1"/>
        </w:rPr>
        <w:br/>
      </w:r>
      <w:r w:rsidRPr="00084D2B">
        <w:rPr>
          <w:rFonts w:ascii="Arial" w:hAnsi="Arial" w:cs="Arial"/>
          <w:color w:val="000000" w:themeColor="text1"/>
        </w:rPr>
        <w:t xml:space="preserve">o środowisku i jego ochronie, udziale społeczeństwa w ochronie środowiska oraz </w:t>
      </w:r>
      <w:r w:rsidR="0039140B">
        <w:rPr>
          <w:rFonts w:ascii="Arial" w:hAnsi="Arial" w:cs="Arial"/>
          <w:color w:val="000000" w:themeColor="text1"/>
        </w:rPr>
        <w:br/>
      </w:r>
      <w:r w:rsidRPr="00084D2B">
        <w:rPr>
          <w:rFonts w:ascii="Arial" w:hAnsi="Arial" w:cs="Arial"/>
          <w:color w:val="000000" w:themeColor="text1"/>
        </w:rPr>
        <w:t>o ocenach oddziaływania na środowisko, realizowanego na terenach innych niż wymienione w pkt 1;</w:t>
      </w:r>
    </w:p>
    <w:p w14:paraId="7175AFDF" w14:textId="7843E0EA" w:rsidR="001609E4" w:rsidRPr="00084D2B" w:rsidRDefault="001609E4" w:rsidP="00A868C9">
      <w:pPr>
        <w:pStyle w:val="WW-BodyText212"/>
        <w:numPr>
          <w:ilvl w:val="0"/>
          <w:numId w:val="57"/>
        </w:numPr>
        <w:spacing w:after="0" w:line="320" w:lineRule="exact"/>
        <w:ind w:left="714" w:hanging="357"/>
        <w:jc w:val="left"/>
        <w:rPr>
          <w:rFonts w:ascii="Arial" w:hAnsi="Arial" w:cs="Arial"/>
          <w:color w:val="000000" w:themeColor="text1"/>
        </w:rPr>
      </w:pPr>
      <w:r w:rsidRPr="00084D2B">
        <w:rPr>
          <w:rFonts w:ascii="Arial" w:hAnsi="Arial" w:cs="Arial"/>
          <w:color w:val="000000" w:themeColor="text1"/>
        </w:rPr>
        <w:t xml:space="preserve">pozwolenia na wytwarzanie odpadów i pozwolenia zintegrowanego dla instalacji komunalnych, o których mowa w art. 38b ust. 1 pkt 1 ustawy o odpadach; </w:t>
      </w:r>
    </w:p>
    <w:p w14:paraId="1553D526" w14:textId="6DD06ECA" w:rsidR="00D0316F" w:rsidRPr="000F5512" w:rsidRDefault="001609E4" w:rsidP="000F5512">
      <w:pPr>
        <w:pStyle w:val="WW-BodyText212"/>
        <w:numPr>
          <w:ilvl w:val="0"/>
          <w:numId w:val="57"/>
        </w:numPr>
        <w:spacing w:line="320" w:lineRule="exact"/>
        <w:ind w:left="714" w:hanging="357"/>
        <w:jc w:val="left"/>
        <w:rPr>
          <w:rFonts w:ascii="Arial" w:hAnsi="Arial" w:cs="Arial"/>
          <w:color w:val="000000" w:themeColor="text1"/>
        </w:rPr>
      </w:pPr>
      <w:r w:rsidRPr="00084D2B">
        <w:rPr>
          <w:rFonts w:ascii="Arial" w:hAnsi="Arial" w:cs="Arial"/>
          <w:color w:val="000000" w:themeColor="text1"/>
        </w:rPr>
        <w:t xml:space="preserve">o których mowa w art. 237 i art. 362 ust. 1-3, w zakresie dróg innych niż autostrady </w:t>
      </w:r>
      <w:r w:rsidR="0039140B">
        <w:rPr>
          <w:rFonts w:ascii="Arial" w:hAnsi="Arial" w:cs="Arial"/>
          <w:color w:val="000000" w:themeColor="text1"/>
        </w:rPr>
        <w:br/>
      </w:r>
      <w:r w:rsidRPr="00084D2B">
        <w:rPr>
          <w:rFonts w:ascii="Arial" w:hAnsi="Arial" w:cs="Arial"/>
          <w:color w:val="000000" w:themeColor="text1"/>
        </w:rPr>
        <w:t xml:space="preserve">i drogi ekspresowe, usytuowanych w miastach na prawach powiatu. </w:t>
      </w:r>
    </w:p>
    <w:p w14:paraId="680E4E7C" w14:textId="386F7039" w:rsidR="001609E4" w:rsidRPr="00084D2B" w:rsidRDefault="001609E4" w:rsidP="000F5512">
      <w:pPr>
        <w:pStyle w:val="WW-BodyText212"/>
        <w:spacing w:line="320" w:lineRule="exact"/>
        <w:jc w:val="left"/>
        <w:rPr>
          <w:rFonts w:ascii="Arial" w:hAnsi="Arial" w:cs="Arial"/>
          <w:color w:val="000000" w:themeColor="text1"/>
        </w:rPr>
      </w:pPr>
      <w:r w:rsidRPr="00084D2B">
        <w:rPr>
          <w:rFonts w:ascii="Arial" w:hAnsi="Arial" w:cs="Arial"/>
          <w:color w:val="000000" w:themeColor="text1"/>
        </w:rPr>
        <w:t>Biorąc pod uwagę powyższe należy stwierdzić, że marszałek województwa jest właściwy do udzielania tylko niektórych pozwoleń zintegrowanych. Instalacja będąca przedmiotem takiego pozwolenia musi stanowić bowiem albo przedsięwzięcie mogące zawsze</w:t>
      </w:r>
      <w:r w:rsidR="003F7C7F">
        <w:rPr>
          <w:rFonts w:ascii="Arial" w:hAnsi="Arial" w:cs="Arial"/>
          <w:color w:val="000000" w:themeColor="text1"/>
        </w:rPr>
        <w:t xml:space="preserve"> </w:t>
      </w:r>
      <w:r w:rsidRPr="00084D2B">
        <w:rPr>
          <w:rFonts w:ascii="Arial" w:hAnsi="Arial" w:cs="Arial"/>
          <w:color w:val="000000" w:themeColor="text1"/>
        </w:rPr>
        <w:t xml:space="preserve">znacząco oddziaływać na środowisko albo być instalacją komunalną, o której mowa w art. 38b ust. 1 pkt 1 ustawy o odpadach. </w:t>
      </w:r>
    </w:p>
    <w:p w14:paraId="07AF6778" w14:textId="1B2D1E0E" w:rsidR="001609E4" w:rsidRPr="00084D2B" w:rsidRDefault="001609E4" w:rsidP="00732EBC">
      <w:pPr>
        <w:pStyle w:val="WW-BodyText212"/>
        <w:spacing w:after="0" w:line="320" w:lineRule="exact"/>
        <w:jc w:val="left"/>
        <w:rPr>
          <w:rFonts w:ascii="Arial" w:hAnsi="Arial" w:cs="Arial"/>
          <w:color w:val="000000" w:themeColor="text1"/>
        </w:rPr>
      </w:pPr>
      <w:r w:rsidRPr="00084D2B">
        <w:rPr>
          <w:rFonts w:ascii="Arial" w:hAnsi="Arial" w:cs="Arial"/>
          <w:color w:val="000000" w:themeColor="text1"/>
        </w:rPr>
        <w:t>Katalog przedsięwzięć, mogących zawsze znacząco oddziaływać na środowisko określa rozporządzenie Rady Ministrów z dnia 10 września 2019 r. w sprawie przedsięwzięć mogących znacząco oddziaływać na środowisko (</w:t>
      </w:r>
      <w:r w:rsidR="00D0316F" w:rsidRPr="00084D2B">
        <w:rPr>
          <w:rFonts w:ascii="Arial" w:hAnsi="Arial" w:cs="Arial"/>
          <w:color w:val="000000" w:themeColor="text1"/>
        </w:rPr>
        <w:t xml:space="preserve">t.j. </w:t>
      </w:r>
      <w:r w:rsidRPr="00084D2B">
        <w:rPr>
          <w:rFonts w:ascii="Arial" w:hAnsi="Arial" w:cs="Arial"/>
          <w:color w:val="000000" w:themeColor="text1"/>
        </w:rPr>
        <w:t xml:space="preserve">Dz. U. z 2019 r., poz. 1839). </w:t>
      </w:r>
    </w:p>
    <w:p w14:paraId="66A3D72C" w14:textId="0C49EAC7" w:rsidR="001609E4" w:rsidRPr="00084D2B" w:rsidRDefault="001609E4" w:rsidP="000F5512">
      <w:pPr>
        <w:pStyle w:val="WW-BodyText212"/>
        <w:spacing w:line="320" w:lineRule="exact"/>
        <w:jc w:val="left"/>
        <w:rPr>
          <w:rFonts w:ascii="Arial" w:hAnsi="Arial" w:cs="Arial"/>
          <w:color w:val="000000" w:themeColor="text1"/>
        </w:rPr>
      </w:pPr>
      <w:r w:rsidRPr="00084D2B">
        <w:rPr>
          <w:rFonts w:ascii="Arial" w:hAnsi="Arial" w:cs="Arial"/>
          <w:color w:val="000000" w:themeColor="text1"/>
        </w:rPr>
        <w:t xml:space="preserve">Treść pozwolenia zintegrowanego wyznacza zasadniczo art. 211 ust. 1 ustawy POŚ, wskazując, że pozwolenie zintegrowane spełnia wymagania określone dla pozwoleń, </w:t>
      </w:r>
      <w:r w:rsidR="00486FCD" w:rsidRPr="00084D2B">
        <w:rPr>
          <w:rFonts w:ascii="Arial" w:hAnsi="Arial" w:cs="Arial"/>
          <w:color w:val="000000" w:themeColor="text1"/>
        </w:rPr>
        <w:br/>
      </w:r>
      <w:r w:rsidRPr="00084D2B">
        <w:rPr>
          <w:rFonts w:ascii="Arial" w:hAnsi="Arial" w:cs="Arial"/>
          <w:color w:val="000000" w:themeColor="text1"/>
        </w:rPr>
        <w:t xml:space="preserve">o których mowa w art. 181 ust. 1 pkt 2 i 4 (tj. pozwolenia na wprowadzanie gazów </w:t>
      </w:r>
      <w:r w:rsidR="00486FCD" w:rsidRPr="00084D2B">
        <w:rPr>
          <w:rFonts w:ascii="Arial" w:hAnsi="Arial" w:cs="Arial"/>
          <w:color w:val="000000" w:themeColor="text1"/>
        </w:rPr>
        <w:br/>
      </w:r>
      <w:r w:rsidRPr="00084D2B">
        <w:rPr>
          <w:rFonts w:ascii="Arial" w:hAnsi="Arial" w:cs="Arial"/>
          <w:color w:val="000000" w:themeColor="text1"/>
        </w:rPr>
        <w:t xml:space="preserve">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368294EB" w14:textId="68A3D650" w:rsidR="001609E4" w:rsidRPr="00084D2B" w:rsidRDefault="001609E4" w:rsidP="001B33F3">
      <w:pPr>
        <w:pStyle w:val="WW-BodyText212"/>
        <w:spacing w:line="320" w:lineRule="exact"/>
        <w:jc w:val="left"/>
        <w:rPr>
          <w:rFonts w:ascii="Arial" w:hAnsi="Arial" w:cs="Arial"/>
          <w:color w:val="000000" w:themeColor="text1"/>
        </w:rPr>
      </w:pPr>
      <w:r w:rsidRPr="00084D2B">
        <w:rPr>
          <w:rFonts w:ascii="Arial" w:hAnsi="Arial" w:cs="Arial"/>
          <w:color w:val="000000" w:themeColor="text1"/>
        </w:rPr>
        <w:t xml:space="preserve">Pozwolenia zintegrowane wydawane są, co do zasady, na czas nieoznaczony </w:t>
      </w:r>
      <w:r w:rsidR="00486FCD" w:rsidRPr="00084D2B">
        <w:rPr>
          <w:rFonts w:ascii="Arial" w:hAnsi="Arial" w:cs="Arial"/>
          <w:color w:val="000000" w:themeColor="text1"/>
        </w:rPr>
        <w:br/>
      </w:r>
      <w:r w:rsidRPr="00084D2B">
        <w:rPr>
          <w:rFonts w:ascii="Arial" w:hAnsi="Arial" w:cs="Arial"/>
          <w:color w:val="000000" w:themeColor="text1"/>
        </w:rPr>
        <w:t xml:space="preserve">(art. 188 ust.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 w zw. </w:t>
      </w:r>
      <w:r w:rsidR="00A932D1">
        <w:rPr>
          <w:rFonts w:ascii="Arial" w:hAnsi="Arial" w:cs="Arial"/>
          <w:color w:val="000000" w:themeColor="text1"/>
        </w:rPr>
        <w:br/>
      </w:r>
      <w:r w:rsidRPr="00084D2B">
        <w:rPr>
          <w:rFonts w:ascii="Arial" w:hAnsi="Arial" w:cs="Arial"/>
          <w:color w:val="000000" w:themeColor="text1"/>
        </w:rPr>
        <w:t xml:space="preserve">z art. 163 KPA (analogicznie: wyrok NSA z dnia 19 września 2019 r., sygn. akt: II OSK 821/18). Pierwszy z tych przepisów stanowi, że przepisy o wydawaniu pozwolenia </w:t>
      </w:r>
      <w:r w:rsidRPr="00084D2B">
        <w:rPr>
          <w:rFonts w:ascii="Arial" w:hAnsi="Arial" w:cs="Arial"/>
          <w:color w:val="000000" w:themeColor="text1"/>
          <w:u w:val="single"/>
        </w:rPr>
        <w:t>stosuje się odpowiednio w przypadku zmiany jego warunków</w:t>
      </w:r>
      <w:r w:rsidRPr="00084D2B">
        <w:rPr>
          <w:rFonts w:ascii="Arial" w:hAnsi="Arial" w:cs="Arial"/>
          <w:color w:val="000000" w:themeColor="text1"/>
        </w:rPr>
        <w:t xml:space="preserve">. Zgodnie natomiast z art. 163 KPA, organ administracji publicznej </w:t>
      </w:r>
      <w:r w:rsidRPr="00084D2B">
        <w:rPr>
          <w:rFonts w:ascii="Arial" w:hAnsi="Arial" w:cs="Arial"/>
          <w:color w:val="000000" w:themeColor="text1"/>
          <w:u w:val="single"/>
        </w:rPr>
        <w:t>może uchylić lub zmienić decyzję, na mocy której strona nabyła prawo</w:t>
      </w:r>
      <w:r w:rsidRPr="00084D2B">
        <w:rPr>
          <w:rFonts w:ascii="Arial" w:hAnsi="Arial" w:cs="Arial"/>
          <w:color w:val="000000" w:themeColor="text1"/>
        </w:rPr>
        <w:t xml:space="preserve">, także w innych przypadkach oraz na innych zasadach niż określone </w:t>
      </w:r>
      <w:r w:rsidR="00A932D1">
        <w:rPr>
          <w:rFonts w:ascii="Arial" w:hAnsi="Arial" w:cs="Arial"/>
          <w:color w:val="000000" w:themeColor="text1"/>
        </w:rPr>
        <w:br/>
      </w:r>
      <w:r w:rsidRPr="00084D2B">
        <w:rPr>
          <w:rFonts w:ascii="Arial" w:hAnsi="Arial" w:cs="Arial"/>
          <w:color w:val="000000" w:themeColor="text1"/>
        </w:rPr>
        <w:t xml:space="preserve">w niniejszym rozdziale, </w:t>
      </w:r>
      <w:r w:rsidRPr="00084D2B">
        <w:rPr>
          <w:rFonts w:ascii="Arial" w:hAnsi="Arial" w:cs="Arial"/>
          <w:color w:val="000000" w:themeColor="text1"/>
          <w:u w:val="single"/>
        </w:rPr>
        <w:t>o ile przewidują to przepisy szczególne</w:t>
      </w:r>
      <w:r w:rsidRPr="00084D2B">
        <w:rPr>
          <w:rFonts w:ascii="Arial" w:hAnsi="Arial" w:cs="Arial"/>
          <w:color w:val="000000" w:themeColor="text1"/>
        </w:rPr>
        <w:t xml:space="preserve">. </w:t>
      </w:r>
    </w:p>
    <w:p w14:paraId="4A97BE5B" w14:textId="08E0C0B0" w:rsidR="001609E4" w:rsidRPr="00084D2B" w:rsidRDefault="001609E4" w:rsidP="001609E4">
      <w:pPr>
        <w:pStyle w:val="WW-BodyText212"/>
        <w:spacing w:after="0" w:line="320" w:lineRule="exact"/>
        <w:jc w:val="left"/>
        <w:rPr>
          <w:rFonts w:ascii="Arial" w:hAnsi="Arial" w:cs="Arial"/>
          <w:color w:val="000000" w:themeColor="text1"/>
        </w:rPr>
      </w:pPr>
      <w:r w:rsidRPr="00084D2B">
        <w:rPr>
          <w:rFonts w:ascii="Arial" w:hAnsi="Arial" w:cs="Arial"/>
          <w:color w:val="000000" w:themeColor="text1"/>
        </w:rPr>
        <w:t xml:space="preserve">Oprócz tego należy zwrócić uwagę na art. 214 ust. 4 i ust. 5 ustawy POŚ, zgodnie </w:t>
      </w:r>
      <w:r w:rsidR="00486FCD" w:rsidRPr="00084D2B">
        <w:rPr>
          <w:rFonts w:ascii="Arial" w:hAnsi="Arial" w:cs="Arial"/>
          <w:color w:val="000000" w:themeColor="text1"/>
        </w:rPr>
        <w:br/>
      </w:r>
      <w:r w:rsidRPr="00084D2B">
        <w:rPr>
          <w:rFonts w:ascii="Arial" w:hAnsi="Arial" w:cs="Arial"/>
          <w:color w:val="000000" w:themeColor="text1"/>
        </w:rPr>
        <w:lastRenderedPageBreak/>
        <w:t>z którymi:</w:t>
      </w:r>
    </w:p>
    <w:p w14:paraId="0A007884" w14:textId="77777777" w:rsidR="005C16B0" w:rsidRPr="00084D2B" w:rsidRDefault="001609E4" w:rsidP="002D5905">
      <w:pPr>
        <w:pStyle w:val="WW-BodyText212"/>
        <w:numPr>
          <w:ilvl w:val="0"/>
          <w:numId w:val="66"/>
        </w:numPr>
        <w:spacing w:after="0" w:line="320" w:lineRule="exact"/>
        <w:jc w:val="left"/>
        <w:rPr>
          <w:rFonts w:ascii="Arial" w:hAnsi="Arial" w:cs="Arial"/>
          <w:color w:val="000000" w:themeColor="text1"/>
        </w:rPr>
      </w:pPr>
      <w:r w:rsidRPr="00084D2B">
        <w:rPr>
          <w:rFonts w:ascii="Arial" w:hAnsi="Arial" w:cs="Arial"/>
          <w:color w:val="000000" w:themeColor="text1"/>
        </w:rPr>
        <w:t xml:space="preserve">wniosek o zmianę pozwolenia zintegrowanego zawiera dane, o których mowa </w:t>
      </w:r>
      <w:r w:rsidR="00486FCD" w:rsidRPr="00084D2B">
        <w:rPr>
          <w:rFonts w:ascii="Arial" w:hAnsi="Arial" w:cs="Arial"/>
          <w:color w:val="000000" w:themeColor="text1"/>
        </w:rPr>
        <w:br/>
      </w:r>
      <w:r w:rsidRPr="00084D2B">
        <w:rPr>
          <w:rFonts w:ascii="Arial" w:hAnsi="Arial" w:cs="Arial"/>
          <w:color w:val="000000" w:themeColor="text1"/>
        </w:rPr>
        <w:t>w art. 184 i art. 208, mające związek z planowanymi zmianami;</w:t>
      </w:r>
    </w:p>
    <w:p w14:paraId="3ED9A99F" w14:textId="53BB423F" w:rsidR="001609E4" w:rsidRPr="00084D2B" w:rsidRDefault="001609E4" w:rsidP="002D5905">
      <w:pPr>
        <w:pStyle w:val="WW-BodyText212"/>
        <w:numPr>
          <w:ilvl w:val="0"/>
          <w:numId w:val="66"/>
        </w:numPr>
        <w:spacing w:after="0" w:line="320" w:lineRule="exact"/>
        <w:jc w:val="left"/>
        <w:rPr>
          <w:rFonts w:ascii="Arial" w:hAnsi="Arial" w:cs="Arial"/>
          <w:color w:val="000000" w:themeColor="text1"/>
        </w:rPr>
      </w:pPr>
      <w:r w:rsidRPr="00084D2B">
        <w:rPr>
          <w:rFonts w:ascii="Arial" w:hAnsi="Arial" w:cs="Arial"/>
          <w:color w:val="000000" w:themeColor="text1"/>
        </w:rPr>
        <w:t xml:space="preserve">decyzja o zmianie pozwolenia zintegrowanego określa wymagania, o których mowa </w:t>
      </w:r>
      <w:r w:rsidR="0039140B">
        <w:rPr>
          <w:rFonts w:ascii="Arial" w:hAnsi="Arial" w:cs="Arial"/>
          <w:color w:val="000000" w:themeColor="text1"/>
        </w:rPr>
        <w:br/>
      </w:r>
      <w:r w:rsidRPr="00084D2B">
        <w:rPr>
          <w:rFonts w:ascii="Arial" w:hAnsi="Arial" w:cs="Arial"/>
          <w:color w:val="000000" w:themeColor="text1"/>
        </w:rPr>
        <w:t>w art. 188 i art. 211, mające związek z planowanymi zmianami.</w:t>
      </w:r>
    </w:p>
    <w:p w14:paraId="3F4D07D0" w14:textId="51E9579B" w:rsidR="001609E4" w:rsidRPr="00084D2B" w:rsidRDefault="001609E4" w:rsidP="004964F1">
      <w:pPr>
        <w:pStyle w:val="WW-BodyText212"/>
        <w:spacing w:line="320" w:lineRule="exact"/>
        <w:jc w:val="left"/>
        <w:rPr>
          <w:rFonts w:ascii="Arial" w:hAnsi="Arial" w:cs="Arial"/>
          <w:color w:val="000000" w:themeColor="text1"/>
        </w:rPr>
      </w:pPr>
      <w:r w:rsidRPr="00084D2B">
        <w:rPr>
          <w:rFonts w:ascii="Arial" w:hAnsi="Arial" w:cs="Arial"/>
          <w:color w:val="000000" w:themeColor="text1"/>
        </w:rPr>
        <w:t xml:space="preserve">Przepisy te, korespondując z powołanymi wyżej art. 192 ustawy POŚ oraz art. 163 KPA, precyzyjnie określają, zarówno zakres wniosku o zmianę pozwolenia zintegrowanego, jak </w:t>
      </w:r>
      <w:r w:rsidR="0039140B">
        <w:rPr>
          <w:rFonts w:ascii="Arial" w:hAnsi="Arial" w:cs="Arial"/>
          <w:color w:val="000000" w:themeColor="text1"/>
        </w:rPr>
        <w:br/>
      </w:r>
      <w:r w:rsidRPr="00084D2B">
        <w:rPr>
          <w:rFonts w:ascii="Arial" w:hAnsi="Arial" w:cs="Arial"/>
          <w:color w:val="000000" w:themeColor="text1"/>
        </w:rPr>
        <w:t xml:space="preserve">i treść decyzji o zmianie takiego pozwolenia. </w:t>
      </w:r>
    </w:p>
    <w:p w14:paraId="0931823E" w14:textId="77777777" w:rsidR="001609E4" w:rsidRPr="00084D2B" w:rsidRDefault="001609E4" w:rsidP="001609E4">
      <w:pPr>
        <w:pStyle w:val="WW-BodyText212"/>
        <w:spacing w:after="0" w:line="320" w:lineRule="exact"/>
        <w:jc w:val="left"/>
        <w:rPr>
          <w:rFonts w:ascii="Arial" w:hAnsi="Arial" w:cs="Arial"/>
          <w:color w:val="000000" w:themeColor="text1"/>
        </w:rPr>
      </w:pPr>
      <w:r w:rsidRPr="00084D2B">
        <w:rPr>
          <w:rFonts w:ascii="Arial" w:hAnsi="Arial" w:cs="Arial"/>
          <w:color w:val="000000" w:themeColor="text1"/>
        </w:rPr>
        <w:t>Biorąc zatem pod uwagę:</w:t>
      </w:r>
    </w:p>
    <w:p w14:paraId="4B5E4988" w14:textId="010B8CB1" w:rsidR="001609E4" w:rsidRPr="00084D2B" w:rsidRDefault="001609E4" w:rsidP="002D5905">
      <w:pPr>
        <w:pStyle w:val="WW-BodyText212"/>
        <w:numPr>
          <w:ilvl w:val="0"/>
          <w:numId w:val="67"/>
        </w:numPr>
        <w:spacing w:after="0" w:line="320" w:lineRule="exact"/>
        <w:jc w:val="left"/>
        <w:rPr>
          <w:rFonts w:ascii="Arial" w:hAnsi="Arial" w:cs="Arial"/>
          <w:color w:val="000000" w:themeColor="text1"/>
        </w:rPr>
      </w:pPr>
      <w:r w:rsidRPr="00084D2B">
        <w:rPr>
          <w:rFonts w:ascii="Arial" w:hAnsi="Arial" w:cs="Arial"/>
          <w:color w:val="000000" w:themeColor="text1"/>
        </w:rPr>
        <w:t>rodzaj instalacji, będącej przedmiotem wniosku;</w:t>
      </w:r>
    </w:p>
    <w:p w14:paraId="7B37CB68" w14:textId="0567FBFB" w:rsidR="001609E4" w:rsidRPr="00084D2B" w:rsidRDefault="001609E4" w:rsidP="002D5905">
      <w:pPr>
        <w:pStyle w:val="WW-BodyText212"/>
        <w:numPr>
          <w:ilvl w:val="0"/>
          <w:numId w:val="67"/>
        </w:numPr>
        <w:spacing w:after="0" w:line="320" w:lineRule="exact"/>
        <w:jc w:val="left"/>
        <w:rPr>
          <w:rFonts w:ascii="Arial" w:hAnsi="Arial" w:cs="Arial"/>
          <w:color w:val="000000" w:themeColor="text1"/>
        </w:rPr>
      </w:pPr>
      <w:r w:rsidRPr="00084D2B">
        <w:rPr>
          <w:rFonts w:ascii="Arial" w:hAnsi="Arial" w:cs="Arial"/>
          <w:color w:val="000000" w:themeColor="text1"/>
        </w:rPr>
        <w:t>zakres przedmiotowy wniosku;</w:t>
      </w:r>
    </w:p>
    <w:p w14:paraId="0C8C96B9" w14:textId="078DD331" w:rsidR="00940846" w:rsidRPr="00084D2B" w:rsidRDefault="001609E4" w:rsidP="001609E4">
      <w:pPr>
        <w:pStyle w:val="WW-BodyText212"/>
        <w:spacing w:after="0" w:line="320" w:lineRule="exact"/>
        <w:jc w:val="left"/>
        <w:rPr>
          <w:rFonts w:ascii="Arial" w:hAnsi="Arial" w:cs="Arial"/>
          <w:color w:val="000000" w:themeColor="text1"/>
        </w:rPr>
      </w:pPr>
      <w:r w:rsidRPr="00084D2B">
        <w:rPr>
          <w:rFonts w:ascii="Arial" w:hAnsi="Arial" w:cs="Arial"/>
          <w:color w:val="000000" w:themeColor="text1"/>
        </w:rPr>
        <w:t>organ stwierdza, że przedmiotowy wniosek należy rozpoznać w oparciu o wyżej wskazane przepisy.</w:t>
      </w:r>
    </w:p>
    <w:p w14:paraId="65D1F12B" w14:textId="0BB735ED" w:rsidR="009B703A" w:rsidRDefault="009B703A" w:rsidP="00044B85">
      <w:pPr>
        <w:spacing w:after="0" w:line="268" w:lineRule="exact"/>
        <w:rPr>
          <w:rFonts w:ascii="Arial" w:hAnsi="Arial" w:cs="Arial"/>
          <w:color w:val="000000" w:themeColor="text1"/>
          <w:sz w:val="21"/>
          <w:szCs w:val="21"/>
        </w:rPr>
      </w:pPr>
    </w:p>
    <w:p w14:paraId="0E9C73B5" w14:textId="77777777" w:rsidR="004C40A1" w:rsidRPr="00084D2B" w:rsidRDefault="004C40A1" w:rsidP="00044B85">
      <w:pPr>
        <w:spacing w:after="0" w:line="268" w:lineRule="exact"/>
        <w:rPr>
          <w:rFonts w:ascii="Arial" w:hAnsi="Arial" w:cs="Arial"/>
          <w:color w:val="000000" w:themeColor="text1"/>
          <w:sz w:val="21"/>
          <w:szCs w:val="21"/>
        </w:rPr>
      </w:pPr>
    </w:p>
    <w:p w14:paraId="24F3FF6B" w14:textId="694C1721" w:rsidR="000B61D3" w:rsidRPr="00084D2B" w:rsidRDefault="00A27065" w:rsidP="00D70445">
      <w:pPr>
        <w:pStyle w:val="Arial10i50"/>
        <w:spacing w:after="120" w:line="320" w:lineRule="exact"/>
        <w:rPr>
          <w:color w:val="000000" w:themeColor="text1"/>
          <w:sz w:val="24"/>
          <w:szCs w:val="24"/>
          <w:u w:val="single"/>
        </w:rPr>
      </w:pPr>
      <w:r w:rsidRPr="00084D2B">
        <w:rPr>
          <w:b/>
          <w:color w:val="000000" w:themeColor="text1"/>
          <w:sz w:val="24"/>
          <w:szCs w:val="24"/>
          <w:u w:val="single"/>
        </w:rPr>
        <w:t xml:space="preserve">IV. </w:t>
      </w:r>
      <w:r w:rsidRPr="00084D2B">
        <w:rPr>
          <w:rFonts w:cs="Arial"/>
          <w:b/>
          <w:color w:val="000000" w:themeColor="text1"/>
          <w:sz w:val="24"/>
          <w:szCs w:val="24"/>
          <w:u w:val="single"/>
        </w:rPr>
        <w:t>Uzasadnienie</w:t>
      </w:r>
      <w:r w:rsidRPr="00084D2B">
        <w:rPr>
          <w:b/>
          <w:color w:val="000000" w:themeColor="text1"/>
          <w:sz w:val="24"/>
          <w:szCs w:val="24"/>
          <w:u w:val="single"/>
        </w:rPr>
        <w:t xml:space="preserve"> szczegółowe</w:t>
      </w:r>
    </w:p>
    <w:p w14:paraId="3CFF0F4C" w14:textId="5B0A408E" w:rsidR="007D5781" w:rsidRPr="00084D2B" w:rsidRDefault="007D5781" w:rsidP="00D70445">
      <w:pPr>
        <w:pStyle w:val="Arial10i50"/>
        <w:spacing w:after="120" w:line="320" w:lineRule="exact"/>
        <w:rPr>
          <w:rFonts w:cs="Arial"/>
          <w:color w:val="000000" w:themeColor="text1"/>
          <w:sz w:val="24"/>
          <w:szCs w:val="24"/>
        </w:rPr>
      </w:pPr>
      <w:r w:rsidRPr="00084D2B">
        <w:rPr>
          <w:rFonts w:cs="Arial"/>
          <w:color w:val="000000" w:themeColor="text1"/>
          <w:sz w:val="24"/>
          <w:szCs w:val="24"/>
        </w:rPr>
        <w:t xml:space="preserve">W wyniku analizy merytorycznej treści wniosku oraz zgromadzonego w sprawie całokształtu materiału dowodowego pod kątem zgodności z przepisami prawa materialnego w zakresie ochrony środowiska, organ przychylił się do wniosku strony </w:t>
      </w:r>
      <w:r w:rsidR="0092022D" w:rsidRPr="00084D2B">
        <w:rPr>
          <w:rFonts w:cs="Arial"/>
          <w:color w:val="000000" w:themeColor="text1"/>
          <w:sz w:val="24"/>
          <w:szCs w:val="24"/>
        </w:rPr>
        <w:br/>
      </w:r>
      <w:r w:rsidRPr="00084D2B">
        <w:rPr>
          <w:rFonts w:cs="Arial"/>
          <w:color w:val="000000" w:themeColor="text1"/>
          <w:sz w:val="24"/>
          <w:szCs w:val="24"/>
        </w:rPr>
        <w:t xml:space="preserve">i niniejszą decyzją dokonał zmian pozwolenia zintegrowanego, w części I pn. </w:t>
      </w:r>
      <w:r w:rsidR="00F3060F">
        <w:rPr>
          <w:rFonts w:cs="Arial"/>
          <w:color w:val="000000" w:themeColor="text1"/>
          <w:sz w:val="24"/>
          <w:szCs w:val="24"/>
        </w:rPr>
        <w:t>„</w:t>
      </w:r>
      <w:r w:rsidRPr="00084D2B">
        <w:rPr>
          <w:rFonts w:cs="Arial"/>
          <w:color w:val="000000" w:themeColor="text1"/>
          <w:sz w:val="24"/>
          <w:szCs w:val="24"/>
        </w:rPr>
        <w:t xml:space="preserve">Rodzaj </w:t>
      </w:r>
      <w:r w:rsidR="0092022D" w:rsidRPr="00084D2B">
        <w:rPr>
          <w:rFonts w:cs="Arial"/>
          <w:color w:val="000000" w:themeColor="text1"/>
          <w:sz w:val="24"/>
          <w:szCs w:val="24"/>
        </w:rPr>
        <w:br/>
      </w:r>
      <w:r w:rsidRPr="00084D2B">
        <w:rPr>
          <w:rFonts w:cs="Arial"/>
          <w:color w:val="000000" w:themeColor="text1"/>
          <w:sz w:val="24"/>
          <w:szCs w:val="24"/>
        </w:rPr>
        <w:t>i parametry instalacji</w:t>
      </w:r>
      <w:r w:rsidR="00F3060F">
        <w:rPr>
          <w:rFonts w:cs="Arial"/>
          <w:color w:val="000000" w:themeColor="text1"/>
          <w:sz w:val="24"/>
          <w:szCs w:val="24"/>
        </w:rPr>
        <w:t>.”</w:t>
      </w:r>
      <w:r w:rsidRPr="00084D2B">
        <w:rPr>
          <w:rFonts w:cs="Arial"/>
          <w:color w:val="000000" w:themeColor="text1"/>
          <w:sz w:val="24"/>
          <w:szCs w:val="24"/>
        </w:rPr>
        <w:t xml:space="preserve">, w części III pn. </w:t>
      </w:r>
      <w:r w:rsidR="00F3060F">
        <w:rPr>
          <w:rFonts w:cs="Arial"/>
          <w:color w:val="000000" w:themeColor="text1"/>
          <w:sz w:val="24"/>
          <w:szCs w:val="24"/>
        </w:rPr>
        <w:t>„</w:t>
      </w:r>
      <w:r w:rsidRPr="00084D2B">
        <w:rPr>
          <w:rFonts w:cs="Arial"/>
          <w:color w:val="000000" w:themeColor="text1"/>
          <w:sz w:val="24"/>
          <w:szCs w:val="24"/>
        </w:rPr>
        <w:t xml:space="preserve">Warunki wprowadzenia do środowiska substancji </w:t>
      </w:r>
      <w:r w:rsidR="0039140B">
        <w:rPr>
          <w:rFonts w:cs="Arial"/>
          <w:color w:val="000000" w:themeColor="text1"/>
          <w:sz w:val="24"/>
          <w:szCs w:val="24"/>
        </w:rPr>
        <w:br/>
      </w:r>
      <w:r w:rsidRPr="00084D2B">
        <w:rPr>
          <w:rFonts w:cs="Arial"/>
          <w:color w:val="000000" w:themeColor="text1"/>
          <w:sz w:val="24"/>
          <w:szCs w:val="24"/>
        </w:rPr>
        <w:t xml:space="preserve">lub energii i wymagane działania, w tym środki techniczne mające na celu zapobieganie </w:t>
      </w:r>
      <w:r w:rsidR="0039140B">
        <w:rPr>
          <w:rFonts w:cs="Arial"/>
          <w:color w:val="000000" w:themeColor="text1"/>
          <w:sz w:val="24"/>
          <w:szCs w:val="24"/>
        </w:rPr>
        <w:br/>
      </w:r>
      <w:r w:rsidRPr="00084D2B">
        <w:rPr>
          <w:rFonts w:cs="Arial"/>
          <w:color w:val="000000" w:themeColor="text1"/>
          <w:sz w:val="24"/>
          <w:szCs w:val="24"/>
        </w:rPr>
        <w:t>i ograniczanie emisji</w:t>
      </w:r>
      <w:r w:rsidR="00F3060F">
        <w:rPr>
          <w:rFonts w:cs="Arial"/>
          <w:color w:val="000000" w:themeColor="text1"/>
          <w:sz w:val="24"/>
          <w:szCs w:val="24"/>
        </w:rPr>
        <w:t>.”</w:t>
      </w:r>
      <w:r w:rsidRPr="00084D2B">
        <w:rPr>
          <w:rFonts w:cs="Arial"/>
          <w:color w:val="000000" w:themeColor="text1"/>
          <w:sz w:val="24"/>
          <w:szCs w:val="24"/>
        </w:rPr>
        <w:t xml:space="preserve">, w części V pn. </w:t>
      </w:r>
      <w:r w:rsidR="00F3060F">
        <w:rPr>
          <w:rFonts w:cs="Arial"/>
          <w:color w:val="000000" w:themeColor="text1"/>
          <w:sz w:val="24"/>
          <w:szCs w:val="24"/>
        </w:rPr>
        <w:t>„</w:t>
      </w:r>
      <w:r w:rsidRPr="00084D2B">
        <w:rPr>
          <w:rFonts w:cs="Arial"/>
          <w:color w:val="000000" w:themeColor="text1"/>
          <w:sz w:val="24"/>
          <w:szCs w:val="24"/>
        </w:rPr>
        <w:t>Zakres i sposób monitorowania procesów technologicznych, w tym pomiaru i ewidencjonowania wielkości emisji</w:t>
      </w:r>
      <w:r w:rsidR="0092022D" w:rsidRPr="00084D2B">
        <w:rPr>
          <w:rFonts w:cs="Arial"/>
          <w:color w:val="000000" w:themeColor="text1"/>
          <w:sz w:val="24"/>
          <w:szCs w:val="24"/>
        </w:rPr>
        <w:t>.”</w:t>
      </w:r>
      <w:r w:rsidR="00F3060F">
        <w:rPr>
          <w:rFonts w:cs="Arial"/>
          <w:color w:val="000000" w:themeColor="text1"/>
          <w:sz w:val="24"/>
          <w:szCs w:val="24"/>
        </w:rPr>
        <w:t>.</w:t>
      </w:r>
    </w:p>
    <w:p w14:paraId="1FFAA85C" w14:textId="77777777" w:rsidR="007D5781" w:rsidRPr="00084D2B" w:rsidRDefault="007D5781" w:rsidP="000529F5">
      <w:pPr>
        <w:pStyle w:val="Arial10i50"/>
        <w:spacing w:line="320" w:lineRule="exact"/>
        <w:rPr>
          <w:rFonts w:cs="Arial"/>
          <w:color w:val="000000" w:themeColor="text1"/>
          <w:sz w:val="24"/>
          <w:szCs w:val="24"/>
        </w:rPr>
      </w:pPr>
      <w:r w:rsidRPr="00084D2B">
        <w:rPr>
          <w:rFonts w:cs="Arial"/>
          <w:color w:val="000000" w:themeColor="text1"/>
          <w:sz w:val="24"/>
          <w:szCs w:val="24"/>
        </w:rPr>
        <w:t>Dokonane niniejszą decyzją zmiany warunków pozwolenia zintegrowanego odnoszą się do następujących zagadnień:</w:t>
      </w:r>
    </w:p>
    <w:p w14:paraId="6E198B6A" w14:textId="77777777" w:rsidR="007D5781" w:rsidRPr="00084D2B" w:rsidRDefault="007D5781" w:rsidP="002D5905">
      <w:pPr>
        <w:pStyle w:val="Arial10i50"/>
        <w:numPr>
          <w:ilvl w:val="0"/>
          <w:numId w:val="69"/>
        </w:numPr>
        <w:spacing w:line="320" w:lineRule="exact"/>
        <w:rPr>
          <w:rFonts w:cs="Arial"/>
          <w:color w:val="000000" w:themeColor="text1"/>
          <w:sz w:val="24"/>
          <w:szCs w:val="24"/>
        </w:rPr>
      </w:pPr>
      <w:r w:rsidRPr="00084D2B">
        <w:rPr>
          <w:rFonts w:cs="Arial"/>
          <w:color w:val="000000" w:themeColor="text1"/>
          <w:sz w:val="24"/>
          <w:szCs w:val="24"/>
        </w:rPr>
        <w:t xml:space="preserve">kwestie ogólne, </w:t>
      </w:r>
    </w:p>
    <w:p w14:paraId="650651F9" w14:textId="77777777" w:rsidR="007D5781" w:rsidRPr="00084D2B" w:rsidRDefault="007D5781" w:rsidP="002D5905">
      <w:pPr>
        <w:pStyle w:val="Arial10i50"/>
        <w:numPr>
          <w:ilvl w:val="0"/>
          <w:numId w:val="69"/>
        </w:numPr>
        <w:spacing w:line="320" w:lineRule="exact"/>
        <w:rPr>
          <w:rFonts w:cs="Arial"/>
          <w:color w:val="000000" w:themeColor="text1"/>
          <w:sz w:val="24"/>
          <w:szCs w:val="24"/>
        </w:rPr>
      </w:pPr>
      <w:r w:rsidRPr="00084D2B">
        <w:rPr>
          <w:rFonts w:cs="Arial"/>
          <w:color w:val="000000" w:themeColor="text1"/>
          <w:sz w:val="24"/>
          <w:szCs w:val="24"/>
        </w:rPr>
        <w:t>ochrona powietrza,</w:t>
      </w:r>
    </w:p>
    <w:p w14:paraId="3E83B006" w14:textId="77777777" w:rsidR="007D5781" w:rsidRPr="00084D2B" w:rsidRDefault="007D5781" w:rsidP="002D5905">
      <w:pPr>
        <w:pStyle w:val="Arial10i50"/>
        <w:numPr>
          <w:ilvl w:val="0"/>
          <w:numId w:val="69"/>
        </w:numPr>
        <w:spacing w:line="320" w:lineRule="exact"/>
        <w:rPr>
          <w:rFonts w:cs="Arial"/>
          <w:color w:val="000000" w:themeColor="text1"/>
          <w:sz w:val="24"/>
          <w:szCs w:val="24"/>
        </w:rPr>
      </w:pPr>
      <w:r w:rsidRPr="00084D2B">
        <w:rPr>
          <w:rFonts w:cs="Arial"/>
          <w:color w:val="000000" w:themeColor="text1"/>
          <w:sz w:val="24"/>
          <w:szCs w:val="24"/>
        </w:rPr>
        <w:t>ochrona przed hałasem,</w:t>
      </w:r>
    </w:p>
    <w:p w14:paraId="5D04A59A" w14:textId="1799AC5C" w:rsidR="007D5781" w:rsidRPr="00084D2B" w:rsidRDefault="007D5781" w:rsidP="002D5905">
      <w:pPr>
        <w:pStyle w:val="Arial10i50"/>
        <w:numPr>
          <w:ilvl w:val="0"/>
          <w:numId w:val="69"/>
        </w:numPr>
        <w:spacing w:line="320" w:lineRule="exact"/>
        <w:rPr>
          <w:rFonts w:cs="Arial"/>
          <w:color w:val="000000" w:themeColor="text1"/>
          <w:sz w:val="24"/>
          <w:szCs w:val="24"/>
        </w:rPr>
      </w:pPr>
      <w:r w:rsidRPr="00084D2B">
        <w:rPr>
          <w:rFonts w:cs="Arial"/>
          <w:color w:val="000000" w:themeColor="text1"/>
          <w:sz w:val="24"/>
          <w:szCs w:val="24"/>
        </w:rPr>
        <w:t>gospodarka odpadami</w:t>
      </w:r>
      <w:r w:rsidR="000529F5" w:rsidRPr="00084D2B">
        <w:rPr>
          <w:rFonts w:cs="Arial"/>
          <w:color w:val="000000" w:themeColor="text1"/>
          <w:sz w:val="24"/>
          <w:szCs w:val="24"/>
        </w:rPr>
        <w:t>.</w:t>
      </w:r>
    </w:p>
    <w:p w14:paraId="1E084900" w14:textId="77777777" w:rsidR="00703920" w:rsidRPr="00084D2B" w:rsidRDefault="00703920" w:rsidP="00044B85">
      <w:pPr>
        <w:pStyle w:val="Arial10i50"/>
        <w:rPr>
          <w:rFonts w:eastAsia="Calibri" w:cs="Arial"/>
          <w:bCs/>
          <w:color w:val="000000" w:themeColor="text1"/>
          <w:szCs w:val="21"/>
        </w:rPr>
      </w:pPr>
    </w:p>
    <w:p w14:paraId="7DC52EAF" w14:textId="01B76D7E" w:rsidR="00703920" w:rsidRPr="00084D2B" w:rsidRDefault="00ED5070" w:rsidP="00397EF2">
      <w:pPr>
        <w:pStyle w:val="Arial10i50"/>
        <w:spacing w:line="320" w:lineRule="exact"/>
        <w:rPr>
          <w:rFonts w:eastAsia="Calibri" w:cs="Arial"/>
          <w:bCs/>
          <w:color w:val="000000" w:themeColor="text1"/>
          <w:sz w:val="24"/>
          <w:szCs w:val="24"/>
        </w:rPr>
      </w:pPr>
      <w:r w:rsidRPr="00084D2B">
        <w:rPr>
          <w:rFonts w:eastAsia="Calibri" w:cs="Arial"/>
          <w:bCs/>
          <w:color w:val="000000" w:themeColor="text1"/>
          <w:sz w:val="24"/>
          <w:szCs w:val="24"/>
        </w:rPr>
        <w:t>a</w:t>
      </w:r>
      <w:r w:rsidR="00703920" w:rsidRPr="00084D2B">
        <w:rPr>
          <w:rFonts w:eastAsia="Calibri" w:cs="Arial"/>
          <w:bCs/>
          <w:color w:val="000000" w:themeColor="text1"/>
          <w:sz w:val="24"/>
          <w:szCs w:val="24"/>
        </w:rPr>
        <w:t>d.1.</w:t>
      </w:r>
    </w:p>
    <w:p w14:paraId="68FFDC1A" w14:textId="27B417AB" w:rsidR="00703920" w:rsidRPr="00D70445" w:rsidRDefault="00703920" w:rsidP="00D70445">
      <w:pPr>
        <w:pStyle w:val="Tekstpodstawowy"/>
        <w:widowControl/>
        <w:suppressAutoHyphens w:val="0"/>
        <w:spacing w:after="120" w:line="320" w:lineRule="exact"/>
        <w:jc w:val="left"/>
        <w:rPr>
          <w:rFonts w:ascii="Arial" w:hAnsi="Arial" w:cs="Arial"/>
          <w:color w:val="000000" w:themeColor="text1"/>
          <w:sz w:val="24"/>
          <w:szCs w:val="24"/>
        </w:rPr>
      </w:pPr>
      <w:r w:rsidRPr="00084D2B">
        <w:rPr>
          <w:rFonts w:ascii="Arial" w:hAnsi="Arial" w:cs="Arial"/>
          <w:color w:val="000000" w:themeColor="text1"/>
          <w:sz w:val="24"/>
          <w:szCs w:val="24"/>
        </w:rPr>
        <w:t>Analiza wniosku w zakresie zagadnień dotyczących kwestii ogólnych</w:t>
      </w:r>
      <w:r w:rsidR="007B258B" w:rsidRPr="00084D2B">
        <w:rPr>
          <w:rFonts w:ascii="Arial" w:hAnsi="Arial" w:cs="Arial"/>
          <w:color w:val="000000" w:themeColor="text1"/>
          <w:sz w:val="24"/>
          <w:szCs w:val="24"/>
        </w:rPr>
        <w:t xml:space="preserve"> wykazała</w:t>
      </w:r>
      <w:r w:rsidRPr="00084D2B">
        <w:rPr>
          <w:rFonts w:ascii="Arial" w:hAnsi="Arial" w:cs="Arial"/>
          <w:color w:val="000000" w:themeColor="text1"/>
          <w:sz w:val="24"/>
          <w:szCs w:val="24"/>
        </w:rPr>
        <w:t xml:space="preserve">, </w:t>
      </w:r>
      <w:r w:rsidR="007B258B" w:rsidRPr="00084D2B">
        <w:rPr>
          <w:rFonts w:ascii="Arial" w:hAnsi="Arial" w:cs="Arial"/>
          <w:color w:val="000000" w:themeColor="text1"/>
          <w:sz w:val="24"/>
          <w:szCs w:val="24"/>
        </w:rPr>
        <w:br/>
      </w:r>
      <w:r w:rsidR="00E24337" w:rsidRPr="00084D2B">
        <w:rPr>
          <w:rFonts w:ascii="Arial" w:hAnsi="Arial" w:cs="Arial"/>
          <w:color w:val="000000" w:themeColor="text1"/>
          <w:sz w:val="24"/>
          <w:szCs w:val="24"/>
        </w:rPr>
        <w:t>że zmiana pozwolenia zintegrowanego dotycz</w:t>
      </w:r>
      <w:r w:rsidR="00A52F21">
        <w:rPr>
          <w:rFonts w:ascii="Arial" w:hAnsi="Arial" w:cs="Arial"/>
          <w:color w:val="000000" w:themeColor="text1"/>
          <w:sz w:val="24"/>
          <w:szCs w:val="24"/>
        </w:rPr>
        <w:t>y</w:t>
      </w:r>
      <w:r w:rsidR="00E32927" w:rsidRPr="00084D2B">
        <w:rPr>
          <w:rFonts w:ascii="Arial" w:hAnsi="Arial" w:cs="Arial"/>
          <w:color w:val="000000" w:themeColor="text1"/>
          <w:sz w:val="24"/>
          <w:szCs w:val="24"/>
        </w:rPr>
        <w:t xml:space="preserve"> </w:t>
      </w:r>
      <w:r w:rsidR="00A85E6C" w:rsidRPr="00084D2B">
        <w:rPr>
          <w:rFonts w:ascii="Arial" w:hAnsi="Arial" w:cs="Arial"/>
          <w:color w:val="000000" w:themeColor="text1"/>
          <w:sz w:val="24"/>
          <w:szCs w:val="24"/>
          <w:lang w:eastAsia="en-US"/>
        </w:rPr>
        <w:t>aktualizacj</w:t>
      </w:r>
      <w:r w:rsidR="007B258B" w:rsidRPr="00084D2B">
        <w:rPr>
          <w:rFonts w:ascii="Arial" w:hAnsi="Arial" w:cs="Arial"/>
          <w:color w:val="000000" w:themeColor="text1"/>
          <w:sz w:val="24"/>
          <w:szCs w:val="24"/>
        </w:rPr>
        <w:t>i</w:t>
      </w:r>
      <w:r w:rsidR="00A85E6C" w:rsidRPr="00084D2B">
        <w:rPr>
          <w:rFonts w:ascii="Arial" w:hAnsi="Arial" w:cs="Arial"/>
          <w:color w:val="000000" w:themeColor="text1"/>
          <w:sz w:val="24"/>
          <w:szCs w:val="24"/>
          <w:lang w:eastAsia="en-US"/>
        </w:rPr>
        <w:t xml:space="preserve"> podłącze</w:t>
      </w:r>
      <w:r w:rsidR="005450BB">
        <w:rPr>
          <w:rFonts w:ascii="Arial" w:hAnsi="Arial" w:cs="Arial"/>
          <w:color w:val="000000" w:themeColor="text1"/>
          <w:sz w:val="24"/>
          <w:szCs w:val="24"/>
          <w:lang w:eastAsia="en-US"/>
        </w:rPr>
        <w:t>nia</w:t>
      </w:r>
      <w:r w:rsidR="00A85E6C" w:rsidRPr="00084D2B">
        <w:rPr>
          <w:rFonts w:ascii="Arial" w:hAnsi="Arial" w:cs="Arial"/>
          <w:color w:val="000000" w:themeColor="text1"/>
          <w:sz w:val="24"/>
          <w:szCs w:val="24"/>
          <w:lang w:eastAsia="en-US"/>
        </w:rPr>
        <w:t xml:space="preserve"> urządzeń </w:t>
      </w:r>
      <w:r w:rsidR="002935A2" w:rsidRPr="00084D2B">
        <w:rPr>
          <w:rFonts w:ascii="Arial" w:hAnsi="Arial" w:cs="Arial"/>
          <w:color w:val="000000" w:themeColor="text1"/>
          <w:sz w:val="24"/>
          <w:szCs w:val="24"/>
          <w:lang w:eastAsia="en-US"/>
        </w:rPr>
        <w:br/>
      </w:r>
      <w:r w:rsidR="00A85E6C" w:rsidRPr="00084D2B">
        <w:rPr>
          <w:rFonts w:ascii="Arial" w:hAnsi="Arial" w:cs="Arial"/>
          <w:color w:val="000000" w:themeColor="text1"/>
          <w:sz w:val="24"/>
          <w:szCs w:val="24"/>
          <w:lang w:eastAsia="en-US"/>
        </w:rPr>
        <w:t>do określonych emitorów</w:t>
      </w:r>
      <w:r w:rsidR="00A52F21">
        <w:rPr>
          <w:rFonts w:ascii="Arial" w:hAnsi="Arial" w:cs="Arial"/>
          <w:color w:val="000000" w:themeColor="text1"/>
          <w:sz w:val="24"/>
          <w:szCs w:val="24"/>
          <w:lang w:eastAsia="en-US"/>
        </w:rPr>
        <w:t>,</w:t>
      </w:r>
      <w:r w:rsidR="00A85E6C" w:rsidRPr="00084D2B">
        <w:rPr>
          <w:rFonts w:ascii="Arial" w:hAnsi="Arial" w:cs="Arial"/>
          <w:color w:val="000000" w:themeColor="text1"/>
          <w:sz w:val="24"/>
          <w:szCs w:val="24"/>
          <w:lang w:eastAsia="en-US"/>
        </w:rPr>
        <w:t xml:space="preserve"> wynikając</w:t>
      </w:r>
      <w:r w:rsidR="006B2EE4">
        <w:rPr>
          <w:rFonts w:ascii="Arial" w:hAnsi="Arial" w:cs="Arial"/>
          <w:color w:val="000000" w:themeColor="text1"/>
          <w:sz w:val="24"/>
          <w:szCs w:val="24"/>
          <w:lang w:eastAsia="en-US"/>
        </w:rPr>
        <w:t>ej</w:t>
      </w:r>
      <w:r w:rsidR="00A85E6C" w:rsidRPr="00084D2B">
        <w:rPr>
          <w:rFonts w:ascii="Arial" w:hAnsi="Arial" w:cs="Arial"/>
          <w:color w:val="000000" w:themeColor="text1"/>
          <w:sz w:val="24"/>
          <w:szCs w:val="24"/>
          <w:lang w:eastAsia="en-US"/>
        </w:rPr>
        <w:t xml:space="preserve"> z przeprowadzonej w Zakładzie inwentaryzacji</w:t>
      </w:r>
      <w:r w:rsidR="002935A2" w:rsidRPr="00084D2B">
        <w:rPr>
          <w:rFonts w:ascii="Arial" w:hAnsi="Arial" w:cs="Arial"/>
          <w:color w:val="000000" w:themeColor="text1"/>
          <w:sz w:val="24"/>
          <w:szCs w:val="24"/>
        </w:rPr>
        <w:t xml:space="preserve">, </w:t>
      </w:r>
      <w:r w:rsidR="00A85E6C" w:rsidRPr="00084D2B">
        <w:rPr>
          <w:rFonts w:ascii="Arial" w:hAnsi="Arial" w:cs="Arial"/>
          <w:color w:val="000000" w:themeColor="text1"/>
          <w:sz w:val="24"/>
          <w:szCs w:val="24"/>
          <w:lang w:eastAsia="en-US"/>
        </w:rPr>
        <w:t>uwzględnieni</w:t>
      </w:r>
      <w:r w:rsidR="005F39D6" w:rsidRPr="00084D2B">
        <w:rPr>
          <w:rFonts w:ascii="Arial" w:hAnsi="Arial" w:cs="Arial"/>
          <w:color w:val="000000" w:themeColor="text1"/>
          <w:sz w:val="24"/>
          <w:szCs w:val="24"/>
        </w:rPr>
        <w:t>a</w:t>
      </w:r>
      <w:r w:rsidR="00A85E6C" w:rsidRPr="00084D2B">
        <w:rPr>
          <w:rFonts w:ascii="Arial" w:hAnsi="Arial" w:cs="Arial"/>
          <w:color w:val="000000" w:themeColor="text1"/>
          <w:sz w:val="24"/>
          <w:szCs w:val="24"/>
          <w:lang w:eastAsia="en-US"/>
        </w:rPr>
        <w:t xml:space="preserve"> jako instalacji pomocniczej IPPC istniejącej instalacji do klejenia </w:t>
      </w:r>
      <w:proofErr w:type="spellStart"/>
      <w:r w:rsidR="00A85E6C" w:rsidRPr="00084D2B">
        <w:rPr>
          <w:rFonts w:ascii="Arial" w:hAnsi="Arial" w:cs="Arial"/>
          <w:color w:val="000000" w:themeColor="text1"/>
          <w:sz w:val="24"/>
          <w:szCs w:val="24"/>
          <w:lang w:eastAsia="en-US"/>
        </w:rPr>
        <w:t>OPzS</w:t>
      </w:r>
      <w:proofErr w:type="spellEnd"/>
      <w:r w:rsidR="00A85E6C" w:rsidRPr="00084D2B">
        <w:rPr>
          <w:rFonts w:ascii="Arial" w:hAnsi="Arial" w:cs="Arial"/>
          <w:color w:val="000000" w:themeColor="text1"/>
          <w:sz w:val="24"/>
          <w:szCs w:val="24"/>
          <w:lang w:eastAsia="en-US"/>
        </w:rPr>
        <w:t xml:space="preserve"> (instalacja do klejenia wieczek naczyń) z emitorem E-47</w:t>
      </w:r>
      <w:r w:rsidR="00DB55B7" w:rsidRPr="00084D2B">
        <w:rPr>
          <w:rFonts w:ascii="Arial" w:hAnsi="Arial" w:cs="Arial"/>
          <w:color w:val="000000" w:themeColor="text1"/>
          <w:sz w:val="24"/>
          <w:szCs w:val="24"/>
        </w:rPr>
        <w:t xml:space="preserve">, </w:t>
      </w:r>
      <w:r w:rsidR="00DB55B7" w:rsidRPr="00084D2B">
        <w:rPr>
          <w:rFonts w:ascii="Arial" w:hAnsi="Arial" w:cs="Arial"/>
          <w:color w:val="000000" w:themeColor="text1"/>
          <w:sz w:val="24"/>
          <w:szCs w:val="24"/>
          <w:lang w:eastAsia="x-none"/>
        </w:rPr>
        <w:t>likwidacji trzech elektrycznych komór suszarniczych</w:t>
      </w:r>
      <w:r w:rsidR="006B2EE4">
        <w:rPr>
          <w:rFonts w:ascii="Arial" w:hAnsi="Arial" w:cs="Arial"/>
          <w:color w:val="000000" w:themeColor="text1"/>
          <w:sz w:val="24"/>
          <w:szCs w:val="24"/>
          <w:lang w:eastAsia="x-none"/>
        </w:rPr>
        <w:t>,</w:t>
      </w:r>
      <w:r w:rsidR="00DB55B7" w:rsidRPr="00084D2B">
        <w:rPr>
          <w:rFonts w:ascii="Arial" w:hAnsi="Arial" w:cs="Arial"/>
          <w:color w:val="000000" w:themeColor="text1"/>
          <w:sz w:val="24"/>
          <w:szCs w:val="24"/>
          <w:lang w:eastAsia="x-none"/>
        </w:rPr>
        <w:t xml:space="preserve"> podłączonych do emitora E14</w:t>
      </w:r>
      <w:r w:rsidR="002935A2" w:rsidRPr="00084D2B">
        <w:rPr>
          <w:rFonts w:ascii="Arial" w:hAnsi="Arial" w:cs="Arial"/>
          <w:color w:val="000000" w:themeColor="text1"/>
          <w:sz w:val="24"/>
          <w:szCs w:val="24"/>
          <w:lang w:eastAsia="x-none"/>
        </w:rPr>
        <w:t xml:space="preserve"> oraz </w:t>
      </w:r>
      <w:r w:rsidR="00DB55B7" w:rsidRPr="00084D2B">
        <w:rPr>
          <w:rFonts w:ascii="Arial" w:hAnsi="Arial" w:cs="Arial"/>
          <w:color w:val="000000" w:themeColor="text1"/>
          <w:sz w:val="24"/>
          <w:szCs w:val="24"/>
          <w:lang w:eastAsia="x-none"/>
        </w:rPr>
        <w:t>likwidacji kotła gazowego tygla ołowiu</w:t>
      </w:r>
      <w:r w:rsidR="006B2EE4">
        <w:rPr>
          <w:rFonts w:ascii="Arial" w:hAnsi="Arial" w:cs="Arial"/>
          <w:color w:val="000000" w:themeColor="text1"/>
          <w:sz w:val="24"/>
          <w:szCs w:val="24"/>
          <w:lang w:eastAsia="x-none"/>
        </w:rPr>
        <w:t>,</w:t>
      </w:r>
      <w:r w:rsidR="00DB55B7" w:rsidRPr="00084D2B">
        <w:rPr>
          <w:rFonts w:ascii="Arial" w:hAnsi="Arial" w:cs="Arial"/>
          <w:color w:val="000000" w:themeColor="text1"/>
          <w:sz w:val="24"/>
          <w:szCs w:val="24"/>
          <w:lang w:eastAsia="x-none"/>
        </w:rPr>
        <w:t xml:space="preserve"> podłączonego do emitora E24</w:t>
      </w:r>
      <w:r w:rsidR="006B2EE4">
        <w:rPr>
          <w:rFonts w:ascii="Arial" w:hAnsi="Arial" w:cs="Arial"/>
          <w:color w:val="000000" w:themeColor="text1"/>
          <w:sz w:val="24"/>
          <w:szCs w:val="24"/>
          <w:lang w:eastAsia="x-none"/>
        </w:rPr>
        <w:t>.</w:t>
      </w:r>
    </w:p>
    <w:p w14:paraId="659A4D13" w14:textId="433DC6CA" w:rsidR="00106D17" w:rsidRPr="00084D2B" w:rsidRDefault="00ED5070" w:rsidP="00397EF2">
      <w:pPr>
        <w:pStyle w:val="Arial10i50"/>
        <w:spacing w:line="320" w:lineRule="exact"/>
        <w:rPr>
          <w:rFonts w:cs="Arial"/>
          <w:color w:val="000000" w:themeColor="text1"/>
          <w:sz w:val="24"/>
          <w:szCs w:val="24"/>
        </w:rPr>
      </w:pPr>
      <w:r w:rsidRPr="00084D2B">
        <w:rPr>
          <w:rFonts w:cs="Arial"/>
          <w:color w:val="000000" w:themeColor="text1"/>
          <w:sz w:val="24"/>
          <w:szCs w:val="24"/>
        </w:rPr>
        <w:t>a</w:t>
      </w:r>
      <w:r w:rsidR="00106D17" w:rsidRPr="00084D2B">
        <w:rPr>
          <w:rFonts w:cs="Arial"/>
          <w:color w:val="000000" w:themeColor="text1"/>
          <w:sz w:val="24"/>
          <w:szCs w:val="24"/>
        </w:rPr>
        <w:t>d. 2</w:t>
      </w:r>
    </w:p>
    <w:p w14:paraId="3DD2D97B" w14:textId="37E28CF4" w:rsidR="00171A7E" w:rsidRPr="00084D2B" w:rsidRDefault="00106D17" w:rsidP="00397EF2">
      <w:pPr>
        <w:pStyle w:val="Tekstpodstawowy"/>
        <w:spacing w:line="320" w:lineRule="exact"/>
        <w:jc w:val="left"/>
        <w:rPr>
          <w:rFonts w:ascii="Arial" w:hAnsi="Arial" w:cs="Arial"/>
          <w:color w:val="000000" w:themeColor="text1"/>
          <w:sz w:val="24"/>
          <w:szCs w:val="24"/>
        </w:rPr>
      </w:pPr>
      <w:r w:rsidRPr="00084D2B">
        <w:rPr>
          <w:rFonts w:ascii="Arial" w:hAnsi="Arial" w:cs="Arial"/>
          <w:color w:val="000000" w:themeColor="text1"/>
          <w:sz w:val="24"/>
          <w:szCs w:val="24"/>
        </w:rPr>
        <w:t>Analiza wniosku w zakresie ochrony powietrza wykazała, że zmiana pozwolenia zintegrowanego dotycz</w:t>
      </w:r>
      <w:r w:rsidR="00816CDC">
        <w:rPr>
          <w:rFonts w:ascii="Arial" w:hAnsi="Arial" w:cs="Arial"/>
          <w:color w:val="000000" w:themeColor="text1"/>
          <w:sz w:val="24"/>
          <w:szCs w:val="24"/>
        </w:rPr>
        <w:t>y</w:t>
      </w:r>
      <w:r w:rsidRPr="00084D2B">
        <w:rPr>
          <w:rFonts w:ascii="Arial" w:hAnsi="Arial" w:cs="Arial"/>
          <w:color w:val="000000" w:themeColor="text1"/>
          <w:sz w:val="24"/>
          <w:szCs w:val="24"/>
        </w:rPr>
        <w:t xml:space="preserve"> aktualizacji </w:t>
      </w:r>
      <w:r w:rsidR="00171A7E" w:rsidRPr="00084D2B">
        <w:rPr>
          <w:rFonts w:ascii="Arial" w:hAnsi="Arial" w:cs="Arial"/>
          <w:color w:val="000000" w:themeColor="text1"/>
          <w:sz w:val="24"/>
          <w:szCs w:val="24"/>
        </w:rPr>
        <w:t>wielkości emisji określone</w:t>
      </w:r>
      <w:r w:rsidR="00816CDC">
        <w:rPr>
          <w:rFonts w:ascii="Arial" w:hAnsi="Arial" w:cs="Arial"/>
          <w:color w:val="000000" w:themeColor="text1"/>
          <w:sz w:val="24"/>
          <w:szCs w:val="24"/>
        </w:rPr>
        <w:t>j</w:t>
      </w:r>
      <w:r w:rsidR="00171A7E" w:rsidRPr="00084D2B">
        <w:rPr>
          <w:rFonts w:ascii="Arial" w:hAnsi="Arial" w:cs="Arial"/>
          <w:color w:val="000000" w:themeColor="text1"/>
          <w:sz w:val="24"/>
          <w:szCs w:val="24"/>
        </w:rPr>
        <w:t xml:space="preserve"> w pozwoleniu</w:t>
      </w:r>
      <w:r w:rsidR="00AA055F">
        <w:rPr>
          <w:rFonts w:ascii="Arial" w:hAnsi="Arial" w:cs="Arial"/>
          <w:color w:val="000000" w:themeColor="text1"/>
          <w:sz w:val="24"/>
          <w:szCs w:val="24"/>
        </w:rPr>
        <w:t>,</w:t>
      </w:r>
      <w:r w:rsidR="00171A7E" w:rsidRPr="00084D2B">
        <w:rPr>
          <w:rFonts w:ascii="Arial" w:hAnsi="Arial" w:cs="Arial"/>
          <w:color w:val="000000" w:themeColor="text1"/>
          <w:sz w:val="24"/>
          <w:szCs w:val="24"/>
        </w:rPr>
        <w:t xml:space="preserve"> </w:t>
      </w:r>
      <w:r w:rsidR="00171A7E" w:rsidRPr="00084D2B">
        <w:rPr>
          <w:rFonts w:ascii="Arial" w:hAnsi="Arial" w:cs="Arial"/>
          <w:color w:val="000000" w:themeColor="text1"/>
          <w:sz w:val="24"/>
          <w:szCs w:val="24"/>
        </w:rPr>
        <w:lastRenderedPageBreak/>
        <w:t>w odniesieniu do zmian w obrębie parku maszynowego w instalacjach IPPC oraz pozostałych.</w:t>
      </w:r>
    </w:p>
    <w:p w14:paraId="34CA3C8B" w14:textId="0FD250E8" w:rsidR="00171A7E" w:rsidRPr="00084D2B" w:rsidRDefault="00171A7E" w:rsidP="00D70445">
      <w:pPr>
        <w:pStyle w:val="Tekstpodstawowy"/>
        <w:spacing w:after="120" w:line="320" w:lineRule="exact"/>
        <w:jc w:val="left"/>
        <w:rPr>
          <w:rFonts w:ascii="Arial" w:hAnsi="Arial" w:cs="Arial"/>
          <w:color w:val="000000" w:themeColor="text1"/>
          <w:sz w:val="24"/>
          <w:szCs w:val="24"/>
        </w:rPr>
      </w:pPr>
      <w:r w:rsidRPr="00084D2B">
        <w:rPr>
          <w:rFonts w:ascii="Arial" w:hAnsi="Arial" w:cs="Arial"/>
          <w:color w:val="000000" w:themeColor="text1"/>
          <w:sz w:val="24"/>
          <w:szCs w:val="24"/>
        </w:rPr>
        <w:t>Powyższe zmiany wynikały z konieczności zwiększenia wielkości i szybkości dostaw produktów oferowanych przez zakład, jak również modernizacji i unowocześniania parku maszynowego, poprzez likwidację „starych” maszyn i urządzeń i zastępowanie ich nowocześniejszymi i bardziej wydajnymi oraz reorganizacją części dotychczasowych miejsc pracy.</w:t>
      </w:r>
    </w:p>
    <w:p w14:paraId="044B9DB1" w14:textId="05BC4094" w:rsidR="006D0BE1" w:rsidRPr="00FF6572" w:rsidRDefault="00171A7E" w:rsidP="00D70445">
      <w:pPr>
        <w:spacing w:after="0" w:line="320" w:lineRule="exact"/>
        <w:rPr>
          <w:rFonts w:ascii="Arial" w:hAnsi="Arial" w:cs="Arial"/>
          <w:sz w:val="24"/>
          <w:szCs w:val="24"/>
        </w:rPr>
      </w:pPr>
      <w:r w:rsidRPr="00084D2B">
        <w:rPr>
          <w:rFonts w:ascii="Arial" w:hAnsi="Arial" w:cs="Arial"/>
          <w:color w:val="000000" w:themeColor="text1"/>
          <w:sz w:val="24"/>
          <w:szCs w:val="24"/>
        </w:rPr>
        <w:t>M</w:t>
      </w:r>
      <w:r w:rsidR="006D0BE1" w:rsidRPr="00FF6572">
        <w:rPr>
          <w:rFonts w:ascii="Arial" w:hAnsi="Arial" w:cs="Arial"/>
          <w:sz w:val="24"/>
          <w:szCs w:val="24"/>
        </w:rPr>
        <w:t>odernizacja będzie polegała między innymi na:</w:t>
      </w:r>
    </w:p>
    <w:p w14:paraId="63ED33F0" w14:textId="09462F1B"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likwidacji trzech elektrycznych komór suszarniczych</w:t>
      </w:r>
      <w:r w:rsidR="00AA055F">
        <w:rPr>
          <w:rFonts w:ascii="Arial" w:hAnsi="Arial" w:cs="Arial"/>
          <w:sz w:val="24"/>
          <w:szCs w:val="24"/>
          <w:lang w:eastAsia="x-none"/>
        </w:rPr>
        <w:t>,</w:t>
      </w:r>
      <w:r w:rsidRPr="00FF6572">
        <w:rPr>
          <w:rFonts w:ascii="Arial" w:hAnsi="Arial" w:cs="Arial"/>
          <w:sz w:val="24"/>
          <w:szCs w:val="24"/>
          <w:lang w:eastAsia="x-none"/>
        </w:rPr>
        <w:t xml:space="preserve"> podłączonych do emitora E14,</w:t>
      </w:r>
    </w:p>
    <w:p w14:paraId="1DEE7793" w14:textId="6489D6B4"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likwidacji kotła gazowego tygla ołowiu</w:t>
      </w:r>
      <w:r w:rsidR="00AA055F">
        <w:rPr>
          <w:rFonts w:ascii="Arial" w:hAnsi="Arial" w:cs="Arial"/>
          <w:sz w:val="24"/>
          <w:szCs w:val="24"/>
          <w:lang w:eastAsia="x-none"/>
        </w:rPr>
        <w:t>,</w:t>
      </w:r>
      <w:r w:rsidRPr="00FF6572">
        <w:rPr>
          <w:rFonts w:ascii="Arial" w:hAnsi="Arial" w:cs="Arial"/>
          <w:sz w:val="24"/>
          <w:szCs w:val="24"/>
          <w:lang w:eastAsia="x-none"/>
        </w:rPr>
        <w:t xml:space="preserve"> podłączonego do emitora E24,</w:t>
      </w:r>
    </w:p>
    <w:p w14:paraId="606DFFC4" w14:textId="77777777"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 xml:space="preserve">zastosowaniu </w:t>
      </w:r>
      <w:proofErr w:type="spellStart"/>
      <w:r w:rsidRPr="00FF6572">
        <w:rPr>
          <w:rFonts w:ascii="Arial" w:hAnsi="Arial" w:cs="Arial"/>
          <w:sz w:val="24"/>
          <w:szCs w:val="24"/>
          <w:lang w:eastAsia="x-none"/>
        </w:rPr>
        <w:t>bezemisyjnego</w:t>
      </w:r>
      <w:proofErr w:type="spellEnd"/>
      <w:r w:rsidRPr="00FF6572">
        <w:rPr>
          <w:rFonts w:ascii="Arial" w:hAnsi="Arial" w:cs="Arial"/>
          <w:sz w:val="24"/>
          <w:szCs w:val="24"/>
          <w:lang w:eastAsia="x-none"/>
        </w:rPr>
        <w:t xml:space="preserve"> urządzenia do mechanicznego rozdrabniania ołowiu – COLD CUBE (od 01.03.2024 r.),</w:t>
      </w:r>
    </w:p>
    <w:p w14:paraId="76F9F956" w14:textId="0BB9AAA2"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zwiększenie zużycia środka adhezyjnego SUMIDERA</w:t>
      </w:r>
      <w:r w:rsidR="00433218">
        <w:rPr>
          <w:rFonts w:ascii="Arial" w:hAnsi="Arial" w:cs="Arial"/>
          <w:sz w:val="24"/>
          <w:szCs w:val="24"/>
          <w:lang w:eastAsia="x-none"/>
        </w:rPr>
        <w:t>,</w:t>
      </w:r>
      <w:r w:rsidRPr="00FF6572">
        <w:rPr>
          <w:rFonts w:ascii="Arial" w:hAnsi="Arial" w:cs="Arial"/>
          <w:sz w:val="24"/>
          <w:szCs w:val="24"/>
          <w:lang w:eastAsia="x-none"/>
        </w:rPr>
        <w:t xml:space="preserve"> w źródłach podłączonych do emitorów: E12, E16 i E17,</w:t>
      </w:r>
    </w:p>
    <w:p w14:paraId="6EDF5119" w14:textId="77777777"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 xml:space="preserve">zastosowaniu nowego środka adhezyjnego </w:t>
      </w:r>
      <w:proofErr w:type="spellStart"/>
      <w:r w:rsidRPr="00FF6572">
        <w:rPr>
          <w:rFonts w:ascii="Arial" w:hAnsi="Arial" w:cs="Arial"/>
          <w:sz w:val="24"/>
          <w:szCs w:val="24"/>
          <w:lang w:eastAsia="x-none"/>
        </w:rPr>
        <w:t>ChemTrend</w:t>
      </w:r>
      <w:proofErr w:type="spellEnd"/>
      <w:r w:rsidRPr="00FF6572">
        <w:rPr>
          <w:rFonts w:ascii="Arial" w:hAnsi="Arial" w:cs="Arial"/>
          <w:sz w:val="24"/>
          <w:szCs w:val="24"/>
          <w:lang w:eastAsia="x-none"/>
        </w:rPr>
        <w:t xml:space="preserve"> w źródłach podłączonych do emitorów: E12, E16 i E17,</w:t>
      </w:r>
    </w:p>
    <w:p w14:paraId="08372BD7" w14:textId="0F71836F"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 xml:space="preserve">zmianie klasyfikacji młynów na młyny ścierne, zmianie w zakresie emitorów: E53 i E61, w założeniu likwidacja instalacji IPPC po uruchomieniu urządzenia </w:t>
      </w:r>
      <w:proofErr w:type="spellStart"/>
      <w:r w:rsidRPr="00FF6572">
        <w:rPr>
          <w:rFonts w:ascii="Arial" w:hAnsi="Arial" w:cs="Arial"/>
          <w:sz w:val="24"/>
          <w:szCs w:val="24"/>
          <w:lang w:eastAsia="x-none"/>
        </w:rPr>
        <w:t>Cold</w:t>
      </w:r>
      <w:proofErr w:type="spellEnd"/>
      <w:r w:rsidRPr="00FF6572">
        <w:rPr>
          <w:rFonts w:ascii="Arial" w:hAnsi="Arial" w:cs="Arial"/>
          <w:sz w:val="24"/>
          <w:szCs w:val="24"/>
          <w:lang w:eastAsia="x-none"/>
        </w:rPr>
        <w:t xml:space="preserve"> </w:t>
      </w:r>
      <w:proofErr w:type="spellStart"/>
      <w:r w:rsidRPr="00FF6572">
        <w:rPr>
          <w:rFonts w:ascii="Arial" w:hAnsi="Arial" w:cs="Arial"/>
          <w:sz w:val="24"/>
          <w:szCs w:val="24"/>
          <w:lang w:eastAsia="x-none"/>
        </w:rPr>
        <w:t>Cube</w:t>
      </w:r>
      <w:proofErr w:type="spellEnd"/>
      <w:r w:rsidRPr="00FF6572">
        <w:rPr>
          <w:rFonts w:ascii="Arial" w:hAnsi="Arial" w:cs="Arial"/>
          <w:sz w:val="24"/>
          <w:szCs w:val="24"/>
          <w:lang w:eastAsia="x-none"/>
        </w:rPr>
        <w:t xml:space="preserve"> - </w:t>
      </w:r>
      <w:r w:rsidR="00586128">
        <w:rPr>
          <w:rFonts w:ascii="Arial" w:hAnsi="Arial" w:cs="Arial"/>
          <w:sz w:val="24"/>
          <w:szCs w:val="24"/>
          <w:lang w:eastAsia="x-none"/>
        </w:rPr>
        <w:br/>
      </w:r>
      <w:r w:rsidRPr="00FF6572">
        <w:rPr>
          <w:rFonts w:ascii="Arial" w:hAnsi="Arial" w:cs="Arial"/>
          <w:sz w:val="24"/>
          <w:szCs w:val="24"/>
          <w:lang w:eastAsia="x-none"/>
        </w:rPr>
        <w:t>w młynach ścierane będą wytłoczone kostki (od 01.03.2024 r.),</w:t>
      </w:r>
    </w:p>
    <w:p w14:paraId="47997F0B" w14:textId="10CBE396"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 xml:space="preserve">lokalizacji dodatkowego stołu podwójnego WG w montowni – nowy emitor E62 – wraz </w:t>
      </w:r>
      <w:r w:rsidR="00586128">
        <w:rPr>
          <w:rFonts w:ascii="Arial" w:hAnsi="Arial" w:cs="Arial"/>
          <w:sz w:val="24"/>
          <w:szCs w:val="24"/>
          <w:lang w:eastAsia="x-none"/>
        </w:rPr>
        <w:br/>
      </w:r>
      <w:r w:rsidRPr="00FF6572">
        <w:rPr>
          <w:rFonts w:ascii="Arial" w:hAnsi="Arial" w:cs="Arial"/>
          <w:sz w:val="24"/>
          <w:szCs w:val="24"/>
          <w:lang w:eastAsia="x-none"/>
        </w:rPr>
        <w:t>z możliwością rozbudowy o WG4,</w:t>
      </w:r>
    </w:p>
    <w:p w14:paraId="66AB9BB7" w14:textId="77777777"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zmianie w zakresie przepływu dla emitora E26,</w:t>
      </w:r>
    </w:p>
    <w:p w14:paraId="6081A9B3" w14:textId="77777777"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wydłużeniu czasu pracy emitora E25,</w:t>
      </w:r>
    </w:p>
    <w:p w14:paraId="69581948" w14:textId="77777777" w:rsidR="006D0BE1" w:rsidRPr="00FF6572" w:rsidRDefault="006D0BE1" w:rsidP="002D5905">
      <w:pPr>
        <w:pStyle w:val="Tekstpodstawowy"/>
        <w:widowControl/>
        <w:numPr>
          <w:ilvl w:val="0"/>
          <w:numId w:val="59"/>
        </w:numPr>
        <w:suppressAutoHyphens w:val="0"/>
        <w:spacing w:line="320" w:lineRule="exact"/>
        <w:ind w:left="321" w:hanging="284"/>
        <w:jc w:val="left"/>
        <w:rPr>
          <w:rFonts w:ascii="Arial" w:hAnsi="Arial" w:cs="Arial"/>
          <w:sz w:val="24"/>
          <w:szCs w:val="24"/>
        </w:rPr>
      </w:pPr>
      <w:r w:rsidRPr="00FF6572">
        <w:rPr>
          <w:rFonts w:ascii="Arial" w:hAnsi="Arial" w:cs="Arial"/>
          <w:sz w:val="24"/>
          <w:szCs w:val="24"/>
          <w:lang w:eastAsia="x-none"/>
        </w:rPr>
        <w:t>aktualizacji podłączeń urządzeń do określonych emitorów wynikającej z przeprowadzonej w Zakładzie inwentaryzacji,</w:t>
      </w:r>
    </w:p>
    <w:p w14:paraId="61086D5A" w14:textId="41098504" w:rsidR="006D0BE1" w:rsidRPr="00FA7DF6" w:rsidRDefault="006D0BE1" w:rsidP="004C40A1">
      <w:pPr>
        <w:pStyle w:val="Tekstpodstawowy"/>
        <w:widowControl/>
        <w:numPr>
          <w:ilvl w:val="0"/>
          <w:numId w:val="59"/>
        </w:numPr>
        <w:suppressAutoHyphens w:val="0"/>
        <w:spacing w:after="120" w:line="320" w:lineRule="exact"/>
        <w:ind w:left="324" w:hanging="284"/>
        <w:jc w:val="left"/>
        <w:rPr>
          <w:rFonts w:ascii="Arial" w:hAnsi="Arial" w:cs="Arial"/>
          <w:sz w:val="24"/>
          <w:szCs w:val="24"/>
        </w:rPr>
      </w:pPr>
      <w:r w:rsidRPr="00FF6572">
        <w:rPr>
          <w:rFonts w:ascii="Arial" w:hAnsi="Arial" w:cs="Arial"/>
          <w:sz w:val="24"/>
          <w:szCs w:val="24"/>
          <w:lang w:eastAsia="x-none"/>
        </w:rPr>
        <w:t xml:space="preserve">uwzględnieniu jako instalacji pomocniczej IPPC istniejącej instalacji do klejenia </w:t>
      </w:r>
      <w:proofErr w:type="spellStart"/>
      <w:r w:rsidRPr="00FF6572">
        <w:rPr>
          <w:rFonts w:ascii="Arial" w:hAnsi="Arial" w:cs="Arial"/>
          <w:sz w:val="24"/>
          <w:szCs w:val="24"/>
          <w:lang w:eastAsia="x-none"/>
        </w:rPr>
        <w:t>OPzS</w:t>
      </w:r>
      <w:proofErr w:type="spellEnd"/>
      <w:r w:rsidRPr="00FF6572">
        <w:rPr>
          <w:rFonts w:ascii="Arial" w:hAnsi="Arial" w:cs="Arial"/>
          <w:sz w:val="24"/>
          <w:szCs w:val="24"/>
          <w:lang w:eastAsia="x-none"/>
        </w:rPr>
        <w:t xml:space="preserve"> (instalacja do klejenia wieczek naczyń) z emitorem E47.</w:t>
      </w:r>
    </w:p>
    <w:p w14:paraId="24257384" w14:textId="683C4CBD" w:rsidR="0039140B" w:rsidRPr="00FF6572" w:rsidRDefault="006D0BE1" w:rsidP="00D70445">
      <w:pPr>
        <w:pStyle w:val="Tekstpodstawowy"/>
        <w:spacing w:after="120" w:line="320" w:lineRule="exact"/>
        <w:jc w:val="left"/>
        <w:rPr>
          <w:rFonts w:ascii="Arial" w:hAnsi="Arial" w:cs="Arial"/>
          <w:sz w:val="24"/>
          <w:szCs w:val="24"/>
        </w:rPr>
      </w:pPr>
      <w:r w:rsidRPr="00FF6572">
        <w:rPr>
          <w:rFonts w:ascii="Arial" w:hAnsi="Arial" w:cs="Arial"/>
          <w:sz w:val="24"/>
          <w:szCs w:val="24"/>
        </w:rPr>
        <w:t>W związku z powyższym</w:t>
      </w:r>
      <w:r w:rsidR="00AA055F">
        <w:rPr>
          <w:rFonts w:ascii="Arial" w:hAnsi="Arial" w:cs="Arial"/>
          <w:sz w:val="24"/>
          <w:szCs w:val="24"/>
        </w:rPr>
        <w:t>,</w:t>
      </w:r>
      <w:r w:rsidRPr="00FF6572">
        <w:rPr>
          <w:rFonts w:ascii="Arial" w:hAnsi="Arial" w:cs="Arial"/>
          <w:sz w:val="24"/>
          <w:szCs w:val="24"/>
        </w:rPr>
        <w:t xml:space="preserve"> w pozwoleniu zintegrowanym dokonano zmian w części </w:t>
      </w:r>
      <w:proofErr w:type="spellStart"/>
      <w:r w:rsidRPr="00FF6572">
        <w:rPr>
          <w:rFonts w:ascii="Arial" w:hAnsi="Arial" w:cs="Arial"/>
          <w:sz w:val="24"/>
          <w:szCs w:val="24"/>
        </w:rPr>
        <w:t>IIIa</w:t>
      </w:r>
      <w:proofErr w:type="spellEnd"/>
      <w:r w:rsidRPr="00FF6572">
        <w:rPr>
          <w:rFonts w:ascii="Arial" w:hAnsi="Arial" w:cs="Arial"/>
          <w:sz w:val="24"/>
          <w:szCs w:val="24"/>
        </w:rPr>
        <w:t>. w punktach 1. oraz 2.1. pozwolenia zintegrowanego</w:t>
      </w:r>
      <w:r w:rsidR="004A748C">
        <w:rPr>
          <w:rFonts w:ascii="Arial" w:hAnsi="Arial" w:cs="Arial"/>
          <w:sz w:val="24"/>
          <w:szCs w:val="24"/>
        </w:rPr>
        <w:t>,</w:t>
      </w:r>
      <w:r w:rsidRPr="00FF6572">
        <w:rPr>
          <w:rFonts w:ascii="Arial" w:hAnsi="Arial" w:cs="Arial"/>
          <w:sz w:val="24"/>
          <w:szCs w:val="24"/>
        </w:rPr>
        <w:t xml:space="preserve"> dotyczących opisu źródeł emisji substancji wprowadzanych do powietrza oraz emitorów, poprzez aktualizację opisu źródeł emisji podpiętych do odpowiednich emitorów oraz dopisanie nowego źródła emisji</w:t>
      </w:r>
      <w:r w:rsidR="00AA055F">
        <w:rPr>
          <w:rFonts w:ascii="Arial" w:hAnsi="Arial" w:cs="Arial"/>
          <w:sz w:val="24"/>
          <w:szCs w:val="24"/>
        </w:rPr>
        <w:t>,</w:t>
      </w:r>
      <w:r w:rsidRPr="00FF6572">
        <w:rPr>
          <w:rFonts w:ascii="Arial" w:hAnsi="Arial" w:cs="Arial"/>
          <w:sz w:val="24"/>
          <w:szCs w:val="24"/>
        </w:rPr>
        <w:t xml:space="preserve"> wraz </w:t>
      </w:r>
      <w:r w:rsidR="0039140B">
        <w:rPr>
          <w:rFonts w:ascii="Arial" w:hAnsi="Arial" w:cs="Arial"/>
          <w:sz w:val="24"/>
          <w:szCs w:val="24"/>
        </w:rPr>
        <w:br/>
      </w:r>
      <w:r w:rsidRPr="00FF6572">
        <w:rPr>
          <w:rFonts w:ascii="Arial" w:hAnsi="Arial" w:cs="Arial"/>
          <w:sz w:val="24"/>
          <w:szCs w:val="24"/>
        </w:rPr>
        <w:t>z nowym emitorem (emitor E62).</w:t>
      </w:r>
    </w:p>
    <w:p w14:paraId="13736745" w14:textId="5C5A09A2" w:rsidR="006D0BE1" w:rsidRPr="00FF6572" w:rsidRDefault="006D0BE1" w:rsidP="00D70445">
      <w:pPr>
        <w:pStyle w:val="Tekstpodstawowy"/>
        <w:spacing w:after="120" w:line="320" w:lineRule="exact"/>
        <w:jc w:val="left"/>
        <w:rPr>
          <w:rFonts w:ascii="Arial" w:hAnsi="Arial" w:cs="Arial"/>
          <w:sz w:val="24"/>
          <w:szCs w:val="24"/>
        </w:rPr>
      </w:pPr>
      <w:r w:rsidRPr="00FF6572">
        <w:rPr>
          <w:rFonts w:ascii="Arial" w:hAnsi="Arial" w:cs="Arial"/>
          <w:sz w:val="24"/>
          <w:szCs w:val="24"/>
        </w:rPr>
        <w:t xml:space="preserve">W części </w:t>
      </w:r>
      <w:proofErr w:type="spellStart"/>
      <w:r w:rsidRPr="00FF6572">
        <w:rPr>
          <w:rFonts w:ascii="Arial" w:hAnsi="Arial" w:cs="Arial"/>
          <w:sz w:val="24"/>
          <w:szCs w:val="24"/>
        </w:rPr>
        <w:t>IIIa</w:t>
      </w:r>
      <w:proofErr w:type="spellEnd"/>
      <w:r w:rsidRPr="00FF6572">
        <w:rPr>
          <w:rFonts w:ascii="Arial" w:hAnsi="Arial" w:cs="Arial"/>
          <w:sz w:val="24"/>
          <w:szCs w:val="24"/>
        </w:rPr>
        <w:t>. w punkcie 2.2. pozwolenia</w:t>
      </w:r>
      <w:r w:rsidR="004A748C">
        <w:rPr>
          <w:rFonts w:ascii="Arial" w:hAnsi="Arial" w:cs="Arial"/>
          <w:sz w:val="24"/>
          <w:szCs w:val="24"/>
        </w:rPr>
        <w:t>,</w:t>
      </w:r>
      <w:r w:rsidRPr="00FF6572">
        <w:rPr>
          <w:rFonts w:ascii="Arial" w:hAnsi="Arial" w:cs="Arial"/>
          <w:sz w:val="24"/>
          <w:szCs w:val="24"/>
        </w:rPr>
        <w:t xml:space="preserve"> ustalono dopuszczalne rodzaje i ilości substancji dozwolone do wprowadzania do powietrza z instalacji IPPC oraz instalacji innych niż IPPC (niewymagających pozwolenia zintegrowanego)</w:t>
      </w:r>
      <w:r w:rsidR="009041DE">
        <w:rPr>
          <w:rFonts w:ascii="Arial" w:hAnsi="Arial" w:cs="Arial"/>
          <w:sz w:val="24"/>
          <w:szCs w:val="24"/>
        </w:rPr>
        <w:t>,</w:t>
      </w:r>
      <w:r w:rsidRPr="00FF6572">
        <w:rPr>
          <w:rFonts w:ascii="Arial" w:hAnsi="Arial" w:cs="Arial"/>
          <w:sz w:val="24"/>
          <w:szCs w:val="24"/>
        </w:rPr>
        <w:t xml:space="preserve"> zlokalizowanych na terenie zakładu. Wartości te określone zostały na poziomie wnioskowanym przez </w:t>
      </w:r>
      <w:r w:rsidR="009041DE">
        <w:rPr>
          <w:rFonts w:ascii="Arial" w:hAnsi="Arial" w:cs="Arial"/>
          <w:sz w:val="24"/>
          <w:szCs w:val="24"/>
        </w:rPr>
        <w:t>S</w:t>
      </w:r>
      <w:r w:rsidRPr="00FF6572">
        <w:rPr>
          <w:rFonts w:ascii="Arial" w:hAnsi="Arial" w:cs="Arial"/>
          <w:sz w:val="24"/>
          <w:szCs w:val="24"/>
        </w:rPr>
        <w:t>tronę. Przeprowadzone we wniosku obliczenia rozprzestrzeniania substancji w powietrzu wykazały, że przy zachowaniu parametrów miejsc wprowadzania substancji do powietrza, eksploatacja ww. instalacji nie będzie powodowała przekroczeń standardów jakości powietrza określonych w rozporządzeniu Ministra Środowiska z dnia 24 sierpnia 2012 r. w sprawie poziomów niektórych substancji w</w:t>
      </w:r>
      <w:r>
        <w:rPr>
          <w:rFonts w:ascii="Arial" w:hAnsi="Arial" w:cs="Arial"/>
          <w:sz w:val="24"/>
          <w:szCs w:val="24"/>
        </w:rPr>
        <w:t> </w:t>
      </w:r>
      <w:r w:rsidRPr="00FF6572">
        <w:rPr>
          <w:rFonts w:ascii="Arial" w:hAnsi="Arial" w:cs="Arial"/>
          <w:sz w:val="24"/>
          <w:szCs w:val="24"/>
        </w:rPr>
        <w:t xml:space="preserve">powietrzu (t.j. Dz. U. z 2021 r., poz. 845) oraz wartości stężeń substancji określonych w rozporządzeniu Ministra Środowiska z dnia 26 stycznia 2010 r. </w:t>
      </w:r>
      <w:r w:rsidRPr="00FF6572">
        <w:rPr>
          <w:rFonts w:ascii="Arial" w:hAnsi="Arial" w:cs="Arial"/>
          <w:sz w:val="24"/>
          <w:szCs w:val="24"/>
        </w:rPr>
        <w:lastRenderedPageBreak/>
        <w:t>w</w:t>
      </w:r>
      <w:r>
        <w:rPr>
          <w:rFonts w:ascii="Arial" w:hAnsi="Arial" w:cs="Arial"/>
          <w:sz w:val="24"/>
          <w:szCs w:val="24"/>
        </w:rPr>
        <w:t> </w:t>
      </w:r>
      <w:r w:rsidRPr="00FF6572">
        <w:rPr>
          <w:rFonts w:ascii="Arial" w:hAnsi="Arial" w:cs="Arial"/>
          <w:sz w:val="24"/>
          <w:szCs w:val="24"/>
        </w:rPr>
        <w:t>sprawie wartości odniesienia dla niektórych substancji w powietrzu (Dz. U. Nr 16, poz.</w:t>
      </w:r>
      <w:r w:rsidR="004C40A1">
        <w:rPr>
          <w:rFonts w:ascii="Arial" w:hAnsi="Arial" w:cs="Arial"/>
          <w:sz w:val="24"/>
          <w:szCs w:val="24"/>
        </w:rPr>
        <w:t xml:space="preserve"> </w:t>
      </w:r>
      <w:r w:rsidRPr="00FF6572">
        <w:rPr>
          <w:rFonts w:ascii="Arial" w:hAnsi="Arial" w:cs="Arial"/>
          <w:sz w:val="24"/>
          <w:szCs w:val="24"/>
        </w:rPr>
        <w:t>87).</w:t>
      </w:r>
    </w:p>
    <w:p w14:paraId="2FBD0601" w14:textId="7B5C0881" w:rsidR="006D0BE1" w:rsidRPr="00FF6572" w:rsidRDefault="006D0BE1" w:rsidP="00D70445">
      <w:pPr>
        <w:pStyle w:val="Tekstpodstawowy23"/>
        <w:spacing w:after="120" w:line="320" w:lineRule="exact"/>
        <w:ind w:left="0" w:firstLine="0"/>
        <w:jc w:val="left"/>
        <w:rPr>
          <w:rFonts w:ascii="Arial" w:hAnsi="Arial" w:cs="Arial"/>
          <w:sz w:val="24"/>
          <w:szCs w:val="24"/>
        </w:rPr>
      </w:pPr>
      <w:r w:rsidRPr="00FF6572">
        <w:rPr>
          <w:rFonts w:ascii="Arial" w:hAnsi="Arial" w:cs="Arial"/>
          <w:sz w:val="24"/>
          <w:szCs w:val="24"/>
        </w:rPr>
        <w:t xml:space="preserve">W pozwoleniu, zgodnie z art. 224 ust. 3 ustawy </w:t>
      </w:r>
      <w:r w:rsidR="0082012E">
        <w:rPr>
          <w:rFonts w:ascii="Arial" w:hAnsi="Arial" w:cs="Arial"/>
          <w:sz w:val="24"/>
          <w:szCs w:val="24"/>
        </w:rPr>
        <w:t>POŚ,</w:t>
      </w:r>
      <w:r w:rsidRPr="00FF6572">
        <w:rPr>
          <w:rFonts w:ascii="Arial" w:hAnsi="Arial" w:cs="Arial"/>
          <w:sz w:val="24"/>
          <w:szCs w:val="24"/>
        </w:rPr>
        <w:t xml:space="preserve"> nie zostały określone dopuszczalne wielkości emisji następujących substancji wprowadzanych do powietrza z instalacji innych niż IPPC tj.: pyłu zawieszonego PM10, cyny, manganu, żelaza, tlenku węgla, węglowodorów alifatycznych do C</w:t>
      </w:r>
      <w:r w:rsidRPr="00FF6572">
        <w:rPr>
          <w:rFonts w:ascii="Arial" w:hAnsi="Arial" w:cs="Arial"/>
          <w:sz w:val="24"/>
          <w:szCs w:val="24"/>
          <w:vertAlign w:val="subscript"/>
        </w:rPr>
        <w:t>12</w:t>
      </w:r>
      <w:r w:rsidRPr="00FF6572">
        <w:rPr>
          <w:rFonts w:ascii="Arial" w:hAnsi="Arial" w:cs="Arial"/>
          <w:sz w:val="24"/>
          <w:szCs w:val="24"/>
        </w:rPr>
        <w:t>, węglowodorów aromatycznych, butan-2-onu oraz octanu etylenu, ponieważ ich emisja nie powoduje przekroczenia 10% dopuszczalnych poziomów substancji w powietrzu albo 10% wartości odniesienia, uśrednionych dla godziny. Nie określono również wielkości emisji godzinowej pyłu zawieszonego PM2,5</w:t>
      </w:r>
      <w:r w:rsidR="00CB65D5">
        <w:rPr>
          <w:rFonts w:ascii="Arial" w:hAnsi="Arial" w:cs="Arial"/>
          <w:sz w:val="24"/>
          <w:szCs w:val="24"/>
        </w:rPr>
        <w:t>,</w:t>
      </w:r>
      <w:r w:rsidRPr="00FF6572">
        <w:rPr>
          <w:rFonts w:ascii="Arial" w:hAnsi="Arial" w:cs="Arial"/>
          <w:sz w:val="24"/>
          <w:szCs w:val="24"/>
        </w:rPr>
        <w:t xml:space="preserve"> ponieważ nie posiada on godzinowej wartości odniesienia.</w:t>
      </w:r>
    </w:p>
    <w:p w14:paraId="10AA5B9C" w14:textId="6CD3BA87" w:rsidR="00B06324" w:rsidRPr="00D70445" w:rsidRDefault="006D0BE1" w:rsidP="00D70445">
      <w:pPr>
        <w:pStyle w:val="Tekstpodstawowy24"/>
        <w:spacing w:after="120" w:line="320" w:lineRule="exact"/>
        <w:ind w:left="0" w:firstLine="0"/>
        <w:jc w:val="left"/>
        <w:rPr>
          <w:rFonts w:ascii="Arial" w:hAnsi="Arial" w:cs="Arial"/>
          <w:sz w:val="24"/>
          <w:szCs w:val="24"/>
        </w:rPr>
      </w:pPr>
      <w:r w:rsidRPr="00FF6572">
        <w:rPr>
          <w:rFonts w:ascii="Arial" w:hAnsi="Arial" w:cs="Arial"/>
          <w:sz w:val="24"/>
          <w:szCs w:val="24"/>
        </w:rPr>
        <w:t xml:space="preserve">W punkcie V.3. pozwolenia, zgodnie z wnioskiem </w:t>
      </w:r>
      <w:r w:rsidR="00CB65D5">
        <w:rPr>
          <w:rFonts w:ascii="Arial" w:hAnsi="Arial" w:cs="Arial"/>
          <w:sz w:val="24"/>
          <w:szCs w:val="24"/>
        </w:rPr>
        <w:t>S</w:t>
      </w:r>
      <w:r w:rsidRPr="00FF6572">
        <w:rPr>
          <w:rFonts w:ascii="Arial" w:hAnsi="Arial" w:cs="Arial"/>
          <w:sz w:val="24"/>
          <w:szCs w:val="24"/>
        </w:rPr>
        <w:t>trony, w oparciu o art. 151 i</w:t>
      </w:r>
      <w:r>
        <w:rPr>
          <w:rFonts w:ascii="Arial" w:hAnsi="Arial" w:cs="Arial"/>
          <w:sz w:val="24"/>
          <w:szCs w:val="24"/>
        </w:rPr>
        <w:t> </w:t>
      </w:r>
      <w:r w:rsidRPr="00FF6572">
        <w:rPr>
          <w:rFonts w:ascii="Arial" w:hAnsi="Arial" w:cs="Arial"/>
          <w:sz w:val="24"/>
          <w:szCs w:val="24"/>
        </w:rPr>
        <w:t xml:space="preserve">art.188 </w:t>
      </w:r>
      <w:r w:rsidR="00433218">
        <w:rPr>
          <w:rFonts w:ascii="Arial" w:hAnsi="Arial" w:cs="Arial"/>
          <w:sz w:val="24"/>
          <w:szCs w:val="24"/>
        </w:rPr>
        <w:br/>
      </w:r>
      <w:r w:rsidRPr="00FF6572">
        <w:rPr>
          <w:rFonts w:ascii="Arial" w:hAnsi="Arial" w:cs="Arial"/>
          <w:sz w:val="24"/>
          <w:szCs w:val="24"/>
        </w:rPr>
        <w:t xml:space="preserve">ust. 3 pkt 5 ustawy </w:t>
      </w:r>
      <w:r w:rsidR="00CB65D5">
        <w:rPr>
          <w:rFonts w:ascii="Arial" w:hAnsi="Arial" w:cs="Arial"/>
          <w:sz w:val="24"/>
          <w:szCs w:val="24"/>
        </w:rPr>
        <w:t>POŚ,</w:t>
      </w:r>
      <w:r w:rsidRPr="00FF6572">
        <w:rPr>
          <w:rFonts w:ascii="Arial" w:hAnsi="Arial" w:cs="Arial"/>
          <w:sz w:val="24"/>
          <w:szCs w:val="24"/>
        </w:rPr>
        <w:t xml:space="preserve"> nałożono dodatkowe obowiązki z zakresu rodzaju i częstości prowadzenia pomiarów emisji substancji do powietrza.</w:t>
      </w:r>
    </w:p>
    <w:p w14:paraId="202D0D0D" w14:textId="77777777" w:rsidR="00A564F7" w:rsidRPr="00084D2B" w:rsidRDefault="00B06324" w:rsidP="00B25095">
      <w:pPr>
        <w:pStyle w:val="Arial10i50"/>
        <w:spacing w:line="320" w:lineRule="exact"/>
        <w:rPr>
          <w:rFonts w:cs="Arial"/>
          <w:color w:val="000000" w:themeColor="text1"/>
          <w:sz w:val="24"/>
          <w:szCs w:val="21"/>
        </w:rPr>
      </w:pPr>
      <w:r w:rsidRPr="00084D2B">
        <w:rPr>
          <w:rFonts w:cs="Arial"/>
          <w:color w:val="000000" w:themeColor="text1"/>
          <w:sz w:val="24"/>
          <w:szCs w:val="21"/>
        </w:rPr>
        <w:t>ad. 3</w:t>
      </w:r>
    </w:p>
    <w:p w14:paraId="1E5CF82E" w14:textId="2EDFA040" w:rsidR="00193819" w:rsidRPr="00084D2B" w:rsidRDefault="00B06324" w:rsidP="00B25095">
      <w:pPr>
        <w:pStyle w:val="Arial10i50"/>
        <w:spacing w:line="320" w:lineRule="exact"/>
        <w:rPr>
          <w:rFonts w:cs="Arial"/>
          <w:color w:val="000000" w:themeColor="text1"/>
          <w:sz w:val="24"/>
          <w:szCs w:val="21"/>
        </w:rPr>
      </w:pPr>
      <w:r w:rsidRPr="00084D2B">
        <w:rPr>
          <w:rFonts w:cs="Arial"/>
          <w:color w:val="000000" w:themeColor="text1"/>
          <w:sz w:val="24"/>
          <w:szCs w:val="21"/>
        </w:rPr>
        <w:t>Analiza wniosku w zakresie ochrony przed hałasem wykazała, że</w:t>
      </w:r>
      <w:r w:rsidR="00193819" w:rsidRPr="00084D2B">
        <w:rPr>
          <w:rFonts w:cs="Arial"/>
          <w:color w:val="000000" w:themeColor="text1"/>
          <w:sz w:val="24"/>
          <w:szCs w:val="21"/>
        </w:rPr>
        <w:t xml:space="preserve"> nastąpiła likwidacja emitora E14 oraz emitora E24, skorygowano parametr dotyczący przepływu dla emitora E26 oraz emitora E18 oraz uwzględniono nowy emitor E47 w wykazie źródeł emisji hałasu.</w:t>
      </w:r>
    </w:p>
    <w:p w14:paraId="6FA9ADDC" w14:textId="77777777" w:rsidR="00193819" w:rsidRPr="00084D2B" w:rsidRDefault="00193819" w:rsidP="00B25095">
      <w:pPr>
        <w:spacing w:after="0" w:line="320" w:lineRule="exact"/>
        <w:rPr>
          <w:rFonts w:ascii="Arial" w:hAnsi="Arial" w:cs="Arial"/>
          <w:color w:val="000000" w:themeColor="text1"/>
          <w:sz w:val="24"/>
          <w:szCs w:val="21"/>
        </w:rPr>
      </w:pPr>
      <w:r w:rsidRPr="00084D2B">
        <w:rPr>
          <w:rFonts w:ascii="Arial" w:hAnsi="Arial" w:cs="Arial"/>
          <w:color w:val="000000" w:themeColor="text1"/>
          <w:sz w:val="24"/>
          <w:szCs w:val="21"/>
        </w:rPr>
        <w:t>W związku ze zmianami ilości oraz wydajności źródeł hałasu w przedmiotowej instalacji, prowadzący instalację przeprowadził analizę akustyczną, uwzględniającą wnioskowane zmiany (w zakresie źródeł emisji hałasu).</w:t>
      </w:r>
    </w:p>
    <w:p w14:paraId="79CEC1DA" w14:textId="5A126D9C" w:rsidR="0039140B" w:rsidRPr="00413689" w:rsidRDefault="00193819" w:rsidP="00413689">
      <w:pPr>
        <w:spacing w:after="120" w:line="320" w:lineRule="exact"/>
        <w:rPr>
          <w:rFonts w:ascii="Arial" w:hAnsi="Arial" w:cs="Arial"/>
          <w:color w:val="000000" w:themeColor="text1"/>
          <w:sz w:val="24"/>
          <w:szCs w:val="21"/>
        </w:rPr>
      </w:pPr>
      <w:r w:rsidRPr="00084D2B">
        <w:rPr>
          <w:rFonts w:ascii="Arial" w:hAnsi="Arial" w:cs="Arial"/>
          <w:color w:val="000000" w:themeColor="text1"/>
          <w:sz w:val="24"/>
          <w:szCs w:val="21"/>
        </w:rPr>
        <w:t xml:space="preserve">Z przedstawionej analizy akustycznej wynika, iż działalność </w:t>
      </w:r>
      <w:proofErr w:type="spellStart"/>
      <w:r w:rsidRPr="00084D2B">
        <w:rPr>
          <w:rFonts w:ascii="Arial" w:hAnsi="Arial" w:cs="Arial"/>
          <w:color w:val="000000" w:themeColor="text1"/>
          <w:sz w:val="24"/>
          <w:szCs w:val="21"/>
        </w:rPr>
        <w:t>EnerSys</w:t>
      </w:r>
      <w:proofErr w:type="spellEnd"/>
      <w:r w:rsidRPr="00084D2B">
        <w:rPr>
          <w:rFonts w:ascii="Arial" w:hAnsi="Arial" w:cs="Arial"/>
          <w:color w:val="000000" w:themeColor="text1"/>
          <w:sz w:val="24"/>
          <w:szCs w:val="21"/>
        </w:rPr>
        <w:t xml:space="preserve"> Sp. z o.o. </w:t>
      </w:r>
      <w:r w:rsidRPr="00084D2B">
        <w:rPr>
          <w:rFonts w:ascii="Arial" w:hAnsi="Arial" w:cs="Arial"/>
          <w:color w:val="000000" w:themeColor="text1"/>
          <w:sz w:val="24"/>
          <w:szCs w:val="21"/>
        </w:rPr>
        <w:br/>
        <w:t>w Bielsku-Białej, nie będzie wpływała ponadnormatywnie na klimat akustyczny najbliższych terenów podlegających ochronie akustycznej.</w:t>
      </w:r>
    </w:p>
    <w:p w14:paraId="749FEB49" w14:textId="54137B36" w:rsidR="004B7519" w:rsidRPr="00084D2B" w:rsidRDefault="00ED5070" w:rsidP="004B7519">
      <w:pPr>
        <w:pStyle w:val="Arial10i50"/>
        <w:spacing w:line="320" w:lineRule="exact"/>
        <w:rPr>
          <w:rFonts w:cs="Arial"/>
          <w:color w:val="000000" w:themeColor="text1"/>
          <w:sz w:val="24"/>
          <w:szCs w:val="24"/>
        </w:rPr>
      </w:pPr>
      <w:r w:rsidRPr="00084D2B">
        <w:rPr>
          <w:rFonts w:cs="Arial"/>
          <w:color w:val="000000" w:themeColor="text1"/>
          <w:sz w:val="24"/>
          <w:szCs w:val="24"/>
        </w:rPr>
        <w:t>a</w:t>
      </w:r>
      <w:r w:rsidR="004B7519" w:rsidRPr="00084D2B">
        <w:rPr>
          <w:rFonts w:cs="Arial"/>
          <w:color w:val="000000" w:themeColor="text1"/>
          <w:sz w:val="24"/>
          <w:szCs w:val="24"/>
        </w:rPr>
        <w:t>d. 4</w:t>
      </w:r>
    </w:p>
    <w:p w14:paraId="36123C17" w14:textId="496258DA" w:rsidR="004B7519" w:rsidRPr="00084D2B" w:rsidRDefault="004B7519" w:rsidP="00F27D20">
      <w:pPr>
        <w:pStyle w:val="Arial10i50"/>
        <w:spacing w:line="320" w:lineRule="exact"/>
        <w:rPr>
          <w:rFonts w:cs="Arial"/>
          <w:color w:val="000000" w:themeColor="text1"/>
          <w:sz w:val="24"/>
          <w:szCs w:val="24"/>
        </w:rPr>
      </w:pPr>
      <w:r w:rsidRPr="00084D2B">
        <w:rPr>
          <w:rFonts w:cs="Arial"/>
          <w:color w:val="000000" w:themeColor="text1"/>
          <w:sz w:val="24"/>
          <w:szCs w:val="24"/>
        </w:rPr>
        <w:t xml:space="preserve">W zakresie gospodarki odpadami, zgodnie z wnioskiem </w:t>
      </w:r>
      <w:r w:rsidR="004A748C">
        <w:rPr>
          <w:rFonts w:cs="Arial"/>
          <w:color w:val="000000" w:themeColor="text1"/>
          <w:sz w:val="24"/>
          <w:szCs w:val="24"/>
        </w:rPr>
        <w:t>S</w:t>
      </w:r>
      <w:r w:rsidRPr="00084D2B">
        <w:rPr>
          <w:rFonts w:cs="Arial"/>
          <w:color w:val="000000" w:themeColor="text1"/>
          <w:sz w:val="24"/>
          <w:szCs w:val="24"/>
        </w:rPr>
        <w:t>trony, dokonano następujących zmian:</w:t>
      </w:r>
    </w:p>
    <w:p w14:paraId="74981FD6" w14:textId="11D26C89" w:rsidR="004B7519" w:rsidRPr="00084D2B" w:rsidRDefault="00F27D20" w:rsidP="002D5905">
      <w:pPr>
        <w:pStyle w:val="Arial10i50"/>
        <w:numPr>
          <w:ilvl w:val="0"/>
          <w:numId w:val="70"/>
        </w:numPr>
        <w:spacing w:line="320" w:lineRule="exact"/>
        <w:rPr>
          <w:rFonts w:cs="Arial"/>
          <w:color w:val="000000" w:themeColor="text1"/>
          <w:sz w:val="24"/>
          <w:szCs w:val="24"/>
        </w:rPr>
      </w:pPr>
      <w:r w:rsidRPr="00084D2B">
        <w:rPr>
          <w:rFonts w:cs="Arial"/>
          <w:color w:val="000000" w:themeColor="text1"/>
          <w:sz w:val="24"/>
          <w:szCs w:val="24"/>
        </w:rPr>
        <w:t>aktualizacj</w:t>
      </w:r>
      <w:r w:rsidR="00D24794" w:rsidRPr="00084D2B">
        <w:rPr>
          <w:rFonts w:cs="Arial"/>
          <w:color w:val="000000" w:themeColor="text1"/>
          <w:sz w:val="24"/>
          <w:szCs w:val="24"/>
        </w:rPr>
        <w:t>i</w:t>
      </w:r>
      <w:r w:rsidRPr="00084D2B">
        <w:rPr>
          <w:rFonts w:cs="Arial"/>
          <w:color w:val="000000" w:themeColor="text1"/>
          <w:sz w:val="24"/>
          <w:szCs w:val="24"/>
        </w:rPr>
        <w:t xml:space="preserve"> rodzajów i ilości wytwarzanych odpadów, </w:t>
      </w:r>
      <w:r w:rsidR="00E16CD4">
        <w:rPr>
          <w:rFonts w:cs="Arial"/>
          <w:color w:val="000000" w:themeColor="text1"/>
          <w:sz w:val="24"/>
          <w:szCs w:val="24"/>
        </w:rPr>
        <w:t>zgodnych z</w:t>
      </w:r>
      <w:r w:rsidR="004B7519" w:rsidRPr="00084D2B">
        <w:rPr>
          <w:rFonts w:cs="Arial"/>
          <w:color w:val="000000" w:themeColor="text1"/>
          <w:sz w:val="24"/>
          <w:szCs w:val="24"/>
        </w:rPr>
        <w:t xml:space="preserve"> operat</w:t>
      </w:r>
      <w:r w:rsidR="00E16CD4">
        <w:rPr>
          <w:rFonts w:cs="Arial"/>
          <w:color w:val="000000" w:themeColor="text1"/>
          <w:sz w:val="24"/>
          <w:szCs w:val="24"/>
        </w:rPr>
        <w:t>em</w:t>
      </w:r>
      <w:r w:rsidR="004B7519" w:rsidRPr="00084D2B">
        <w:rPr>
          <w:rFonts w:cs="Arial"/>
          <w:color w:val="000000" w:themeColor="text1"/>
          <w:sz w:val="24"/>
          <w:szCs w:val="24"/>
        </w:rPr>
        <w:t xml:space="preserve"> przeciwpożarow</w:t>
      </w:r>
      <w:r w:rsidR="00E16CD4">
        <w:rPr>
          <w:rFonts w:cs="Arial"/>
          <w:color w:val="000000" w:themeColor="text1"/>
          <w:sz w:val="24"/>
          <w:szCs w:val="24"/>
        </w:rPr>
        <w:t>ym</w:t>
      </w:r>
      <w:r w:rsidR="00970C56" w:rsidRPr="00084D2B">
        <w:rPr>
          <w:rFonts w:cs="Arial"/>
          <w:color w:val="000000" w:themeColor="text1"/>
          <w:sz w:val="24"/>
          <w:szCs w:val="24"/>
        </w:rPr>
        <w:t>;</w:t>
      </w:r>
    </w:p>
    <w:p w14:paraId="44D4C9B9" w14:textId="77777777" w:rsidR="000069BD" w:rsidRDefault="004B7519" w:rsidP="002D5905">
      <w:pPr>
        <w:pStyle w:val="Arial10i50"/>
        <w:numPr>
          <w:ilvl w:val="0"/>
          <w:numId w:val="72"/>
        </w:numPr>
        <w:spacing w:line="320" w:lineRule="exact"/>
        <w:rPr>
          <w:rFonts w:cs="Arial"/>
          <w:color w:val="000000" w:themeColor="text1"/>
          <w:sz w:val="24"/>
          <w:szCs w:val="24"/>
        </w:rPr>
      </w:pPr>
      <w:r w:rsidRPr="00084D2B">
        <w:rPr>
          <w:rFonts w:cs="Arial"/>
          <w:color w:val="000000" w:themeColor="text1"/>
          <w:sz w:val="24"/>
          <w:szCs w:val="24"/>
        </w:rPr>
        <w:t>dodan</w:t>
      </w:r>
      <w:r w:rsidR="00D24794" w:rsidRPr="00084D2B">
        <w:rPr>
          <w:rFonts w:cs="Arial"/>
          <w:color w:val="000000" w:themeColor="text1"/>
          <w:sz w:val="24"/>
          <w:szCs w:val="24"/>
        </w:rPr>
        <w:t>o</w:t>
      </w:r>
      <w:r w:rsidRPr="00084D2B">
        <w:rPr>
          <w:rFonts w:cs="Arial"/>
          <w:color w:val="000000" w:themeColor="text1"/>
          <w:sz w:val="24"/>
          <w:szCs w:val="24"/>
        </w:rPr>
        <w:t xml:space="preserve"> odpad</w:t>
      </w:r>
      <w:r w:rsidR="00D24794" w:rsidRPr="00084D2B">
        <w:rPr>
          <w:rFonts w:cs="Arial"/>
          <w:color w:val="000000" w:themeColor="text1"/>
          <w:sz w:val="24"/>
          <w:szCs w:val="24"/>
        </w:rPr>
        <w:t>y</w:t>
      </w:r>
      <w:r w:rsidRPr="00084D2B">
        <w:rPr>
          <w:rFonts w:cs="Arial"/>
          <w:color w:val="000000" w:themeColor="text1"/>
          <w:sz w:val="24"/>
          <w:szCs w:val="24"/>
        </w:rPr>
        <w:t xml:space="preserve"> o kod</w:t>
      </w:r>
      <w:r w:rsidR="00F27D20" w:rsidRPr="00084D2B">
        <w:rPr>
          <w:rFonts w:cs="Arial"/>
          <w:color w:val="000000" w:themeColor="text1"/>
          <w:sz w:val="24"/>
          <w:szCs w:val="24"/>
        </w:rPr>
        <w:t xml:space="preserve">ach: </w:t>
      </w:r>
      <w:r w:rsidRPr="00084D2B">
        <w:rPr>
          <w:rFonts w:cs="Arial"/>
          <w:color w:val="000000" w:themeColor="text1"/>
          <w:sz w:val="24"/>
          <w:szCs w:val="24"/>
        </w:rPr>
        <w:t xml:space="preserve"> </w:t>
      </w:r>
      <w:r w:rsidR="0055745A" w:rsidRPr="00084D2B">
        <w:rPr>
          <w:rFonts w:cs="Arial"/>
          <w:color w:val="000000" w:themeColor="text1"/>
          <w:sz w:val="24"/>
          <w:szCs w:val="24"/>
        </w:rPr>
        <w:t>07 01 04*</w:t>
      </w:r>
      <w:r w:rsidRPr="00084D2B">
        <w:rPr>
          <w:rFonts w:cs="Arial"/>
          <w:color w:val="000000" w:themeColor="text1"/>
          <w:sz w:val="24"/>
          <w:szCs w:val="24"/>
        </w:rPr>
        <w:t xml:space="preserve"> w ilości </w:t>
      </w:r>
      <w:r w:rsidR="0055745A" w:rsidRPr="00084D2B">
        <w:rPr>
          <w:rFonts w:cs="Arial"/>
          <w:color w:val="000000" w:themeColor="text1"/>
          <w:sz w:val="24"/>
          <w:szCs w:val="24"/>
        </w:rPr>
        <w:t>5</w:t>
      </w:r>
      <w:r w:rsidRPr="00084D2B">
        <w:rPr>
          <w:rFonts w:cs="Arial"/>
          <w:color w:val="000000" w:themeColor="text1"/>
          <w:sz w:val="24"/>
          <w:szCs w:val="24"/>
        </w:rPr>
        <w:t xml:space="preserve"> Mg/rok,</w:t>
      </w:r>
      <w:r w:rsidR="00544A6C" w:rsidRPr="00084D2B">
        <w:rPr>
          <w:rFonts w:cs="Arial"/>
          <w:color w:val="000000" w:themeColor="text1"/>
          <w:sz w:val="24"/>
          <w:szCs w:val="24"/>
        </w:rPr>
        <w:t xml:space="preserve"> 13 01 10* w ilości </w:t>
      </w:r>
      <w:r w:rsidR="00970C56" w:rsidRPr="00084D2B">
        <w:rPr>
          <w:rFonts w:cs="Arial"/>
          <w:color w:val="000000" w:themeColor="text1"/>
          <w:sz w:val="24"/>
          <w:szCs w:val="24"/>
        </w:rPr>
        <w:br/>
      </w:r>
      <w:r w:rsidR="00544A6C" w:rsidRPr="00084D2B">
        <w:rPr>
          <w:rFonts w:cs="Arial"/>
          <w:color w:val="000000" w:themeColor="text1"/>
          <w:sz w:val="24"/>
          <w:szCs w:val="24"/>
        </w:rPr>
        <w:t>3 Mg</w:t>
      </w:r>
      <w:r w:rsidR="00E8364A" w:rsidRPr="00084D2B">
        <w:rPr>
          <w:rFonts w:cs="Arial"/>
          <w:color w:val="000000" w:themeColor="text1"/>
          <w:sz w:val="24"/>
          <w:szCs w:val="24"/>
        </w:rPr>
        <w:t xml:space="preserve">/rok, </w:t>
      </w:r>
      <w:r w:rsidR="00916430" w:rsidRPr="00084D2B">
        <w:rPr>
          <w:rFonts w:cs="Arial"/>
          <w:color w:val="000000" w:themeColor="text1"/>
          <w:sz w:val="24"/>
          <w:szCs w:val="24"/>
        </w:rPr>
        <w:t xml:space="preserve"> 13 01 13* w ilości 3 Mg/rok,</w:t>
      </w:r>
      <w:r w:rsidR="00977130" w:rsidRPr="00084D2B">
        <w:rPr>
          <w:rFonts w:cs="Arial"/>
          <w:color w:val="000000" w:themeColor="text1"/>
          <w:sz w:val="24"/>
          <w:szCs w:val="24"/>
        </w:rPr>
        <w:t xml:space="preserve"> 13 02 08*</w:t>
      </w:r>
      <w:r w:rsidR="002A1D4B" w:rsidRPr="00084D2B">
        <w:rPr>
          <w:rFonts w:cs="Arial"/>
          <w:color w:val="000000" w:themeColor="text1"/>
          <w:sz w:val="24"/>
          <w:szCs w:val="24"/>
        </w:rPr>
        <w:t xml:space="preserve"> w ilości 8 Mg/rok</w:t>
      </w:r>
      <w:r w:rsidR="00380BD4" w:rsidRPr="00084D2B">
        <w:rPr>
          <w:rFonts w:cs="Arial"/>
          <w:color w:val="000000" w:themeColor="text1"/>
          <w:sz w:val="24"/>
          <w:szCs w:val="24"/>
        </w:rPr>
        <w:t>, 12 01 05</w:t>
      </w:r>
      <w:r w:rsidR="00B547AE" w:rsidRPr="00084D2B">
        <w:rPr>
          <w:rFonts w:cs="Arial"/>
          <w:color w:val="000000" w:themeColor="text1"/>
          <w:sz w:val="24"/>
          <w:szCs w:val="24"/>
        </w:rPr>
        <w:t xml:space="preserve"> w ilości </w:t>
      </w:r>
    </w:p>
    <w:p w14:paraId="0B0A3AA6" w14:textId="3A4A05FF" w:rsidR="004B7519" w:rsidRPr="00084D2B" w:rsidRDefault="00B547AE" w:rsidP="000069BD">
      <w:pPr>
        <w:pStyle w:val="Arial10i50"/>
        <w:spacing w:line="320" w:lineRule="exact"/>
        <w:ind w:left="360"/>
        <w:rPr>
          <w:rFonts w:cs="Arial"/>
          <w:color w:val="000000" w:themeColor="text1"/>
          <w:sz w:val="24"/>
          <w:szCs w:val="24"/>
        </w:rPr>
      </w:pPr>
      <w:r w:rsidRPr="00084D2B">
        <w:rPr>
          <w:rFonts w:cs="Arial"/>
          <w:color w:val="000000" w:themeColor="text1"/>
          <w:sz w:val="24"/>
          <w:szCs w:val="24"/>
        </w:rPr>
        <w:t>40 Mg/rok</w:t>
      </w:r>
      <w:r w:rsidR="00CF0D5C" w:rsidRPr="00084D2B">
        <w:rPr>
          <w:rFonts w:cs="Arial"/>
          <w:color w:val="000000" w:themeColor="text1"/>
          <w:sz w:val="24"/>
          <w:szCs w:val="24"/>
        </w:rPr>
        <w:t>, 15 01 06  w ilości 500 Mg/rok,</w:t>
      </w:r>
      <w:r w:rsidR="005B26B6" w:rsidRPr="00084D2B">
        <w:rPr>
          <w:rFonts w:cs="Arial"/>
          <w:color w:val="000000" w:themeColor="text1"/>
          <w:sz w:val="24"/>
          <w:szCs w:val="24"/>
        </w:rPr>
        <w:t xml:space="preserve"> 15 02 03 w ilości 150 Mg/rok</w:t>
      </w:r>
      <w:r w:rsidR="009B4100" w:rsidRPr="00084D2B">
        <w:rPr>
          <w:rFonts w:cs="Arial"/>
          <w:color w:val="000000" w:themeColor="text1"/>
          <w:sz w:val="24"/>
          <w:szCs w:val="24"/>
        </w:rPr>
        <w:t xml:space="preserve">, 16 01 18 </w:t>
      </w:r>
      <w:r w:rsidR="00970C56" w:rsidRPr="00084D2B">
        <w:rPr>
          <w:rFonts w:cs="Arial"/>
          <w:color w:val="000000" w:themeColor="text1"/>
          <w:sz w:val="24"/>
          <w:szCs w:val="24"/>
        </w:rPr>
        <w:br/>
      </w:r>
      <w:r w:rsidR="009B4100" w:rsidRPr="00084D2B">
        <w:rPr>
          <w:rFonts w:cs="Arial"/>
          <w:color w:val="000000" w:themeColor="text1"/>
          <w:sz w:val="24"/>
          <w:szCs w:val="24"/>
        </w:rPr>
        <w:t>w ilości 2 Mg/rok</w:t>
      </w:r>
      <w:r w:rsidR="00970C56" w:rsidRPr="00084D2B">
        <w:rPr>
          <w:rFonts w:cs="Arial"/>
          <w:color w:val="000000" w:themeColor="text1"/>
          <w:sz w:val="24"/>
          <w:szCs w:val="24"/>
        </w:rPr>
        <w:t>, 16 06 05  w ilości 1 Mg/rok;</w:t>
      </w:r>
    </w:p>
    <w:p w14:paraId="3138D87D" w14:textId="549C36EE" w:rsidR="00D15EF7" w:rsidRPr="00D70445" w:rsidRDefault="004B7519" w:rsidP="00D70445">
      <w:pPr>
        <w:pStyle w:val="Arial10i50"/>
        <w:numPr>
          <w:ilvl w:val="0"/>
          <w:numId w:val="70"/>
        </w:numPr>
        <w:spacing w:after="120" w:line="320" w:lineRule="exact"/>
        <w:ind w:left="357" w:hanging="357"/>
        <w:rPr>
          <w:rFonts w:cs="Arial"/>
          <w:color w:val="000000" w:themeColor="text1"/>
          <w:sz w:val="24"/>
          <w:szCs w:val="24"/>
        </w:rPr>
      </w:pPr>
      <w:r w:rsidRPr="00084D2B">
        <w:rPr>
          <w:rFonts w:cs="Arial"/>
          <w:color w:val="000000" w:themeColor="text1"/>
          <w:sz w:val="24"/>
          <w:szCs w:val="24"/>
        </w:rPr>
        <w:t>zaktualizowano zapisy dotyczące charakterystyki odpadów przewidzianych</w:t>
      </w:r>
      <w:r w:rsidRPr="00084D2B">
        <w:rPr>
          <w:rFonts w:cs="Arial"/>
          <w:color w:val="000000" w:themeColor="text1"/>
          <w:sz w:val="24"/>
          <w:szCs w:val="24"/>
        </w:rPr>
        <w:br/>
        <w:t xml:space="preserve">do wytwarzania, źródeł ich powstawania, ich podstawowego składu chemicznego </w:t>
      </w:r>
      <w:r w:rsidRPr="00084D2B">
        <w:rPr>
          <w:rFonts w:cs="Arial"/>
          <w:color w:val="000000" w:themeColor="text1"/>
          <w:sz w:val="24"/>
          <w:szCs w:val="24"/>
        </w:rPr>
        <w:br/>
        <w:t>i właściwości, a także opisu miejsc i sposobu magazynowania odpadów, jak również sposobu gospodarowania nimi.</w:t>
      </w:r>
    </w:p>
    <w:p w14:paraId="2A28B2C0" w14:textId="2E3D662B" w:rsidR="00044B85" w:rsidRPr="00084D2B" w:rsidRDefault="00044B85" w:rsidP="00D70445">
      <w:pPr>
        <w:autoSpaceDE w:val="0"/>
        <w:autoSpaceDN w:val="0"/>
        <w:adjustRightInd w:val="0"/>
        <w:spacing w:after="120" w:line="320" w:lineRule="exact"/>
        <w:rPr>
          <w:rFonts w:ascii="Arial" w:hAnsi="Arial" w:cs="Arial"/>
          <w:b/>
          <w:color w:val="000000" w:themeColor="text1"/>
          <w:sz w:val="24"/>
          <w:szCs w:val="24"/>
        </w:rPr>
      </w:pPr>
      <w:r w:rsidRPr="00084D2B">
        <w:rPr>
          <w:rFonts w:ascii="Arial" w:hAnsi="Arial" w:cs="Arial"/>
          <w:b/>
          <w:color w:val="000000" w:themeColor="text1"/>
          <w:sz w:val="24"/>
          <w:szCs w:val="24"/>
        </w:rPr>
        <w:t xml:space="preserve">Po przeprowadzonym postępowaniu administracyjnym organ zważył, </w:t>
      </w:r>
      <w:r w:rsidR="008B6C3A" w:rsidRPr="00084D2B">
        <w:rPr>
          <w:rFonts w:ascii="Arial" w:hAnsi="Arial" w:cs="Arial"/>
          <w:b/>
          <w:color w:val="000000" w:themeColor="text1"/>
          <w:sz w:val="24"/>
          <w:szCs w:val="24"/>
        </w:rPr>
        <w:br/>
      </w:r>
      <w:r w:rsidRPr="00084D2B">
        <w:rPr>
          <w:rFonts w:ascii="Arial" w:hAnsi="Arial" w:cs="Arial"/>
          <w:b/>
          <w:color w:val="000000" w:themeColor="text1"/>
          <w:sz w:val="24"/>
          <w:szCs w:val="24"/>
        </w:rPr>
        <w:t>co następuje.</w:t>
      </w:r>
    </w:p>
    <w:p w14:paraId="765E2D6A" w14:textId="4FF42BC5" w:rsidR="00044B85" w:rsidRPr="00084D2B" w:rsidRDefault="00044B85" w:rsidP="00BC2244">
      <w:pPr>
        <w:pStyle w:val="WW-BodyText212"/>
        <w:spacing w:line="320" w:lineRule="exact"/>
        <w:jc w:val="left"/>
        <w:rPr>
          <w:rFonts w:ascii="Arial" w:hAnsi="Arial" w:cs="Arial"/>
          <w:color w:val="000000" w:themeColor="text1"/>
        </w:rPr>
      </w:pPr>
      <w:r w:rsidRPr="00084D2B">
        <w:rPr>
          <w:rFonts w:ascii="Arial" w:hAnsi="Arial" w:cs="Arial"/>
          <w:color w:val="000000" w:themeColor="text1"/>
        </w:rPr>
        <w:t xml:space="preserve">W stanie faktycznym sprawy, biorąc pod uwagę przepisy prawa materialnego, zaistniała konieczność zmiany udzielonego pozwolenia zintegrowanego. Strona przedłożyła podanie </w:t>
      </w:r>
      <w:r w:rsidRPr="00084D2B">
        <w:rPr>
          <w:rFonts w:ascii="Arial" w:hAnsi="Arial" w:cs="Arial"/>
          <w:color w:val="000000" w:themeColor="text1"/>
        </w:rPr>
        <w:lastRenderedPageBreak/>
        <w:t xml:space="preserve">w tym zakresie, które spełnia wymogi formalne. Po zbadaniu podania organ stwierdził, </w:t>
      </w:r>
      <w:r w:rsidR="00BC2244">
        <w:rPr>
          <w:rFonts w:ascii="Arial" w:hAnsi="Arial" w:cs="Arial"/>
          <w:color w:val="000000" w:themeColor="text1"/>
        </w:rPr>
        <w:br/>
      </w:r>
      <w:r w:rsidRPr="00084D2B">
        <w:rPr>
          <w:rFonts w:ascii="Arial" w:hAnsi="Arial" w:cs="Arial"/>
          <w:color w:val="000000" w:themeColor="text1"/>
        </w:rPr>
        <w:t xml:space="preserve">że wnioskowane zmiany są zgodne z przepisami szczególnymi, dotyczącymi ochrony środowiska. </w:t>
      </w:r>
    </w:p>
    <w:p w14:paraId="16013F29" w14:textId="77777777" w:rsidR="00044B85" w:rsidRDefault="00044B85" w:rsidP="00597EFD">
      <w:pPr>
        <w:autoSpaceDE w:val="0"/>
        <w:autoSpaceDN w:val="0"/>
        <w:adjustRightInd w:val="0"/>
        <w:spacing w:after="0" w:line="320" w:lineRule="exact"/>
        <w:rPr>
          <w:rFonts w:ascii="Arial" w:hAnsi="Arial" w:cs="Arial"/>
          <w:color w:val="000000" w:themeColor="text1"/>
          <w:sz w:val="24"/>
          <w:szCs w:val="24"/>
        </w:rPr>
      </w:pPr>
      <w:r w:rsidRPr="00084D2B">
        <w:rPr>
          <w:rFonts w:ascii="Arial" w:hAnsi="Arial" w:cs="Arial"/>
          <w:color w:val="000000" w:themeColor="text1"/>
          <w:sz w:val="24"/>
          <w:szCs w:val="24"/>
        </w:rPr>
        <w:t xml:space="preserve">Mając na względzie powyższe, orzeczono jak w sentencji. </w:t>
      </w:r>
    </w:p>
    <w:p w14:paraId="3293198F" w14:textId="77777777" w:rsidR="002F635C" w:rsidRPr="00084D2B" w:rsidRDefault="002F635C" w:rsidP="00044B85">
      <w:pPr>
        <w:pStyle w:val="Arial10i50"/>
        <w:rPr>
          <w:rFonts w:cs="Arial"/>
          <w:b/>
          <w:color w:val="000000" w:themeColor="text1"/>
          <w:sz w:val="24"/>
          <w:szCs w:val="24"/>
        </w:rPr>
      </w:pPr>
    </w:p>
    <w:p w14:paraId="54633202" w14:textId="3D351BE1" w:rsidR="00220F5F" w:rsidRPr="00D70445" w:rsidRDefault="00220F5F" w:rsidP="00D70445">
      <w:pPr>
        <w:pStyle w:val="Arial10i50"/>
        <w:spacing w:before="120" w:after="120" w:line="320" w:lineRule="exact"/>
        <w:rPr>
          <w:rFonts w:cs="Arial"/>
          <w:b/>
          <w:color w:val="000000" w:themeColor="text1"/>
          <w:sz w:val="24"/>
          <w:szCs w:val="24"/>
        </w:rPr>
      </w:pPr>
      <w:r w:rsidRPr="00084D2B">
        <w:rPr>
          <w:rFonts w:cs="Arial"/>
          <w:noProof/>
          <w:color w:val="000000" w:themeColor="text1"/>
          <w:sz w:val="24"/>
          <w:szCs w:val="24"/>
          <w:lang w:eastAsia="pl-PL"/>
        </w:rPr>
        <mc:AlternateContent>
          <mc:Choice Requires="wps">
            <w:drawing>
              <wp:anchor distT="0" distB="0" distL="114300" distR="114300" simplePos="0" relativeHeight="251665408" behindDoc="0" locked="0" layoutInCell="1" allowOverlap="1" wp14:anchorId="5917B7ED" wp14:editId="3EFAA96A">
                <wp:simplePos x="0" y="0"/>
                <wp:positionH relativeFrom="column">
                  <wp:posOffset>-86995</wp:posOffset>
                </wp:positionH>
                <wp:positionV relativeFrom="paragraph">
                  <wp:posOffset>635</wp:posOffset>
                </wp:positionV>
                <wp:extent cx="6089650" cy="0"/>
                <wp:effectExtent l="0" t="0" r="25400" b="19050"/>
                <wp:wrapNone/>
                <wp:docPr id="3" name="Łącznik prosty 3"/>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4AEDC25" id="Łącznik prosty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05pt" to="47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" strokecolor="black [3040]" strokeweight=".25pt"/>
            </w:pict>
          </mc:Fallback>
        </mc:AlternateContent>
      </w:r>
      <w:r w:rsidRPr="00084D2B">
        <w:rPr>
          <w:rFonts w:cs="Arial"/>
          <w:b/>
          <w:color w:val="000000" w:themeColor="text1"/>
          <w:sz w:val="24"/>
          <w:szCs w:val="24"/>
        </w:rPr>
        <w:t>Pouczenie</w:t>
      </w:r>
    </w:p>
    <w:p w14:paraId="799EB11A" w14:textId="67F701C8" w:rsidR="00904419" w:rsidRPr="00084D2B" w:rsidRDefault="00904419" w:rsidP="00D70445">
      <w:pPr>
        <w:pStyle w:val="Arial10i50"/>
        <w:spacing w:after="120" w:line="320" w:lineRule="exact"/>
        <w:rPr>
          <w:rFonts w:cs="Arial"/>
          <w:color w:val="000000" w:themeColor="text1"/>
          <w:sz w:val="24"/>
          <w:szCs w:val="24"/>
        </w:rPr>
      </w:pPr>
      <w:r w:rsidRPr="00084D2B">
        <w:rPr>
          <w:rFonts w:cs="Arial"/>
          <w:color w:val="000000" w:themeColor="text1"/>
          <w:sz w:val="24"/>
          <w:szCs w:val="24"/>
        </w:rPr>
        <w:t>Zgodnie z art. 127 § 1 i 2 Kpa, od niniejszej decyzji Stronie przysługuje prawo wniesienia odwołania do Ministra Klimatu i Środowiska, za pośrednictwem Marszałka Województwa Śląskiego, w terminie 14 dni od dnia jej doręczenia.</w:t>
      </w:r>
    </w:p>
    <w:p w14:paraId="26F482FC" w14:textId="218D6AF8" w:rsidR="00904419" w:rsidRPr="00084D2B" w:rsidRDefault="00904419" w:rsidP="00D70445">
      <w:pPr>
        <w:pStyle w:val="Arial10i50"/>
        <w:spacing w:after="120" w:line="320" w:lineRule="exact"/>
        <w:rPr>
          <w:rFonts w:cs="Arial"/>
          <w:color w:val="000000" w:themeColor="text1"/>
          <w:sz w:val="24"/>
          <w:szCs w:val="24"/>
        </w:rPr>
      </w:pPr>
      <w:r w:rsidRPr="00084D2B">
        <w:rPr>
          <w:rFonts w:cs="Arial"/>
          <w:color w:val="000000" w:themeColor="text1"/>
          <w:sz w:val="24"/>
          <w:szCs w:val="24"/>
        </w:rPr>
        <w:t>Zgodnie z art. 127a Kpa, w trakcie biegu terminu do wniesienia odwołania Strona może zrzec się prawa do wniesienia odwołania wobec organu administracji publicznej, który wydał decyzję.</w:t>
      </w:r>
    </w:p>
    <w:p w14:paraId="0D51B2C0" w14:textId="77777777" w:rsidR="00904419" w:rsidRPr="00084D2B" w:rsidRDefault="00904419" w:rsidP="00904419">
      <w:pPr>
        <w:pStyle w:val="Arial10i50"/>
        <w:spacing w:line="320" w:lineRule="exact"/>
        <w:rPr>
          <w:rFonts w:cs="Arial"/>
          <w:color w:val="000000" w:themeColor="text1"/>
          <w:sz w:val="24"/>
          <w:szCs w:val="24"/>
        </w:rPr>
      </w:pPr>
      <w:r w:rsidRPr="00084D2B">
        <w:rPr>
          <w:rFonts w:cs="Arial"/>
          <w:color w:val="000000" w:themeColor="text1"/>
          <w:sz w:val="24"/>
          <w:szCs w:val="24"/>
        </w:rPr>
        <w:t xml:space="preserve">Z dniem doręczenia organowi administracji publicznej oświadczenia o zrzeczeniu się prawa do wniesienia odwołania przez ostatnią ze stron postępowania decyzja staje się ostateczna i prawomocna. </w:t>
      </w:r>
    </w:p>
    <w:p w14:paraId="3BEAD7BF" w14:textId="098C9328" w:rsidR="008A1FED" w:rsidRDefault="008A1FED" w:rsidP="00A50CDB">
      <w:pPr>
        <w:spacing w:after="0" w:line="268" w:lineRule="exact"/>
        <w:rPr>
          <w:rFonts w:ascii="Arial" w:hAnsi="Arial" w:cs="Arial"/>
          <w:b/>
          <w:color w:val="000000" w:themeColor="text1"/>
          <w:sz w:val="21"/>
          <w:szCs w:val="21"/>
          <w:u w:val="single"/>
        </w:rPr>
      </w:pPr>
    </w:p>
    <w:p w14:paraId="70F60DB1" w14:textId="2A7826EE" w:rsidR="0039140B" w:rsidRDefault="0039140B" w:rsidP="00A50CDB">
      <w:pPr>
        <w:spacing w:after="0" w:line="268" w:lineRule="exact"/>
        <w:rPr>
          <w:rFonts w:ascii="Arial" w:hAnsi="Arial" w:cs="Arial"/>
          <w:b/>
          <w:color w:val="000000" w:themeColor="text1"/>
          <w:sz w:val="21"/>
          <w:szCs w:val="21"/>
          <w:u w:val="single"/>
        </w:rPr>
      </w:pPr>
    </w:p>
    <w:p w14:paraId="3EA3B135" w14:textId="77777777" w:rsidR="00862CF5" w:rsidRDefault="00862CF5" w:rsidP="00442B7A">
      <w:pPr>
        <w:spacing w:after="0" w:line="240" w:lineRule="auto"/>
        <w:rPr>
          <w:rFonts w:ascii="Arial" w:hAnsi="Arial" w:cs="Arial"/>
          <w:b/>
          <w:color w:val="000000" w:themeColor="text1"/>
          <w:sz w:val="21"/>
          <w:szCs w:val="21"/>
          <w:u w:val="single"/>
        </w:rPr>
      </w:pPr>
    </w:p>
    <w:p w14:paraId="1E6648BB" w14:textId="77777777" w:rsidR="00862CF5" w:rsidRDefault="00862CF5" w:rsidP="00442B7A">
      <w:pPr>
        <w:spacing w:after="0" w:line="240" w:lineRule="auto"/>
        <w:rPr>
          <w:rFonts w:ascii="Arial" w:hAnsi="Arial" w:cs="Arial"/>
          <w:b/>
          <w:color w:val="000000" w:themeColor="text1"/>
          <w:sz w:val="21"/>
          <w:szCs w:val="21"/>
          <w:u w:val="single"/>
        </w:rPr>
      </w:pPr>
    </w:p>
    <w:p w14:paraId="1F471A23" w14:textId="77777777" w:rsidR="00862CF5" w:rsidRDefault="00862CF5" w:rsidP="00442B7A">
      <w:pPr>
        <w:spacing w:after="0" w:line="240" w:lineRule="auto"/>
        <w:rPr>
          <w:rFonts w:ascii="Arial" w:hAnsi="Arial" w:cs="Arial"/>
          <w:b/>
          <w:color w:val="000000" w:themeColor="text1"/>
          <w:sz w:val="21"/>
          <w:szCs w:val="21"/>
          <w:u w:val="single"/>
        </w:rPr>
      </w:pPr>
    </w:p>
    <w:p w14:paraId="0E4B14D0" w14:textId="77777777" w:rsidR="00862CF5" w:rsidRDefault="00862CF5" w:rsidP="00442B7A">
      <w:pPr>
        <w:spacing w:after="0" w:line="240" w:lineRule="auto"/>
        <w:rPr>
          <w:rFonts w:ascii="Arial" w:hAnsi="Arial" w:cs="Arial"/>
          <w:b/>
          <w:color w:val="000000" w:themeColor="text1"/>
          <w:sz w:val="21"/>
          <w:szCs w:val="21"/>
          <w:u w:val="single"/>
        </w:rPr>
      </w:pPr>
    </w:p>
    <w:p w14:paraId="5506A369" w14:textId="77777777" w:rsidR="00BA4317" w:rsidRPr="00BA4317" w:rsidRDefault="00BA4317" w:rsidP="00BA4317">
      <w:pPr>
        <w:pStyle w:val="Arial10i50"/>
        <w:spacing w:line="320" w:lineRule="exact"/>
        <w:rPr>
          <w:rFonts w:cs="Arial"/>
          <w:color w:val="000000" w:themeColor="text1"/>
          <w:sz w:val="24"/>
          <w:szCs w:val="24"/>
        </w:rPr>
      </w:pPr>
      <w:r w:rsidRPr="00BA4317">
        <w:rPr>
          <w:rFonts w:cs="Arial"/>
          <w:color w:val="000000" w:themeColor="text1"/>
          <w:sz w:val="24"/>
          <w:szCs w:val="24"/>
        </w:rPr>
        <w:t>/-/ z up. Marszałka Województwa</w:t>
      </w:r>
    </w:p>
    <w:p w14:paraId="7AB7C7E3" w14:textId="77777777" w:rsidR="00BA4317" w:rsidRPr="00BA4317" w:rsidRDefault="00BA4317" w:rsidP="00BA4317">
      <w:pPr>
        <w:pStyle w:val="Arial10i50"/>
        <w:spacing w:line="320" w:lineRule="exact"/>
        <w:rPr>
          <w:rFonts w:cs="Arial"/>
          <w:color w:val="000000" w:themeColor="text1"/>
          <w:sz w:val="24"/>
          <w:szCs w:val="24"/>
        </w:rPr>
      </w:pPr>
      <w:r w:rsidRPr="00BA4317">
        <w:rPr>
          <w:rFonts w:cs="Arial"/>
          <w:color w:val="000000" w:themeColor="text1"/>
          <w:sz w:val="24"/>
          <w:szCs w:val="24"/>
        </w:rPr>
        <w:t>Grzegorz Januszek</w:t>
      </w:r>
    </w:p>
    <w:p w14:paraId="777C3A03" w14:textId="77777777" w:rsidR="00BA4317" w:rsidRPr="00BA4317" w:rsidRDefault="00BA4317" w:rsidP="00BA4317">
      <w:pPr>
        <w:pStyle w:val="Arial10i50"/>
        <w:spacing w:line="320" w:lineRule="exact"/>
        <w:rPr>
          <w:rFonts w:cs="Arial"/>
          <w:color w:val="000000" w:themeColor="text1"/>
          <w:sz w:val="24"/>
          <w:szCs w:val="24"/>
        </w:rPr>
      </w:pPr>
      <w:r w:rsidRPr="00BA4317">
        <w:rPr>
          <w:rFonts w:cs="Arial"/>
          <w:color w:val="000000" w:themeColor="text1"/>
          <w:sz w:val="24"/>
          <w:szCs w:val="24"/>
        </w:rPr>
        <w:t>Zastępca Dyrektora</w:t>
      </w:r>
    </w:p>
    <w:p w14:paraId="73CA6A51" w14:textId="77777777" w:rsidR="00BA4317" w:rsidRPr="00BA4317" w:rsidRDefault="00BA4317" w:rsidP="00BA4317">
      <w:pPr>
        <w:pStyle w:val="Arial10i50"/>
        <w:spacing w:line="320" w:lineRule="exact"/>
        <w:rPr>
          <w:rFonts w:cs="Arial"/>
          <w:color w:val="000000" w:themeColor="text1"/>
          <w:sz w:val="24"/>
          <w:szCs w:val="24"/>
        </w:rPr>
      </w:pPr>
      <w:r w:rsidRPr="00BA4317">
        <w:rPr>
          <w:rFonts w:cs="Arial"/>
          <w:color w:val="000000" w:themeColor="text1"/>
          <w:sz w:val="24"/>
          <w:szCs w:val="24"/>
        </w:rPr>
        <w:t>Departament Ochrony Środowiska,</w:t>
      </w:r>
    </w:p>
    <w:p w14:paraId="0E9B7625" w14:textId="375D8E8D" w:rsidR="00862CF5" w:rsidRPr="00BA4317" w:rsidRDefault="00BA4317" w:rsidP="00BA4317">
      <w:pPr>
        <w:pStyle w:val="Arial10i50"/>
        <w:spacing w:line="320" w:lineRule="exact"/>
        <w:rPr>
          <w:rFonts w:cs="Arial"/>
          <w:color w:val="000000" w:themeColor="text1"/>
          <w:sz w:val="24"/>
          <w:szCs w:val="24"/>
        </w:rPr>
      </w:pPr>
      <w:r w:rsidRPr="00BA4317">
        <w:rPr>
          <w:rFonts w:cs="Arial"/>
          <w:color w:val="000000" w:themeColor="text1"/>
          <w:sz w:val="24"/>
          <w:szCs w:val="24"/>
        </w:rPr>
        <w:t>Ekologii i Opłat Środowiskowych</w:t>
      </w:r>
    </w:p>
    <w:p w14:paraId="70FB14F8" w14:textId="77777777" w:rsidR="00862CF5" w:rsidRPr="00BA4317" w:rsidRDefault="00862CF5" w:rsidP="00BA4317">
      <w:pPr>
        <w:pStyle w:val="Arial10i50"/>
        <w:spacing w:line="320" w:lineRule="exact"/>
        <w:rPr>
          <w:rFonts w:cs="Arial"/>
          <w:color w:val="000000" w:themeColor="text1"/>
          <w:sz w:val="24"/>
          <w:szCs w:val="24"/>
        </w:rPr>
      </w:pPr>
    </w:p>
    <w:p w14:paraId="69B9D64A" w14:textId="77777777" w:rsidR="00862CF5" w:rsidRPr="00BA4317" w:rsidRDefault="00862CF5" w:rsidP="00BA4317">
      <w:pPr>
        <w:pStyle w:val="Arial10i50"/>
        <w:spacing w:line="320" w:lineRule="exact"/>
        <w:rPr>
          <w:rFonts w:cs="Arial"/>
          <w:color w:val="000000" w:themeColor="text1"/>
          <w:sz w:val="24"/>
          <w:szCs w:val="24"/>
        </w:rPr>
      </w:pPr>
    </w:p>
    <w:p w14:paraId="65300987" w14:textId="77777777" w:rsidR="00862CF5" w:rsidRPr="00BA4317" w:rsidRDefault="00862CF5" w:rsidP="00BA4317">
      <w:pPr>
        <w:pStyle w:val="Arial10i50"/>
        <w:spacing w:line="320" w:lineRule="exact"/>
        <w:rPr>
          <w:rFonts w:cs="Arial"/>
          <w:color w:val="000000" w:themeColor="text1"/>
          <w:sz w:val="24"/>
          <w:szCs w:val="24"/>
        </w:rPr>
      </w:pPr>
    </w:p>
    <w:p w14:paraId="08784C81" w14:textId="77777777" w:rsidR="001A1320" w:rsidRDefault="001A1320" w:rsidP="00442B7A">
      <w:pPr>
        <w:spacing w:after="0" w:line="240" w:lineRule="auto"/>
        <w:rPr>
          <w:rFonts w:ascii="Arial" w:hAnsi="Arial" w:cs="Arial"/>
          <w:b/>
          <w:color w:val="000000" w:themeColor="text1"/>
          <w:sz w:val="21"/>
          <w:szCs w:val="21"/>
          <w:u w:val="single"/>
        </w:rPr>
      </w:pPr>
    </w:p>
    <w:p w14:paraId="6353DA11" w14:textId="77777777" w:rsidR="001A1320" w:rsidRDefault="001A1320" w:rsidP="00442B7A">
      <w:pPr>
        <w:spacing w:after="0" w:line="240" w:lineRule="auto"/>
        <w:rPr>
          <w:rFonts w:ascii="Arial" w:hAnsi="Arial" w:cs="Arial"/>
          <w:b/>
          <w:color w:val="000000" w:themeColor="text1"/>
          <w:sz w:val="21"/>
          <w:szCs w:val="21"/>
          <w:u w:val="single"/>
        </w:rPr>
      </w:pPr>
    </w:p>
    <w:p w14:paraId="45B3CA8E" w14:textId="77777777" w:rsidR="001A1320" w:rsidRDefault="001A1320" w:rsidP="00442B7A">
      <w:pPr>
        <w:spacing w:after="0" w:line="240" w:lineRule="auto"/>
        <w:rPr>
          <w:rFonts w:ascii="Arial" w:hAnsi="Arial" w:cs="Arial"/>
          <w:b/>
          <w:color w:val="000000" w:themeColor="text1"/>
          <w:sz w:val="21"/>
          <w:szCs w:val="21"/>
          <w:u w:val="single"/>
        </w:rPr>
      </w:pPr>
    </w:p>
    <w:p w14:paraId="3147DA35" w14:textId="77777777" w:rsidR="001A1320" w:rsidRDefault="001A1320" w:rsidP="00442B7A">
      <w:pPr>
        <w:spacing w:after="0" w:line="240" w:lineRule="auto"/>
        <w:rPr>
          <w:rFonts w:ascii="Arial" w:hAnsi="Arial" w:cs="Arial"/>
          <w:b/>
          <w:color w:val="000000" w:themeColor="text1"/>
          <w:sz w:val="21"/>
          <w:szCs w:val="21"/>
          <w:u w:val="single"/>
        </w:rPr>
      </w:pPr>
    </w:p>
    <w:p w14:paraId="667648EE" w14:textId="77777777" w:rsidR="001A1320" w:rsidRDefault="001A1320" w:rsidP="00442B7A">
      <w:pPr>
        <w:spacing w:after="0" w:line="240" w:lineRule="auto"/>
        <w:rPr>
          <w:rFonts w:ascii="Arial" w:hAnsi="Arial" w:cs="Arial"/>
          <w:b/>
          <w:color w:val="000000" w:themeColor="text1"/>
          <w:sz w:val="21"/>
          <w:szCs w:val="21"/>
          <w:u w:val="single"/>
        </w:rPr>
      </w:pPr>
    </w:p>
    <w:p w14:paraId="2FFD3920" w14:textId="77777777" w:rsidR="001A1320" w:rsidRDefault="001A1320" w:rsidP="00442B7A">
      <w:pPr>
        <w:spacing w:after="0" w:line="240" w:lineRule="auto"/>
        <w:rPr>
          <w:rFonts w:ascii="Arial" w:hAnsi="Arial" w:cs="Arial"/>
          <w:b/>
          <w:color w:val="000000" w:themeColor="text1"/>
          <w:sz w:val="21"/>
          <w:szCs w:val="21"/>
          <w:u w:val="single"/>
        </w:rPr>
      </w:pPr>
    </w:p>
    <w:p w14:paraId="34D5B0F5" w14:textId="585E45CF" w:rsidR="001A1320" w:rsidRDefault="001A1320" w:rsidP="00442B7A">
      <w:pPr>
        <w:spacing w:after="0" w:line="240" w:lineRule="auto"/>
        <w:rPr>
          <w:rFonts w:ascii="Arial" w:hAnsi="Arial" w:cs="Arial"/>
          <w:b/>
          <w:color w:val="000000" w:themeColor="text1"/>
          <w:sz w:val="21"/>
          <w:szCs w:val="21"/>
          <w:u w:val="single"/>
        </w:rPr>
      </w:pPr>
    </w:p>
    <w:p w14:paraId="1767B055" w14:textId="77777777" w:rsidR="00132F7D" w:rsidRDefault="00132F7D" w:rsidP="00442B7A">
      <w:pPr>
        <w:spacing w:after="0" w:line="240" w:lineRule="auto"/>
        <w:rPr>
          <w:rFonts w:ascii="Arial" w:hAnsi="Arial" w:cs="Arial"/>
          <w:b/>
          <w:color w:val="000000" w:themeColor="text1"/>
          <w:sz w:val="21"/>
          <w:szCs w:val="21"/>
          <w:u w:val="single"/>
        </w:rPr>
      </w:pPr>
    </w:p>
    <w:p w14:paraId="2F500905" w14:textId="77777777" w:rsidR="006C7CE8" w:rsidRPr="00084D2B" w:rsidRDefault="006C7CE8" w:rsidP="006C7CE8">
      <w:pPr>
        <w:pStyle w:val="Arial10i50"/>
        <w:spacing w:line="240" w:lineRule="auto"/>
        <w:rPr>
          <w:rFonts w:cs="Arial"/>
          <w:i/>
          <w:color w:val="000000" w:themeColor="text1"/>
          <w:sz w:val="16"/>
          <w:szCs w:val="16"/>
        </w:rPr>
      </w:pPr>
    </w:p>
    <w:sectPr w:rsidR="006C7CE8" w:rsidRPr="00084D2B" w:rsidSect="000E5E40">
      <w:footerReference w:type="default" r:id="rId8"/>
      <w:pgSz w:w="11906" w:h="16838" w:code="9"/>
      <w:pgMar w:top="1418" w:right="851" w:bottom="1559"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F90B2" w14:textId="77777777" w:rsidR="00315E73" w:rsidRDefault="00315E73" w:rsidP="00996FEA">
      <w:pPr>
        <w:spacing w:after="0" w:line="240" w:lineRule="auto"/>
      </w:pPr>
      <w:r>
        <w:separator/>
      </w:r>
    </w:p>
  </w:endnote>
  <w:endnote w:type="continuationSeparator" w:id="0">
    <w:p w14:paraId="70E576A3" w14:textId="77777777" w:rsidR="00315E73" w:rsidRDefault="00315E73"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EE">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FuturaA Bk BT">
    <w:altName w:val="Lucida Sans Unicode"/>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OpenSymbol">
    <w:altName w:val="MS Mincho"/>
    <w:panose1 w:val="00000000000000000000"/>
    <w:charset w:val="80"/>
    <w:family w:val="auto"/>
    <w:notTrueType/>
    <w:pitch w:val="default"/>
    <w:sig w:usb0="00000000" w:usb1="08070000" w:usb2="00000010" w:usb3="00000000" w:csb0="00020002" w:csb1="00000000"/>
  </w:font>
  <w:font w:name="Lucida Sans">
    <w:panose1 w:val="020B0602030504020204"/>
    <w:charset w:val="00"/>
    <w:family w:val="swiss"/>
    <w:pitch w:val="variable"/>
    <w:sig w:usb0="00000003" w:usb1="00000000" w:usb2="00000000" w:usb3="00000000" w:csb0="00000001" w:csb1="00000000"/>
  </w:font>
  <w:font w:name="Univers-PL">
    <w:altName w:val="MS Mincho"/>
    <w:panose1 w:val="00000000000000000000"/>
    <w:charset w:val="80"/>
    <w:family w:val="auto"/>
    <w:notTrueType/>
    <w:pitch w:val="default"/>
    <w:sig w:usb0="00000001" w:usb1="09070000" w:usb2="00000010" w:usb3="00000000" w:csb0="000A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magenta"/>
      </w:rPr>
      <w:id w:val="4517979"/>
      <w:docPartObj>
        <w:docPartGallery w:val="Page Numbers (Bottom of Page)"/>
        <w:docPartUnique/>
      </w:docPartObj>
    </w:sdtPr>
    <w:sdtEndPr>
      <w:rPr>
        <w:highlight w:val="none"/>
      </w:rPr>
    </w:sdtEndPr>
    <w:sdtContent>
      <w:p w14:paraId="04731F39" w14:textId="4B9F5272" w:rsidR="0079225D" w:rsidRDefault="0079225D">
        <w:pPr>
          <w:pStyle w:val="Stopka"/>
          <w:jc w:val="center"/>
        </w:pPr>
        <w:r>
          <w:fldChar w:fldCharType="begin"/>
        </w:r>
        <w:r>
          <w:instrText xml:space="preserve"> PAGE   \* MERGEFORMAT </w:instrText>
        </w:r>
        <w:r>
          <w:fldChar w:fldCharType="separate"/>
        </w:r>
        <w:r w:rsidR="006612B3">
          <w:rPr>
            <w:noProof/>
          </w:rPr>
          <w:t>1</w:t>
        </w:r>
        <w:r>
          <w:rPr>
            <w:noProof/>
          </w:rPr>
          <w:fldChar w:fldCharType="end"/>
        </w:r>
        <w:r w:rsidRPr="00E3217B">
          <w:t xml:space="preserve"> </w:t>
        </w:r>
      </w:p>
    </w:sdtContent>
  </w:sdt>
  <w:p w14:paraId="04731F3A" w14:textId="77777777" w:rsidR="0079225D" w:rsidRDefault="0079225D" w:rsidP="003A6EB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D1B72" w14:textId="77777777" w:rsidR="00315E73" w:rsidRDefault="00315E73" w:rsidP="00996FEA">
      <w:pPr>
        <w:spacing w:after="0" w:line="240" w:lineRule="auto"/>
      </w:pPr>
      <w:r>
        <w:separator/>
      </w:r>
    </w:p>
  </w:footnote>
  <w:footnote w:type="continuationSeparator" w:id="0">
    <w:p w14:paraId="1A23B030" w14:textId="77777777" w:rsidR="00315E73" w:rsidRDefault="00315E73"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C"/>
    <w:multiLevelType w:val="multilevel"/>
    <w:tmpl w:val="77C8900A"/>
    <w:name w:val="WW8Num12"/>
    <w:lvl w:ilvl="0">
      <w:start w:val="1"/>
      <w:numFmt w:val="bullet"/>
      <w:lvlText w:val=""/>
      <w:lvlJc w:val="left"/>
      <w:pPr>
        <w:tabs>
          <w:tab w:val="num" w:pos="590"/>
        </w:tabs>
        <w:ind w:left="590" w:hanging="306"/>
      </w:pPr>
      <w:rPr>
        <w:rFonts w:ascii="Symbol" w:hAnsi="Symbol" w:hint="default"/>
        <w:sz w:val="24"/>
        <w:szCs w:val="24"/>
      </w:rPr>
    </w:lvl>
    <w:lvl w:ilvl="1">
      <w:start w:val="1"/>
      <w:numFmt w:val="decimal"/>
      <w:lvlText w:val="%2."/>
      <w:lvlJc w:val="left"/>
      <w:pPr>
        <w:tabs>
          <w:tab w:val="num" w:pos="1279"/>
        </w:tabs>
        <w:ind w:left="1279" w:hanging="360"/>
      </w:pPr>
    </w:lvl>
    <w:lvl w:ilvl="2">
      <w:start w:val="1"/>
      <w:numFmt w:val="decimal"/>
      <w:lvlText w:val="%3."/>
      <w:lvlJc w:val="left"/>
      <w:pPr>
        <w:tabs>
          <w:tab w:val="num" w:pos="1999"/>
        </w:tabs>
        <w:ind w:left="1999" w:hanging="360"/>
      </w:pPr>
    </w:lvl>
    <w:lvl w:ilvl="3">
      <w:start w:val="1"/>
      <w:numFmt w:val="decimal"/>
      <w:lvlText w:val="%4."/>
      <w:lvlJc w:val="left"/>
      <w:pPr>
        <w:tabs>
          <w:tab w:val="num" w:pos="2719"/>
        </w:tabs>
        <w:ind w:left="2719" w:hanging="360"/>
      </w:pPr>
    </w:lvl>
    <w:lvl w:ilvl="4">
      <w:start w:val="1"/>
      <w:numFmt w:val="decimal"/>
      <w:lvlText w:val="%5."/>
      <w:lvlJc w:val="left"/>
      <w:pPr>
        <w:tabs>
          <w:tab w:val="num" w:pos="3439"/>
        </w:tabs>
        <w:ind w:left="3439" w:hanging="360"/>
      </w:pPr>
    </w:lvl>
    <w:lvl w:ilvl="5">
      <w:start w:val="1"/>
      <w:numFmt w:val="decimal"/>
      <w:lvlText w:val="%6."/>
      <w:lvlJc w:val="left"/>
      <w:pPr>
        <w:tabs>
          <w:tab w:val="num" w:pos="4159"/>
        </w:tabs>
        <w:ind w:left="4159" w:hanging="360"/>
      </w:pPr>
    </w:lvl>
    <w:lvl w:ilvl="6">
      <w:start w:val="1"/>
      <w:numFmt w:val="decimal"/>
      <w:lvlText w:val="%7."/>
      <w:lvlJc w:val="left"/>
      <w:pPr>
        <w:tabs>
          <w:tab w:val="num" w:pos="4879"/>
        </w:tabs>
        <w:ind w:left="4879" w:hanging="360"/>
      </w:pPr>
    </w:lvl>
    <w:lvl w:ilvl="7">
      <w:start w:val="1"/>
      <w:numFmt w:val="decimal"/>
      <w:lvlText w:val="%8."/>
      <w:lvlJc w:val="left"/>
      <w:pPr>
        <w:tabs>
          <w:tab w:val="num" w:pos="5599"/>
        </w:tabs>
        <w:ind w:left="5599" w:hanging="360"/>
      </w:pPr>
    </w:lvl>
    <w:lvl w:ilvl="8">
      <w:start w:val="1"/>
      <w:numFmt w:val="decimal"/>
      <w:lvlText w:val="%9."/>
      <w:lvlJc w:val="left"/>
      <w:pPr>
        <w:tabs>
          <w:tab w:val="num" w:pos="6319"/>
        </w:tabs>
        <w:ind w:left="6319" w:hanging="360"/>
      </w:pPr>
    </w:lvl>
  </w:abstractNum>
  <w:abstractNum w:abstractNumId="7" w15:restartNumberingAfterBreak="0">
    <w:nsid w:val="00000017"/>
    <w:multiLevelType w:val="multilevel"/>
    <w:tmpl w:val="00000017"/>
    <w:name w:val="WW8Num24"/>
    <w:lvl w:ilvl="0">
      <w:start w:val="1"/>
      <w:numFmt w:val="bullet"/>
      <w:lvlText w:val="-"/>
      <w:lvlJc w:val="left"/>
      <w:pPr>
        <w:tabs>
          <w:tab w:val="num" w:pos="795"/>
        </w:tabs>
        <w:ind w:left="795" w:hanging="360"/>
      </w:pPr>
      <w:rPr>
        <w:rFonts w:ascii="Arial" w:hAnsi="Arial" w:cs="StarSymbol"/>
        <w:sz w:val="18"/>
        <w:szCs w:val="18"/>
      </w:rPr>
    </w:lvl>
    <w:lvl w:ilvl="1">
      <w:start w:val="1"/>
      <w:numFmt w:val="bullet"/>
      <w:lvlText w:val=""/>
      <w:lvlJc w:val="left"/>
      <w:pPr>
        <w:tabs>
          <w:tab w:val="num" w:pos="644"/>
        </w:tabs>
        <w:ind w:left="644" w:hanging="360"/>
      </w:pPr>
      <w:rPr>
        <w:rFonts w:ascii="Symbol" w:hAnsi="Symbol" w:cs="StarSymbol"/>
        <w:sz w:val="18"/>
        <w:szCs w:val="18"/>
      </w:rPr>
    </w:lvl>
    <w:lvl w:ilvl="2">
      <w:start w:val="1"/>
      <w:numFmt w:val="bullet"/>
      <w:lvlText w:val=""/>
      <w:lvlJc w:val="left"/>
      <w:pPr>
        <w:tabs>
          <w:tab w:val="num" w:pos="2235"/>
        </w:tabs>
        <w:ind w:left="2235" w:hanging="360"/>
      </w:pPr>
      <w:rPr>
        <w:rFonts w:ascii="Wingdings" w:hAnsi="Wingdings"/>
        <w:b/>
        <w:bCs/>
      </w:rPr>
    </w:lvl>
    <w:lvl w:ilvl="3">
      <w:start w:val="1"/>
      <w:numFmt w:val="bullet"/>
      <w:lvlText w:val=""/>
      <w:lvlJc w:val="left"/>
      <w:pPr>
        <w:tabs>
          <w:tab w:val="num" w:pos="2955"/>
        </w:tabs>
        <w:ind w:left="2955" w:hanging="360"/>
      </w:pPr>
      <w:rPr>
        <w:rFonts w:ascii="Symbol" w:hAnsi="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b/>
        <w:bCs/>
      </w:rPr>
    </w:lvl>
    <w:lvl w:ilvl="6">
      <w:start w:val="1"/>
      <w:numFmt w:val="bullet"/>
      <w:lvlText w:val=""/>
      <w:lvlJc w:val="left"/>
      <w:pPr>
        <w:tabs>
          <w:tab w:val="num" w:pos="5115"/>
        </w:tabs>
        <w:ind w:left="5115" w:hanging="360"/>
      </w:pPr>
      <w:rPr>
        <w:rFonts w:ascii="Symbol" w:hAnsi="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b/>
        <w:bCs/>
      </w:rPr>
    </w:lvl>
  </w:abstractNum>
  <w:abstractNum w:abstractNumId="8" w15:restartNumberingAfterBreak="0">
    <w:nsid w:val="0000001E"/>
    <w:multiLevelType w:val="multilevel"/>
    <w:tmpl w:val="9732D198"/>
    <w:name w:val="WW8Num18"/>
    <w:lvl w:ilvl="0">
      <w:start w:val="1"/>
      <w:numFmt w:val="bullet"/>
      <w:lvlText w:val=""/>
      <w:lvlJc w:val="left"/>
      <w:pPr>
        <w:tabs>
          <w:tab w:val="num" w:pos="763"/>
        </w:tabs>
        <w:ind w:left="763" w:hanging="360"/>
      </w:pPr>
      <w:rPr>
        <w:rFonts w:ascii="Symbol" w:hAnsi="Symbol" w:hint="default"/>
        <w:b/>
        <w:bCs/>
      </w:rPr>
    </w:lvl>
    <w:lvl w:ilvl="1">
      <w:start w:val="1"/>
      <w:numFmt w:val="lowerLetter"/>
      <w:lvlText w:val="%2)"/>
      <w:lvlJc w:val="left"/>
      <w:pPr>
        <w:tabs>
          <w:tab w:val="num" w:pos="2160"/>
        </w:tabs>
        <w:ind w:left="2160" w:hanging="360"/>
      </w:pPr>
      <w:rPr>
        <w:rFonts w:ascii="StarSymbol" w:hAnsi="StarSymbol" w:cs="StarSymbol"/>
        <w:sz w:val="18"/>
        <w:szCs w:val="18"/>
      </w:rPr>
    </w:lvl>
    <w:lvl w:ilvl="2">
      <w:start w:val="1"/>
      <w:numFmt w:val="bullet"/>
      <w:lvlText w:val=""/>
      <w:lvlJc w:val="left"/>
      <w:pPr>
        <w:tabs>
          <w:tab w:val="num" w:pos="3060"/>
        </w:tabs>
        <w:ind w:left="3060" w:hanging="360"/>
      </w:pPr>
      <w:rPr>
        <w:rFonts w:ascii="Symbol" w:hAnsi="Symbol" w:cs="Wingdings"/>
      </w:rPr>
    </w:lvl>
    <w:lvl w:ilvl="3">
      <w:start w:val="1"/>
      <w:numFmt w:val="decimal"/>
      <w:lvlText w:val="%4."/>
      <w:lvlJc w:val="left"/>
      <w:pPr>
        <w:tabs>
          <w:tab w:val="num" w:pos="3600"/>
        </w:tabs>
        <w:ind w:left="3600" w:hanging="360"/>
      </w:pPr>
      <w:rPr>
        <w:rFonts w:ascii="StarSymbol" w:hAnsi="StarSymbol" w:cs="StarSymbol"/>
        <w:sz w:val="18"/>
        <w:szCs w:val="18"/>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10" w15:restartNumberingAfterBreak="0">
    <w:nsid w:val="020414C3"/>
    <w:multiLevelType w:val="hybridMultilevel"/>
    <w:tmpl w:val="C92AF1AA"/>
    <w:lvl w:ilvl="0" w:tplc="5EA42D36">
      <w:start w:val="2"/>
      <w:numFmt w:val="bullet"/>
      <w:lvlText w:val="-"/>
      <w:lvlJc w:val="left"/>
      <w:pPr>
        <w:ind w:left="360" w:hanging="360"/>
      </w:pPr>
      <w:rPr>
        <w:rFonts w:ascii="Arial" w:eastAsiaTheme="minorHAnsi" w:hAnsi="Arial" w:cs="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27202C8"/>
    <w:multiLevelType w:val="hybridMultilevel"/>
    <w:tmpl w:val="B8344D8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2966980"/>
    <w:multiLevelType w:val="hybridMultilevel"/>
    <w:tmpl w:val="2552014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29779A0"/>
    <w:multiLevelType w:val="hybridMultilevel"/>
    <w:tmpl w:val="4CC0B0EE"/>
    <w:lvl w:ilvl="0" w:tplc="CD52641A">
      <w:start w:val="1"/>
      <w:numFmt w:val="lowerLetter"/>
      <w:pStyle w:val="L3pz"/>
      <w:lvlText w:val="%1)"/>
      <w:lvlJc w:val="left"/>
      <w:pPr>
        <w:tabs>
          <w:tab w:val="num" w:pos="709"/>
        </w:tabs>
        <w:ind w:left="709" w:hanging="425"/>
      </w:pPr>
      <w:rPr>
        <w:rFonts w:hint="default"/>
      </w:rPr>
    </w:lvl>
    <w:lvl w:ilvl="1" w:tplc="04150019" w:tentative="1">
      <w:start w:val="1"/>
      <w:numFmt w:val="lowerLetter"/>
      <w:lvlText w:val="%2."/>
      <w:lvlJc w:val="left"/>
      <w:pPr>
        <w:tabs>
          <w:tab w:val="num" w:pos="2008"/>
        </w:tabs>
        <w:ind w:left="2008" w:hanging="360"/>
      </w:pPr>
    </w:lvl>
    <w:lvl w:ilvl="2" w:tplc="0415001B" w:tentative="1">
      <w:start w:val="1"/>
      <w:numFmt w:val="lowerRoman"/>
      <w:lvlText w:val="%3."/>
      <w:lvlJc w:val="right"/>
      <w:pPr>
        <w:tabs>
          <w:tab w:val="num" w:pos="2728"/>
        </w:tabs>
        <w:ind w:left="2728" w:hanging="180"/>
      </w:pPr>
    </w:lvl>
    <w:lvl w:ilvl="3" w:tplc="0415000F" w:tentative="1">
      <w:start w:val="1"/>
      <w:numFmt w:val="decimal"/>
      <w:lvlText w:val="%4."/>
      <w:lvlJc w:val="left"/>
      <w:pPr>
        <w:tabs>
          <w:tab w:val="num" w:pos="3448"/>
        </w:tabs>
        <w:ind w:left="3448" w:hanging="360"/>
      </w:pPr>
    </w:lvl>
    <w:lvl w:ilvl="4" w:tplc="04150019" w:tentative="1">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14" w15:restartNumberingAfterBreak="0">
    <w:nsid w:val="039104F3"/>
    <w:multiLevelType w:val="hybridMultilevel"/>
    <w:tmpl w:val="0506F15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6" w15:restartNumberingAfterBreak="0">
    <w:nsid w:val="05291CEE"/>
    <w:multiLevelType w:val="hybridMultilevel"/>
    <w:tmpl w:val="2E06E16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07654D79"/>
    <w:multiLevelType w:val="hybridMultilevel"/>
    <w:tmpl w:val="DA72F7D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082B7FB7"/>
    <w:multiLevelType w:val="hybridMultilevel"/>
    <w:tmpl w:val="D432151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09C15E7B"/>
    <w:multiLevelType w:val="hybridMultilevel"/>
    <w:tmpl w:val="55A89C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0A424820"/>
    <w:multiLevelType w:val="hybridMultilevel"/>
    <w:tmpl w:val="865E64C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0B7258EF"/>
    <w:multiLevelType w:val="hybridMultilevel"/>
    <w:tmpl w:val="F9222CC4"/>
    <w:lvl w:ilvl="0" w:tplc="BC7A4526">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0BA557C4"/>
    <w:multiLevelType w:val="hybridMultilevel"/>
    <w:tmpl w:val="90F6D64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0BCB25FF"/>
    <w:multiLevelType w:val="hybridMultilevel"/>
    <w:tmpl w:val="CFA2F7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C536F3F"/>
    <w:multiLevelType w:val="hybridMultilevel"/>
    <w:tmpl w:val="C13A832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0DD7317A"/>
    <w:multiLevelType w:val="hybridMultilevel"/>
    <w:tmpl w:val="BD4CB58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7" w15:restartNumberingAfterBreak="0">
    <w:nsid w:val="0F555D13"/>
    <w:multiLevelType w:val="hybridMultilevel"/>
    <w:tmpl w:val="5A84085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9" w15:restartNumberingAfterBreak="0">
    <w:nsid w:val="12556F2A"/>
    <w:multiLevelType w:val="hybridMultilevel"/>
    <w:tmpl w:val="EBF4B29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128D68AE"/>
    <w:multiLevelType w:val="hybridMultilevel"/>
    <w:tmpl w:val="064831E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12C00FA9"/>
    <w:multiLevelType w:val="hybridMultilevel"/>
    <w:tmpl w:val="DEDAFD2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15CA1E1F"/>
    <w:multiLevelType w:val="hybridMultilevel"/>
    <w:tmpl w:val="6C3CAC1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34"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35" w15:restartNumberingAfterBreak="0">
    <w:nsid w:val="18191A43"/>
    <w:multiLevelType w:val="hybridMultilevel"/>
    <w:tmpl w:val="896A493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18BF03B2"/>
    <w:multiLevelType w:val="multilevel"/>
    <w:tmpl w:val="AE30F81C"/>
    <w:lvl w:ilvl="0">
      <w:start w:val="1"/>
      <w:numFmt w:val="upperRoman"/>
      <w:lvlText w:val="%1."/>
      <w:lvlJc w:val="left"/>
      <w:pPr>
        <w:ind w:left="720" w:hanging="720"/>
      </w:pPr>
      <w:rPr>
        <w:rFonts w:hint="default"/>
        <w:b/>
        <w:bCs/>
        <w:sz w:val="24"/>
        <w:szCs w:val="24"/>
      </w:rPr>
    </w:lvl>
    <w:lvl w:ilvl="1">
      <w:start w:val="1"/>
      <w:numFmt w:val="decimal"/>
      <w:isLgl/>
      <w:lvlText w:val="%1.%2."/>
      <w:lvlJc w:val="left"/>
      <w:pPr>
        <w:ind w:left="547"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37" w15:restartNumberingAfterBreak="0">
    <w:nsid w:val="18ED762F"/>
    <w:multiLevelType w:val="hybridMultilevel"/>
    <w:tmpl w:val="6BD67A7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9" w15:restartNumberingAfterBreak="0">
    <w:nsid w:val="1A2C41F6"/>
    <w:multiLevelType w:val="hybridMultilevel"/>
    <w:tmpl w:val="8F6483D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1A793B09"/>
    <w:multiLevelType w:val="hybridMultilevel"/>
    <w:tmpl w:val="CA12B67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2" w15:restartNumberingAfterBreak="0">
    <w:nsid w:val="1CB453C8"/>
    <w:multiLevelType w:val="hybridMultilevel"/>
    <w:tmpl w:val="2AF69A1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203554C1"/>
    <w:multiLevelType w:val="hybridMultilevel"/>
    <w:tmpl w:val="19622D1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20663410"/>
    <w:multiLevelType w:val="hybridMultilevel"/>
    <w:tmpl w:val="EFC4B22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20905E0E"/>
    <w:multiLevelType w:val="hybridMultilevel"/>
    <w:tmpl w:val="F146A22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20C44800"/>
    <w:multiLevelType w:val="hybridMultilevel"/>
    <w:tmpl w:val="7232547A"/>
    <w:lvl w:ilvl="0" w:tplc="339E9694">
      <w:start w:val="2"/>
      <w:numFmt w:val="decimal"/>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20EA728A"/>
    <w:multiLevelType w:val="hybridMultilevel"/>
    <w:tmpl w:val="C880596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214C23A2"/>
    <w:multiLevelType w:val="hybridMultilevel"/>
    <w:tmpl w:val="C6CAB66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22623037"/>
    <w:multiLevelType w:val="hybridMultilevel"/>
    <w:tmpl w:val="D4009E78"/>
    <w:lvl w:ilvl="0" w:tplc="FC6ED3FC">
      <w:start w:val="1"/>
      <w:numFmt w:val="bullet"/>
      <w:lvlText w:val=""/>
      <w:lvlJc w:val="left"/>
      <w:pPr>
        <w:ind w:left="1501" w:hanging="360"/>
      </w:pPr>
      <w:rPr>
        <w:rFonts w:ascii="Symbol" w:hAnsi="Symbol" w:hint="default"/>
      </w:rPr>
    </w:lvl>
    <w:lvl w:ilvl="1" w:tplc="04150003" w:tentative="1">
      <w:start w:val="1"/>
      <w:numFmt w:val="bullet"/>
      <w:lvlText w:val="o"/>
      <w:lvlJc w:val="left"/>
      <w:pPr>
        <w:ind w:left="2221" w:hanging="360"/>
      </w:pPr>
      <w:rPr>
        <w:rFonts w:ascii="Courier New" w:hAnsi="Courier New" w:cs="Courier New" w:hint="default"/>
      </w:rPr>
    </w:lvl>
    <w:lvl w:ilvl="2" w:tplc="04150005" w:tentative="1">
      <w:start w:val="1"/>
      <w:numFmt w:val="bullet"/>
      <w:lvlText w:val=""/>
      <w:lvlJc w:val="left"/>
      <w:pPr>
        <w:ind w:left="2941" w:hanging="360"/>
      </w:pPr>
      <w:rPr>
        <w:rFonts w:ascii="Wingdings" w:hAnsi="Wingdings" w:hint="default"/>
      </w:rPr>
    </w:lvl>
    <w:lvl w:ilvl="3" w:tplc="04150001" w:tentative="1">
      <w:start w:val="1"/>
      <w:numFmt w:val="bullet"/>
      <w:lvlText w:val=""/>
      <w:lvlJc w:val="left"/>
      <w:pPr>
        <w:ind w:left="3661" w:hanging="360"/>
      </w:pPr>
      <w:rPr>
        <w:rFonts w:ascii="Symbol" w:hAnsi="Symbol" w:hint="default"/>
      </w:rPr>
    </w:lvl>
    <w:lvl w:ilvl="4" w:tplc="04150003" w:tentative="1">
      <w:start w:val="1"/>
      <w:numFmt w:val="bullet"/>
      <w:lvlText w:val="o"/>
      <w:lvlJc w:val="left"/>
      <w:pPr>
        <w:ind w:left="4381" w:hanging="360"/>
      </w:pPr>
      <w:rPr>
        <w:rFonts w:ascii="Courier New" w:hAnsi="Courier New" w:cs="Courier New" w:hint="default"/>
      </w:rPr>
    </w:lvl>
    <w:lvl w:ilvl="5" w:tplc="04150005" w:tentative="1">
      <w:start w:val="1"/>
      <w:numFmt w:val="bullet"/>
      <w:lvlText w:val=""/>
      <w:lvlJc w:val="left"/>
      <w:pPr>
        <w:ind w:left="5101" w:hanging="360"/>
      </w:pPr>
      <w:rPr>
        <w:rFonts w:ascii="Wingdings" w:hAnsi="Wingdings" w:hint="default"/>
      </w:rPr>
    </w:lvl>
    <w:lvl w:ilvl="6" w:tplc="04150001" w:tentative="1">
      <w:start w:val="1"/>
      <w:numFmt w:val="bullet"/>
      <w:lvlText w:val=""/>
      <w:lvlJc w:val="left"/>
      <w:pPr>
        <w:ind w:left="5821" w:hanging="360"/>
      </w:pPr>
      <w:rPr>
        <w:rFonts w:ascii="Symbol" w:hAnsi="Symbol" w:hint="default"/>
      </w:rPr>
    </w:lvl>
    <w:lvl w:ilvl="7" w:tplc="04150003" w:tentative="1">
      <w:start w:val="1"/>
      <w:numFmt w:val="bullet"/>
      <w:lvlText w:val="o"/>
      <w:lvlJc w:val="left"/>
      <w:pPr>
        <w:ind w:left="6541" w:hanging="360"/>
      </w:pPr>
      <w:rPr>
        <w:rFonts w:ascii="Courier New" w:hAnsi="Courier New" w:cs="Courier New" w:hint="default"/>
      </w:rPr>
    </w:lvl>
    <w:lvl w:ilvl="8" w:tplc="04150005" w:tentative="1">
      <w:start w:val="1"/>
      <w:numFmt w:val="bullet"/>
      <w:lvlText w:val=""/>
      <w:lvlJc w:val="left"/>
      <w:pPr>
        <w:ind w:left="7261" w:hanging="360"/>
      </w:pPr>
      <w:rPr>
        <w:rFonts w:ascii="Wingdings" w:hAnsi="Wingdings" w:hint="default"/>
      </w:rPr>
    </w:lvl>
  </w:abstractNum>
  <w:abstractNum w:abstractNumId="51" w15:restartNumberingAfterBreak="0">
    <w:nsid w:val="226F248A"/>
    <w:multiLevelType w:val="hybridMultilevel"/>
    <w:tmpl w:val="1BE46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3620EE3"/>
    <w:multiLevelType w:val="hybridMultilevel"/>
    <w:tmpl w:val="AF76ED0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241D1A1C"/>
    <w:multiLevelType w:val="hybridMultilevel"/>
    <w:tmpl w:val="202CA41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24267124"/>
    <w:multiLevelType w:val="hybridMultilevel"/>
    <w:tmpl w:val="6AF23BAA"/>
    <w:lvl w:ilvl="0" w:tplc="FC6ED3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5" w15:restartNumberingAfterBreak="0">
    <w:nsid w:val="24743A0C"/>
    <w:multiLevelType w:val="hybridMultilevel"/>
    <w:tmpl w:val="58EAA65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57" w15:restartNumberingAfterBreak="0">
    <w:nsid w:val="2647363C"/>
    <w:multiLevelType w:val="hybridMultilevel"/>
    <w:tmpl w:val="CE0AD1D0"/>
    <w:lvl w:ilvl="0" w:tplc="D29414D8">
      <w:start w:val="1"/>
      <w:numFmt w:val="lowerLetter"/>
      <w:lvlText w:val="%1)"/>
      <w:lvlJc w:val="left"/>
      <w:pPr>
        <w:ind w:left="1440" w:hanging="360"/>
      </w:pPr>
      <w:rPr>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6A95051"/>
    <w:multiLevelType w:val="hybridMultilevel"/>
    <w:tmpl w:val="FAA6514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229" w:hanging="360"/>
      </w:pPr>
      <w:rPr>
        <w:rFonts w:ascii="Courier New" w:hAnsi="Courier New" w:cs="Courier New" w:hint="default"/>
      </w:rPr>
    </w:lvl>
    <w:lvl w:ilvl="2" w:tplc="04150005" w:tentative="1">
      <w:start w:val="1"/>
      <w:numFmt w:val="bullet"/>
      <w:lvlText w:val=""/>
      <w:lvlJc w:val="left"/>
      <w:pPr>
        <w:ind w:left="949" w:hanging="360"/>
      </w:pPr>
      <w:rPr>
        <w:rFonts w:ascii="Wingdings" w:hAnsi="Wingdings" w:hint="default"/>
      </w:rPr>
    </w:lvl>
    <w:lvl w:ilvl="3" w:tplc="04150001" w:tentative="1">
      <w:start w:val="1"/>
      <w:numFmt w:val="bullet"/>
      <w:lvlText w:val=""/>
      <w:lvlJc w:val="left"/>
      <w:pPr>
        <w:ind w:left="1669" w:hanging="360"/>
      </w:pPr>
      <w:rPr>
        <w:rFonts w:ascii="Symbol" w:hAnsi="Symbol" w:hint="default"/>
      </w:rPr>
    </w:lvl>
    <w:lvl w:ilvl="4" w:tplc="04150003" w:tentative="1">
      <w:start w:val="1"/>
      <w:numFmt w:val="bullet"/>
      <w:lvlText w:val="o"/>
      <w:lvlJc w:val="left"/>
      <w:pPr>
        <w:ind w:left="2389" w:hanging="360"/>
      </w:pPr>
      <w:rPr>
        <w:rFonts w:ascii="Courier New" w:hAnsi="Courier New" w:cs="Courier New" w:hint="default"/>
      </w:rPr>
    </w:lvl>
    <w:lvl w:ilvl="5" w:tplc="04150005" w:tentative="1">
      <w:start w:val="1"/>
      <w:numFmt w:val="bullet"/>
      <w:lvlText w:val=""/>
      <w:lvlJc w:val="left"/>
      <w:pPr>
        <w:ind w:left="3109" w:hanging="360"/>
      </w:pPr>
      <w:rPr>
        <w:rFonts w:ascii="Wingdings" w:hAnsi="Wingdings" w:hint="default"/>
      </w:rPr>
    </w:lvl>
    <w:lvl w:ilvl="6" w:tplc="04150001" w:tentative="1">
      <w:start w:val="1"/>
      <w:numFmt w:val="bullet"/>
      <w:lvlText w:val=""/>
      <w:lvlJc w:val="left"/>
      <w:pPr>
        <w:ind w:left="3829" w:hanging="360"/>
      </w:pPr>
      <w:rPr>
        <w:rFonts w:ascii="Symbol" w:hAnsi="Symbol" w:hint="default"/>
      </w:rPr>
    </w:lvl>
    <w:lvl w:ilvl="7" w:tplc="04150003" w:tentative="1">
      <w:start w:val="1"/>
      <w:numFmt w:val="bullet"/>
      <w:lvlText w:val="o"/>
      <w:lvlJc w:val="left"/>
      <w:pPr>
        <w:ind w:left="4549" w:hanging="360"/>
      </w:pPr>
      <w:rPr>
        <w:rFonts w:ascii="Courier New" w:hAnsi="Courier New" w:cs="Courier New" w:hint="default"/>
      </w:rPr>
    </w:lvl>
    <w:lvl w:ilvl="8" w:tplc="04150005" w:tentative="1">
      <w:start w:val="1"/>
      <w:numFmt w:val="bullet"/>
      <w:lvlText w:val=""/>
      <w:lvlJc w:val="left"/>
      <w:pPr>
        <w:ind w:left="5269" w:hanging="360"/>
      </w:pPr>
      <w:rPr>
        <w:rFonts w:ascii="Wingdings" w:hAnsi="Wingdings" w:hint="default"/>
      </w:rPr>
    </w:lvl>
  </w:abstractNum>
  <w:abstractNum w:abstractNumId="59"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60" w15:restartNumberingAfterBreak="0">
    <w:nsid w:val="27D71C6B"/>
    <w:multiLevelType w:val="hybridMultilevel"/>
    <w:tmpl w:val="89EEFC8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3"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2A4E3FAB"/>
    <w:multiLevelType w:val="hybridMultilevel"/>
    <w:tmpl w:val="20607292"/>
    <w:lvl w:ilvl="0" w:tplc="B610FDCA">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2C45113C"/>
    <w:multiLevelType w:val="hybridMultilevel"/>
    <w:tmpl w:val="CDDAE48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2CB41FAF"/>
    <w:multiLevelType w:val="hybridMultilevel"/>
    <w:tmpl w:val="2DDEEAB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68" w15:restartNumberingAfterBreak="0">
    <w:nsid w:val="2D501355"/>
    <w:multiLevelType w:val="hybridMultilevel"/>
    <w:tmpl w:val="B53EA34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2E261420"/>
    <w:multiLevelType w:val="hybridMultilevel"/>
    <w:tmpl w:val="A92A3AE8"/>
    <w:lvl w:ilvl="0" w:tplc="A30A35E8">
      <w:start w:val="8"/>
      <w:numFmt w:val="upperRoman"/>
      <w:lvlText w:val="%1."/>
      <w:lvlJc w:val="left"/>
      <w:pPr>
        <w:ind w:left="720" w:hanging="720"/>
      </w:pPr>
      <w:rPr>
        <w:rFonts w:ascii="Arial" w:hAnsi="Arial" w:cs="Arial" w:hint="default"/>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2FA9106A"/>
    <w:multiLevelType w:val="hybridMultilevel"/>
    <w:tmpl w:val="E55474D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14977FA"/>
    <w:multiLevelType w:val="hybridMultilevel"/>
    <w:tmpl w:val="8102AAA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74" w15:restartNumberingAfterBreak="0">
    <w:nsid w:val="3320171F"/>
    <w:multiLevelType w:val="hybridMultilevel"/>
    <w:tmpl w:val="027476A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229" w:hanging="360"/>
      </w:pPr>
      <w:rPr>
        <w:rFonts w:ascii="Courier New" w:hAnsi="Courier New" w:cs="Courier New" w:hint="default"/>
      </w:rPr>
    </w:lvl>
    <w:lvl w:ilvl="2" w:tplc="04150005" w:tentative="1">
      <w:start w:val="1"/>
      <w:numFmt w:val="bullet"/>
      <w:lvlText w:val=""/>
      <w:lvlJc w:val="left"/>
      <w:pPr>
        <w:ind w:left="949" w:hanging="360"/>
      </w:pPr>
      <w:rPr>
        <w:rFonts w:ascii="Wingdings" w:hAnsi="Wingdings" w:hint="default"/>
      </w:rPr>
    </w:lvl>
    <w:lvl w:ilvl="3" w:tplc="04150001" w:tentative="1">
      <w:start w:val="1"/>
      <w:numFmt w:val="bullet"/>
      <w:lvlText w:val=""/>
      <w:lvlJc w:val="left"/>
      <w:pPr>
        <w:ind w:left="1669" w:hanging="360"/>
      </w:pPr>
      <w:rPr>
        <w:rFonts w:ascii="Symbol" w:hAnsi="Symbol" w:hint="default"/>
      </w:rPr>
    </w:lvl>
    <w:lvl w:ilvl="4" w:tplc="04150003" w:tentative="1">
      <w:start w:val="1"/>
      <w:numFmt w:val="bullet"/>
      <w:lvlText w:val="o"/>
      <w:lvlJc w:val="left"/>
      <w:pPr>
        <w:ind w:left="2389" w:hanging="360"/>
      </w:pPr>
      <w:rPr>
        <w:rFonts w:ascii="Courier New" w:hAnsi="Courier New" w:cs="Courier New" w:hint="default"/>
      </w:rPr>
    </w:lvl>
    <w:lvl w:ilvl="5" w:tplc="04150005" w:tentative="1">
      <w:start w:val="1"/>
      <w:numFmt w:val="bullet"/>
      <w:lvlText w:val=""/>
      <w:lvlJc w:val="left"/>
      <w:pPr>
        <w:ind w:left="3109" w:hanging="360"/>
      </w:pPr>
      <w:rPr>
        <w:rFonts w:ascii="Wingdings" w:hAnsi="Wingdings" w:hint="default"/>
      </w:rPr>
    </w:lvl>
    <w:lvl w:ilvl="6" w:tplc="04150001" w:tentative="1">
      <w:start w:val="1"/>
      <w:numFmt w:val="bullet"/>
      <w:lvlText w:val=""/>
      <w:lvlJc w:val="left"/>
      <w:pPr>
        <w:ind w:left="3829" w:hanging="360"/>
      </w:pPr>
      <w:rPr>
        <w:rFonts w:ascii="Symbol" w:hAnsi="Symbol" w:hint="default"/>
      </w:rPr>
    </w:lvl>
    <w:lvl w:ilvl="7" w:tplc="04150003" w:tentative="1">
      <w:start w:val="1"/>
      <w:numFmt w:val="bullet"/>
      <w:lvlText w:val="o"/>
      <w:lvlJc w:val="left"/>
      <w:pPr>
        <w:ind w:left="4549" w:hanging="360"/>
      </w:pPr>
      <w:rPr>
        <w:rFonts w:ascii="Courier New" w:hAnsi="Courier New" w:cs="Courier New" w:hint="default"/>
      </w:rPr>
    </w:lvl>
    <w:lvl w:ilvl="8" w:tplc="04150005" w:tentative="1">
      <w:start w:val="1"/>
      <w:numFmt w:val="bullet"/>
      <w:lvlText w:val=""/>
      <w:lvlJc w:val="left"/>
      <w:pPr>
        <w:ind w:left="5269" w:hanging="360"/>
      </w:pPr>
      <w:rPr>
        <w:rFonts w:ascii="Wingdings" w:hAnsi="Wingdings" w:hint="default"/>
      </w:rPr>
    </w:lvl>
  </w:abstractNum>
  <w:abstractNum w:abstractNumId="75"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76" w15:restartNumberingAfterBreak="0">
    <w:nsid w:val="3376762C"/>
    <w:multiLevelType w:val="hybridMultilevel"/>
    <w:tmpl w:val="07A252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78" w15:restartNumberingAfterBreak="0">
    <w:nsid w:val="341719F3"/>
    <w:multiLevelType w:val="hybridMultilevel"/>
    <w:tmpl w:val="8B26920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80" w15:restartNumberingAfterBreak="0">
    <w:nsid w:val="364077D2"/>
    <w:multiLevelType w:val="hybridMultilevel"/>
    <w:tmpl w:val="128253B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36BF738B"/>
    <w:multiLevelType w:val="hybridMultilevel"/>
    <w:tmpl w:val="E2CC6172"/>
    <w:lvl w:ilvl="0" w:tplc="AFE688FA">
      <w:start w:val="13"/>
      <w:numFmt w:val="upperRoman"/>
      <w:lvlText w:val="%1."/>
      <w:lvlJc w:val="left"/>
      <w:pPr>
        <w:ind w:left="720" w:hanging="720"/>
      </w:pPr>
      <w:rPr>
        <w:rFonts w:ascii="Arial" w:hAnsi="Arial" w:cs="Arial"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8612D3E"/>
    <w:multiLevelType w:val="hybridMultilevel"/>
    <w:tmpl w:val="CD389AB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84" w15:restartNumberingAfterBreak="0">
    <w:nsid w:val="39E96ABB"/>
    <w:multiLevelType w:val="hybridMultilevel"/>
    <w:tmpl w:val="CDD4D36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6"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3CA67B83"/>
    <w:multiLevelType w:val="hybridMultilevel"/>
    <w:tmpl w:val="DC58DDA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89" w15:restartNumberingAfterBreak="0">
    <w:nsid w:val="40AE065D"/>
    <w:multiLevelType w:val="hybridMultilevel"/>
    <w:tmpl w:val="ABF4220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91" w15:restartNumberingAfterBreak="0">
    <w:nsid w:val="43BF4B1A"/>
    <w:multiLevelType w:val="hybridMultilevel"/>
    <w:tmpl w:val="BE684848"/>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93" w15:restartNumberingAfterBreak="0">
    <w:nsid w:val="468F1802"/>
    <w:multiLevelType w:val="hybridMultilevel"/>
    <w:tmpl w:val="73ACF4C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4"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95" w15:restartNumberingAfterBreak="0">
    <w:nsid w:val="47567499"/>
    <w:multiLevelType w:val="hybridMultilevel"/>
    <w:tmpl w:val="47EC7B9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4AA43923"/>
    <w:multiLevelType w:val="hybridMultilevel"/>
    <w:tmpl w:val="D4D0BF9E"/>
    <w:lvl w:ilvl="0" w:tplc="8D3849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98" w15:restartNumberingAfterBreak="0">
    <w:nsid w:val="4BB948AE"/>
    <w:multiLevelType w:val="hybridMultilevel"/>
    <w:tmpl w:val="17E4FDF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9" w15:restartNumberingAfterBreak="0">
    <w:nsid w:val="4C1C07D6"/>
    <w:multiLevelType w:val="hybridMultilevel"/>
    <w:tmpl w:val="81227F4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101" w15:restartNumberingAfterBreak="0">
    <w:nsid w:val="4DC8452D"/>
    <w:multiLevelType w:val="hybridMultilevel"/>
    <w:tmpl w:val="96A0113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2" w15:restartNumberingAfterBreak="0">
    <w:nsid w:val="4E1A7072"/>
    <w:multiLevelType w:val="hybridMultilevel"/>
    <w:tmpl w:val="2A72DCC4"/>
    <w:lvl w:ilvl="0" w:tplc="6E9AA6FC">
      <w:start w:val="1"/>
      <w:numFmt w:val="decimal"/>
      <w:pStyle w:val="Tekst-wcity"/>
      <w:lvlText w:val="%1."/>
      <w:lvlJc w:val="left"/>
      <w:pPr>
        <w:tabs>
          <w:tab w:val="num" w:pos="717"/>
        </w:tabs>
        <w:ind w:left="717" w:hanging="360"/>
      </w:pPr>
    </w:lvl>
    <w:lvl w:ilvl="1" w:tplc="04150019">
      <w:start w:val="1"/>
      <w:numFmt w:val="lowerLetter"/>
      <w:lvlText w:val="%2."/>
      <w:lvlJc w:val="left"/>
      <w:pPr>
        <w:tabs>
          <w:tab w:val="num" w:pos="1437"/>
        </w:tabs>
        <w:ind w:left="1437" w:hanging="360"/>
      </w:pPr>
    </w:lvl>
    <w:lvl w:ilvl="2" w:tplc="0415001B">
      <w:start w:val="1"/>
      <w:numFmt w:val="lowerRoman"/>
      <w:lvlText w:val="%3."/>
      <w:lvlJc w:val="right"/>
      <w:pPr>
        <w:tabs>
          <w:tab w:val="num" w:pos="2157"/>
        </w:tabs>
        <w:ind w:left="2157" w:hanging="180"/>
      </w:pPr>
    </w:lvl>
    <w:lvl w:ilvl="3" w:tplc="0415000F">
      <w:start w:val="1"/>
      <w:numFmt w:val="decimal"/>
      <w:lvlText w:val="%4."/>
      <w:lvlJc w:val="left"/>
      <w:pPr>
        <w:tabs>
          <w:tab w:val="num" w:pos="2877"/>
        </w:tabs>
        <w:ind w:left="2877" w:hanging="360"/>
      </w:pPr>
    </w:lvl>
    <w:lvl w:ilvl="4" w:tplc="04150019">
      <w:start w:val="1"/>
      <w:numFmt w:val="lowerLetter"/>
      <w:lvlText w:val="%5."/>
      <w:lvlJc w:val="left"/>
      <w:pPr>
        <w:tabs>
          <w:tab w:val="num" w:pos="3597"/>
        </w:tabs>
        <w:ind w:left="3597" w:hanging="360"/>
      </w:pPr>
    </w:lvl>
    <w:lvl w:ilvl="5" w:tplc="0415001B">
      <w:start w:val="1"/>
      <w:numFmt w:val="lowerRoman"/>
      <w:lvlText w:val="%6."/>
      <w:lvlJc w:val="right"/>
      <w:pPr>
        <w:tabs>
          <w:tab w:val="num" w:pos="4317"/>
        </w:tabs>
        <w:ind w:left="4317" w:hanging="180"/>
      </w:pPr>
    </w:lvl>
    <w:lvl w:ilvl="6" w:tplc="0415000F">
      <w:start w:val="1"/>
      <w:numFmt w:val="decimal"/>
      <w:lvlText w:val="%7."/>
      <w:lvlJc w:val="left"/>
      <w:pPr>
        <w:tabs>
          <w:tab w:val="num" w:pos="5037"/>
        </w:tabs>
        <w:ind w:left="5037" w:hanging="360"/>
      </w:pPr>
    </w:lvl>
    <w:lvl w:ilvl="7" w:tplc="04150019">
      <w:start w:val="1"/>
      <w:numFmt w:val="lowerLetter"/>
      <w:lvlText w:val="%8."/>
      <w:lvlJc w:val="left"/>
      <w:pPr>
        <w:tabs>
          <w:tab w:val="num" w:pos="5757"/>
        </w:tabs>
        <w:ind w:left="5757" w:hanging="360"/>
      </w:pPr>
    </w:lvl>
    <w:lvl w:ilvl="8" w:tplc="0415001B">
      <w:start w:val="1"/>
      <w:numFmt w:val="lowerRoman"/>
      <w:lvlText w:val="%9."/>
      <w:lvlJc w:val="right"/>
      <w:pPr>
        <w:tabs>
          <w:tab w:val="num" w:pos="6477"/>
        </w:tabs>
        <w:ind w:left="6477" w:hanging="180"/>
      </w:pPr>
    </w:lvl>
  </w:abstractNum>
  <w:abstractNum w:abstractNumId="103"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4" w15:restartNumberingAfterBreak="0">
    <w:nsid w:val="4F291DDA"/>
    <w:multiLevelType w:val="hybridMultilevel"/>
    <w:tmpl w:val="F5E61F5E"/>
    <w:lvl w:ilvl="0" w:tplc="C5829570">
      <w:start w:val="1"/>
      <w:numFmt w:val="decimal"/>
      <w:lvlText w:val="%1)"/>
      <w:lvlJc w:val="left"/>
      <w:pPr>
        <w:ind w:left="464" w:hanging="180"/>
      </w:pPr>
      <w:rPr>
        <w:b w:val="0"/>
      </w:rPr>
    </w:lvl>
    <w:lvl w:ilvl="1" w:tplc="04150019" w:tentative="1">
      <w:start w:val="1"/>
      <w:numFmt w:val="lowerLetter"/>
      <w:lvlText w:val="%2."/>
      <w:lvlJc w:val="left"/>
      <w:pPr>
        <w:ind w:left="1184" w:hanging="360"/>
      </w:pPr>
    </w:lvl>
    <w:lvl w:ilvl="2" w:tplc="0415001B" w:tentative="1">
      <w:start w:val="1"/>
      <w:numFmt w:val="lowerRoman"/>
      <w:lvlText w:val="%3."/>
      <w:lvlJc w:val="right"/>
      <w:pPr>
        <w:ind w:left="1904" w:hanging="180"/>
      </w:pPr>
    </w:lvl>
    <w:lvl w:ilvl="3" w:tplc="0415000F" w:tentative="1">
      <w:start w:val="1"/>
      <w:numFmt w:val="decimal"/>
      <w:lvlText w:val="%4."/>
      <w:lvlJc w:val="left"/>
      <w:pPr>
        <w:ind w:left="2624" w:hanging="360"/>
      </w:pPr>
    </w:lvl>
    <w:lvl w:ilvl="4" w:tplc="04150019" w:tentative="1">
      <w:start w:val="1"/>
      <w:numFmt w:val="lowerLetter"/>
      <w:lvlText w:val="%5."/>
      <w:lvlJc w:val="left"/>
      <w:pPr>
        <w:ind w:left="3344" w:hanging="360"/>
      </w:pPr>
    </w:lvl>
    <w:lvl w:ilvl="5" w:tplc="0415001B" w:tentative="1">
      <w:start w:val="1"/>
      <w:numFmt w:val="lowerRoman"/>
      <w:lvlText w:val="%6."/>
      <w:lvlJc w:val="right"/>
      <w:pPr>
        <w:ind w:left="4064" w:hanging="180"/>
      </w:pPr>
    </w:lvl>
    <w:lvl w:ilvl="6" w:tplc="0415000F" w:tentative="1">
      <w:start w:val="1"/>
      <w:numFmt w:val="decimal"/>
      <w:lvlText w:val="%7."/>
      <w:lvlJc w:val="left"/>
      <w:pPr>
        <w:ind w:left="4784" w:hanging="360"/>
      </w:pPr>
    </w:lvl>
    <w:lvl w:ilvl="7" w:tplc="04150019" w:tentative="1">
      <w:start w:val="1"/>
      <w:numFmt w:val="lowerLetter"/>
      <w:lvlText w:val="%8."/>
      <w:lvlJc w:val="left"/>
      <w:pPr>
        <w:ind w:left="5504" w:hanging="360"/>
      </w:pPr>
    </w:lvl>
    <w:lvl w:ilvl="8" w:tplc="0415001B" w:tentative="1">
      <w:start w:val="1"/>
      <w:numFmt w:val="lowerRoman"/>
      <w:lvlText w:val="%9."/>
      <w:lvlJc w:val="right"/>
      <w:pPr>
        <w:ind w:left="6224" w:hanging="180"/>
      </w:pPr>
    </w:lvl>
  </w:abstractNum>
  <w:abstractNum w:abstractNumId="105" w15:restartNumberingAfterBreak="0">
    <w:nsid w:val="503253CC"/>
    <w:multiLevelType w:val="hybridMultilevel"/>
    <w:tmpl w:val="B9A2268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6" w15:restartNumberingAfterBreak="0">
    <w:nsid w:val="50477A01"/>
    <w:multiLevelType w:val="hybridMultilevel"/>
    <w:tmpl w:val="774620D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7" w15:restartNumberingAfterBreak="0">
    <w:nsid w:val="51B565B0"/>
    <w:multiLevelType w:val="hybridMultilevel"/>
    <w:tmpl w:val="AA7E598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8"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9" w15:restartNumberingAfterBreak="0">
    <w:nsid w:val="52956627"/>
    <w:multiLevelType w:val="hybridMultilevel"/>
    <w:tmpl w:val="7DC8F41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0" w15:restartNumberingAfterBreak="0">
    <w:nsid w:val="52D57782"/>
    <w:multiLevelType w:val="hybridMultilevel"/>
    <w:tmpl w:val="077EB4E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1" w15:restartNumberingAfterBreak="0">
    <w:nsid w:val="531B6BBB"/>
    <w:multiLevelType w:val="hybridMultilevel"/>
    <w:tmpl w:val="809A348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537F05F0"/>
    <w:multiLevelType w:val="hybridMultilevel"/>
    <w:tmpl w:val="11A2BB0A"/>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53A64751"/>
    <w:multiLevelType w:val="hybridMultilevel"/>
    <w:tmpl w:val="682615D4"/>
    <w:lvl w:ilvl="0" w:tplc="490E0DF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6" w15:restartNumberingAfterBreak="0">
    <w:nsid w:val="54CC58B0"/>
    <w:multiLevelType w:val="hybridMultilevel"/>
    <w:tmpl w:val="B582F1E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7" w15:restartNumberingAfterBreak="0">
    <w:nsid w:val="578B2796"/>
    <w:multiLevelType w:val="hybridMultilevel"/>
    <w:tmpl w:val="2D4E974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8" w15:restartNumberingAfterBreak="0">
    <w:nsid w:val="59BC4500"/>
    <w:multiLevelType w:val="hybridMultilevel"/>
    <w:tmpl w:val="C16A7D6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9" w15:restartNumberingAfterBreak="0">
    <w:nsid w:val="5AF540AF"/>
    <w:multiLevelType w:val="hybridMultilevel"/>
    <w:tmpl w:val="BE50A3A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5B3C55CA"/>
    <w:multiLevelType w:val="hybridMultilevel"/>
    <w:tmpl w:val="CA9C411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1" w15:restartNumberingAfterBreak="0">
    <w:nsid w:val="5C434B06"/>
    <w:multiLevelType w:val="hybridMultilevel"/>
    <w:tmpl w:val="C9F8D47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23" w15:restartNumberingAfterBreak="0">
    <w:nsid w:val="5D5B33AB"/>
    <w:multiLevelType w:val="hybridMultilevel"/>
    <w:tmpl w:val="6338D40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4"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5"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5E535403"/>
    <w:multiLevelType w:val="multilevel"/>
    <w:tmpl w:val="DBC0EAD6"/>
    <w:lvl w:ilvl="0">
      <w:start w:val="1"/>
      <w:numFmt w:val="decimal"/>
      <w:lvlText w:val="%1."/>
      <w:lvlJc w:val="left"/>
      <w:pPr>
        <w:ind w:left="360" w:hanging="360"/>
      </w:pPr>
      <w:rPr>
        <w:rFonts w:hint="default"/>
      </w:rPr>
    </w:lvl>
    <w:lvl w:ilvl="1">
      <w:start w:val="2"/>
      <w:numFmt w:val="decimal"/>
      <w:isLgl/>
      <w:lvlText w:val="%1.%2."/>
      <w:lvlJc w:val="left"/>
      <w:pPr>
        <w:ind w:left="735" w:hanging="735"/>
      </w:pPr>
      <w:rPr>
        <w:rFonts w:hint="default"/>
        <w:b/>
        <w:color w:val="000000"/>
      </w:rPr>
    </w:lvl>
    <w:lvl w:ilvl="2">
      <w:start w:val="7"/>
      <w:numFmt w:val="decimal"/>
      <w:isLgl/>
      <w:lvlText w:val="%1.%2.%3."/>
      <w:lvlJc w:val="left"/>
      <w:pPr>
        <w:ind w:left="735" w:hanging="735"/>
      </w:pPr>
      <w:rPr>
        <w:rFonts w:hint="default"/>
        <w:b/>
        <w:color w:val="000000"/>
      </w:rPr>
    </w:lvl>
    <w:lvl w:ilvl="3">
      <w:start w:val="1"/>
      <w:numFmt w:val="decimal"/>
      <w:isLgl/>
      <w:lvlText w:val="%1.%2.%3.%4."/>
      <w:lvlJc w:val="left"/>
      <w:pPr>
        <w:ind w:left="735" w:hanging="735"/>
      </w:pPr>
      <w:rPr>
        <w:rFonts w:hint="default"/>
        <w:b/>
        <w:color w:val="000000"/>
      </w:rPr>
    </w:lvl>
    <w:lvl w:ilvl="4">
      <w:start w:val="1"/>
      <w:numFmt w:val="decimal"/>
      <w:isLgl/>
      <w:lvlText w:val="%1.%2.%3.%4.%5."/>
      <w:lvlJc w:val="left"/>
      <w:pPr>
        <w:ind w:left="1080" w:hanging="1080"/>
      </w:pPr>
      <w:rPr>
        <w:rFonts w:hint="default"/>
        <w:b/>
        <w:color w:val="000000"/>
      </w:rPr>
    </w:lvl>
    <w:lvl w:ilvl="5">
      <w:start w:val="1"/>
      <w:numFmt w:val="decimal"/>
      <w:isLgl/>
      <w:lvlText w:val="%1.%2.%3.%4.%5.%6."/>
      <w:lvlJc w:val="left"/>
      <w:pPr>
        <w:ind w:left="1080" w:hanging="1080"/>
      </w:pPr>
      <w:rPr>
        <w:rFonts w:hint="default"/>
        <w:b/>
        <w:color w:val="000000"/>
      </w:rPr>
    </w:lvl>
    <w:lvl w:ilvl="6">
      <w:start w:val="1"/>
      <w:numFmt w:val="decimal"/>
      <w:isLgl/>
      <w:lvlText w:val="%1.%2.%3.%4.%5.%6.%7."/>
      <w:lvlJc w:val="left"/>
      <w:pPr>
        <w:ind w:left="1440" w:hanging="1440"/>
      </w:pPr>
      <w:rPr>
        <w:rFonts w:hint="default"/>
        <w:b/>
        <w:color w:val="000000"/>
      </w:rPr>
    </w:lvl>
    <w:lvl w:ilvl="7">
      <w:start w:val="1"/>
      <w:numFmt w:val="decimal"/>
      <w:isLgl/>
      <w:lvlText w:val="%1.%2.%3.%4.%5.%6.%7.%8."/>
      <w:lvlJc w:val="left"/>
      <w:pPr>
        <w:ind w:left="1440" w:hanging="1440"/>
      </w:pPr>
      <w:rPr>
        <w:rFonts w:hint="default"/>
        <w:b/>
        <w:color w:val="000000"/>
      </w:rPr>
    </w:lvl>
    <w:lvl w:ilvl="8">
      <w:start w:val="1"/>
      <w:numFmt w:val="decimal"/>
      <w:isLgl/>
      <w:lvlText w:val="%1.%2.%3.%4.%5.%6.%7.%8.%9."/>
      <w:lvlJc w:val="left"/>
      <w:pPr>
        <w:ind w:left="1800" w:hanging="1800"/>
      </w:pPr>
      <w:rPr>
        <w:rFonts w:hint="default"/>
        <w:b/>
        <w:color w:val="000000"/>
      </w:rPr>
    </w:lvl>
  </w:abstractNum>
  <w:abstractNum w:abstractNumId="127"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28" w15:restartNumberingAfterBreak="0">
    <w:nsid w:val="5FAF0620"/>
    <w:multiLevelType w:val="hybridMultilevel"/>
    <w:tmpl w:val="339C6B2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9" w15:restartNumberingAfterBreak="0">
    <w:nsid w:val="60487744"/>
    <w:multiLevelType w:val="hybridMultilevel"/>
    <w:tmpl w:val="574C909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0"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31" w15:restartNumberingAfterBreak="0">
    <w:nsid w:val="60A737B5"/>
    <w:multiLevelType w:val="hybridMultilevel"/>
    <w:tmpl w:val="BA34053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2" w15:restartNumberingAfterBreak="0">
    <w:nsid w:val="60B37B1B"/>
    <w:multiLevelType w:val="multilevel"/>
    <w:tmpl w:val="92960A70"/>
    <w:lvl w:ilvl="0">
      <w:start w:val="1"/>
      <w:numFmt w:val="decimal"/>
      <w:lvlText w:val="%1."/>
      <w:lvlJc w:val="left"/>
      <w:pPr>
        <w:ind w:left="1065" w:hanging="705"/>
      </w:pPr>
      <w:rPr>
        <w:rFonts w:hint="default"/>
      </w:rPr>
    </w:lvl>
    <w:lvl w:ilvl="1">
      <w:start w:val="1"/>
      <w:numFmt w:val="decimal"/>
      <w:isLgl/>
      <w:lvlText w:val="%1.%2."/>
      <w:lvlJc w:val="left"/>
      <w:pPr>
        <w:ind w:left="864" w:hanging="405"/>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133"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34" w15:restartNumberingAfterBreak="0">
    <w:nsid w:val="617F1551"/>
    <w:multiLevelType w:val="hybridMultilevel"/>
    <w:tmpl w:val="FA960D4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5" w15:restartNumberingAfterBreak="0">
    <w:nsid w:val="621E652C"/>
    <w:multiLevelType w:val="hybridMultilevel"/>
    <w:tmpl w:val="2D52E7B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6" w15:restartNumberingAfterBreak="0">
    <w:nsid w:val="62895EAD"/>
    <w:multiLevelType w:val="hybridMultilevel"/>
    <w:tmpl w:val="3154D4F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7" w15:restartNumberingAfterBreak="0">
    <w:nsid w:val="62A81D77"/>
    <w:multiLevelType w:val="multilevel"/>
    <w:tmpl w:val="CF34AB08"/>
    <w:lvl w:ilvl="0">
      <w:start w:val="7"/>
      <w:numFmt w:val="upperRoman"/>
      <w:lvlText w:val="%1."/>
      <w:lvlJc w:val="left"/>
      <w:pPr>
        <w:ind w:left="720" w:hanging="720"/>
      </w:pPr>
      <w:rPr>
        <w:rFonts w:hint="default"/>
        <w:b/>
        <w:bCs/>
        <w:sz w:val="24"/>
        <w:szCs w:val="24"/>
      </w:rPr>
    </w:lvl>
    <w:lvl w:ilvl="1">
      <w:start w:val="1"/>
      <w:numFmt w:val="decimal"/>
      <w:isLgl/>
      <w:lvlText w:val="%1.%2."/>
      <w:lvlJc w:val="left"/>
      <w:pPr>
        <w:ind w:left="547"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138" w15:restartNumberingAfterBreak="0">
    <w:nsid w:val="62D37E6A"/>
    <w:multiLevelType w:val="hybridMultilevel"/>
    <w:tmpl w:val="DC5A18A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9"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40" w15:restartNumberingAfterBreak="0">
    <w:nsid w:val="64FA12BF"/>
    <w:multiLevelType w:val="hybridMultilevel"/>
    <w:tmpl w:val="16F074A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1"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42" w15:restartNumberingAfterBreak="0">
    <w:nsid w:val="68EF5696"/>
    <w:multiLevelType w:val="hybridMultilevel"/>
    <w:tmpl w:val="11D6802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3" w15:restartNumberingAfterBreak="0">
    <w:nsid w:val="6C427D9B"/>
    <w:multiLevelType w:val="hybridMultilevel"/>
    <w:tmpl w:val="E1DC774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4"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45" w15:restartNumberingAfterBreak="0">
    <w:nsid w:val="6D4705E5"/>
    <w:multiLevelType w:val="hybridMultilevel"/>
    <w:tmpl w:val="39C48324"/>
    <w:lvl w:ilvl="0" w:tplc="1E1ECC72">
      <w:start w:val="1"/>
      <w:numFmt w:val="lowerLetter"/>
      <w:lvlText w:val="%1)"/>
      <w:lvlJc w:val="left"/>
      <w:pPr>
        <w:ind w:left="360" w:hanging="360"/>
      </w:pPr>
      <w:rPr>
        <w:rFonts w:hint="default"/>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6" w15:restartNumberingAfterBreak="0">
    <w:nsid w:val="6D581EFC"/>
    <w:multiLevelType w:val="hybridMultilevel"/>
    <w:tmpl w:val="D946081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7" w15:restartNumberingAfterBreak="0">
    <w:nsid w:val="6E1446A9"/>
    <w:multiLevelType w:val="hybridMultilevel"/>
    <w:tmpl w:val="19D41A8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8" w15:restartNumberingAfterBreak="0">
    <w:nsid w:val="6E8A7255"/>
    <w:multiLevelType w:val="hybridMultilevel"/>
    <w:tmpl w:val="4DECDF1E"/>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9" w15:restartNumberingAfterBreak="0">
    <w:nsid w:val="6EE759A2"/>
    <w:multiLevelType w:val="hybridMultilevel"/>
    <w:tmpl w:val="116CD8B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0" w15:restartNumberingAfterBreak="0">
    <w:nsid w:val="703614B3"/>
    <w:multiLevelType w:val="hybridMultilevel"/>
    <w:tmpl w:val="AB42798A"/>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1"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52" w15:restartNumberingAfterBreak="0">
    <w:nsid w:val="73666951"/>
    <w:multiLevelType w:val="hybridMultilevel"/>
    <w:tmpl w:val="1FEAA99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3" w15:restartNumberingAfterBreak="0">
    <w:nsid w:val="737E6B6A"/>
    <w:multiLevelType w:val="hybridMultilevel"/>
    <w:tmpl w:val="1A441D2C"/>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4" w15:restartNumberingAfterBreak="0">
    <w:nsid w:val="74E66975"/>
    <w:multiLevelType w:val="hybridMultilevel"/>
    <w:tmpl w:val="06CAC31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5" w15:restartNumberingAfterBreak="0">
    <w:nsid w:val="76AD2424"/>
    <w:multiLevelType w:val="hybridMultilevel"/>
    <w:tmpl w:val="6BAE8EE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6"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57" w15:restartNumberingAfterBreak="0">
    <w:nsid w:val="77F5447F"/>
    <w:multiLevelType w:val="hybridMultilevel"/>
    <w:tmpl w:val="F79251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9" w15:restartNumberingAfterBreak="0">
    <w:nsid w:val="7951796F"/>
    <w:multiLevelType w:val="hybridMultilevel"/>
    <w:tmpl w:val="0472EFC2"/>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0" w15:restartNumberingAfterBreak="0">
    <w:nsid w:val="7C261D46"/>
    <w:multiLevelType w:val="hybridMultilevel"/>
    <w:tmpl w:val="8A344F4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1" w15:restartNumberingAfterBreak="0">
    <w:nsid w:val="7FB223C9"/>
    <w:multiLevelType w:val="hybridMultilevel"/>
    <w:tmpl w:val="179E6BB8"/>
    <w:lvl w:ilvl="0" w:tplc="B0648D24">
      <w:start w:val="1"/>
      <w:numFmt w:val="bullet"/>
      <w:lvlText w:val=""/>
      <w:lvlJc w:val="left"/>
      <w:pPr>
        <w:ind w:left="360" w:hanging="360"/>
      </w:pPr>
      <w:rPr>
        <w:rFonts w:ascii="Symbol" w:hAnsi="Symbol" w:hint="default"/>
      </w:rPr>
    </w:lvl>
    <w:lvl w:ilvl="1" w:tplc="C9044AE2">
      <w:numFmt w:val="bullet"/>
      <w:lvlText w:val="•"/>
      <w:lvlJc w:val="left"/>
      <w:pPr>
        <w:ind w:left="1425" w:hanging="705"/>
      </w:pPr>
      <w:rPr>
        <w:rFonts w:ascii="Arial" w:eastAsia="Times New Roman" w:hAnsi="Arial" w:cs="Aria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2" w15:restartNumberingAfterBreak="0">
    <w:nsid w:val="7FB460BB"/>
    <w:multiLevelType w:val="hybridMultilevel"/>
    <w:tmpl w:val="DB1AFCE6"/>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3" w15:restartNumberingAfterBreak="0">
    <w:nsid w:val="7FD978F1"/>
    <w:multiLevelType w:val="hybridMultilevel"/>
    <w:tmpl w:val="0B18F88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26"/>
  </w:num>
  <w:num w:numId="2">
    <w:abstractNumId w:val="34"/>
  </w:num>
  <w:num w:numId="3">
    <w:abstractNumId w:val="3"/>
  </w:num>
  <w:num w:numId="4">
    <w:abstractNumId w:val="130"/>
  </w:num>
  <w:num w:numId="5">
    <w:abstractNumId w:val="79"/>
  </w:num>
  <w:num w:numId="6">
    <w:abstractNumId w:val="127"/>
  </w:num>
  <w:num w:numId="7">
    <w:abstractNumId w:val="0"/>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8"/>
  </w:num>
  <w:num w:numId="10">
    <w:abstractNumId w:val="139"/>
  </w:num>
  <w:num w:numId="11">
    <w:abstractNumId w:val="67"/>
  </w:num>
  <w:num w:numId="12">
    <w:abstractNumId w:val="62"/>
  </w:num>
  <w:num w:numId="13">
    <w:abstractNumId w:val="94"/>
  </w:num>
  <w:num w:numId="14">
    <w:abstractNumId w:val="92"/>
  </w:num>
  <w:num w:numId="15">
    <w:abstractNumId w:val="73"/>
  </w:num>
  <w:num w:numId="16">
    <w:abstractNumId w:val="75"/>
  </w:num>
  <w:num w:numId="17">
    <w:abstractNumId w:val="141"/>
  </w:num>
  <w:num w:numId="18">
    <w:abstractNumId w:val="122"/>
  </w:num>
  <w:num w:numId="19">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0">
    <w:abstractNumId w:val="86"/>
  </w:num>
  <w:num w:numId="21">
    <w:abstractNumId w:val="133"/>
  </w:num>
  <w:num w:numId="22">
    <w:abstractNumId w:val="97"/>
  </w:num>
  <w:num w:numId="23">
    <w:abstractNumId w:val="151"/>
  </w:num>
  <w:num w:numId="24">
    <w:abstractNumId w:val="100"/>
  </w:num>
  <w:num w:numId="25">
    <w:abstractNumId w:val="156"/>
  </w:num>
  <w:num w:numId="26">
    <w:abstractNumId w:val="90"/>
  </w:num>
  <w:num w:numId="27">
    <w:abstractNumId w:val="38"/>
  </w:num>
  <w:num w:numId="28">
    <w:abstractNumId w:val="1"/>
  </w:num>
  <w:num w:numId="29">
    <w:abstractNumId w:val="103"/>
  </w:num>
  <w:num w:numId="30">
    <w:abstractNumId w:val="28"/>
  </w:num>
  <w:num w:numId="31">
    <w:abstractNumId w:val="61"/>
  </w:num>
  <w:num w:numId="32">
    <w:abstractNumId w:val="77"/>
  </w:num>
  <w:num w:numId="33">
    <w:abstractNumId w:val="9"/>
  </w:num>
  <w:num w:numId="34">
    <w:abstractNumId w:val="144"/>
  </w:num>
  <w:num w:numId="35">
    <w:abstractNumId w:val="56"/>
  </w:num>
  <w:num w:numId="36">
    <w:abstractNumId w:val="41"/>
  </w:num>
  <w:num w:numId="37">
    <w:abstractNumId w:val="48"/>
  </w:num>
  <w:num w:numId="38">
    <w:abstractNumId w:val="108"/>
  </w:num>
  <w:num w:numId="39">
    <w:abstractNumId w:val="83"/>
  </w:num>
  <w:num w:numId="40">
    <w:abstractNumId w:val="115"/>
  </w:num>
  <w:num w:numId="41">
    <w:abstractNumId w:val="124"/>
  </w:num>
  <w:num w:numId="42">
    <w:abstractNumId w:val="125"/>
  </w:num>
  <w:num w:numId="43">
    <w:abstractNumId w:val="85"/>
  </w:num>
  <w:num w:numId="44">
    <w:abstractNumId w:val="63"/>
  </w:num>
  <w:num w:numId="45">
    <w:abstractNumId w:val="2"/>
  </w:num>
  <w:num w:numId="46">
    <w:abstractNumId w:val="13"/>
  </w:num>
  <w:num w:numId="47">
    <w:abstractNumId w:val="5"/>
  </w:num>
  <w:num w:numId="48">
    <w:abstractNumId w:val="113"/>
  </w:num>
  <w:num w:numId="49">
    <w:abstractNumId w:val="15"/>
  </w:num>
  <w:num w:numId="50">
    <w:abstractNumId w:val="158"/>
  </w:num>
  <w:num w:numId="51">
    <w:abstractNumId w:val="59"/>
  </w:num>
  <w:num w:numId="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2"/>
  </w:num>
  <w:num w:numId="54">
    <w:abstractNumId w:val="54"/>
  </w:num>
  <w:num w:numId="55">
    <w:abstractNumId w:val="50"/>
  </w:num>
  <w:num w:numId="56">
    <w:abstractNumId w:val="145"/>
  </w:num>
  <w:num w:numId="57">
    <w:abstractNumId w:val="71"/>
  </w:num>
  <w:num w:numId="58">
    <w:abstractNumId w:val="126"/>
  </w:num>
  <w:num w:numId="59">
    <w:abstractNumId w:val="91"/>
  </w:num>
  <w:num w:numId="60">
    <w:abstractNumId w:val="114"/>
  </w:num>
  <w:num w:numId="61">
    <w:abstractNumId w:val="132"/>
  </w:num>
  <w:num w:numId="62">
    <w:abstractNumId w:val="36"/>
  </w:num>
  <w:num w:numId="63">
    <w:abstractNumId w:val="104"/>
  </w:num>
  <w:num w:numId="64">
    <w:abstractNumId w:val="19"/>
  </w:num>
  <w:num w:numId="65">
    <w:abstractNumId w:val="76"/>
  </w:num>
  <w:num w:numId="66">
    <w:abstractNumId w:val="58"/>
  </w:num>
  <w:num w:numId="67">
    <w:abstractNumId w:val="74"/>
  </w:num>
  <w:num w:numId="68">
    <w:abstractNumId w:val="112"/>
  </w:num>
  <w:num w:numId="69">
    <w:abstractNumId w:val="64"/>
  </w:num>
  <w:num w:numId="70">
    <w:abstractNumId w:val="161"/>
  </w:num>
  <w:num w:numId="71">
    <w:abstractNumId w:val="81"/>
  </w:num>
  <w:num w:numId="72">
    <w:abstractNumId w:val="109"/>
  </w:num>
  <w:num w:numId="73">
    <w:abstractNumId w:val="117"/>
  </w:num>
  <w:num w:numId="74">
    <w:abstractNumId w:val="119"/>
  </w:num>
  <w:num w:numId="75">
    <w:abstractNumId w:val="134"/>
  </w:num>
  <w:num w:numId="76">
    <w:abstractNumId w:val="142"/>
  </w:num>
  <w:num w:numId="77">
    <w:abstractNumId w:val="18"/>
  </w:num>
  <w:num w:numId="78">
    <w:abstractNumId w:val="98"/>
  </w:num>
  <w:num w:numId="79">
    <w:abstractNumId w:val="57"/>
  </w:num>
  <w:num w:numId="80">
    <w:abstractNumId w:val="96"/>
  </w:num>
  <w:num w:numId="81">
    <w:abstractNumId w:val="51"/>
  </w:num>
  <w:num w:numId="82">
    <w:abstractNumId w:val="116"/>
  </w:num>
  <w:num w:numId="83">
    <w:abstractNumId w:val="30"/>
  </w:num>
  <w:num w:numId="84">
    <w:abstractNumId w:val="140"/>
  </w:num>
  <w:num w:numId="85">
    <w:abstractNumId w:val="47"/>
  </w:num>
  <w:num w:numId="86">
    <w:abstractNumId w:val="111"/>
  </w:num>
  <w:num w:numId="87">
    <w:abstractNumId w:val="42"/>
  </w:num>
  <w:num w:numId="88">
    <w:abstractNumId w:val="17"/>
  </w:num>
  <w:num w:numId="89">
    <w:abstractNumId w:val="101"/>
  </w:num>
  <w:num w:numId="90">
    <w:abstractNumId w:val="49"/>
  </w:num>
  <w:num w:numId="91">
    <w:abstractNumId w:val="162"/>
  </w:num>
  <w:num w:numId="92">
    <w:abstractNumId w:val="72"/>
  </w:num>
  <w:num w:numId="93">
    <w:abstractNumId w:val="66"/>
  </w:num>
  <w:num w:numId="94">
    <w:abstractNumId w:val="87"/>
  </w:num>
  <w:num w:numId="95">
    <w:abstractNumId w:val="121"/>
  </w:num>
  <w:num w:numId="96">
    <w:abstractNumId w:val="95"/>
  </w:num>
  <w:num w:numId="97">
    <w:abstractNumId w:val="24"/>
  </w:num>
  <w:num w:numId="98">
    <w:abstractNumId w:val="149"/>
  </w:num>
  <w:num w:numId="99">
    <w:abstractNumId w:val="60"/>
  </w:num>
  <w:num w:numId="100">
    <w:abstractNumId w:val="148"/>
  </w:num>
  <w:num w:numId="101">
    <w:abstractNumId w:val="12"/>
  </w:num>
  <w:num w:numId="102">
    <w:abstractNumId w:val="31"/>
  </w:num>
  <w:num w:numId="103">
    <w:abstractNumId w:val="160"/>
  </w:num>
  <w:num w:numId="104">
    <w:abstractNumId w:val="20"/>
  </w:num>
  <w:num w:numId="105">
    <w:abstractNumId w:val="65"/>
  </w:num>
  <w:num w:numId="106">
    <w:abstractNumId w:val="40"/>
  </w:num>
  <w:num w:numId="107">
    <w:abstractNumId w:val="143"/>
  </w:num>
  <w:num w:numId="108">
    <w:abstractNumId w:val="136"/>
  </w:num>
  <w:num w:numId="109">
    <w:abstractNumId w:val="80"/>
  </w:num>
  <w:num w:numId="110">
    <w:abstractNumId w:val="129"/>
  </w:num>
  <w:num w:numId="111">
    <w:abstractNumId w:val="150"/>
  </w:num>
  <w:num w:numId="112">
    <w:abstractNumId w:val="93"/>
  </w:num>
  <w:num w:numId="113">
    <w:abstractNumId w:val="131"/>
  </w:num>
  <w:num w:numId="114">
    <w:abstractNumId w:val="27"/>
  </w:num>
  <w:num w:numId="115">
    <w:abstractNumId w:val="159"/>
  </w:num>
  <w:num w:numId="116">
    <w:abstractNumId w:val="105"/>
  </w:num>
  <w:num w:numId="117">
    <w:abstractNumId w:val="32"/>
  </w:num>
  <w:num w:numId="118">
    <w:abstractNumId w:val="120"/>
  </w:num>
  <w:num w:numId="119">
    <w:abstractNumId w:val="82"/>
  </w:num>
  <w:num w:numId="120">
    <w:abstractNumId w:val="11"/>
  </w:num>
  <w:num w:numId="121">
    <w:abstractNumId w:val="154"/>
  </w:num>
  <w:num w:numId="122">
    <w:abstractNumId w:val="53"/>
  </w:num>
  <w:num w:numId="123">
    <w:abstractNumId w:val="106"/>
  </w:num>
  <w:num w:numId="124">
    <w:abstractNumId w:val="107"/>
  </w:num>
  <w:num w:numId="125">
    <w:abstractNumId w:val="29"/>
  </w:num>
  <w:num w:numId="126">
    <w:abstractNumId w:val="52"/>
  </w:num>
  <w:num w:numId="127">
    <w:abstractNumId w:val="153"/>
  </w:num>
  <w:num w:numId="128">
    <w:abstractNumId w:val="16"/>
  </w:num>
  <w:num w:numId="129">
    <w:abstractNumId w:val="35"/>
  </w:num>
  <w:num w:numId="130">
    <w:abstractNumId w:val="84"/>
  </w:num>
  <w:num w:numId="131">
    <w:abstractNumId w:val="43"/>
  </w:num>
  <w:num w:numId="132">
    <w:abstractNumId w:val="137"/>
  </w:num>
  <w:num w:numId="133">
    <w:abstractNumId w:val="123"/>
  </w:num>
  <w:num w:numId="134">
    <w:abstractNumId w:val="146"/>
  </w:num>
  <w:num w:numId="135">
    <w:abstractNumId w:val="44"/>
  </w:num>
  <w:num w:numId="136">
    <w:abstractNumId w:val="163"/>
  </w:num>
  <w:num w:numId="137">
    <w:abstractNumId w:val="128"/>
  </w:num>
  <w:num w:numId="138">
    <w:abstractNumId w:val="110"/>
  </w:num>
  <w:num w:numId="139">
    <w:abstractNumId w:val="135"/>
  </w:num>
  <w:num w:numId="140">
    <w:abstractNumId w:val="25"/>
  </w:num>
  <w:num w:numId="141">
    <w:abstractNumId w:val="155"/>
  </w:num>
  <w:num w:numId="142">
    <w:abstractNumId w:val="152"/>
  </w:num>
  <w:num w:numId="143">
    <w:abstractNumId w:val="45"/>
  </w:num>
  <w:num w:numId="144">
    <w:abstractNumId w:val="22"/>
  </w:num>
  <w:num w:numId="145">
    <w:abstractNumId w:val="68"/>
  </w:num>
  <w:num w:numId="146">
    <w:abstractNumId w:val="39"/>
  </w:num>
  <w:num w:numId="147">
    <w:abstractNumId w:val="147"/>
  </w:num>
  <w:num w:numId="148">
    <w:abstractNumId w:val="78"/>
  </w:num>
  <w:num w:numId="149">
    <w:abstractNumId w:val="37"/>
  </w:num>
  <w:num w:numId="150">
    <w:abstractNumId w:val="89"/>
  </w:num>
  <w:num w:numId="151">
    <w:abstractNumId w:val="55"/>
  </w:num>
  <w:num w:numId="152">
    <w:abstractNumId w:val="118"/>
  </w:num>
  <w:num w:numId="153">
    <w:abstractNumId w:val="99"/>
  </w:num>
  <w:num w:numId="154">
    <w:abstractNumId w:val="14"/>
  </w:num>
  <w:num w:numId="155">
    <w:abstractNumId w:val="70"/>
  </w:num>
  <w:num w:numId="156">
    <w:abstractNumId w:val="69"/>
  </w:num>
  <w:num w:numId="157">
    <w:abstractNumId w:val="138"/>
  </w:num>
  <w:num w:numId="158">
    <w:abstractNumId w:val="157"/>
  </w:num>
  <w:num w:numId="159">
    <w:abstractNumId w:val="10"/>
  </w:num>
  <w:num w:numId="160">
    <w:abstractNumId w:val="23"/>
  </w:num>
  <w:num w:numId="161">
    <w:abstractNumId w:val="46"/>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B20"/>
    <w:rsid w:val="00000B2A"/>
    <w:rsid w:val="00000C2C"/>
    <w:rsid w:val="00000E85"/>
    <w:rsid w:val="00000EFD"/>
    <w:rsid w:val="00001074"/>
    <w:rsid w:val="000019B5"/>
    <w:rsid w:val="000019CB"/>
    <w:rsid w:val="00001AE2"/>
    <w:rsid w:val="00002869"/>
    <w:rsid w:val="00003F7C"/>
    <w:rsid w:val="0000468D"/>
    <w:rsid w:val="00005884"/>
    <w:rsid w:val="00006196"/>
    <w:rsid w:val="000069BD"/>
    <w:rsid w:val="00006E7F"/>
    <w:rsid w:val="00007613"/>
    <w:rsid w:val="0000799D"/>
    <w:rsid w:val="0001014B"/>
    <w:rsid w:val="0001082C"/>
    <w:rsid w:val="00010938"/>
    <w:rsid w:val="00010AF5"/>
    <w:rsid w:val="000119FB"/>
    <w:rsid w:val="00012893"/>
    <w:rsid w:val="00012F7E"/>
    <w:rsid w:val="00013516"/>
    <w:rsid w:val="000148D0"/>
    <w:rsid w:val="00014F22"/>
    <w:rsid w:val="000150F6"/>
    <w:rsid w:val="0001568F"/>
    <w:rsid w:val="00015726"/>
    <w:rsid w:val="00017847"/>
    <w:rsid w:val="00017868"/>
    <w:rsid w:val="00020675"/>
    <w:rsid w:val="0002082A"/>
    <w:rsid w:val="00020897"/>
    <w:rsid w:val="00020AB9"/>
    <w:rsid w:val="00021498"/>
    <w:rsid w:val="00022EF3"/>
    <w:rsid w:val="00023247"/>
    <w:rsid w:val="0002330A"/>
    <w:rsid w:val="00023717"/>
    <w:rsid w:val="00023983"/>
    <w:rsid w:val="0002429F"/>
    <w:rsid w:val="000244E2"/>
    <w:rsid w:val="000248F5"/>
    <w:rsid w:val="00025D39"/>
    <w:rsid w:val="00025D4B"/>
    <w:rsid w:val="00026014"/>
    <w:rsid w:val="00026965"/>
    <w:rsid w:val="000274E9"/>
    <w:rsid w:val="000307D1"/>
    <w:rsid w:val="00030975"/>
    <w:rsid w:val="00030A51"/>
    <w:rsid w:val="00030D32"/>
    <w:rsid w:val="00030D62"/>
    <w:rsid w:val="00031FFA"/>
    <w:rsid w:val="000324BD"/>
    <w:rsid w:val="00033194"/>
    <w:rsid w:val="0003360D"/>
    <w:rsid w:val="0003369B"/>
    <w:rsid w:val="00033EB5"/>
    <w:rsid w:val="00035AEB"/>
    <w:rsid w:val="00035EAF"/>
    <w:rsid w:val="000364A0"/>
    <w:rsid w:val="000364CC"/>
    <w:rsid w:val="00036553"/>
    <w:rsid w:val="0003725D"/>
    <w:rsid w:val="00037439"/>
    <w:rsid w:val="00040057"/>
    <w:rsid w:val="00040937"/>
    <w:rsid w:val="00041972"/>
    <w:rsid w:val="000424AF"/>
    <w:rsid w:val="000426C2"/>
    <w:rsid w:val="00042C71"/>
    <w:rsid w:val="00042D62"/>
    <w:rsid w:val="00042EC8"/>
    <w:rsid w:val="00043304"/>
    <w:rsid w:val="0004346E"/>
    <w:rsid w:val="000436BA"/>
    <w:rsid w:val="00044B85"/>
    <w:rsid w:val="00044D13"/>
    <w:rsid w:val="0004587C"/>
    <w:rsid w:val="00045ECA"/>
    <w:rsid w:val="000461F4"/>
    <w:rsid w:val="0005112A"/>
    <w:rsid w:val="00051144"/>
    <w:rsid w:val="00051B65"/>
    <w:rsid w:val="00051BE7"/>
    <w:rsid w:val="00052182"/>
    <w:rsid w:val="000529F5"/>
    <w:rsid w:val="00052A24"/>
    <w:rsid w:val="00053E7B"/>
    <w:rsid w:val="0005457F"/>
    <w:rsid w:val="00054B3D"/>
    <w:rsid w:val="00054E60"/>
    <w:rsid w:val="0005584A"/>
    <w:rsid w:val="00055CA4"/>
    <w:rsid w:val="00055D8B"/>
    <w:rsid w:val="00056105"/>
    <w:rsid w:val="00056D90"/>
    <w:rsid w:val="000575D8"/>
    <w:rsid w:val="000618ED"/>
    <w:rsid w:val="000623B9"/>
    <w:rsid w:val="0006265E"/>
    <w:rsid w:val="000630A4"/>
    <w:rsid w:val="000630F9"/>
    <w:rsid w:val="0006388F"/>
    <w:rsid w:val="000638B3"/>
    <w:rsid w:val="00063EF9"/>
    <w:rsid w:val="00064F2C"/>
    <w:rsid w:val="000651E8"/>
    <w:rsid w:val="00065438"/>
    <w:rsid w:val="000664EA"/>
    <w:rsid w:val="000669EA"/>
    <w:rsid w:val="000674BB"/>
    <w:rsid w:val="000703F4"/>
    <w:rsid w:val="00070592"/>
    <w:rsid w:val="000707B8"/>
    <w:rsid w:val="0007085D"/>
    <w:rsid w:val="00070D42"/>
    <w:rsid w:val="000712E8"/>
    <w:rsid w:val="000719F7"/>
    <w:rsid w:val="00071FA0"/>
    <w:rsid w:val="000721D6"/>
    <w:rsid w:val="00072225"/>
    <w:rsid w:val="0007348D"/>
    <w:rsid w:val="00073559"/>
    <w:rsid w:val="0007376C"/>
    <w:rsid w:val="000737A1"/>
    <w:rsid w:val="000748FF"/>
    <w:rsid w:val="00075286"/>
    <w:rsid w:val="000755E0"/>
    <w:rsid w:val="00075884"/>
    <w:rsid w:val="000770DA"/>
    <w:rsid w:val="0007744B"/>
    <w:rsid w:val="0008039B"/>
    <w:rsid w:val="00080A1C"/>
    <w:rsid w:val="00080B20"/>
    <w:rsid w:val="00080FBA"/>
    <w:rsid w:val="00082017"/>
    <w:rsid w:val="000823A0"/>
    <w:rsid w:val="00082925"/>
    <w:rsid w:val="000829E7"/>
    <w:rsid w:val="00082C18"/>
    <w:rsid w:val="00083227"/>
    <w:rsid w:val="00083C24"/>
    <w:rsid w:val="000842BD"/>
    <w:rsid w:val="00084C52"/>
    <w:rsid w:val="00084D2B"/>
    <w:rsid w:val="0008577C"/>
    <w:rsid w:val="00086BB4"/>
    <w:rsid w:val="00086D06"/>
    <w:rsid w:val="00087575"/>
    <w:rsid w:val="000878BD"/>
    <w:rsid w:val="00087CB5"/>
    <w:rsid w:val="00087F2D"/>
    <w:rsid w:val="000902B3"/>
    <w:rsid w:val="00090749"/>
    <w:rsid w:val="00091507"/>
    <w:rsid w:val="000917F4"/>
    <w:rsid w:val="000924BA"/>
    <w:rsid w:val="000925DF"/>
    <w:rsid w:val="0009281D"/>
    <w:rsid w:val="00092BB3"/>
    <w:rsid w:val="00092EFB"/>
    <w:rsid w:val="00092F3D"/>
    <w:rsid w:val="00093B7F"/>
    <w:rsid w:val="00094440"/>
    <w:rsid w:val="00094E90"/>
    <w:rsid w:val="00095505"/>
    <w:rsid w:val="00095E96"/>
    <w:rsid w:val="0009618D"/>
    <w:rsid w:val="00096194"/>
    <w:rsid w:val="00096BEF"/>
    <w:rsid w:val="00096EB9"/>
    <w:rsid w:val="00097746"/>
    <w:rsid w:val="00097E7E"/>
    <w:rsid w:val="000A0A36"/>
    <w:rsid w:val="000A0C33"/>
    <w:rsid w:val="000A1732"/>
    <w:rsid w:val="000A2502"/>
    <w:rsid w:val="000A27F7"/>
    <w:rsid w:val="000A28EE"/>
    <w:rsid w:val="000A3177"/>
    <w:rsid w:val="000A32DF"/>
    <w:rsid w:val="000A33A5"/>
    <w:rsid w:val="000A3884"/>
    <w:rsid w:val="000A3B9C"/>
    <w:rsid w:val="000A480D"/>
    <w:rsid w:val="000A5CBC"/>
    <w:rsid w:val="000A6434"/>
    <w:rsid w:val="000A6984"/>
    <w:rsid w:val="000A7F4F"/>
    <w:rsid w:val="000B146C"/>
    <w:rsid w:val="000B339E"/>
    <w:rsid w:val="000B368A"/>
    <w:rsid w:val="000B3FF3"/>
    <w:rsid w:val="000B44D4"/>
    <w:rsid w:val="000B56C6"/>
    <w:rsid w:val="000B61D3"/>
    <w:rsid w:val="000B62D0"/>
    <w:rsid w:val="000B76ED"/>
    <w:rsid w:val="000B776D"/>
    <w:rsid w:val="000B789B"/>
    <w:rsid w:val="000B7C77"/>
    <w:rsid w:val="000C0705"/>
    <w:rsid w:val="000C1724"/>
    <w:rsid w:val="000C1B4F"/>
    <w:rsid w:val="000C2544"/>
    <w:rsid w:val="000C3030"/>
    <w:rsid w:val="000C3574"/>
    <w:rsid w:val="000C4A11"/>
    <w:rsid w:val="000C5C13"/>
    <w:rsid w:val="000C6B3B"/>
    <w:rsid w:val="000D060E"/>
    <w:rsid w:val="000D2F9E"/>
    <w:rsid w:val="000D3D62"/>
    <w:rsid w:val="000D794C"/>
    <w:rsid w:val="000D7F40"/>
    <w:rsid w:val="000D7F80"/>
    <w:rsid w:val="000E023F"/>
    <w:rsid w:val="000E039E"/>
    <w:rsid w:val="000E04B1"/>
    <w:rsid w:val="000E080A"/>
    <w:rsid w:val="000E095A"/>
    <w:rsid w:val="000E0E4A"/>
    <w:rsid w:val="000E0FFB"/>
    <w:rsid w:val="000E1B99"/>
    <w:rsid w:val="000E202D"/>
    <w:rsid w:val="000E2784"/>
    <w:rsid w:val="000E34CC"/>
    <w:rsid w:val="000E389B"/>
    <w:rsid w:val="000E3CCE"/>
    <w:rsid w:val="000E40EA"/>
    <w:rsid w:val="000E4281"/>
    <w:rsid w:val="000E4284"/>
    <w:rsid w:val="000E4473"/>
    <w:rsid w:val="000E4C55"/>
    <w:rsid w:val="000E4F1E"/>
    <w:rsid w:val="000E5D18"/>
    <w:rsid w:val="000E5E40"/>
    <w:rsid w:val="000E7809"/>
    <w:rsid w:val="000E7D5A"/>
    <w:rsid w:val="000F0200"/>
    <w:rsid w:val="000F0308"/>
    <w:rsid w:val="000F0BF8"/>
    <w:rsid w:val="000F10C9"/>
    <w:rsid w:val="000F1CBF"/>
    <w:rsid w:val="000F1DAD"/>
    <w:rsid w:val="000F1E53"/>
    <w:rsid w:val="000F2B6E"/>
    <w:rsid w:val="000F3104"/>
    <w:rsid w:val="000F342F"/>
    <w:rsid w:val="000F4863"/>
    <w:rsid w:val="000F49EE"/>
    <w:rsid w:val="000F4B4D"/>
    <w:rsid w:val="000F4F20"/>
    <w:rsid w:val="000F5396"/>
    <w:rsid w:val="000F5512"/>
    <w:rsid w:val="000F5F98"/>
    <w:rsid w:val="000F6966"/>
    <w:rsid w:val="000F6D08"/>
    <w:rsid w:val="000F7866"/>
    <w:rsid w:val="000F7C21"/>
    <w:rsid w:val="0010087F"/>
    <w:rsid w:val="00100C70"/>
    <w:rsid w:val="00100F3B"/>
    <w:rsid w:val="00101150"/>
    <w:rsid w:val="0010165B"/>
    <w:rsid w:val="0010173D"/>
    <w:rsid w:val="00101D44"/>
    <w:rsid w:val="0010216B"/>
    <w:rsid w:val="0010298D"/>
    <w:rsid w:val="0010423F"/>
    <w:rsid w:val="00104889"/>
    <w:rsid w:val="00104ACC"/>
    <w:rsid w:val="00104D31"/>
    <w:rsid w:val="001050E4"/>
    <w:rsid w:val="00105D59"/>
    <w:rsid w:val="00105EB8"/>
    <w:rsid w:val="00105F26"/>
    <w:rsid w:val="00106D17"/>
    <w:rsid w:val="001070AC"/>
    <w:rsid w:val="001077B9"/>
    <w:rsid w:val="00110527"/>
    <w:rsid w:val="00110AAE"/>
    <w:rsid w:val="00110CD4"/>
    <w:rsid w:val="00111878"/>
    <w:rsid w:val="001125C2"/>
    <w:rsid w:val="00112CD6"/>
    <w:rsid w:val="001138BC"/>
    <w:rsid w:val="00113A96"/>
    <w:rsid w:val="00113FE2"/>
    <w:rsid w:val="00114D03"/>
    <w:rsid w:val="00114E13"/>
    <w:rsid w:val="00115B11"/>
    <w:rsid w:val="00115E8C"/>
    <w:rsid w:val="00116348"/>
    <w:rsid w:val="00116477"/>
    <w:rsid w:val="0011685A"/>
    <w:rsid w:val="00116A51"/>
    <w:rsid w:val="0011716F"/>
    <w:rsid w:val="00117550"/>
    <w:rsid w:val="00117982"/>
    <w:rsid w:val="00117C64"/>
    <w:rsid w:val="00117E62"/>
    <w:rsid w:val="001206F0"/>
    <w:rsid w:val="001227E3"/>
    <w:rsid w:val="00123B4D"/>
    <w:rsid w:val="00124F26"/>
    <w:rsid w:val="001252A4"/>
    <w:rsid w:val="00125D74"/>
    <w:rsid w:val="001271DA"/>
    <w:rsid w:val="00127679"/>
    <w:rsid w:val="001277D7"/>
    <w:rsid w:val="0012791A"/>
    <w:rsid w:val="00127A50"/>
    <w:rsid w:val="00127A76"/>
    <w:rsid w:val="001309BE"/>
    <w:rsid w:val="00130ABE"/>
    <w:rsid w:val="00131128"/>
    <w:rsid w:val="00131E79"/>
    <w:rsid w:val="00132090"/>
    <w:rsid w:val="001321B8"/>
    <w:rsid w:val="0013228B"/>
    <w:rsid w:val="001327A2"/>
    <w:rsid w:val="00132E13"/>
    <w:rsid w:val="00132F7D"/>
    <w:rsid w:val="0013461E"/>
    <w:rsid w:val="00136B92"/>
    <w:rsid w:val="00137815"/>
    <w:rsid w:val="00137E2A"/>
    <w:rsid w:val="00137E5E"/>
    <w:rsid w:val="00140C21"/>
    <w:rsid w:val="00141702"/>
    <w:rsid w:val="00141AE5"/>
    <w:rsid w:val="00143389"/>
    <w:rsid w:val="0014357D"/>
    <w:rsid w:val="00143D8A"/>
    <w:rsid w:val="00144BFA"/>
    <w:rsid w:val="00144E49"/>
    <w:rsid w:val="001450BF"/>
    <w:rsid w:val="001459B0"/>
    <w:rsid w:val="00145AE3"/>
    <w:rsid w:val="00145F1A"/>
    <w:rsid w:val="00146078"/>
    <w:rsid w:val="001465A9"/>
    <w:rsid w:val="00146D12"/>
    <w:rsid w:val="00147D55"/>
    <w:rsid w:val="00151E53"/>
    <w:rsid w:val="00152541"/>
    <w:rsid w:val="0015303B"/>
    <w:rsid w:val="00154309"/>
    <w:rsid w:val="001547CA"/>
    <w:rsid w:val="001548C0"/>
    <w:rsid w:val="00155015"/>
    <w:rsid w:val="0015704B"/>
    <w:rsid w:val="001576AC"/>
    <w:rsid w:val="001577D1"/>
    <w:rsid w:val="00157DE7"/>
    <w:rsid w:val="00160247"/>
    <w:rsid w:val="00160963"/>
    <w:rsid w:val="001609E4"/>
    <w:rsid w:val="001611D1"/>
    <w:rsid w:val="0016288B"/>
    <w:rsid w:val="0016316A"/>
    <w:rsid w:val="00165203"/>
    <w:rsid w:val="001652A0"/>
    <w:rsid w:val="001655BF"/>
    <w:rsid w:val="00165A25"/>
    <w:rsid w:val="00166471"/>
    <w:rsid w:val="00166645"/>
    <w:rsid w:val="00171A7E"/>
    <w:rsid w:val="00171C9C"/>
    <w:rsid w:val="00174B9E"/>
    <w:rsid w:val="00175737"/>
    <w:rsid w:val="00175C68"/>
    <w:rsid w:val="001770CA"/>
    <w:rsid w:val="00177104"/>
    <w:rsid w:val="00177122"/>
    <w:rsid w:val="001776CA"/>
    <w:rsid w:val="00177CCB"/>
    <w:rsid w:val="001804F6"/>
    <w:rsid w:val="001816BC"/>
    <w:rsid w:val="00182367"/>
    <w:rsid w:val="0018576F"/>
    <w:rsid w:val="00185A03"/>
    <w:rsid w:val="00187444"/>
    <w:rsid w:val="0018754F"/>
    <w:rsid w:val="001879A0"/>
    <w:rsid w:val="00187E4C"/>
    <w:rsid w:val="00187FF9"/>
    <w:rsid w:val="0019099A"/>
    <w:rsid w:val="00190E03"/>
    <w:rsid w:val="001919A1"/>
    <w:rsid w:val="001924BA"/>
    <w:rsid w:val="001928E3"/>
    <w:rsid w:val="00192E43"/>
    <w:rsid w:val="00192EFD"/>
    <w:rsid w:val="001936B1"/>
    <w:rsid w:val="001936F7"/>
    <w:rsid w:val="00193819"/>
    <w:rsid w:val="00193B98"/>
    <w:rsid w:val="00193D0F"/>
    <w:rsid w:val="0019450B"/>
    <w:rsid w:val="001948FE"/>
    <w:rsid w:val="00195229"/>
    <w:rsid w:val="0019528F"/>
    <w:rsid w:val="0019568F"/>
    <w:rsid w:val="00196228"/>
    <w:rsid w:val="001968AF"/>
    <w:rsid w:val="0019718C"/>
    <w:rsid w:val="00197748"/>
    <w:rsid w:val="001A0C16"/>
    <w:rsid w:val="001A1320"/>
    <w:rsid w:val="001A13DB"/>
    <w:rsid w:val="001A3A86"/>
    <w:rsid w:val="001A474C"/>
    <w:rsid w:val="001A48E7"/>
    <w:rsid w:val="001A53D8"/>
    <w:rsid w:val="001A6E93"/>
    <w:rsid w:val="001A6F29"/>
    <w:rsid w:val="001A7385"/>
    <w:rsid w:val="001A73AA"/>
    <w:rsid w:val="001A778D"/>
    <w:rsid w:val="001B07BE"/>
    <w:rsid w:val="001B1199"/>
    <w:rsid w:val="001B177A"/>
    <w:rsid w:val="001B2C84"/>
    <w:rsid w:val="001B2CF3"/>
    <w:rsid w:val="001B33F3"/>
    <w:rsid w:val="001B35CF"/>
    <w:rsid w:val="001B58CD"/>
    <w:rsid w:val="001B5EFD"/>
    <w:rsid w:val="001B5F39"/>
    <w:rsid w:val="001B636C"/>
    <w:rsid w:val="001B63CB"/>
    <w:rsid w:val="001B7267"/>
    <w:rsid w:val="001B7CDA"/>
    <w:rsid w:val="001B7EB9"/>
    <w:rsid w:val="001C0348"/>
    <w:rsid w:val="001C0538"/>
    <w:rsid w:val="001C1895"/>
    <w:rsid w:val="001C1E5C"/>
    <w:rsid w:val="001C2512"/>
    <w:rsid w:val="001C2938"/>
    <w:rsid w:val="001C2A36"/>
    <w:rsid w:val="001C38D5"/>
    <w:rsid w:val="001C44F8"/>
    <w:rsid w:val="001C549D"/>
    <w:rsid w:val="001C690F"/>
    <w:rsid w:val="001C71C5"/>
    <w:rsid w:val="001C7844"/>
    <w:rsid w:val="001D0E2C"/>
    <w:rsid w:val="001D11B2"/>
    <w:rsid w:val="001D1BE2"/>
    <w:rsid w:val="001D239C"/>
    <w:rsid w:val="001D3360"/>
    <w:rsid w:val="001D4F60"/>
    <w:rsid w:val="001D510E"/>
    <w:rsid w:val="001D5748"/>
    <w:rsid w:val="001D6F39"/>
    <w:rsid w:val="001E133A"/>
    <w:rsid w:val="001E334B"/>
    <w:rsid w:val="001E349E"/>
    <w:rsid w:val="001E3690"/>
    <w:rsid w:val="001E3AD7"/>
    <w:rsid w:val="001E49A2"/>
    <w:rsid w:val="001E4F41"/>
    <w:rsid w:val="001E52E3"/>
    <w:rsid w:val="001E5A4C"/>
    <w:rsid w:val="001E6139"/>
    <w:rsid w:val="001F042F"/>
    <w:rsid w:val="001F09EB"/>
    <w:rsid w:val="001F2F0F"/>
    <w:rsid w:val="001F42CB"/>
    <w:rsid w:val="001F4556"/>
    <w:rsid w:val="001F61E8"/>
    <w:rsid w:val="001F62B3"/>
    <w:rsid w:val="001F7767"/>
    <w:rsid w:val="001F7C5B"/>
    <w:rsid w:val="001F7E88"/>
    <w:rsid w:val="00200216"/>
    <w:rsid w:val="00201457"/>
    <w:rsid w:val="00201DB9"/>
    <w:rsid w:val="00202095"/>
    <w:rsid w:val="002025BD"/>
    <w:rsid w:val="0020289D"/>
    <w:rsid w:val="00202E57"/>
    <w:rsid w:val="00202F5A"/>
    <w:rsid w:val="0020412F"/>
    <w:rsid w:val="002043F8"/>
    <w:rsid w:val="00204A70"/>
    <w:rsid w:val="00205480"/>
    <w:rsid w:val="00205851"/>
    <w:rsid w:val="00206974"/>
    <w:rsid w:val="002069A4"/>
    <w:rsid w:val="00207BDA"/>
    <w:rsid w:val="00210CF0"/>
    <w:rsid w:val="00211102"/>
    <w:rsid w:val="00211321"/>
    <w:rsid w:val="00212FCA"/>
    <w:rsid w:val="002138EB"/>
    <w:rsid w:val="0021455B"/>
    <w:rsid w:val="00215404"/>
    <w:rsid w:val="00215469"/>
    <w:rsid w:val="002156C5"/>
    <w:rsid w:val="00215A8E"/>
    <w:rsid w:val="00215DDD"/>
    <w:rsid w:val="00215E60"/>
    <w:rsid w:val="0021650A"/>
    <w:rsid w:val="002176D7"/>
    <w:rsid w:val="002179F3"/>
    <w:rsid w:val="00217CDB"/>
    <w:rsid w:val="00220C81"/>
    <w:rsid w:val="00220E1C"/>
    <w:rsid w:val="00220F5F"/>
    <w:rsid w:val="00221AC0"/>
    <w:rsid w:val="00221CDA"/>
    <w:rsid w:val="00222BBC"/>
    <w:rsid w:val="00222FCE"/>
    <w:rsid w:val="0022341D"/>
    <w:rsid w:val="0022379D"/>
    <w:rsid w:val="00223821"/>
    <w:rsid w:val="002243F2"/>
    <w:rsid w:val="00224AF2"/>
    <w:rsid w:val="00224D75"/>
    <w:rsid w:val="00225C25"/>
    <w:rsid w:val="00225D25"/>
    <w:rsid w:val="002260B6"/>
    <w:rsid w:val="00227469"/>
    <w:rsid w:val="00227748"/>
    <w:rsid w:val="00227D78"/>
    <w:rsid w:val="0023085F"/>
    <w:rsid w:val="002310D0"/>
    <w:rsid w:val="002314E0"/>
    <w:rsid w:val="002323B3"/>
    <w:rsid w:val="00232EC0"/>
    <w:rsid w:val="002333FD"/>
    <w:rsid w:val="00235193"/>
    <w:rsid w:val="002357BA"/>
    <w:rsid w:val="0023632F"/>
    <w:rsid w:val="002365F1"/>
    <w:rsid w:val="00237878"/>
    <w:rsid w:val="00237BEC"/>
    <w:rsid w:val="00240458"/>
    <w:rsid w:val="00240520"/>
    <w:rsid w:val="00240941"/>
    <w:rsid w:val="00240D7C"/>
    <w:rsid w:val="00240D96"/>
    <w:rsid w:val="002413A9"/>
    <w:rsid w:val="00241915"/>
    <w:rsid w:val="00242184"/>
    <w:rsid w:val="002426A6"/>
    <w:rsid w:val="002431F2"/>
    <w:rsid w:val="0024350A"/>
    <w:rsid w:val="002437B3"/>
    <w:rsid w:val="00243ABD"/>
    <w:rsid w:val="00243CA1"/>
    <w:rsid w:val="00243F30"/>
    <w:rsid w:val="0024408E"/>
    <w:rsid w:val="00244B26"/>
    <w:rsid w:val="00245D99"/>
    <w:rsid w:val="002469CD"/>
    <w:rsid w:val="00246A82"/>
    <w:rsid w:val="00247486"/>
    <w:rsid w:val="00247554"/>
    <w:rsid w:val="002502E6"/>
    <w:rsid w:val="00250520"/>
    <w:rsid w:val="0025073B"/>
    <w:rsid w:val="00250EE4"/>
    <w:rsid w:val="0025181B"/>
    <w:rsid w:val="00251B78"/>
    <w:rsid w:val="00251F55"/>
    <w:rsid w:val="00253561"/>
    <w:rsid w:val="00253E54"/>
    <w:rsid w:val="00253FDC"/>
    <w:rsid w:val="002546F8"/>
    <w:rsid w:val="0025492D"/>
    <w:rsid w:val="00254C36"/>
    <w:rsid w:val="00257F81"/>
    <w:rsid w:val="00260BF8"/>
    <w:rsid w:val="00261054"/>
    <w:rsid w:val="0026119E"/>
    <w:rsid w:val="002617EE"/>
    <w:rsid w:val="002628CB"/>
    <w:rsid w:val="00263CAE"/>
    <w:rsid w:val="00264DDF"/>
    <w:rsid w:val="002650D7"/>
    <w:rsid w:val="002652AA"/>
    <w:rsid w:val="0026569C"/>
    <w:rsid w:val="0026590A"/>
    <w:rsid w:val="00265A7F"/>
    <w:rsid w:val="002664FF"/>
    <w:rsid w:val="00266622"/>
    <w:rsid w:val="00266B54"/>
    <w:rsid w:val="0026752C"/>
    <w:rsid w:val="002679E8"/>
    <w:rsid w:val="00267D6D"/>
    <w:rsid w:val="00271C21"/>
    <w:rsid w:val="00271F82"/>
    <w:rsid w:val="00271FCC"/>
    <w:rsid w:val="002736E1"/>
    <w:rsid w:val="00274880"/>
    <w:rsid w:val="002752C6"/>
    <w:rsid w:val="002755E2"/>
    <w:rsid w:val="00275775"/>
    <w:rsid w:val="00276891"/>
    <w:rsid w:val="00276AC0"/>
    <w:rsid w:val="002803DC"/>
    <w:rsid w:val="002804B2"/>
    <w:rsid w:val="0028150B"/>
    <w:rsid w:val="0028218F"/>
    <w:rsid w:val="0028303F"/>
    <w:rsid w:val="00284236"/>
    <w:rsid w:val="002857B4"/>
    <w:rsid w:val="0028631B"/>
    <w:rsid w:val="002869F3"/>
    <w:rsid w:val="00286D8A"/>
    <w:rsid w:val="00287379"/>
    <w:rsid w:val="00287793"/>
    <w:rsid w:val="0028788F"/>
    <w:rsid w:val="00287AC7"/>
    <w:rsid w:val="00291610"/>
    <w:rsid w:val="002925E3"/>
    <w:rsid w:val="00292B0A"/>
    <w:rsid w:val="002935A2"/>
    <w:rsid w:val="00293F1D"/>
    <w:rsid w:val="00295222"/>
    <w:rsid w:val="002954CF"/>
    <w:rsid w:val="002958C4"/>
    <w:rsid w:val="00297C43"/>
    <w:rsid w:val="002A0A38"/>
    <w:rsid w:val="002A1D4B"/>
    <w:rsid w:val="002A2A3F"/>
    <w:rsid w:val="002A2C08"/>
    <w:rsid w:val="002A3777"/>
    <w:rsid w:val="002A3F28"/>
    <w:rsid w:val="002A4998"/>
    <w:rsid w:val="002A4B69"/>
    <w:rsid w:val="002A4D66"/>
    <w:rsid w:val="002A547E"/>
    <w:rsid w:val="002A5A1E"/>
    <w:rsid w:val="002A5A95"/>
    <w:rsid w:val="002A5E49"/>
    <w:rsid w:val="002A75ED"/>
    <w:rsid w:val="002A78B0"/>
    <w:rsid w:val="002A7CAA"/>
    <w:rsid w:val="002A7F5D"/>
    <w:rsid w:val="002A7FF1"/>
    <w:rsid w:val="002B006D"/>
    <w:rsid w:val="002B0BD7"/>
    <w:rsid w:val="002B0D86"/>
    <w:rsid w:val="002B25F4"/>
    <w:rsid w:val="002B2A4A"/>
    <w:rsid w:val="002B3063"/>
    <w:rsid w:val="002B499B"/>
    <w:rsid w:val="002B4A80"/>
    <w:rsid w:val="002B535E"/>
    <w:rsid w:val="002B6651"/>
    <w:rsid w:val="002B6C9A"/>
    <w:rsid w:val="002B6DA2"/>
    <w:rsid w:val="002B73FB"/>
    <w:rsid w:val="002C0395"/>
    <w:rsid w:val="002C03B0"/>
    <w:rsid w:val="002C0AE0"/>
    <w:rsid w:val="002C11CC"/>
    <w:rsid w:val="002C216B"/>
    <w:rsid w:val="002C2252"/>
    <w:rsid w:val="002C2446"/>
    <w:rsid w:val="002C3A01"/>
    <w:rsid w:val="002C48BA"/>
    <w:rsid w:val="002C49E1"/>
    <w:rsid w:val="002C513F"/>
    <w:rsid w:val="002C5157"/>
    <w:rsid w:val="002C59DB"/>
    <w:rsid w:val="002C6C71"/>
    <w:rsid w:val="002C6FFE"/>
    <w:rsid w:val="002C7AD6"/>
    <w:rsid w:val="002C7B1E"/>
    <w:rsid w:val="002D071E"/>
    <w:rsid w:val="002D1399"/>
    <w:rsid w:val="002D1CF0"/>
    <w:rsid w:val="002D1E78"/>
    <w:rsid w:val="002D2171"/>
    <w:rsid w:val="002D233E"/>
    <w:rsid w:val="002D2AA1"/>
    <w:rsid w:val="002D30B0"/>
    <w:rsid w:val="002D31CE"/>
    <w:rsid w:val="002D3AAF"/>
    <w:rsid w:val="002D4004"/>
    <w:rsid w:val="002D4281"/>
    <w:rsid w:val="002D48D9"/>
    <w:rsid w:val="002D560B"/>
    <w:rsid w:val="002D5905"/>
    <w:rsid w:val="002D5CCB"/>
    <w:rsid w:val="002D61AE"/>
    <w:rsid w:val="002D6A9E"/>
    <w:rsid w:val="002D6F28"/>
    <w:rsid w:val="002D72B6"/>
    <w:rsid w:val="002D7FC0"/>
    <w:rsid w:val="002E01A7"/>
    <w:rsid w:val="002E0747"/>
    <w:rsid w:val="002E0B32"/>
    <w:rsid w:val="002E0FC0"/>
    <w:rsid w:val="002E1590"/>
    <w:rsid w:val="002E172D"/>
    <w:rsid w:val="002E2386"/>
    <w:rsid w:val="002E2FFD"/>
    <w:rsid w:val="002E3285"/>
    <w:rsid w:val="002E44B6"/>
    <w:rsid w:val="002E4922"/>
    <w:rsid w:val="002E51C3"/>
    <w:rsid w:val="002E5B62"/>
    <w:rsid w:val="002E68A8"/>
    <w:rsid w:val="002E6D1F"/>
    <w:rsid w:val="002E6F29"/>
    <w:rsid w:val="002E7636"/>
    <w:rsid w:val="002E78CC"/>
    <w:rsid w:val="002E7F39"/>
    <w:rsid w:val="002F190F"/>
    <w:rsid w:val="002F1AC9"/>
    <w:rsid w:val="002F1CB7"/>
    <w:rsid w:val="002F1EF7"/>
    <w:rsid w:val="002F2DCB"/>
    <w:rsid w:val="002F2FAB"/>
    <w:rsid w:val="002F4196"/>
    <w:rsid w:val="002F43EE"/>
    <w:rsid w:val="002F4990"/>
    <w:rsid w:val="002F5831"/>
    <w:rsid w:val="002F60FE"/>
    <w:rsid w:val="002F635C"/>
    <w:rsid w:val="002F6EB5"/>
    <w:rsid w:val="002F7043"/>
    <w:rsid w:val="002F72AD"/>
    <w:rsid w:val="002F7743"/>
    <w:rsid w:val="002F7B05"/>
    <w:rsid w:val="00300FD5"/>
    <w:rsid w:val="003015A5"/>
    <w:rsid w:val="00301E8D"/>
    <w:rsid w:val="00302409"/>
    <w:rsid w:val="00302495"/>
    <w:rsid w:val="00303838"/>
    <w:rsid w:val="003042FE"/>
    <w:rsid w:val="003045E5"/>
    <w:rsid w:val="003048F3"/>
    <w:rsid w:val="00304EEB"/>
    <w:rsid w:val="00304FF5"/>
    <w:rsid w:val="00305363"/>
    <w:rsid w:val="00305FC2"/>
    <w:rsid w:val="00306C2F"/>
    <w:rsid w:val="00306CE6"/>
    <w:rsid w:val="00311C98"/>
    <w:rsid w:val="00312907"/>
    <w:rsid w:val="0031291D"/>
    <w:rsid w:val="00313145"/>
    <w:rsid w:val="0031377E"/>
    <w:rsid w:val="00313904"/>
    <w:rsid w:val="00313CC7"/>
    <w:rsid w:val="00313DE0"/>
    <w:rsid w:val="003144A3"/>
    <w:rsid w:val="00314708"/>
    <w:rsid w:val="00314942"/>
    <w:rsid w:val="00314BD3"/>
    <w:rsid w:val="003150D3"/>
    <w:rsid w:val="00315E73"/>
    <w:rsid w:val="00315F40"/>
    <w:rsid w:val="003161CD"/>
    <w:rsid w:val="00317184"/>
    <w:rsid w:val="00317DD7"/>
    <w:rsid w:val="00320F8D"/>
    <w:rsid w:val="003211AC"/>
    <w:rsid w:val="00322913"/>
    <w:rsid w:val="00322AA1"/>
    <w:rsid w:val="0032346E"/>
    <w:rsid w:val="00323FFE"/>
    <w:rsid w:val="0032446B"/>
    <w:rsid w:val="00324838"/>
    <w:rsid w:val="00324B1A"/>
    <w:rsid w:val="00324BB9"/>
    <w:rsid w:val="0032619A"/>
    <w:rsid w:val="00326754"/>
    <w:rsid w:val="00327419"/>
    <w:rsid w:val="003311C5"/>
    <w:rsid w:val="00331708"/>
    <w:rsid w:val="0033225A"/>
    <w:rsid w:val="00332BA3"/>
    <w:rsid w:val="0033431C"/>
    <w:rsid w:val="00335094"/>
    <w:rsid w:val="003351D1"/>
    <w:rsid w:val="00335AE3"/>
    <w:rsid w:val="00335F12"/>
    <w:rsid w:val="0033621C"/>
    <w:rsid w:val="00337AE4"/>
    <w:rsid w:val="0034056A"/>
    <w:rsid w:val="00341332"/>
    <w:rsid w:val="00341750"/>
    <w:rsid w:val="00342EF0"/>
    <w:rsid w:val="00343688"/>
    <w:rsid w:val="003439AA"/>
    <w:rsid w:val="00346730"/>
    <w:rsid w:val="00347175"/>
    <w:rsid w:val="00350055"/>
    <w:rsid w:val="003501D9"/>
    <w:rsid w:val="00351659"/>
    <w:rsid w:val="00351756"/>
    <w:rsid w:val="003534E9"/>
    <w:rsid w:val="00353555"/>
    <w:rsid w:val="00353B8F"/>
    <w:rsid w:val="00354A29"/>
    <w:rsid w:val="003558CB"/>
    <w:rsid w:val="00355B71"/>
    <w:rsid w:val="00356E88"/>
    <w:rsid w:val="00356F9C"/>
    <w:rsid w:val="0036128F"/>
    <w:rsid w:val="00361A75"/>
    <w:rsid w:val="00363C56"/>
    <w:rsid w:val="00363F69"/>
    <w:rsid w:val="00364B94"/>
    <w:rsid w:val="00364BEA"/>
    <w:rsid w:val="003660D7"/>
    <w:rsid w:val="0036639F"/>
    <w:rsid w:val="00366603"/>
    <w:rsid w:val="0036692E"/>
    <w:rsid w:val="0037029D"/>
    <w:rsid w:val="00371445"/>
    <w:rsid w:val="00371B47"/>
    <w:rsid w:val="00372176"/>
    <w:rsid w:val="003722F7"/>
    <w:rsid w:val="003734B2"/>
    <w:rsid w:val="00373571"/>
    <w:rsid w:val="00373A78"/>
    <w:rsid w:val="003740BA"/>
    <w:rsid w:val="003745A0"/>
    <w:rsid w:val="00374F21"/>
    <w:rsid w:val="003752FE"/>
    <w:rsid w:val="00375716"/>
    <w:rsid w:val="003757E5"/>
    <w:rsid w:val="0037631A"/>
    <w:rsid w:val="00376AFB"/>
    <w:rsid w:val="0037739D"/>
    <w:rsid w:val="003777E2"/>
    <w:rsid w:val="003779C3"/>
    <w:rsid w:val="00377D03"/>
    <w:rsid w:val="00380BD4"/>
    <w:rsid w:val="00380D1F"/>
    <w:rsid w:val="00380D8A"/>
    <w:rsid w:val="00381C55"/>
    <w:rsid w:val="0038249B"/>
    <w:rsid w:val="003824B8"/>
    <w:rsid w:val="003825FA"/>
    <w:rsid w:val="00383078"/>
    <w:rsid w:val="00384664"/>
    <w:rsid w:val="003848BA"/>
    <w:rsid w:val="00385B96"/>
    <w:rsid w:val="00385FFD"/>
    <w:rsid w:val="0038628F"/>
    <w:rsid w:val="00386D2E"/>
    <w:rsid w:val="00386E9C"/>
    <w:rsid w:val="00386FD2"/>
    <w:rsid w:val="0038789E"/>
    <w:rsid w:val="00390774"/>
    <w:rsid w:val="0039140B"/>
    <w:rsid w:val="00392758"/>
    <w:rsid w:val="003929E5"/>
    <w:rsid w:val="00392DC9"/>
    <w:rsid w:val="00393B2D"/>
    <w:rsid w:val="0039417D"/>
    <w:rsid w:val="00394B9D"/>
    <w:rsid w:val="0039522F"/>
    <w:rsid w:val="0039541C"/>
    <w:rsid w:val="00396FCE"/>
    <w:rsid w:val="0039727B"/>
    <w:rsid w:val="003976E3"/>
    <w:rsid w:val="00397862"/>
    <w:rsid w:val="00397EF2"/>
    <w:rsid w:val="003A01E2"/>
    <w:rsid w:val="003A0279"/>
    <w:rsid w:val="003A032B"/>
    <w:rsid w:val="003A0AEE"/>
    <w:rsid w:val="003A0D06"/>
    <w:rsid w:val="003A0D75"/>
    <w:rsid w:val="003A120F"/>
    <w:rsid w:val="003A1867"/>
    <w:rsid w:val="003A248A"/>
    <w:rsid w:val="003A24C6"/>
    <w:rsid w:val="003A3489"/>
    <w:rsid w:val="003A3ECA"/>
    <w:rsid w:val="003A4903"/>
    <w:rsid w:val="003A4DDE"/>
    <w:rsid w:val="003A4ECE"/>
    <w:rsid w:val="003A50AF"/>
    <w:rsid w:val="003A5A84"/>
    <w:rsid w:val="003A60B6"/>
    <w:rsid w:val="003A614A"/>
    <w:rsid w:val="003A6EB9"/>
    <w:rsid w:val="003A701D"/>
    <w:rsid w:val="003A706C"/>
    <w:rsid w:val="003A7217"/>
    <w:rsid w:val="003B1347"/>
    <w:rsid w:val="003B1551"/>
    <w:rsid w:val="003B20CC"/>
    <w:rsid w:val="003B2F1B"/>
    <w:rsid w:val="003B3C10"/>
    <w:rsid w:val="003B41C3"/>
    <w:rsid w:val="003B4333"/>
    <w:rsid w:val="003B4C46"/>
    <w:rsid w:val="003B4C9C"/>
    <w:rsid w:val="003B62BB"/>
    <w:rsid w:val="003C0D11"/>
    <w:rsid w:val="003C1450"/>
    <w:rsid w:val="003C1BDE"/>
    <w:rsid w:val="003C303D"/>
    <w:rsid w:val="003C45BE"/>
    <w:rsid w:val="003C4B32"/>
    <w:rsid w:val="003C54F6"/>
    <w:rsid w:val="003C5EC0"/>
    <w:rsid w:val="003C5FE0"/>
    <w:rsid w:val="003C5FE9"/>
    <w:rsid w:val="003C7084"/>
    <w:rsid w:val="003C719A"/>
    <w:rsid w:val="003C762C"/>
    <w:rsid w:val="003D01F4"/>
    <w:rsid w:val="003D150A"/>
    <w:rsid w:val="003D1A66"/>
    <w:rsid w:val="003D23CB"/>
    <w:rsid w:val="003D2437"/>
    <w:rsid w:val="003D3D59"/>
    <w:rsid w:val="003D402F"/>
    <w:rsid w:val="003D4A72"/>
    <w:rsid w:val="003D52C9"/>
    <w:rsid w:val="003D584E"/>
    <w:rsid w:val="003D5BCA"/>
    <w:rsid w:val="003D5ED3"/>
    <w:rsid w:val="003D5EDE"/>
    <w:rsid w:val="003D638E"/>
    <w:rsid w:val="003D68AA"/>
    <w:rsid w:val="003D77FA"/>
    <w:rsid w:val="003E009F"/>
    <w:rsid w:val="003E0734"/>
    <w:rsid w:val="003E0A98"/>
    <w:rsid w:val="003E0BC7"/>
    <w:rsid w:val="003E15ED"/>
    <w:rsid w:val="003E1646"/>
    <w:rsid w:val="003E1A36"/>
    <w:rsid w:val="003E3699"/>
    <w:rsid w:val="003E3864"/>
    <w:rsid w:val="003E3922"/>
    <w:rsid w:val="003E3D58"/>
    <w:rsid w:val="003E5244"/>
    <w:rsid w:val="003E57DD"/>
    <w:rsid w:val="003E5CB3"/>
    <w:rsid w:val="003E63B4"/>
    <w:rsid w:val="003E63C3"/>
    <w:rsid w:val="003F0E2E"/>
    <w:rsid w:val="003F1627"/>
    <w:rsid w:val="003F2662"/>
    <w:rsid w:val="003F32A2"/>
    <w:rsid w:val="003F3817"/>
    <w:rsid w:val="003F4FC0"/>
    <w:rsid w:val="003F5CA7"/>
    <w:rsid w:val="003F6401"/>
    <w:rsid w:val="003F64F1"/>
    <w:rsid w:val="003F76C6"/>
    <w:rsid w:val="003F7C7F"/>
    <w:rsid w:val="003F7C96"/>
    <w:rsid w:val="004005AC"/>
    <w:rsid w:val="00400F25"/>
    <w:rsid w:val="004010F7"/>
    <w:rsid w:val="004012D7"/>
    <w:rsid w:val="004013A7"/>
    <w:rsid w:val="004013AD"/>
    <w:rsid w:val="00401BCB"/>
    <w:rsid w:val="00401D88"/>
    <w:rsid w:val="00403276"/>
    <w:rsid w:val="00403DCF"/>
    <w:rsid w:val="00403EDF"/>
    <w:rsid w:val="00406099"/>
    <w:rsid w:val="0040728D"/>
    <w:rsid w:val="00410EC2"/>
    <w:rsid w:val="0041164F"/>
    <w:rsid w:val="00412335"/>
    <w:rsid w:val="00413689"/>
    <w:rsid w:val="00413C87"/>
    <w:rsid w:val="00413F18"/>
    <w:rsid w:val="0041430D"/>
    <w:rsid w:val="00414BA7"/>
    <w:rsid w:val="00414E83"/>
    <w:rsid w:val="00415906"/>
    <w:rsid w:val="00416EF2"/>
    <w:rsid w:val="00417B0F"/>
    <w:rsid w:val="0042068E"/>
    <w:rsid w:val="00420E6F"/>
    <w:rsid w:val="004211AA"/>
    <w:rsid w:val="00422B13"/>
    <w:rsid w:val="004231EA"/>
    <w:rsid w:val="004236A3"/>
    <w:rsid w:val="00423A16"/>
    <w:rsid w:val="00424990"/>
    <w:rsid w:val="00424E90"/>
    <w:rsid w:val="00425026"/>
    <w:rsid w:val="00425AF6"/>
    <w:rsid w:val="0042636A"/>
    <w:rsid w:val="004266D7"/>
    <w:rsid w:val="00426B6F"/>
    <w:rsid w:val="00426CFD"/>
    <w:rsid w:val="00427C46"/>
    <w:rsid w:val="00430C0D"/>
    <w:rsid w:val="00430DFC"/>
    <w:rsid w:val="0043143D"/>
    <w:rsid w:val="0043154E"/>
    <w:rsid w:val="0043166A"/>
    <w:rsid w:val="0043261A"/>
    <w:rsid w:val="00433046"/>
    <w:rsid w:val="004330CC"/>
    <w:rsid w:val="00433144"/>
    <w:rsid w:val="00433218"/>
    <w:rsid w:val="004336D3"/>
    <w:rsid w:val="004339DA"/>
    <w:rsid w:val="00434078"/>
    <w:rsid w:val="00434325"/>
    <w:rsid w:val="00434942"/>
    <w:rsid w:val="00435191"/>
    <w:rsid w:val="00435196"/>
    <w:rsid w:val="00435379"/>
    <w:rsid w:val="00436F3C"/>
    <w:rsid w:val="004375B0"/>
    <w:rsid w:val="00437BC8"/>
    <w:rsid w:val="00437F3E"/>
    <w:rsid w:val="0044134C"/>
    <w:rsid w:val="00441855"/>
    <w:rsid w:val="00441B85"/>
    <w:rsid w:val="00441C6C"/>
    <w:rsid w:val="004425BD"/>
    <w:rsid w:val="0044275E"/>
    <w:rsid w:val="00442B7A"/>
    <w:rsid w:val="0044344C"/>
    <w:rsid w:val="00445188"/>
    <w:rsid w:val="00445675"/>
    <w:rsid w:val="00445A34"/>
    <w:rsid w:val="00445BDD"/>
    <w:rsid w:val="00445C89"/>
    <w:rsid w:val="00447250"/>
    <w:rsid w:val="00447AD2"/>
    <w:rsid w:val="004500B1"/>
    <w:rsid w:val="00450A16"/>
    <w:rsid w:val="00451FE3"/>
    <w:rsid w:val="00453A26"/>
    <w:rsid w:val="00454854"/>
    <w:rsid w:val="0045639D"/>
    <w:rsid w:val="00456B5E"/>
    <w:rsid w:val="00456E5A"/>
    <w:rsid w:val="004611A1"/>
    <w:rsid w:val="00461728"/>
    <w:rsid w:val="004619E1"/>
    <w:rsid w:val="00461FD8"/>
    <w:rsid w:val="0046218B"/>
    <w:rsid w:val="0046252E"/>
    <w:rsid w:val="00463FFE"/>
    <w:rsid w:val="00465710"/>
    <w:rsid w:val="00465FC6"/>
    <w:rsid w:val="004672BC"/>
    <w:rsid w:val="00467680"/>
    <w:rsid w:val="0047180B"/>
    <w:rsid w:val="004719B8"/>
    <w:rsid w:val="004725E9"/>
    <w:rsid w:val="00472E85"/>
    <w:rsid w:val="00473663"/>
    <w:rsid w:val="00474227"/>
    <w:rsid w:val="004748A5"/>
    <w:rsid w:val="004748E4"/>
    <w:rsid w:val="00475E69"/>
    <w:rsid w:val="004768AC"/>
    <w:rsid w:val="00477309"/>
    <w:rsid w:val="0047753E"/>
    <w:rsid w:val="004778FC"/>
    <w:rsid w:val="00477E82"/>
    <w:rsid w:val="0048055E"/>
    <w:rsid w:val="00480AFF"/>
    <w:rsid w:val="00480EDF"/>
    <w:rsid w:val="00480F70"/>
    <w:rsid w:val="00481A77"/>
    <w:rsid w:val="00481BB3"/>
    <w:rsid w:val="00481D73"/>
    <w:rsid w:val="0048238A"/>
    <w:rsid w:val="004823D0"/>
    <w:rsid w:val="00482603"/>
    <w:rsid w:val="004828C7"/>
    <w:rsid w:val="00482ECF"/>
    <w:rsid w:val="0048353D"/>
    <w:rsid w:val="004836D3"/>
    <w:rsid w:val="00484C22"/>
    <w:rsid w:val="00485FDA"/>
    <w:rsid w:val="004863EF"/>
    <w:rsid w:val="004866B3"/>
    <w:rsid w:val="00486931"/>
    <w:rsid w:val="00486FCD"/>
    <w:rsid w:val="0048701E"/>
    <w:rsid w:val="00487674"/>
    <w:rsid w:val="00490248"/>
    <w:rsid w:val="004903D7"/>
    <w:rsid w:val="004909C8"/>
    <w:rsid w:val="00490A87"/>
    <w:rsid w:val="004912E8"/>
    <w:rsid w:val="00491D5A"/>
    <w:rsid w:val="00492CD0"/>
    <w:rsid w:val="00493B43"/>
    <w:rsid w:val="00493D05"/>
    <w:rsid w:val="00494DC5"/>
    <w:rsid w:val="00494E6E"/>
    <w:rsid w:val="004964F1"/>
    <w:rsid w:val="0049659D"/>
    <w:rsid w:val="00497B0F"/>
    <w:rsid w:val="00497CCD"/>
    <w:rsid w:val="004A0F9F"/>
    <w:rsid w:val="004A1CA0"/>
    <w:rsid w:val="004A2069"/>
    <w:rsid w:val="004A25EC"/>
    <w:rsid w:val="004A266C"/>
    <w:rsid w:val="004A432B"/>
    <w:rsid w:val="004A4DC6"/>
    <w:rsid w:val="004A54A4"/>
    <w:rsid w:val="004A594D"/>
    <w:rsid w:val="004A67DA"/>
    <w:rsid w:val="004A6ADB"/>
    <w:rsid w:val="004A731D"/>
    <w:rsid w:val="004A748C"/>
    <w:rsid w:val="004B3753"/>
    <w:rsid w:val="004B3910"/>
    <w:rsid w:val="004B52FE"/>
    <w:rsid w:val="004B5600"/>
    <w:rsid w:val="004B5CD6"/>
    <w:rsid w:val="004B5D34"/>
    <w:rsid w:val="004B6308"/>
    <w:rsid w:val="004B6CF6"/>
    <w:rsid w:val="004B749E"/>
    <w:rsid w:val="004B7519"/>
    <w:rsid w:val="004C0005"/>
    <w:rsid w:val="004C0A29"/>
    <w:rsid w:val="004C0F51"/>
    <w:rsid w:val="004C1541"/>
    <w:rsid w:val="004C1A30"/>
    <w:rsid w:val="004C26A1"/>
    <w:rsid w:val="004C2F11"/>
    <w:rsid w:val="004C32DE"/>
    <w:rsid w:val="004C3304"/>
    <w:rsid w:val="004C40A1"/>
    <w:rsid w:val="004C48E2"/>
    <w:rsid w:val="004C506F"/>
    <w:rsid w:val="004C5214"/>
    <w:rsid w:val="004C663C"/>
    <w:rsid w:val="004C69AA"/>
    <w:rsid w:val="004C6AF7"/>
    <w:rsid w:val="004C7482"/>
    <w:rsid w:val="004C790D"/>
    <w:rsid w:val="004D27E4"/>
    <w:rsid w:val="004D2DF9"/>
    <w:rsid w:val="004D44AC"/>
    <w:rsid w:val="004D4685"/>
    <w:rsid w:val="004D4E23"/>
    <w:rsid w:val="004D6F5A"/>
    <w:rsid w:val="004D7FC8"/>
    <w:rsid w:val="004E0117"/>
    <w:rsid w:val="004E0856"/>
    <w:rsid w:val="004E160A"/>
    <w:rsid w:val="004E2A94"/>
    <w:rsid w:val="004E3031"/>
    <w:rsid w:val="004E3674"/>
    <w:rsid w:val="004E3836"/>
    <w:rsid w:val="004E4141"/>
    <w:rsid w:val="004E4AC7"/>
    <w:rsid w:val="004E6CEC"/>
    <w:rsid w:val="004E6ED5"/>
    <w:rsid w:val="004E7550"/>
    <w:rsid w:val="004F01E6"/>
    <w:rsid w:val="004F08FB"/>
    <w:rsid w:val="004F0A62"/>
    <w:rsid w:val="004F0E99"/>
    <w:rsid w:val="004F18F9"/>
    <w:rsid w:val="004F2093"/>
    <w:rsid w:val="004F2C56"/>
    <w:rsid w:val="004F326B"/>
    <w:rsid w:val="004F3400"/>
    <w:rsid w:val="004F34B3"/>
    <w:rsid w:val="004F3C1B"/>
    <w:rsid w:val="004F427E"/>
    <w:rsid w:val="004F4AD8"/>
    <w:rsid w:val="004F4EDB"/>
    <w:rsid w:val="004F6039"/>
    <w:rsid w:val="004F6454"/>
    <w:rsid w:val="004F6EB7"/>
    <w:rsid w:val="004F72F1"/>
    <w:rsid w:val="0050107F"/>
    <w:rsid w:val="005023CC"/>
    <w:rsid w:val="00503183"/>
    <w:rsid w:val="00503959"/>
    <w:rsid w:val="0050403B"/>
    <w:rsid w:val="00504309"/>
    <w:rsid w:val="00504E47"/>
    <w:rsid w:val="00505EF7"/>
    <w:rsid w:val="00506E0F"/>
    <w:rsid w:val="00507776"/>
    <w:rsid w:val="00507EFE"/>
    <w:rsid w:val="0051099A"/>
    <w:rsid w:val="005119F3"/>
    <w:rsid w:val="00512AB8"/>
    <w:rsid w:val="005137B9"/>
    <w:rsid w:val="00514713"/>
    <w:rsid w:val="0051557F"/>
    <w:rsid w:val="00515E09"/>
    <w:rsid w:val="005171D5"/>
    <w:rsid w:val="00517516"/>
    <w:rsid w:val="005179BE"/>
    <w:rsid w:val="00517BDF"/>
    <w:rsid w:val="00520659"/>
    <w:rsid w:val="00520E77"/>
    <w:rsid w:val="0052233A"/>
    <w:rsid w:val="00522DBE"/>
    <w:rsid w:val="00524F21"/>
    <w:rsid w:val="00525B4D"/>
    <w:rsid w:val="005260D8"/>
    <w:rsid w:val="00526A5B"/>
    <w:rsid w:val="00527CAA"/>
    <w:rsid w:val="005300C2"/>
    <w:rsid w:val="005315C3"/>
    <w:rsid w:val="00532773"/>
    <w:rsid w:val="00532F42"/>
    <w:rsid w:val="00532F7A"/>
    <w:rsid w:val="00533743"/>
    <w:rsid w:val="0053483C"/>
    <w:rsid w:val="00534AA2"/>
    <w:rsid w:val="0053501E"/>
    <w:rsid w:val="0053675B"/>
    <w:rsid w:val="00536D6B"/>
    <w:rsid w:val="00536DC7"/>
    <w:rsid w:val="00537D99"/>
    <w:rsid w:val="00537FC9"/>
    <w:rsid w:val="00540537"/>
    <w:rsid w:val="0054098F"/>
    <w:rsid w:val="0054121D"/>
    <w:rsid w:val="005428EB"/>
    <w:rsid w:val="00542B8B"/>
    <w:rsid w:val="005440DF"/>
    <w:rsid w:val="00544A6C"/>
    <w:rsid w:val="005450BB"/>
    <w:rsid w:val="00545353"/>
    <w:rsid w:val="00545626"/>
    <w:rsid w:val="005456BB"/>
    <w:rsid w:val="00546214"/>
    <w:rsid w:val="00546655"/>
    <w:rsid w:val="005468D9"/>
    <w:rsid w:val="00547D80"/>
    <w:rsid w:val="005506E2"/>
    <w:rsid w:val="00550FC1"/>
    <w:rsid w:val="00551945"/>
    <w:rsid w:val="005541E4"/>
    <w:rsid w:val="00554320"/>
    <w:rsid w:val="00554598"/>
    <w:rsid w:val="00554933"/>
    <w:rsid w:val="00555FAA"/>
    <w:rsid w:val="00557375"/>
    <w:rsid w:val="0055745A"/>
    <w:rsid w:val="00557C19"/>
    <w:rsid w:val="00557C36"/>
    <w:rsid w:val="005615CD"/>
    <w:rsid w:val="005618E5"/>
    <w:rsid w:val="00561B61"/>
    <w:rsid w:val="00561CF8"/>
    <w:rsid w:val="00561F0F"/>
    <w:rsid w:val="00562DD4"/>
    <w:rsid w:val="005635B7"/>
    <w:rsid w:val="00563B0E"/>
    <w:rsid w:val="00564654"/>
    <w:rsid w:val="0056472E"/>
    <w:rsid w:val="00567A24"/>
    <w:rsid w:val="005702C7"/>
    <w:rsid w:val="00570DE4"/>
    <w:rsid w:val="00571B9E"/>
    <w:rsid w:val="00571C41"/>
    <w:rsid w:val="00571C66"/>
    <w:rsid w:val="00571FD6"/>
    <w:rsid w:val="00572693"/>
    <w:rsid w:val="00572815"/>
    <w:rsid w:val="005734B2"/>
    <w:rsid w:val="00573568"/>
    <w:rsid w:val="005738C0"/>
    <w:rsid w:val="0057412C"/>
    <w:rsid w:val="00575B1F"/>
    <w:rsid w:val="00575C8F"/>
    <w:rsid w:val="00576018"/>
    <w:rsid w:val="005760D5"/>
    <w:rsid w:val="00577698"/>
    <w:rsid w:val="00577D72"/>
    <w:rsid w:val="005804C2"/>
    <w:rsid w:val="005807A5"/>
    <w:rsid w:val="00581E49"/>
    <w:rsid w:val="0058212D"/>
    <w:rsid w:val="00582481"/>
    <w:rsid w:val="00582840"/>
    <w:rsid w:val="00582893"/>
    <w:rsid w:val="005836AC"/>
    <w:rsid w:val="0058419E"/>
    <w:rsid w:val="005841D4"/>
    <w:rsid w:val="00585A18"/>
    <w:rsid w:val="00585D77"/>
    <w:rsid w:val="00586128"/>
    <w:rsid w:val="00587F3D"/>
    <w:rsid w:val="005915E5"/>
    <w:rsid w:val="005917B0"/>
    <w:rsid w:val="0059203C"/>
    <w:rsid w:val="0059225E"/>
    <w:rsid w:val="00592C63"/>
    <w:rsid w:val="00592FBF"/>
    <w:rsid w:val="00593204"/>
    <w:rsid w:val="00593AE5"/>
    <w:rsid w:val="00593BDB"/>
    <w:rsid w:val="00593C69"/>
    <w:rsid w:val="00593F8D"/>
    <w:rsid w:val="005940C7"/>
    <w:rsid w:val="00595368"/>
    <w:rsid w:val="0059540A"/>
    <w:rsid w:val="005961AA"/>
    <w:rsid w:val="00596B34"/>
    <w:rsid w:val="00596F4D"/>
    <w:rsid w:val="00597DC3"/>
    <w:rsid w:val="00597EFD"/>
    <w:rsid w:val="00597FA9"/>
    <w:rsid w:val="005A08EE"/>
    <w:rsid w:val="005A0977"/>
    <w:rsid w:val="005A1090"/>
    <w:rsid w:val="005A259F"/>
    <w:rsid w:val="005A2A45"/>
    <w:rsid w:val="005A3D63"/>
    <w:rsid w:val="005A4D64"/>
    <w:rsid w:val="005A72EF"/>
    <w:rsid w:val="005A76B9"/>
    <w:rsid w:val="005A7919"/>
    <w:rsid w:val="005B0090"/>
    <w:rsid w:val="005B01F6"/>
    <w:rsid w:val="005B0588"/>
    <w:rsid w:val="005B0960"/>
    <w:rsid w:val="005B0C65"/>
    <w:rsid w:val="005B19C5"/>
    <w:rsid w:val="005B1A4E"/>
    <w:rsid w:val="005B1B65"/>
    <w:rsid w:val="005B26B6"/>
    <w:rsid w:val="005B27DD"/>
    <w:rsid w:val="005B2A34"/>
    <w:rsid w:val="005B2F8E"/>
    <w:rsid w:val="005B3585"/>
    <w:rsid w:val="005B397D"/>
    <w:rsid w:val="005B43A2"/>
    <w:rsid w:val="005B522F"/>
    <w:rsid w:val="005B5455"/>
    <w:rsid w:val="005B5CCF"/>
    <w:rsid w:val="005B6A48"/>
    <w:rsid w:val="005B7096"/>
    <w:rsid w:val="005B75B4"/>
    <w:rsid w:val="005B760D"/>
    <w:rsid w:val="005B7830"/>
    <w:rsid w:val="005B7834"/>
    <w:rsid w:val="005C0538"/>
    <w:rsid w:val="005C16B0"/>
    <w:rsid w:val="005C224F"/>
    <w:rsid w:val="005C2306"/>
    <w:rsid w:val="005C24BD"/>
    <w:rsid w:val="005C3C20"/>
    <w:rsid w:val="005C3C38"/>
    <w:rsid w:val="005C6FD3"/>
    <w:rsid w:val="005C77AB"/>
    <w:rsid w:val="005C7B7A"/>
    <w:rsid w:val="005C7CE1"/>
    <w:rsid w:val="005D0D32"/>
    <w:rsid w:val="005D140D"/>
    <w:rsid w:val="005D1FE8"/>
    <w:rsid w:val="005D24A7"/>
    <w:rsid w:val="005D2FD8"/>
    <w:rsid w:val="005D304B"/>
    <w:rsid w:val="005D34B5"/>
    <w:rsid w:val="005D3531"/>
    <w:rsid w:val="005D3AF9"/>
    <w:rsid w:val="005D3C6C"/>
    <w:rsid w:val="005D493F"/>
    <w:rsid w:val="005D5D11"/>
    <w:rsid w:val="005D62D1"/>
    <w:rsid w:val="005D649E"/>
    <w:rsid w:val="005D6C12"/>
    <w:rsid w:val="005D7DB8"/>
    <w:rsid w:val="005E00B7"/>
    <w:rsid w:val="005E0643"/>
    <w:rsid w:val="005E1902"/>
    <w:rsid w:val="005E19C0"/>
    <w:rsid w:val="005E210C"/>
    <w:rsid w:val="005E2603"/>
    <w:rsid w:val="005E325E"/>
    <w:rsid w:val="005E509C"/>
    <w:rsid w:val="005E576E"/>
    <w:rsid w:val="005E6FD0"/>
    <w:rsid w:val="005E702E"/>
    <w:rsid w:val="005E74F3"/>
    <w:rsid w:val="005F00E5"/>
    <w:rsid w:val="005F0C40"/>
    <w:rsid w:val="005F123E"/>
    <w:rsid w:val="005F3473"/>
    <w:rsid w:val="005F39D6"/>
    <w:rsid w:val="005F3F1E"/>
    <w:rsid w:val="005F4150"/>
    <w:rsid w:val="005F4909"/>
    <w:rsid w:val="005F561D"/>
    <w:rsid w:val="005F6AD7"/>
    <w:rsid w:val="005F6B90"/>
    <w:rsid w:val="005F72C2"/>
    <w:rsid w:val="005F74EC"/>
    <w:rsid w:val="005F7506"/>
    <w:rsid w:val="00600B07"/>
    <w:rsid w:val="0060149F"/>
    <w:rsid w:val="0060200F"/>
    <w:rsid w:val="006023AB"/>
    <w:rsid w:val="006024F4"/>
    <w:rsid w:val="006031F2"/>
    <w:rsid w:val="00603D22"/>
    <w:rsid w:val="0060541B"/>
    <w:rsid w:val="00605A23"/>
    <w:rsid w:val="00605BDE"/>
    <w:rsid w:val="00605C93"/>
    <w:rsid w:val="00605D82"/>
    <w:rsid w:val="0060717B"/>
    <w:rsid w:val="00607EF8"/>
    <w:rsid w:val="00610DAB"/>
    <w:rsid w:val="00611362"/>
    <w:rsid w:val="00611707"/>
    <w:rsid w:val="00611A1A"/>
    <w:rsid w:val="00611F14"/>
    <w:rsid w:val="006127AE"/>
    <w:rsid w:val="00612A60"/>
    <w:rsid w:val="00612B43"/>
    <w:rsid w:val="00612B6B"/>
    <w:rsid w:val="00612C77"/>
    <w:rsid w:val="00613071"/>
    <w:rsid w:val="00613316"/>
    <w:rsid w:val="006134A1"/>
    <w:rsid w:val="00613B88"/>
    <w:rsid w:val="00614436"/>
    <w:rsid w:val="00614B93"/>
    <w:rsid w:val="00614D18"/>
    <w:rsid w:val="00614EEB"/>
    <w:rsid w:val="00615188"/>
    <w:rsid w:val="00615E75"/>
    <w:rsid w:val="006161C9"/>
    <w:rsid w:val="00616F63"/>
    <w:rsid w:val="00617458"/>
    <w:rsid w:val="006178BC"/>
    <w:rsid w:val="0062016E"/>
    <w:rsid w:val="006204C0"/>
    <w:rsid w:val="00620F73"/>
    <w:rsid w:val="006214E6"/>
    <w:rsid w:val="00622D12"/>
    <w:rsid w:val="00623777"/>
    <w:rsid w:val="006244A7"/>
    <w:rsid w:val="006253A3"/>
    <w:rsid w:val="006261DE"/>
    <w:rsid w:val="006263F2"/>
    <w:rsid w:val="0062689F"/>
    <w:rsid w:val="00626EFC"/>
    <w:rsid w:val="006300F3"/>
    <w:rsid w:val="00630B9C"/>
    <w:rsid w:val="006310E8"/>
    <w:rsid w:val="006316B9"/>
    <w:rsid w:val="0063198C"/>
    <w:rsid w:val="00632040"/>
    <w:rsid w:val="006321F5"/>
    <w:rsid w:val="006323D2"/>
    <w:rsid w:val="00633063"/>
    <w:rsid w:val="00634141"/>
    <w:rsid w:val="0063499B"/>
    <w:rsid w:val="00634DE4"/>
    <w:rsid w:val="00635845"/>
    <w:rsid w:val="00636373"/>
    <w:rsid w:val="0063646E"/>
    <w:rsid w:val="0063683A"/>
    <w:rsid w:val="006369B4"/>
    <w:rsid w:val="0063738C"/>
    <w:rsid w:val="006379CA"/>
    <w:rsid w:val="006439D5"/>
    <w:rsid w:val="00644235"/>
    <w:rsid w:val="0064453F"/>
    <w:rsid w:val="00645358"/>
    <w:rsid w:val="00645567"/>
    <w:rsid w:val="006455C7"/>
    <w:rsid w:val="0064561F"/>
    <w:rsid w:val="006458CE"/>
    <w:rsid w:val="0064692F"/>
    <w:rsid w:val="00646D04"/>
    <w:rsid w:val="006506FC"/>
    <w:rsid w:val="00651798"/>
    <w:rsid w:val="00651A08"/>
    <w:rsid w:val="00651BBF"/>
    <w:rsid w:val="0065287E"/>
    <w:rsid w:val="006529AC"/>
    <w:rsid w:val="0065413C"/>
    <w:rsid w:val="006542BE"/>
    <w:rsid w:val="0065479C"/>
    <w:rsid w:val="006558D7"/>
    <w:rsid w:val="00656BFB"/>
    <w:rsid w:val="00657567"/>
    <w:rsid w:val="006578E3"/>
    <w:rsid w:val="00657B25"/>
    <w:rsid w:val="006601ED"/>
    <w:rsid w:val="00660A27"/>
    <w:rsid w:val="00660FFF"/>
    <w:rsid w:val="00661096"/>
    <w:rsid w:val="006612B3"/>
    <w:rsid w:val="00661D26"/>
    <w:rsid w:val="006624F8"/>
    <w:rsid w:val="00662A86"/>
    <w:rsid w:val="006635B6"/>
    <w:rsid w:val="00663897"/>
    <w:rsid w:val="006639A7"/>
    <w:rsid w:val="00663E6B"/>
    <w:rsid w:val="006648A0"/>
    <w:rsid w:val="00664BE6"/>
    <w:rsid w:val="006653CB"/>
    <w:rsid w:val="00665EF9"/>
    <w:rsid w:val="00666381"/>
    <w:rsid w:val="00666625"/>
    <w:rsid w:val="00666981"/>
    <w:rsid w:val="006673F4"/>
    <w:rsid w:val="0066748C"/>
    <w:rsid w:val="00670428"/>
    <w:rsid w:val="00671199"/>
    <w:rsid w:val="006714BF"/>
    <w:rsid w:val="00673393"/>
    <w:rsid w:val="0067403F"/>
    <w:rsid w:val="00676453"/>
    <w:rsid w:val="00677456"/>
    <w:rsid w:val="00677DC3"/>
    <w:rsid w:val="00680749"/>
    <w:rsid w:val="00680E69"/>
    <w:rsid w:val="0068202D"/>
    <w:rsid w:val="0068253D"/>
    <w:rsid w:val="00682952"/>
    <w:rsid w:val="00682AB7"/>
    <w:rsid w:val="006830E1"/>
    <w:rsid w:val="00683539"/>
    <w:rsid w:val="00683B13"/>
    <w:rsid w:val="006841D7"/>
    <w:rsid w:val="006854F4"/>
    <w:rsid w:val="00686363"/>
    <w:rsid w:val="00687121"/>
    <w:rsid w:val="00690641"/>
    <w:rsid w:val="0069074A"/>
    <w:rsid w:val="006908BB"/>
    <w:rsid w:val="00691335"/>
    <w:rsid w:val="006913D1"/>
    <w:rsid w:val="00692315"/>
    <w:rsid w:val="00692EBF"/>
    <w:rsid w:val="00693C4B"/>
    <w:rsid w:val="0069450D"/>
    <w:rsid w:val="00694909"/>
    <w:rsid w:val="006949C4"/>
    <w:rsid w:val="00694ED3"/>
    <w:rsid w:val="0069533A"/>
    <w:rsid w:val="0069684D"/>
    <w:rsid w:val="00697B9B"/>
    <w:rsid w:val="006A01A5"/>
    <w:rsid w:val="006A048F"/>
    <w:rsid w:val="006A11D0"/>
    <w:rsid w:val="006A11EF"/>
    <w:rsid w:val="006A5333"/>
    <w:rsid w:val="006A621E"/>
    <w:rsid w:val="006A77A4"/>
    <w:rsid w:val="006A7E66"/>
    <w:rsid w:val="006B098F"/>
    <w:rsid w:val="006B0D16"/>
    <w:rsid w:val="006B139C"/>
    <w:rsid w:val="006B1864"/>
    <w:rsid w:val="006B19CE"/>
    <w:rsid w:val="006B221E"/>
    <w:rsid w:val="006B248A"/>
    <w:rsid w:val="006B2541"/>
    <w:rsid w:val="006B2A29"/>
    <w:rsid w:val="006B2C14"/>
    <w:rsid w:val="006B2C6E"/>
    <w:rsid w:val="006B2CF0"/>
    <w:rsid w:val="006B2EE4"/>
    <w:rsid w:val="006B3373"/>
    <w:rsid w:val="006B416E"/>
    <w:rsid w:val="006B5FED"/>
    <w:rsid w:val="006B678E"/>
    <w:rsid w:val="006B6D35"/>
    <w:rsid w:val="006B729A"/>
    <w:rsid w:val="006B74AA"/>
    <w:rsid w:val="006C083D"/>
    <w:rsid w:val="006C0B1A"/>
    <w:rsid w:val="006C10F4"/>
    <w:rsid w:val="006C1CC9"/>
    <w:rsid w:val="006C288D"/>
    <w:rsid w:val="006C3046"/>
    <w:rsid w:val="006C312B"/>
    <w:rsid w:val="006C3276"/>
    <w:rsid w:val="006C349C"/>
    <w:rsid w:val="006C36A7"/>
    <w:rsid w:val="006C550F"/>
    <w:rsid w:val="006C56BF"/>
    <w:rsid w:val="006C68E4"/>
    <w:rsid w:val="006C6A49"/>
    <w:rsid w:val="006C7CE8"/>
    <w:rsid w:val="006D0BE1"/>
    <w:rsid w:val="006D0C4A"/>
    <w:rsid w:val="006D1CD6"/>
    <w:rsid w:val="006D20D9"/>
    <w:rsid w:val="006D41AB"/>
    <w:rsid w:val="006D46C8"/>
    <w:rsid w:val="006D63ED"/>
    <w:rsid w:val="006D6AC6"/>
    <w:rsid w:val="006D7487"/>
    <w:rsid w:val="006D74D0"/>
    <w:rsid w:val="006D7AF1"/>
    <w:rsid w:val="006D7E3F"/>
    <w:rsid w:val="006D7E9E"/>
    <w:rsid w:val="006E02F6"/>
    <w:rsid w:val="006E053C"/>
    <w:rsid w:val="006E0E17"/>
    <w:rsid w:val="006E0E29"/>
    <w:rsid w:val="006E1D3D"/>
    <w:rsid w:val="006E372D"/>
    <w:rsid w:val="006E391A"/>
    <w:rsid w:val="006E3EAB"/>
    <w:rsid w:val="006E4F09"/>
    <w:rsid w:val="006E5329"/>
    <w:rsid w:val="006E6D20"/>
    <w:rsid w:val="006E71BB"/>
    <w:rsid w:val="006E7E5E"/>
    <w:rsid w:val="006F1AEB"/>
    <w:rsid w:val="006F3095"/>
    <w:rsid w:val="006F3F55"/>
    <w:rsid w:val="006F4901"/>
    <w:rsid w:val="006F496A"/>
    <w:rsid w:val="006F4E91"/>
    <w:rsid w:val="006F5BB9"/>
    <w:rsid w:val="006F5C88"/>
    <w:rsid w:val="006F5ED2"/>
    <w:rsid w:val="006F72A2"/>
    <w:rsid w:val="00700A77"/>
    <w:rsid w:val="007013A4"/>
    <w:rsid w:val="00701879"/>
    <w:rsid w:val="0070199A"/>
    <w:rsid w:val="007019F6"/>
    <w:rsid w:val="00701EE1"/>
    <w:rsid w:val="00702078"/>
    <w:rsid w:val="007027EC"/>
    <w:rsid w:val="00703134"/>
    <w:rsid w:val="00703604"/>
    <w:rsid w:val="007036C6"/>
    <w:rsid w:val="00703920"/>
    <w:rsid w:val="00703C0C"/>
    <w:rsid w:val="00704239"/>
    <w:rsid w:val="007048AF"/>
    <w:rsid w:val="00705034"/>
    <w:rsid w:val="007052B1"/>
    <w:rsid w:val="00705F32"/>
    <w:rsid w:val="00706013"/>
    <w:rsid w:val="00706C3F"/>
    <w:rsid w:val="0070708A"/>
    <w:rsid w:val="007070CE"/>
    <w:rsid w:val="00707F5F"/>
    <w:rsid w:val="00710AB3"/>
    <w:rsid w:val="00710E2F"/>
    <w:rsid w:val="00711119"/>
    <w:rsid w:val="0071203D"/>
    <w:rsid w:val="00713A63"/>
    <w:rsid w:val="007143CE"/>
    <w:rsid w:val="00714483"/>
    <w:rsid w:val="00715750"/>
    <w:rsid w:val="00715790"/>
    <w:rsid w:val="00716B4A"/>
    <w:rsid w:val="00717340"/>
    <w:rsid w:val="00717E16"/>
    <w:rsid w:val="00717E76"/>
    <w:rsid w:val="007202F5"/>
    <w:rsid w:val="0072034C"/>
    <w:rsid w:val="00720E73"/>
    <w:rsid w:val="00722791"/>
    <w:rsid w:val="00722B64"/>
    <w:rsid w:val="007236F3"/>
    <w:rsid w:val="00724105"/>
    <w:rsid w:val="00724BCE"/>
    <w:rsid w:val="007259C7"/>
    <w:rsid w:val="00725D60"/>
    <w:rsid w:val="007266F6"/>
    <w:rsid w:val="00726CD4"/>
    <w:rsid w:val="00727C6F"/>
    <w:rsid w:val="00727EC7"/>
    <w:rsid w:val="00730C48"/>
    <w:rsid w:val="00730F05"/>
    <w:rsid w:val="00731C4A"/>
    <w:rsid w:val="00731DD1"/>
    <w:rsid w:val="00732349"/>
    <w:rsid w:val="00732D57"/>
    <w:rsid w:val="00732EBC"/>
    <w:rsid w:val="00734EBB"/>
    <w:rsid w:val="00734F53"/>
    <w:rsid w:val="00735444"/>
    <w:rsid w:val="00735BB3"/>
    <w:rsid w:val="00736307"/>
    <w:rsid w:val="0073639F"/>
    <w:rsid w:val="007404CC"/>
    <w:rsid w:val="00740560"/>
    <w:rsid w:val="00741BFB"/>
    <w:rsid w:val="00741DA5"/>
    <w:rsid w:val="00742172"/>
    <w:rsid w:val="00742AF5"/>
    <w:rsid w:val="00742D3B"/>
    <w:rsid w:val="007449C9"/>
    <w:rsid w:val="00745298"/>
    <w:rsid w:val="00746129"/>
    <w:rsid w:val="007467EC"/>
    <w:rsid w:val="00746883"/>
    <w:rsid w:val="0074717F"/>
    <w:rsid w:val="00747360"/>
    <w:rsid w:val="007477CF"/>
    <w:rsid w:val="00747E5B"/>
    <w:rsid w:val="00750BB1"/>
    <w:rsid w:val="007516D1"/>
    <w:rsid w:val="00751C57"/>
    <w:rsid w:val="00752891"/>
    <w:rsid w:val="00752B15"/>
    <w:rsid w:val="00752B83"/>
    <w:rsid w:val="00752F0D"/>
    <w:rsid w:val="0075425E"/>
    <w:rsid w:val="007551DC"/>
    <w:rsid w:val="00755416"/>
    <w:rsid w:val="007557B0"/>
    <w:rsid w:val="0075600E"/>
    <w:rsid w:val="0075679F"/>
    <w:rsid w:val="007573AE"/>
    <w:rsid w:val="007574E3"/>
    <w:rsid w:val="00757E3F"/>
    <w:rsid w:val="00760B46"/>
    <w:rsid w:val="00761678"/>
    <w:rsid w:val="0076188D"/>
    <w:rsid w:val="00761F06"/>
    <w:rsid w:val="0076242A"/>
    <w:rsid w:val="0076523A"/>
    <w:rsid w:val="00765337"/>
    <w:rsid w:val="00765602"/>
    <w:rsid w:val="007665B6"/>
    <w:rsid w:val="00766B1B"/>
    <w:rsid w:val="00767018"/>
    <w:rsid w:val="00770CED"/>
    <w:rsid w:val="0077177C"/>
    <w:rsid w:val="007720AF"/>
    <w:rsid w:val="00772310"/>
    <w:rsid w:val="00772616"/>
    <w:rsid w:val="00772985"/>
    <w:rsid w:val="00772DAB"/>
    <w:rsid w:val="00772F78"/>
    <w:rsid w:val="00773CA2"/>
    <w:rsid w:val="00774460"/>
    <w:rsid w:val="00775FFB"/>
    <w:rsid w:val="00777664"/>
    <w:rsid w:val="00777F79"/>
    <w:rsid w:val="007800D2"/>
    <w:rsid w:val="00780ABD"/>
    <w:rsid w:val="00780BFA"/>
    <w:rsid w:val="00780C8A"/>
    <w:rsid w:val="00780D9C"/>
    <w:rsid w:val="00781044"/>
    <w:rsid w:val="00781B03"/>
    <w:rsid w:val="00781B7F"/>
    <w:rsid w:val="00781F51"/>
    <w:rsid w:val="007821A6"/>
    <w:rsid w:val="0078291A"/>
    <w:rsid w:val="007829AF"/>
    <w:rsid w:val="00783392"/>
    <w:rsid w:val="0078353C"/>
    <w:rsid w:val="007853AF"/>
    <w:rsid w:val="00785918"/>
    <w:rsid w:val="00785922"/>
    <w:rsid w:val="00785B2D"/>
    <w:rsid w:val="00786964"/>
    <w:rsid w:val="00786AC3"/>
    <w:rsid w:val="007877E2"/>
    <w:rsid w:val="00787A12"/>
    <w:rsid w:val="00787F36"/>
    <w:rsid w:val="00787FFE"/>
    <w:rsid w:val="007907D4"/>
    <w:rsid w:val="007907E2"/>
    <w:rsid w:val="00790F8F"/>
    <w:rsid w:val="00791414"/>
    <w:rsid w:val="00791A07"/>
    <w:rsid w:val="0079225D"/>
    <w:rsid w:val="00792A35"/>
    <w:rsid w:val="007937A9"/>
    <w:rsid w:val="00793DDE"/>
    <w:rsid w:val="00794DCA"/>
    <w:rsid w:val="00794DDE"/>
    <w:rsid w:val="007966BE"/>
    <w:rsid w:val="00796820"/>
    <w:rsid w:val="00796B0B"/>
    <w:rsid w:val="00796EB1"/>
    <w:rsid w:val="00796EEC"/>
    <w:rsid w:val="00797597"/>
    <w:rsid w:val="007A052A"/>
    <w:rsid w:val="007A13BB"/>
    <w:rsid w:val="007A2CD0"/>
    <w:rsid w:val="007A307F"/>
    <w:rsid w:val="007A3BEF"/>
    <w:rsid w:val="007A47E9"/>
    <w:rsid w:val="007A4EC7"/>
    <w:rsid w:val="007A5222"/>
    <w:rsid w:val="007A5274"/>
    <w:rsid w:val="007A65DC"/>
    <w:rsid w:val="007A6BC7"/>
    <w:rsid w:val="007A78C2"/>
    <w:rsid w:val="007A796B"/>
    <w:rsid w:val="007B0DD1"/>
    <w:rsid w:val="007B1349"/>
    <w:rsid w:val="007B141E"/>
    <w:rsid w:val="007B1E60"/>
    <w:rsid w:val="007B258B"/>
    <w:rsid w:val="007B2752"/>
    <w:rsid w:val="007B2BB2"/>
    <w:rsid w:val="007B4AB4"/>
    <w:rsid w:val="007B4F28"/>
    <w:rsid w:val="007B5902"/>
    <w:rsid w:val="007C1236"/>
    <w:rsid w:val="007C152C"/>
    <w:rsid w:val="007C1C1F"/>
    <w:rsid w:val="007C1DF1"/>
    <w:rsid w:val="007C21CB"/>
    <w:rsid w:val="007C3562"/>
    <w:rsid w:val="007C48B9"/>
    <w:rsid w:val="007C5555"/>
    <w:rsid w:val="007C5E36"/>
    <w:rsid w:val="007C5ED1"/>
    <w:rsid w:val="007C60EB"/>
    <w:rsid w:val="007C7770"/>
    <w:rsid w:val="007D0D25"/>
    <w:rsid w:val="007D1176"/>
    <w:rsid w:val="007D126C"/>
    <w:rsid w:val="007D174E"/>
    <w:rsid w:val="007D18BB"/>
    <w:rsid w:val="007D246E"/>
    <w:rsid w:val="007D2768"/>
    <w:rsid w:val="007D30B0"/>
    <w:rsid w:val="007D31F1"/>
    <w:rsid w:val="007D4070"/>
    <w:rsid w:val="007D5183"/>
    <w:rsid w:val="007D5363"/>
    <w:rsid w:val="007D5366"/>
    <w:rsid w:val="007D5781"/>
    <w:rsid w:val="007D5ABF"/>
    <w:rsid w:val="007D6466"/>
    <w:rsid w:val="007D656C"/>
    <w:rsid w:val="007D713C"/>
    <w:rsid w:val="007E001E"/>
    <w:rsid w:val="007E0034"/>
    <w:rsid w:val="007E0C3F"/>
    <w:rsid w:val="007E1A83"/>
    <w:rsid w:val="007E224D"/>
    <w:rsid w:val="007E2379"/>
    <w:rsid w:val="007E3A80"/>
    <w:rsid w:val="007E3C5D"/>
    <w:rsid w:val="007E43D7"/>
    <w:rsid w:val="007E49FB"/>
    <w:rsid w:val="007E4B2F"/>
    <w:rsid w:val="007E4D75"/>
    <w:rsid w:val="007E5BF7"/>
    <w:rsid w:val="007E5CB8"/>
    <w:rsid w:val="007E5FB3"/>
    <w:rsid w:val="007E6EE0"/>
    <w:rsid w:val="007E78E7"/>
    <w:rsid w:val="007F0098"/>
    <w:rsid w:val="007F1A24"/>
    <w:rsid w:val="007F213E"/>
    <w:rsid w:val="007F28FE"/>
    <w:rsid w:val="007F2979"/>
    <w:rsid w:val="007F3A7A"/>
    <w:rsid w:val="007F43BA"/>
    <w:rsid w:val="007F5552"/>
    <w:rsid w:val="007F702B"/>
    <w:rsid w:val="007F7086"/>
    <w:rsid w:val="007F7C91"/>
    <w:rsid w:val="00800C0F"/>
    <w:rsid w:val="00801593"/>
    <w:rsid w:val="0080218C"/>
    <w:rsid w:val="00802338"/>
    <w:rsid w:val="008033BA"/>
    <w:rsid w:val="008036BF"/>
    <w:rsid w:val="008040AE"/>
    <w:rsid w:val="008064ED"/>
    <w:rsid w:val="0080685A"/>
    <w:rsid w:val="008068EC"/>
    <w:rsid w:val="00806E6C"/>
    <w:rsid w:val="00806EC8"/>
    <w:rsid w:val="00806ECE"/>
    <w:rsid w:val="00806F6F"/>
    <w:rsid w:val="00810373"/>
    <w:rsid w:val="00810EB3"/>
    <w:rsid w:val="0081189A"/>
    <w:rsid w:val="00811C21"/>
    <w:rsid w:val="00811EED"/>
    <w:rsid w:val="00812362"/>
    <w:rsid w:val="008135D1"/>
    <w:rsid w:val="00814127"/>
    <w:rsid w:val="00814E22"/>
    <w:rsid w:val="00814FD7"/>
    <w:rsid w:val="00816CDC"/>
    <w:rsid w:val="00816E8D"/>
    <w:rsid w:val="00817EE6"/>
    <w:rsid w:val="0082012E"/>
    <w:rsid w:val="00821B3C"/>
    <w:rsid w:val="0082210C"/>
    <w:rsid w:val="00822CC1"/>
    <w:rsid w:val="00822EAA"/>
    <w:rsid w:val="00823021"/>
    <w:rsid w:val="008232E0"/>
    <w:rsid w:val="00823545"/>
    <w:rsid w:val="00825CE5"/>
    <w:rsid w:val="008263C8"/>
    <w:rsid w:val="0082658A"/>
    <w:rsid w:val="00827635"/>
    <w:rsid w:val="008300C3"/>
    <w:rsid w:val="00830402"/>
    <w:rsid w:val="00832A8F"/>
    <w:rsid w:val="00832D0B"/>
    <w:rsid w:val="0083365D"/>
    <w:rsid w:val="00833E2D"/>
    <w:rsid w:val="00833E2F"/>
    <w:rsid w:val="00835F39"/>
    <w:rsid w:val="00836367"/>
    <w:rsid w:val="00836E0E"/>
    <w:rsid w:val="00837B9D"/>
    <w:rsid w:val="00840812"/>
    <w:rsid w:val="00840E12"/>
    <w:rsid w:val="00841369"/>
    <w:rsid w:val="0084142F"/>
    <w:rsid w:val="00841668"/>
    <w:rsid w:val="00841D77"/>
    <w:rsid w:val="00842734"/>
    <w:rsid w:val="008428ED"/>
    <w:rsid w:val="00842962"/>
    <w:rsid w:val="00842BA9"/>
    <w:rsid w:val="00842F09"/>
    <w:rsid w:val="00843AD8"/>
    <w:rsid w:val="00843FA2"/>
    <w:rsid w:val="008440AC"/>
    <w:rsid w:val="00844538"/>
    <w:rsid w:val="008446AE"/>
    <w:rsid w:val="0084510C"/>
    <w:rsid w:val="00846CA2"/>
    <w:rsid w:val="008470B9"/>
    <w:rsid w:val="008511A4"/>
    <w:rsid w:val="00852690"/>
    <w:rsid w:val="00852977"/>
    <w:rsid w:val="00852ADC"/>
    <w:rsid w:val="00853ED2"/>
    <w:rsid w:val="00855BDD"/>
    <w:rsid w:val="0085761C"/>
    <w:rsid w:val="0086019B"/>
    <w:rsid w:val="00860D52"/>
    <w:rsid w:val="0086101B"/>
    <w:rsid w:val="0086120C"/>
    <w:rsid w:val="008612B7"/>
    <w:rsid w:val="008614F3"/>
    <w:rsid w:val="00861DD9"/>
    <w:rsid w:val="00861F65"/>
    <w:rsid w:val="0086236F"/>
    <w:rsid w:val="008625B3"/>
    <w:rsid w:val="00862CF5"/>
    <w:rsid w:val="00862DF4"/>
    <w:rsid w:val="00864598"/>
    <w:rsid w:val="008645BE"/>
    <w:rsid w:val="008655A4"/>
    <w:rsid w:val="0086733D"/>
    <w:rsid w:val="00870450"/>
    <w:rsid w:val="008714FE"/>
    <w:rsid w:val="008719D5"/>
    <w:rsid w:val="00872848"/>
    <w:rsid w:val="00873C51"/>
    <w:rsid w:val="00873F80"/>
    <w:rsid w:val="008742AD"/>
    <w:rsid w:val="008761B3"/>
    <w:rsid w:val="00877946"/>
    <w:rsid w:val="00880245"/>
    <w:rsid w:val="00880682"/>
    <w:rsid w:val="0088071B"/>
    <w:rsid w:val="00880ECC"/>
    <w:rsid w:val="008816BF"/>
    <w:rsid w:val="00881BFB"/>
    <w:rsid w:val="00882FE0"/>
    <w:rsid w:val="00883F30"/>
    <w:rsid w:val="008853EA"/>
    <w:rsid w:val="008861A8"/>
    <w:rsid w:val="008863B8"/>
    <w:rsid w:val="0088671D"/>
    <w:rsid w:val="00886817"/>
    <w:rsid w:val="00886E1F"/>
    <w:rsid w:val="008870F7"/>
    <w:rsid w:val="00887256"/>
    <w:rsid w:val="00887827"/>
    <w:rsid w:val="00887ACD"/>
    <w:rsid w:val="00887EF1"/>
    <w:rsid w:val="00890003"/>
    <w:rsid w:val="00890108"/>
    <w:rsid w:val="0089172B"/>
    <w:rsid w:val="00891779"/>
    <w:rsid w:val="00891CBF"/>
    <w:rsid w:val="00892C0A"/>
    <w:rsid w:val="008933CE"/>
    <w:rsid w:val="008938BF"/>
    <w:rsid w:val="00893A87"/>
    <w:rsid w:val="008942EE"/>
    <w:rsid w:val="008943C3"/>
    <w:rsid w:val="008943FB"/>
    <w:rsid w:val="00897127"/>
    <w:rsid w:val="00897764"/>
    <w:rsid w:val="008A09D3"/>
    <w:rsid w:val="008A1613"/>
    <w:rsid w:val="008A1938"/>
    <w:rsid w:val="008A1BEC"/>
    <w:rsid w:val="008A1E56"/>
    <w:rsid w:val="008A1FED"/>
    <w:rsid w:val="008A2192"/>
    <w:rsid w:val="008A229F"/>
    <w:rsid w:val="008A2AAB"/>
    <w:rsid w:val="008A2EA6"/>
    <w:rsid w:val="008A30C7"/>
    <w:rsid w:val="008A407D"/>
    <w:rsid w:val="008A4213"/>
    <w:rsid w:val="008A5209"/>
    <w:rsid w:val="008A7736"/>
    <w:rsid w:val="008A7836"/>
    <w:rsid w:val="008B05C6"/>
    <w:rsid w:val="008B0938"/>
    <w:rsid w:val="008B0C83"/>
    <w:rsid w:val="008B0E78"/>
    <w:rsid w:val="008B0F78"/>
    <w:rsid w:val="008B1567"/>
    <w:rsid w:val="008B1B51"/>
    <w:rsid w:val="008B3D7E"/>
    <w:rsid w:val="008B4EBD"/>
    <w:rsid w:val="008B6857"/>
    <w:rsid w:val="008B6890"/>
    <w:rsid w:val="008B6C3A"/>
    <w:rsid w:val="008B6D94"/>
    <w:rsid w:val="008B7362"/>
    <w:rsid w:val="008B7E4D"/>
    <w:rsid w:val="008B7F01"/>
    <w:rsid w:val="008B7FDC"/>
    <w:rsid w:val="008C0ED4"/>
    <w:rsid w:val="008C2695"/>
    <w:rsid w:val="008C272D"/>
    <w:rsid w:val="008C2CCD"/>
    <w:rsid w:val="008C2EB0"/>
    <w:rsid w:val="008C2FF0"/>
    <w:rsid w:val="008C33B5"/>
    <w:rsid w:val="008C47CD"/>
    <w:rsid w:val="008C5D23"/>
    <w:rsid w:val="008C5D2A"/>
    <w:rsid w:val="008C5E71"/>
    <w:rsid w:val="008C5F3C"/>
    <w:rsid w:val="008C7581"/>
    <w:rsid w:val="008D0879"/>
    <w:rsid w:val="008D0D09"/>
    <w:rsid w:val="008D1155"/>
    <w:rsid w:val="008D14FF"/>
    <w:rsid w:val="008D2611"/>
    <w:rsid w:val="008D3E73"/>
    <w:rsid w:val="008D4128"/>
    <w:rsid w:val="008D58A8"/>
    <w:rsid w:val="008D58F8"/>
    <w:rsid w:val="008D5E98"/>
    <w:rsid w:val="008D6A47"/>
    <w:rsid w:val="008D6D16"/>
    <w:rsid w:val="008D6D1D"/>
    <w:rsid w:val="008D7ACF"/>
    <w:rsid w:val="008E0866"/>
    <w:rsid w:val="008E251A"/>
    <w:rsid w:val="008E27AB"/>
    <w:rsid w:val="008E361A"/>
    <w:rsid w:val="008E3714"/>
    <w:rsid w:val="008E3991"/>
    <w:rsid w:val="008E3AE9"/>
    <w:rsid w:val="008E42C5"/>
    <w:rsid w:val="008E43ED"/>
    <w:rsid w:val="008E778D"/>
    <w:rsid w:val="008F0217"/>
    <w:rsid w:val="008F0890"/>
    <w:rsid w:val="008F08AA"/>
    <w:rsid w:val="008F0FD1"/>
    <w:rsid w:val="008F22B2"/>
    <w:rsid w:val="008F5635"/>
    <w:rsid w:val="008F6771"/>
    <w:rsid w:val="008F6C21"/>
    <w:rsid w:val="008F6D25"/>
    <w:rsid w:val="008F7738"/>
    <w:rsid w:val="0090018A"/>
    <w:rsid w:val="009015C9"/>
    <w:rsid w:val="00902987"/>
    <w:rsid w:val="00903FE4"/>
    <w:rsid w:val="009041DE"/>
    <w:rsid w:val="009043DF"/>
    <w:rsid w:val="00904419"/>
    <w:rsid w:val="00904919"/>
    <w:rsid w:val="00904B2C"/>
    <w:rsid w:val="00905099"/>
    <w:rsid w:val="0090586A"/>
    <w:rsid w:val="009059DC"/>
    <w:rsid w:val="009061ED"/>
    <w:rsid w:val="00906D25"/>
    <w:rsid w:val="009077A0"/>
    <w:rsid w:val="00907EF5"/>
    <w:rsid w:val="0091003E"/>
    <w:rsid w:val="0091087B"/>
    <w:rsid w:val="009109A1"/>
    <w:rsid w:val="00910D39"/>
    <w:rsid w:val="00911101"/>
    <w:rsid w:val="00911648"/>
    <w:rsid w:val="00911D4F"/>
    <w:rsid w:val="00912428"/>
    <w:rsid w:val="00912D2A"/>
    <w:rsid w:val="009138B4"/>
    <w:rsid w:val="009138E6"/>
    <w:rsid w:val="0091412E"/>
    <w:rsid w:val="00914671"/>
    <w:rsid w:val="00915446"/>
    <w:rsid w:val="00915A2E"/>
    <w:rsid w:val="00916430"/>
    <w:rsid w:val="009164FC"/>
    <w:rsid w:val="00917468"/>
    <w:rsid w:val="0091779E"/>
    <w:rsid w:val="0092016C"/>
    <w:rsid w:val="0092022D"/>
    <w:rsid w:val="00921000"/>
    <w:rsid w:val="00921130"/>
    <w:rsid w:val="009217A7"/>
    <w:rsid w:val="009227EF"/>
    <w:rsid w:val="00923430"/>
    <w:rsid w:val="0092360D"/>
    <w:rsid w:val="009236C5"/>
    <w:rsid w:val="0092372C"/>
    <w:rsid w:val="00924744"/>
    <w:rsid w:val="00925A44"/>
    <w:rsid w:val="00926F19"/>
    <w:rsid w:val="00927031"/>
    <w:rsid w:val="00927919"/>
    <w:rsid w:val="0093052B"/>
    <w:rsid w:val="00930838"/>
    <w:rsid w:val="009309C7"/>
    <w:rsid w:val="0093244C"/>
    <w:rsid w:val="0093258F"/>
    <w:rsid w:val="009329EF"/>
    <w:rsid w:val="00932CD6"/>
    <w:rsid w:val="0093368D"/>
    <w:rsid w:val="00935A63"/>
    <w:rsid w:val="00935D57"/>
    <w:rsid w:val="0093644C"/>
    <w:rsid w:val="00936767"/>
    <w:rsid w:val="009367D5"/>
    <w:rsid w:val="00936996"/>
    <w:rsid w:val="00937628"/>
    <w:rsid w:val="00937B9E"/>
    <w:rsid w:val="00937CF7"/>
    <w:rsid w:val="00940846"/>
    <w:rsid w:val="00940BAE"/>
    <w:rsid w:val="00942142"/>
    <w:rsid w:val="00942B59"/>
    <w:rsid w:val="00942B85"/>
    <w:rsid w:val="00942ED3"/>
    <w:rsid w:val="00942F42"/>
    <w:rsid w:val="00943A61"/>
    <w:rsid w:val="00943AB7"/>
    <w:rsid w:val="00945095"/>
    <w:rsid w:val="0095091A"/>
    <w:rsid w:val="00950FB9"/>
    <w:rsid w:val="00952411"/>
    <w:rsid w:val="00952665"/>
    <w:rsid w:val="00952B48"/>
    <w:rsid w:val="00952D99"/>
    <w:rsid w:val="009535A8"/>
    <w:rsid w:val="00953697"/>
    <w:rsid w:val="009541AA"/>
    <w:rsid w:val="00955109"/>
    <w:rsid w:val="009557BB"/>
    <w:rsid w:val="00956806"/>
    <w:rsid w:val="009572A0"/>
    <w:rsid w:val="00957E7F"/>
    <w:rsid w:val="00961CDB"/>
    <w:rsid w:val="0096207B"/>
    <w:rsid w:val="00964DBE"/>
    <w:rsid w:val="00965ACB"/>
    <w:rsid w:val="00965C38"/>
    <w:rsid w:val="00966509"/>
    <w:rsid w:val="00966759"/>
    <w:rsid w:val="00967827"/>
    <w:rsid w:val="009679D1"/>
    <w:rsid w:val="00967B93"/>
    <w:rsid w:val="00967D1B"/>
    <w:rsid w:val="00970136"/>
    <w:rsid w:val="00970301"/>
    <w:rsid w:val="0097075F"/>
    <w:rsid w:val="009707DC"/>
    <w:rsid w:val="0097085E"/>
    <w:rsid w:val="00970AA4"/>
    <w:rsid w:val="00970C56"/>
    <w:rsid w:val="00970C9E"/>
    <w:rsid w:val="00970E8F"/>
    <w:rsid w:val="00971248"/>
    <w:rsid w:val="009712C0"/>
    <w:rsid w:val="00971AE0"/>
    <w:rsid w:val="00971D50"/>
    <w:rsid w:val="00971F6E"/>
    <w:rsid w:val="00972338"/>
    <w:rsid w:val="00972E0B"/>
    <w:rsid w:val="009730B3"/>
    <w:rsid w:val="00973179"/>
    <w:rsid w:val="00974506"/>
    <w:rsid w:val="00974548"/>
    <w:rsid w:val="00974963"/>
    <w:rsid w:val="00974B88"/>
    <w:rsid w:val="00974FC8"/>
    <w:rsid w:val="00975022"/>
    <w:rsid w:val="009757DB"/>
    <w:rsid w:val="00975940"/>
    <w:rsid w:val="009761A7"/>
    <w:rsid w:val="00976622"/>
    <w:rsid w:val="00977130"/>
    <w:rsid w:val="009816A2"/>
    <w:rsid w:val="009817C0"/>
    <w:rsid w:val="00981856"/>
    <w:rsid w:val="00982B3C"/>
    <w:rsid w:val="009835B6"/>
    <w:rsid w:val="00983DBB"/>
    <w:rsid w:val="00983E6F"/>
    <w:rsid w:val="00983FEF"/>
    <w:rsid w:val="00984EC8"/>
    <w:rsid w:val="009852F8"/>
    <w:rsid w:val="00985405"/>
    <w:rsid w:val="00985A47"/>
    <w:rsid w:val="00985A6B"/>
    <w:rsid w:val="00985AF8"/>
    <w:rsid w:val="0098648A"/>
    <w:rsid w:val="00986F48"/>
    <w:rsid w:val="009872FA"/>
    <w:rsid w:val="00987C0B"/>
    <w:rsid w:val="00987D9A"/>
    <w:rsid w:val="00987FBC"/>
    <w:rsid w:val="00991426"/>
    <w:rsid w:val="0099185F"/>
    <w:rsid w:val="0099186B"/>
    <w:rsid w:val="0099257A"/>
    <w:rsid w:val="009928F3"/>
    <w:rsid w:val="00992C09"/>
    <w:rsid w:val="00993AC0"/>
    <w:rsid w:val="00993E8F"/>
    <w:rsid w:val="00994A90"/>
    <w:rsid w:val="00995AD7"/>
    <w:rsid w:val="009967F7"/>
    <w:rsid w:val="00996FEA"/>
    <w:rsid w:val="009A0327"/>
    <w:rsid w:val="009A0505"/>
    <w:rsid w:val="009A0A13"/>
    <w:rsid w:val="009A0A1C"/>
    <w:rsid w:val="009A1084"/>
    <w:rsid w:val="009A1C77"/>
    <w:rsid w:val="009A1D71"/>
    <w:rsid w:val="009A2A66"/>
    <w:rsid w:val="009A3E4A"/>
    <w:rsid w:val="009A4481"/>
    <w:rsid w:val="009A4CBE"/>
    <w:rsid w:val="009A4DD6"/>
    <w:rsid w:val="009A5623"/>
    <w:rsid w:val="009A5714"/>
    <w:rsid w:val="009A5AC6"/>
    <w:rsid w:val="009A6B52"/>
    <w:rsid w:val="009A6CFB"/>
    <w:rsid w:val="009A7548"/>
    <w:rsid w:val="009A7720"/>
    <w:rsid w:val="009A7BC4"/>
    <w:rsid w:val="009B1AA7"/>
    <w:rsid w:val="009B2287"/>
    <w:rsid w:val="009B2773"/>
    <w:rsid w:val="009B32A1"/>
    <w:rsid w:val="009B3C37"/>
    <w:rsid w:val="009B4100"/>
    <w:rsid w:val="009B44AB"/>
    <w:rsid w:val="009B4A45"/>
    <w:rsid w:val="009B535E"/>
    <w:rsid w:val="009B5F07"/>
    <w:rsid w:val="009B66D6"/>
    <w:rsid w:val="009B684B"/>
    <w:rsid w:val="009B6E83"/>
    <w:rsid w:val="009B703A"/>
    <w:rsid w:val="009B7554"/>
    <w:rsid w:val="009C066F"/>
    <w:rsid w:val="009C0B88"/>
    <w:rsid w:val="009C0FC1"/>
    <w:rsid w:val="009C101D"/>
    <w:rsid w:val="009C12AA"/>
    <w:rsid w:val="009C2C26"/>
    <w:rsid w:val="009C36B6"/>
    <w:rsid w:val="009C37A8"/>
    <w:rsid w:val="009C3ED0"/>
    <w:rsid w:val="009C5B5D"/>
    <w:rsid w:val="009C5DA9"/>
    <w:rsid w:val="009C666A"/>
    <w:rsid w:val="009C6B2B"/>
    <w:rsid w:val="009C6EAB"/>
    <w:rsid w:val="009C6EDC"/>
    <w:rsid w:val="009D05AB"/>
    <w:rsid w:val="009D1F7C"/>
    <w:rsid w:val="009D207D"/>
    <w:rsid w:val="009D2555"/>
    <w:rsid w:val="009D2DB4"/>
    <w:rsid w:val="009D3EF0"/>
    <w:rsid w:val="009D5D0D"/>
    <w:rsid w:val="009D7720"/>
    <w:rsid w:val="009E0244"/>
    <w:rsid w:val="009E033D"/>
    <w:rsid w:val="009E03E0"/>
    <w:rsid w:val="009E04A7"/>
    <w:rsid w:val="009E0785"/>
    <w:rsid w:val="009E0F11"/>
    <w:rsid w:val="009E2876"/>
    <w:rsid w:val="009E28FE"/>
    <w:rsid w:val="009E2C75"/>
    <w:rsid w:val="009E3913"/>
    <w:rsid w:val="009E3F6D"/>
    <w:rsid w:val="009E5276"/>
    <w:rsid w:val="009E562E"/>
    <w:rsid w:val="009E570B"/>
    <w:rsid w:val="009E6316"/>
    <w:rsid w:val="009E6434"/>
    <w:rsid w:val="009F04AB"/>
    <w:rsid w:val="009F06CC"/>
    <w:rsid w:val="009F0A8C"/>
    <w:rsid w:val="009F0C32"/>
    <w:rsid w:val="009F0C6D"/>
    <w:rsid w:val="009F1267"/>
    <w:rsid w:val="009F126A"/>
    <w:rsid w:val="009F155F"/>
    <w:rsid w:val="009F2BB0"/>
    <w:rsid w:val="009F314E"/>
    <w:rsid w:val="009F3244"/>
    <w:rsid w:val="009F340E"/>
    <w:rsid w:val="009F34AB"/>
    <w:rsid w:val="009F3511"/>
    <w:rsid w:val="009F4C82"/>
    <w:rsid w:val="009F4D72"/>
    <w:rsid w:val="009F5C17"/>
    <w:rsid w:val="009F65EC"/>
    <w:rsid w:val="009F6C7D"/>
    <w:rsid w:val="009F79C8"/>
    <w:rsid w:val="009F7B43"/>
    <w:rsid w:val="009F7B55"/>
    <w:rsid w:val="009F7BE8"/>
    <w:rsid w:val="009F7D98"/>
    <w:rsid w:val="009F7F8D"/>
    <w:rsid w:val="00A000F2"/>
    <w:rsid w:val="00A001CE"/>
    <w:rsid w:val="00A00561"/>
    <w:rsid w:val="00A01123"/>
    <w:rsid w:val="00A02973"/>
    <w:rsid w:val="00A02C26"/>
    <w:rsid w:val="00A02E7F"/>
    <w:rsid w:val="00A03024"/>
    <w:rsid w:val="00A0375C"/>
    <w:rsid w:val="00A03C23"/>
    <w:rsid w:val="00A044F9"/>
    <w:rsid w:val="00A04B7A"/>
    <w:rsid w:val="00A0699E"/>
    <w:rsid w:val="00A0755A"/>
    <w:rsid w:val="00A101FF"/>
    <w:rsid w:val="00A109A2"/>
    <w:rsid w:val="00A118F6"/>
    <w:rsid w:val="00A11A76"/>
    <w:rsid w:val="00A12CFD"/>
    <w:rsid w:val="00A13597"/>
    <w:rsid w:val="00A13674"/>
    <w:rsid w:val="00A13F3C"/>
    <w:rsid w:val="00A14016"/>
    <w:rsid w:val="00A144A2"/>
    <w:rsid w:val="00A15A80"/>
    <w:rsid w:val="00A16111"/>
    <w:rsid w:val="00A16615"/>
    <w:rsid w:val="00A16D81"/>
    <w:rsid w:val="00A16ED0"/>
    <w:rsid w:val="00A20C8B"/>
    <w:rsid w:val="00A214CC"/>
    <w:rsid w:val="00A21968"/>
    <w:rsid w:val="00A21A5E"/>
    <w:rsid w:val="00A21B91"/>
    <w:rsid w:val="00A2375A"/>
    <w:rsid w:val="00A23B17"/>
    <w:rsid w:val="00A24D38"/>
    <w:rsid w:val="00A25FA6"/>
    <w:rsid w:val="00A264CB"/>
    <w:rsid w:val="00A26AE5"/>
    <w:rsid w:val="00A27065"/>
    <w:rsid w:val="00A276CF"/>
    <w:rsid w:val="00A30BDA"/>
    <w:rsid w:val="00A30E0E"/>
    <w:rsid w:val="00A30EB6"/>
    <w:rsid w:val="00A31507"/>
    <w:rsid w:val="00A317E7"/>
    <w:rsid w:val="00A320E2"/>
    <w:rsid w:val="00A322B5"/>
    <w:rsid w:val="00A3288B"/>
    <w:rsid w:val="00A3326B"/>
    <w:rsid w:val="00A33D24"/>
    <w:rsid w:val="00A33DE4"/>
    <w:rsid w:val="00A3443C"/>
    <w:rsid w:val="00A3494D"/>
    <w:rsid w:val="00A34D0D"/>
    <w:rsid w:val="00A35689"/>
    <w:rsid w:val="00A36F56"/>
    <w:rsid w:val="00A37AB8"/>
    <w:rsid w:val="00A4095B"/>
    <w:rsid w:val="00A40F38"/>
    <w:rsid w:val="00A414A8"/>
    <w:rsid w:val="00A419BB"/>
    <w:rsid w:val="00A424A5"/>
    <w:rsid w:val="00A42AC3"/>
    <w:rsid w:val="00A42F0F"/>
    <w:rsid w:val="00A4345F"/>
    <w:rsid w:val="00A43522"/>
    <w:rsid w:val="00A43A39"/>
    <w:rsid w:val="00A43C45"/>
    <w:rsid w:val="00A45C02"/>
    <w:rsid w:val="00A45C5A"/>
    <w:rsid w:val="00A46A4F"/>
    <w:rsid w:val="00A471B7"/>
    <w:rsid w:val="00A477C3"/>
    <w:rsid w:val="00A478C8"/>
    <w:rsid w:val="00A47CC7"/>
    <w:rsid w:val="00A50958"/>
    <w:rsid w:val="00A50CDB"/>
    <w:rsid w:val="00A511F5"/>
    <w:rsid w:val="00A51583"/>
    <w:rsid w:val="00A529D2"/>
    <w:rsid w:val="00A52D0A"/>
    <w:rsid w:val="00A52F21"/>
    <w:rsid w:val="00A537A6"/>
    <w:rsid w:val="00A53A51"/>
    <w:rsid w:val="00A54F08"/>
    <w:rsid w:val="00A55729"/>
    <w:rsid w:val="00A558F1"/>
    <w:rsid w:val="00A559CE"/>
    <w:rsid w:val="00A55CAA"/>
    <w:rsid w:val="00A563F2"/>
    <w:rsid w:val="00A564F7"/>
    <w:rsid w:val="00A566EF"/>
    <w:rsid w:val="00A56AF1"/>
    <w:rsid w:val="00A56FF5"/>
    <w:rsid w:val="00A57959"/>
    <w:rsid w:val="00A57E1D"/>
    <w:rsid w:val="00A621F1"/>
    <w:rsid w:val="00A62468"/>
    <w:rsid w:val="00A62696"/>
    <w:rsid w:val="00A63268"/>
    <w:rsid w:val="00A6340E"/>
    <w:rsid w:val="00A63B56"/>
    <w:rsid w:val="00A6412B"/>
    <w:rsid w:val="00A64920"/>
    <w:rsid w:val="00A64BD6"/>
    <w:rsid w:val="00A65010"/>
    <w:rsid w:val="00A6605A"/>
    <w:rsid w:val="00A66472"/>
    <w:rsid w:val="00A668CC"/>
    <w:rsid w:val="00A674BC"/>
    <w:rsid w:val="00A705A6"/>
    <w:rsid w:val="00A71B6A"/>
    <w:rsid w:val="00A71C3A"/>
    <w:rsid w:val="00A73CD4"/>
    <w:rsid w:val="00A74686"/>
    <w:rsid w:val="00A74817"/>
    <w:rsid w:val="00A75925"/>
    <w:rsid w:val="00A75C99"/>
    <w:rsid w:val="00A760A6"/>
    <w:rsid w:val="00A7671E"/>
    <w:rsid w:val="00A76FB7"/>
    <w:rsid w:val="00A7760F"/>
    <w:rsid w:val="00A77A04"/>
    <w:rsid w:val="00A80F71"/>
    <w:rsid w:val="00A81DE8"/>
    <w:rsid w:val="00A83DCE"/>
    <w:rsid w:val="00A8400E"/>
    <w:rsid w:val="00A840D9"/>
    <w:rsid w:val="00A853CC"/>
    <w:rsid w:val="00A85E6C"/>
    <w:rsid w:val="00A85E8C"/>
    <w:rsid w:val="00A860E9"/>
    <w:rsid w:val="00A868C9"/>
    <w:rsid w:val="00A876FF"/>
    <w:rsid w:val="00A90878"/>
    <w:rsid w:val="00A909A1"/>
    <w:rsid w:val="00A90DB6"/>
    <w:rsid w:val="00A91530"/>
    <w:rsid w:val="00A91FCE"/>
    <w:rsid w:val="00A92A2F"/>
    <w:rsid w:val="00A92B18"/>
    <w:rsid w:val="00A92C55"/>
    <w:rsid w:val="00A932D1"/>
    <w:rsid w:val="00A93920"/>
    <w:rsid w:val="00A93E39"/>
    <w:rsid w:val="00A94875"/>
    <w:rsid w:val="00A977E6"/>
    <w:rsid w:val="00A97AB9"/>
    <w:rsid w:val="00A97E9A"/>
    <w:rsid w:val="00AA055F"/>
    <w:rsid w:val="00AA137E"/>
    <w:rsid w:val="00AA1B09"/>
    <w:rsid w:val="00AA1B5A"/>
    <w:rsid w:val="00AA1CE2"/>
    <w:rsid w:val="00AA1F03"/>
    <w:rsid w:val="00AA207C"/>
    <w:rsid w:val="00AA2113"/>
    <w:rsid w:val="00AA2118"/>
    <w:rsid w:val="00AA2AE7"/>
    <w:rsid w:val="00AA3066"/>
    <w:rsid w:val="00AA3866"/>
    <w:rsid w:val="00AA3996"/>
    <w:rsid w:val="00AA58F4"/>
    <w:rsid w:val="00AA7FB4"/>
    <w:rsid w:val="00AB041D"/>
    <w:rsid w:val="00AB1322"/>
    <w:rsid w:val="00AB176C"/>
    <w:rsid w:val="00AB2D09"/>
    <w:rsid w:val="00AB362B"/>
    <w:rsid w:val="00AB46D5"/>
    <w:rsid w:val="00AB5C5F"/>
    <w:rsid w:val="00AB6CB4"/>
    <w:rsid w:val="00AB72EB"/>
    <w:rsid w:val="00AB7D45"/>
    <w:rsid w:val="00AB7E19"/>
    <w:rsid w:val="00AC0AAA"/>
    <w:rsid w:val="00AC2282"/>
    <w:rsid w:val="00AC2419"/>
    <w:rsid w:val="00AC3085"/>
    <w:rsid w:val="00AC420B"/>
    <w:rsid w:val="00AC4A76"/>
    <w:rsid w:val="00AC4B0C"/>
    <w:rsid w:val="00AC4FB5"/>
    <w:rsid w:val="00AC52DA"/>
    <w:rsid w:val="00AC5780"/>
    <w:rsid w:val="00AC6B03"/>
    <w:rsid w:val="00AC6DA7"/>
    <w:rsid w:val="00AC6F8E"/>
    <w:rsid w:val="00AD041B"/>
    <w:rsid w:val="00AD07ED"/>
    <w:rsid w:val="00AD18DC"/>
    <w:rsid w:val="00AD2598"/>
    <w:rsid w:val="00AD280A"/>
    <w:rsid w:val="00AD2898"/>
    <w:rsid w:val="00AD37C9"/>
    <w:rsid w:val="00AD3F67"/>
    <w:rsid w:val="00AD5AF1"/>
    <w:rsid w:val="00AE0678"/>
    <w:rsid w:val="00AE178B"/>
    <w:rsid w:val="00AE3690"/>
    <w:rsid w:val="00AE3B7D"/>
    <w:rsid w:val="00AE4F21"/>
    <w:rsid w:val="00AE5786"/>
    <w:rsid w:val="00AE59BD"/>
    <w:rsid w:val="00AE5D11"/>
    <w:rsid w:val="00AE640D"/>
    <w:rsid w:val="00AE69E2"/>
    <w:rsid w:val="00AE6F73"/>
    <w:rsid w:val="00AF001B"/>
    <w:rsid w:val="00AF0CA8"/>
    <w:rsid w:val="00AF0FE7"/>
    <w:rsid w:val="00AF1BDE"/>
    <w:rsid w:val="00AF222D"/>
    <w:rsid w:val="00AF286C"/>
    <w:rsid w:val="00AF2AD0"/>
    <w:rsid w:val="00AF2CBD"/>
    <w:rsid w:val="00AF30B6"/>
    <w:rsid w:val="00AF3266"/>
    <w:rsid w:val="00AF498F"/>
    <w:rsid w:val="00AF4F60"/>
    <w:rsid w:val="00AF50AD"/>
    <w:rsid w:val="00AF68BB"/>
    <w:rsid w:val="00B00248"/>
    <w:rsid w:val="00B00376"/>
    <w:rsid w:val="00B00AEF"/>
    <w:rsid w:val="00B00E0E"/>
    <w:rsid w:val="00B01975"/>
    <w:rsid w:val="00B01D0E"/>
    <w:rsid w:val="00B02DA5"/>
    <w:rsid w:val="00B03ADD"/>
    <w:rsid w:val="00B05024"/>
    <w:rsid w:val="00B05173"/>
    <w:rsid w:val="00B053B5"/>
    <w:rsid w:val="00B05725"/>
    <w:rsid w:val="00B06324"/>
    <w:rsid w:val="00B06643"/>
    <w:rsid w:val="00B07018"/>
    <w:rsid w:val="00B07731"/>
    <w:rsid w:val="00B078C6"/>
    <w:rsid w:val="00B113D5"/>
    <w:rsid w:val="00B121D7"/>
    <w:rsid w:val="00B125C7"/>
    <w:rsid w:val="00B12728"/>
    <w:rsid w:val="00B12A15"/>
    <w:rsid w:val="00B14AD8"/>
    <w:rsid w:val="00B14E6F"/>
    <w:rsid w:val="00B153FB"/>
    <w:rsid w:val="00B1552F"/>
    <w:rsid w:val="00B15556"/>
    <w:rsid w:val="00B16C20"/>
    <w:rsid w:val="00B16CD5"/>
    <w:rsid w:val="00B1768B"/>
    <w:rsid w:val="00B17AE0"/>
    <w:rsid w:val="00B17B99"/>
    <w:rsid w:val="00B17C4B"/>
    <w:rsid w:val="00B17C73"/>
    <w:rsid w:val="00B17F72"/>
    <w:rsid w:val="00B2010C"/>
    <w:rsid w:val="00B20323"/>
    <w:rsid w:val="00B20D6B"/>
    <w:rsid w:val="00B212C4"/>
    <w:rsid w:val="00B2157D"/>
    <w:rsid w:val="00B21E2D"/>
    <w:rsid w:val="00B220C8"/>
    <w:rsid w:val="00B2282F"/>
    <w:rsid w:val="00B22B15"/>
    <w:rsid w:val="00B22ED1"/>
    <w:rsid w:val="00B234B5"/>
    <w:rsid w:val="00B235AF"/>
    <w:rsid w:val="00B23765"/>
    <w:rsid w:val="00B245A8"/>
    <w:rsid w:val="00B24CAE"/>
    <w:rsid w:val="00B25095"/>
    <w:rsid w:val="00B25357"/>
    <w:rsid w:val="00B2562C"/>
    <w:rsid w:val="00B25C3B"/>
    <w:rsid w:val="00B26202"/>
    <w:rsid w:val="00B26CFF"/>
    <w:rsid w:val="00B27741"/>
    <w:rsid w:val="00B30B3F"/>
    <w:rsid w:val="00B315C2"/>
    <w:rsid w:val="00B31990"/>
    <w:rsid w:val="00B3232E"/>
    <w:rsid w:val="00B325DB"/>
    <w:rsid w:val="00B32CB2"/>
    <w:rsid w:val="00B33004"/>
    <w:rsid w:val="00B3363D"/>
    <w:rsid w:val="00B3678F"/>
    <w:rsid w:val="00B36A1B"/>
    <w:rsid w:val="00B3702A"/>
    <w:rsid w:val="00B373F1"/>
    <w:rsid w:val="00B40045"/>
    <w:rsid w:val="00B41126"/>
    <w:rsid w:val="00B41B5F"/>
    <w:rsid w:val="00B41CFE"/>
    <w:rsid w:val="00B42180"/>
    <w:rsid w:val="00B423D1"/>
    <w:rsid w:val="00B42CFF"/>
    <w:rsid w:val="00B42F4D"/>
    <w:rsid w:val="00B433B3"/>
    <w:rsid w:val="00B43A40"/>
    <w:rsid w:val="00B44A78"/>
    <w:rsid w:val="00B45903"/>
    <w:rsid w:val="00B4697A"/>
    <w:rsid w:val="00B46A65"/>
    <w:rsid w:val="00B476A7"/>
    <w:rsid w:val="00B51B30"/>
    <w:rsid w:val="00B51CBD"/>
    <w:rsid w:val="00B51D46"/>
    <w:rsid w:val="00B52259"/>
    <w:rsid w:val="00B527E6"/>
    <w:rsid w:val="00B52BC3"/>
    <w:rsid w:val="00B52EF2"/>
    <w:rsid w:val="00B53BD6"/>
    <w:rsid w:val="00B53D8C"/>
    <w:rsid w:val="00B541DF"/>
    <w:rsid w:val="00B54672"/>
    <w:rsid w:val="00B54723"/>
    <w:rsid w:val="00B547AE"/>
    <w:rsid w:val="00B601C3"/>
    <w:rsid w:val="00B60747"/>
    <w:rsid w:val="00B60E34"/>
    <w:rsid w:val="00B6288A"/>
    <w:rsid w:val="00B62930"/>
    <w:rsid w:val="00B62AA3"/>
    <w:rsid w:val="00B62F5E"/>
    <w:rsid w:val="00B63092"/>
    <w:rsid w:val="00B63D4F"/>
    <w:rsid w:val="00B63E34"/>
    <w:rsid w:val="00B642A3"/>
    <w:rsid w:val="00B6505E"/>
    <w:rsid w:val="00B6518A"/>
    <w:rsid w:val="00B65199"/>
    <w:rsid w:val="00B65739"/>
    <w:rsid w:val="00B666EE"/>
    <w:rsid w:val="00B668AE"/>
    <w:rsid w:val="00B67C81"/>
    <w:rsid w:val="00B704CE"/>
    <w:rsid w:val="00B70B36"/>
    <w:rsid w:val="00B70F6E"/>
    <w:rsid w:val="00B70FBA"/>
    <w:rsid w:val="00B71299"/>
    <w:rsid w:val="00B71D30"/>
    <w:rsid w:val="00B71E32"/>
    <w:rsid w:val="00B73827"/>
    <w:rsid w:val="00B73AB2"/>
    <w:rsid w:val="00B74C06"/>
    <w:rsid w:val="00B77AFA"/>
    <w:rsid w:val="00B80327"/>
    <w:rsid w:val="00B80571"/>
    <w:rsid w:val="00B805A1"/>
    <w:rsid w:val="00B80D71"/>
    <w:rsid w:val="00B8163A"/>
    <w:rsid w:val="00B816B4"/>
    <w:rsid w:val="00B8188B"/>
    <w:rsid w:val="00B81C18"/>
    <w:rsid w:val="00B82CF0"/>
    <w:rsid w:val="00B82E20"/>
    <w:rsid w:val="00B8337A"/>
    <w:rsid w:val="00B83B25"/>
    <w:rsid w:val="00B83E5B"/>
    <w:rsid w:val="00B850BB"/>
    <w:rsid w:val="00B850DA"/>
    <w:rsid w:val="00B853BC"/>
    <w:rsid w:val="00B855C7"/>
    <w:rsid w:val="00B85631"/>
    <w:rsid w:val="00B8597C"/>
    <w:rsid w:val="00B85C43"/>
    <w:rsid w:val="00B87C73"/>
    <w:rsid w:val="00B87E7A"/>
    <w:rsid w:val="00B9288C"/>
    <w:rsid w:val="00B93791"/>
    <w:rsid w:val="00B93E0A"/>
    <w:rsid w:val="00B94FBA"/>
    <w:rsid w:val="00B95BF9"/>
    <w:rsid w:val="00B95C72"/>
    <w:rsid w:val="00B95D53"/>
    <w:rsid w:val="00B96B3A"/>
    <w:rsid w:val="00B96C7C"/>
    <w:rsid w:val="00B96D89"/>
    <w:rsid w:val="00B96E18"/>
    <w:rsid w:val="00B976CD"/>
    <w:rsid w:val="00BA03ED"/>
    <w:rsid w:val="00BA0816"/>
    <w:rsid w:val="00BA1260"/>
    <w:rsid w:val="00BA259C"/>
    <w:rsid w:val="00BA2698"/>
    <w:rsid w:val="00BA2C22"/>
    <w:rsid w:val="00BA307C"/>
    <w:rsid w:val="00BA3388"/>
    <w:rsid w:val="00BA37D8"/>
    <w:rsid w:val="00BA4317"/>
    <w:rsid w:val="00BA5155"/>
    <w:rsid w:val="00BA5351"/>
    <w:rsid w:val="00BA6DFF"/>
    <w:rsid w:val="00BA789E"/>
    <w:rsid w:val="00BB1094"/>
    <w:rsid w:val="00BB1486"/>
    <w:rsid w:val="00BB198E"/>
    <w:rsid w:val="00BB1E45"/>
    <w:rsid w:val="00BB3214"/>
    <w:rsid w:val="00BB3558"/>
    <w:rsid w:val="00BB372F"/>
    <w:rsid w:val="00BB378B"/>
    <w:rsid w:val="00BB3AE0"/>
    <w:rsid w:val="00BB3E14"/>
    <w:rsid w:val="00BB4687"/>
    <w:rsid w:val="00BB479D"/>
    <w:rsid w:val="00BB5128"/>
    <w:rsid w:val="00BB51C9"/>
    <w:rsid w:val="00BB561E"/>
    <w:rsid w:val="00BB58BB"/>
    <w:rsid w:val="00BB5ADC"/>
    <w:rsid w:val="00BB5BC4"/>
    <w:rsid w:val="00BB6754"/>
    <w:rsid w:val="00BB6FEA"/>
    <w:rsid w:val="00BB7780"/>
    <w:rsid w:val="00BC0DEE"/>
    <w:rsid w:val="00BC11BF"/>
    <w:rsid w:val="00BC2244"/>
    <w:rsid w:val="00BC2407"/>
    <w:rsid w:val="00BC2683"/>
    <w:rsid w:val="00BC3730"/>
    <w:rsid w:val="00BC3F29"/>
    <w:rsid w:val="00BC4026"/>
    <w:rsid w:val="00BC4112"/>
    <w:rsid w:val="00BC5275"/>
    <w:rsid w:val="00BC57B3"/>
    <w:rsid w:val="00BC5F6C"/>
    <w:rsid w:val="00BC67DC"/>
    <w:rsid w:val="00BC7210"/>
    <w:rsid w:val="00BC7B2F"/>
    <w:rsid w:val="00BD0720"/>
    <w:rsid w:val="00BD10B9"/>
    <w:rsid w:val="00BD154D"/>
    <w:rsid w:val="00BD1C1C"/>
    <w:rsid w:val="00BD2457"/>
    <w:rsid w:val="00BD2DBC"/>
    <w:rsid w:val="00BD3C59"/>
    <w:rsid w:val="00BD45B3"/>
    <w:rsid w:val="00BD4E2E"/>
    <w:rsid w:val="00BD53B1"/>
    <w:rsid w:val="00BD5631"/>
    <w:rsid w:val="00BD5B2B"/>
    <w:rsid w:val="00BD613E"/>
    <w:rsid w:val="00BD63E3"/>
    <w:rsid w:val="00BD67FC"/>
    <w:rsid w:val="00BD6DE4"/>
    <w:rsid w:val="00BD798E"/>
    <w:rsid w:val="00BD7CD4"/>
    <w:rsid w:val="00BD7FB8"/>
    <w:rsid w:val="00BE0D63"/>
    <w:rsid w:val="00BE10B2"/>
    <w:rsid w:val="00BE1ED9"/>
    <w:rsid w:val="00BE20F9"/>
    <w:rsid w:val="00BE22F9"/>
    <w:rsid w:val="00BE23AE"/>
    <w:rsid w:val="00BE263B"/>
    <w:rsid w:val="00BE333D"/>
    <w:rsid w:val="00BE3D27"/>
    <w:rsid w:val="00BE5855"/>
    <w:rsid w:val="00BE5CE9"/>
    <w:rsid w:val="00BE647A"/>
    <w:rsid w:val="00BE6DA2"/>
    <w:rsid w:val="00BE7DFE"/>
    <w:rsid w:val="00BF0493"/>
    <w:rsid w:val="00BF109C"/>
    <w:rsid w:val="00BF1143"/>
    <w:rsid w:val="00BF125A"/>
    <w:rsid w:val="00BF22CB"/>
    <w:rsid w:val="00BF257E"/>
    <w:rsid w:val="00BF2D09"/>
    <w:rsid w:val="00BF2DEE"/>
    <w:rsid w:val="00BF309B"/>
    <w:rsid w:val="00BF33DB"/>
    <w:rsid w:val="00BF359F"/>
    <w:rsid w:val="00BF41E2"/>
    <w:rsid w:val="00BF4B92"/>
    <w:rsid w:val="00BF589D"/>
    <w:rsid w:val="00BF5EC8"/>
    <w:rsid w:val="00BF653F"/>
    <w:rsid w:val="00BF7013"/>
    <w:rsid w:val="00BF70DB"/>
    <w:rsid w:val="00C00783"/>
    <w:rsid w:val="00C01533"/>
    <w:rsid w:val="00C01808"/>
    <w:rsid w:val="00C01C9D"/>
    <w:rsid w:val="00C01CCB"/>
    <w:rsid w:val="00C021F8"/>
    <w:rsid w:val="00C028E3"/>
    <w:rsid w:val="00C02D20"/>
    <w:rsid w:val="00C0438D"/>
    <w:rsid w:val="00C0571A"/>
    <w:rsid w:val="00C061FD"/>
    <w:rsid w:val="00C0657A"/>
    <w:rsid w:val="00C10667"/>
    <w:rsid w:val="00C10770"/>
    <w:rsid w:val="00C1083D"/>
    <w:rsid w:val="00C10A45"/>
    <w:rsid w:val="00C10E0C"/>
    <w:rsid w:val="00C112AE"/>
    <w:rsid w:val="00C1133C"/>
    <w:rsid w:val="00C12938"/>
    <w:rsid w:val="00C134AD"/>
    <w:rsid w:val="00C1406F"/>
    <w:rsid w:val="00C14245"/>
    <w:rsid w:val="00C146FA"/>
    <w:rsid w:val="00C1554C"/>
    <w:rsid w:val="00C157FE"/>
    <w:rsid w:val="00C16AAD"/>
    <w:rsid w:val="00C16AB1"/>
    <w:rsid w:val="00C16E4B"/>
    <w:rsid w:val="00C20503"/>
    <w:rsid w:val="00C2096E"/>
    <w:rsid w:val="00C20CD9"/>
    <w:rsid w:val="00C20DBA"/>
    <w:rsid w:val="00C21C75"/>
    <w:rsid w:val="00C221A5"/>
    <w:rsid w:val="00C22DB7"/>
    <w:rsid w:val="00C24309"/>
    <w:rsid w:val="00C2465C"/>
    <w:rsid w:val="00C25216"/>
    <w:rsid w:val="00C2557C"/>
    <w:rsid w:val="00C25B2C"/>
    <w:rsid w:val="00C25FF9"/>
    <w:rsid w:val="00C2721D"/>
    <w:rsid w:val="00C27A00"/>
    <w:rsid w:val="00C301B2"/>
    <w:rsid w:val="00C3051B"/>
    <w:rsid w:val="00C30882"/>
    <w:rsid w:val="00C309C2"/>
    <w:rsid w:val="00C30DE1"/>
    <w:rsid w:val="00C313E9"/>
    <w:rsid w:val="00C33253"/>
    <w:rsid w:val="00C3346A"/>
    <w:rsid w:val="00C35DFE"/>
    <w:rsid w:val="00C36A74"/>
    <w:rsid w:val="00C36F2F"/>
    <w:rsid w:val="00C37080"/>
    <w:rsid w:val="00C37836"/>
    <w:rsid w:val="00C37C61"/>
    <w:rsid w:val="00C404B1"/>
    <w:rsid w:val="00C415C5"/>
    <w:rsid w:val="00C415DA"/>
    <w:rsid w:val="00C41B32"/>
    <w:rsid w:val="00C43028"/>
    <w:rsid w:val="00C4387B"/>
    <w:rsid w:val="00C440AF"/>
    <w:rsid w:val="00C456FE"/>
    <w:rsid w:val="00C45B23"/>
    <w:rsid w:val="00C45CF4"/>
    <w:rsid w:val="00C46306"/>
    <w:rsid w:val="00C4736C"/>
    <w:rsid w:val="00C536FB"/>
    <w:rsid w:val="00C538BE"/>
    <w:rsid w:val="00C53CCF"/>
    <w:rsid w:val="00C54767"/>
    <w:rsid w:val="00C54D82"/>
    <w:rsid w:val="00C54FF8"/>
    <w:rsid w:val="00C554F4"/>
    <w:rsid w:val="00C55537"/>
    <w:rsid w:val="00C56244"/>
    <w:rsid w:val="00C56871"/>
    <w:rsid w:val="00C57312"/>
    <w:rsid w:val="00C57677"/>
    <w:rsid w:val="00C605FB"/>
    <w:rsid w:val="00C62978"/>
    <w:rsid w:val="00C63185"/>
    <w:rsid w:val="00C66A06"/>
    <w:rsid w:val="00C66AA8"/>
    <w:rsid w:val="00C66AD5"/>
    <w:rsid w:val="00C66C5C"/>
    <w:rsid w:val="00C66CFC"/>
    <w:rsid w:val="00C67564"/>
    <w:rsid w:val="00C67D9B"/>
    <w:rsid w:val="00C71BF4"/>
    <w:rsid w:val="00C71C57"/>
    <w:rsid w:val="00C71F9E"/>
    <w:rsid w:val="00C72442"/>
    <w:rsid w:val="00C72AF1"/>
    <w:rsid w:val="00C73EE2"/>
    <w:rsid w:val="00C7545A"/>
    <w:rsid w:val="00C7633C"/>
    <w:rsid w:val="00C77672"/>
    <w:rsid w:val="00C777E8"/>
    <w:rsid w:val="00C80165"/>
    <w:rsid w:val="00C80232"/>
    <w:rsid w:val="00C809F6"/>
    <w:rsid w:val="00C81196"/>
    <w:rsid w:val="00C81DBC"/>
    <w:rsid w:val="00C82279"/>
    <w:rsid w:val="00C82FFF"/>
    <w:rsid w:val="00C840FA"/>
    <w:rsid w:val="00C84175"/>
    <w:rsid w:val="00C849D6"/>
    <w:rsid w:val="00C84B4D"/>
    <w:rsid w:val="00C856EB"/>
    <w:rsid w:val="00C86BBB"/>
    <w:rsid w:val="00C86E73"/>
    <w:rsid w:val="00C87340"/>
    <w:rsid w:val="00C90150"/>
    <w:rsid w:val="00C9147D"/>
    <w:rsid w:val="00C914D5"/>
    <w:rsid w:val="00C91CA6"/>
    <w:rsid w:val="00C91EF8"/>
    <w:rsid w:val="00C9279D"/>
    <w:rsid w:val="00C93B90"/>
    <w:rsid w:val="00C9445A"/>
    <w:rsid w:val="00C946D5"/>
    <w:rsid w:val="00C95AFB"/>
    <w:rsid w:val="00C96710"/>
    <w:rsid w:val="00C96815"/>
    <w:rsid w:val="00C96B40"/>
    <w:rsid w:val="00C96F00"/>
    <w:rsid w:val="00C970D5"/>
    <w:rsid w:val="00C97DA3"/>
    <w:rsid w:val="00CA0308"/>
    <w:rsid w:val="00CA138B"/>
    <w:rsid w:val="00CA1577"/>
    <w:rsid w:val="00CA18FB"/>
    <w:rsid w:val="00CA19E5"/>
    <w:rsid w:val="00CA1A9B"/>
    <w:rsid w:val="00CA232B"/>
    <w:rsid w:val="00CA322D"/>
    <w:rsid w:val="00CA35DA"/>
    <w:rsid w:val="00CA416D"/>
    <w:rsid w:val="00CA5AB0"/>
    <w:rsid w:val="00CA69DA"/>
    <w:rsid w:val="00CA6DB3"/>
    <w:rsid w:val="00CB0F7F"/>
    <w:rsid w:val="00CB18BD"/>
    <w:rsid w:val="00CB1A94"/>
    <w:rsid w:val="00CB1FD7"/>
    <w:rsid w:val="00CB2502"/>
    <w:rsid w:val="00CB29FA"/>
    <w:rsid w:val="00CB3293"/>
    <w:rsid w:val="00CB3577"/>
    <w:rsid w:val="00CB38F8"/>
    <w:rsid w:val="00CB39D9"/>
    <w:rsid w:val="00CB40B2"/>
    <w:rsid w:val="00CB4158"/>
    <w:rsid w:val="00CB65D5"/>
    <w:rsid w:val="00CB7DD1"/>
    <w:rsid w:val="00CC1AE8"/>
    <w:rsid w:val="00CC1ED8"/>
    <w:rsid w:val="00CC203B"/>
    <w:rsid w:val="00CC2F22"/>
    <w:rsid w:val="00CC3020"/>
    <w:rsid w:val="00CC4D1E"/>
    <w:rsid w:val="00CC4FD6"/>
    <w:rsid w:val="00CC56D4"/>
    <w:rsid w:val="00CC6374"/>
    <w:rsid w:val="00CC6814"/>
    <w:rsid w:val="00CC75AB"/>
    <w:rsid w:val="00CD009C"/>
    <w:rsid w:val="00CD0328"/>
    <w:rsid w:val="00CD08E3"/>
    <w:rsid w:val="00CD0920"/>
    <w:rsid w:val="00CD0AB7"/>
    <w:rsid w:val="00CD1C64"/>
    <w:rsid w:val="00CD31EB"/>
    <w:rsid w:val="00CD359D"/>
    <w:rsid w:val="00CD5B0A"/>
    <w:rsid w:val="00CD67D2"/>
    <w:rsid w:val="00CD6CE0"/>
    <w:rsid w:val="00CD7282"/>
    <w:rsid w:val="00CD761B"/>
    <w:rsid w:val="00CE0383"/>
    <w:rsid w:val="00CE06F7"/>
    <w:rsid w:val="00CE1D64"/>
    <w:rsid w:val="00CE2F4D"/>
    <w:rsid w:val="00CE2F5A"/>
    <w:rsid w:val="00CE3138"/>
    <w:rsid w:val="00CE428D"/>
    <w:rsid w:val="00CE4A8B"/>
    <w:rsid w:val="00CE4F06"/>
    <w:rsid w:val="00CE5D5F"/>
    <w:rsid w:val="00CE5E60"/>
    <w:rsid w:val="00CE6BE8"/>
    <w:rsid w:val="00CE6DA6"/>
    <w:rsid w:val="00CE7145"/>
    <w:rsid w:val="00CE758F"/>
    <w:rsid w:val="00CE7620"/>
    <w:rsid w:val="00CE7A50"/>
    <w:rsid w:val="00CF0AF7"/>
    <w:rsid w:val="00CF0D5C"/>
    <w:rsid w:val="00CF1F85"/>
    <w:rsid w:val="00CF20F6"/>
    <w:rsid w:val="00CF225F"/>
    <w:rsid w:val="00CF2638"/>
    <w:rsid w:val="00CF31F0"/>
    <w:rsid w:val="00CF396E"/>
    <w:rsid w:val="00CF4C34"/>
    <w:rsid w:val="00CF5344"/>
    <w:rsid w:val="00CF5C0C"/>
    <w:rsid w:val="00CF635A"/>
    <w:rsid w:val="00CF76C6"/>
    <w:rsid w:val="00D005AA"/>
    <w:rsid w:val="00D00C0C"/>
    <w:rsid w:val="00D0131A"/>
    <w:rsid w:val="00D01ACF"/>
    <w:rsid w:val="00D0267A"/>
    <w:rsid w:val="00D02A7E"/>
    <w:rsid w:val="00D0316F"/>
    <w:rsid w:val="00D03B72"/>
    <w:rsid w:val="00D03EBB"/>
    <w:rsid w:val="00D03EFB"/>
    <w:rsid w:val="00D04E92"/>
    <w:rsid w:val="00D0511C"/>
    <w:rsid w:val="00D05A6C"/>
    <w:rsid w:val="00D05CB6"/>
    <w:rsid w:val="00D05FBC"/>
    <w:rsid w:val="00D10481"/>
    <w:rsid w:val="00D11B08"/>
    <w:rsid w:val="00D12202"/>
    <w:rsid w:val="00D1220A"/>
    <w:rsid w:val="00D12F11"/>
    <w:rsid w:val="00D13081"/>
    <w:rsid w:val="00D133CF"/>
    <w:rsid w:val="00D13476"/>
    <w:rsid w:val="00D1559E"/>
    <w:rsid w:val="00D15EF7"/>
    <w:rsid w:val="00D20DB4"/>
    <w:rsid w:val="00D21743"/>
    <w:rsid w:val="00D219E6"/>
    <w:rsid w:val="00D232DB"/>
    <w:rsid w:val="00D2335A"/>
    <w:rsid w:val="00D243D4"/>
    <w:rsid w:val="00D24794"/>
    <w:rsid w:val="00D24A8A"/>
    <w:rsid w:val="00D24B04"/>
    <w:rsid w:val="00D24ECF"/>
    <w:rsid w:val="00D25124"/>
    <w:rsid w:val="00D256B3"/>
    <w:rsid w:val="00D25A57"/>
    <w:rsid w:val="00D25E4A"/>
    <w:rsid w:val="00D25E83"/>
    <w:rsid w:val="00D26489"/>
    <w:rsid w:val="00D26901"/>
    <w:rsid w:val="00D273B9"/>
    <w:rsid w:val="00D277D9"/>
    <w:rsid w:val="00D2795B"/>
    <w:rsid w:val="00D3180D"/>
    <w:rsid w:val="00D31C52"/>
    <w:rsid w:val="00D32E04"/>
    <w:rsid w:val="00D33B3C"/>
    <w:rsid w:val="00D34107"/>
    <w:rsid w:val="00D34E4D"/>
    <w:rsid w:val="00D350BD"/>
    <w:rsid w:val="00D35131"/>
    <w:rsid w:val="00D3578C"/>
    <w:rsid w:val="00D364CB"/>
    <w:rsid w:val="00D36864"/>
    <w:rsid w:val="00D370FE"/>
    <w:rsid w:val="00D371AD"/>
    <w:rsid w:val="00D37CFE"/>
    <w:rsid w:val="00D40CBE"/>
    <w:rsid w:val="00D41761"/>
    <w:rsid w:val="00D42C49"/>
    <w:rsid w:val="00D42C4A"/>
    <w:rsid w:val="00D44B7F"/>
    <w:rsid w:val="00D44B92"/>
    <w:rsid w:val="00D45751"/>
    <w:rsid w:val="00D4638B"/>
    <w:rsid w:val="00D463DC"/>
    <w:rsid w:val="00D47424"/>
    <w:rsid w:val="00D47A7C"/>
    <w:rsid w:val="00D500AE"/>
    <w:rsid w:val="00D51DD5"/>
    <w:rsid w:val="00D5201D"/>
    <w:rsid w:val="00D535B8"/>
    <w:rsid w:val="00D53626"/>
    <w:rsid w:val="00D55408"/>
    <w:rsid w:val="00D556AF"/>
    <w:rsid w:val="00D556B8"/>
    <w:rsid w:val="00D56377"/>
    <w:rsid w:val="00D56394"/>
    <w:rsid w:val="00D568ED"/>
    <w:rsid w:val="00D56DF2"/>
    <w:rsid w:val="00D57125"/>
    <w:rsid w:val="00D601DF"/>
    <w:rsid w:val="00D6023B"/>
    <w:rsid w:val="00D60A92"/>
    <w:rsid w:val="00D61AAC"/>
    <w:rsid w:val="00D61BE9"/>
    <w:rsid w:val="00D6220A"/>
    <w:rsid w:val="00D624C5"/>
    <w:rsid w:val="00D62596"/>
    <w:rsid w:val="00D626F8"/>
    <w:rsid w:val="00D62AC7"/>
    <w:rsid w:val="00D63131"/>
    <w:rsid w:val="00D63C2A"/>
    <w:rsid w:val="00D63CD3"/>
    <w:rsid w:val="00D63D8C"/>
    <w:rsid w:val="00D651E0"/>
    <w:rsid w:val="00D65350"/>
    <w:rsid w:val="00D65D58"/>
    <w:rsid w:val="00D6635B"/>
    <w:rsid w:val="00D6768E"/>
    <w:rsid w:val="00D67788"/>
    <w:rsid w:val="00D67BF2"/>
    <w:rsid w:val="00D7033B"/>
    <w:rsid w:val="00D70445"/>
    <w:rsid w:val="00D70C41"/>
    <w:rsid w:val="00D70D69"/>
    <w:rsid w:val="00D7149A"/>
    <w:rsid w:val="00D71D70"/>
    <w:rsid w:val="00D72B2C"/>
    <w:rsid w:val="00D72FFA"/>
    <w:rsid w:val="00D73163"/>
    <w:rsid w:val="00D73E8E"/>
    <w:rsid w:val="00D743F4"/>
    <w:rsid w:val="00D74702"/>
    <w:rsid w:val="00D7475D"/>
    <w:rsid w:val="00D74DCB"/>
    <w:rsid w:val="00D75036"/>
    <w:rsid w:val="00D75B5E"/>
    <w:rsid w:val="00D75F6B"/>
    <w:rsid w:val="00D764AF"/>
    <w:rsid w:val="00D765AC"/>
    <w:rsid w:val="00D76B6C"/>
    <w:rsid w:val="00D76E1E"/>
    <w:rsid w:val="00D77966"/>
    <w:rsid w:val="00D82333"/>
    <w:rsid w:val="00D83355"/>
    <w:rsid w:val="00D84307"/>
    <w:rsid w:val="00D846ED"/>
    <w:rsid w:val="00D857AB"/>
    <w:rsid w:val="00D8610F"/>
    <w:rsid w:val="00D86A92"/>
    <w:rsid w:val="00D86C3B"/>
    <w:rsid w:val="00D86CED"/>
    <w:rsid w:val="00D90F94"/>
    <w:rsid w:val="00D926B2"/>
    <w:rsid w:val="00D92BDB"/>
    <w:rsid w:val="00D9353D"/>
    <w:rsid w:val="00D93AE3"/>
    <w:rsid w:val="00D93B2A"/>
    <w:rsid w:val="00D940D0"/>
    <w:rsid w:val="00D94100"/>
    <w:rsid w:val="00D941D7"/>
    <w:rsid w:val="00D95029"/>
    <w:rsid w:val="00D950DB"/>
    <w:rsid w:val="00D953EB"/>
    <w:rsid w:val="00D95A60"/>
    <w:rsid w:val="00D95BDF"/>
    <w:rsid w:val="00D95DD6"/>
    <w:rsid w:val="00D95F2D"/>
    <w:rsid w:val="00D964E6"/>
    <w:rsid w:val="00DA1603"/>
    <w:rsid w:val="00DA1635"/>
    <w:rsid w:val="00DA1F76"/>
    <w:rsid w:val="00DA286B"/>
    <w:rsid w:val="00DA2BA3"/>
    <w:rsid w:val="00DA36C9"/>
    <w:rsid w:val="00DA38C0"/>
    <w:rsid w:val="00DA401F"/>
    <w:rsid w:val="00DA4175"/>
    <w:rsid w:val="00DA4C47"/>
    <w:rsid w:val="00DA4D4E"/>
    <w:rsid w:val="00DA51EB"/>
    <w:rsid w:val="00DA6095"/>
    <w:rsid w:val="00DA6975"/>
    <w:rsid w:val="00DA6C7A"/>
    <w:rsid w:val="00DA71DD"/>
    <w:rsid w:val="00DA7499"/>
    <w:rsid w:val="00DB176E"/>
    <w:rsid w:val="00DB1FB1"/>
    <w:rsid w:val="00DB2B8C"/>
    <w:rsid w:val="00DB2DED"/>
    <w:rsid w:val="00DB392C"/>
    <w:rsid w:val="00DB51A3"/>
    <w:rsid w:val="00DB52BE"/>
    <w:rsid w:val="00DB55B7"/>
    <w:rsid w:val="00DB56BE"/>
    <w:rsid w:val="00DB5F13"/>
    <w:rsid w:val="00DB6824"/>
    <w:rsid w:val="00DB68AB"/>
    <w:rsid w:val="00DB7906"/>
    <w:rsid w:val="00DC04C4"/>
    <w:rsid w:val="00DC09B5"/>
    <w:rsid w:val="00DC1302"/>
    <w:rsid w:val="00DC2367"/>
    <w:rsid w:val="00DC2BD3"/>
    <w:rsid w:val="00DC324B"/>
    <w:rsid w:val="00DC3525"/>
    <w:rsid w:val="00DC3AAD"/>
    <w:rsid w:val="00DC46C9"/>
    <w:rsid w:val="00DC63E7"/>
    <w:rsid w:val="00DC69F8"/>
    <w:rsid w:val="00DC710B"/>
    <w:rsid w:val="00DC73A5"/>
    <w:rsid w:val="00DC7411"/>
    <w:rsid w:val="00DC7968"/>
    <w:rsid w:val="00DD0536"/>
    <w:rsid w:val="00DD13AE"/>
    <w:rsid w:val="00DD16EA"/>
    <w:rsid w:val="00DD21D7"/>
    <w:rsid w:val="00DD3849"/>
    <w:rsid w:val="00DD385D"/>
    <w:rsid w:val="00DD3BC0"/>
    <w:rsid w:val="00DD4082"/>
    <w:rsid w:val="00DD42FF"/>
    <w:rsid w:val="00DD4425"/>
    <w:rsid w:val="00DD4AF5"/>
    <w:rsid w:val="00DD54AB"/>
    <w:rsid w:val="00DD5B9C"/>
    <w:rsid w:val="00DD6276"/>
    <w:rsid w:val="00DD6732"/>
    <w:rsid w:val="00DD72F9"/>
    <w:rsid w:val="00DD73FD"/>
    <w:rsid w:val="00DD77A9"/>
    <w:rsid w:val="00DD7E7D"/>
    <w:rsid w:val="00DE0457"/>
    <w:rsid w:val="00DE0FC8"/>
    <w:rsid w:val="00DE1704"/>
    <w:rsid w:val="00DE210F"/>
    <w:rsid w:val="00DE2D2A"/>
    <w:rsid w:val="00DE3777"/>
    <w:rsid w:val="00DE4536"/>
    <w:rsid w:val="00DE48F9"/>
    <w:rsid w:val="00DE49CF"/>
    <w:rsid w:val="00DE53E4"/>
    <w:rsid w:val="00DE54BE"/>
    <w:rsid w:val="00DE72FC"/>
    <w:rsid w:val="00DE73F0"/>
    <w:rsid w:val="00DF02F2"/>
    <w:rsid w:val="00DF036B"/>
    <w:rsid w:val="00DF0C67"/>
    <w:rsid w:val="00DF105C"/>
    <w:rsid w:val="00DF1757"/>
    <w:rsid w:val="00DF277F"/>
    <w:rsid w:val="00DF27FD"/>
    <w:rsid w:val="00DF370C"/>
    <w:rsid w:val="00DF4CFE"/>
    <w:rsid w:val="00DF4E65"/>
    <w:rsid w:val="00DF4FC5"/>
    <w:rsid w:val="00DF5181"/>
    <w:rsid w:val="00DF5DF5"/>
    <w:rsid w:val="00DF6572"/>
    <w:rsid w:val="00DF690F"/>
    <w:rsid w:val="00DF71F3"/>
    <w:rsid w:val="00DF77DE"/>
    <w:rsid w:val="00E00DA4"/>
    <w:rsid w:val="00E00EA2"/>
    <w:rsid w:val="00E01084"/>
    <w:rsid w:val="00E010AF"/>
    <w:rsid w:val="00E01258"/>
    <w:rsid w:val="00E01317"/>
    <w:rsid w:val="00E01336"/>
    <w:rsid w:val="00E0158C"/>
    <w:rsid w:val="00E02516"/>
    <w:rsid w:val="00E02999"/>
    <w:rsid w:val="00E04481"/>
    <w:rsid w:val="00E052CF"/>
    <w:rsid w:val="00E07C23"/>
    <w:rsid w:val="00E11C60"/>
    <w:rsid w:val="00E12260"/>
    <w:rsid w:val="00E1324B"/>
    <w:rsid w:val="00E13778"/>
    <w:rsid w:val="00E13AD3"/>
    <w:rsid w:val="00E1409C"/>
    <w:rsid w:val="00E16475"/>
    <w:rsid w:val="00E16CD4"/>
    <w:rsid w:val="00E17087"/>
    <w:rsid w:val="00E173C6"/>
    <w:rsid w:val="00E178FC"/>
    <w:rsid w:val="00E20783"/>
    <w:rsid w:val="00E21BDF"/>
    <w:rsid w:val="00E2255A"/>
    <w:rsid w:val="00E22EA9"/>
    <w:rsid w:val="00E23176"/>
    <w:rsid w:val="00E24337"/>
    <w:rsid w:val="00E24DA9"/>
    <w:rsid w:val="00E25130"/>
    <w:rsid w:val="00E25403"/>
    <w:rsid w:val="00E25A34"/>
    <w:rsid w:val="00E26D0A"/>
    <w:rsid w:val="00E27D5C"/>
    <w:rsid w:val="00E30246"/>
    <w:rsid w:val="00E30C36"/>
    <w:rsid w:val="00E3133F"/>
    <w:rsid w:val="00E3217B"/>
    <w:rsid w:val="00E322F6"/>
    <w:rsid w:val="00E32927"/>
    <w:rsid w:val="00E32CBB"/>
    <w:rsid w:val="00E33470"/>
    <w:rsid w:val="00E334AF"/>
    <w:rsid w:val="00E3363A"/>
    <w:rsid w:val="00E33733"/>
    <w:rsid w:val="00E338EB"/>
    <w:rsid w:val="00E33A46"/>
    <w:rsid w:val="00E33F6C"/>
    <w:rsid w:val="00E35AA0"/>
    <w:rsid w:val="00E35E70"/>
    <w:rsid w:val="00E361A6"/>
    <w:rsid w:val="00E36344"/>
    <w:rsid w:val="00E363B8"/>
    <w:rsid w:val="00E3693D"/>
    <w:rsid w:val="00E36B1B"/>
    <w:rsid w:val="00E371E7"/>
    <w:rsid w:val="00E37229"/>
    <w:rsid w:val="00E405B3"/>
    <w:rsid w:val="00E405DD"/>
    <w:rsid w:val="00E4071B"/>
    <w:rsid w:val="00E41007"/>
    <w:rsid w:val="00E4167B"/>
    <w:rsid w:val="00E4214C"/>
    <w:rsid w:val="00E42964"/>
    <w:rsid w:val="00E430FA"/>
    <w:rsid w:val="00E431B8"/>
    <w:rsid w:val="00E43C35"/>
    <w:rsid w:val="00E4449C"/>
    <w:rsid w:val="00E44EA6"/>
    <w:rsid w:val="00E44F2F"/>
    <w:rsid w:val="00E477DA"/>
    <w:rsid w:val="00E50267"/>
    <w:rsid w:val="00E504A0"/>
    <w:rsid w:val="00E5052F"/>
    <w:rsid w:val="00E50B17"/>
    <w:rsid w:val="00E51C9D"/>
    <w:rsid w:val="00E52373"/>
    <w:rsid w:val="00E52D3B"/>
    <w:rsid w:val="00E540A2"/>
    <w:rsid w:val="00E54D66"/>
    <w:rsid w:val="00E56A14"/>
    <w:rsid w:val="00E56B4C"/>
    <w:rsid w:val="00E56CD3"/>
    <w:rsid w:val="00E60326"/>
    <w:rsid w:val="00E60948"/>
    <w:rsid w:val="00E60CBE"/>
    <w:rsid w:val="00E611A8"/>
    <w:rsid w:val="00E6204F"/>
    <w:rsid w:val="00E62091"/>
    <w:rsid w:val="00E620B9"/>
    <w:rsid w:val="00E622F2"/>
    <w:rsid w:val="00E625DA"/>
    <w:rsid w:val="00E63507"/>
    <w:rsid w:val="00E63D10"/>
    <w:rsid w:val="00E63EFC"/>
    <w:rsid w:val="00E63FBA"/>
    <w:rsid w:val="00E64D78"/>
    <w:rsid w:val="00E6576B"/>
    <w:rsid w:val="00E65805"/>
    <w:rsid w:val="00E66ABD"/>
    <w:rsid w:val="00E66EAE"/>
    <w:rsid w:val="00E67499"/>
    <w:rsid w:val="00E67D07"/>
    <w:rsid w:val="00E704E6"/>
    <w:rsid w:val="00E70ED5"/>
    <w:rsid w:val="00E70F7C"/>
    <w:rsid w:val="00E70FBA"/>
    <w:rsid w:val="00E715AC"/>
    <w:rsid w:val="00E71AB8"/>
    <w:rsid w:val="00E726C4"/>
    <w:rsid w:val="00E72C09"/>
    <w:rsid w:val="00E739D7"/>
    <w:rsid w:val="00E73DC7"/>
    <w:rsid w:val="00E73F96"/>
    <w:rsid w:val="00E7400A"/>
    <w:rsid w:val="00E7419A"/>
    <w:rsid w:val="00E746E3"/>
    <w:rsid w:val="00E74930"/>
    <w:rsid w:val="00E75DBB"/>
    <w:rsid w:val="00E763EA"/>
    <w:rsid w:val="00E76DCC"/>
    <w:rsid w:val="00E77576"/>
    <w:rsid w:val="00E77601"/>
    <w:rsid w:val="00E77E76"/>
    <w:rsid w:val="00E77F66"/>
    <w:rsid w:val="00E80E9C"/>
    <w:rsid w:val="00E81877"/>
    <w:rsid w:val="00E81B72"/>
    <w:rsid w:val="00E81E03"/>
    <w:rsid w:val="00E8220F"/>
    <w:rsid w:val="00E822AC"/>
    <w:rsid w:val="00E82678"/>
    <w:rsid w:val="00E82B5D"/>
    <w:rsid w:val="00E8364A"/>
    <w:rsid w:val="00E841A4"/>
    <w:rsid w:val="00E841F5"/>
    <w:rsid w:val="00E842E2"/>
    <w:rsid w:val="00E847CF"/>
    <w:rsid w:val="00E86D63"/>
    <w:rsid w:val="00E86EA7"/>
    <w:rsid w:val="00E86FC7"/>
    <w:rsid w:val="00E876BA"/>
    <w:rsid w:val="00E90093"/>
    <w:rsid w:val="00E91C94"/>
    <w:rsid w:val="00E91DCD"/>
    <w:rsid w:val="00E9384B"/>
    <w:rsid w:val="00E94023"/>
    <w:rsid w:val="00E9493D"/>
    <w:rsid w:val="00E9679F"/>
    <w:rsid w:val="00E9680C"/>
    <w:rsid w:val="00E96ABE"/>
    <w:rsid w:val="00E97603"/>
    <w:rsid w:val="00E97865"/>
    <w:rsid w:val="00EA09CC"/>
    <w:rsid w:val="00EA0C04"/>
    <w:rsid w:val="00EA15C6"/>
    <w:rsid w:val="00EA1A80"/>
    <w:rsid w:val="00EA1FF1"/>
    <w:rsid w:val="00EA3B00"/>
    <w:rsid w:val="00EA3CE9"/>
    <w:rsid w:val="00EA4829"/>
    <w:rsid w:val="00EA5834"/>
    <w:rsid w:val="00EA5ECD"/>
    <w:rsid w:val="00EA61C4"/>
    <w:rsid w:val="00EA6381"/>
    <w:rsid w:val="00EA6BDC"/>
    <w:rsid w:val="00EA6FD7"/>
    <w:rsid w:val="00EA77B5"/>
    <w:rsid w:val="00EA79A1"/>
    <w:rsid w:val="00EB08EA"/>
    <w:rsid w:val="00EB12BA"/>
    <w:rsid w:val="00EB16F6"/>
    <w:rsid w:val="00EB2D8C"/>
    <w:rsid w:val="00EB308F"/>
    <w:rsid w:val="00EB3465"/>
    <w:rsid w:val="00EB4CDC"/>
    <w:rsid w:val="00EB503D"/>
    <w:rsid w:val="00EB50E2"/>
    <w:rsid w:val="00EC0691"/>
    <w:rsid w:val="00EC0796"/>
    <w:rsid w:val="00EC16C5"/>
    <w:rsid w:val="00EC20E7"/>
    <w:rsid w:val="00EC2385"/>
    <w:rsid w:val="00EC2C25"/>
    <w:rsid w:val="00EC2D51"/>
    <w:rsid w:val="00EC3A73"/>
    <w:rsid w:val="00EC41D6"/>
    <w:rsid w:val="00EC4D86"/>
    <w:rsid w:val="00EC51D9"/>
    <w:rsid w:val="00EC5804"/>
    <w:rsid w:val="00EC642C"/>
    <w:rsid w:val="00EC6910"/>
    <w:rsid w:val="00EC70AD"/>
    <w:rsid w:val="00EC7647"/>
    <w:rsid w:val="00EC7824"/>
    <w:rsid w:val="00EC7AB2"/>
    <w:rsid w:val="00ED0830"/>
    <w:rsid w:val="00ED134D"/>
    <w:rsid w:val="00ED1559"/>
    <w:rsid w:val="00ED1D8B"/>
    <w:rsid w:val="00ED2267"/>
    <w:rsid w:val="00ED30C5"/>
    <w:rsid w:val="00ED39D6"/>
    <w:rsid w:val="00ED3D17"/>
    <w:rsid w:val="00ED3F1C"/>
    <w:rsid w:val="00ED4477"/>
    <w:rsid w:val="00ED44E2"/>
    <w:rsid w:val="00ED4C3C"/>
    <w:rsid w:val="00ED5070"/>
    <w:rsid w:val="00ED56BE"/>
    <w:rsid w:val="00ED6273"/>
    <w:rsid w:val="00ED6803"/>
    <w:rsid w:val="00ED69B0"/>
    <w:rsid w:val="00ED6AF5"/>
    <w:rsid w:val="00ED6B8F"/>
    <w:rsid w:val="00ED6D97"/>
    <w:rsid w:val="00EE0C44"/>
    <w:rsid w:val="00EE12A5"/>
    <w:rsid w:val="00EE1552"/>
    <w:rsid w:val="00EE16A8"/>
    <w:rsid w:val="00EE17B7"/>
    <w:rsid w:val="00EE25BA"/>
    <w:rsid w:val="00EE28B1"/>
    <w:rsid w:val="00EE332B"/>
    <w:rsid w:val="00EE3C7F"/>
    <w:rsid w:val="00EE4D1E"/>
    <w:rsid w:val="00EE4D8B"/>
    <w:rsid w:val="00EE55D7"/>
    <w:rsid w:val="00EE56FC"/>
    <w:rsid w:val="00EE63BE"/>
    <w:rsid w:val="00EE644A"/>
    <w:rsid w:val="00EE68DE"/>
    <w:rsid w:val="00EE6BC0"/>
    <w:rsid w:val="00EE6F86"/>
    <w:rsid w:val="00EE7D43"/>
    <w:rsid w:val="00EF00E5"/>
    <w:rsid w:val="00EF0758"/>
    <w:rsid w:val="00EF0BCE"/>
    <w:rsid w:val="00EF0EF0"/>
    <w:rsid w:val="00EF25FA"/>
    <w:rsid w:val="00EF359E"/>
    <w:rsid w:val="00EF3ECC"/>
    <w:rsid w:val="00EF55D5"/>
    <w:rsid w:val="00EF5991"/>
    <w:rsid w:val="00EF5C76"/>
    <w:rsid w:val="00EF5F8F"/>
    <w:rsid w:val="00EF6314"/>
    <w:rsid w:val="00EF7050"/>
    <w:rsid w:val="00EF7C80"/>
    <w:rsid w:val="00F0033C"/>
    <w:rsid w:val="00F004BB"/>
    <w:rsid w:val="00F004C8"/>
    <w:rsid w:val="00F014D1"/>
    <w:rsid w:val="00F01C3D"/>
    <w:rsid w:val="00F01F05"/>
    <w:rsid w:val="00F0241F"/>
    <w:rsid w:val="00F02957"/>
    <w:rsid w:val="00F0478A"/>
    <w:rsid w:val="00F04886"/>
    <w:rsid w:val="00F04999"/>
    <w:rsid w:val="00F04D87"/>
    <w:rsid w:val="00F04DD9"/>
    <w:rsid w:val="00F0589E"/>
    <w:rsid w:val="00F06054"/>
    <w:rsid w:val="00F06398"/>
    <w:rsid w:val="00F063A3"/>
    <w:rsid w:val="00F06E23"/>
    <w:rsid w:val="00F07AA1"/>
    <w:rsid w:val="00F07FE2"/>
    <w:rsid w:val="00F1210B"/>
    <w:rsid w:val="00F12A56"/>
    <w:rsid w:val="00F12C8A"/>
    <w:rsid w:val="00F13C5D"/>
    <w:rsid w:val="00F144F9"/>
    <w:rsid w:val="00F1451F"/>
    <w:rsid w:val="00F14DA9"/>
    <w:rsid w:val="00F14E9F"/>
    <w:rsid w:val="00F154BE"/>
    <w:rsid w:val="00F1747D"/>
    <w:rsid w:val="00F174FD"/>
    <w:rsid w:val="00F17907"/>
    <w:rsid w:val="00F20126"/>
    <w:rsid w:val="00F203B7"/>
    <w:rsid w:val="00F2097F"/>
    <w:rsid w:val="00F213BD"/>
    <w:rsid w:val="00F222AF"/>
    <w:rsid w:val="00F22713"/>
    <w:rsid w:val="00F22D9B"/>
    <w:rsid w:val="00F22EE0"/>
    <w:rsid w:val="00F238BE"/>
    <w:rsid w:val="00F24EC5"/>
    <w:rsid w:val="00F25568"/>
    <w:rsid w:val="00F25995"/>
    <w:rsid w:val="00F25B6E"/>
    <w:rsid w:val="00F261AC"/>
    <w:rsid w:val="00F2695F"/>
    <w:rsid w:val="00F26A0F"/>
    <w:rsid w:val="00F26ACB"/>
    <w:rsid w:val="00F27CF1"/>
    <w:rsid w:val="00F27D20"/>
    <w:rsid w:val="00F3060F"/>
    <w:rsid w:val="00F30AB0"/>
    <w:rsid w:val="00F30B58"/>
    <w:rsid w:val="00F315FB"/>
    <w:rsid w:val="00F319EE"/>
    <w:rsid w:val="00F31BC7"/>
    <w:rsid w:val="00F31D64"/>
    <w:rsid w:val="00F32622"/>
    <w:rsid w:val="00F32AC7"/>
    <w:rsid w:val="00F32BA0"/>
    <w:rsid w:val="00F32D4F"/>
    <w:rsid w:val="00F32D66"/>
    <w:rsid w:val="00F35396"/>
    <w:rsid w:val="00F3539E"/>
    <w:rsid w:val="00F35B74"/>
    <w:rsid w:val="00F36978"/>
    <w:rsid w:val="00F36B4E"/>
    <w:rsid w:val="00F36E86"/>
    <w:rsid w:val="00F401F2"/>
    <w:rsid w:val="00F40EA4"/>
    <w:rsid w:val="00F40F34"/>
    <w:rsid w:val="00F41022"/>
    <w:rsid w:val="00F4113B"/>
    <w:rsid w:val="00F4115D"/>
    <w:rsid w:val="00F413F5"/>
    <w:rsid w:val="00F42D5E"/>
    <w:rsid w:val="00F430A8"/>
    <w:rsid w:val="00F449A1"/>
    <w:rsid w:val="00F456E0"/>
    <w:rsid w:val="00F45E76"/>
    <w:rsid w:val="00F47705"/>
    <w:rsid w:val="00F4784D"/>
    <w:rsid w:val="00F47A56"/>
    <w:rsid w:val="00F50DAF"/>
    <w:rsid w:val="00F520B3"/>
    <w:rsid w:val="00F52798"/>
    <w:rsid w:val="00F52C96"/>
    <w:rsid w:val="00F52D72"/>
    <w:rsid w:val="00F53405"/>
    <w:rsid w:val="00F54BCA"/>
    <w:rsid w:val="00F5516B"/>
    <w:rsid w:val="00F55C1D"/>
    <w:rsid w:val="00F55DF6"/>
    <w:rsid w:val="00F56FFB"/>
    <w:rsid w:val="00F57799"/>
    <w:rsid w:val="00F57F85"/>
    <w:rsid w:val="00F62376"/>
    <w:rsid w:val="00F623F9"/>
    <w:rsid w:val="00F62933"/>
    <w:rsid w:val="00F63D6B"/>
    <w:rsid w:val="00F63FE2"/>
    <w:rsid w:val="00F64B3F"/>
    <w:rsid w:val="00F64B58"/>
    <w:rsid w:val="00F64B7D"/>
    <w:rsid w:val="00F64DA0"/>
    <w:rsid w:val="00F6524E"/>
    <w:rsid w:val="00F65860"/>
    <w:rsid w:val="00F65941"/>
    <w:rsid w:val="00F6601A"/>
    <w:rsid w:val="00F669CF"/>
    <w:rsid w:val="00F671C0"/>
    <w:rsid w:val="00F67768"/>
    <w:rsid w:val="00F702E5"/>
    <w:rsid w:val="00F709A8"/>
    <w:rsid w:val="00F70F6D"/>
    <w:rsid w:val="00F71023"/>
    <w:rsid w:val="00F71275"/>
    <w:rsid w:val="00F71719"/>
    <w:rsid w:val="00F71B6A"/>
    <w:rsid w:val="00F731D3"/>
    <w:rsid w:val="00F73443"/>
    <w:rsid w:val="00F73849"/>
    <w:rsid w:val="00F73A7F"/>
    <w:rsid w:val="00F73EAB"/>
    <w:rsid w:val="00F74AC0"/>
    <w:rsid w:val="00F752AC"/>
    <w:rsid w:val="00F7738F"/>
    <w:rsid w:val="00F77FAF"/>
    <w:rsid w:val="00F802F7"/>
    <w:rsid w:val="00F80A34"/>
    <w:rsid w:val="00F80D98"/>
    <w:rsid w:val="00F8179B"/>
    <w:rsid w:val="00F81E57"/>
    <w:rsid w:val="00F820AE"/>
    <w:rsid w:val="00F839F6"/>
    <w:rsid w:val="00F83F1A"/>
    <w:rsid w:val="00F84339"/>
    <w:rsid w:val="00F849AC"/>
    <w:rsid w:val="00F857FF"/>
    <w:rsid w:val="00F866BB"/>
    <w:rsid w:val="00F86DDC"/>
    <w:rsid w:val="00F8713F"/>
    <w:rsid w:val="00F8715A"/>
    <w:rsid w:val="00F872A4"/>
    <w:rsid w:val="00F876EB"/>
    <w:rsid w:val="00F87BD8"/>
    <w:rsid w:val="00F909EF"/>
    <w:rsid w:val="00F90E49"/>
    <w:rsid w:val="00F917FF"/>
    <w:rsid w:val="00F9269F"/>
    <w:rsid w:val="00F92747"/>
    <w:rsid w:val="00F9294A"/>
    <w:rsid w:val="00F93333"/>
    <w:rsid w:val="00F94603"/>
    <w:rsid w:val="00F948D9"/>
    <w:rsid w:val="00F94B18"/>
    <w:rsid w:val="00F956DD"/>
    <w:rsid w:val="00F97A90"/>
    <w:rsid w:val="00F97CCE"/>
    <w:rsid w:val="00FA0B5F"/>
    <w:rsid w:val="00FA0DD5"/>
    <w:rsid w:val="00FA18BB"/>
    <w:rsid w:val="00FA1D43"/>
    <w:rsid w:val="00FA3618"/>
    <w:rsid w:val="00FA3E51"/>
    <w:rsid w:val="00FA3FFF"/>
    <w:rsid w:val="00FA49AB"/>
    <w:rsid w:val="00FA51E0"/>
    <w:rsid w:val="00FA7DF6"/>
    <w:rsid w:val="00FB0646"/>
    <w:rsid w:val="00FB1C63"/>
    <w:rsid w:val="00FB1DBA"/>
    <w:rsid w:val="00FB1DFB"/>
    <w:rsid w:val="00FB2C87"/>
    <w:rsid w:val="00FB3814"/>
    <w:rsid w:val="00FB3E12"/>
    <w:rsid w:val="00FB3F76"/>
    <w:rsid w:val="00FB5521"/>
    <w:rsid w:val="00FB58DB"/>
    <w:rsid w:val="00FB5E73"/>
    <w:rsid w:val="00FB6A07"/>
    <w:rsid w:val="00FB71BE"/>
    <w:rsid w:val="00FB7B61"/>
    <w:rsid w:val="00FC0A6F"/>
    <w:rsid w:val="00FC0F83"/>
    <w:rsid w:val="00FC10A3"/>
    <w:rsid w:val="00FC1A53"/>
    <w:rsid w:val="00FC1D82"/>
    <w:rsid w:val="00FC2212"/>
    <w:rsid w:val="00FC2648"/>
    <w:rsid w:val="00FC2A30"/>
    <w:rsid w:val="00FC3031"/>
    <w:rsid w:val="00FC339C"/>
    <w:rsid w:val="00FC37B4"/>
    <w:rsid w:val="00FC37EE"/>
    <w:rsid w:val="00FC3A41"/>
    <w:rsid w:val="00FC3A54"/>
    <w:rsid w:val="00FC3B88"/>
    <w:rsid w:val="00FC40BA"/>
    <w:rsid w:val="00FC4111"/>
    <w:rsid w:val="00FC451A"/>
    <w:rsid w:val="00FC45B7"/>
    <w:rsid w:val="00FC5912"/>
    <w:rsid w:val="00FC60C0"/>
    <w:rsid w:val="00FC6146"/>
    <w:rsid w:val="00FC671E"/>
    <w:rsid w:val="00FC6D58"/>
    <w:rsid w:val="00FD0E97"/>
    <w:rsid w:val="00FD1F52"/>
    <w:rsid w:val="00FD2115"/>
    <w:rsid w:val="00FD2A20"/>
    <w:rsid w:val="00FD3F05"/>
    <w:rsid w:val="00FD48EE"/>
    <w:rsid w:val="00FD4A20"/>
    <w:rsid w:val="00FD5AFE"/>
    <w:rsid w:val="00FD66FB"/>
    <w:rsid w:val="00FD6DD4"/>
    <w:rsid w:val="00FD7744"/>
    <w:rsid w:val="00FD78DE"/>
    <w:rsid w:val="00FD7D28"/>
    <w:rsid w:val="00FE024C"/>
    <w:rsid w:val="00FE0277"/>
    <w:rsid w:val="00FE0DBD"/>
    <w:rsid w:val="00FE1D83"/>
    <w:rsid w:val="00FE2813"/>
    <w:rsid w:val="00FE2E1C"/>
    <w:rsid w:val="00FE34B6"/>
    <w:rsid w:val="00FE3633"/>
    <w:rsid w:val="00FE364E"/>
    <w:rsid w:val="00FE417A"/>
    <w:rsid w:val="00FE4619"/>
    <w:rsid w:val="00FE4875"/>
    <w:rsid w:val="00FE49E4"/>
    <w:rsid w:val="00FE513C"/>
    <w:rsid w:val="00FE515F"/>
    <w:rsid w:val="00FE54B5"/>
    <w:rsid w:val="00FE6E33"/>
    <w:rsid w:val="00FE77BF"/>
    <w:rsid w:val="00FF0766"/>
    <w:rsid w:val="00FF17B9"/>
    <w:rsid w:val="00FF21F8"/>
    <w:rsid w:val="00FF2B0B"/>
    <w:rsid w:val="00FF2BF0"/>
    <w:rsid w:val="00FF51D9"/>
    <w:rsid w:val="00FF5E64"/>
    <w:rsid w:val="00FF7A1A"/>
    <w:rsid w:val="00FF7A1F"/>
    <w:rsid w:val="00FF7C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4731DB3"/>
  <w15:docId w15:val="{A05DA485-EBB4-481F-85FF-607DAD0B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055D8B"/>
  </w:style>
  <w:style w:type="paragraph" w:styleId="Nagwek1">
    <w:name w:val="heading 1"/>
    <w:aliases w:val="Nagłówek A,H1,Tytuł1,Gliederung1"/>
    <w:basedOn w:val="Normalny"/>
    <w:next w:val="Normalny"/>
    <w:link w:val="Nagwek1Znak"/>
    <w:uiPriority w:val="9"/>
    <w:qFormat/>
    <w:rsid w:val="009C2C26"/>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uiPriority w:val="9"/>
    <w:qFormat/>
    <w:rsid w:val="009C2C26"/>
    <w:pPr>
      <w:keepNext/>
      <w:widowControl w:val="0"/>
      <w:numPr>
        <w:ilvl w:val="1"/>
        <w:numId w:val="47"/>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
    <w:basedOn w:val="Normalny"/>
    <w:next w:val="Normalny"/>
    <w:link w:val="Nagwek3Znak"/>
    <w:qFormat/>
    <w:rsid w:val="009C2C26"/>
    <w:pPr>
      <w:keepNext/>
      <w:widowControl w:val="0"/>
      <w:numPr>
        <w:ilvl w:val="2"/>
        <w:numId w:val="47"/>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
    <w:basedOn w:val="Normalny"/>
    <w:next w:val="Normalny"/>
    <w:link w:val="Nagwek4Znak"/>
    <w:uiPriority w:val="9"/>
    <w:unhideWhenUsed/>
    <w:qFormat/>
    <w:rsid w:val="009C2C26"/>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
    <w:basedOn w:val="Normalny"/>
    <w:next w:val="Normalny"/>
    <w:link w:val="Nagwek5Znak"/>
    <w:uiPriority w:val="9"/>
    <w:qFormat/>
    <w:rsid w:val="009C2C26"/>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
    <w:basedOn w:val="Normalny"/>
    <w:next w:val="Normalny"/>
    <w:link w:val="Nagwek6Znak"/>
    <w:uiPriority w:val="9"/>
    <w:qFormat/>
    <w:rsid w:val="009C2C26"/>
    <w:pPr>
      <w:keepNext/>
      <w:widowControl w:val="0"/>
      <w:numPr>
        <w:ilvl w:val="5"/>
        <w:numId w:val="47"/>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uiPriority w:val="9"/>
    <w:qFormat/>
    <w:rsid w:val="009C2C26"/>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basedOn w:val="Normalny"/>
    <w:next w:val="Normalny"/>
    <w:link w:val="Nagwek8Znak"/>
    <w:uiPriority w:val="99"/>
    <w:qFormat/>
    <w:rsid w:val="009C2C26"/>
    <w:pPr>
      <w:keepNext/>
      <w:widowControl w:val="0"/>
      <w:numPr>
        <w:ilvl w:val="7"/>
        <w:numId w:val="47"/>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uiPriority w:val="99"/>
    <w:qFormat/>
    <w:rsid w:val="009C2C26"/>
    <w:pPr>
      <w:keepNext/>
      <w:widowControl w:val="0"/>
      <w:numPr>
        <w:ilvl w:val="8"/>
        <w:numId w:val="47"/>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9C2C26"/>
    <w:rPr>
      <w:rFonts w:ascii="Arial" w:hAnsi="Arial"/>
      <w:color w:val="000000"/>
      <w:sz w:val="21"/>
    </w:rPr>
  </w:style>
  <w:style w:type="paragraph" w:customStyle="1" w:styleId="Arial10i5">
    <w:name w:val="Arial_10i5"/>
    <w:link w:val="Arial10i5Znak"/>
    <w:qFormat/>
    <w:rsid w:val="009C2C26"/>
    <w:pPr>
      <w:spacing w:after="210" w:line="268" w:lineRule="exact"/>
    </w:pPr>
    <w:rPr>
      <w:rFonts w:ascii="Arial" w:hAnsi="Arial"/>
      <w:color w:val="000000"/>
      <w:sz w:val="21"/>
    </w:rPr>
  </w:style>
  <w:style w:type="paragraph" w:styleId="Bezodstpw">
    <w:name w:val="No Spacing"/>
    <w:link w:val="BezodstpwZnak"/>
    <w:uiPriority w:val="1"/>
    <w:qFormat/>
    <w:rsid w:val="009C2C26"/>
    <w:pPr>
      <w:spacing w:after="0" w:line="240" w:lineRule="auto"/>
    </w:pPr>
  </w:style>
  <w:style w:type="character" w:customStyle="1" w:styleId="BezodstpwZnak">
    <w:name w:val="Bez odstępów Znak"/>
    <w:basedOn w:val="Domylnaczcionkaakapitu"/>
    <w:link w:val="Bezodstpw"/>
    <w:uiPriority w:val="1"/>
    <w:rsid w:val="009C2C26"/>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9C2C26"/>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9C2C26"/>
    <w:rPr>
      <w:rFonts w:ascii="Arial" w:hAnsi="Arial"/>
      <w:b/>
      <w:color w:val="000000"/>
      <w:sz w:val="21"/>
    </w:rPr>
  </w:style>
  <w:style w:type="paragraph" w:customStyle="1" w:styleId="Arial10i50">
    <w:name w:val="Arial_10i5_0"/>
    <w:link w:val="Arial10i50Znak"/>
    <w:qFormat/>
    <w:rsid w:val="009C2C26"/>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9C2C26"/>
    <w:rPr>
      <w:rFonts w:ascii="Arial" w:hAnsi="Arial"/>
      <w:color w:val="000000"/>
      <w:sz w:val="21"/>
    </w:rPr>
  </w:style>
  <w:style w:type="character" w:customStyle="1" w:styleId="Nagwek1Znak">
    <w:name w:val="Nagłówek 1 Znak"/>
    <w:aliases w:val="Nagłówek A Znak,H1 Znak,Tytuł1 Znak,Gliederung1 Znak"/>
    <w:basedOn w:val="Domylnaczcionkaakapitu"/>
    <w:link w:val="Nagwek1"/>
    <w:uiPriority w:val="9"/>
    <w:rsid w:val="009C2C26"/>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uiPriority w:val="9"/>
    <w:rsid w:val="009C2C26"/>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9C2C26"/>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
    <w:basedOn w:val="Domylnaczcionkaakapitu"/>
    <w:link w:val="Nagwek4"/>
    <w:uiPriority w:val="9"/>
    <w:rsid w:val="009C2C26"/>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
    <w:basedOn w:val="Domylnaczcionkaakapitu"/>
    <w:link w:val="Nagwek5"/>
    <w:uiPriority w:val="9"/>
    <w:rsid w:val="009C2C26"/>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
    <w:basedOn w:val="Domylnaczcionkaakapitu"/>
    <w:link w:val="Nagwek6"/>
    <w:uiPriority w:val="9"/>
    <w:rsid w:val="009C2C26"/>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uiPriority w:val="9"/>
    <w:rsid w:val="009C2C26"/>
    <w:rPr>
      <w:rFonts w:ascii="Times New Roman" w:eastAsia="Times New Roman" w:hAnsi="Times New Roman" w:cs="Times New Roman"/>
      <w:szCs w:val="20"/>
      <w:u w:val="single"/>
      <w:lang w:eastAsia="pl-PL"/>
    </w:rPr>
  </w:style>
  <w:style w:type="character" w:customStyle="1" w:styleId="Nagwek8Znak">
    <w:name w:val="Nagłówek 8 Znak"/>
    <w:basedOn w:val="Domylnaczcionkaakapitu"/>
    <w:link w:val="Nagwek8"/>
    <w:uiPriority w:val="99"/>
    <w:rsid w:val="009C2C26"/>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uiPriority w:val="99"/>
    <w:rsid w:val="009C2C26"/>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9C2C26"/>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uiPriority w:val="99"/>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1,Tekst przypisu2"/>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1 Znak,Tekst przypisu2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Normal1,Asia 2  Akapit z listą,tekst normalny,List Paragraph,PZI-AK_LISTA,Przypis,ROŚ-AK_LISTA,normalny tekst,ECN - Nagłówek 2,Akapit z listą31,Obiekt,List Paragraph1,Tytuł rozdziału,RP-AK_LISTA,Akapit z listą;1_literowka,BulletC"/>
    <w:basedOn w:val="Normalny"/>
    <w:link w:val="AkapitzlistZnak"/>
    <w:uiPriority w:val="34"/>
    <w:qFormat/>
    <w:rsid w:val="009C2C26"/>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uiPriority w:val="99"/>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uiPriority w:val="99"/>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1"/>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9C2C26"/>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9C2C26"/>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2"/>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4"/>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rsid w:val="00633063"/>
    <w:rPr>
      <w:sz w:val="20"/>
      <w:szCs w:val="20"/>
    </w:rPr>
  </w:style>
  <w:style w:type="paragraph" w:styleId="Listapunktowana">
    <w:name w:val="List Bullet"/>
    <w:basedOn w:val="Normalny"/>
    <w:autoRedefine/>
    <w:uiPriority w:val="99"/>
    <w:rsid w:val="00633063"/>
    <w:pPr>
      <w:keepNext/>
      <w:numPr>
        <w:numId w:val="3"/>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uiPriority w:val="99"/>
    <w:rsid w:val="00633063"/>
    <w:rPr>
      <w:color w:val="FF0000"/>
    </w:rPr>
  </w:style>
  <w:style w:type="paragraph" w:styleId="Tekstpodstawowywcity3">
    <w:name w:val="Body Text Indent 3"/>
    <w:basedOn w:val="Normalny"/>
    <w:link w:val="Tekstpodstawowywcity3Znak"/>
    <w:uiPriority w:val="99"/>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7"/>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9"/>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6"/>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0"/>
      </w:numPr>
    </w:pPr>
    <w:rPr>
      <w:snapToGrid w:val="0"/>
      <w:sz w:val="24"/>
      <w:szCs w:val="20"/>
    </w:rPr>
  </w:style>
  <w:style w:type="paragraph" w:styleId="Tytu">
    <w:name w:val="Title"/>
    <w:basedOn w:val="Normalny"/>
    <w:link w:val="TytuZnak"/>
    <w:uiPriority w:val="99"/>
    <w:qFormat/>
    <w:rsid w:val="009C2C26"/>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9C2C26"/>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1"/>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2"/>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6"/>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3"/>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4"/>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5"/>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6"/>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7"/>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8"/>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19"/>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0"/>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8"/>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1"/>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2"/>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3"/>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5"/>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4"/>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4"/>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5"/>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qFormat/>
    <w:rsid w:val="009C2C26"/>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9C2C26"/>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7"/>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qForma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8"/>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29"/>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uiPriority w:val="99"/>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uiPriority w:val="99"/>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0"/>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2"/>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1"/>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3"/>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
    <w:uiPriority w:val="2"/>
    <w:unhideWhenUsed/>
    <w:qFormat/>
    <w:rsid w:val="009C2C26"/>
    <w:pPr>
      <w:widowControl/>
      <w:numPr>
        <w:numId w:val="48"/>
      </w:numPr>
      <w:suppressAutoHyphens w:val="0"/>
      <w:spacing w:before="240" w:line="360" w:lineRule="auto"/>
      <w:ind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uiPriority w:val="99"/>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4"/>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99"/>
    <w:qFormat/>
    <w:rsid w:val="009C2C26"/>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9C2C26"/>
    <w:pPr>
      <w:spacing w:after="60" w:line="276" w:lineRule="auto"/>
      <w:jc w:val="both"/>
    </w:pPr>
    <w:rPr>
      <w:rFonts w:ascii="Arial Narrow" w:eastAsia="Calibri" w:hAnsi="Arial Narrow" w:cs="Times New Roman"/>
    </w:rPr>
  </w:style>
  <w:style w:type="character" w:customStyle="1" w:styleId="tekstowyZnak">
    <w:name w:val="tekstowy Znak"/>
    <w:link w:val="tekstowy"/>
    <w:rsid w:val="009C2C26"/>
    <w:rPr>
      <w:rFonts w:ascii="Arial Narrow" w:eastAsia="Calibri" w:hAnsi="Arial Narrow" w:cs="Times New Roman"/>
    </w:rPr>
  </w:style>
  <w:style w:type="character" w:styleId="Wyrnienieintensywne">
    <w:name w:val="Intense Emphasis"/>
    <w:uiPriority w:val="21"/>
    <w:qFormat/>
    <w:rsid w:val="009C2C26"/>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Normal1 Znak,Asia 2  Akapit z listą Znak,tekst normalny Znak,List Paragraph Znak,PZI-AK_LISTA Znak,Przypis Znak,ROŚ-AK_LISTA Znak,normalny tekst Znak,ECN - Nagłówek 2 Znak,Akapit z listą31 Znak,Obiekt Znak,BulletC Znak"/>
    <w:link w:val="Akapitzlist"/>
    <w:uiPriority w:val="34"/>
    <w:qFormat/>
    <w:locked/>
    <w:rsid w:val="009C2C26"/>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uiPriority w:val="99"/>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uiPriority w:val="99"/>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9C2C26"/>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5"/>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uiPriority w:val="99"/>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9C2C26"/>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9C2C26"/>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9C2C26"/>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9C2C26"/>
    <w:pPr>
      <w:keepNext/>
      <w:numPr>
        <w:numId w:val="49"/>
      </w:numPr>
      <w:spacing w:before="240" w:after="0" w:line="276" w:lineRule="auto"/>
      <w:jc w:val="both"/>
    </w:pPr>
    <w:rPr>
      <w:rFonts w:ascii="Arial" w:eastAsia="Times New Roman" w:hAnsi="Arial" w:cs="Arial"/>
      <w:b/>
      <w:bCs/>
      <w:sz w:val="20"/>
      <w:szCs w:val="20"/>
      <w:lang w:eastAsia="pl-PL"/>
    </w:rPr>
  </w:style>
  <w:style w:type="character" w:customStyle="1" w:styleId="spistabelZnak">
    <w:name w:val="spis tabel Znak"/>
    <w:link w:val="spistabel"/>
    <w:rsid w:val="009C2C26"/>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9C2C26"/>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9C2C26"/>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9C2C26"/>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9C2C26"/>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9C2C26"/>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9C2C26"/>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9C2C26"/>
    <w:rPr>
      <w:rFonts w:ascii="Arial" w:eastAsia="Times New Roman" w:hAnsi="Arial" w:cs="Arial"/>
      <w:b/>
      <w:bCs/>
      <w:kern w:val="32"/>
      <w:szCs w:val="20"/>
      <w:lang w:eastAsia="pl-PL"/>
    </w:rPr>
  </w:style>
  <w:style w:type="paragraph" w:customStyle="1" w:styleId="NagwekC">
    <w:name w:val="Nagłówek C"/>
    <w:basedOn w:val="Nagwek3"/>
    <w:link w:val="NagwekCZnak"/>
    <w:qFormat/>
    <w:rsid w:val="009C2C26"/>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9C2C26"/>
    <w:rPr>
      <w:rFonts w:ascii="Arial" w:eastAsia="Times New Roman" w:hAnsi="Arial" w:cs="Times New Roman"/>
      <w:b/>
      <w:bCs/>
      <w:iCs/>
      <w:sz w:val="20"/>
      <w:szCs w:val="20"/>
    </w:rPr>
  </w:style>
  <w:style w:type="character" w:customStyle="1" w:styleId="NagwekCZnak">
    <w:name w:val="Nagłówek C Znak"/>
    <w:link w:val="NagwekC"/>
    <w:rsid w:val="009C2C26"/>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6"/>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99"/>
    <w:rsid w:val="009C2C26"/>
    <w:rPr>
      <w:rFonts w:ascii="Cambria" w:hAnsi="Cambria" w:cs="Cambria"/>
      <w:b/>
      <w:sz w:val="24"/>
      <w:szCs w:val="24"/>
    </w:rPr>
  </w:style>
  <w:style w:type="paragraph" w:customStyle="1" w:styleId="Kropki">
    <w:name w:val="Kropki"/>
    <w:basedOn w:val="Normalny"/>
    <w:link w:val="KropkiZnak"/>
    <w:qFormat/>
    <w:rsid w:val="009C2C26"/>
    <w:pPr>
      <w:keepNext/>
      <w:numPr>
        <w:numId w:val="5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9C2C26"/>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9C2C26"/>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9C2C26"/>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9C2C26"/>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9C2C26"/>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9C2C26"/>
    <w:rPr>
      <w:rFonts w:ascii="Arial" w:eastAsia="Times New Roman" w:hAnsi="Arial" w:cs="Arial"/>
      <w:color w:val="000000"/>
      <w:sz w:val="20"/>
      <w:szCs w:val="20"/>
      <w:lang w:eastAsia="pl-PL"/>
    </w:rPr>
  </w:style>
  <w:style w:type="character" w:customStyle="1" w:styleId="NagwektabeliZnak">
    <w:name w:val="Nagłówek tabeli Znak"/>
    <w:link w:val="Nagwektabeli"/>
    <w:rsid w:val="009C2C26"/>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9C2C26"/>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37"/>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1"/>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38"/>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39"/>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uiPriority w:val="99"/>
    <w:qFormat/>
    <w:rsid w:val="009C2C26"/>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9C2C26"/>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0"/>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9C2C26"/>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9C2C26"/>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9C2C26"/>
    <w:rPr>
      <w:rFonts w:ascii="Arial" w:eastAsia="Times New Roman" w:hAnsi="Arial" w:cs="Arial"/>
      <w:b/>
      <w:bCs/>
      <w:sz w:val="20"/>
      <w:szCs w:val="20"/>
      <w:lang w:eastAsia="pl-PL"/>
    </w:rPr>
  </w:style>
  <w:style w:type="character" w:customStyle="1" w:styleId="1RozwjregionalnyZnak">
    <w:name w:val="1. Rozwój regionalny Znak"/>
    <w:link w:val="1Rozwjregionalny"/>
    <w:rsid w:val="009C2C26"/>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9C2C26"/>
    <w:pPr>
      <w:numPr>
        <w:numId w:val="51"/>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9C2C26"/>
    <w:rPr>
      <w:rFonts w:ascii="Arial" w:eastAsia="Times New Roman" w:hAnsi="Arial" w:cs="Arial"/>
      <w:bCs/>
      <w:sz w:val="20"/>
      <w:szCs w:val="20"/>
      <w:lang w:eastAsia="pl-PL"/>
    </w:rPr>
  </w:style>
  <w:style w:type="character" w:customStyle="1" w:styleId="wypunktowywanieZnak">
    <w:name w:val="wypunktowywanie Znak"/>
    <w:link w:val="wypunktowywanie"/>
    <w:rsid w:val="009C2C26"/>
    <w:rPr>
      <w:rFonts w:ascii="Arial" w:eastAsia="Times New Roman" w:hAnsi="Arial" w:cs="Arial"/>
      <w:sz w:val="20"/>
      <w:szCs w:val="20"/>
      <w:lang w:eastAsia="pl-PL"/>
    </w:rPr>
  </w:style>
  <w:style w:type="character" w:styleId="Odwoaniedelikatne">
    <w:name w:val="Subtle Reference"/>
    <w:uiPriority w:val="31"/>
    <w:qFormat/>
    <w:rsid w:val="009C2C26"/>
    <w:rPr>
      <w:smallCaps/>
      <w:color w:val="C0504D"/>
      <w:u w:val="single"/>
    </w:rPr>
  </w:style>
  <w:style w:type="paragraph" w:styleId="Cytatintensywny">
    <w:name w:val="Intense Quote"/>
    <w:basedOn w:val="Normalny"/>
    <w:next w:val="Normalny"/>
    <w:link w:val="CytatintensywnyZnak"/>
    <w:uiPriority w:val="30"/>
    <w:qFormat/>
    <w:rsid w:val="009C2C26"/>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9C2C26"/>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9C2C26"/>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9C2C26"/>
    <w:rPr>
      <w:rFonts w:ascii="Arial" w:eastAsia="Times New Roman" w:hAnsi="Arial" w:cs="Arial"/>
      <w:b/>
      <w:bCs/>
      <w:sz w:val="20"/>
      <w:szCs w:val="20"/>
      <w:lang w:eastAsia="pl-PL"/>
    </w:rPr>
  </w:style>
  <w:style w:type="paragraph" w:customStyle="1" w:styleId="nagweczki">
    <w:name w:val="nagłóweczki"/>
    <w:basedOn w:val="Normalny"/>
    <w:link w:val="nagweczkiZnak"/>
    <w:qFormat/>
    <w:rsid w:val="009C2C26"/>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9C2C26"/>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3"/>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2"/>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9C2C26"/>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4"/>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45"/>
      </w:numPr>
      <w:spacing w:after="0" w:line="360" w:lineRule="auto"/>
      <w:contextualSpacing/>
      <w:jc w:val="both"/>
    </w:pPr>
    <w:rPr>
      <w:rFonts w:ascii="Arial" w:eastAsia="Times New Roman" w:hAnsi="Arial" w:cs="Arial"/>
      <w:sz w:val="20"/>
      <w:szCs w:val="20"/>
      <w:lang w:eastAsia="pl-PL"/>
    </w:rPr>
  </w:style>
  <w:style w:type="paragraph" w:customStyle="1" w:styleId="Tekstwierszatabeli">
    <w:name w:val="Tekst wiersza tabeli"/>
    <w:basedOn w:val="Normalny"/>
    <w:link w:val="TekstwierszatabeliZnak"/>
    <w:qFormat/>
    <w:rsid w:val="009C2C26"/>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9C2C26"/>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paragraph" w:customStyle="1" w:styleId="BodyText21">
    <w:name w:val="Body Text 21"/>
    <w:basedOn w:val="Normalny"/>
    <w:rsid w:val="000E4284"/>
    <w:pPr>
      <w:spacing w:after="0" w:line="240" w:lineRule="auto"/>
      <w:jc w:val="both"/>
    </w:pPr>
    <w:rPr>
      <w:rFonts w:ascii="Times New Roman" w:eastAsia="Times New Roman" w:hAnsi="Times New Roman" w:cs="Times New Roman"/>
      <w:sz w:val="24"/>
      <w:szCs w:val="20"/>
      <w:lang w:eastAsia="pl-PL"/>
    </w:rPr>
  </w:style>
  <w:style w:type="paragraph" w:customStyle="1" w:styleId="L3pz">
    <w:name w:val="L 3 pz"/>
    <w:basedOn w:val="Poziom1"/>
    <w:rsid w:val="00044D13"/>
    <w:pPr>
      <w:numPr>
        <w:numId w:val="46"/>
      </w:numPr>
      <w:suppressAutoHyphens w:val="0"/>
      <w:overflowPunct w:val="0"/>
      <w:autoSpaceDE w:val="0"/>
      <w:autoSpaceDN w:val="0"/>
      <w:adjustRightInd w:val="0"/>
      <w:textAlignment w:val="baseline"/>
    </w:pPr>
    <w:rPr>
      <w:rFonts w:ascii="Arial" w:eastAsia="Times New Roman" w:hAnsi="Arial"/>
      <w:szCs w:val="20"/>
    </w:rPr>
  </w:style>
  <w:style w:type="character" w:customStyle="1" w:styleId="Poziom4pzZnak1">
    <w:name w:val="Poziom 4 pz Znak1"/>
    <w:basedOn w:val="Domylnaczcionkaakapitu"/>
    <w:rsid w:val="00044D13"/>
    <w:rPr>
      <w:rFonts w:ascii="Arial" w:hAnsi="Arial"/>
      <w:sz w:val="22"/>
    </w:rPr>
  </w:style>
  <w:style w:type="paragraph" w:customStyle="1" w:styleId="Poziom6pz">
    <w:name w:val="Poziom 6 pz"/>
    <w:basedOn w:val="Normalny"/>
    <w:rsid w:val="00B00E0E"/>
    <w:pPr>
      <w:tabs>
        <w:tab w:val="left" w:pos="1843"/>
      </w:tabs>
      <w:overflowPunct w:val="0"/>
      <w:autoSpaceDE w:val="0"/>
      <w:autoSpaceDN w:val="0"/>
      <w:adjustRightInd w:val="0"/>
      <w:spacing w:after="80" w:line="300" w:lineRule="exact"/>
      <w:ind w:left="1134" w:firstLine="284"/>
      <w:jc w:val="both"/>
      <w:textAlignment w:val="baseline"/>
    </w:pPr>
    <w:rPr>
      <w:rFonts w:ascii="Arial" w:eastAsia="Times New Roman" w:hAnsi="Arial" w:cs="Times New Roman"/>
      <w:szCs w:val="20"/>
    </w:rPr>
  </w:style>
  <w:style w:type="paragraph" w:customStyle="1" w:styleId="W6pz">
    <w:name w:val="W 6 pz"/>
    <w:basedOn w:val="Normalny"/>
    <w:rsid w:val="005B0588"/>
    <w:pPr>
      <w:tabs>
        <w:tab w:val="left" w:pos="1418"/>
      </w:tabs>
      <w:overflowPunct w:val="0"/>
      <w:autoSpaceDE w:val="0"/>
      <w:autoSpaceDN w:val="0"/>
      <w:adjustRightInd w:val="0"/>
      <w:spacing w:after="80" w:line="300" w:lineRule="exact"/>
      <w:ind w:left="1418" w:hanging="284"/>
      <w:jc w:val="both"/>
      <w:textAlignment w:val="baseline"/>
    </w:pPr>
    <w:rPr>
      <w:rFonts w:ascii="Arial" w:eastAsia="Times New Roman" w:hAnsi="Arial" w:cs="Times New Roman"/>
      <w:szCs w:val="20"/>
    </w:rPr>
  </w:style>
  <w:style w:type="paragraph" w:customStyle="1" w:styleId="Tre134">
    <w:name w:val="Treść_13.4"/>
    <w:next w:val="Normalny"/>
    <w:link w:val="Tre134Znak"/>
    <w:qFormat/>
    <w:rsid w:val="009C2C26"/>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9C2C26"/>
    <w:rPr>
      <w:rFonts w:ascii="Arial" w:eastAsia="Calibri" w:hAnsi="Arial" w:cs="Times New Roman"/>
      <w:color w:val="000000"/>
      <w:sz w:val="21"/>
      <w:szCs w:val="20"/>
    </w:rPr>
  </w:style>
  <w:style w:type="paragraph" w:customStyle="1" w:styleId="Akapitzlist2">
    <w:name w:val="Akapit z listą2"/>
    <w:basedOn w:val="Normalny"/>
    <w:rsid w:val="00240520"/>
    <w:pPr>
      <w:spacing w:line="360" w:lineRule="auto"/>
      <w:ind w:left="720"/>
      <w:contextualSpacing/>
    </w:pPr>
    <w:rPr>
      <w:rFonts w:ascii="Calibri" w:eastAsia="Times New Roman" w:hAnsi="Calibri" w:cs="Times New Roman"/>
    </w:rPr>
  </w:style>
  <w:style w:type="paragraph" w:customStyle="1" w:styleId="Akapitzlist3">
    <w:name w:val="Akapit z listą3"/>
    <w:basedOn w:val="Normalny"/>
    <w:rsid w:val="0073639F"/>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Zwykytekst2">
    <w:name w:val="Zwykły tekst2"/>
    <w:basedOn w:val="Normalny"/>
    <w:rsid w:val="00F820AE"/>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table" w:customStyle="1" w:styleId="Tabela-Siatka18">
    <w:name w:val="Tabela - Siatka18"/>
    <w:basedOn w:val="Standardowy"/>
    <w:next w:val="Tabela-Siatka"/>
    <w:uiPriority w:val="59"/>
    <w:rsid w:val="00117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CharLFO1LVL6">
    <w:name w:val="WW_CharLFO1LVL6"/>
    <w:rsid w:val="00F8179B"/>
    <w:rPr>
      <w:rFonts w:ascii="Symbol" w:eastAsia="Times New Roman" w:hAnsi="Symbol" w:cs="Times New Roman"/>
    </w:rPr>
  </w:style>
  <w:style w:type="character" w:customStyle="1" w:styleId="Czerwznak">
    <w:name w:val="Czerw_znak"/>
    <w:uiPriority w:val="10"/>
    <w:qFormat/>
    <w:rsid w:val="009C2C26"/>
    <w:rPr>
      <w:rFonts w:ascii="Arial" w:hAnsi="Arial"/>
      <w:color w:val="FF0000"/>
      <w:sz w:val="21"/>
    </w:rPr>
  </w:style>
  <w:style w:type="character" w:customStyle="1" w:styleId="Podkrelenie">
    <w:name w:val="Podkreślenie"/>
    <w:uiPriority w:val="5"/>
    <w:qFormat/>
    <w:rsid w:val="009C2C26"/>
    <w:rPr>
      <w:rFonts w:ascii="Arial" w:hAnsi="Arial"/>
      <w:sz w:val="21"/>
      <w:u w:val="single"/>
    </w:rPr>
  </w:style>
  <w:style w:type="character" w:customStyle="1" w:styleId="Przekrelenie">
    <w:name w:val="Przekreślenie"/>
    <w:uiPriority w:val="6"/>
    <w:qFormat/>
    <w:rsid w:val="009C2C26"/>
    <w:rPr>
      <w:rFonts w:ascii="Arial" w:hAnsi="Arial"/>
      <w:strike/>
      <w:dstrike w:val="0"/>
      <w:sz w:val="21"/>
    </w:rPr>
  </w:style>
  <w:style w:type="paragraph" w:customStyle="1" w:styleId="Tre0">
    <w:name w:val="Treść_0"/>
    <w:link w:val="Tre0Znak"/>
    <w:qFormat/>
    <w:rsid w:val="009C2C26"/>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C2C26"/>
    <w:rPr>
      <w:rFonts w:ascii="Arial" w:eastAsia="Calibri" w:hAnsi="Arial" w:cs="Times New Roman"/>
      <w:color w:val="000000"/>
      <w:sz w:val="21"/>
      <w:szCs w:val="20"/>
    </w:rPr>
  </w:style>
  <w:style w:type="paragraph" w:customStyle="1" w:styleId="TreBold">
    <w:name w:val="Treść_Bold"/>
    <w:link w:val="TreBoldZnak"/>
    <w:uiPriority w:val="1"/>
    <w:qFormat/>
    <w:rsid w:val="009C2C26"/>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9C2C26"/>
    <w:rPr>
      <w:rFonts w:ascii="Arial" w:eastAsia="Calibri" w:hAnsi="Arial" w:cs="Times New Roman"/>
      <w:b/>
      <w:bCs/>
      <w:color w:val="000000"/>
      <w:sz w:val="21"/>
      <w:szCs w:val="21"/>
    </w:rPr>
  </w:style>
  <w:style w:type="character" w:customStyle="1" w:styleId="teto">
    <w:name w:val="Żółte_tło"/>
    <w:uiPriority w:val="7"/>
    <w:qFormat/>
    <w:rsid w:val="009C2C26"/>
    <w:rPr>
      <w:rFonts w:ascii="Arial" w:hAnsi="Arial"/>
      <w:sz w:val="21"/>
      <w:u w:color="FFFF00"/>
      <w:bdr w:val="none" w:sz="0" w:space="0" w:color="auto"/>
      <w:shd w:val="clear" w:color="auto" w:fill="FFFF00"/>
    </w:rPr>
  </w:style>
  <w:style w:type="table" w:customStyle="1" w:styleId="Tabelalisty4akcent51">
    <w:name w:val="Tabela listy 4 — akcent 51"/>
    <w:basedOn w:val="Standardowy"/>
    <w:uiPriority w:val="49"/>
    <w:rsid w:val="00BB355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ighlight">
    <w:name w:val="highlight"/>
    <w:basedOn w:val="Domylnaczcionkaakapitu"/>
    <w:rsid w:val="00974548"/>
  </w:style>
  <w:style w:type="character" w:customStyle="1" w:styleId="hgkelc">
    <w:name w:val="hgkelc"/>
    <w:basedOn w:val="Domylnaczcionkaakapitu"/>
    <w:rsid w:val="00694909"/>
  </w:style>
  <w:style w:type="paragraph" w:customStyle="1" w:styleId="Tekst0">
    <w:name w:val="Tekst"/>
    <w:basedOn w:val="Wcicienormalne"/>
    <w:rsid w:val="006A01A5"/>
    <w:pPr>
      <w:widowControl/>
      <w:suppressAutoHyphens/>
      <w:overflowPunct w:val="0"/>
      <w:adjustRightInd w:val="0"/>
      <w:spacing w:line="360" w:lineRule="auto"/>
      <w:ind w:left="0" w:firstLine="284"/>
      <w:jc w:val="both"/>
    </w:pPr>
    <w:rPr>
      <w:kern w:val="24"/>
      <w:sz w:val="24"/>
    </w:rPr>
  </w:style>
  <w:style w:type="numbering" w:customStyle="1" w:styleId="Bezlisty1">
    <w:name w:val="Bez listy1"/>
    <w:next w:val="Bezlisty"/>
    <w:uiPriority w:val="99"/>
    <w:semiHidden/>
    <w:unhideWhenUsed/>
    <w:rsid w:val="003734B2"/>
  </w:style>
  <w:style w:type="character" w:customStyle="1" w:styleId="WW8Num1z3">
    <w:name w:val="WW8Num1z3"/>
    <w:rsid w:val="003734B2"/>
  </w:style>
  <w:style w:type="character" w:customStyle="1" w:styleId="WW8Num1z4">
    <w:name w:val="WW8Num1z4"/>
    <w:rsid w:val="003734B2"/>
  </w:style>
  <w:style w:type="character" w:customStyle="1" w:styleId="WW8Num1z5">
    <w:name w:val="WW8Num1z5"/>
    <w:rsid w:val="003734B2"/>
  </w:style>
  <w:style w:type="character" w:customStyle="1" w:styleId="WW8Num1z6">
    <w:name w:val="WW8Num1z6"/>
    <w:rsid w:val="003734B2"/>
  </w:style>
  <w:style w:type="character" w:customStyle="1" w:styleId="WW8Num1z7">
    <w:name w:val="WW8Num1z7"/>
    <w:rsid w:val="003734B2"/>
  </w:style>
  <w:style w:type="character" w:customStyle="1" w:styleId="WW8Num1z8">
    <w:name w:val="WW8Num1z8"/>
    <w:rsid w:val="003734B2"/>
  </w:style>
  <w:style w:type="character" w:customStyle="1" w:styleId="WW8Num5z4">
    <w:name w:val="WW8Num5z4"/>
    <w:rsid w:val="003734B2"/>
  </w:style>
  <w:style w:type="character" w:customStyle="1" w:styleId="WW8Num5z5">
    <w:name w:val="WW8Num5z5"/>
    <w:rsid w:val="003734B2"/>
  </w:style>
  <w:style w:type="character" w:customStyle="1" w:styleId="WW8Num5z6">
    <w:name w:val="WW8Num5z6"/>
    <w:rsid w:val="003734B2"/>
  </w:style>
  <w:style w:type="character" w:customStyle="1" w:styleId="WW8Num5z7">
    <w:name w:val="WW8Num5z7"/>
    <w:rsid w:val="003734B2"/>
  </w:style>
  <w:style w:type="character" w:customStyle="1" w:styleId="WW8Num5z8">
    <w:name w:val="WW8Num5z8"/>
    <w:rsid w:val="003734B2"/>
  </w:style>
  <w:style w:type="character" w:customStyle="1" w:styleId="WW8Num6z3">
    <w:name w:val="WW8Num6z3"/>
    <w:rsid w:val="003734B2"/>
  </w:style>
  <w:style w:type="character" w:customStyle="1" w:styleId="WW8Num6z4">
    <w:name w:val="WW8Num6z4"/>
    <w:rsid w:val="003734B2"/>
  </w:style>
  <w:style w:type="character" w:customStyle="1" w:styleId="WW8Num6z5">
    <w:name w:val="WW8Num6z5"/>
    <w:rsid w:val="003734B2"/>
  </w:style>
  <w:style w:type="character" w:customStyle="1" w:styleId="WW8Num6z6">
    <w:name w:val="WW8Num6z6"/>
    <w:rsid w:val="003734B2"/>
  </w:style>
  <w:style w:type="character" w:customStyle="1" w:styleId="WW8Num6z7">
    <w:name w:val="WW8Num6z7"/>
    <w:rsid w:val="003734B2"/>
  </w:style>
  <w:style w:type="character" w:customStyle="1" w:styleId="WW8Num6z8">
    <w:name w:val="WW8Num6z8"/>
    <w:rsid w:val="003734B2"/>
  </w:style>
  <w:style w:type="character" w:customStyle="1" w:styleId="Domylnaczcionkaakapitu3">
    <w:name w:val="Domyślna czcionka akapitu3"/>
    <w:rsid w:val="003734B2"/>
  </w:style>
  <w:style w:type="character" w:customStyle="1" w:styleId="Odwoaniedokomentarza1">
    <w:name w:val="Odwołanie do komentarza1"/>
    <w:rsid w:val="003734B2"/>
    <w:rPr>
      <w:sz w:val="16"/>
      <w:szCs w:val="16"/>
    </w:rPr>
  </w:style>
  <w:style w:type="character" w:customStyle="1" w:styleId="EndnoteCharacters">
    <w:name w:val="Endnote Characters"/>
    <w:rsid w:val="003734B2"/>
    <w:rPr>
      <w:vertAlign w:val="superscript"/>
    </w:rPr>
  </w:style>
  <w:style w:type="character" w:customStyle="1" w:styleId="ListLabel1">
    <w:name w:val="ListLabel 1"/>
    <w:rsid w:val="003734B2"/>
    <w:rPr>
      <w:b w:val="0"/>
      <w:color w:val="auto"/>
    </w:rPr>
  </w:style>
  <w:style w:type="character" w:customStyle="1" w:styleId="ListLabel2">
    <w:name w:val="ListLabel 2"/>
    <w:rsid w:val="003734B2"/>
    <w:rPr>
      <w:rFonts w:cs="Courier New"/>
    </w:rPr>
  </w:style>
  <w:style w:type="character" w:customStyle="1" w:styleId="ListLabel3">
    <w:name w:val="ListLabel 3"/>
    <w:rsid w:val="003734B2"/>
    <w:rPr>
      <w:rFonts w:cs="Courier New"/>
    </w:rPr>
  </w:style>
  <w:style w:type="character" w:customStyle="1" w:styleId="ListLabel4">
    <w:name w:val="ListLabel 4"/>
    <w:rsid w:val="003734B2"/>
    <w:rPr>
      <w:rFonts w:cs="Courier New"/>
    </w:rPr>
  </w:style>
  <w:style w:type="character" w:customStyle="1" w:styleId="ListLabel5">
    <w:name w:val="ListLabel 5"/>
    <w:rsid w:val="003734B2"/>
    <w:rPr>
      <w:rFonts w:cs="Courier New"/>
    </w:rPr>
  </w:style>
  <w:style w:type="character" w:customStyle="1" w:styleId="ListLabel6">
    <w:name w:val="ListLabel 6"/>
    <w:rsid w:val="003734B2"/>
    <w:rPr>
      <w:rFonts w:cs="Courier New"/>
    </w:rPr>
  </w:style>
  <w:style w:type="character" w:customStyle="1" w:styleId="ListLabel7">
    <w:name w:val="ListLabel 7"/>
    <w:rsid w:val="003734B2"/>
    <w:rPr>
      <w:rFonts w:cs="Courier New"/>
    </w:rPr>
  </w:style>
  <w:style w:type="character" w:customStyle="1" w:styleId="Znakiwypunktowania">
    <w:name w:val="Znaki wypunktowania"/>
    <w:rsid w:val="003734B2"/>
    <w:rPr>
      <w:rFonts w:ascii="OpenSymbol" w:eastAsia="OpenSymbol" w:hAnsi="OpenSymbol" w:cs="OpenSymbol"/>
    </w:rPr>
  </w:style>
  <w:style w:type="character" w:customStyle="1" w:styleId="Odwoaniedokomentarza10">
    <w:name w:val="Odwołanie do komentarza1"/>
    <w:rsid w:val="003734B2"/>
    <w:rPr>
      <w:sz w:val="16"/>
      <w:szCs w:val="16"/>
    </w:rPr>
  </w:style>
  <w:style w:type="character" w:customStyle="1" w:styleId="TematkomentarzaZnak1">
    <w:name w:val="Temat komentarza Znak1"/>
    <w:rsid w:val="003734B2"/>
    <w:rPr>
      <w:rFonts w:ascii="Calibri" w:eastAsia="Calibri" w:hAnsi="Calibri" w:cs="Times New Roman"/>
      <w:b/>
      <w:bCs/>
    </w:rPr>
  </w:style>
  <w:style w:type="paragraph" w:customStyle="1" w:styleId="Legenda2">
    <w:name w:val="Legenda2"/>
    <w:basedOn w:val="Normalny"/>
    <w:rsid w:val="003734B2"/>
    <w:pPr>
      <w:suppressLineNumbers/>
      <w:suppressAutoHyphens/>
      <w:spacing w:before="120" w:after="120"/>
    </w:pPr>
    <w:rPr>
      <w:rFonts w:ascii="Calibri" w:eastAsia="Calibri" w:hAnsi="Calibri" w:cs="Lucida Sans"/>
      <w:i/>
      <w:iCs/>
      <w:sz w:val="24"/>
      <w:szCs w:val="24"/>
      <w:lang w:eastAsia="zh-CN"/>
    </w:rPr>
  </w:style>
  <w:style w:type="paragraph" w:customStyle="1" w:styleId="Legenda1">
    <w:name w:val="Legenda1"/>
    <w:basedOn w:val="Normalny"/>
    <w:rsid w:val="003734B2"/>
    <w:pPr>
      <w:suppressLineNumbers/>
      <w:suppressAutoHyphens/>
      <w:spacing w:before="120" w:after="120"/>
    </w:pPr>
    <w:rPr>
      <w:rFonts w:ascii="Calibri" w:eastAsia="Calibri" w:hAnsi="Calibri" w:cs="Lucida Sans"/>
      <w:i/>
      <w:iCs/>
      <w:sz w:val="24"/>
      <w:szCs w:val="24"/>
      <w:lang w:eastAsia="zh-CN"/>
    </w:rPr>
  </w:style>
  <w:style w:type="paragraph" w:customStyle="1" w:styleId="Gwkaistopka">
    <w:name w:val="Główka i stopka"/>
    <w:basedOn w:val="Normalny"/>
    <w:rsid w:val="003734B2"/>
    <w:pPr>
      <w:suppressAutoHyphens/>
    </w:pPr>
    <w:rPr>
      <w:rFonts w:ascii="Calibri" w:eastAsia="Calibri" w:hAnsi="Calibri" w:cs="Times New Roman"/>
      <w:lang w:eastAsia="zh-CN"/>
    </w:rPr>
  </w:style>
  <w:style w:type="paragraph" w:customStyle="1" w:styleId="Tekstdymka1">
    <w:name w:val="Tekst dymka1"/>
    <w:basedOn w:val="Normalny"/>
    <w:rsid w:val="003734B2"/>
    <w:pPr>
      <w:suppressAutoHyphens/>
      <w:spacing w:after="0" w:line="240" w:lineRule="auto"/>
    </w:pPr>
    <w:rPr>
      <w:rFonts w:ascii="Tahoma" w:eastAsia="Calibri" w:hAnsi="Tahoma" w:cs="Tahoma"/>
      <w:sz w:val="16"/>
      <w:szCs w:val="16"/>
      <w:lang w:eastAsia="zh-CN"/>
    </w:rPr>
  </w:style>
  <w:style w:type="paragraph" w:customStyle="1" w:styleId="Bezodstpw1">
    <w:name w:val="Bez odstępów1"/>
    <w:rsid w:val="003734B2"/>
    <w:pPr>
      <w:suppressAutoHyphens/>
      <w:spacing w:after="0" w:line="240" w:lineRule="auto"/>
    </w:pPr>
    <w:rPr>
      <w:rFonts w:ascii="Calibri" w:eastAsia="Calibri" w:hAnsi="Calibri" w:cs="Times New Roman"/>
      <w:lang w:eastAsia="zh-CN"/>
    </w:rPr>
  </w:style>
  <w:style w:type="paragraph" w:customStyle="1" w:styleId="Tekstkomentarza2">
    <w:name w:val="Tekst komentarza2"/>
    <w:basedOn w:val="Normalny"/>
    <w:rsid w:val="003734B2"/>
    <w:pPr>
      <w:suppressAutoHyphens/>
      <w:spacing w:line="240" w:lineRule="auto"/>
    </w:pPr>
    <w:rPr>
      <w:rFonts w:ascii="Calibri" w:eastAsia="Calibri" w:hAnsi="Calibri" w:cs="Times New Roman"/>
      <w:sz w:val="20"/>
      <w:szCs w:val="20"/>
      <w:lang w:eastAsia="zh-CN"/>
    </w:rPr>
  </w:style>
  <w:style w:type="paragraph" w:customStyle="1" w:styleId="Tematkomentarza1">
    <w:name w:val="Temat komentarza1"/>
    <w:basedOn w:val="Tekstkomentarza2"/>
    <w:next w:val="Tekstkomentarza2"/>
    <w:rsid w:val="003734B2"/>
    <w:rPr>
      <w:b/>
      <w:bCs/>
    </w:rPr>
  </w:style>
  <w:style w:type="table" w:customStyle="1" w:styleId="Tabela-Siatka19">
    <w:name w:val="Tabela - Siatka19"/>
    <w:basedOn w:val="Standardowy"/>
    <w:next w:val="Tabela-Siatka"/>
    <w:uiPriority w:val="59"/>
    <w:rsid w:val="003734B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2">
    <w:name w:val="Tekst komentarza Znak2"/>
    <w:uiPriority w:val="99"/>
    <w:semiHidden/>
    <w:rsid w:val="003734B2"/>
    <w:rPr>
      <w:rFonts w:ascii="Calibri" w:eastAsia="Calibri" w:hAnsi="Calibri"/>
      <w:lang w:eastAsia="zh-CN"/>
    </w:rPr>
  </w:style>
  <w:style w:type="paragraph" w:customStyle="1" w:styleId="Tekst-wcity">
    <w:name w:val="Tekst - wcięty"/>
    <w:basedOn w:val="Tekstpodstawowywcity"/>
    <w:rsid w:val="007B4AB4"/>
    <w:pPr>
      <w:widowControl/>
      <w:numPr>
        <w:numId w:val="53"/>
      </w:numPr>
      <w:tabs>
        <w:tab w:val="clear" w:pos="717"/>
        <w:tab w:val="num" w:pos="360"/>
        <w:tab w:val="left" w:pos="1418"/>
      </w:tabs>
      <w:suppressAutoHyphens w:val="0"/>
      <w:ind w:left="283" w:firstLine="0"/>
    </w:pPr>
    <w:rPr>
      <w:rFonts w:eastAsia="Times New Roman"/>
      <w:i w:val="0"/>
      <w:iCs w:val="0"/>
      <w:color w:val="auto"/>
      <w:kern w:val="0"/>
    </w:rPr>
  </w:style>
  <w:style w:type="paragraph" w:customStyle="1" w:styleId="Normalny3">
    <w:name w:val="Normalny3"/>
    <w:basedOn w:val="Normalny"/>
    <w:rsid w:val="007B4AB4"/>
    <w:pPr>
      <w:widowControl w:val="0"/>
      <w:autoSpaceDE w:val="0"/>
      <w:spacing w:after="0" w:line="240" w:lineRule="auto"/>
    </w:pPr>
    <w:rPr>
      <w:rFonts w:ascii="Times New Roman" w:eastAsia="Times New Roman" w:hAnsi="Times New Roman" w:cs="Times New Roman"/>
      <w:sz w:val="20"/>
      <w:szCs w:val="20"/>
    </w:rPr>
  </w:style>
  <w:style w:type="paragraph" w:customStyle="1" w:styleId="Tekstpodstawowy23">
    <w:name w:val="Tekst podstawowy 23"/>
    <w:basedOn w:val="Normalny"/>
    <w:rsid w:val="007B4AB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ekstpodstawowy24">
    <w:name w:val="Tekst podstawowy 24"/>
    <w:basedOn w:val="Normalny"/>
    <w:rsid w:val="007B4AB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ableParagraph">
    <w:name w:val="Table Paragraph"/>
    <w:basedOn w:val="Normalny"/>
    <w:uiPriority w:val="1"/>
    <w:qFormat/>
    <w:rsid w:val="00157DE7"/>
    <w:pPr>
      <w:widowControl w:val="0"/>
      <w:autoSpaceDE w:val="0"/>
      <w:autoSpaceDN w:val="0"/>
      <w:spacing w:after="0" w:line="240" w:lineRule="auto"/>
    </w:pPr>
    <w:rPr>
      <w:rFonts w:ascii="Arial" w:eastAsia="Arial" w:hAnsi="Arial" w:cs="Arial"/>
    </w:rPr>
  </w:style>
  <w:style w:type="character" w:customStyle="1" w:styleId="plainlinks">
    <w:name w:val="plainlinks"/>
    <w:basedOn w:val="Domylnaczcionkaakapitu"/>
    <w:rsid w:val="009E2C75"/>
  </w:style>
  <w:style w:type="numbering" w:customStyle="1" w:styleId="Bezlisty2">
    <w:name w:val="Bez listy2"/>
    <w:next w:val="Bezlisty"/>
    <w:uiPriority w:val="99"/>
    <w:semiHidden/>
    <w:unhideWhenUsed/>
    <w:rsid w:val="006C3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3604">
      <w:bodyDiv w:val="1"/>
      <w:marLeft w:val="0"/>
      <w:marRight w:val="0"/>
      <w:marTop w:val="0"/>
      <w:marBottom w:val="0"/>
      <w:divBdr>
        <w:top w:val="none" w:sz="0" w:space="0" w:color="auto"/>
        <w:left w:val="none" w:sz="0" w:space="0" w:color="auto"/>
        <w:bottom w:val="none" w:sz="0" w:space="0" w:color="auto"/>
        <w:right w:val="none" w:sz="0" w:space="0" w:color="auto"/>
      </w:divBdr>
    </w:div>
    <w:div w:id="71204593">
      <w:bodyDiv w:val="1"/>
      <w:marLeft w:val="0"/>
      <w:marRight w:val="0"/>
      <w:marTop w:val="0"/>
      <w:marBottom w:val="0"/>
      <w:divBdr>
        <w:top w:val="none" w:sz="0" w:space="0" w:color="auto"/>
        <w:left w:val="none" w:sz="0" w:space="0" w:color="auto"/>
        <w:bottom w:val="none" w:sz="0" w:space="0" w:color="auto"/>
        <w:right w:val="none" w:sz="0" w:space="0" w:color="auto"/>
      </w:divBdr>
    </w:div>
    <w:div w:id="109669086">
      <w:bodyDiv w:val="1"/>
      <w:marLeft w:val="0"/>
      <w:marRight w:val="0"/>
      <w:marTop w:val="0"/>
      <w:marBottom w:val="0"/>
      <w:divBdr>
        <w:top w:val="none" w:sz="0" w:space="0" w:color="auto"/>
        <w:left w:val="none" w:sz="0" w:space="0" w:color="auto"/>
        <w:bottom w:val="none" w:sz="0" w:space="0" w:color="auto"/>
        <w:right w:val="none" w:sz="0" w:space="0" w:color="auto"/>
      </w:divBdr>
    </w:div>
    <w:div w:id="118188711">
      <w:bodyDiv w:val="1"/>
      <w:marLeft w:val="0"/>
      <w:marRight w:val="0"/>
      <w:marTop w:val="0"/>
      <w:marBottom w:val="0"/>
      <w:divBdr>
        <w:top w:val="none" w:sz="0" w:space="0" w:color="auto"/>
        <w:left w:val="none" w:sz="0" w:space="0" w:color="auto"/>
        <w:bottom w:val="none" w:sz="0" w:space="0" w:color="auto"/>
        <w:right w:val="none" w:sz="0" w:space="0" w:color="auto"/>
      </w:divBdr>
    </w:div>
    <w:div w:id="124659991">
      <w:bodyDiv w:val="1"/>
      <w:marLeft w:val="0"/>
      <w:marRight w:val="0"/>
      <w:marTop w:val="0"/>
      <w:marBottom w:val="0"/>
      <w:divBdr>
        <w:top w:val="none" w:sz="0" w:space="0" w:color="auto"/>
        <w:left w:val="none" w:sz="0" w:space="0" w:color="auto"/>
        <w:bottom w:val="none" w:sz="0" w:space="0" w:color="auto"/>
        <w:right w:val="none" w:sz="0" w:space="0" w:color="auto"/>
      </w:divBdr>
    </w:div>
    <w:div w:id="164322773">
      <w:bodyDiv w:val="1"/>
      <w:marLeft w:val="0"/>
      <w:marRight w:val="0"/>
      <w:marTop w:val="0"/>
      <w:marBottom w:val="0"/>
      <w:divBdr>
        <w:top w:val="none" w:sz="0" w:space="0" w:color="auto"/>
        <w:left w:val="none" w:sz="0" w:space="0" w:color="auto"/>
        <w:bottom w:val="none" w:sz="0" w:space="0" w:color="auto"/>
        <w:right w:val="none" w:sz="0" w:space="0" w:color="auto"/>
      </w:divBdr>
    </w:div>
    <w:div w:id="202061426">
      <w:bodyDiv w:val="1"/>
      <w:marLeft w:val="0"/>
      <w:marRight w:val="0"/>
      <w:marTop w:val="0"/>
      <w:marBottom w:val="0"/>
      <w:divBdr>
        <w:top w:val="none" w:sz="0" w:space="0" w:color="auto"/>
        <w:left w:val="none" w:sz="0" w:space="0" w:color="auto"/>
        <w:bottom w:val="none" w:sz="0" w:space="0" w:color="auto"/>
        <w:right w:val="none" w:sz="0" w:space="0" w:color="auto"/>
      </w:divBdr>
    </w:div>
    <w:div w:id="452871791">
      <w:bodyDiv w:val="1"/>
      <w:marLeft w:val="0"/>
      <w:marRight w:val="0"/>
      <w:marTop w:val="0"/>
      <w:marBottom w:val="0"/>
      <w:divBdr>
        <w:top w:val="none" w:sz="0" w:space="0" w:color="auto"/>
        <w:left w:val="none" w:sz="0" w:space="0" w:color="auto"/>
        <w:bottom w:val="none" w:sz="0" w:space="0" w:color="auto"/>
        <w:right w:val="none" w:sz="0" w:space="0" w:color="auto"/>
      </w:divBdr>
      <w:divsChild>
        <w:div w:id="880479451">
          <w:marLeft w:val="0"/>
          <w:marRight w:val="0"/>
          <w:marTop w:val="0"/>
          <w:marBottom w:val="0"/>
          <w:divBdr>
            <w:top w:val="none" w:sz="0" w:space="0" w:color="auto"/>
            <w:left w:val="none" w:sz="0" w:space="0" w:color="auto"/>
            <w:bottom w:val="none" w:sz="0" w:space="0" w:color="auto"/>
            <w:right w:val="none" w:sz="0" w:space="0" w:color="auto"/>
          </w:divBdr>
          <w:divsChild>
            <w:div w:id="1012419817">
              <w:marLeft w:val="0"/>
              <w:marRight w:val="0"/>
              <w:marTop w:val="0"/>
              <w:marBottom w:val="0"/>
              <w:divBdr>
                <w:top w:val="none" w:sz="0" w:space="0" w:color="auto"/>
                <w:left w:val="none" w:sz="0" w:space="0" w:color="auto"/>
                <w:bottom w:val="none" w:sz="0" w:space="0" w:color="auto"/>
                <w:right w:val="none" w:sz="0" w:space="0" w:color="auto"/>
              </w:divBdr>
            </w:div>
          </w:divsChild>
        </w:div>
        <w:div w:id="1932081819">
          <w:marLeft w:val="0"/>
          <w:marRight w:val="0"/>
          <w:marTop w:val="0"/>
          <w:marBottom w:val="0"/>
          <w:divBdr>
            <w:top w:val="none" w:sz="0" w:space="0" w:color="auto"/>
            <w:left w:val="none" w:sz="0" w:space="0" w:color="auto"/>
            <w:bottom w:val="none" w:sz="0" w:space="0" w:color="auto"/>
            <w:right w:val="none" w:sz="0" w:space="0" w:color="auto"/>
          </w:divBdr>
          <w:divsChild>
            <w:div w:id="1154569939">
              <w:marLeft w:val="0"/>
              <w:marRight w:val="0"/>
              <w:marTop w:val="0"/>
              <w:marBottom w:val="0"/>
              <w:divBdr>
                <w:top w:val="none" w:sz="0" w:space="0" w:color="auto"/>
                <w:left w:val="none" w:sz="0" w:space="0" w:color="auto"/>
                <w:bottom w:val="none" w:sz="0" w:space="0" w:color="auto"/>
                <w:right w:val="none" w:sz="0" w:space="0" w:color="auto"/>
              </w:divBdr>
            </w:div>
          </w:divsChild>
        </w:div>
        <w:div w:id="822237037">
          <w:marLeft w:val="0"/>
          <w:marRight w:val="0"/>
          <w:marTop w:val="0"/>
          <w:marBottom w:val="0"/>
          <w:divBdr>
            <w:top w:val="none" w:sz="0" w:space="0" w:color="auto"/>
            <w:left w:val="none" w:sz="0" w:space="0" w:color="auto"/>
            <w:bottom w:val="none" w:sz="0" w:space="0" w:color="auto"/>
            <w:right w:val="none" w:sz="0" w:space="0" w:color="auto"/>
          </w:divBdr>
          <w:divsChild>
            <w:div w:id="1812016392">
              <w:marLeft w:val="0"/>
              <w:marRight w:val="0"/>
              <w:marTop w:val="0"/>
              <w:marBottom w:val="0"/>
              <w:divBdr>
                <w:top w:val="none" w:sz="0" w:space="0" w:color="auto"/>
                <w:left w:val="none" w:sz="0" w:space="0" w:color="auto"/>
                <w:bottom w:val="none" w:sz="0" w:space="0" w:color="auto"/>
                <w:right w:val="none" w:sz="0" w:space="0" w:color="auto"/>
              </w:divBdr>
            </w:div>
          </w:divsChild>
        </w:div>
        <w:div w:id="1692341591">
          <w:marLeft w:val="0"/>
          <w:marRight w:val="0"/>
          <w:marTop w:val="0"/>
          <w:marBottom w:val="0"/>
          <w:divBdr>
            <w:top w:val="none" w:sz="0" w:space="0" w:color="auto"/>
            <w:left w:val="none" w:sz="0" w:space="0" w:color="auto"/>
            <w:bottom w:val="none" w:sz="0" w:space="0" w:color="auto"/>
            <w:right w:val="none" w:sz="0" w:space="0" w:color="auto"/>
          </w:divBdr>
          <w:divsChild>
            <w:div w:id="560949148">
              <w:marLeft w:val="0"/>
              <w:marRight w:val="0"/>
              <w:marTop w:val="0"/>
              <w:marBottom w:val="0"/>
              <w:divBdr>
                <w:top w:val="none" w:sz="0" w:space="0" w:color="auto"/>
                <w:left w:val="none" w:sz="0" w:space="0" w:color="auto"/>
                <w:bottom w:val="none" w:sz="0" w:space="0" w:color="auto"/>
                <w:right w:val="none" w:sz="0" w:space="0" w:color="auto"/>
              </w:divBdr>
            </w:div>
          </w:divsChild>
        </w:div>
        <w:div w:id="776365965">
          <w:marLeft w:val="0"/>
          <w:marRight w:val="0"/>
          <w:marTop w:val="0"/>
          <w:marBottom w:val="0"/>
          <w:divBdr>
            <w:top w:val="none" w:sz="0" w:space="0" w:color="auto"/>
            <w:left w:val="none" w:sz="0" w:space="0" w:color="auto"/>
            <w:bottom w:val="none" w:sz="0" w:space="0" w:color="auto"/>
            <w:right w:val="none" w:sz="0" w:space="0" w:color="auto"/>
          </w:divBdr>
          <w:divsChild>
            <w:div w:id="1212155422">
              <w:marLeft w:val="0"/>
              <w:marRight w:val="0"/>
              <w:marTop w:val="0"/>
              <w:marBottom w:val="0"/>
              <w:divBdr>
                <w:top w:val="none" w:sz="0" w:space="0" w:color="auto"/>
                <w:left w:val="none" w:sz="0" w:space="0" w:color="auto"/>
                <w:bottom w:val="none" w:sz="0" w:space="0" w:color="auto"/>
                <w:right w:val="none" w:sz="0" w:space="0" w:color="auto"/>
              </w:divBdr>
            </w:div>
          </w:divsChild>
        </w:div>
        <w:div w:id="1582519459">
          <w:marLeft w:val="0"/>
          <w:marRight w:val="0"/>
          <w:marTop w:val="0"/>
          <w:marBottom w:val="0"/>
          <w:divBdr>
            <w:top w:val="none" w:sz="0" w:space="0" w:color="auto"/>
            <w:left w:val="none" w:sz="0" w:space="0" w:color="auto"/>
            <w:bottom w:val="none" w:sz="0" w:space="0" w:color="auto"/>
            <w:right w:val="none" w:sz="0" w:space="0" w:color="auto"/>
          </w:divBdr>
          <w:divsChild>
            <w:div w:id="62812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5165">
      <w:bodyDiv w:val="1"/>
      <w:marLeft w:val="0"/>
      <w:marRight w:val="0"/>
      <w:marTop w:val="0"/>
      <w:marBottom w:val="0"/>
      <w:divBdr>
        <w:top w:val="none" w:sz="0" w:space="0" w:color="auto"/>
        <w:left w:val="none" w:sz="0" w:space="0" w:color="auto"/>
        <w:bottom w:val="none" w:sz="0" w:space="0" w:color="auto"/>
        <w:right w:val="none" w:sz="0" w:space="0" w:color="auto"/>
      </w:divBdr>
    </w:div>
    <w:div w:id="579557423">
      <w:bodyDiv w:val="1"/>
      <w:marLeft w:val="0"/>
      <w:marRight w:val="0"/>
      <w:marTop w:val="0"/>
      <w:marBottom w:val="0"/>
      <w:divBdr>
        <w:top w:val="none" w:sz="0" w:space="0" w:color="auto"/>
        <w:left w:val="none" w:sz="0" w:space="0" w:color="auto"/>
        <w:bottom w:val="none" w:sz="0" w:space="0" w:color="auto"/>
        <w:right w:val="none" w:sz="0" w:space="0" w:color="auto"/>
      </w:divBdr>
    </w:div>
    <w:div w:id="668213372">
      <w:bodyDiv w:val="1"/>
      <w:marLeft w:val="0"/>
      <w:marRight w:val="0"/>
      <w:marTop w:val="0"/>
      <w:marBottom w:val="0"/>
      <w:divBdr>
        <w:top w:val="none" w:sz="0" w:space="0" w:color="auto"/>
        <w:left w:val="none" w:sz="0" w:space="0" w:color="auto"/>
        <w:bottom w:val="none" w:sz="0" w:space="0" w:color="auto"/>
        <w:right w:val="none" w:sz="0" w:space="0" w:color="auto"/>
      </w:divBdr>
    </w:div>
    <w:div w:id="675034428">
      <w:bodyDiv w:val="1"/>
      <w:marLeft w:val="0"/>
      <w:marRight w:val="0"/>
      <w:marTop w:val="0"/>
      <w:marBottom w:val="0"/>
      <w:divBdr>
        <w:top w:val="none" w:sz="0" w:space="0" w:color="auto"/>
        <w:left w:val="none" w:sz="0" w:space="0" w:color="auto"/>
        <w:bottom w:val="none" w:sz="0" w:space="0" w:color="auto"/>
        <w:right w:val="none" w:sz="0" w:space="0" w:color="auto"/>
      </w:divBdr>
    </w:div>
    <w:div w:id="701784884">
      <w:bodyDiv w:val="1"/>
      <w:marLeft w:val="0"/>
      <w:marRight w:val="0"/>
      <w:marTop w:val="0"/>
      <w:marBottom w:val="0"/>
      <w:divBdr>
        <w:top w:val="none" w:sz="0" w:space="0" w:color="auto"/>
        <w:left w:val="none" w:sz="0" w:space="0" w:color="auto"/>
        <w:bottom w:val="none" w:sz="0" w:space="0" w:color="auto"/>
        <w:right w:val="none" w:sz="0" w:space="0" w:color="auto"/>
      </w:divBdr>
    </w:div>
    <w:div w:id="752431769">
      <w:bodyDiv w:val="1"/>
      <w:marLeft w:val="0"/>
      <w:marRight w:val="0"/>
      <w:marTop w:val="0"/>
      <w:marBottom w:val="0"/>
      <w:divBdr>
        <w:top w:val="none" w:sz="0" w:space="0" w:color="auto"/>
        <w:left w:val="none" w:sz="0" w:space="0" w:color="auto"/>
        <w:bottom w:val="none" w:sz="0" w:space="0" w:color="auto"/>
        <w:right w:val="none" w:sz="0" w:space="0" w:color="auto"/>
      </w:divBdr>
    </w:div>
    <w:div w:id="856768349">
      <w:bodyDiv w:val="1"/>
      <w:marLeft w:val="0"/>
      <w:marRight w:val="0"/>
      <w:marTop w:val="0"/>
      <w:marBottom w:val="0"/>
      <w:divBdr>
        <w:top w:val="none" w:sz="0" w:space="0" w:color="auto"/>
        <w:left w:val="none" w:sz="0" w:space="0" w:color="auto"/>
        <w:bottom w:val="none" w:sz="0" w:space="0" w:color="auto"/>
        <w:right w:val="none" w:sz="0" w:space="0" w:color="auto"/>
      </w:divBdr>
    </w:div>
    <w:div w:id="868644968">
      <w:bodyDiv w:val="1"/>
      <w:marLeft w:val="0"/>
      <w:marRight w:val="0"/>
      <w:marTop w:val="0"/>
      <w:marBottom w:val="0"/>
      <w:divBdr>
        <w:top w:val="none" w:sz="0" w:space="0" w:color="auto"/>
        <w:left w:val="none" w:sz="0" w:space="0" w:color="auto"/>
        <w:bottom w:val="none" w:sz="0" w:space="0" w:color="auto"/>
        <w:right w:val="none" w:sz="0" w:space="0" w:color="auto"/>
      </w:divBdr>
    </w:div>
    <w:div w:id="870842752">
      <w:bodyDiv w:val="1"/>
      <w:marLeft w:val="0"/>
      <w:marRight w:val="0"/>
      <w:marTop w:val="0"/>
      <w:marBottom w:val="0"/>
      <w:divBdr>
        <w:top w:val="none" w:sz="0" w:space="0" w:color="auto"/>
        <w:left w:val="none" w:sz="0" w:space="0" w:color="auto"/>
        <w:bottom w:val="none" w:sz="0" w:space="0" w:color="auto"/>
        <w:right w:val="none" w:sz="0" w:space="0" w:color="auto"/>
      </w:divBdr>
    </w:div>
    <w:div w:id="878932582">
      <w:bodyDiv w:val="1"/>
      <w:marLeft w:val="0"/>
      <w:marRight w:val="0"/>
      <w:marTop w:val="0"/>
      <w:marBottom w:val="0"/>
      <w:divBdr>
        <w:top w:val="none" w:sz="0" w:space="0" w:color="auto"/>
        <w:left w:val="none" w:sz="0" w:space="0" w:color="auto"/>
        <w:bottom w:val="none" w:sz="0" w:space="0" w:color="auto"/>
        <w:right w:val="none" w:sz="0" w:space="0" w:color="auto"/>
      </w:divBdr>
    </w:div>
    <w:div w:id="902715228">
      <w:bodyDiv w:val="1"/>
      <w:marLeft w:val="0"/>
      <w:marRight w:val="0"/>
      <w:marTop w:val="0"/>
      <w:marBottom w:val="0"/>
      <w:divBdr>
        <w:top w:val="none" w:sz="0" w:space="0" w:color="auto"/>
        <w:left w:val="none" w:sz="0" w:space="0" w:color="auto"/>
        <w:bottom w:val="none" w:sz="0" w:space="0" w:color="auto"/>
        <w:right w:val="none" w:sz="0" w:space="0" w:color="auto"/>
      </w:divBdr>
    </w:div>
    <w:div w:id="939752886">
      <w:bodyDiv w:val="1"/>
      <w:marLeft w:val="0"/>
      <w:marRight w:val="0"/>
      <w:marTop w:val="0"/>
      <w:marBottom w:val="0"/>
      <w:divBdr>
        <w:top w:val="none" w:sz="0" w:space="0" w:color="auto"/>
        <w:left w:val="none" w:sz="0" w:space="0" w:color="auto"/>
        <w:bottom w:val="none" w:sz="0" w:space="0" w:color="auto"/>
        <w:right w:val="none" w:sz="0" w:space="0" w:color="auto"/>
      </w:divBdr>
    </w:div>
    <w:div w:id="982346897">
      <w:bodyDiv w:val="1"/>
      <w:marLeft w:val="0"/>
      <w:marRight w:val="0"/>
      <w:marTop w:val="0"/>
      <w:marBottom w:val="0"/>
      <w:divBdr>
        <w:top w:val="none" w:sz="0" w:space="0" w:color="auto"/>
        <w:left w:val="none" w:sz="0" w:space="0" w:color="auto"/>
        <w:bottom w:val="none" w:sz="0" w:space="0" w:color="auto"/>
        <w:right w:val="none" w:sz="0" w:space="0" w:color="auto"/>
      </w:divBdr>
    </w:div>
    <w:div w:id="982857042">
      <w:bodyDiv w:val="1"/>
      <w:marLeft w:val="0"/>
      <w:marRight w:val="0"/>
      <w:marTop w:val="0"/>
      <w:marBottom w:val="0"/>
      <w:divBdr>
        <w:top w:val="none" w:sz="0" w:space="0" w:color="auto"/>
        <w:left w:val="none" w:sz="0" w:space="0" w:color="auto"/>
        <w:bottom w:val="none" w:sz="0" w:space="0" w:color="auto"/>
        <w:right w:val="none" w:sz="0" w:space="0" w:color="auto"/>
      </w:divBdr>
    </w:div>
    <w:div w:id="1020817549">
      <w:bodyDiv w:val="1"/>
      <w:marLeft w:val="0"/>
      <w:marRight w:val="0"/>
      <w:marTop w:val="0"/>
      <w:marBottom w:val="0"/>
      <w:divBdr>
        <w:top w:val="none" w:sz="0" w:space="0" w:color="auto"/>
        <w:left w:val="none" w:sz="0" w:space="0" w:color="auto"/>
        <w:bottom w:val="none" w:sz="0" w:space="0" w:color="auto"/>
        <w:right w:val="none" w:sz="0" w:space="0" w:color="auto"/>
      </w:divBdr>
    </w:div>
    <w:div w:id="1056930651">
      <w:bodyDiv w:val="1"/>
      <w:marLeft w:val="0"/>
      <w:marRight w:val="0"/>
      <w:marTop w:val="0"/>
      <w:marBottom w:val="0"/>
      <w:divBdr>
        <w:top w:val="none" w:sz="0" w:space="0" w:color="auto"/>
        <w:left w:val="none" w:sz="0" w:space="0" w:color="auto"/>
        <w:bottom w:val="none" w:sz="0" w:space="0" w:color="auto"/>
        <w:right w:val="none" w:sz="0" w:space="0" w:color="auto"/>
      </w:divBdr>
    </w:div>
    <w:div w:id="1073044123">
      <w:bodyDiv w:val="1"/>
      <w:marLeft w:val="0"/>
      <w:marRight w:val="0"/>
      <w:marTop w:val="0"/>
      <w:marBottom w:val="0"/>
      <w:divBdr>
        <w:top w:val="none" w:sz="0" w:space="0" w:color="auto"/>
        <w:left w:val="none" w:sz="0" w:space="0" w:color="auto"/>
        <w:bottom w:val="none" w:sz="0" w:space="0" w:color="auto"/>
        <w:right w:val="none" w:sz="0" w:space="0" w:color="auto"/>
      </w:divBdr>
    </w:div>
    <w:div w:id="1121338447">
      <w:bodyDiv w:val="1"/>
      <w:marLeft w:val="0"/>
      <w:marRight w:val="0"/>
      <w:marTop w:val="0"/>
      <w:marBottom w:val="0"/>
      <w:divBdr>
        <w:top w:val="none" w:sz="0" w:space="0" w:color="auto"/>
        <w:left w:val="none" w:sz="0" w:space="0" w:color="auto"/>
        <w:bottom w:val="none" w:sz="0" w:space="0" w:color="auto"/>
        <w:right w:val="none" w:sz="0" w:space="0" w:color="auto"/>
      </w:divBdr>
    </w:div>
    <w:div w:id="1124882009">
      <w:bodyDiv w:val="1"/>
      <w:marLeft w:val="0"/>
      <w:marRight w:val="0"/>
      <w:marTop w:val="0"/>
      <w:marBottom w:val="0"/>
      <w:divBdr>
        <w:top w:val="none" w:sz="0" w:space="0" w:color="auto"/>
        <w:left w:val="none" w:sz="0" w:space="0" w:color="auto"/>
        <w:bottom w:val="none" w:sz="0" w:space="0" w:color="auto"/>
        <w:right w:val="none" w:sz="0" w:space="0" w:color="auto"/>
      </w:divBdr>
    </w:div>
    <w:div w:id="1148980587">
      <w:bodyDiv w:val="1"/>
      <w:marLeft w:val="0"/>
      <w:marRight w:val="0"/>
      <w:marTop w:val="0"/>
      <w:marBottom w:val="0"/>
      <w:divBdr>
        <w:top w:val="none" w:sz="0" w:space="0" w:color="auto"/>
        <w:left w:val="none" w:sz="0" w:space="0" w:color="auto"/>
        <w:bottom w:val="none" w:sz="0" w:space="0" w:color="auto"/>
        <w:right w:val="none" w:sz="0" w:space="0" w:color="auto"/>
      </w:divBdr>
    </w:div>
    <w:div w:id="1178882231">
      <w:bodyDiv w:val="1"/>
      <w:marLeft w:val="0"/>
      <w:marRight w:val="0"/>
      <w:marTop w:val="0"/>
      <w:marBottom w:val="0"/>
      <w:divBdr>
        <w:top w:val="none" w:sz="0" w:space="0" w:color="auto"/>
        <w:left w:val="none" w:sz="0" w:space="0" w:color="auto"/>
        <w:bottom w:val="none" w:sz="0" w:space="0" w:color="auto"/>
        <w:right w:val="none" w:sz="0" w:space="0" w:color="auto"/>
      </w:divBdr>
    </w:div>
    <w:div w:id="1249579090">
      <w:bodyDiv w:val="1"/>
      <w:marLeft w:val="0"/>
      <w:marRight w:val="0"/>
      <w:marTop w:val="0"/>
      <w:marBottom w:val="0"/>
      <w:divBdr>
        <w:top w:val="none" w:sz="0" w:space="0" w:color="auto"/>
        <w:left w:val="none" w:sz="0" w:space="0" w:color="auto"/>
        <w:bottom w:val="none" w:sz="0" w:space="0" w:color="auto"/>
        <w:right w:val="none" w:sz="0" w:space="0" w:color="auto"/>
      </w:divBdr>
    </w:div>
    <w:div w:id="1403023121">
      <w:bodyDiv w:val="1"/>
      <w:marLeft w:val="0"/>
      <w:marRight w:val="0"/>
      <w:marTop w:val="0"/>
      <w:marBottom w:val="0"/>
      <w:divBdr>
        <w:top w:val="none" w:sz="0" w:space="0" w:color="auto"/>
        <w:left w:val="none" w:sz="0" w:space="0" w:color="auto"/>
        <w:bottom w:val="none" w:sz="0" w:space="0" w:color="auto"/>
        <w:right w:val="none" w:sz="0" w:space="0" w:color="auto"/>
      </w:divBdr>
    </w:div>
    <w:div w:id="1421293794">
      <w:bodyDiv w:val="1"/>
      <w:marLeft w:val="0"/>
      <w:marRight w:val="0"/>
      <w:marTop w:val="0"/>
      <w:marBottom w:val="0"/>
      <w:divBdr>
        <w:top w:val="none" w:sz="0" w:space="0" w:color="auto"/>
        <w:left w:val="none" w:sz="0" w:space="0" w:color="auto"/>
        <w:bottom w:val="none" w:sz="0" w:space="0" w:color="auto"/>
        <w:right w:val="none" w:sz="0" w:space="0" w:color="auto"/>
      </w:divBdr>
    </w:div>
    <w:div w:id="1461996394">
      <w:bodyDiv w:val="1"/>
      <w:marLeft w:val="0"/>
      <w:marRight w:val="0"/>
      <w:marTop w:val="0"/>
      <w:marBottom w:val="0"/>
      <w:divBdr>
        <w:top w:val="none" w:sz="0" w:space="0" w:color="auto"/>
        <w:left w:val="none" w:sz="0" w:space="0" w:color="auto"/>
        <w:bottom w:val="none" w:sz="0" w:space="0" w:color="auto"/>
        <w:right w:val="none" w:sz="0" w:space="0" w:color="auto"/>
      </w:divBdr>
    </w:div>
    <w:div w:id="1466122110">
      <w:bodyDiv w:val="1"/>
      <w:marLeft w:val="0"/>
      <w:marRight w:val="0"/>
      <w:marTop w:val="0"/>
      <w:marBottom w:val="0"/>
      <w:divBdr>
        <w:top w:val="none" w:sz="0" w:space="0" w:color="auto"/>
        <w:left w:val="none" w:sz="0" w:space="0" w:color="auto"/>
        <w:bottom w:val="none" w:sz="0" w:space="0" w:color="auto"/>
        <w:right w:val="none" w:sz="0" w:space="0" w:color="auto"/>
      </w:divBdr>
    </w:div>
    <w:div w:id="1488979801">
      <w:bodyDiv w:val="1"/>
      <w:marLeft w:val="0"/>
      <w:marRight w:val="0"/>
      <w:marTop w:val="0"/>
      <w:marBottom w:val="0"/>
      <w:divBdr>
        <w:top w:val="none" w:sz="0" w:space="0" w:color="auto"/>
        <w:left w:val="none" w:sz="0" w:space="0" w:color="auto"/>
        <w:bottom w:val="none" w:sz="0" w:space="0" w:color="auto"/>
        <w:right w:val="none" w:sz="0" w:space="0" w:color="auto"/>
      </w:divBdr>
    </w:div>
    <w:div w:id="1508986045">
      <w:bodyDiv w:val="1"/>
      <w:marLeft w:val="0"/>
      <w:marRight w:val="0"/>
      <w:marTop w:val="0"/>
      <w:marBottom w:val="0"/>
      <w:divBdr>
        <w:top w:val="none" w:sz="0" w:space="0" w:color="auto"/>
        <w:left w:val="none" w:sz="0" w:space="0" w:color="auto"/>
        <w:bottom w:val="none" w:sz="0" w:space="0" w:color="auto"/>
        <w:right w:val="none" w:sz="0" w:space="0" w:color="auto"/>
      </w:divBdr>
    </w:div>
    <w:div w:id="1586528044">
      <w:bodyDiv w:val="1"/>
      <w:marLeft w:val="0"/>
      <w:marRight w:val="0"/>
      <w:marTop w:val="0"/>
      <w:marBottom w:val="0"/>
      <w:divBdr>
        <w:top w:val="none" w:sz="0" w:space="0" w:color="auto"/>
        <w:left w:val="none" w:sz="0" w:space="0" w:color="auto"/>
        <w:bottom w:val="none" w:sz="0" w:space="0" w:color="auto"/>
        <w:right w:val="none" w:sz="0" w:space="0" w:color="auto"/>
      </w:divBdr>
    </w:div>
    <w:div w:id="1760251067">
      <w:bodyDiv w:val="1"/>
      <w:marLeft w:val="0"/>
      <w:marRight w:val="0"/>
      <w:marTop w:val="0"/>
      <w:marBottom w:val="0"/>
      <w:divBdr>
        <w:top w:val="none" w:sz="0" w:space="0" w:color="auto"/>
        <w:left w:val="none" w:sz="0" w:space="0" w:color="auto"/>
        <w:bottom w:val="none" w:sz="0" w:space="0" w:color="auto"/>
        <w:right w:val="none" w:sz="0" w:space="0" w:color="auto"/>
      </w:divBdr>
    </w:div>
    <w:div w:id="1779594893">
      <w:bodyDiv w:val="1"/>
      <w:marLeft w:val="0"/>
      <w:marRight w:val="0"/>
      <w:marTop w:val="0"/>
      <w:marBottom w:val="0"/>
      <w:divBdr>
        <w:top w:val="none" w:sz="0" w:space="0" w:color="auto"/>
        <w:left w:val="none" w:sz="0" w:space="0" w:color="auto"/>
        <w:bottom w:val="none" w:sz="0" w:space="0" w:color="auto"/>
        <w:right w:val="none" w:sz="0" w:space="0" w:color="auto"/>
      </w:divBdr>
    </w:div>
    <w:div w:id="1843426653">
      <w:bodyDiv w:val="1"/>
      <w:marLeft w:val="0"/>
      <w:marRight w:val="0"/>
      <w:marTop w:val="0"/>
      <w:marBottom w:val="0"/>
      <w:divBdr>
        <w:top w:val="none" w:sz="0" w:space="0" w:color="auto"/>
        <w:left w:val="none" w:sz="0" w:space="0" w:color="auto"/>
        <w:bottom w:val="none" w:sz="0" w:space="0" w:color="auto"/>
        <w:right w:val="none" w:sz="0" w:space="0" w:color="auto"/>
      </w:divBdr>
    </w:div>
    <w:div w:id="1878424220">
      <w:bodyDiv w:val="1"/>
      <w:marLeft w:val="0"/>
      <w:marRight w:val="0"/>
      <w:marTop w:val="0"/>
      <w:marBottom w:val="0"/>
      <w:divBdr>
        <w:top w:val="none" w:sz="0" w:space="0" w:color="auto"/>
        <w:left w:val="none" w:sz="0" w:space="0" w:color="auto"/>
        <w:bottom w:val="none" w:sz="0" w:space="0" w:color="auto"/>
        <w:right w:val="none" w:sz="0" w:space="0" w:color="auto"/>
      </w:divBdr>
    </w:div>
    <w:div w:id="1974940267">
      <w:bodyDiv w:val="1"/>
      <w:marLeft w:val="0"/>
      <w:marRight w:val="0"/>
      <w:marTop w:val="0"/>
      <w:marBottom w:val="0"/>
      <w:divBdr>
        <w:top w:val="none" w:sz="0" w:space="0" w:color="auto"/>
        <w:left w:val="none" w:sz="0" w:space="0" w:color="auto"/>
        <w:bottom w:val="none" w:sz="0" w:space="0" w:color="auto"/>
        <w:right w:val="none" w:sz="0" w:space="0" w:color="auto"/>
      </w:divBdr>
    </w:div>
    <w:div w:id="2040542999">
      <w:bodyDiv w:val="1"/>
      <w:marLeft w:val="0"/>
      <w:marRight w:val="0"/>
      <w:marTop w:val="0"/>
      <w:marBottom w:val="0"/>
      <w:divBdr>
        <w:top w:val="none" w:sz="0" w:space="0" w:color="auto"/>
        <w:left w:val="none" w:sz="0" w:space="0" w:color="auto"/>
        <w:bottom w:val="none" w:sz="0" w:space="0" w:color="auto"/>
        <w:right w:val="none" w:sz="0" w:space="0" w:color="auto"/>
      </w:divBdr>
    </w:div>
    <w:div w:id="206013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DC9CC-EFD1-4B63-A84D-739FD2D1F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5194</TotalTime>
  <Pages>63</Pages>
  <Words>21507</Words>
  <Characters>129047</Characters>
  <Application>Microsoft Office Word</Application>
  <DocSecurity>0</DocSecurity>
  <Lines>1075</Lines>
  <Paragraphs>300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Prałat Renata</cp:lastModifiedBy>
  <cp:revision>1609</cp:revision>
  <cp:lastPrinted>2026-03-30T06:26:00Z</cp:lastPrinted>
  <dcterms:created xsi:type="dcterms:W3CDTF">2022-04-04T06:01:00Z</dcterms:created>
  <dcterms:modified xsi:type="dcterms:W3CDTF">2026-07-06T07:51:00Z</dcterms:modified>
</cp:coreProperties>
</file>