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9CEAD" w14:textId="241FF6BB" w:rsidR="00BD0200" w:rsidRPr="008D6C60" w:rsidRDefault="00BD0200" w:rsidP="008204ED">
      <w:pPr>
        <w:spacing w:line="360" w:lineRule="auto"/>
        <w:ind w:left="5664" w:firstLine="708"/>
      </w:pPr>
      <w:r w:rsidRPr="008D6C60">
        <w:t xml:space="preserve">Załącznik </w:t>
      </w:r>
      <w:r w:rsidR="008204ED">
        <w:t>1</w:t>
      </w:r>
    </w:p>
    <w:p w14:paraId="26DA6B89" w14:textId="77777777" w:rsidR="00BD0200" w:rsidRPr="008D6C60" w:rsidRDefault="00BD0200" w:rsidP="008D6C60">
      <w:pPr>
        <w:spacing w:line="360" w:lineRule="auto"/>
        <w:ind w:left="5664" w:firstLine="708"/>
      </w:pPr>
      <w:r w:rsidRPr="008D6C60">
        <w:t>do Uchwały Zarządu</w:t>
      </w:r>
    </w:p>
    <w:p w14:paraId="245C3273" w14:textId="77777777" w:rsidR="00BD0200" w:rsidRPr="008D6C60" w:rsidRDefault="00BD0200" w:rsidP="008D6C60">
      <w:pPr>
        <w:spacing w:line="360" w:lineRule="auto"/>
        <w:ind w:left="5664" w:firstLine="708"/>
      </w:pPr>
      <w:r w:rsidRPr="008D6C60">
        <w:t xml:space="preserve">Województwa Śląskiego </w:t>
      </w:r>
    </w:p>
    <w:p w14:paraId="00082ACA" w14:textId="5462963A" w:rsidR="00BD0200" w:rsidRPr="008D6C60" w:rsidRDefault="00BD0200" w:rsidP="008D6C60">
      <w:pPr>
        <w:spacing w:line="360" w:lineRule="auto"/>
        <w:ind w:left="5664" w:firstLine="708"/>
      </w:pPr>
      <w:r w:rsidRPr="008D6C60">
        <w:t xml:space="preserve">Nr </w:t>
      </w:r>
      <w:r w:rsidR="00977FEC">
        <w:t>1524</w:t>
      </w:r>
      <w:r w:rsidRPr="008D6C60">
        <w:t>/</w:t>
      </w:r>
      <w:r w:rsidR="009C0307">
        <w:t>1</w:t>
      </w:r>
      <w:bookmarkStart w:id="0" w:name="_GoBack"/>
      <w:bookmarkEnd w:id="0"/>
      <w:r w:rsidR="00977FEC">
        <w:t>78</w:t>
      </w:r>
      <w:r w:rsidRPr="008D6C60">
        <w:t>/VII/2026</w:t>
      </w:r>
    </w:p>
    <w:p w14:paraId="69D31850" w14:textId="3EFE073A" w:rsidR="00BD0200" w:rsidRPr="008D6C60" w:rsidRDefault="00BD0200" w:rsidP="008D6C60">
      <w:pPr>
        <w:spacing w:line="360" w:lineRule="auto"/>
        <w:ind w:left="5664" w:firstLine="708"/>
      </w:pPr>
      <w:r w:rsidRPr="008D6C60">
        <w:t xml:space="preserve">z dnia </w:t>
      </w:r>
      <w:r w:rsidR="00977FEC">
        <w:t xml:space="preserve">23 </w:t>
      </w:r>
      <w:r w:rsidRPr="008D6C60">
        <w:t>lipca 2026 r.</w:t>
      </w:r>
    </w:p>
    <w:p w14:paraId="379AA4F1" w14:textId="77777777" w:rsidR="00BD0200" w:rsidRPr="008D6C60" w:rsidRDefault="00BD0200" w:rsidP="00D73ECE">
      <w:pPr>
        <w:spacing w:line="360" w:lineRule="auto"/>
      </w:pPr>
    </w:p>
    <w:p w14:paraId="5ACC8C09" w14:textId="69D00FB5" w:rsidR="00AE4FC4" w:rsidRDefault="00BD0200" w:rsidP="00D73ECE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 xml:space="preserve">Założenia </w:t>
      </w:r>
      <w:proofErr w:type="spellStart"/>
      <w:r w:rsidRPr="008D6C60">
        <w:rPr>
          <w:b/>
          <w:bCs/>
        </w:rPr>
        <w:t>ekonomiczno</w:t>
      </w:r>
      <w:proofErr w:type="spellEnd"/>
      <w:r w:rsidRPr="008D6C60">
        <w:rPr>
          <w:b/>
          <w:bCs/>
        </w:rPr>
        <w:t xml:space="preserve"> – finansowe do projektu budżetu </w:t>
      </w:r>
      <w:r w:rsidR="00422B66">
        <w:rPr>
          <w:b/>
          <w:bCs/>
        </w:rPr>
        <w:br/>
      </w:r>
      <w:r w:rsidRPr="008D6C60">
        <w:rPr>
          <w:b/>
          <w:bCs/>
        </w:rPr>
        <w:t>Województwa Śląskiego</w:t>
      </w:r>
      <w:r w:rsidR="00422B66">
        <w:rPr>
          <w:b/>
          <w:bCs/>
        </w:rPr>
        <w:t xml:space="preserve"> </w:t>
      </w:r>
      <w:r w:rsidRPr="008D6C60">
        <w:rPr>
          <w:b/>
          <w:bCs/>
        </w:rPr>
        <w:t>na 2027 rok</w:t>
      </w:r>
      <w:r w:rsidR="00D73ECE" w:rsidRPr="00D73ECE">
        <w:t xml:space="preserve"> </w:t>
      </w:r>
    </w:p>
    <w:p w14:paraId="715DE0D1" w14:textId="77777777" w:rsidR="00FD665E" w:rsidRPr="00D73ECE" w:rsidRDefault="00FD665E" w:rsidP="00D73ECE">
      <w:pPr>
        <w:spacing w:line="360" w:lineRule="auto"/>
        <w:jc w:val="center"/>
        <w:rPr>
          <w:b/>
          <w:bCs/>
        </w:rPr>
      </w:pPr>
    </w:p>
    <w:p w14:paraId="7998B13C" w14:textId="1C91EAC8" w:rsidR="00BD0200" w:rsidRPr="004B39EF" w:rsidRDefault="00AE4FC4" w:rsidP="00AE4FC4">
      <w:pPr>
        <w:spacing w:line="360" w:lineRule="auto"/>
        <w:jc w:val="center"/>
        <w:rPr>
          <w:b/>
          <w:bCs/>
        </w:rPr>
      </w:pPr>
      <w:r w:rsidRPr="004B39EF">
        <w:rPr>
          <w:b/>
          <w:bCs/>
        </w:rPr>
        <w:t>§ 1</w:t>
      </w:r>
    </w:p>
    <w:p w14:paraId="71D452A4" w14:textId="2ADE1C25" w:rsidR="00BD0200" w:rsidRPr="008D6C60" w:rsidRDefault="00BD0200" w:rsidP="008D6C60">
      <w:pPr>
        <w:spacing w:line="360" w:lineRule="auto"/>
        <w:jc w:val="both"/>
        <w:rPr>
          <w:lang w:eastAsia="ar-SA"/>
        </w:rPr>
      </w:pPr>
      <w:r w:rsidRPr="008D6C60">
        <w:rPr>
          <w:lang w:eastAsia="ar-SA"/>
        </w:rPr>
        <w:t xml:space="preserve">Na podstawie następujących dokumentów: </w:t>
      </w:r>
    </w:p>
    <w:p w14:paraId="7973438D" w14:textId="0C2A9553" w:rsidR="00BD0200" w:rsidRPr="00DB7284" w:rsidRDefault="00BD0200" w:rsidP="008D6C60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  <w:rPr>
          <w:lang w:eastAsia="ar-SA"/>
        </w:rPr>
      </w:pPr>
      <w:r w:rsidRPr="00DB7284">
        <w:rPr>
          <w:lang w:eastAsia="ar-SA"/>
        </w:rPr>
        <w:t xml:space="preserve">Rady Ministrów </w:t>
      </w:r>
      <w:r w:rsidR="00432E1C" w:rsidRPr="00DB7284">
        <w:rPr>
          <w:lang w:eastAsia="ar-SA"/>
        </w:rPr>
        <w:t>–</w:t>
      </w:r>
      <w:r w:rsidRPr="00DB7284">
        <w:rPr>
          <w:lang w:eastAsia="ar-SA"/>
        </w:rPr>
        <w:t xml:space="preserve"> „Wieloletni Plan Finansowy Państwa na lata 2024-2027”, Warszawa, kwiecień 2024 r.,</w:t>
      </w:r>
    </w:p>
    <w:p w14:paraId="55F380AB" w14:textId="51A287EB" w:rsidR="00BD0200" w:rsidRPr="00DB7284" w:rsidRDefault="00BD0200" w:rsidP="008D6C60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  <w:rPr>
          <w:lang w:eastAsia="ar-SA"/>
        </w:rPr>
      </w:pPr>
      <w:r w:rsidRPr="00DB7284">
        <w:rPr>
          <w:lang w:eastAsia="ar-SA"/>
        </w:rPr>
        <w:t>Rady Ministrów – „Wieloletnie założenia makroekonomiczne na lata 202</w:t>
      </w:r>
      <w:r w:rsidR="00DB7284" w:rsidRPr="00DB7284">
        <w:rPr>
          <w:lang w:eastAsia="ar-SA"/>
        </w:rPr>
        <w:t>6</w:t>
      </w:r>
      <w:r w:rsidRPr="00DB7284">
        <w:rPr>
          <w:lang w:eastAsia="ar-SA"/>
        </w:rPr>
        <w:t>-20</w:t>
      </w:r>
      <w:r w:rsidR="00DB7284" w:rsidRPr="00DB7284">
        <w:rPr>
          <w:lang w:eastAsia="ar-SA"/>
        </w:rPr>
        <w:t>30</w:t>
      </w:r>
      <w:r w:rsidRPr="00DB7284">
        <w:rPr>
          <w:lang w:eastAsia="ar-SA"/>
        </w:rPr>
        <w:t xml:space="preserve">”, Warszawa, </w:t>
      </w:r>
      <w:r w:rsidR="00DB7284" w:rsidRPr="00DB7284">
        <w:rPr>
          <w:lang w:eastAsia="ar-SA"/>
        </w:rPr>
        <w:t>kwiecień</w:t>
      </w:r>
      <w:r w:rsidRPr="00DB7284">
        <w:rPr>
          <w:lang w:eastAsia="ar-SA"/>
        </w:rPr>
        <w:t xml:space="preserve"> 202</w:t>
      </w:r>
      <w:r w:rsidR="00DB7284" w:rsidRPr="00DB7284">
        <w:rPr>
          <w:lang w:eastAsia="ar-SA"/>
        </w:rPr>
        <w:t>6</w:t>
      </w:r>
      <w:r w:rsidR="00422B66">
        <w:rPr>
          <w:lang w:eastAsia="ar-SA"/>
        </w:rPr>
        <w:t xml:space="preserve"> r.,</w:t>
      </w:r>
    </w:p>
    <w:p w14:paraId="799BF11E" w14:textId="195F084C" w:rsidR="00BD0200" w:rsidRPr="00DB7284" w:rsidRDefault="00BD0200" w:rsidP="008D6C60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  <w:rPr>
          <w:lang w:eastAsia="ar-SA"/>
        </w:rPr>
      </w:pPr>
      <w:r w:rsidRPr="00DB7284">
        <w:rPr>
          <w:lang w:eastAsia="ar-SA"/>
        </w:rPr>
        <w:t>Ministra Finansów – „Wytyczne dotyczące stosowania jednolitych wskaźników makroekonomicznych będących podstawą oszacowania skutków finansowych projektowanych ustaw.  Aktualizacja – maj 202</w:t>
      </w:r>
      <w:r w:rsidR="00DB7284" w:rsidRPr="00DB7284">
        <w:rPr>
          <w:lang w:eastAsia="ar-SA"/>
        </w:rPr>
        <w:t>6</w:t>
      </w:r>
      <w:r w:rsidRPr="00DB7284">
        <w:rPr>
          <w:lang w:eastAsia="ar-SA"/>
        </w:rPr>
        <w:t xml:space="preserve">  r.” </w:t>
      </w:r>
    </w:p>
    <w:p w14:paraId="6E7DF34C" w14:textId="3B636D0C" w:rsidR="00BD0200" w:rsidRPr="00E059CB" w:rsidRDefault="00BD0200" w:rsidP="008D6C60">
      <w:pPr>
        <w:spacing w:line="360" w:lineRule="auto"/>
        <w:jc w:val="both"/>
        <w:rPr>
          <w:lang w:eastAsia="ar-SA"/>
        </w:rPr>
      </w:pPr>
      <w:r w:rsidRPr="00E059CB">
        <w:rPr>
          <w:lang w:eastAsia="ar-SA"/>
        </w:rPr>
        <w:t>przyjmuje się założenia regulujące projektowanie budżetu Województwa Śląskiego na 202</w:t>
      </w:r>
      <w:r w:rsidR="00FA3219" w:rsidRPr="00E059CB">
        <w:rPr>
          <w:lang w:eastAsia="ar-SA"/>
        </w:rPr>
        <w:t>7</w:t>
      </w:r>
      <w:r w:rsidR="0037593A">
        <w:rPr>
          <w:lang w:eastAsia="ar-SA"/>
        </w:rPr>
        <w:t> </w:t>
      </w:r>
      <w:r w:rsidRPr="00E059CB">
        <w:rPr>
          <w:lang w:eastAsia="ar-SA"/>
        </w:rPr>
        <w:t>rok, będącego podstawą uchwały budżetowej</w:t>
      </w:r>
      <w:r w:rsidR="00AE4FC4" w:rsidRPr="00E059CB">
        <w:rPr>
          <w:lang w:eastAsia="ar-SA"/>
        </w:rPr>
        <w:t>.</w:t>
      </w:r>
    </w:p>
    <w:p w14:paraId="05291130" w14:textId="77777777" w:rsidR="00AE4FC4" w:rsidRDefault="00AE4FC4" w:rsidP="008D6C60">
      <w:pPr>
        <w:spacing w:line="360" w:lineRule="auto"/>
        <w:jc w:val="both"/>
        <w:rPr>
          <w:lang w:eastAsia="ar-SA"/>
        </w:rPr>
      </w:pPr>
    </w:p>
    <w:p w14:paraId="59BEF56A" w14:textId="78395F9D" w:rsidR="00AE4FC4" w:rsidRPr="004B39EF" w:rsidRDefault="00AE4FC4" w:rsidP="004B39EF">
      <w:pPr>
        <w:spacing w:line="360" w:lineRule="auto"/>
        <w:jc w:val="center"/>
        <w:rPr>
          <w:b/>
          <w:bCs/>
          <w:lang w:eastAsia="ar-SA"/>
        </w:rPr>
      </w:pPr>
      <w:r w:rsidRPr="004B39EF">
        <w:rPr>
          <w:b/>
          <w:bCs/>
          <w:lang w:eastAsia="ar-SA"/>
        </w:rPr>
        <w:t>§ 2</w:t>
      </w:r>
    </w:p>
    <w:p w14:paraId="70EB9DEC" w14:textId="6F018225" w:rsidR="00BD0200" w:rsidRDefault="00BD0200" w:rsidP="00AE4FC4">
      <w:pPr>
        <w:tabs>
          <w:tab w:val="num" w:pos="567"/>
        </w:tabs>
        <w:spacing w:line="360" w:lineRule="auto"/>
        <w:jc w:val="both"/>
        <w:rPr>
          <w:lang w:eastAsia="ar-SA"/>
        </w:rPr>
      </w:pPr>
      <w:r w:rsidRPr="008D6C60">
        <w:rPr>
          <w:lang w:eastAsia="ar-SA"/>
        </w:rPr>
        <w:t xml:space="preserve">Projekt budżetu będzie opracowany w oparciu o aktualny stan prawny, </w:t>
      </w:r>
      <w:r w:rsidR="008204ED">
        <w:rPr>
          <w:lang w:eastAsia="ar-SA"/>
        </w:rPr>
        <w:t>w tym</w:t>
      </w:r>
      <w:r w:rsidRPr="008D6C60">
        <w:rPr>
          <w:lang w:eastAsia="ar-SA"/>
        </w:rPr>
        <w:t xml:space="preserve"> na podstawie przepisów </w:t>
      </w:r>
      <w:r w:rsidRPr="009A0A9F">
        <w:rPr>
          <w:lang w:eastAsia="ar-SA"/>
        </w:rPr>
        <w:t>ustawy z dnia 27 sierpnia 2009 r. o finansach publicznych (Dz. U. z 202</w:t>
      </w:r>
      <w:r w:rsidR="009A0A9F" w:rsidRPr="009A0A9F">
        <w:rPr>
          <w:lang w:eastAsia="ar-SA"/>
        </w:rPr>
        <w:t>5</w:t>
      </w:r>
      <w:r w:rsidRPr="009A0A9F">
        <w:rPr>
          <w:lang w:eastAsia="ar-SA"/>
        </w:rPr>
        <w:t xml:space="preserve"> r.</w:t>
      </w:r>
      <w:r w:rsidR="00422B66">
        <w:rPr>
          <w:lang w:eastAsia="ar-SA"/>
        </w:rPr>
        <w:t>,</w:t>
      </w:r>
      <w:r w:rsidRPr="009A0A9F">
        <w:rPr>
          <w:lang w:eastAsia="ar-SA"/>
        </w:rPr>
        <w:t xml:space="preserve"> poz.</w:t>
      </w:r>
      <w:r w:rsidR="0037593A">
        <w:rPr>
          <w:lang w:eastAsia="ar-SA"/>
        </w:rPr>
        <w:t xml:space="preserve"> </w:t>
      </w:r>
      <w:r w:rsidRPr="009A0A9F">
        <w:rPr>
          <w:lang w:eastAsia="ar-SA"/>
        </w:rPr>
        <w:t>1</w:t>
      </w:r>
      <w:r w:rsidR="009A0A9F" w:rsidRPr="009A0A9F">
        <w:rPr>
          <w:lang w:eastAsia="ar-SA"/>
        </w:rPr>
        <w:t xml:space="preserve">483 </w:t>
      </w:r>
      <w:r w:rsidRPr="009A0A9F">
        <w:rPr>
          <w:lang w:eastAsia="ar-SA"/>
        </w:rPr>
        <w:t>ze zm.), zwanej dalej „ufp”.</w:t>
      </w:r>
      <w:r w:rsidRPr="008D6C60">
        <w:rPr>
          <w:lang w:eastAsia="ar-SA"/>
        </w:rPr>
        <w:t xml:space="preserve"> </w:t>
      </w:r>
    </w:p>
    <w:p w14:paraId="5431EC8E" w14:textId="77777777" w:rsidR="00AE4FC4" w:rsidRDefault="00AE4FC4" w:rsidP="00AE4FC4">
      <w:pPr>
        <w:spacing w:line="360" w:lineRule="auto"/>
        <w:ind w:left="567"/>
        <w:jc w:val="both"/>
        <w:rPr>
          <w:lang w:eastAsia="ar-SA"/>
        </w:rPr>
      </w:pPr>
    </w:p>
    <w:p w14:paraId="168944E4" w14:textId="10EE9AC0" w:rsidR="00AE4FC4" w:rsidRDefault="00AE4FC4" w:rsidP="004B39EF">
      <w:pPr>
        <w:tabs>
          <w:tab w:val="num" w:pos="567"/>
        </w:tabs>
        <w:spacing w:line="360" w:lineRule="auto"/>
        <w:jc w:val="center"/>
        <w:rPr>
          <w:b/>
          <w:bCs/>
          <w:lang w:eastAsia="ar-SA"/>
        </w:rPr>
      </w:pPr>
      <w:r w:rsidRPr="004B39EF">
        <w:rPr>
          <w:b/>
          <w:bCs/>
          <w:lang w:eastAsia="ar-SA"/>
        </w:rPr>
        <w:t>§ 3</w:t>
      </w:r>
    </w:p>
    <w:p w14:paraId="202B823B" w14:textId="48AFD967" w:rsidR="00D97D74" w:rsidRPr="00D97D74" w:rsidRDefault="00D97D74" w:rsidP="0037593A">
      <w:pPr>
        <w:tabs>
          <w:tab w:val="num" w:pos="567"/>
        </w:tabs>
        <w:spacing w:line="360" w:lineRule="auto"/>
        <w:jc w:val="both"/>
        <w:rPr>
          <w:lang w:eastAsia="ar-SA"/>
        </w:rPr>
      </w:pPr>
      <w:r w:rsidRPr="00D97D74">
        <w:rPr>
          <w:lang w:eastAsia="ar-SA"/>
        </w:rPr>
        <w:t>Zasady szacowania dochodów budżetowych na 2027 rok:</w:t>
      </w:r>
    </w:p>
    <w:p w14:paraId="759EA2F2" w14:textId="1352E153" w:rsidR="00D97D74" w:rsidRDefault="00AA383D" w:rsidP="0037593A">
      <w:pPr>
        <w:numPr>
          <w:ilvl w:val="0"/>
          <w:numId w:val="1"/>
        </w:numPr>
        <w:tabs>
          <w:tab w:val="clear" w:pos="502"/>
        </w:tabs>
        <w:spacing w:line="360" w:lineRule="auto"/>
        <w:ind w:left="425" w:hanging="425"/>
        <w:jc w:val="both"/>
        <w:rPr>
          <w:lang w:eastAsia="ar-SA"/>
        </w:rPr>
      </w:pPr>
      <w:r>
        <w:rPr>
          <w:lang w:eastAsia="ar-SA"/>
        </w:rPr>
        <w:t xml:space="preserve">Nie zakłada się wzrostu dochodów własnych budżetu. </w:t>
      </w:r>
      <w:r w:rsidR="00BD0200" w:rsidRPr="008D6C60">
        <w:rPr>
          <w:lang w:eastAsia="ar-SA"/>
        </w:rPr>
        <w:t>Na</w:t>
      </w:r>
      <w:r w:rsidR="0037593A">
        <w:rPr>
          <w:lang w:eastAsia="ar-SA"/>
        </w:rPr>
        <w:t xml:space="preserve"> </w:t>
      </w:r>
      <w:r w:rsidR="00BD0200" w:rsidRPr="008D6C60">
        <w:rPr>
          <w:lang w:eastAsia="ar-SA"/>
        </w:rPr>
        <w:t xml:space="preserve">wstępnym etapie prac planistycznych wpływy z tytułu udziału w podatku dochodowym od osób fizycznych oraz od osób </w:t>
      </w:r>
      <w:r w:rsidR="00BD0200" w:rsidRPr="008D6C60">
        <w:t xml:space="preserve">prawnych, a także subwencję ogólną </w:t>
      </w:r>
      <w:r w:rsidR="00BD0200" w:rsidRPr="008D6C60">
        <w:rPr>
          <w:lang w:eastAsia="ar-SA"/>
        </w:rPr>
        <w:t>przyjmuje się na poziomie planu roku 202</w:t>
      </w:r>
      <w:r w:rsidR="00FA3219" w:rsidRPr="008D6C60">
        <w:rPr>
          <w:lang w:eastAsia="ar-SA"/>
        </w:rPr>
        <w:t>6</w:t>
      </w:r>
      <w:r w:rsidR="00BD0200" w:rsidRPr="008D6C60">
        <w:rPr>
          <w:lang w:eastAsia="ar-SA"/>
        </w:rPr>
        <w:t xml:space="preserve">. </w:t>
      </w:r>
    </w:p>
    <w:p w14:paraId="1A16558E" w14:textId="27EAC918" w:rsidR="00BD0200" w:rsidRPr="008D6C60" w:rsidRDefault="00BD0200" w:rsidP="0037593A">
      <w:pPr>
        <w:spacing w:line="360" w:lineRule="auto"/>
        <w:ind w:left="425"/>
        <w:jc w:val="both"/>
        <w:rPr>
          <w:lang w:eastAsia="ar-SA"/>
        </w:rPr>
      </w:pPr>
      <w:r w:rsidRPr="008D6C60">
        <w:rPr>
          <w:lang w:eastAsia="ar-SA"/>
        </w:rPr>
        <w:t>Powyższe dane zostaną uaktualnione po otrzymaniu stosownej informacji z Ministerstwa Finansów, zgodnie z ustawą z dnia 1</w:t>
      </w:r>
      <w:r w:rsidR="005100CE">
        <w:rPr>
          <w:lang w:eastAsia="ar-SA"/>
        </w:rPr>
        <w:t> </w:t>
      </w:r>
      <w:r w:rsidRPr="008D6C60">
        <w:rPr>
          <w:lang w:eastAsia="ar-SA"/>
        </w:rPr>
        <w:t>października 2024 r. o dochodach jednostek samorządu terytorialnego (Dz. U. z 2024 r.</w:t>
      </w:r>
      <w:r w:rsidR="00422B66">
        <w:rPr>
          <w:lang w:eastAsia="ar-SA"/>
        </w:rPr>
        <w:t>,</w:t>
      </w:r>
      <w:r w:rsidRPr="008D6C60">
        <w:rPr>
          <w:lang w:eastAsia="ar-SA"/>
        </w:rPr>
        <w:t xml:space="preserve"> </w:t>
      </w:r>
      <w:r w:rsidRPr="005100CE">
        <w:rPr>
          <w:lang w:eastAsia="ar-SA"/>
        </w:rPr>
        <w:t>poz. 1572 ze zm.).</w:t>
      </w:r>
    </w:p>
    <w:p w14:paraId="65DCF4F0" w14:textId="4558A27B" w:rsidR="00BD0200" w:rsidRPr="005100CE" w:rsidRDefault="00BD0200" w:rsidP="0037593A">
      <w:pPr>
        <w:numPr>
          <w:ilvl w:val="0"/>
          <w:numId w:val="1"/>
        </w:numPr>
        <w:tabs>
          <w:tab w:val="clear" w:pos="502"/>
        </w:tabs>
        <w:spacing w:line="360" w:lineRule="auto"/>
        <w:ind w:left="425" w:hanging="425"/>
        <w:jc w:val="both"/>
        <w:rPr>
          <w:lang w:eastAsia="ar-SA"/>
        </w:rPr>
      </w:pPr>
      <w:r w:rsidRPr="008D6C60">
        <w:rPr>
          <w:lang w:eastAsia="ar-SA"/>
        </w:rPr>
        <w:lastRenderedPageBreak/>
        <w:t xml:space="preserve">Pozostałe dochody należy zaplanować, mając na </w:t>
      </w:r>
      <w:r w:rsidRPr="00E059CB">
        <w:rPr>
          <w:lang w:eastAsia="ar-SA"/>
        </w:rPr>
        <w:t>względzie ich realną wysokość,</w:t>
      </w:r>
      <w:r w:rsidRPr="008D6C60">
        <w:rPr>
          <w:b/>
          <w:lang w:eastAsia="ar-SA"/>
        </w:rPr>
        <w:t xml:space="preserve"> </w:t>
      </w:r>
      <w:r w:rsidRPr="008D6C60">
        <w:rPr>
          <w:lang w:eastAsia="ar-SA"/>
        </w:rPr>
        <w:t xml:space="preserve">w relacji do </w:t>
      </w:r>
      <w:r w:rsidRPr="005100CE">
        <w:rPr>
          <w:lang w:eastAsia="ar-SA"/>
        </w:rPr>
        <w:t>roku 202</w:t>
      </w:r>
      <w:r w:rsidR="00FA3219" w:rsidRPr="005100CE">
        <w:rPr>
          <w:lang w:eastAsia="ar-SA"/>
        </w:rPr>
        <w:t>6</w:t>
      </w:r>
      <w:r w:rsidRPr="005100CE">
        <w:rPr>
          <w:lang w:eastAsia="ar-SA"/>
        </w:rPr>
        <w:t>.</w:t>
      </w:r>
    </w:p>
    <w:p w14:paraId="68AD788C" w14:textId="57A248DF" w:rsidR="00BD0200" w:rsidRPr="005100CE" w:rsidRDefault="00BD0200" w:rsidP="0037593A">
      <w:pPr>
        <w:numPr>
          <w:ilvl w:val="0"/>
          <w:numId w:val="1"/>
        </w:numPr>
        <w:tabs>
          <w:tab w:val="clear" w:pos="502"/>
        </w:tabs>
        <w:spacing w:line="360" w:lineRule="auto"/>
        <w:ind w:left="425" w:hanging="425"/>
        <w:jc w:val="both"/>
        <w:rPr>
          <w:lang w:eastAsia="ar-SA"/>
        </w:rPr>
      </w:pPr>
      <w:r w:rsidRPr="005100CE">
        <w:rPr>
          <w:lang w:eastAsia="ar-SA"/>
        </w:rPr>
        <w:t>Dochody własne budżetu Województwa</w:t>
      </w:r>
      <w:r w:rsidR="00D97D74">
        <w:rPr>
          <w:lang w:eastAsia="ar-SA"/>
        </w:rPr>
        <w:t xml:space="preserve">, określone na podstawie odrębnych ustaw </w:t>
      </w:r>
      <w:r w:rsidRPr="005100CE">
        <w:rPr>
          <w:lang w:eastAsia="ar-SA"/>
        </w:rPr>
        <w:t>z</w:t>
      </w:r>
      <w:r w:rsidR="00D97D74">
        <w:rPr>
          <w:lang w:eastAsia="ar-SA"/>
        </w:rPr>
        <w:t> </w:t>
      </w:r>
      <w:r w:rsidRPr="005100CE">
        <w:rPr>
          <w:lang w:eastAsia="ar-SA"/>
        </w:rPr>
        <w:t>tytułu:</w:t>
      </w:r>
    </w:p>
    <w:p w14:paraId="61F67922" w14:textId="68E204F5" w:rsidR="00BD0200" w:rsidRPr="008D6C60" w:rsidRDefault="00BD0200" w:rsidP="00422B66">
      <w:pPr>
        <w:widowControl/>
        <w:numPr>
          <w:ilvl w:val="0"/>
          <w:numId w:val="5"/>
        </w:numPr>
        <w:suppressAutoHyphens w:val="0"/>
        <w:spacing w:line="360" w:lineRule="auto"/>
        <w:ind w:left="794" w:hanging="284"/>
        <w:jc w:val="both"/>
        <w:rPr>
          <w:lang w:eastAsia="ar-SA"/>
        </w:rPr>
      </w:pPr>
      <w:r w:rsidRPr="005100CE">
        <w:rPr>
          <w:lang w:eastAsia="ar-SA"/>
        </w:rPr>
        <w:t>wpłat za wydawanie zezwoleń na obrót hurtowy napojami alkoholowymi o zawartości do 18% alkoholu przeznacza się w pełni na realizację zadań, o których mowa w art. 9</w:t>
      </w:r>
      <w:r w:rsidRPr="005100CE">
        <w:rPr>
          <w:vertAlign w:val="superscript"/>
          <w:lang w:eastAsia="ar-SA"/>
        </w:rPr>
        <w:t xml:space="preserve">3 </w:t>
      </w:r>
      <w:r w:rsidRPr="005100CE">
        <w:rPr>
          <w:lang w:eastAsia="ar-SA"/>
        </w:rPr>
        <w:t xml:space="preserve">ustawy z dnia 26 października 1982 r. </w:t>
      </w:r>
      <w:r w:rsidRPr="005100CE">
        <w:rPr>
          <w:bCs/>
          <w:lang w:eastAsia="ar-SA"/>
        </w:rPr>
        <w:t>o wychowaniu w trzeźwości i przeciwdziałaniu alkoholizmowi</w:t>
      </w:r>
      <w:r w:rsidRPr="005100CE">
        <w:rPr>
          <w:lang w:eastAsia="ar-SA"/>
        </w:rPr>
        <w:t xml:space="preserve"> (</w:t>
      </w:r>
      <w:r w:rsidRPr="008D6C60">
        <w:rPr>
          <w:lang w:eastAsia="ar-SA"/>
        </w:rPr>
        <w:t>Dz. U</w:t>
      </w:r>
      <w:r w:rsidRPr="008D6C60">
        <w:rPr>
          <w:bCs/>
          <w:lang w:eastAsia="ar-SA"/>
        </w:rPr>
        <w:t>. z 2023 r.</w:t>
      </w:r>
      <w:r w:rsidR="00422B66">
        <w:rPr>
          <w:bCs/>
          <w:lang w:eastAsia="ar-SA"/>
        </w:rPr>
        <w:t>,</w:t>
      </w:r>
      <w:r w:rsidRPr="008D6C60">
        <w:rPr>
          <w:bCs/>
          <w:lang w:eastAsia="ar-SA"/>
        </w:rPr>
        <w:t xml:space="preserve"> poz. 2151 ze zm.),</w:t>
      </w:r>
    </w:p>
    <w:p w14:paraId="47920B3B" w14:textId="3B8FF625" w:rsidR="00BD0200" w:rsidRPr="008D6C60" w:rsidRDefault="00BD0200" w:rsidP="00422B66">
      <w:pPr>
        <w:widowControl/>
        <w:numPr>
          <w:ilvl w:val="0"/>
          <w:numId w:val="5"/>
        </w:numPr>
        <w:tabs>
          <w:tab w:val="left" w:pos="142"/>
        </w:tabs>
        <w:suppressAutoHyphens w:val="0"/>
        <w:spacing w:line="360" w:lineRule="auto"/>
        <w:ind w:left="794" w:hanging="284"/>
        <w:jc w:val="both"/>
        <w:rPr>
          <w:lang w:eastAsia="ar-SA"/>
        </w:rPr>
      </w:pPr>
      <w:r w:rsidRPr="008D6C60">
        <w:rPr>
          <w:lang w:eastAsia="ar-SA"/>
        </w:rPr>
        <w:t>wyłączania gruntów rolnych z produkcji przeznacza się na cele wskazane w art. 22c ustawy</w:t>
      </w:r>
      <w:r w:rsidRPr="008D6C60">
        <w:t xml:space="preserve"> z dnia 3 lutego 1995 r. o ochronie gruntów rolnych i leśnych (Dz. U. z 2024 r.</w:t>
      </w:r>
      <w:r w:rsidR="00422B66">
        <w:t>,</w:t>
      </w:r>
      <w:r w:rsidRPr="008D6C60">
        <w:t xml:space="preserve"> poz. 82),</w:t>
      </w:r>
    </w:p>
    <w:p w14:paraId="48C5B644" w14:textId="41E529B5" w:rsidR="00BD0200" w:rsidRPr="005100CE" w:rsidRDefault="00BD0200" w:rsidP="00422B66">
      <w:pPr>
        <w:widowControl/>
        <w:numPr>
          <w:ilvl w:val="0"/>
          <w:numId w:val="5"/>
        </w:numPr>
        <w:tabs>
          <w:tab w:val="left" w:pos="142"/>
        </w:tabs>
        <w:suppressAutoHyphens w:val="0"/>
        <w:spacing w:line="360" w:lineRule="auto"/>
        <w:ind w:left="794" w:hanging="284"/>
        <w:jc w:val="both"/>
        <w:rPr>
          <w:lang w:eastAsia="ar-SA"/>
        </w:rPr>
      </w:pPr>
      <w:r w:rsidRPr="008D6C60">
        <w:rPr>
          <w:lang w:eastAsia="ar-SA"/>
        </w:rPr>
        <w:t xml:space="preserve">opłat za korzystanie ze środowiska i administracyjnych kar pieniężnych, przeznacza </w:t>
      </w:r>
      <w:r w:rsidRPr="005100CE">
        <w:rPr>
          <w:lang w:eastAsia="ar-SA"/>
        </w:rPr>
        <w:t>się na zadania wskazane w art. 402 ustawy z dnia 27 kwietnia 2001 r. Prawo ochrony środowiska (Dz. U. z 2025 r.</w:t>
      </w:r>
      <w:r w:rsidR="00422B66">
        <w:rPr>
          <w:lang w:eastAsia="ar-SA"/>
        </w:rPr>
        <w:t>,</w:t>
      </w:r>
      <w:r w:rsidRPr="005100CE">
        <w:rPr>
          <w:lang w:eastAsia="ar-SA"/>
        </w:rPr>
        <w:t xml:space="preserve"> poz. 647),</w:t>
      </w:r>
    </w:p>
    <w:p w14:paraId="2893D457" w14:textId="00659099" w:rsidR="00FA3219" w:rsidRPr="005100CE" w:rsidRDefault="00BD0200" w:rsidP="00422B66">
      <w:pPr>
        <w:widowControl/>
        <w:numPr>
          <w:ilvl w:val="0"/>
          <w:numId w:val="5"/>
        </w:numPr>
        <w:tabs>
          <w:tab w:val="left" w:pos="142"/>
        </w:tabs>
        <w:suppressAutoHyphens w:val="0"/>
        <w:spacing w:line="360" w:lineRule="auto"/>
        <w:ind w:left="794" w:hanging="284"/>
        <w:jc w:val="both"/>
        <w:rPr>
          <w:lang w:eastAsia="ar-SA"/>
        </w:rPr>
      </w:pPr>
      <w:r w:rsidRPr="005100CE">
        <w:rPr>
          <w:lang w:eastAsia="ar-SA"/>
        </w:rPr>
        <w:t xml:space="preserve">opłat rejestrowych </w:t>
      </w:r>
      <w:r w:rsidR="00FA3219" w:rsidRPr="005100CE">
        <w:rPr>
          <w:lang w:eastAsia="ar-SA"/>
        </w:rPr>
        <w:t xml:space="preserve">i opłat rocznych </w:t>
      </w:r>
      <w:r w:rsidRPr="005100CE">
        <w:rPr>
          <w:lang w:eastAsia="ar-SA"/>
        </w:rPr>
        <w:t>za wpis do rejestru podmiotów wprowadzających produkty, produkty w opakowaniach i gospodarujących odpadami przeznacza się na zadania, o których mowa w art. 58 ustawy</w:t>
      </w:r>
      <w:r w:rsidR="00FA3219" w:rsidRPr="005100CE">
        <w:rPr>
          <w:lang w:eastAsia="ar-SA"/>
        </w:rPr>
        <w:t xml:space="preserve"> </w:t>
      </w:r>
      <w:r w:rsidRPr="005100CE">
        <w:rPr>
          <w:lang w:eastAsia="ar-SA"/>
        </w:rPr>
        <w:t>z dnia 14 grudnia 2012 r. o odpadach (Dz.</w:t>
      </w:r>
      <w:r w:rsidR="00422B66">
        <w:rPr>
          <w:lang w:eastAsia="ar-SA"/>
        </w:rPr>
        <w:t> </w:t>
      </w:r>
      <w:r w:rsidRPr="005100CE">
        <w:rPr>
          <w:lang w:eastAsia="ar-SA"/>
        </w:rPr>
        <w:t>U.</w:t>
      </w:r>
      <w:r w:rsidR="00A522A5">
        <w:rPr>
          <w:lang w:eastAsia="ar-SA"/>
        </w:rPr>
        <w:t> </w:t>
      </w:r>
      <w:r w:rsidRPr="005100CE">
        <w:rPr>
          <w:lang w:eastAsia="ar-SA"/>
        </w:rPr>
        <w:t>z 2023 r.</w:t>
      </w:r>
      <w:r w:rsidR="00422B66">
        <w:rPr>
          <w:lang w:eastAsia="ar-SA"/>
        </w:rPr>
        <w:t>,</w:t>
      </w:r>
      <w:r w:rsidRPr="005100CE">
        <w:rPr>
          <w:lang w:eastAsia="ar-SA"/>
        </w:rPr>
        <w:t xml:space="preserve"> poz. 1587 ze zm.),</w:t>
      </w:r>
      <w:bookmarkStart w:id="1" w:name="highlightHit_70"/>
      <w:bookmarkEnd w:id="1"/>
    </w:p>
    <w:p w14:paraId="4924F84F" w14:textId="67BBF491" w:rsidR="00BD0200" w:rsidRPr="005100CE" w:rsidRDefault="00BD0200" w:rsidP="00422B66">
      <w:pPr>
        <w:pStyle w:val="Akapitzlist"/>
        <w:widowControl/>
        <w:numPr>
          <w:ilvl w:val="0"/>
          <w:numId w:val="24"/>
        </w:numPr>
        <w:tabs>
          <w:tab w:val="left" w:pos="142"/>
        </w:tabs>
        <w:suppressAutoHyphens w:val="0"/>
        <w:spacing w:line="360" w:lineRule="auto"/>
        <w:ind w:left="794" w:hanging="426"/>
        <w:jc w:val="both"/>
        <w:rPr>
          <w:color w:val="EE0000"/>
          <w:lang w:eastAsia="ar-SA"/>
        </w:rPr>
      </w:pPr>
      <w:r w:rsidRPr="005100CE">
        <w:rPr>
          <w:lang w:eastAsia="ar-SA"/>
        </w:rPr>
        <w:t xml:space="preserve">dochody z tytułu opłat produktowych, kampanii edukacyjnych, opłaty recyklingowej oraz opłaty za jednorazowe opakowania z plastiku </w:t>
      </w:r>
      <w:r w:rsidR="00FA3219" w:rsidRPr="005100CE">
        <w:rPr>
          <w:lang w:eastAsia="ar-SA"/>
        </w:rPr>
        <w:t xml:space="preserve">przeznacza się </w:t>
      </w:r>
      <w:r w:rsidR="005100CE" w:rsidRPr="005100CE">
        <w:rPr>
          <w:lang w:eastAsia="ar-SA"/>
        </w:rPr>
        <w:t>na koszty egzekucji należności i obsługę administracyjną systemu.</w:t>
      </w:r>
    </w:p>
    <w:p w14:paraId="4D4B6D30" w14:textId="55837F87" w:rsidR="00BD0200" w:rsidRPr="008D6C60" w:rsidRDefault="00BD0200" w:rsidP="0037593A">
      <w:pPr>
        <w:pStyle w:val="Akapitzlist"/>
        <w:widowControl/>
        <w:numPr>
          <w:ilvl w:val="0"/>
          <w:numId w:val="1"/>
        </w:numPr>
        <w:tabs>
          <w:tab w:val="clear" w:pos="502"/>
        </w:tabs>
        <w:suppressAutoHyphens w:val="0"/>
        <w:spacing w:line="360" w:lineRule="auto"/>
        <w:ind w:left="425" w:hanging="425"/>
        <w:jc w:val="both"/>
        <w:rPr>
          <w:lang w:eastAsia="ar-SA"/>
        </w:rPr>
      </w:pPr>
      <w:r w:rsidRPr="005100CE">
        <w:t>W projektowanych dochodach budżetu ujmuje się refundacje</w:t>
      </w:r>
      <w:r w:rsidRPr="008D6C60">
        <w:t xml:space="preserve"> </w:t>
      </w:r>
      <w:r w:rsidR="00570EE4">
        <w:t>środków</w:t>
      </w:r>
      <w:r w:rsidRPr="008D6C60">
        <w:t xml:space="preserve"> założonych wcześniej z budżetu Województwa, których wpływ przewiduje się w roku 202</w:t>
      </w:r>
      <w:r w:rsidR="00FA3219" w:rsidRPr="008D6C60">
        <w:t>7</w:t>
      </w:r>
      <w:r w:rsidRPr="008D6C60">
        <w:t xml:space="preserve"> (np.</w:t>
      </w:r>
      <w:r w:rsidR="005100CE">
        <w:t> </w:t>
      </w:r>
      <w:r w:rsidRPr="008D6C60">
        <w:t>środki unijne, JST, WFOŚiGW).</w:t>
      </w:r>
    </w:p>
    <w:p w14:paraId="61A8AF5D" w14:textId="647B05F5" w:rsidR="00BD0200" w:rsidRPr="00E059CB" w:rsidRDefault="00BD0200" w:rsidP="0037593A">
      <w:pPr>
        <w:numPr>
          <w:ilvl w:val="0"/>
          <w:numId w:val="1"/>
        </w:numPr>
        <w:tabs>
          <w:tab w:val="clear" w:pos="502"/>
        </w:tabs>
        <w:spacing w:line="360" w:lineRule="auto"/>
        <w:ind w:left="425" w:hanging="425"/>
        <w:jc w:val="both"/>
        <w:rPr>
          <w:lang w:eastAsia="ar-SA"/>
        </w:rPr>
      </w:pPr>
      <w:r w:rsidRPr="008D6C60">
        <w:rPr>
          <w:lang w:eastAsia="ar-SA"/>
        </w:rPr>
        <w:t xml:space="preserve">Na </w:t>
      </w:r>
      <w:r w:rsidRPr="00E059CB">
        <w:rPr>
          <w:lang w:eastAsia="ar-SA"/>
        </w:rPr>
        <w:t>etapie sporządzania materiałów planistycznych do projektu budżetu na 202</w:t>
      </w:r>
      <w:r w:rsidR="00FA3219" w:rsidRPr="00E059CB">
        <w:rPr>
          <w:lang w:eastAsia="ar-SA"/>
        </w:rPr>
        <w:t>7</w:t>
      </w:r>
      <w:r w:rsidRPr="00E059CB">
        <w:rPr>
          <w:lang w:eastAsia="ar-SA"/>
        </w:rPr>
        <w:t xml:space="preserve"> rok: </w:t>
      </w:r>
    </w:p>
    <w:p w14:paraId="1F5C7654" w14:textId="77777777" w:rsidR="00BD0200" w:rsidRPr="00E059CB" w:rsidRDefault="00BD0200" w:rsidP="00422B66">
      <w:pPr>
        <w:numPr>
          <w:ilvl w:val="0"/>
          <w:numId w:val="4"/>
        </w:numPr>
        <w:spacing w:line="360" w:lineRule="auto"/>
        <w:ind w:left="850" w:hanging="425"/>
        <w:jc w:val="both"/>
        <w:rPr>
          <w:lang w:eastAsia="ar-SA"/>
        </w:rPr>
      </w:pPr>
      <w:r w:rsidRPr="00E059CB">
        <w:rPr>
          <w:lang w:eastAsia="ar-SA"/>
        </w:rPr>
        <w:t>nie planuje się dotacji celowych z budżetu państwa na zadania zlecone, powyższe wielkości zostaną wprowadzone do projektu budżetu po otrzymaniu stosownej informacji od dysponenta środków, tj. Wojewody Śląskiego w październiku br.,</w:t>
      </w:r>
    </w:p>
    <w:p w14:paraId="39342B70" w14:textId="77777777" w:rsidR="00BD0200" w:rsidRPr="00E059CB" w:rsidRDefault="00BD0200" w:rsidP="00422B66">
      <w:pPr>
        <w:numPr>
          <w:ilvl w:val="0"/>
          <w:numId w:val="4"/>
        </w:numPr>
        <w:spacing w:line="360" w:lineRule="auto"/>
        <w:ind w:left="850" w:hanging="425"/>
        <w:jc w:val="both"/>
        <w:rPr>
          <w:lang w:eastAsia="ar-SA"/>
        </w:rPr>
      </w:pPr>
      <w:r w:rsidRPr="00E059CB">
        <w:rPr>
          <w:lang w:eastAsia="ar-SA"/>
        </w:rPr>
        <w:t xml:space="preserve">do dotacji z budżetu państwa na zadania własne należy uwzględnić 20% wkład własny województwa, zgodnie z art. 128 ufp. </w:t>
      </w:r>
    </w:p>
    <w:p w14:paraId="283DFB77" w14:textId="77777777" w:rsidR="00AE4FC4" w:rsidRDefault="00AE4FC4" w:rsidP="00AE4FC4">
      <w:pPr>
        <w:spacing w:line="360" w:lineRule="auto"/>
        <w:ind w:left="567"/>
        <w:jc w:val="center"/>
        <w:rPr>
          <w:lang w:eastAsia="ar-SA"/>
        </w:rPr>
      </w:pPr>
    </w:p>
    <w:p w14:paraId="1E70E088" w14:textId="2480327E" w:rsidR="00AE4FC4" w:rsidRPr="004B39EF" w:rsidRDefault="00AE4FC4" w:rsidP="00AE4FC4">
      <w:pPr>
        <w:spacing w:line="360" w:lineRule="auto"/>
        <w:ind w:left="567"/>
        <w:jc w:val="center"/>
        <w:rPr>
          <w:b/>
          <w:bCs/>
          <w:lang w:eastAsia="ar-SA"/>
        </w:rPr>
      </w:pPr>
      <w:r w:rsidRPr="004B39EF">
        <w:rPr>
          <w:b/>
          <w:bCs/>
          <w:lang w:eastAsia="ar-SA"/>
        </w:rPr>
        <w:t xml:space="preserve">§ </w:t>
      </w:r>
      <w:r w:rsidR="004B39EF" w:rsidRPr="004B39EF">
        <w:rPr>
          <w:b/>
          <w:bCs/>
          <w:lang w:eastAsia="ar-SA"/>
        </w:rPr>
        <w:t>4</w:t>
      </w:r>
    </w:p>
    <w:p w14:paraId="21734700" w14:textId="2031B1FE" w:rsidR="00BD0200" w:rsidRPr="00E059CB" w:rsidRDefault="00BD0200" w:rsidP="00AE4FC4">
      <w:pPr>
        <w:tabs>
          <w:tab w:val="num" w:pos="567"/>
        </w:tabs>
        <w:spacing w:line="360" w:lineRule="auto"/>
        <w:jc w:val="both"/>
        <w:rPr>
          <w:lang w:eastAsia="ar-SA"/>
        </w:rPr>
      </w:pPr>
      <w:r w:rsidRPr="00E059CB">
        <w:rPr>
          <w:lang w:eastAsia="ar-SA"/>
        </w:rPr>
        <w:t>Projektując wydatki budżetowe na 202</w:t>
      </w:r>
      <w:r w:rsidR="00FA3219" w:rsidRPr="00E059CB">
        <w:rPr>
          <w:lang w:eastAsia="ar-SA"/>
        </w:rPr>
        <w:t>7</w:t>
      </w:r>
      <w:r w:rsidRPr="00E059CB">
        <w:rPr>
          <w:lang w:eastAsia="ar-SA"/>
        </w:rPr>
        <w:t xml:space="preserve"> rok, </w:t>
      </w:r>
      <w:r w:rsidR="00AA383D">
        <w:rPr>
          <w:lang w:eastAsia="ar-SA"/>
        </w:rPr>
        <w:t>trzeba</w:t>
      </w:r>
      <w:r w:rsidRPr="00E059CB">
        <w:rPr>
          <w:lang w:eastAsia="ar-SA"/>
        </w:rPr>
        <w:t xml:space="preserve"> mieć na uwadze następujące wytyczne: </w:t>
      </w:r>
    </w:p>
    <w:p w14:paraId="5E778046" w14:textId="685DCD1C" w:rsidR="00BD0200" w:rsidRPr="008D6C60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E059CB">
        <w:rPr>
          <w:lang w:eastAsia="ar-SA"/>
        </w:rPr>
        <w:t xml:space="preserve">wydatki finansowane środkami własnymi budżetu województwa muszą być </w:t>
      </w:r>
      <w:r w:rsidRPr="00AA383D">
        <w:rPr>
          <w:b/>
          <w:bCs/>
          <w:lang w:eastAsia="ar-SA"/>
        </w:rPr>
        <w:t>bezwzględnie</w:t>
      </w:r>
      <w:r w:rsidRPr="00E059CB">
        <w:rPr>
          <w:lang w:eastAsia="ar-SA"/>
        </w:rPr>
        <w:t xml:space="preserve"> zaplanowane w wysokości</w:t>
      </w:r>
      <w:r w:rsidRPr="008D6C60">
        <w:rPr>
          <w:lang w:eastAsia="ar-SA"/>
        </w:rPr>
        <w:t xml:space="preserve"> </w:t>
      </w:r>
      <w:r w:rsidRPr="008D6C60">
        <w:rPr>
          <w:b/>
          <w:lang w:eastAsia="ar-SA"/>
        </w:rPr>
        <w:t>nieprzekraczającej kwot</w:t>
      </w:r>
      <w:r w:rsidRPr="008D6C60">
        <w:rPr>
          <w:lang w:eastAsia="ar-SA"/>
        </w:rPr>
        <w:t xml:space="preserve"> </w:t>
      </w:r>
      <w:r w:rsidRPr="008D6C60">
        <w:rPr>
          <w:b/>
          <w:lang w:eastAsia="ar-SA"/>
        </w:rPr>
        <w:t>wynikających z Uchwały Sejmiku  Nr VII/</w:t>
      </w:r>
      <w:r w:rsidR="00FA3219" w:rsidRPr="008D6C60">
        <w:rPr>
          <w:b/>
          <w:lang w:eastAsia="ar-SA"/>
        </w:rPr>
        <w:t>21</w:t>
      </w:r>
      <w:r w:rsidRPr="008D6C60">
        <w:rPr>
          <w:b/>
          <w:lang w:eastAsia="ar-SA"/>
        </w:rPr>
        <w:t>/</w:t>
      </w:r>
      <w:r w:rsidR="00FA3219" w:rsidRPr="008D6C60">
        <w:rPr>
          <w:b/>
          <w:lang w:eastAsia="ar-SA"/>
        </w:rPr>
        <w:t>4</w:t>
      </w:r>
      <w:r w:rsidRPr="008D6C60">
        <w:rPr>
          <w:b/>
          <w:lang w:eastAsia="ar-SA"/>
        </w:rPr>
        <w:t>/202</w:t>
      </w:r>
      <w:r w:rsidR="00FA3219" w:rsidRPr="008D6C60">
        <w:rPr>
          <w:b/>
          <w:lang w:eastAsia="ar-SA"/>
        </w:rPr>
        <w:t>5</w:t>
      </w:r>
      <w:r w:rsidRPr="008D6C60">
        <w:rPr>
          <w:b/>
          <w:lang w:eastAsia="ar-SA"/>
        </w:rPr>
        <w:t xml:space="preserve"> z 1</w:t>
      </w:r>
      <w:r w:rsidR="00FA3219" w:rsidRPr="008D6C60">
        <w:rPr>
          <w:b/>
          <w:lang w:eastAsia="ar-SA"/>
        </w:rPr>
        <w:t>5</w:t>
      </w:r>
      <w:r w:rsidRPr="008D6C60">
        <w:rPr>
          <w:b/>
          <w:lang w:eastAsia="ar-SA"/>
        </w:rPr>
        <w:t> grudnia 202</w:t>
      </w:r>
      <w:r w:rsidR="00FA3219" w:rsidRPr="008D6C60">
        <w:rPr>
          <w:b/>
          <w:lang w:eastAsia="ar-SA"/>
        </w:rPr>
        <w:t>5</w:t>
      </w:r>
      <w:r w:rsidRPr="008D6C60">
        <w:rPr>
          <w:b/>
          <w:lang w:eastAsia="ar-SA"/>
        </w:rPr>
        <w:t xml:space="preserve"> r</w:t>
      </w:r>
      <w:r w:rsidR="00FD665E">
        <w:rPr>
          <w:b/>
          <w:lang w:eastAsia="ar-SA"/>
        </w:rPr>
        <w:t>.</w:t>
      </w:r>
      <w:r w:rsidRPr="008D6C60">
        <w:rPr>
          <w:b/>
          <w:lang w:eastAsia="ar-SA"/>
        </w:rPr>
        <w:t xml:space="preserve"> w sprawie budżetu Województwa Śląskiego na</w:t>
      </w:r>
      <w:r w:rsidR="00FD665E">
        <w:rPr>
          <w:b/>
          <w:lang w:eastAsia="ar-SA"/>
        </w:rPr>
        <w:t> </w:t>
      </w:r>
      <w:r w:rsidRPr="008D6C60">
        <w:rPr>
          <w:b/>
          <w:lang w:eastAsia="ar-SA"/>
        </w:rPr>
        <w:t>202</w:t>
      </w:r>
      <w:r w:rsidR="00FA3219" w:rsidRPr="008D6C60">
        <w:rPr>
          <w:b/>
          <w:lang w:eastAsia="ar-SA"/>
        </w:rPr>
        <w:t>6</w:t>
      </w:r>
      <w:r w:rsidRPr="008D6C60">
        <w:rPr>
          <w:b/>
          <w:lang w:eastAsia="ar-SA"/>
        </w:rPr>
        <w:t xml:space="preserve"> rok</w:t>
      </w:r>
      <w:r w:rsidRPr="00FD665E">
        <w:rPr>
          <w:lang w:eastAsia="ar-SA"/>
        </w:rPr>
        <w:t>,</w:t>
      </w:r>
    </w:p>
    <w:p w14:paraId="2980DCE4" w14:textId="3047861E" w:rsidR="00BD0200" w:rsidRPr="008D6C60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 xml:space="preserve">w przypadku zadań </w:t>
      </w:r>
      <w:r w:rsidRPr="00E059CB">
        <w:rPr>
          <w:bCs/>
          <w:lang w:eastAsia="ar-SA"/>
        </w:rPr>
        <w:t>zrealizowanych w 202</w:t>
      </w:r>
      <w:r w:rsidR="00FA3219" w:rsidRPr="00E059CB">
        <w:rPr>
          <w:bCs/>
          <w:lang w:eastAsia="ar-SA"/>
        </w:rPr>
        <w:t>6</w:t>
      </w:r>
      <w:r w:rsidRPr="00E059CB">
        <w:rPr>
          <w:bCs/>
          <w:lang w:eastAsia="ar-SA"/>
        </w:rPr>
        <w:t xml:space="preserve"> roku, które nie będą kontynuowane w latach następnych, kwota projektu planu wydatków na 202</w:t>
      </w:r>
      <w:r w:rsidR="00FA3219" w:rsidRPr="00E059CB">
        <w:rPr>
          <w:bCs/>
          <w:lang w:eastAsia="ar-SA"/>
        </w:rPr>
        <w:t>7</w:t>
      </w:r>
      <w:r w:rsidRPr="00E059CB">
        <w:rPr>
          <w:bCs/>
          <w:lang w:eastAsia="ar-SA"/>
        </w:rPr>
        <w:t xml:space="preserve"> rok powinna</w:t>
      </w:r>
      <w:r w:rsidRPr="008D6C60">
        <w:rPr>
          <w:lang w:eastAsia="ar-SA"/>
        </w:rPr>
        <w:t xml:space="preserve"> </w:t>
      </w:r>
      <w:r w:rsidRPr="008D6C60">
        <w:rPr>
          <w:b/>
          <w:u w:val="single"/>
          <w:lang w:eastAsia="ar-SA"/>
        </w:rPr>
        <w:t>zostać pomniejszona</w:t>
      </w:r>
      <w:r w:rsidRPr="008D6C60">
        <w:rPr>
          <w:lang w:eastAsia="ar-SA"/>
        </w:rPr>
        <w:t xml:space="preserve"> o wartość tych zadań </w:t>
      </w:r>
      <w:r w:rsidR="00D97D74">
        <w:rPr>
          <w:lang w:eastAsia="ar-SA"/>
        </w:rPr>
        <w:t>z</w:t>
      </w:r>
      <w:r w:rsidRPr="008D6C60">
        <w:rPr>
          <w:lang w:eastAsia="ar-SA"/>
        </w:rPr>
        <w:t> 202</w:t>
      </w:r>
      <w:r w:rsidR="00FA3219" w:rsidRPr="008D6C60">
        <w:rPr>
          <w:lang w:eastAsia="ar-SA"/>
        </w:rPr>
        <w:t>6</w:t>
      </w:r>
      <w:r w:rsidRPr="008D6C60">
        <w:rPr>
          <w:lang w:eastAsia="ar-SA"/>
        </w:rPr>
        <w:t xml:space="preserve"> roku,</w:t>
      </w:r>
    </w:p>
    <w:p w14:paraId="4FA6DA0A" w14:textId="58ECA8B4" w:rsidR="00BD0200" w:rsidRPr="008D6C60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>należy uwzględnić zmienia</w:t>
      </w:r>
      <w:r w:rsidR="008204ED">
        <w:rPr>
          <w:lang w:eastAsia="ar-SA"/>
        </w:rPr>
        <w:t>ne</w:t>
      </w:r>
      <w:r w:rsidRPr="008D6C60">
        <w:rPr>
          <w:lang w:eastAsia="ar-SA"/>
        </w:rPr>
        <w:t xml:space="preserve"> przepisy prawa, które mogą rzutować na przypisanie nowych bądź odebranie dotychczasowych zadań Województwa. W takich przypadkach </w:t>
      </w:r>
      <w:r w:rsidRPr="008D6C60">
        <w:rPr>
          <w:b/>
          <w:lang w:eastAsia="ar-SA"/>
        </w:rPr>
        <w:t>niezbędna jest</w:t>
      </w:r>
      <w:r w:rsidRPr="008D6C60">
        <w:rPr>
          <w:lang w:eastAsia="ar-SA"/>
        </w:rPr>
        <w:t xml:space="preserve"> analiza wpływu tych zmian na dochody i wydatki budżetu Województwa, </w:t>
      </w:r>
    </w:p>
    <w:p w14:paraId="4F0788D9" w14:textId="10A9CA66" w:rsidR="00BD0200" w:rsidRPr="008D6C60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b/>
        </w:rPr>
        <w:t>w pierwszej kolejności</w:t>
      </w:r>
      <w:r w:rsidRPr="008D6C60">
        <w:t xml:space="preserve"> </w:t>
      </w:r>
      <w:r w:rsidR="00AA383D">
        <w:t>muszą być</w:t>
      </w:r>
      <w:r w:rsidRPr="008D6C60">
        <w:t xml:space="preserve"> zabezpiec</w:t>
      </w:r>
      <w:r w:rsidR="00AA383D">
        <w:t>zone</w:t>
      </w:r>
      <w:r w:rsidRPr="008D6C60">
        <w:t xml:space="preserve"> środki: </w:t>
      </w:r>
    </w:p>
    <w:p w14:paraId="6F19D727" w14:textId="6D9B4B7A" w:rsidR="00BD0200" w:rsidRPr="008D6C60" w:rsidRDefault="00BD0200" w:rsidP="00FD665E">
      <w:pPr>
        <w:pStyle w:val="Akapitzlist"/>
        <w:widowControl/>
        <w:numPr>
          <w:ilvl w:val="0"/>
          <w:numId w:val="10"/>
        </w:numPr>
        <w:tabs>
          <w:tab w:val="left" w:pos="993"/>
          <w:tab w:val="left" w:pos="1276"/>
        </w:tabs>
        <w:suppressAutoHyphens w:val="0"/>
        <w:spacing w:line="360" w:lineRule="auto"/>
        <w:ind w:left="709" w:hanging="283"/>
        <w:jc w:val="both"/>
        <w:rPr>
          <w:color w:val="FF0000"/>
        </w:rPr>
      </w:pPr>
      <w:r w:rsidRPr="008D6C60">
        <w:t xml:space="preserve">niezbędne do zapewnienia ciągłości funkcjonowania jednostek budżetowych, tak aby mogły one realizować </w:t>
      </w:r>
      <w:r w:rsidRPr="008D6C60">
        <w:rPr>
          <w:b/>
        </w:rPr>
        <w:t xml:space="preserve">zadania obligatoryjne, </w:t>
      </w:r>
      <w:r w:rsidR="00BB3B4A" w:rsidRPr="008D6C60">
        <w:t>w tym</w:t>
      </w:r>
      <w:r w:rsidRPr="008D6C60">
        <w:t>:</w:t>
      </w:r>
      <w:r w:rsidRPr="008D6C60">
        <w:rPr>
          <w:color w:val="FF0000"/>
        </w:rPr>
        <w:t xml:space="preserve"> </w:t>
      </w:r>
    </w:p>
    <w:p w14:paraId="4D5FE9B4" w14:textId="78398B4A" w:rsidR="00BD0200" w:rsidRPr="00E47B76" w:rsidRDefault="008204ED" w:rsidP="00FD665E">
      <w:pPr>
        <w:pStyle w:val="Akapitzlist"/>
        <w:widowControl/>
        <w:numPr>
          <w:ilvl w:val="0"/>
          <w:numId w:val="10"/>
        </w:numPr>
        <w:tabs>
          <w:tab w:val="left" w:pos="1276"/>
          <w:tab w:val="left" w:pos="1560"/>
        </w:tabs>
        <w:suppressAutoHyphens w:val="0"/>
        <w:spacing w:line="360" w:lineRule="auto"/>
        <w:ind w:left="709" w:hanging="283"/>
        <w:jc w:val="both"/>
      </w:pPr>
      <w:r w:rsidRPr="008204ED">
        <w:rPr>
          <w:bCs/>
        </w:rPr>
        <w:t>na</w:t>
      </w:r>
      <w:r>
        <w:rPr>
          <w:b/>
        </w:rPr>
        <w:t xml:space="preserve"> </w:t>
      </w:r>
      <w:r w:rsidR="00BD0200" w:rsidRPr="00E47B76">
        <w:rPr>
          <w:b/>
        </w:rPr>
        <w:t>wynagrodzenia</w:t>
      </w:r>
      <w:r w:rsidR="00BD0200" w:rsidRPr="00E47B76">
        <w:t xml:space="preserve"> osobowe i bezosobowe (z uwzględnieniem </w:t>
      </w:r>
      <w:r w:rsidR="00BD0200" w:rsidRPr="00E47B76">
        <w:rPr>
          <w:b/>
        </w:rPr>
        <w:t>poziomu płacy minimalnej</w:t>
      </w:r>
      <w:r w:rsidR="00BD0200" w:rsidRPr="00E47B76">
        <w:t xml:space="preserve"> zaproponowanej na rok 202</w:t>
      </w:r>
      <w:r w:rsidR="00FA3219" w:rsidRPr="00E47B76">
        <w:t>7</w:t>
      </w:r>
      <w:r w:rsidR="00BD0200" w:rsidRPr="00E47B76">
        <w:t xml:space="preserve"> przez Radę Ministrów na posiedzeniu w dniu </w:t>
      </w:r>
      <w:r w:rsidR="00BA2473" w:rsidRPr="00E47B76">
        <w:t>9</w:t>
      </w:r>
      <w:r w:rsidR="00BD0200" w:rsidRPr="00E47B76">
        <w:t xml:space="preserve"> czerwca br.),</w:t>
      </w:r>
    </w:p>
    <w:p w14:paraId="73958603" w14:textId="79DF1A11" w:rsidR="00BD0200" w:rsidRPr="008D6C60" w:rsidRDefault="008204ED" w:rsidP="00FD665E">
      <w:pPr>
        <w:pStyle w:val="Akapitzlist"/>
        <w:widowControl/>
        <w:numPr>
          <w:ilvl w:val="0"/>
          <w:numId w:val="11"/>
        </w:numPr>
        <w:tabs>
          <w:tab w:val="left" w:pos="1276"/>
          <w:tab w:val="left" w:pos="1560"/>
        </w:tabs>
        <w:suppressAutoHyphens w:val="0"/>
        <w:spacing w:line="360" w:lineRule="auto"/>
        <w:ind w:left="709" w:hanging="283"/>
        <w:jc w:val="both"/>
      </w:pPr>
      <w:r w:rsidRPr="008204ED">
        <w:rPr>
          <w:bCs/>
        </w:rPr>
        <w:t>na</w:t>
      </w:r>
      <w:r>
        <w:rPr>
          <w:b/>
        </w:rPr>
        <w:t xml:space="preserve"> </w:t>
      </w:r>
      <w:r w:rsidR="00BD0200" w:rsidRPr="00E47B76">
        <w:rPr>
          <w:b/>
        </w:rPr>
        <w:t>umowy</w:t>
      </w:r>
      <w:r w:rsidR="00BD0200" w:rsidRPr="00E47B76">
        <w:t xml:space="preserve"> </w:t>
      </w:r>
      <w:r w:rsidR="00BD0200" w:rsidRPr="00E47B76">
        <w:rPr>
          <w:b/>
          <w:i/>
        </w:rPr>
        <w:t>wieloletni</w:t>
      </w:r>
      <w:r>
        <w:rPr>
          <w:b/>
          <w:i/>
        </w:rPr>
        <w:t>e</w:t>
      </w:r>
      <w:r w:rsidR="00BD0200" w:rsidRPr="00E47B76">
        <w:rPr>
          <w:i/>
        </w:rPr>
        <w:t>, których realizacja jest niezbędna do zapewnienia ciągłości działania Województwa Śląskiego i z których wynikające</w:t>
      </w:r>
      <w:r w:rsidR="00BD0200" w:rsidRPr="008D6C60">
        <w:rPr>
          <w:i/>
        </w:rPr>
        <w:t xml:space="preserve"> płatności wykraczają poza rok budżetowy</w:t>
      </w:r>
      <w:r w:rsidR="00BD0200" w:rsidRPr="008D6C60">
        <w:t>”, w tym w szczególności dostawy energii, wg stanu na koniec sierpnia 202</w:t>
      </w:r>
      <w:r w:rsidR="00FA3219" w:rsidRPr="008D6C60">
        <w:t>6</w:t>
      </w:r>
      <w:r w:rsidR="00FD665E">
        <w:t> </w:t>
      </w:r>
      <w:r w:rsidR="00BD0200" w:rsidRPr="008D6C60">
        <w:t>roku,</w:t>
      </w:r>
    </w:p>
    <w:p w14:paraId="4A43294F" w14:textId="71824316" w:rsidR="00BD0200" w:rsidRPr="008D6C60" w:rsidRDefault="00BD0200" w:rsidP="00FD665E">
      <w:pPr>
        <w:pStyle w:val="Akapitzlist"/>
        <w:widowControl/>
        <w:numPr>
          <w:ilvl w:val="0"/>
          <w:numId w:val="8"/>
        </w:numPr>
        <w:tabs>
          <w:tab w:val="left" w:pos="993"/>
          <w:tab w:val="left" w:pos="1276"/>
        </w:tabs>
        <w:suppressAutoHyphens w:val="0"/>
        <w:spacing w:line="360" w:lineRule="auto"/>
        <w:ind w:left="709" w:hanging="283"/>
        <w:jc w:val="both"/>
      </w:pPr>
      <w:r w:rsidRPr="008D6C60">
        <w:t xml:space="preserve">związane z realizacją przedsięwzięć </w:t>
      </w:r>
      <w:r w:rsidRPr="008D6C60">
        <w:rPr>
          <w:b/>
        </w:rPr>
        <w:t>już ujętych</w:t>
      </w:r>
      <w:r w:rsidRPr="008D6C60">
        <w:t xml:space="preserve"> w Wieloletniej Prognozie Finansowej na lata 202</w:t>
      </w:r>
      <w:r w:rsidR="00FA3219" w:rsidRPr="008D6C60">
        <w:t>6</w:t>
      </w:r>
      <w:r w:rsidRPr="008D6C60">
        <w:t>-203</w:t>
      </w:r>
      <w:r w:rsidR="00FA3219" w:rsidRPr="008D6C60">
        <w:t>7</w:t>
      </w:r>
      <w:r w:rsidRPr="008D6C60">
        <w:t>,</w:t>
      </w:r>
    </w:p>
    <w:p w14:paraId="0D949E3C" w14:textId="2E13D5F0" w:rsidR="00BD0200" w:rsidRPr="008D6C60" w:rsidRDefault="00BD0200" w:rsidP="00FD665E">
      <w:pPr>
        <w:pStyle w:val="Akapitzlist"/>
        <w:widowControl/>
        <w:numPr>
          <w:ilvl w:val="0"/>
          <w:numId w:val="8"/>
        </w:numPr>
        <w:tabs>
          <w:tab w:val="left" w:pos="993"/>
          <w:tab w:val="left" w:pos="1276"/>
        </w:tabs>
        <w:suppressAutoHyphens w:val="0"/>
        <w:spacing w:line="360" w:lineRule="auto"/>
        <w:ind w:left="709" w:hanging="283"/>
        <w:jc w:val="both"/>
      </w:pPr>
      <w:r w:rsidRPr="008D6C60">
        <w:rPr>
          <w:b/>
        </w:rPr>
        <w:t>wynikające ze zmian</w:t>
      </w:r>
      <w:r w:rsidRPr="008D6C60">
        <w:t xml:space="preserve"> złożonych do WPF, które zostaną </w:t>
      </w:r>
      <w:r w:rsidRPr="008D6C60">
        <w:rPr>
          <w:b/>
        </w:rPr>
        <w:t xml:space="preserve">pozytywnie zaopiniowane </w:t>
      </w:r>
      <w:r w:rsidRPr="008D6C60">
        <w:t xml:space="preserve">przez Zarządu Województwa Śląskiego </w:t>
      </w:r>
      <w:r w:rsidRPr="008D6C60">
        <w:rPr>
          <w:b/>
        </w:rPr>
        <w:t>do 3 września br</w:t>
      </w:r>
      <w:r w:rsidRPr="008D6C60">
        <w:t xml:space="preserve">. włącznie, </w:t>
      </w:r>
    </w:p>
    <w:p w14:paraId="014C3D87" w14:textId="6B3D142E" w:rsidR="00E059CB" w:rsidRDefault="00E059CB" w:rsidP="00E059CB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b/>
          <w:lang w:eastAsia="ar-SA"/>
        </w:rPr>
        <w:t>bezwzględnie rozważyć</w:t>
      </w:r>
      <w:r w:rsidRPr="008D6C60">
        <w:rPr>
          <w:lang w:eastAsia="ar-SA"/>
        </w:rPr>
        <w:t xml:space="preserve"> </w:t>
      </w:r>
      <w:r w:rsidRPr="008D6C60">
        <w:rPr>
          <w:b/>
          <w:lang w:eastAsia="ar-SA"/>
        </w:rPr>
        <w:t xml:space="preserve">rozłożenie </w:t>
      </w:r>
      <w:r w:rsidRPr="008D6C60">
        <w:rPr>
          <w:lang w:eastAsia="ar-SA"/>
        </w:rPr>
        <w:t xml:space="preserve">realizacji aktualnych przedsięwzięć wieloletnich </w:t>
      </w:r>
      <w:r w:rsidRPr="008D6C60">
        <w:rPr>
          <w:b/>
          <w:lang w:eastAsia="ar-SA"/>
        </w:rPr>
        <w:t>w</w:t>
      </w:r>
      <w:r w:rsidR="0068492F">
        <w:rPr>
          <w:b/>
          <w:lang w:eastAsia="ar-SA"/>
        </w:rPr>
        <w:t> </w:t>
      </w:r>
      <w:r w:rsidRPr="008D6C60">
        <w:rPr>
          <w:b/>
          <w:lang w:eastAsia="ar-SA"/>
        </w:rPr>
        <w:t>czasie</w:t>
      </w:r>
      <w:r w:rsidRPr="008D6C60">
        <w:rPr>
          <w:lang w:eastAsia="ar-SA"/>
        </w:rPr>
        <w:t xml:space="preserve">, celem </w:t>
      </w:r>
      <w:r w:rsidRPr="008D6C60">
        <w:rPr>
          <w:b/>
          <w:lang w:eastAsia="ar-SA"/>
        </w:rPr>
        <w:t>zmniejszenia obciążeń</w:t>
      </w:r>
      <w:r w:rsidRPr="008D6C60">
        <w:rPr>
          <w:lang w:eastAsia="ar-SA"/>
        </w:rPr>
        <w:t xml:space="preserve"> budżetowych w roku 202</w:t>
      </w:r>
      <w:r w:rsidR="00BA2473">
        <w:rPr>
          <w:lang w:eastAsia="ar-SA"/>
        </w:rPr>
        <w:t>7</w:t>
      </w:r>
      <w:r w:rsidRPr="008D6C60">
        <w:rPr>
          <w:lang w:eastAsia="ar-SA"/>
        </w:rPr>
        <w:t>, zwłaszcza przedsięwzięć wieloletnich bieżących</w:t>
      </w:r>
      <w:r w:rsidR="00FD665E">
        <w:rPr>
          <w:lang w:eastAsia="ar-SA"/>
        </w:rPr>
        <w:t>,</w:t>
      </w:r>
    </w:p>
    <w:p w14:paraId="6A48B57B" w14:textId="5D27E8D5" w:rsidR="00E059CB" w:rsidRPr="00E059CB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>należy skupić się na</w:t>
      </w:r>
      <w:r w:rsidRPr="008D6C60">
        <w:rPr>
          <w:b/>
          <w:lang w:eastAsia="ar-SA"/>
        </w:rPr>
        <w:t xml:space="preserve"> kontroli wydatków bieżących; ich przyrost </w:t>
      </w:r>
      <w:r w:rsidRPr="008D6C60">
        <w:rPr>
          <w:lang w:eastAsia="ar-SA"/>
        </w:rPr>
        <w:t>powinien wynikać</w:t>
      </w:r>
      <w:r w:rsidRPr="008D6C60">
        <w:rPr>
          <w:b/>
          <w:lang w:eastAsia="ar-SA"/>
        </w:rPr>
        <w:t xml:space="preserve"> przede wszystkim z regulacji wynagrodzeń </w:t>
      </w:r>
      <w:r w:rsidRPr="008D6C60">
        <w:rPr>
          <w:lang w:eastAsia="ar-SA"/>
        </w:rPr>
        <w:t>związanych ze wzrostem wynagrodzenia minimalnego</w:t>
      </w:r>
      <w:r w:rsidR="00FD665E" w:rsidRPr="00FD665E">
        <w:rPr>
          <w:lang w:eastAsia="ar-SA"/>
        </w:rPr>
        <w:t>,</w:t>
      </w:r>
    </w:p>
    <w:p w14:paraId="6DC2D38A" w14:textId="4DB84668" w:rsidR="00BD0200" w:rsidRPr="00E059CB" w:rsidRDefault="00E47B76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>
        <w:rPr>
          <w:b/>
          <w:lang w:eastAsia="ar-SA"/>
        </w:rPr>
        <w:t>w</w:t>
      </w:r>
      <w:r w:rsidR="00BD0200" w:rsidRPr="00E059CB">
        <w:rPr>
          <w:b/>
          <w:lang w:eastAsia="ar-SA"/>
        </w:rPr>
        <w:t xml:space="preserve">prowadzenie </w:t>
      </w:r>
      <w:r w:rsidR="00BD0200" w:rsidRPr="008D6C60">
        <w:rPr>
          <w:lang w:eastAsia="ar-SA"/>
        </w:rPr>
        <w:t xml:space="preserve">nowych zadań </w:t>
      </w:r>
      <w:r w:rsidR="00E059CB">
        <w:rPr>
          <w:b/>
          <w:lang w:eastAsia="ar-SA"/>
        </w:rPr>
        <w:t>nie powinno</w:t>
      </w:r>
      <w:r w:rsidR="00BD0200" w:rsidRPr="008D6C60">
        <w:rPr>
          <w:lang w:eastAsia="ar-SA"/>
        </w:rPr>
        <w:t xml:space="preserve"> powodować przyrostu wydatków bieżących budżetu własnego Województwa. </w:t>
      </w:r>
      <w:r w:rsidR="00BD0200" w:rsidRPr="00E059CB">
        <w:rPr>
          <w:b/>
          <w:lang w:eastAsia="ar-SA"/>
        </w:rPr>
        <w:t>Ograniczenie to</w:t>
      </w:r>
      <w:r w:rsidR="00BD0200" w:rsidRPr="008D6C60">
        <w:rPr>
          <w:lang w:eastAsia="ar-SA"/>
        </w:rPr>
        <w:t xml:space="preserve"> dotyczy przede wszystkim zadań realizowanych bez udziału środków unijnych. </w:t>
      </w:r>
      <w:r w:rsidR="00BD0200" w:rsidRPr="00E059CB">
        <w:rPr>
          <w:b/>
          <w:lang w:eastAsia="ar-SA"/>
        </w:rPr>
        <w:t>Jednocześnie zobowiązuje się</w:t>
      </w:r>
      <w:r w:rsidR="00BD0200" w:rsidRPr="008D6C60">
        <w:rPr>
          <w:lang w:eastAsia="ar-SA"/>
        </w:rPr>
        <w:t xml:space="preserve"> Departamenty UM do weryfikacji </w:t>
      </w:r>
      <w:r w:rsidR="00BD0200" w:rsidRPr="00E059CB">
        <w:rPr>
          <w:b/>
        </w:rPr>
        <w:t>celowości i gospodarności</w:t>
      </w:r>
      <w:r w:rsidR="00BD0200" w:rsidRPr="008D6C60">
        <w:t xml:space="preserve"> </w:t>
      </w:r>
      <w:r w:rsidR="00BD0200" w:rsidRPr="008D6C60">
        <w:rPr>
          <w:lang w:eastAsia="ar-SA"/>
        </w:rPr>
        <w:t>wydatków bieżących w</w:t>
      </w:r>
      <w:r>
        <w:rPr>
          <w:lang w:eastAsia="ar-SA"/>
        </w:rPr>
        <w:t> </w:t>
      </w:r>
      <w:r w:rsidR="00BD0200" w:rsidRPr="008D6C60">
        <w:rPr>
          <w:lang w:eastAsia="ar-SA"/>
        </w:rPr>
        <w:t>202</w:t>
      </w:r>
      <w:r w:rsidR="00FA3219" w:rsidRPr="008D6C60">
        <w:rPr>
          <w:lang w:eastAsia="ar-SA"/>
        </w:rPr>
        <w:t>7</w:t>
      </w:r>
      <w:r w:rsidR="00BD0200" w:rsidRPr="008D6C60">
        <w:rPr>
          <w:lang w:eastAsia="ar-SA"/>
        </w:rPr>
        <w:t xml:space="preserve">, w szczególności </w:t>
      </w:r>
      <w:r w:rsidR="00BD0200" w:rsidRPr="00E059CB">
        <w:rPr>
          <w:b/>
        </w:rPr>
        <w:t>wydatków nieobligatoryjnych</w:t>
      </w:r>
      <w:r w:rsidR="00BD0200" w:rsidRPr="008D6C60">
        <w:t xml:space="preserve">, </w:t>
      </w:r>
      <w:r w:rsidR="00BD0200" w:rsidRPr="00E059CB">
        <w:rPr>
          <w:b/>
        </w:rPr>
        <w:t>wykraczających poza zadania własne Województwa!</w:t>
      </w:r>
      <w:r w:rsidR="00FD665E" w:rsidRPr="00FD665E">
        <w:t>,</w:t>
      </w:r>
    </w:p>
    <w:p w14:paraId="141C740C" w14:textId="6DF78CE2" w:rsidR="00E059CB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8D6C60">
        <w:rPr>
          <w:b/>
          <w:lang w:eastAsia="ar-SA"/>
        </w:rPr>
        <w:t>wprowadzenie nowych zadań majątkowych</w:t>
      </w:r>
      <w:r w:rsidRPr="008D6C60">
        <w:rPr>
          <w:lang w:eastAsia="ar-SA"/>
        </w:rPr>
        <w:t xml:space="preserve"> o charakterze wieloletnim</w:t>
      </w:r>
      <w:r w:rsidRPr="008D6C60">
        <w:rPr>
          <w:b/>
          <w:lang w:eastAsia="ar-SA"/>
        </w:rPr>
        <w:t xml:space="preserve"> będzie podlegało analizom</w:t>
      </w:r>
      <w:r w:rsidRPr="008D6C60">
        <w:rPr>
          <w:lang w:eastAsia="ar-SA"/>
        </w:rPr>
        <w:t xml:space="preserve"> Zarządu Województwa i Skarbnika Województwa, w szczególności </w:t>
      </w:r>
      <w:r w:rsidR="008204ED">
        <w:rPr>
          <w:lang w:eastAsia="ar-SA"/>
        </w:rPr>
        <w:t>w aspekcie</w:t>
      </w:r>
      <w:r w:rsidRPr="008D6C60">
        <w:rPr>
          <w:lang w:eastAsia="ar-SA"/>
        </w:rPr>
        <w:t>: źródeł finansowania, wymaganego wkładu własnego, przyszłych obciążeń dla budżetu wynikających z zapewnienia trwałości zrealizowanego przedsięwzięcia</w:t>
      </w:r>
      <w:r w:rsidR="00422B66">
        <w:rPr>
          <w:lang w:eastAsia="ar-SA"/>
        </w:rPr>
        <w:t>,</w:t>
      </w:r>
    </w:p>
    <w:p w14:paraId="65EE812A" w14:textId="554868F3" w:rsidR="00BD0200" w:rsidRPr="008D6C60" w:rsidRDefault="00BD0200" w:rsidP="00E059CB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ind w:left="426" w:hanging="426"/>
        <w:jc w:val="both"/>
        <w:rPr>
          <w:lang w:eastAsia="ar-SA"/>
        </w:rPr>
      </w:pPr>
      <w:r w:rsidRPr="00E059CB">
        <w:rPr>
          <w:b/>
          <w:lang w:eastAsia="ar-SA"/>
        </w:rPr>
        <w:t>priorytet</w:t>
      </w:r>
      <w:r w:rsidR="00AA383D">
        <w:rPr>
          <w:b/>
          <w:lang w:eastAsia="ar-SA"/>
        </w:rPr>
        <w:t>em będzie</w:t>
      </w:r>
      <w:r w:rsidRPr="008D6C60">
        <w:rPr>
          <w:lang w:eastAsia="ar-SA"/>
        </w:rPr>
        <w:t xml:space="preserve">: </w:t>
      </w:r>
    </w:p>
    <w:p w14:paraId="09DE0EEA" w14:textId="77777777" w:rsidR="00BD0200" w:rsidRPr="008D6C60" w:rsidRDefault="00BD0200" w:rsidP="00E059CB">
      <w:pPr>
        <w:pStyle w:val="Akapitzlist"/>
        <w:numPr>
          <w:ilvl w:val="0"/>
          <w:numId w:val="13"/>
        </w:numPr>
        <w:tabs>
          <w:tab w:val="left" w:pos="709"/>
        </w:tabs>
        <w:spacing w:line="360" w:lineRule="auto"/>
        <w:ind w:left="709" w:hanging="283"/>
        <w:jc w:val="both"/>
        <w:rPr>
          <w:lang w:eastAsia="ar-SA"/>
        </w:rPr>
      </w:pPr>
      <w:r w:rsidRPr="008D6C60">
        <w:rPr>
          <w:b/>
          <w:lang w:eastAsia="ar-SA"/>
        </w:rPr>
        <w:t>dokończenie</w:t>
      </w:r>
      <w:r w:rsidRPr="008D6C60">
        <w:rPr>
          <w:lang w:eastAsia="ar-SA"/>
        </w:rPr>
        <w:t xml:space="preserve"> realizowanych </w:t>
      </w:r>
      <w:r w:rsidRPr="008D6C60">
        <w:rPr>
          <w:b/>
          <w:lang w:eastAsia="ar-SA"/>
        </w:rPr>
        <w:t>przedsięwzięć wieloletnich</w:t>
      </w:r>
      <w:r w:rsidRPr="008D6C60">
        <w:rPr>
          <w:lang w:eastAsia="ar-SA"/>
        </w:rPr>
        <w:t>!!,</w:t>
      </w:r>
    </w:p>
    <w:p w14:paraId="26EED4A4" w14:textId="77777777" w:rsidR="00BD0200" w:rsidRPr="008D6C60" w:rsidRDefault="00BD0200" w:rsidP="00E059CB">
      <w:pPr>
        <w:pStyle w:val="Akapitzlist"/>
        <w:numPr>
          <w:ilvl w:val="0"/>
          <w:numId w:val="13"/>
        </w:numPr>
        <w:tabs>
          <w:tab w:val="left" w:pos="709"/>
        </w:tabs>
        <w:spacing w:line="360" w:lineRule="auto"/>
        <w:ind w:left="709" w:hanging="283"/>
        <w:jc w:val="both"/>
        <w:rPr>
          <w:lang w:eastAsia="ar-SA"/>
        </w:rPr>
      </w:pPr>
      <w:r w:rsidRPr="008D6C60">
        <w:rPr>
          <w:lang w:eastAsia="ar-SA"/>
        </w:rPr>
        <w:t>zabezpieczenie środków w ramach perspektywy finansowej</w:t>
      </w:r>
      <w:r w:rsidRPr="008D6C60">
        <w:rPr>
          <w:b/>
          <w:lang w:eastAsia="ar-SA"/>
        </w:rPr>
        <w:t xml:space="preserve"> 2021-2027</w:t>
      </w:r>
      <w:r w:rsidRPr="00FD665E">
        <w:rPr>
          <w:lang w:eastAsia="ar-SA"/>
        </w:rPr>
        <w:t>,</w:t>
      </w:r>
      <w:r w:rsidRPr="008D6C60">
        <w:rPr>
          <w:b/>
          <w:lang w:eastAsia="ar-SA"/>
        </w:rPr>
        <w:t xml:space="preserve"> </w:t>
      </w:r>
      <w:r w:rsidRPr="008D6C60">
        <w:rPr>
          <w:lang w:eastAsia="ar-SA"/>
        </w:rPr>
        <w:t>niezbędnych do realizacji projektów</w:t>
      </w:r>
      <w:r w:rsidRPr="008D6C60">
        <w:rPr>
          <w:b/>
          <w:lang w:eastAsia="ar-SA"/>
        </w:rPr>
        <w:t xml:space="preserve"> w tzw. trybie niekonkurencyjnym</w:t>
      </w:r>
      <w:r w:rsidRPr="00FD665E">
        <w:rPr>
          <w:lang w:eastAsia="ar-SA"/>
        </w:rPr>
        <w:t>,</w:t>
      </w:r>
    </w:p>
    <w:p w14:paraId="336062CF" w14:textId="779F01D4" w:rsidR="00BD0200" w:rsidRPr="008D6C60" w:rsidRDefault="00BD0200" w:rsidP="00E059CB">
      <w:pPr>
        <w:pStyle w:val="Akapitzlist"/>
        <w:widowControl/>
        <w:numPr>
          <w:ilvl w:val="0"/>
          <w:numId w:val="7"/>
        </w:numPr>
        <w:tabs>
          <w:tab w:val="left" w:pos="851"/>
        </w:tabs>
        <w:suppressAutoHyphens w:val="0"/>
        <w:spacing w:line="360" w:lineRule="auto"/>
        <w:ind w:left="426" w:hanging="426"/>
        <w:jc w:val="both"/>
      </w:pPr>
      <w:r w:rsidRPr="008D6C60">
        <w:t xml:space="preserve">wydatki, których celem jest </w:t>
      </w:r>
      <w:r w:rsidRPr="008D6C60">
        <w:rPr>
          <w:b/>
        </w:rPr>
        <w:t>promowanie Województwa</w:t>
      </w:r>
      <w:r w:rsidRPr="008D6C60">
        <w:t xml:space="preserve"> winny być ukierunkowane na działania o zasięgu </w:t>
      </w:r>
      <w:r w:rsidRPr="008D6C60">
        <w:rPr>
          <w:b/>
        </w:rPr>
        <w:t>co najmniej regionalnym</w:t>
      </w:r>
      <w:r w:rsidR="00422B66">
        <w:t>.</w:t>
      </w:r>
    </w:p>
    <w:p w14:paraId="05CFB503" w14:textId="77777777" w:rsidR="00AE4FC4" w:rsidRDefault="00AE4FC4" w:rsidP="00AE4FC4">
      <w:pPr>
        <w:pStyle w:val="Akapitzlist"/>
        <w:tabs>
          <w:tab w:val="left" w:pos="851"/>
        </w:tabs>
        <w:spacing w:line="360" w:lineRule="auto"/>
        <w:ind w:left="851"/>
        <w:jc w:val="both"/>
        <w:rPr>
          <w:lang w:eastAsia="ar-SA"/>
        </w:rPr>
      </w:pPr>
    </w:p>
    <w:p w14:paraId="52D82C42" w14:textId="423EA069" w:rsidR="00AE4FC4" w:rsidRDefault="00AE4FC4" w:rsidP="00AE4FC4">
      <w:pPr>
        <w:pStyle w:val="Akapitzlist"/>
        <w:tabs>
          <w:tab w:val="left" w:pos="851"/>
        </w:tabs>
        <w:spacing w:line="360" w:lineRule="auto"/>
        <w:ind w:left="851"/>
        <w:jc w:val="center"/>
        <w:rPr>
          <w:b/>
          <w:lang w:eastAsia="ar-SA"/>
        </w:rPr>
      </w:pPr>
      <w:r w:rsidRPr="00AE4FC4">
        <w:rPr>
          <w:b/>
          <w:lang w:eastAsia="ar-SA"/>
        </w:rPr>
        <w:t xml:space="preserve">§ </w:t>
      </w:r>
      <w:r w:rsidR="004B39EF">
        <w:rPr>
          <w:b/>
          <w:lang w:eastAsia="ar-SA"/>
        </w:rPr>
        <w:t>5</w:t>
      </w:r>
    </w:p>
    <w:p w14:paraId="614B111D" w14:textId="77777777" w:rsidR="00D97D74" w:rsidRDefault="00AE4FC4" w:rsidP="003C1776">
      <w:pPr>
        <w:pStyle w:val="Akapitzlist"/>
        <w:numPr>
          <w:ilvl w:val="0"/>
          <w:numId w:val="25"/>
        </w:numPr>
        <w:spacing w:line="360" w:lineRule="auto"/>
        <w:ind w:left="426" w:hanging="426"/>
        <w:jc w:val="both"/>
        <w:rPr>
          <w:lang w:eastAsia="ar-SA"/>
        </w:rPr>
      </w:pPr>
      <w:r w:rsidRPr="00D97D74">
        <w:rPr>
          <w:lang w:eastAsia="ar-SA"/>
        </w:rPr>
        <w:t>W</w:t>
      </w:r>
      <w:r w:rsidR="00BD0200" w:rsidRPr="00D97D74">
        <w:rPr>
          <w:lang w:eastAsia="ar-SA"/>
        </w:rPr>
        <w:t xml:space="preserve">ynagrodzenia i składki od nich naliczane oraz wydatki na zakładowy fundusz świadczeń socjalnych ujmuje się według zapisów </w:t>
      </w:r>
      <w:r w:rsidR="00BA2473" w:rsidRPr="00D97D74">
        <w:rPr>
          <w:lang w:eastAsia="ar-SA"/>
        </w:rPr>
        <w:t>niniejszego paragrafu.</w:t>
      </w:r>
      <w:bookmarkStart w:id="2" w:name="_Hlk110249955"/>
    </w:p>
    <w:p w14:paraId="2BBAF327" w14:textId="53B3169F" w:rsidR="00BD0200" w:rsidRPr="00D97D74" w:rsidRDefault="00AE4FC4" w:rsidP="003C1776">
      <w:pPr>
        <w:pStyle w:val="Akapitzlist"/>
        <w:numPr>
          <w:ilvl w:val="0"/>
          <w:numId w:val="25"/>
        </w:numPr>
        <w:tabs>
          <w:tab w:val="left" w:pos="851"/>
        </w:tabs>
        <w:spacing w:line="360" w:lineRule="auto"/>
        <w:ind w:left="426" w:hanging="426"/>
        <w:jc w:val="both"/>
        <w:rPr>
          <w:lang w:eastAsia="ar-SA"/>
        </w:rPr>
      </w:pPr>
      <w:r w:rsidRPr="00D97D74">
        <w:t>Z</w:t>
      </w:r>
      <w:r w:rsidR="00BD0200" w:rsidRPr="00D97D74">
        <w:t xml:space="preserve">akłada się średni wzrost funduszu wynagrodzeń </w:t>
      </w:r>
      <w:r w:rsidR="00BB3B4A" w:rsidRPr="00D97D74">
        <w:t>(§</w:t>
      </w:r>
      <w:r w:rsidR="00B41DAE" w:rsidRPr="00D97D74">
        <w:t xml:space="preserve"> 601, § 604) </w:t>
      </w:r>
      <w:r w:rsidR="00BD0200" w:rsidRPr="00D97D74">
        <w:t xml:space="preserve">o </w:t>
      </w:r>
      <w:r w:rsidR="00D97D74" w:rsidRPr="00D97D74">
        <w:t>3</w:t>
      </w:r>
      <w:r w:rsidR="00BD0200" w:rsidRPr="00D97D74">
        <w:t>% w jednostkach budżetowych (w tym w Urzędzie Marszałkowskim) zgodnie z przyjętymi przez Radę Ministrów założeniami do projektu budżetu państwa na rok 202</w:t>
      </w:r>
      <w:r w:rsidR="00E47B76" w:rsidRPr="00D97D74">
        <w:t>7,</w:t>
      </w:r>
      <w:r w:rsidR="00BD0200" w:rsidRPr="00D97D74">
        <w:t xml:space="preserve"> po uwzględnieniu skutków wzrostu płacy minimalnej. Wynagrodzenia nauczycieli regulują przepisy ustawy z</w:t>
      </w:r>
      <w:r w:rsidR="00D97D74" w:rsidRPr="00D97D74">
        <w:t> </w:t>
      </w:r>
      <w:r w:rsidR="00BD0200" w:rsidRPr="00D97D74">
        <w:t xml:space="preserve">dnia </w:t>
      </w:r>
      <w:r w:rsidR="00E47B76" w:rsidRPr="00D97D74">
        <w:t>26</w:t>
      </w:r>
      <w:r w:rsidR="00BD0200" w:rsidRPr="00D97D74">
        <w:t xml:space="preserve"> </w:t>
      </w:r>
      <w:r w:rsidR="00E47B76" w:rsidRPr="00D97D74">
        <w:t>stycznia</w:t>
      </w:r>
      <w:r w:rsidR="00BD0200" w:rsidRPr="00D97D74">
        <w:t xml:space="preserve"> </w:t>
      </w:r>
      <w:r w:rsidR="00E47B76" w:rsidRPr="00D97D74">
        <w:t>1982 </w:t>
      </w:r>
      <w:r w:rsidR="00BD0200" w:rsidRPr="00D97D74">
        <w:t>r. Karta Nauczyciela (Dz. U. z 202</w:t>
      </w:r>
      <w:r w:rsidR="00E47B76" w:rsidRPr="00D97D74">
        <w:t>6</w:t>
      </w:r>
      <w:r w:rsidR="00BD0200" w:rsidRPr="00D97D74">
        <w:t xml:space="preserve"> r.</w:t>
      </w:r>
      <w:r w:rsidR="00422B66">
        <w:t>,</w:t>
      </w:r>
      <w:r w:rsidR="00BD0200" w:rsidRPr="00D97D74">
        <w:t xml:space="preserve"> poz. </w:t>
      </w:r>
      <w:r w:rsidR="00E47B76" w:rsidRPr="00D97D74">
        <w:t xml:space="preserve">515 </w:t>
      </w:r>
      <w:r w:rsidR="00BD0200" w:rsidRPr="00D97D74">
        <w:t>ze zm.)</w:t>
      </w:r>
      <w:r w:rsidR="00C2768F" w:rsidRPr="00D97D74">
        <w:t xml:space="preserve"> oraz ustawy z dnia 14 grudnia 2016</w:t>
      </w:r>
      <w:r w:rsidR="00777E77">
        <w:t xml:space="preserve"> r.</w:t>
      </w:r>
      <w:r w:rsidR="00C2768F" w:rsidRPr="00D97D74">
        <w:t xml:space="preserve"> Prawo Oświatowe ((Dz. U. z 2026 r.</w:t>
      </w:r>
      <w:r w:rsidR="00422B66">
        <w:t>,</w:t>
      </w:r>
      <w:r w:rsidR="00C2768F" w:rsidRPr="00D97D74">
        <w:t xml:space="preserve"> poz. 820 ze zm.)</w:t>
      </w:r>
      <w:r w:rsidR="00422B66">
        <w:t>.</w:t>
      </w:r>
    </w:p>
    <w:p w14:paraId="5DC320C1" w14:textId="5F395BB3" w:rsidR="00AE4FC4" w:rsidRPr="00E47B76" w:rsidRDefault="00AE4FC4" w:rsidP="003C1776">
      <w:pPr>
        <w:numPr>
          <w:ilvl w:val="0"/>
          <w:numId w:val="25"/>
        </w:numPr>
        <w:spacing w:line="360" w:lineRule="auto"/>
        <w:ind w:left="426" w:hanging="426"/>
        <w:jc w:val="both"/>
        <w:rPr>
          <w:lang w:eastAsia="ar-SA"/>
        </w:rPr>
      </w:pPr>
      <w:r w:rsidRPr="00E47B76">
        <w:rPr>
          <w:lang w:eastAsia="ar-SA"/>
        </w:rPr>
        <w:t xml:space="preserve">Wydatki na dodatkowe wynagrodzenie roczne </w:t>
      </w:r>
      <w:r w:rsidR="009A01BA">
        <w:rPr>
          <w:lang w:eastAsia="ar-SA"/>
        </w:rPr>
        <w:t>(</w:t>
      </w:r>
      <w:r w:rsidR="009A01BA" w:rsidRPr="008D6C60">
        <w:rPr>
          <w:lang w:eastAsia="ar-SA"/>
        </w:rPr>
        <w:t>§</w:t>
      </w:r>
      <w:r w:rsidR="009A01BA">
        <w:rPr>
          <w:lang w:eastAsia="ar-SA"/>
        </w:rPr>
        <w:t xml:space="preserve">607, </w:t>
      </w:r>
      <w:r w:rsidR="009A01BA" w:rsidRPr="008D6C60">
        <w:rPr>
          <w:lang w:eastAsia="ar-SA"/>
        </w:rPr>
        <w:t>§</w:t>
      </w:r>
      <w:r w:rsidR="009A01BA">
        <w:rPr>
          <w:lang w:eastAsia="ar-SA"/>
        </w:rPr>
        <w:t xml:space="preserve">608) </w:t>
      </w:r>
      <w:r w:rsidRPr="00E47B76">
        <w:rPr>
          <w:lang w:eastAsia="ar-SA"/>
        </w:rPr>
        <w:t xml:space="preserve">należy określić zgodnie </w:t>
      </w:r>
      <w:r w:rsidRPr="00E47B76">
        <w:rPr>
          <w:lang w:eastAsia="ar-SA"/>
        </w:rPr>
        <w:br/>
        <w:t>z art. 4 ust. 1 ustawy z dnia 12 grudnia 1997 r. o dodatkowym wynagrodzeniu rocznym dla pracowników jednostek sfery budżetowej (Dz. U. z 2025 r.</w:t>
      </w:r>
      <w:r w:rsidR="00422B66">
        <w:rPr>
          <w:lang w:eastAsia="ar-SA"/>
        </w:rPr>
        <w:t>,</w:t>
      </w:r>
      <w:r w:rsidRPr="00E47B76">
        <w:rPr>
          <w:lang w:eastAsia="ar-SA"/>
        </w:rPr>
        <w:t xml:space="preserve"> poz. 560).</w:t>
      </w:r>
    </w:p>
    <w:p w14:paraId="69A023B3" w14:textId="4CBBE2F7" w:rsidR="00FD0B2C" w:rsidRPr="00C2768F" w:rsidRDefault="00AE4FC4" w:rsidP="003C1776">
      <w:pPr>
        <w:numPr>
          <w:ilvl w:val="0"/>
          <w:numId w:val="25"/>
        </w:numPr>
        <w:spacing w:line="360" w:lineRule="auto"/>
        <w:ind w:left="425" w:hanging="425"/>
        <w:jc w:val="both"/>
        <w:rPr>
          <w:lang w:eastAsia="ar-SA"/>
        </w:rPr>
      </w:pPr>
      <w:r w:rsidRPr="00FD0B2C">
        <w:rPr>
          <w:lang w:eastAsia="ar-SA"/>
        </w:rPr>
        <w:t xml:space="preserve">Wysokość odpisu na Zakładowy Fundusz Świadczeń Socjalnych </w:t>
      </w:r>
      <w:r w:rsidR="009A01BA">
        <w:rPr>
          <w:lang w:eastAsia="ar-SA"/>
        </w:rPr>
        <w:t>(</w:t>
      </w:r>
      <w:r w:rsidR="009A01BA" w:rsidRPr="009A01BA">
        <w:rPr>
          <w:lang w:eastAsia="ar-SA"/>
        </w:rPr>
        <w:t xml:space="preserve">§ </w:t>
      </w:r>
      <w:r w:rsidR="009A01BA">
        <w:rPr>
          <w:lang w:eastAsia="ar-SA"/>
        </w:rPr>
        <w:t xml:space="preserve">626) </w:t>
      </w:r>
      <w:r w:rsidRPr="00FD0B2C">
        <w:rPr>
          <w:lang w:eastAsia="ar-SA"/>
        </w:rPr>
        <w:t xml:space="preserve">w 2027 roku należy przyjąć w kwocie </w:t>
      </w:r>
      <w:r w:rsidR="00FD0B2C" w:rsidRPr="00FD0B2C">
        <w:rPr>
          <w:lang w:eastAsia="ar-SA"/>
        </w:rPr>
        <w:t>2</w:t>
      </w:r>
      <w:r w:rsidR="009E1D75">
        <w:rPr>
          <w:lang w:eastAsia="ar-SA"/>
        </w:rPr>
        <w:t> </w:t>
      </w:r>
      <w:r w:rsidR="00FD0B2C" w:rsidRPr="00FD0B2C">
        <w:rPr>
          <w:lang w:eastAsia="ar-SA"/>
        </w:rPr>
        <w:t>943,23</w:t>
      </w:r>
      <w:r w:rsidRPr="00FD0B2C">
        <w:rPr>
          <w:lang w:eastAsia="ar-SA"/>
        </w:rPr>
        <w:t xml:space="preserve"> zł, tj. 37,5% z kwoty </w:t>
      </w:r>
      <w:r w:rsidR="00FD0B2C" w:rsidRPr="00FD0B2C">
        <w:rPr>
          <w:lang w:eastAsia="ar-SA"/>
        </w:rPr>
        <w:t>7 848,60</w:t>
      </w:r>
      <w:r w:rsidRPr="00FD0B2C">
        <w:rPr>
          <w:lang w:eastAsia="ar-SA"/>
        </w:rPr>
        <w:t> zł, na podstawie Obwieszczenia Prezesa GUS z dnia 19 lutego 202</w:t>
      </w:r>
      <w:r w:rsidR="00FD0B2C" w:rsidRPr="00FD0B2C">
        <w:rPr>
          <w:lang w:eastAsia="ar-SA"/>
        </w:rPr>
        <w:t>6</w:t>
      </w:r>
      <w:r w:rsidRPr="00FD0B2C">
        <w:rPr>
          <w:lang w:eastAsia="ar-SA"/>
        </w:rPr>
        <w:t xml:space="preserve"> r</w:t>
      </w:r>
      <w:r w:rsidR="00554C9D">
        <w:rPr>
          <w:lang w:eastAsia="ar-SA"/>
        </w:rPr>
        <w:t>.</w:t>
      </w:r>
      <w:r w:rsidRPr="00FD0B2C">
        <w:rPr>
          <w:lang w:eastAsia="ar-SA"/>
        </w:rPr>
        <w:t xml:space="preserve"> w sprawie przeciętnego wynagrodzenia miesięcznego w</w:t>
      </w:r>
      <w:r w:rsidR="009A01BA">
        <w:rPr>
          <w:lang w:eastAsia="ar-SA"/>
        </w:rPr>
        <w:t> </w:t>
      </w:r>
      <w:r w:rsidRPr="00FD0B2C">
        <w:rPr>
          <w:lang w:eastAsia="ar-SA"/>
        </w:rPr>
        <w:t>gospodarce narodowej w</w:t>
      </w:r>
      <w:r w:rsidR="00554C9D">
        <w:rPr>
          <w:lang w:eastAsia="ar-SA"/>
        </w:rPr>
        <w:t xml:space="preserve"> </w:t>
      </w:r>
      <w:r w:rsidRPr="00FD0B2C">
        <w:rPr>
          <w:lang w:eastAsia="ar-SA"/>
        </w:rPr>
        <w:t>202</w:t>
      </w:r>
      <w:r w:rsidR="00FD0B2C" w:rsidRPr="00FD0B2C">
        <w:rPr>
          <w:lang w:eastAsia="ar-SA"/>
        </w:rPr>
        <w:t>5</w:t>
      </w:r>
      <w:r w:rsidRPr="00FD0B2C">
        <w:rPr>
          <w:lang w:eastAsia="ar-SA"/>
        </w:rPr>
        <w:t xml:space="preserve"> r</w:t>
      </w:r>
      <w:r w:rsidR="00554C9D">
        <w:rPr>
          <w:lang w:eastAsia="ar-SA"/>
        </w:rPr>
        <w:t>.</w:t>
      </w:r>
      <w:r w:rsidRPr="00FD0B2C">
        <w:rPr>
          <w:lang w:eastAsia="ar-SA"/>
        </w:rPr>
        <w:t xml:space="preserve"> i</w:t>
      </w:r>
      <w:r w:rsidR="00554C9D">
        <w:rPr>
          <w:lang w:eastAsia="ar-SA"/>
        </w:rPr>
        <w:t xml:space="preserve"> </w:t>
      </w:r>
      <w:r w:rsidRPr="00FD0B2C">
        <w:rPr>
          <w:lang w:eastAsia="ar-SA"/>
        </w:rPr>
        <w:t>w</w:t>
      </w:r>
      <w:r w:rsidR="00554C9D">
        <w:rPr>
          <w:lang w:eastAsia="ar-SA"/>
        </w:rPr>
        <w:t xml:space="preserve"> </w:t>
      </w:r>
      <w:r w:rsidRPr="00FD0B2C">
        <w:rPr>
          <w:lang w:eastAsia="ar-SA"/>
        </w:rPr>
        <w:t>drugim półroczu 202</w:t>
      </w:r>
      <w:r w:rsidR="00FD0B2C" w:rsidRPr="00FD0B2C">
        <w:rPr>
          <w:lang w:eastAsia="ar-SA"/>
        </w:rPr>
        <w:t>5</w:t>
      </w:r>
      <w:r w:rsidR="00554C9D">
        <w:rPr>
          <w:lang w:eastAsia="ar-SA"/>
        </w:rPr>
        <w:t> </w:t>
      </w:r>
      <w:r w:rsidRPr="00FD0B2C">
        <w:rPr>
          <w:lang w:eastAsia="ar-SA"/>
        </w:rPr>
        <w:t>r</w:t>
      </w:r>
      <w:r w:rsidR="00554C9D">
        <w:rPr>
          <w:lang w:eastAsia="ar-SA"/>
        </w:rPr>
        <w:t>.</w:t>
      </w:r>
      <w:r w:rsidRPr="00FD0B2C">
        <w:rPr>
          <w:lang w:eastAsia="ar-SA"/>
        </w:rPr>
        <w:t xml:space="preserve"> (M.P. z 202</w:t>
      </w:r>
      <w:r w:rsidR="00FD0B2C" w:rsidRPr="00FD0B2C">
        <w:rPr>
          <w:lang w:eastAsia="ar-SA"/>
        </w:rPr>
        <w:t>6</w:t>
      </w:r>
      <w:r w:rsidRPr="00FD0B2C">
        <w:rPr>
          <w:lang w:eastAsia="ar-SA"/>
        </w:rPr>
        <w:t xml:space="preserve"> r.</w:t>
      </w:r>
      <w:r w:rsidR="00422B66">
        <w:rPr>
          <w:lang w:eastAsia="ar-SA"/>
        </w:rPr>
        <w:t>,</w:t>
      </w:r>
      <w:r w:rsidRPr="00FD0B2C">
        <w:rPr>
          <w:lang w:eastAsia="ar-SA"/>
        </w:rPr>
        <w:t xml:space="preserve"> poz. </w:t>
      </w:r>
      <w:r w:rsidR="00FD0B2C" w:rsidRPr="00FD0B2C">
        <w:rPr>
          <w:lang w:eastAsia="ar-SA"/>
        </w:rPr>
        <w:t>232</w:t>
      </w:r>
      <w:r w:rsidRPr="00FD0B2C">
        <w:rPr>
          <w:lang w:eastAsia="ar-SA"/>
        </w:rPr>
        <w:t>).</w:t>
      </w:r>
    </w:p>
    <w:p w14:paraId="41827B74" w14:textId="57F81974" w:rsidR="00E059CB" w:rsidRPr="008D6C60" w:rsidRDefault="00BA2473" w:rsidP="003C1776">
      <w:pPr>
        <w:pStyle w:val="Akapitzlist"/>
        <w:numPr>
          <w:ilvl w:val="0"/>
          <w:numId w:val="25"/>
        </w:numPr>
        <w:spacing w:line="360" w:lineRule="auto"/>
        <w:ind w:left="425" w:hanging="425"/>
        <w:jc w:val="both"/>
        <w:rPr>
          <w:lang w:eastAsia="ar-SA"/>
        </w:rPr>
      </w:pPr>
      <w:r>
        <w:rPr>
          <w:lang w:eastAsia="ar-SA"/>
        </w:rPr>
        <w:t>Wysokość s</w:t>
      </w:r>
      <w:r w:rsidR="00E059CB" w:rsidRPr="008D6C60">
        <w:rPr>
          <w:lang w:eastAsia="ar-SA"/>
        </w:rPr>
        <w:t>kład</w:t>
      </w:r>
      <w:r>
        <w:rPr>
          <w:lang w:eastAsia="ar-SA"/>
        </w:rPr>
        <w:t xml:space="preserve">ek naliczanych od wynagrodzeń planuje się </w:t>
      </w:r>
      <w:r w:rsidR="00E059CB" w:rsidRPr="008D6C60">
        <w:rPr>
          <w:lang w:eastAsia="ar-SA"/>
        </w:rPr>
        <w:t>na</w:t>
      </w:r>
      <w:r>
        <w:rPr>
          <w:lang w:eastAsia="ar-SA"/>
        </w:rPr>
        <w:t>stępująco</w:t>
      </w:r>
      <w:r w:rsidR="00E059CB" w:rsidRPr="008D6C60">
        <w:rPr>
          <w:lang w:eastAsia="ar-SA"/>
        </w:rPr>
        <w:t>:</w:t>
      </w:r>
    </w:p>
    <w:p w14:paraId="246F210F" w14:textId="5EFEF339" w:rsidR="00422B66" w:rsidRDefault="00E059CB" w:rsidP="00422B66">
      <w:pPr>
        <w:numPr>
          <w:ilvl w:val="0"/>
          <w:numId w:val="2"/>
        </w:numPr>
        <w:tabs>
          <w:tab w:val="clear" w:pos="720"/>
        </w:tabs>
        <w:spacing w:line="360" w:lineRule="auto"/>
        <w:ind w:left="850" w:hanging="425"/>
        <w:jc w:val="both"/>
        <w:rPr>
          <w:lang w:eastAsia="ar-SA"/>
        </w:rPr>
      </w:pPr>
      <w:r w:rsidRPr="008D6C60">
        <w:rPr>
          <w:lang w:eastAsia="ar-SA"/>
        </w:rPr>
        <w:t xml:space="preserve">ubezpieczenia społeczne (§ </w:t>
      </w:r>
      <w:r w:rsidR="009A01BA">
        <w:rPr>
          <w:lang w:eastAsia="ar-SA"/>
        </w:rPr>
        <w:t>621</w:t>
      </w:r>
      <w:r w:rsidRPr="008D6C60">
        <w:rPr>
          <w:lang w:eastAsia="ar-SA"/>
        </w:rPr>
        <w:t>) wynosi 16,93% wynagrodzeń osobowych,</w:t>
      </w:r>
    </w:p>
    <w:p w14:paraId="7CE37D53" w14:textId="75C5B535" w:rsidR="00E059CB" w:rsidRPr="008D6C60" w:rsidRDefault="00E059CB" w:rsidP="00422B66">
      <w:pPr>
        <w:numPr>
          <w:ilvl w:val="0"/>
          <w:numId w:val="2"/>
        </w:numPr>
        <w:tabs>
          <w:tab w:val="clear" w:pos="720"/>
        </w:tabs>
        <w:spacing w:line="360" w:lineRule="auto"/>
        <w:ind w:left="850" w:hanging="425"/>
        <w:jc w:val="both"/>
        <w:rPr>
          <w:lang w:eastAsia="ar-SA"/>
        </w:rPr>
      </w:pPr>
      <w:r w:rsidRPr="008D6C60">
        <w:rPr>
          <w:lang w:eastAsia="ar-SA"/>
        </w:rPr>
        <w:t xml:space="preserve">Fundusz Pracy (§ </w:t>
      </w:r>
      <w:r w:rsidR="009A01BA">
        <w:rPr>
          <w:lang w:eastAsia="ar-SA"/>
        </w:rPr>
        <w:t>622</w:t>
      </w:r>
      <w:r w:rsidRPr="008D6C60">
        <w:rPr>
          <w:lang w:eastAsia="ar-SA"/>
        </w:rPr>
        <w:t xml:space="preserve">) wynosi </w:t>
      </w:r>
      <w:r w:rsidRPr="00422B66">
        <w:rPr>
          <w:bCs/>
          <w:lang w:eastAsia="ar-SA"/>
        </w:rPr>
        <w:t>2,45%</w:t>
      </w:r>
      <w:r w:rsidRPr="008D6C60">
        <w:rPr>
          <w:lang w:eastAsia="ar-SA"/>
        </w:rPr>
        <w:t xml:space="preserve"> wynagrodzeń osobowych,</w:t>
      </w:r>
    </w:p>
    <w:p w14:paraId="024E49CE" w14:textId="66137565" w:rsidR="00E059CB" w:rsidRPr="008D6C60" w:rsidRDefault="00E059CB" w:rsidP="00422B66">
      <w:pPr>
        <w:numPr>
          <w:ilvl w:val="0"/>
          <w:numId w:val="2"/>
        </w:numPr>
        <w:tabs>
          <w:tab w:val="clear" w:pos="720"/>
        </w:tabs>
        <w:spacing w:line="360" w:lineRule="auto"/>
        <w:ind w:left="850" w:hanging="425"/>
        <w:jc w:val="both"/>
        <w:rPr>
          <w:lang w:eastAsia="ar-SA"/>
        </w:rPr>
      </w:pPr>
      <w:r w:rsidRPr="008D6C60">
        <w:rPr>
          <w:lang w:eastAsia="ar-SA"/>
        </w:rPr>
        <w:t>Pracownicze Plany Kapitałowe – podstawowa 1,5% wynagrodzenia pracownika (§</w:t>
      </w:r>
      <w:r w:rsidR="00422B66">
        <w:rPr>
          <w:lang w:eastAsia="ar-SA"/>
        </w:rPr>
        <w:t> </w:t>
      </w:r>
      <w:r w:rsidR="009A01BA">
        <w:rPr>
          <w:lang w:eastAsia="ar-SA"/>
        </w:rPr>
        <w:t>623</w:t>
      </w:r>
      <w:r w:rsidRPr="008D6C60">
        <w:rPr>
          <w:i/>
          <w:lang w:eastAsia="ar-SA"/>
        </w:rPr>
        <w:t xml:space="preserve">), </w:t>
      </w:r>
      <w:r w:rsidRPr="008D6C60">
        <w:rPr>
          <w:lang w:eastAsia="ar-SA"/>
        </w:rPr>
        <w:t>dodatkowa maksymalnie do 2,5% wynagrodzenia pracownika</w:t>
      </w:r>
      <w:r w:rsidRPr="008D6C60">
        <w:rPr>
          <w:i/>
          <w:lang w:eastAsia="ar-SA"/>
        </w:rPr>
        <w:t>.</w:t>
      </w:r>
    </w:p>
    <w:p w14:paraId="7D88391E" w14:textId="1DBB6704" w:rsidR="00E059CB" w:rsidRPr="008D6C60" w:rsidRDefault="00E059CB" w:rsidP="00777E77">
      <w:pPr>
        <w:pStyle w:val="Akapitzlist"/>
        <w:numPr>
          <w:ilvl w:val="0"/>
          <w:numId w:val="25"/>
        </w:numPr>
        <w:spacing w:line="360" w:lineRule="auto"/>
        <w:ind w:left="425" w:hanging="425"/>
        <w:jc w:val="both"/>
        <w:rPr>
          <w:lang w:eastAsia="ar-SA"/>
        </w:rPr>
      </w:pPr>
      <w:r w:rsidRPr="008D6C60">
        <w:rPr>
          <w:lang w:eastAsia="ar-SA"/>
        </w:rPr>
        <w:t>Fundusz wynagrodzeń i składek od nich naliczanych w każdej jednostce budżetowej należy obliczyć wg wzoru:</w:t>
      </w:r>
    </w:p>
    <w:p w14:paraId="6E042B55" w14:textId="77777777" w:rsidR="00E059CB" w:rsidRPr="00041D39" w:rsidRDefault="00E059CB" w:rsidP="00E059CB">
      <w:pPr>
        <w:spacing w:line="360" w:lineRule="auto"/>
        <w:ind w:left="360"/>
        <w:jc w:val="center"/>
        <w:rPr>
          <w:b/>
          <w:bCs/>
          <w:vertAlign w:val="subscript"/>
          <w:lang w:eastAsia="ar-SA"/>
        </w:rPr>
      </w:pPr>
      <w:proofErr w:type="spellStart"/>
      <w:r w:rsidRPr="00041D39">
        <w:rPr>
          <w:b/>
          <w:bCs/>
          <w:lang w:eastAsia="ar-SA"/>
        </w:rPr>
        <w:t>F</w:t>
      </w:r>
      <w:r w:rsidRPr="00041D39">
        <w:rPr>
          <w:b/>
          <w:bCs/>
          <w:vertAlign w:val="subscript"/>
          <w:lang w:eastAsia="ar-SA"/>
        </w:rPr>
        <w:t>w</w:t>
      </w:r>
      <w:proofErr w:type="spellEnd"/>
      <w:r w:rsidRPr="00041D39">
        <w:rPr>
          <w:b/>
          <w:bCs/>
          <w:vertAlign w:val="subscript"/>
          <w:lang w:eastAsia="ar-SA"/>
        </w:rPr>
        <w:t xml:space="preserve"> </w:t>
      </w:r>
      <w:r w:rsidRPr="00041D39">
        <w:rPr>
          <w:b/>
          <w:bCs/>
          <w:lang w:eastAsia="ar-SA"/>
        </w:rPr>
        <w:t xml:space="preserve"> = </w:t>
      </w:r>
      <w:proofErr w:type="spellStart"/>
      <w:r w:rsidRPr="00041D39">
        <w:rPr>
          <w:b/>
          <w:bCs/>
          <w:lang w:eastAsia="ar-SA"/>
        </w:rPr>
        <w:t>F</w:t>
      </w:r>
      <w:r w:rsidRPr="00041D39">
        <w:rPr>
          <w:b/>
          <w:bCs/>
          <w:vertAlign w:val="subscript"/>
          <w:lang w:eastAsia="ar-SA"/>
        </w:rPr>
        <w:t>p</w:t>
      </w:r>
      <w:proofErr w:type="spellEnd"/>
      <w:r w:rsidRPr="00041D39">
        <w:rPr>
          <w:b/>
          <w:bCs/>
          <w:vertAlign w:val="superscript"/>
          <w:lang w:eastAsia="ar-SA"/>
        </w:rPr>
        <w:t>*</w:t>
      </w:r>
      <w:r w:rsidRPr="00041D39">
        <w:rPr>
          <w:b/>
          <w:bCs/>
          <w:vertAlign w:val="subscript"/>
          <w:lang w:eastAsia="ar-SA"/>
        </w:rPr>
        <w:t xml:space="preserve"> </w:t>
      </w:r>
      <w:r w:rsidRPr="00041D39">
        <w:rPr>
          <w:b/>
          <w:bCs/>
          <w:lang w:eastAsia="ar-SA"/>
        </w:rPr>
        <w:t xml:space="preserve">+ </w:t>
      </w:r>
      <w:proofErr w:type="spellStart"/>
      <w:r w:rsidRPr="00041D39">
        <w:rPr>
          <w:b/>
          <w:bCs/>
          <w:lang w:eastAsia="ar-SA"/>
        </w:rPr>
        <w:t>N</w:t>
      </w:r>
      <w:r w:rsidRPr="00041D39">
        <w:rPr>
          <w:b/>
          <w:bCs/>
          <w:vertAlign w:val="subscript"/>
          <w:lang w:eastAsia="ar-SA"/>
        </w:rPr>
        <w:t>j</w:t>
      </w:r>
      <w:proofErr w:type="spellEnd"/>
      <w:r w:rsidRPr="00041D39">
        <w:rPr>
          <w:b/>
          <w:bCs/>
          <w:lang w:eastAsia="ar-SA"/>
        </w:rPr>
        <w:t xml:space="preserve"> + O + D</w:t>
      </w:r>
      <w:r w:rsidRPr="00041D39">
        <w:rPr>
          <w:b/>
          <w:bCs/>
          <w:vertAlign w:val="subscript"/>
          <w:lang w:eastAsia="ar-SA"/>
        </w:rPr>
        <w:t>1</w:t>
      </w:r>
      <w:r w:rsidRPr="00041D39">
        <w:rPr>
          <w:b/>
          <w:bCs/>
          <w:lang w:eastAsia="ar-SA"/>
        </w:rPr>
        <w:t xml:space="preserve"> + F</w:t>
      </w:r>
      <w:r w:rsidRPr="00041D39">
        <w:rPr>
          <w:b/>
          <w:bCs/>
          <w:vertAlign w:val="subscript"/>
          <w:lang w:eastAsia="ar-SA"/>
        </w:rPr>
        <w:t>13</w:t>
      </w:r>
      <w:r w:rsidRPr="00041D39">
        <w:rPr>
          <w:b/>
          <w:bCs/>
          <w:lang w:eastAsia="ar-SA"/>
        </w:rPr>
        <w:t xml:space="preserve"> + </w:t>
      </w:r>
      <w:proofErr w:type="spellStart"/>
      <w:r w:rsidRPr="00041D39">
        <w:rPr>
          <w:b/>
          <w:bCs/>
          <w:lang w:eastAsia="ar-SA"/>
        </w:rPr>
        <w:t>F</w:t>
      </w:r>
      <w:r w:rsidRPr="00041D39">
        <w:rPr>
          <w:b/>
          <w:bCs/>
          <w:vertAlign w:val="subscript"/>
          <w:lang w:eastAsia="ar-SA"/>
        </w:rPr>
        <w:t>n</w:t>
      </w:r>
      <w:proofErr w:type="spellEnd"/>
      <w:r w:rsidRPr="00041D39">
        <w:rPr>
          <w:b/>
          <w:bCs/>
          <w:lang w:eastAsia="ar-SA"/>
        </w:rPr>
        <w:t>+ I</w:t>
      </w:r>
    </w:p>
    <w:p w14:paraId="30FF4A66" w14:textId="378552EF" w:rsidR="00E059CB" w:rsidRDefault="00E059CB" w:rsidP="00E059CB">
      <w:pPr>
        <w:spacing w:line="360" w:lineRule="auto"/>
        <w:jc w:val="both"/>
        <w:rPr>
          <w:lang w:eastAsia="ar-SA"/>
        </w:rPr>
      </w:pPr>
      <w:r w:rsidRPr="00041D39">
        <w:rPr>
          <w:lang w:eastAsia="ar-SA"/>
        </w:rPr>
        <w:t>gdzie:</w:t>
      </w:r>
    </w:p>
    <w:tbl>
      <w:tblPr>
        <w:tblStyle w:val="Tabela-Siatk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0"/>
        <w:gridCol w:w="278"/>
        <w:gridCol w:w="7895"/>
      </w:tblGrid>
      <w:tr w:rsidR="00ED6ADA" w14:paraId="62EED945" w14:textId="77777777" w:rsidTr="000E508F">
        <w:tc>
          <w:tcPr>
            <w:tcW w:w="430" w:type="dxa"/>
          </w:tcPr>
          <w:p w14:paraId="26853051" w14:textId="6A92A3B5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proofErr w:type="spellStart"/>
            <w:r w:rsidRPr="00041D39">
              <w:rPr>
                <w:b/>
                <w:bCs/>
                <w:lang w:eastAsia="ar-SA"/>
              </w:rPr>
              <w:t>F</w:t>
            </w:r>
            <w:r w:rsidRPr="00041D39">
              <w:rPr>
                <w:b/>
                <w:bCs/>
                <w:vertAlign w:val="subscript"/>
                <w:lang w:eastAsia="ar-SA"/>
              </w:rPr>
              <w:t>p</w:t>
            </w:r>
            <w:proofErr w:type="spellEnd"/>
            <w:r w:rsidRPr="00041D39">
              <w:rPr>
                <w:b/>
                <w:bCs/>
                <w:vertAlign w:val="superscript"/>
                <w:lang w:eastAsia="ar-SA"/>
              </w:rPr>
              <w:t>*</w:t>
            </w:r>
          </w:p>
        </w:tc>
        <w:tc>
          <w:tcPr>
            <w:tcW w:w="278" w:type="dxa"/>
          </w:tcPr>
          <w:p w14:paraId="5E9B5F8D" w14:textId="001228D4" w:rsidR="00ED6ADA" w:rsidRPr="00041D39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09AD930C" w14:textId="2ADDA23D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 xml:space="preserve">fundusz płacy = średnia płaca w miesiącu sierpniu 2026 roku x liczba etatów. W kalkulacji </w:t>
            </w:r>
            <w:r w:rsidRPr="00041D39">
              <w:t xml:space="preserve">należy </w:t>
            </w:r>
            <w:r w:rsidRPr="00041D39">
              <w:rPr>
                <w:b/>
              </w:rPr>
              <w:t>uwzględnić przepisy o wynagrodzeniu minimalnym</w:t>
            </w:r>
            <w:r>
              <w:rPr>
                <w:b/>
              </w:rPr>
              <w:t xml:space="preserve">, </w:t>
            </w:r>
            <w:r w:rsidRPr="00041D39">
              <w:rPr>
                <w:b/>
              </w:rPr>
              <w:t>skutki wzrostu funduszu zgodnie z pkt.</w:t>
            </w:r>
            <w:r>
              <w:rPr>
                <w:b/>
              </w:rPr>
              <w:t> </w:t>
            </w:r>
            <w:r w:rsidRPr="00041D39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041D39">
              <w:rPr>
                <w:bCs/>
              </w:rPr>
              <w:t>oraz skutki zmian</w:t>
            </w:r>
            <w:r>
              <w:rPr>
                <w:b/>
              </w:rPr>
              <w:t xml:space="preserve"> </w:t>
            </w:r>
            <w:r w:rsidRPr="00041D39">
              <w:rPr>
                <w:bCs/>
              </w:rPr>
              <w:t>związanych z</w:t>
            </w:r>
            <w:r>
              <w:rPr>
                <w:bCs/>
              </w:rPr>
              <w:t> </w:t>
            </w:r>
            <w:r w:rsidRPr="00041D39">
              <w:rPr>
                <w:bCs/>
              </w:rPr>
              <w:t>planowanymi na 2027 r. zmianami legislacyjnymi;</w:t>
            </w:r>
          </w:p>
        </w:tc>
      </w:tr>
      <w:tr w:rsidR="00ED6ADA" w14:paraId="4299308F" w14:textId="77777777" w:rsidTr="000E508F">
        <w:tc>
          <w:tcPr>
            <w:tcW w:w="430" w:type="dxa"/>
          </w:tcPr>
          <w:p w14:paraId="49D878BA" w14:textId="16D46E4B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proofErr w:type="spellStart"/>
            <w:r w:rsidRPr="00041D39">
              <w:rPr>
                <w:b/>
                <w:bCs/>
                <w:lang w:eastAsia="ar-SA"/>
              </w:rPr>
              <w:t>N</w:t>
            </w:r>
            <w:r w:rsidRPr="00041D39">
              <w:rPr>
                <w:b/>
                <w:bCs/>
                <w:vertAlign w:val="subscript"/>
                <w:lang w:eastAsia="ar-SA"/>
              </w:rPr>
              <w:t>j</w:t>
            </w:r>
            <w:proofErr w:type="spellEnd"/>
          </w:p>
        </w:tc>
        <w:tc>
          <w:tcPr>
            <w:tcW w:w="278" w:type="dxa"/>
          </w:tcPr>
          <w:p w14:paraId="109C443A" w14:textId="53B4EAB0" w:rsidR="00ED6ADA" w:rsidRPr="00041D39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55F21194" w14:textId="4E3638DD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nagrody jubileuszowe należne pracownikom w roku przyszłym;</w:t>
            </w:r>
          </w:p>
        </w:tc>
      </w:tr>
      <w:tr w:rsidR="000E508F" w14:paraId="4243161E" w14:textId="77777777" w:rsidTr="000E508F">
        <w:tc>
          <w:tcPr>
            <w:tcW w:w="430" w:type="dxa"/>
          </w:tcPr>
          <w:p w14:paraId="7E381997" w14:textId="7DDA04A4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b/>
                <w:bCs/>
                <w:lang w:eastAsia="ar-SA"/>
              </w:rPr>
              <w:t>O</w:t>
            </w:r>
          </w:p>
        </w:tc>
        <w:tc>
          <w:tcPr>
            <w:tcW w:w="278" w:type="dxa"/>
          </w:tcPr>
          <w:p w14:paraId="493AA101" w14:textId="2CB14F9C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693F739C" w14:textId="21A58E4A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odprawy emerytalne, rentowe, itp.;</w:t>
            </w:r>
          </w:p>
        </w:tc>
      </w:tr>
      <w:tr w:rsidR="000E508F" w14:paraId="074B9A33" w14:textId="77777777" w:rsidTr="000E508F">
        <w:tc>
          <w:tcPr>
            <w:tcW w:w="430" w:type="dxa"/>
          </w:tcPr>
          <w:p w14:paraId="22B44CB3" w14:textId="7F09FA16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b/>
                <w:bCs/>
                <w:lang w:eastAsia="ar-SA"/>
              </w:rPr>
              <w:t>D</w:t>
            </w:r>
            <w:r w:rsidRPr="00041D39">
              <w:rPr>
                <w:b/>
                <w:bCs/>
                <w:vertAlign w:val="subscript"/>
                <w:lang w:eastAsia="ar-SA"/>
              </w:rPr>
              <w:t>1</w:t>
            </w:r>
          </w:p>
        </w:tc>
        <w:tc>
          <w:tcPr>
            <w:tcW w:w="278" w:type="dxa"/>
          </w:tcPr>
          <w:p w14:paraId="79EF33A9" w14:textId="702E76AE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689DC2EB" w14:textId="56009BC4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dodatki inne niż służbowy i funkcyjny (wynikające z obowiązujących przepisów);</w:t>
            </w:r>
          </w:p>
        </w:tc>
      </w:tr>
      <w:tr w:rsidR="000E508F" w14:paraId="396ED174" w14:textId="77777777" w:rsidTr="000E508F">
        <w:tc>
          <w:tcPr>
            <w:tcW w:w="430" w:type="dxa"/>
          </w:tcPr>
          <w:p w14:paraId="7A674E6C" w14:textId="4646DF4A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b/>
                <w:bCs/>
                <w:lang w:eastAsia="ar-SA"/>
              </w:rPr>
              <w:t>F</w:t>
            </w:r>
            <w:r w:rsidRPr="00041D39">
              <w:rPr>
                <w:b/>
                <w:bCs/>
                <w:vertAlign w:val="subscript"/>
                <w:lang w:eastAsia="ar-SA"/>
              </w:rPr>
              <w:t>13</w:t>
            </w:r>
          </w:p>
        </w:tc>
        <w:tc>
          <w:tcPr>
            <w:tcW w:w="278" w:type="dxa"/>
          </w:tcPr>
          <w:p w14:paraId="68387267" w14:textId="08744958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5889CC48" w14:textId="0ED86905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dodatkowe wynagrodzenie roczne;</w:t>
            </w:r>
          </w:p>
        </w:tc>
      </w:tr>
      <w:tr w:rsidR="000E508F" w14:paraId="02C86B9A" w14:textId="77777777" w:rsidTr="000E508F">
        <w:tc>
          <w:tcPr>
            <w:tcW w:w="430" w:type="dxa"/>
          </w:tcPr>
          <w:p w14:paraId="6B662D2C" w14:textId="1DE1A9ED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proofErr w:type="spellStart"/>
            <w:r w:rsidRPr="00041D39">
              <w:rPr>
                <w:b/>
                <w:bCs/>
                <w:lang w:eastAsia="ar-SA"/>
              </w:rPr>
              <w:t>F</w:t>
            </w:r>
            <w:r w:rsidRPr="00041D39">
              <w:rPr>
                <w:b/>
                <w:bCs/>
                <w:vertAlign w:val="subscript"/>
                <w:lang w:eastAsia="ar-SA"/>
              </w:rPr>
              <w:t>n</w:t>
            </w:r>
            <w:proofErr w:type="spellEnd"/>
          </w:p>
        </w:tc>
        <w:tc>
          <w:tcPr>
            <w:tcW w:w="278" w:type="dxa"/>
          </w:tcPr>
          <w:p w14:paraId="49DFEF9D" w14:textId="6D91ABAF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2EF832FA" w14:textId="241649B3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ED6ADA">
              <w:rPr>
                <w:lang w:eastAsia="ar-SA"/>
              </w:rPr>
              <w:t>fundusz nagród zgodnie z Zarządzeniem nr 47/26 Marszałka Województwa Śląskiego z dnia 24 kwietnia 2026 r. w sprawie zmiany Zarządzenia nr 3/26 Marszałka Województwa Śląskiego z dnia 15 stycznia 2026 r. w sprawie przyjęcia Regulaminu wynagradzania pracowników Urzędu Marszałkowskiego Województwa Śląskiego</w:t>
            </w:r>
            <w:r>
              <w:rPr>
                <w:lang w:eastAsia="ar-SA"/>
              </w:rPr>
              <w:t>;</w:t>
            </w:r>
          </w:p>
        </w:tc>
      </w:tr>
      <w:tr w:rsidR="000E508F" w14:paraId="6023D0CC" w14:textId="77777777" w:rsidTr="000E508F">
        <w:tc>
          <w:tcPr>
            <w:tcW w:w="430" w:type="dxa"/>
          </w:tcPr>
          <w:p w14:paraId="5DD4B10F" w14:textId="70C94C6C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b/>
                <w:bCs/>
                <w:lang w:eastAsia="ar-SA"/>
              </w:rPr>
              <w:t>I</w:t>
            </w:r>
          </w:p>
        </w:tc>
        <w:tc>
          <w:tcPr>
            <w:tcW w:w="278" w:type="dxa"/>
          </w:tcPr>
          <w:p w14:paraId="43997C8B" w14:textId="044E93D5" w:rsidR="00ED6ADA" w:rsidRDefault="00ED6ADA" w:rsidP="00192EE9">
            <w:pPr>
              <w:spacing w:line="360" w:lineRule="auto"/>
              <w:jc w:val="both"/>
              <w:rPr>
                <w:lang w:eastAsia="ar-SA"/>
              </w:rPr>
            </w:pPr>
            <w:r w:rsidRPr="00041D39">
              <w:rPr>
                <w:lang w:eastAsia="ar-SA"/>
              </w:rPr>
              <w:t>–</w:t>
            </w:r>
          </w:p>
        </w:tc>
        <w:tc>
          <w:tcPr>
            <w:tcW w:w="7895" w:type="dxa"/>
          </w:tcPr>
          <w:p w14:paraId="724BC725" w14:textId="75BD0027" w:rsidR="00ED6ADA" w:rsidRDefault="00ED6ADA" w:rsidP="00ED6ADA">
            <w:pPr>
              <w:spacing w:line="360" w:lineRule="auto"/>
              <w:rPr>
                <w:lang w:eastAsia="ar-SA"/>
              </w:rPr>
            </w:pPr>
            <w:r w:rsidRPr="00041D39">
              <w:rPr>
                <w:lang w:eastAsia="ar-SA"/>
              </w:rPr>
              <w:t>inne wynikające z przepisów (np.: nadgodziny, wynagrodzenie</w:t>
            </w:r>
            <w:r w:rsidRPr="008D6C60">
              <w:rPr>
                <w:lang w:eastAsia="ar-SA"/>
              </w:rPr>
              <w:t xml:space="preserve"> urlopowe)</w:t>
            </w:r>
            <w:r>
              <w:rPr>
                <w:lang w:eastAsia="ar-SA"/>
              </w:rPr>
              <w:t>.</w:t>
            </w:r>
          </w:p>
        </w:tc>
      </w:tr>
    </w:tbl>
    <w:p w14:paraId="36FE2B1F" w14:textId="77777777" w:rsidR="00ED6ADA" w:rsidRPr="00ED6ADA" w:rsidRDefault="00ED6ADA" w:rsidP="00267660">
      <w:pPr>
        <w:spacing w:line="360" w:lineRule="auto"/>
        <w:ind w:left="567"/>
        <w:jc w:val="center"/>
        <w:rPr>
          <w:bCs/>
          <w:lang w:eastAsia="ar-SA"/>
        </w:rPr>
      </w:pPr>
    </w:p>
    <w:p w14:paraId="23C8450B" w14:textId="6EBBD598" w:rsidR="00E059CB" w:rsidRPr="00267660" w:rsidRDefault="00E059CB" w:rsidP="00267660">
      <w:pPr>
        <w:spacing w:line="360" w:lineRule="auto"/>
        <w:ind w:left="567"/>
        <w:jc w:val="center"/>
        <w:rPr>
          <w:b/>
          <w:bCs/>
          <w:lang w:eastAsia="ar-SA"/>
        </w:rPr>
      </w:pPr>
      <w:r w:rsidRPr="00E059CB">
        <w:rPr>
          <w:b/>
          <w:bCs/>
          <w:lang w:eastAsia="ar-SA"/>
        </w:rPr>
        <w:t>§</w:t>
      </w:r>
      <w:r w:rsidR="004B39EF">
        <w:rPr>
          <w:b/>
          <w:bCs/>
          <w:lang w:eastAsia="ar-SA"/>
        </w:rPr>
        <w:t xml:space="preserve"> 6</w:t>
      </w:r>
    </w:p>
    <w:p w14:paraId="4C9A216B" w14:textId="77777777" w:rsidR="005B324A" w:rsidRPr="006C3170" w:rsidRDefault="00E059CB" w:rsidP="005B324A">
      <w:pPr>
        <w:pStyle w:val="Akapitzlist"/>
        <w:numPr>
          <w:ilvl w:val="0"/>
          <w:numId w:val="35"/>
        </w:numPr>
        <w:tabs>
          <w:tab w:val="left" w:pos="567"/>
        </w:tabs>
        <w:spacing w:line="360" w:lineRule="auto"/>
        <w:ind w:left="426" w:hanging="426"/>
        <w:jc w:val="both"/>
        <w:rPr>
          <w:lang w:eastAsia="ar-SA"/>
        </w:rPr>
      </w:pPr>
      <w:r w:rsidRPr="006C3170">
        <w:rPr>
          <w:lang w:eastAsia="ar-SA"/>
        </w:rPr>
        <w:t>W roku 2027 nie zakłada się wzrostu zatrudnienia</w:t>
      </w:r>
      <w:r w:rsidR="00D97D74" w:rsidRPr="006C3170">
        <w:rPr>
          <w:lang w:eastAsia="ar-SA"/>
        </w:rPr>
        <w:t xml:space="preserve"> </w:t>
      </w:r>
      <w:r w:rsidRPr="006C3170">
        <w:rPr>
          <w:lang w:eastAsia="ar-SA"/>
        </w:rPr>
        <w:t>w Urzędzie Marszałkowskim</w:t>
      </w:r>
      <w:r w:rsidR="005B324A" w:rsidRPr="006C3170">
        <w:rPr>
          <w:lang w:eastAsia="ar-SA"/>
        </w:rPr>
        <w:t>.</w:t>
      </w:r>
    </w:p>
    <w:p w14:paraId="51E2238E" w14:textId="4FB3CC60" w:rsidR="00E059CB" w:rsidRPr="006C3170" w:rsidRDefault="005B324A" w:rsidP="005B324A">
      <w:pPr>
        <w:pStyle w:val="Akapitzlist"/>
        <w:numPr>
          <w:ilvl w:val="0"/>
          <w:numId w:val="35"/>
        </w:numPr>
        <w:tabs>
          <w:tab w:val="left" w:pos="567"/>
        </w:tabs>
        <w:spacing w:line="360" w:lineRule="auto"/>
        <w:ind w:left="426" w:hanging="426"/>
        <w:jc w:val="both"/>
        <w:rPr>
          <w:lang w:eastAsia="ar-SA"/>
        </w:rPr>
      </w:pPr>
      <w:r w:rsidRPr="006C3170">
        <w:rPr>
          <w:lang w:eastAsia="ar-SA"/>
        </w:rPr>
        <w:t>W</w:t>
      </w:r>
      <w:r w:rsidR="00D97D74" w:rsidRPr="006C3170">
        <w:rPr>
          <w:lang w:eastAsia="ar-SA"/>
        </w:rPr>
        <w:t> </w:t>
      </w:r>
      <w:r w:rsidR="00E059CB" w:rsidRPr="006C3170">
        <w:rPr>
          <w:lang w:eastAsia="ar-SA"/>
        </w:rPr>
        <w:t>podległych jednostkach budżetowych</w:t>
      </w:r>
      <w:r w:rsidRPr="006C3170">
        <w:rPr>
          <w:lang w:eastAsia="ar-SA"/>
        </w:rPr>
        <w:t xml:space="preserve"> przewiduje się </w:t>
      </w:r>
      <w:r w:rsidR="006C3170" w:rsidRPr="006C3170">
        <w:rPr>
          <w:b/>
          <w:bCs/>
          <w:lang w:eastAsia="ar-SA"/>
        </w:rPr>
        <w:t xml:space="preserve">czasowy </w:t>
      </w:r>
      <w:r w:rsidRPr="006C3170">
        <w:rPr>
          <w:lang w:eastAsia="ar-SA"/>
        </w:rPr>
        <w:t xml:space="preserve">wzrost zatrudnienia </w:t>
      </w:r>
      <w:r w:rsidR="00713C6A">
        <w:rPr>
          <w:lang w:eastAsia="ar-SA"/>
        </w:rPr>
        <w:t>od</w:t>
      </w:r>
      <w:r w:rsidR="006C5984">
        <w:rPr>
          <w:lang w:eastAsia="ar-SA"/>
        </w:rPr>
        <w:t> </w:t>
      </w:r>
      <w:r w:rsidR="006C3170">
        <w:rPr>
          <w:lang w:eastAsia="ar-SA"/>
        </w:rPr>
        <w:t>2027 roku</w:t>
      </w:r>
      <w:r w:rsidR="006C5984">
        <w:rPr>
          <w:lang w:eastAsia="ar-SA"/>
        </w:rPr>
        <w:t>, w</w:t>
      </w:r>
      <w:r w:rsidRPr="006C3170">
        <w:rPr>
          <w:lang w:eastAsia="ar-SA"/>
        </w:rPr>
        <w:t>:</w:t>
      </w:r>
    </w:p>
    <w:p w14:paraId="7EDABAD8" w14:textId="67C1B30B" w:rsidR="005B324A" w:rsidRPr="006C3170" w:rsidRDefault="005B324A" w:rsidP="001133F1">
      <w:pPr>
        <w:pStyle w:val="Akapitzlist"/>
        <w:numPr>
          <w:ilvl w:val="0"/>
          <w:numId w:val="36"/>
        </w:numPr>
        <w:tabs>
          <w:tab w:val="left" w:pos="851"/>
        </w:tabs>
        <w:spacing w:line="360" w:lineRule="auto"/>
        <w:ind w:left="709" w:hanging="283"/>
        <w:rPr>
          <w:lang w:eastAsia="ar-SA"/>
        </w:rPr>
      </w:pPr>
      <w:r w:rsidRPr="006C3170">
        <w:rPr>
          <w:lang w:eastAsia="ar-SA"/>
        </w:rPr>
        <w:t xml:space="preserve">Regionalnym Ośrodku Polityki Społecznej </w:t>
      </w:r>
      <w:r w:rsidR="00D23505" w:rsidRPr="006C3170">
        <w:rPr>
          <w:lang w:eastAsia="ar-SA"/>
        </w:rPr>
        <w:t>-</w:t>
      </w:r>
      <w:r w:rsidRPr="006C3170">
        <w:rPr>
          <w:lang w:eastAsia="ar-SA"/>
        </w:rPr>
        <w:t xml:space="preserve"> 5 etatów na czas realizacji projektów unijnych,</w:t>
      </w:r>
    </w:p>
    <w:p w14:paraId="4D6224E0" w14:textId="31AE3439" w:rsidR="005B324A" w:rsidRPr="006C3170" w:rsidRDefault="005B324A" w:rsidP="001133F1">
      <w:pPr>
        <w:pStyle w:val="Akapitzlist"/>
        <w:numPr>
          <w:ilvl w:val="0"/>
          <w:numId w:val="36"/>
        </w:numPr>
        <w:tabs>
          <w:tab w:val="left" w:pos="851"/>
        </w:tabs>
        <w:spacing w:line="360" w:lineRule="auto"/>
        <w:ind w:left="709" w:hanging="283"/>
        <w:rPr>
          <w:lang w:eastAsia="ar-SA"/>
        </w:rPr>
      </w:pPr>
      <w:r w:rsidRPr="006C3170">
        <w:rPr>
          <w:lang w:eastAsia="ar-SA"/>
        </w:rPr>
        <w:t>Stadion</w:t>
      </w:r>
      <w:r w:rsidR="00713C6A">
        <w:rPr>
          <w:lang w:eastAsia="ar-SA"/>
        </w:rPr>
        <w:t>ie</w:t>
      </w:r>
      <w:r w:rsidRPr="006C3170">
        <w:rPr>
          <w:lang w:eastAsia="ar-SA"/>
        </w:rPr>
        <w:t xml:space="preserve"> Śląski</w:t>
      </w:r>
      <w:r w:rsidR="00713C6A">
        <w:rPr>
          <w:lang w:eastAsia="ar-SA"/>
        </w:rPr>
        <w:t>m</w:t>
      </w:r>
      <w:r w:rsidRPr="006C3170">
        <w:rPr>
          <w:lang w:eastAsia="ar-SA"/>
        </w:rPr>
        <w:t xml:space="preserve"> </w:t>
      </w:r>
      <w:r w:rsidR="00D23505" w:rsidRPr="006C3170">
        <w:rPr>
          <w:lang w:eastAsia="ar-SA"/>
        </w:rPr>
        <w:t>–</w:t>
      </w:r>
      <w:r w:rsidRPr="006C3170">
        <w:rPr>
          <w:lang w:eastAsia="ar-SA"/>
        </w:rPr>
        <w:t xml:space="preserve"> </w:t>
      </w:r>
      <w:r w:rsidR="00D23505" w:rsidRPr="006C3170">
        <w:rPr>
          <w:lang w:eastAsia="ar-SA"/>
        </w:rPr>
        <w:t>3 etaty na czas organizacji Lekkoatletycznych Mistrzostw Europy 2028,</w:t>
      </w:r>
    </w:p>
    <w:p w14:paraId="6328BAD4" w14:textId="4BCECAF0" w:rsidR="005B324A" w:rsidRDefault="006C3170" w:rsidP="001133F1">
      <w:pPr>
        <w:pStyle w:val="Akapitzlist"/>
        <w:numPr>
          <w:ilvl w:val="0"/>
          <w:numId w:val="36"/>
        </w:numPr>
        <w:tabs>
          <w:tab w:val="left" w:pos="851"/>
        </w:tabs>
        <w:spacing w:line="360" w:lineRule="auto"/>
        <w:ind w:left="709" w:hanging="283"/>
        <w:rPr>
          <w:lang w:eastAsia="ar-SA"/>
        </w:rPr>
      </w:pPr>
      <w:r>
        <w:rPr>
          <w:lang w:eastAsia="ar-SA"/>
        </w:rPr>
        <w:t>Śląski</w:t>
      </w:r>
      <w:r w:rsidR="00713C6A">
        <w:rPr>
          <w:lang w:eastAsia="ar-SA"/>
        </w:rPr>
        <w:t>m</w:t>
      </w:r>
      <w:r>
        <w:rPr>
          <w:lang w:eastAsia="ar-SA"/>
        </w:rPr>
        <w:t xml:space="preserve"> Ogr</w:t>
      </w:r>
      <w:r w:rsidR="00713C6A">
        <w:rPr>
          <w:lang w:eastAsia="ar-SA"/>
        </w:rPr>
        <w:t>odzie</w:t>
      </w:r>
      <w:r>
        <w:rPr>
          <w:lang w:eastAsia="ar-SA"/>
        </w:rPr>
        <w:t xml:space="preserve"> Zoologiczny</w:t>
      </w:r>
      <w:r w:rsidR="00713C6A">
        <w:rPr>
          <w:lang w:eastAsia="ar-SA"/>
        </w:rPr>
        <w:t xml:space="preserve">m </w:t>
      </w:r>
      <w:r>
        <w:rPr>
          <w:lang w:eastAsia="ar-SA"/>
        </w:rPr>
        <w:t>– 2 etaty na czas realizacji projektu inwestycyjnego (maksymalnie 3 lata).</w:t>
      </w:r>
    </w:p>
    <w:p w14:paraId="3E0EE719" w14:textId="54F61043" w:rsidR="00BD0200" w:rsidRPr="00E059CB" w:rsidRDefault="00AE4FC4" w:rsidP="00AE4FC4">
      <w:pPr>
        <w:pStyle w:val="Akapitzlist"/>
        <w:tabs>
          <w:tab w:val="left" w:pos="851"/>
        </w:tabs>
        <w:spacing w:line="360" w:lineRule="auto"/>
        <w:ind w:left="851" w:hanging="284"/>
        <w:jc w:val="center"/>
        <w:rPr>
          <w:b/>
          <w:bCs/>
          <w:highlight w:val="yellow"/>
          <w:lang w:eastAsia="ar-SA"/>
        </w:rPr>
      </w:pPr>
      <w:r w:rsidRPr="00E059CB">
        <w:rPr>
          <w:b/>
          <w:bCs/>
          <w:lang w:eastAsia="ar-SA"/>
        </w:rPr>
        <w:t xml:space="preserve">§ </w:t>
      </w:r>
      <w:r w:rsidR="004B39EF">
        <w:rPr>
          <w:b/>
          <w:bCs/>
          <w:lang w:eastAsia="ar-SA"/>
        </w:rPr>
        <w:t>7</w:t>
      </w:r>
    </w:p>
    <w:bookmarkEnd w:id="2"/>
    <w:p w14:paraId="5CC4924E" w14:textId="5A0316F7" w:rsidR="00BD0200" w:rsidRPr="008D6C60" w:rsidRDefault="00BD0200" w:rsidP="00E059CB">
      <w:pPr>
        <w:pStyle w:val="Akapitzlist"/>
        <w:numPr>
          <w:ilvl w:val="0"/>
          <w:numId w:val="26"/>
        </w:numPr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>Zgodnie z aktualną Wieloletnią Prognozą Finansową, planuje się:</w:t>
      </w:r>
    </w:p>
    <w:p w14:paraId="7C2DAD93" w14:textId="77777777" w:rsidR="00BD0200" w:rsidRDefault="00BD0200" w:rsidP="00422B66">
      <w:pPr>
        <w:pStyle w:val="Akapitzlist"/>
        <w:numPr>
          <w:ilvl w:val="0"/>
          <w:numId w:val="27"/>
        </w:numPr>
        <w:spacing w:line="360" w:lineRule="auto"/>
        <w:ind w:left="709" w:hanging="283"/>
        <w:jc w:val="both"/>
        <w:rPr>
          <w:lang w:eastAsia="ar-SA"/>
        </w:rPr>
      </w:pPr>
      <w:r w:rsidRPr="008D6C60">
        <w:rPr>
          <w:lang w:eastAsia="ar-SA"/>
        </w:rPr>
        <w:t>przychody z tytułu wpłat rat pożyczek udzielonych z budżetu Województwa w latach ubiegłych,</w:t>
      </w:r>
    </w:p>
    <w:p w14:paraId="51656D67" w14:textId="05CAD51A" w:rsidR="00AA383D" w:rsidRPr="008D6C60" w:rsidRDefault="00AA383D" w:rsidP="00422B66">
      <w:pPr>
        <w:pStyle w:val="Akapitzlist"/>
        <w:numPr>
          <w:ilvl w:val="0"/>
          <w:numId w:val="27"/>
        </w:numPr>
        <w:spacing w:line="360" w:lineRule="auto"/>
        <w:ind w:left="709" w:hanging="283"/>
        <w:jc w:val="both"/>
        <w:rPr>
          <w:lang w:eastAsia="ar-SA"/>
        </w:rPr>
      </w:pPr>
      <w:r>
        <w:rPr>
          <w:lang w:eastAsia="ar-SA"/>
        </w:rPr>
        <w:t>przychody z tytułu kredytu bankowego,</w:t>
      </w:r>
    </w:p>
    <w:p w14:paraId="7F68C82D" w14:textId="11294428" w:rsidR="00BD0200" w:rsidRPr="008D6C60" w:rsidRDefault="00BD0200" w:rsidP="00422B66">
      <w:pPr>
        <w:pStyle w:val="Akapitzlist"/>
        <w:numPr>
          <w:ilvl w:val="0"/>
          <w:numId w:val="27"/>
        </w:numPr>
        <w:spacing w:line="360" w:lineRule="auto"/>
        <w:ind w:left="709" w:hanging="283"/>
        <w:jc w:val="both"/>
        <w:rPr>
          <w:lang w:eastAsia="ar-SA"/>
        </w:rPr>
      </w:pPr>
      <w:r w:rsidRPr="008D6C60">
        <w:rPr>
          <w:lang w:eastAsia="ar-SA"/>
        </w:rPr>
        <w:t xml:space="preserve">wydatki z tytułu odsetek od zaciągniętych kredytów oraz rozchody z tytułu </w:t>
      </w:r>
      <w:r w:rsidR="008D6C60" w:rsidRPr="008D6C60">
        <w:rPr>
          <w:lang w:eastAsia="ar-SA"/>
        </w:rPr>
        <w:t>spłat rat</w:t>
      </w:r>
      <w:r w:rsidRPr="008D6C60">
        <w:rPr>
          <w:lang w:eastAsia="ar-SA"/>
        </w:rPr>
        <w:t xml:space="preserve"> tych kredytów.</w:t>
      </w:r>
    </w:p>
    <w:p w14:paraId="1B19CBDA" w14:textId="2A1620B9" w:rsidR="00F35B54" w:rsidRDefault="00BD0200" w:rsidP="00F35B54">
      <w:pPr>
        <w:pStyle w:val="Akapitzlist"/>
        <w:numPr>
          <w:ilvl w:val="0"/>
          <w:numId w:val="26"/>
        </w:numPr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>Nie przewiduje się środków na udzielanie pożyczek oraz poręczeń w roku 202</w:t>
      </w:r>
      <w:r w:rsidR="00BA2473">
        <w:rPr>
          <w:lang w:eastAsia="ar-SA"/>
        </w:rPr>
        <w:t>7</w:t>
      </w:r>
      <w:r w:rsidR="00363C28">
        <w:rPr>
          <w:lang w:eastAsia="ar-SA"/>
        </w:rPr>
        <w:t>.</w:t>
      </w:r>
    </w:p>
    <w:p w14:paraId="636B88F9" w14:textId="77777777" w:rsidR="000E508F" w:rsidRDefault="000E508F" w:rsidP="00AE4FC4">
      <w:pPr>
        <w:pStyle w:val="Akapitzlist"/>
        <w:spacing w:line="360" w:lineRule="auto"/>
        <w:jc w:val="center"/>
        <w:rPr>
          <w:b/>
          <w:bCs/>
          <w:lang w:eastAsia="ar-SA"/>
        </w:rPr>
      </w:pPr>
    </w:p>
    <w:p w14:paraId="6A2838FA" w14:textId="48619A5C" w:rsidR="00AE4FC4" w:rsidRPr="00E059CB" w:rsidRDefault="00AE4FC4" w:rsidP="00AE4FC4">
      <w:pPr>
        <w:pStyle w:val="Akapitzlist"/>
        <w:spacing w:line="360" w:lineRule="auto"/>
        <w:jc w:val="center"/>
        <w:rPr>
          <w:b/>
          <w:bCs/>
          <w:lang w:eastAsia="ar-SA"/>
        </w:rPr>
      </w:pPr>
      <w:r w:rsidRPr="00E059CB">
        <w:rPr>
          <w:b/>
          <w:bCs/>
          <w:lang w:eastAsia="ar-SA"/>
        </w:rPr>
        <w:t>§</w:t>
      </w:r>
      <w:r w:rsidR="004B39EF">
        <w:rPr>
          <w:b/>
          <w:bCs/>
          <w:lang w:eastAsia="ar-SA"/>
        </w:rPr>
        <w:t xml:space="preserve"> 8</w:t>
      </w:r>
    </w:p>
    <w:p w14:paraId="79FC5D29" w14:textId="77777777" w:rsidR="00BD0200" w:rsidRPr="008D6C60" w:rsidRDefault="00BD0200" w:rsidP="00E059CB">
      <w:pPr>
        <w:spacing w:line="360" w:lineRule="auto"/>
        <w:jc w:val="both"/>
        <w:rPr>
          <w:lang w:eastAsia="ar-SA"/>
        </w:rPr>
      </w:pPr>
      <w:r w:rsidRPr="008D6C60">
        <w:rPr>
          <w:lang w:eastAsia="ar-SA"/>
        </w:rPr>
        <w:t>Wyodrębnia się w budżecie:</w:t>
      </w:r>
    </w:p>
    <w:p w14:paraId="618EDE5C" w14:textId="77777777" w:rsidR="00BD0200" w:rsidRPr="008D6C60" w:rsidRDefault="00BD0200" w:rsidP="00E059CB">
      <w:pPr>
        <w:pStyle w:val="Akapitzlist"/>
        <w:numPr>
          <w:ilvl w:val="0"/>
          <w:numId w:val="32"/>
        </w:numPr>
        <w:spacing w:line="360" w:lineRule="auto"/>
        <w:ind w:left="426" w:hanging="426"/>
        <w:jc w:val="both"/>
        <w:rPr>
          <w:b/>
          <w:bCs/>
          <w:lang w:eastAsia="ar-SA"/>
        </w:rPr>
      </w:pPr>
      <w:r w:rsidRPr="008D6C60">
        <w:rPr>
          <w:lang w:eastAsia="ar-SA"/>
        </w:rPr>
        <w:t>rezerwę ogólną w wysokości od 0,1% do 1,0% wydatków ogółem,</w:t>
      </w:r>
    </w:p>
    <w:p w14:paraId="40F561FD" w14:textId="5192F642" w:rsidR="00BD0200" w:rsidRPr="00363C28" w:rsidRDefault="00BD0200" w:rsidP="00E059CB">
      <w:pPr>
        <w:pStyle w:val="Akapitzlist"/>
        <w:numPr>
          <w:ilvl w:val="0"/>
          <w:numId w:val="32"/>
        </w:numPr>
        <w:spacing w:line="360" w:lineRule="auto"/>
        <w:ind w:left="426" w:hanging="426"/>
        <w:jc w:val="both"/>
        <w:rPr>
          <w:b/>
          <w:bCs/>
          <w:lang w:eastAsia="ar-SA"/>
        </w:rPr>
      </w:pPr>
      <w:r w:rsidRPr="00363C28">
        <w:rPr>
          <w:lang w:eastAsia="ar-SA"/>
        </w:rPr>
        <w:t xml:space="preserve">rezerwę celową na realizację zadań własnych z zakresu zarządzania kryzysowego zgodnie z art. 26 ust. 4 ustawy z dnia 26 kwietnia 2007 r. </w:t>
      </w:r>
      <w:r w:rsidR="008D6C60" w:rsidRPr="00363C28">
        <w:rPr>
          <w:lang w:eastAsia="ar-SA"/>
        </w:rPr>
        <w:t>o zarządzaniu</w:t>
      </w:r>
      <w:r w:rsidRPr="00363C28">
        <w:rPr>
          <w:lang w:eastAsia="ar-SA"/>
        </w:rPr>
        <w:t xml:space="preserve"> kryzysowym (Dz.</w:t>
      </w:r>
      <w:r w:rsidR="00FD665E">
        <w:rPr>
          <w:lang w:eastAsia="ar-SA"/>
        </w:rPr>
        <w:t> </w:t>
      </w:r>
      <w:r w:rsidRPr="00363C28">
        <w:rPr>
          <w:lang w:eastAsia="ar-SA"/>
        </w:rPr>
        <w:t>U. z</w:t>
      </w:r>
      <w:r w:rsidR="00422B66">
        <w:rPr>
          <w:lang w:eastAsia="ar-SA"/>
        </w:rPr>
        <w:t> </w:t>
      </w:r>
      <w:r w:rsidRPr="00363C28">
        <w:rPr>
          <w:lang w:eastAsia="ar-SA"/>
        </w:rPr>
        <w:t>202</w:t>
      </w:r>
      <w:r w:rsidR="00363C28" w:rsidRPr="00363C28">
        <w:rPr>
          <w:lang w:eastAsia="ar-SA"/>
        </w:rPr>
        <w:t>6</w:t>
      </w:r>
      <w:r w:rsidR="00422B66">
        <w:rPr>
          <w:lang w:eastAsia="ar-SA"/>
        </w:rPr>
        <w:t> </w:t>
      </w:r>
      <w:r w:rsidRPr="00363C28">
        <w:rPr>
          <w:lang w:eastAsia="ar-SA"/>
        </w:rPr>
        <w:t>r.</w:t>
      </w:r>
      <w:r w:rsidR="00422B66">
        <w:rPr>
          <w:lang w:eastAsia="ar-SA"/>
        </w:rPr>
        <w:t>,</w:t>
      </w:r>
      <w:r w:rsidRPr="00363C28">
        <w:rPr>
          <w:lang w:eastAsia="ar-SA"/>
        </w:rPr>
        <w:t xml:space="preserve"> poz. </w:t>
      </w:r>
      <w:r w:rsidR="00363C28" w:rsidRPr="00363C28">
        <w:rPr>
          <w:lang w:eastAsia="ar-SA"/>
        </w:rPr>
        <w:t>574</w:t>
      </w:r>
      <w:r w:rsidRPr="00363C28">
        <w:rPr>
          <w:lang w:eastAsia="ar-SA"/>
        </w:rPr>
        <w:t xml:space="preserve"> ze zm.), w wysokości min. 0,5% wydatków ogółem, pomniejszonych o</w:t>
      </w:r>
      <w:r w:rsidR="00422B66">
        <w:rPr>
          <w:lang w:eastAsia="ar-SA"/>
        </w:rPr>
        <w:t> </w:t>
      </w:r>
      <w:r w:rsidRPr="00363C28">
        <w:rPr>
          <w:lang w:eastAsia="ar-SA"/>
        </w:rPr>
        <w:t>wydatki inwestycyjne, wydatki na wynagrodzenia i pochodne oraz wydatki na obsługę długu,</w:t>
      </w:r>
    </w:p>
    <w:p w14:paraId="20BCF656" w14:textId="77777777" w:rsidR="00BD0200" w:rsidRPr="008D6C60" w:rsidRDefault="00BD0200" w:rsidP="00E059CB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426" w:hanging="426"/>
        <w:contextualSpacing w:val="0"/>
        <w:jc w:val="both"/>
        <w:rPr>
          <w:i/>
          <w:vanish/>
          <w:lang w:eastAsia="ar-SA"/>
        </w:rPr>
      </w:pPr>
      <w:r w:rsidRPr="00363C28">
        <w:rPr>
          <w:lang w:eastAsia="ar-SA"/>
        </w:rPr>
        <w:t>rezerwę celową na potencjalne</w:t>
      </w:r>
      <w:r w:rsidRPr="008D6C60">
        <w:rPr>
          <w:lang w:eastAsia="ar-SA"/>
        </w:rPr>
        <w:t xml:space="preserve"> zwroty wynikające z rozliczeń perspektywy finansowej 2007-2013, 2014-2020 oraz 2021-2027,</w:t>
      </w:r>
    </w:p>
    <w:p w14:paraId="0C430967" w14:textId="76A8690A" w:rsidR="00BD0200" w:rsidRPr="008D6C60" w:rsidRDefault="00BD0200" w:rsidP="0000374D">
      <w:pPr>
        <w:spacing w:line="360" w:lineRule="auto"/>
        <w:jc w:val="both"/>
        <w:rPr>
          <w:lang w:eastAsia="ar-SA"/>
        </w:rPr>
      </w:pPr>
    </w:p>
    <w:p w14:paraId="7644B32A" w14:textId="120F128F" w:rsidR="00BD0200" w:rsidRDefault="00BD0200" w:rsidP="00E059CB">
      <w:pPr>
        <w:pStyle w:val="Akapitzlist"/>
        <w:numPr>
          <w:ilvl w:val="0"/>
          <w:numId w:val="32"/>
        </w:numPr>
        <w:spacing w:line="360" w:lineRule="auto"/>
        <w:ind w:left="426" w:hanging="426"/>
        <w:jc w:val="both"/>
        <w:rPr>
          <w:lang w:eastAsia="ar-SA"/>
        </w:rPr>
      </w:pPr>
      <w:r w:rsidRPr="008D6C60">
        <w:rPr>
          <w:lang w:eastAsia="ar-SA"/>
        </w:rPr>
        <w:t>rezerwę celową na rozliczenia Województwa z Urzędem Skarbowym z tytułu podatku VAT</w:t>
      </w:r>
      <w:r w:rsidR="00AE4FC4">
        <w:rPr>
          <w:lang w:eastAsia="ar-SA"/>
        </w:rPr>
        <w:t>.</w:t>
      </w:r>
    </w:p>
    <w:p w14:paraId="2EB61ED1" w14:textId="2898A382" w:rsidR="00E542C1" w:rsidRDefault="00E542C1" w:rsidP="00E059CB">
      <w:pPr>
        <w:spacing w:line="360" w:lineRule="auto"/>
      </w:pPr>
    </w:p>
    <w:p w14:paraId="02C56D93" w14:textId="77777777" w:rsidR="00E542C1" w:rsidRDefault="00E542C1">
      <w:pPr>
        <w:widowControl/>
        <w:suppressAutoHyphens w:val="0"/>
      </w:pPr>
      <w:r>
        <w:br w:type="page"/>
      </w:r>
    </w:p>
    <w:p w14:paraId="50481D51" w14:textId="77777777" w:rsidR="008204ED" w:rsidRDefault="008204ED" w:rsidP="008204ED">
      <w:pPr>
        <w:tabs>
          <w:tab w:val="left" w:pos="5400"/>
          <w:tab w:val="left" w:pos="5580"/>
        </w:tabs>
        <w:spacing w:line="360" w:lineRule="auto"/>
        <w:ind w:left="5580"/>
        <w:rPr>
          <w:lang w:eastAsia="ar-SA"/>
        </w:rPr>
      </w:pPr>
      <w:r w:rsidRPr="008D6C60">
        <w:rPr>
          <w:lang w:eastAsia="ar-SA"/>
        </w:rPr>
        <w:t xml:space="preserve">Załącznik </w:t>
      </w:r>
      <w:r>
        <w:rPr>
          <w:lang w:eastAsia="ar-SA"/>
        </w:rPr>
        <w:t xml:space="preserve">2 </w:t>
      </w:r>
      <w:r w:rsidRPr="008D6C60">
        <w:rPr>
          <w:lang w:eastAsia="ar-SA"/>
        </w:rPr>
        <w:t>do Uchwały Zarządu</w:t>
      </w:r>
      <w:r>
        <w:rPr>
          <w:lang w:eastAsia="ar-SA"/>
        </w:rPr>
        <w:t xml:space="preserve"> </w:t>
      </w:r>
      <w:r w:rsidRPr="008D6C60">
        <w:rPr>
          <w:lang w:eastAsia="ar-SA"/>
        </w:rPr>
        <w:t xml:space="preserve">Województwa Śląskiego </w:t>
      </w:r>
    </w:p>
    <w:p w14:paraId="7999891C" w14:textId="221B4A35" w:rsidR="008204ED" w:rsidRDefault="008204ED" w:rsidP="008204ED">
      <w:pPr>
        <w:tabs>
          <w:tab w:val="left" w:pos="5400"/>
          <w:tab w:val="left" w:pos="5580"/>
        </w:tabs>
        <w:spacing w:line="360" w:lineRule="auto"/>
        <w:ind w:left="5580"/>
        <w:rPr>
          <w:lang w:eastAsia="ar-SA"/>
        </w:rPr>
      </w:pPr>
      <w:r w:rsidRPr="008D6C60">
        <w:rPr>
          <w:lang w:eastAsia="ar-SA"/>
        </w:rPr>
        <w:t>Nr</w:t>
      </w:r>
      <w:r w:rsidR="00977FEC">
        <w:rPr>
          <w:lang w:eastAsia="ar-SA"/>
        </w:rPr>
        <w:t xml:space="preserve"> 1524</w:t>
      </w:r>
      <w:r w:rsidRPr="008D6C60">
        <w:rPr>
          <w:lang w:eastAsia="ar-SA"/>
        </w:rPr>
        <w:t>/</w:t>
      </w:r>
      <w:r w:rsidR="00977FEC">
        <w:rPr>
          <w:lang w:eastAsia="ar-SA"/>
        </w:rPr>
        <w:t>178</w:t>
      </w:r>
      <w:r w:rsidRPr="008D6C60">
        <w:rPr>
          <w:lang w:eastAsia="ar-SA"/>
        </w:rPr>
        <w:t>/VII/2026</w:t>
      </w:r>
    </w:p>
    <w:p w14:paraId="122DEB77" w14:textId="544DB5F9" w:rsidR="008204ED" w:rsidRDefault="008204ED" w:rsidP="008204ED">
      <w:pPr>
        <w:tabs>
          <w:tab w:val="left" w:pos="5400"/>
          <w:tab w:val="left" w:pos="5580"/>
        </w:tabs>
        <w:spacing w:line="360" w:lineRule="auto"/>
        <w:ind w:left="5580"/>
        <w:rPr>
          <w:lang w:eastAsia="ar-SA"/>
        </w:rPr>
      </w:pPr>
      <w:r w:rsidRPr="008D6C60">
        <w:t xml:space="preserve">z dnia </w:t>
      </w:r>
      <w:r w:rsidR="00977FEC">
        <w:t xml:space="preserve">23 </w:t>
      </w:r>
      <w:r w:rsidRPr="008D6C60">
        <w:t>lipca 2026 r.</w:t>
      </w:r>
    </w:p>
    <w:p w14:paraId="06AEE41D" w14:textId="77777777" w:rsidR="008204ED" w:rsidRPr="008D6C60" w:rsidRDefault="008204ED" w:rsidP="008204ED">
      <w:pPr>
        <w:spacing w:line="360" w:lineRule="auto"/>
        <w:ind w:left="5670" w:firstLine="702"/>
      </w:pPr>
    </w:p>
    <w:p w14:paraId="7E71E2A1" w14:textId="77777777" w:rsidR="008204ED" w:rsidRPr="008D6C60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 xml:space="preserve">Wytyczne do opracowania i sporządzania projektu uchwały budżetowej </w:t>
      </w:r>
    </w:p>
    <w:p w14:paraId="7210403C" w14:textId="27C8AF2D" w:rsidR="008204ED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>Województwa Śląskiego na rok 202</w:t>
      </w:r>
      <w:r>
        <w:rPr>
          <w:b/>
          <w:bCs/>
        </w:rPr>
        <w:t xml:space="preserve">7 </w:t>
      </w:r>
    </w:p>
    <w:p w14:paraId="747D2079" w14:textId="77777777" w:rsidR="008204ED" w:rsidRPr="001123D3" w:rsidRDefault="008204ED" w:rsidP="008204ED">
      <w:pPr>
        <w:spacing w:line="360" w:lineRule="auto"/>
        <w:jc w:val="center"/>
        <w:rPr>
          <w:b/>
          <w:bCs/>
        </w:rPr>
      </w:pPr>
    </w:p>
    <w:p w14:paraId="7F53CAB3" w14:textId="77777777" w:rsidR="008204ED" w:rsidRPr="004B39EF" w:rsidRDefault="008204ED" w:rsidP="008204ED">
      <w:pPr>
        <w:spacing w:line="360" w:lineRule="auto"/>
        <w:jc w:val="center"/>
        <w:rPr>
          <w:b/>
          <w:bCs/>
        </w:rPr>
      </w:pPr>
      <w:r w:rsidRPr="004B39EF">
        <w:rPr>
          <w:b/>
          <w:bCs/>
        </w:rPr>
        <w:t>§ 1.</w:t>
      </w:r>
    </w:p>
    <w:p w14:paraId="4C9421E6" w14:textId="695AAE3A" w:rsidR="008204ED" w:rsidRPr="004B39EF" w:rsidRDefault="008204ED" w:rsidP="0037593A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</w:pPr>
      <w:r w:rsidRPr="004B39EF">
        <w:t>Departament Finansowy</w:t>
      </w:r>
      <w:r>
        <w:t xml:space="preserve"> </w:t>
      </w:r>
      <w:r w:rsidRPr="004B39EF">
        <w:t>przekazuje w terminie do 7 sierpnia 2026 roku, do komórek organizacyjnych Urzędu Marszałkowskiego pismo określające zakres materiałów i druków planistycznych obowiązujących przy pracach na</w:t>
      </w:r>
      <w:r w:rsidR="00D97D74">
        <w:t>d</w:t>
      </w:r>
      <w:r w:rsidRPr="004B39EF">
        <w:t xml:space="preserve"> projektem uchwały budżetowej Województwa Śląskiego na 2027 rok oraz Wieloletnią Prognozą Finansową</w:t>
      </w:r>
      <w:r>
        <w:t>.</w:t>
      </w:r>
    </w:p>
    <w:p w14:paraId="69E54B8B" w14:textId="236C2232" w:rsidR="008204ED" w:rsidRPr="004B39EF" w:rsidRDefault="008204ED" w:rsidP="0037593A">
      <w:pPr>
        <w:pStyle w:val="Akapitzlist"/>
        <w:widowControl/>
        <w:numPr>
          <w:ilvl w:val="0"/>
          <w:numId w:val="15"/>
        </w:numPr>
        <w:suppressAutoHyphens w:val="0"/>
        <w:spacing w:line="360" w:lineRule="auto"/>
        <w:ind w:left="284" w:hanging="284"/>
        <w:jc w:val="both"/>
      </w:pPr>
      <w:r w:rsidRPr="004B39EF">
        <w:t>Dyrektorzy poszczególnych komórek organizacyjnych Urzędu Marszałkowskiego Województwa Śląskiego opracowują i przedkładają materiały i druki, o których mowa w</w:t>
      </w:r>
      <w:r>
        <w:t> </w:t>
      </w:r>
      <w:r w:rsidRPr="004B39EF">
        <w:t>ust.</w:t>
      </w:r>
      <w:r w:rsidR="00D97D74">
        <w:t> </w:t>
      </w:r>
      <w:r w:rsidRPr="004B39EF">
        <w:t xml:space="preserve">1, w terminie </w:t>
      </w:r>
      <w:r w:rsidRPr="00F910B6">
        <w:rPr>
          <w:b/>
          <w:bCs/>
        </w:rPr>
        <w:t>do 10 – go września 2026 roku</w:t>
      </w:r>
      <w:r w:rsidRPr="004B39EF">
        <w:t>, po uprzednim zaakceptowaniu ich przez resortowego Członka Zarządu Województwa Śląskiego.</w:t>
      </w:r>
    </w:p>
    <w:p w14:paraId="1C900F48" w14:textId="65DE78B9" w:rsidR="008204ED" w:rsidRDefault="008204ED" w:rsidP="0037593A">
      <w:pPr>
        <w:pStyle w:val="Akapitzlist"/>
        <w:widowControl/>
        <w:numPr>
          <w:ilvl w:val="0"/>
          <w:numId w:val="15"/>
        </w:numPr>
        <w:suppressAutoHyphens w:val="0"/>
        <w:spacing w:line="360" w:lineRule="auto"/>
        <w:ind w:left="284" w:hanging="284"/>
        <w:jc w:val="both"/>
      </w:pPr>
      <w:r w:rsidRPr="004B39EF">
        <w:t>Dyrektorzy podległych jednostek budżetowych przedkładają wymagane dokumenty za</w:t>
      </w:r>
      <w:r w:rsidR="00422B66">
        <w:t> </w:t>
      </w:r>
      <w:r w:rsidRPr="004B39EF">
        <w:t>pośrednictwem nadzorującej daną jednostkę</w:t>
      </w:r>
      <w:r w:rsidRPr="008D6C60">
        <w:t xml:space="preserve"> komórki organizacyjnej Urzędu Marszałkowskiego.</w:t>
      </w:r>
    </w:p>
    <w:p w14:paraId="5DA6F354" w14:textId="1472E0C7" w:rsidR="008204ED" w:rsidRPr="008D6C60" w:rsidRDefault="008204ED" w:rsidP="0037593A">
      <w:pPr>
        <w:pStyle w:val="Akapitzlist"/>
        <w:widowControl/>
        <w:numPr>
          <w:ilvl w:val="0"/>
          <w:numId w:val="15"/>
        </w:numPr>
        <w:suppressAutoHyphens w:val="0"/>
        <w:spacing w:line="360" w:lineRule="auto"/>
        <w:ind w:left="284" w:hanging="284"/>
        <w:jc w:val="both"/>
      </w:pPr>
      <w:r>
        <w:t xml:space="preserve">Radni Sejmiku Województwa Śląskiego składają wnioski do </w:t>
      </w:r>
      <w:r w:rsidRPr="0022221B">
        <w:t>projekt</w:t>
      </w:r>
      <w:r>
        <w:t>u</w:t>
      </w:r>
      <w:r w:rsidRPr="0022221B">
        <w:t xml:space="preserve"> uchwały budżetowej</w:t>
      </w:r>
      <w:r>
        <w:t xml:space="preserve"> za pośrednictwem Kancelarii Sejmiku, w terminie, o którym mowa w ust.</w:t>
      </w:r>
      <w:r w:rsidR="0037593A">
        <w:t> </w:t>
      </w:r>
      <w:r>
        <w:t>2.</w:t>
      </w:r>
    </w:p>
    <w:p w14:paraId="68D1C3DE" w14:textId="77777777" w:rsidR="008204ED" w:rsidRPr="008D6C60" w:rsidRDefault="008204ED" w:rsidP="008204ED">
      <w:pPr>
        <w:spacing w:line="360" w:lineRule="auto"/>
      </w:pPr>
    </w:p>
    <w:p w14:paraId="5253FA22" w14:textId="77777777" w:rsidR="008204ED" w:rsidRPr="008D6C60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>§ 2.</w:t>
      </w:r>
    </w:p>
    <w:p w14:paraId="7AAFC60F" w14:textId="77777777" w:rsidR="008204ED" w:rsidRPr="008D6C60" w:rsidRDefault="008204ED" w:rsidP="0037593A">
      <w:pPr>
        <w:spacing w:line="360" w:lineRule="auto"/>
        <w:jc w:val="both"/>
      </w:pPr>
      <w:r w:rsidRPr="008D6C60">
        <w:t xml:space="preserve">Materiały i druki planistyczne, o których mowa w § 1 ust. 1 opracowywane są na podstawie: </w:t>
      </w:r>
    </w:p>
    <w:p w14:paraId="444E3A3D" w14:textId="77777777" w:rsidR="008204ED" w:rsidRPr="008D6C60" w:rsidRDefault="008204ED" w:rsidP="0037593A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</w:pPr>
      <w:r w:rsidRPr="008D6C60">
        <w:t xml:space="preserve">wieloletniej prognozy finansowej zawierającej podstawowe dane makroekonomiczne związane z budżetem oraz zestawienie ujętych w WPF przedsięwzięć, </w:t>
      </w:r>
    </w:p>
    <w:p w14:paraId="081D1BB1" w14:textId="4C4812FE" w:rsidR="008204ED" w:rsidRPr="008D6C60" w:rsidRDefault="008204ED" w:rsidP="0037593A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</w:pPr>
      <w:r w:rsidRPr="008D6C60">
        <w:t xml:space="preserve">założeń ekonomiczno-finansowych, o których mowa w Załączniku </w:t>
      </w:r>
      <w:r w:rsidR="00F910B6">
        <w:t>1</w:t>
      </w:r>
      <w:r w:rsidRPr="008D6C60">
        <w:t xml:space="preserve"> do niniejszej Uchwały Zarządu, </w:t>
      </w:r>
    </w:p>
    <w:p w14:paraId="5FBC0D7F" w14:textId="77777777" w:rsidR="008204ED" w:rsidRPr="008D6C60" w:rsidRDefault="008204ED" w:rsidP="0037593A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</w:pPr>
      <w:r w:rsidRPr="008D6C60">
        <w:t xml:space="preserve">przewidywanego wykonania wydatków w roku 2026, </w:t>
      </w:r>
    </w:p>
    <w:p w14:paraId="4C5EA3D1" w14:textId="77777777" w:rsidR="008204ED" w:rsidRPr="008D6C60" w:rsidRDefault="008204ED" w:rsidP="0037593A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</w:pPr>
      <w:r w:rsidRPr="008D6C60">
        <w:t xml:space="preserve">przewidywanego stanu zatrudnienia w roku 2027, </w:t>
      </w:r>
    </w:p>
    <w:p w14:paraId="65BF6B3B" w14:textId="05E6433E" w:rsidR="008204ED" w:rsidRDefault="008204ED" w:rsidP="0037593A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</w:pPr>
      <w:r w:rsidRPr="008D6C60">
        <w:t>wynagrodzeń obowiązujących w roku 2026, z uwzględnieniem zmiany zadań i zatrudnienia, poziomu minimalnego wynagrodzenia, ewentualnych odpraw, premii i</w:t>
      </w:r>
      <w:r w:rsidR="0037593A">
        <w:t> </w:t>
      </w:r>
      <w:r w:rsidRPr="008D6C60">
        <w:t>nagród</w:t>
      </w:r>
      <w:r>
        <w:t>.</w:t>
      </w:r>
    </w:p>
    <w:p w14:paraId="303A6560" w14:textId="77777777" w:rsidR="00243453" w:rsidRDefault="00243453" w:rsidP="008204ED">
      <w:pPr>
        <w:spacing w:line="360" w:lineRule="auto"/>
        <w:jc w:val="center"/>
        <w:rPr>
          <w:b/>
          <w:bCs/>
        </w:rPr>
      </w:pPr>
    </w:p>
    <w:p w14:paraId="7B819C42" w14:textId="7EC3950F" w:rsidR="008204ED" w:rsidRPr="008D6C60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>§ 3.</w:t>
      </w:r>
    </w:p>
    <w:p w14:paraId="0028FB86" w14:textId="76EC080F" w:rsidR="00D97D74" w:rsidRDefault="008204ED" w:rsidP="006A7A66">
      <w:pPr>
        <w:pStyle w:val="Akapitzlist"/>
        <w:numPr>
          <w:ilvl w:val="0"/>
          <w:numId w:val="34"/>
        </w:numPr>
        <w:spacing w:line="360" w:lineRule="auto"/>
        <w:ind w:left="284" w:hanging="284"/>
        <w:jc w:val="both"/>
      </w:pPr>
      <w:r>
        <w:t>W</w:t>
      </w:r>
      <w:r w:rsidRPr="008D6C60">
        <w:t xml:space="preserve"> oparciu o przedłożone materiały i druki planistyczne oraz wnioski</w:t>
      </w:r>
      <w:r>
        <w:t xml:space="preserve"> Radnych</w:t>
      </w:r>
      <w:r w:rsidRPr="008D6C60">
        <w:t>, a także oszacowane kwoty dochodów własnych, dotacji pochodzących z budżetu państwa, budżetów jednostek samorządu terytorialnego oraz środków planowanych do otrzymania z</w:t>
      </w:r>
      <w:r w:rsidR="0037593A">
        <w:t> </w:t>
      </w:r>
      <w:r w:rsidRPr="008D6C60">
        <w:t xml:space="preserve">innych źródeł, </w:t>
      </w:r>
      <w:r w:rsidR="00D97D74">
        <w:t xml:space="preserve">Departament Finansowy </w:t>
      </w:r>
      <w:r w:rsidRPr="008D6C60">
        <w:t>opracowuje zbiorcze zestawienie dochodów i</w:t>
      </w:r>
      <w:r w:rsidR="0037593A">
        <w:t> </w:t>
      </w:r>
      <w:r w:rsidRPr="008D6C60">
        <w:t>wydatków oraz przychodów i rozchodów do projektu uchwały budżetowej.</w:t>
      </w:r>
    </w:p>
    <w:p w14:paraId="39D59D27" w14:textId="25745C5D" w:rsidR="008204ED" w:rsidRPr="008D6C60" w:rsidRDefault="008204ED" w:rsidP="006A7A66">
      <w:pPr>
        <w:pStyle w:val="Akapitzlist"/>
        <w:numPr>
          <w:ilvl w:val="0"/>
          <w:numId w:val="34"/>
        </w:numPr>
        <w:spacing w:line="360" w:lineRule="auto"/>
        <w:ind w:left="284" w:hanging="284"/>
        <w:jc w:val="both"/>
      </w:pPr>
      <w:r w:rsidRPr="008D6C60">
        <w:t>Zarząd Województwa Śląskiego</w:t>
      </w:r>
      <w:r w:rsidR="00D97D74">
        <w:t>,</w:t>
      </w:r>
      <w:r w:rsidRPr="008D6C60">
        <w:t xml:space="preserve"> na podstawie </w:t>
      </w:r>
      <w:r w:rsidR="00D97D74" w:rsidRPr="008D6C60">
        <w:t>zestawień</w:t>
      </w:r>
      <w:r w:rsidR="00D97D74">
        <w:t>, o których mowa w ust.</w:t>
      </w:r>
      <w:r w:rsidR="0037593A">
        <w:t> </w:t>
      </w:r>
      <w:r w:rsidR="00D97D74">
        <w:t>1</w:t>
      </w:r>
      <w:r w:rsidR="00F910B6">
        <w:t xml:space="preserve">, </w:t>
      </w:r>
      <w:r w:rsidR="00D97D74">
        <w:t xml:space="preserve">rozpoczyna </w:t>
      </w:r>
      <w:r w:rsidR="00F910B6">
        <w:t>od 10 października br.,</w:t>
      </w:r>
      <w:r w:rsidRPr="008D6C60">
        <w:t xml:space="preserve"> prace na projektem uchwały budżetowej</w:t>
      </w:r>
      <w:r>
        <w:t>,</w:t>
      </w:r>
      <w:r w:rsidRPr="008D6C60">
        <w:t xml:space="preserve"> dokonując analizy zadań obligatoryjnych i fakultatywnych, zaproponowanych do realizacji.</w:t>
      </w:r>
    </w:p>
    <w:p w14:paraId="52FAB0AB" w14:textId="77777777" w:rsidR="008204ED" w:rsidRDefault="008204ED" w:rsidP="008204ED">
      <w:pPr>
        <w:spacing w:line="360" w:lineRule="auto"/>
        <w:jc w:val="both"/>
      </w:pPr>
    </w:p>
    <w:p w14:paraId="171957B7" w14:textId="33E9307C" w:rsidR="00F910B6" w:rsidRPr="00E059CB" w:rsidRDefault="00F910B6" w:rsidP="00F910B6">
      <w:pPr>
        <w:spacing w:line="360" w:lineRule="auto"/>
        <w:jc w:val="center"/>
        <w:rPr>
          <w:b/>
          <w:bCs/>
          <w:lang w:eastAsia="ar-SA"/>
        </w:rPr>
      </w:pPr>
      <w:r w:rsidRPr="00E059CB">
        <w:rPr>
          <w:b/>
          <w:bCs/>
          <w:lang w:eastAsia="ar-SA"/>
        </w:rPr>
        <w:t xml:space="preserve">§ </w:t>
      </w:r>
      <w:r w:rsidR="00D97D74">
        <w:rPr>
          <w:b/>
          <w:bCs/>
          <w:lang w:eastAsia="ar-SA"/>
        </w:rPr>
        <w:t>4</w:t>
      </w:r>
    </w:p>
    <w:p w14:paraId="1DC57B7C" w14:textId="486AD70A" w:rsidR="00F910B6" w:rsidRPr="008D6C60" w:rsidRDefault="00F910B6" w:rsidP="00F910B6">
      <w:pPr>
        <w:pStyle w:val="Akapitzlist"/>
        <w:numPr>
          <w:ilvl w:val="0"/>
          <w:numId w:val="30"/>
        </w:numPr>
        <w:spacing w:line="360" w:lineRule="auto"/>
        <w:ind w:left="284" w:hanging="284"/>
        <w:jc w:val="both"/>
        <w:rPr>
          <w:lang w:eastAsia="ar-SA"/>
        </w:rPr>
      </w:pPr>
      <w:r w:rsidRPr="008D6C60">
        <w:rPr>
          <w:lang w:eastAsia="ar-SA"/>
        </w:rPr>
        <w:t>Na etapie prac planistycznych nad projektem uchwały budżetowej</w:t>
      </w:r>
      <w:r w:rsidR="0037593A">
        <w:rPr>
          <w:lang w:eastAsia="ar-SA"/>
        </w:rPr>
        <w:t xml:space="preserve"> </w:t>
      </w:r>
      <w:r w:rsidRPr="008D6C60">
        <w:rPr>
          <w:lang w:eastAsia="ar-SA"/>
        </w:rPr>
        <w:t>na 202</w:t>
      </w:r>
      <w:r>
        <w:rPr>
          <w:lang w:eastAsia="ar-SA"/>
        </w:rPr>
        <w:t>7</w:t>
      </w:r>
      <w:r w:rsidRPr="008D6C60">
        <w:rPr>
          <w:lang w:eastAsia="ar-SA"/>
        </w:rPr>
        <w:t xml:space="preserve"> rok oraz projektem Wieloletniej Prognozy Finansowej dopuszcza się </w:t>
      </w:r>
      <w:r w:rsidRPr="00E059CB">
        <w:rPr>
          <w:b/>
          <w:lang w:eastAsia="ar-SA"/>
        </w:rPr>
        <w:t>możliwość zmniejszenia dotychczas przyjętych limitów wydatków</w:t>
      </w:r>
      <w:r w:rsidRPr="008D6C60">
        <w:rPr>
          <w:lang w:eastAsia="ar-SA"/>
        </w:rPr>
        <w:t xml:space="preserve"> na 2027 rok i lata następne, na realizację przedsięwzięć ujętych w WPF. W przypadku takiego zmniejszenia </w:t>
      </w:r>
      <w:r w:rsidRPr="00E059CB">
        <w:rPr>
          <w:b/>
          <w:lang w:eastAsia="ar-SA"/>
        </w:rPr>
        <w:t>nie wolno zaciągać</w:t>
      </w:r>
      <w:r w:rsidRPr="008D6C60">
        <w:rPr>
          <w:lang w:eastAsia="ar-SA"/>
        </w:rPr>
        <w:t xml:space="preserve"> zobowiązań większych od </w:t>
      </w:r>
      <w:r w:rsidRPr="00E059CB">
        <w:rPr>
          <w:b/>
          <w:lang w:eastAsia="ar-SA"/>
        </w:rPr>
        <w:t>nowo zaproponowanego limitu</w:t>
      </w:r>
      <w:r>
        <w:rPr>
          <w:lang w:eastAsia="ar-SA"/>
        </w:rPr>
        <w:t>,</w:t>
      </w:r>
    </w:p>
    <w:p w14:paraId="4246B4E3" w14:textId="77777777" w:rsidR="00F910B6" w:rsidRPr="008D6C60" w:rsidRDefault="00F910B6" w:rsidP="00F910B6">
      <w:pPr>
        <w:pStyle w:val="Akapitzlist"/>
        <w:numPr>
          <w:ilvl w:val="0"/>
          <w:numId w:val="30"/>
        </w:numPr>
        <w:spacing w:line="360" w:lineRule="auto"/>
        <w:ind w:left="284" w:hanging="284"/>
        <w:jc w:val="both"/>
        <w:rPr>
          <w:lang w:eastAsia="ar-SA"/>
        </w:rPr>
      </w:pPr>
      <w:r w:rsidRPr="008D6C60">
        <w:rPr>
          <w:lang w:eastAsia="ar-SA"/>
        </w:rPr>
        <w:t xml:space="preserve">Ostatnie zmiany w aktualnej Wieloletniej Prognozie Finansowej powinny być dokonane na Sesji Sejmiku Województwa Śląskiego </w:t>
      </w:r>
      <w:r w:rsidRPr="00F910B6">
        <w:rPr>
          <w:b/>
          <w:lang w:eastAsia="ar-SA"/>
        </w:rPr>
        <w:t>w dniu 21 września br</w:t>
      </w:r>
      <w:r w:rsidRPr="00FD665E">
        <w:rPr>
          <w:lang w:eastAsia="ar-SA"/>
        </w:rPr>
        <w:t xml:space="preserve">. </w:t>
      </w:r>
    </w:p>
    <w:p w14:paraId="2D964527" w14:textId="77777777" w:rsidR="00F910B6" w:rsidRPr="008D6C60" w:rsidRDefault="00F910B6" w:rsidP="00F910B6">
      <w:pPr>
        <w:spacing w:line="360" w:lineRule="auto"/>
        <w:ind w:left="567" w:hanging="283"/>
        <w:jc w:val="both"/>
        <w:rPr>
          <w:lang w:eastAsia="ar-SA"/>
        </w:rPr>
      </w:pPr>
      <w:r w:rsidRPr="008D6C60">
        <w:rPr>
          <w:lang w:eastAsia="ar-SA"/>
        </w:rPr>
        <w:t xml:space="preserve">Po tym terminie: </w:t>
      </w:r>
    </w:p>
    <w:p w14:paraId="78E7B717" w14:textId="77777777" w:rsidR="00F910B6" w:rsidRPr="008D6C60" w:rsidRDefault="00F910B6" w:rsidP="00F910B6">
      <w:pPr>
        <w:numPr>
          <w:ilvl w:val="0"/>
          <w:numId w:val="6"/>
        </w:numPr>
        <w:spacing w:line="360" w:lineRule="auto"/>
        <w:ind w:left="709" w:hanging="283"/>
        <w:jc w:val="both"/>
        <w:rPr>
          <w:lang w:eastAsia="ar-SA"/>
        </w:rPr>
      </w:pPr>
      <w:r w:rsidRPr="008D6C60">
        <w:rPr>
          <w:lang w:eastAsia="ar-SA"/>
        </w:rPr>
        <w:t xml:space="preserve">będą dokonywane </w:t>
      </w:r>
      <w:r w:rsidRPr="008D6C60">
        <w:rPr>
          <w:b/>
          <w:lang w:eastAsia="ar-SA"/>
        </w:rPr>
        <w:t>wyłącznie</w:t>
      </w:r>
      <w:r w:rsidRPr="008D6C60">
        <w:rPr>
          <w:lang w:eastAsia="ar-SA"/>
        </w:rPr>
        <w:t xml:space="preserve"> zmiany przedsięwzięć w ramach limitu wydatków przewidzianych w roku budżetowym 2026,</w:t>
      </w:r>
    </w:p>
    <w:p w14:paraId="6C67E9F5" w14:textId="77777777" w:rsidR="00F910B6" w:rsidRPr="008D6C60" w:rsidRDefault="00F910B6" w:rsidP="00F910B6">
      <w:pPr>
        <w:numPr>
          <w:ilvl w:val="0"/>
          <w:numId w:val="6"/>
        </w:numPr>
        <w:spacing w:line="360" w:lineRule="auto"/>
        <w:ind w:left="709" w:hanging="283"/>
        <w:jc w:val="both"/>
        <w:rPr>
          <w:lang w:eastAsia="ar-SA"/>
        </w:rPr>
      </w:pPr>
      <w:r w:rsidRPr="008D6C60">
        <w:rPr>
          <w:b/>
          <w:lang w:eastAsia="ar-SA"/>
        </w:rPr>
        <w:t>nie będzie</w:t>
      </w:r>
      <w:r w:rsidRPr="008D6C60">
        <w:rPr>
          <w:lang w:eastAsia="ar-SA"/>
        </w:rPr>
        <w:t xml:space="preserve"> możliwości </w:t>
      </w:r>
      <w:r w:rsidRPr="008D6C60">
        <w:rPr>
          <w:b/>
          <w:lang w:eastAsia="ar-SA"/>
        </w:rPr>
        <w:t>wprowadzania nowych przedsięwzięć</w:t>
      </w:r>
      <w:r w:rsidRPr="008D6C60">
        <w:rPr>
          <w:lang w:eastAsia="ar-SA"/>
        </w:rPr>
        <w:t xml:space="preserve"> oraz dokonywania </w:t>
      </w:r>
      <w:r w:rsidRPr="008D6C60">
        <w:rPr>
          <w:b/>
          <w:lang w:eastAsia="ar-SA"/>
        </w:rPr>
        <w:t>zmian w limitach wydatków na 2027 rok</w:t>
      </w:r>
      <w:r w:rsidRPr="008D6C60">
        <w:rPr>
          <w:lang w:eastAsia="ar-SA"/>
        </w:rPr>
        <w:t xml:space="preserve"> i lata następne,</w:t>
      </w:r>
    </w:p>
    <w:p w14:paraId="183BB10D" w14:textId="668DEEB4" w:rsidR="00F910B6" w:rsidRDefault="00F910B6" w:rsidP="008204ED">
      <w:pPr>
        <w:numPr>
          <w:ilvl w:val="0"/>
          <w:numId w:val="6"/>
        </w:numPr>
        <w:spacing w:line="360" w:lineRule="auto"/>
        <w:ind w:left="709" w:hanging="283"/>
        <w:jc w:val="both"/>
        <w:rPr>
          <w:lang w:eastAsia="ar-SA"/>
        </w:rPr>
      </w:pPr>
      <w:r w:rsidRPr="008D6C60">
        <w:rPr>
          <w:b/>
          <w:lang w:eastAsia="ar-SA"/>
        </w:rPr>
        <w:t>zakazuje się zmian</w:t>
      </w:r>
      <w:r w:rsidRPr="008D6C60">
        <w:rPr>
          <w:lang w:eastAsia="ar-SA"/>
        </w:rPr>
        <w:t xml:space="preserve"> w budżecie Województwa skutkujących przeniesieniem środków pomiędzy działami, rozdziałami lub paragrafami klasyfikacji budżetowej, które powodowałyby </w:t>
      </w:r>
      <w:r w:rsidRPr="008D6C60">
        <w:rPr>
          <w:b/>
          <w:lang w:eastAsia="ar-SA"/>
        </w:rPr>
        <w:t>zwiększenie wydatków bieżących</w:t>
      </w:r>
      <w:r w:rsidRPr="008D6C60">
        <w:rPr>
          <w:lang w:eastAsia="ar-SA"/>
        </w:rPr>
        <w:t xml:space="preserve"> kosztem wydatków majątkowych.</w:t>
      </w:r>
    </w:p>
    <w:p w14:paraId="401E46FC" w14:textId="77777777" w:rsidR="00BB3B4A" w:rsidRPr="008D6C60" w:rsidRDefault="00BB3B4A" w:rsidP="00422B66">
      <w:pPr>
        <w:spacing w:line="360" w:lineRule="auto"/>
        <w:ind w:left="709"/>
        <w:jc w:val="both"/>
        <w:rPr>
          <w:lang w:eastAsia="ar-SA"/>
        </w:rPr>
      </w:pPr>
    </w:p>
    <w:p w14:paraId="76585F3E" w14:textId="589FF137" w:rsidR="008204ED" w:rsidRPr="008D6C60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 xml:space="preserve">§ </w:t>
      </w:r>
      <w:r w:rsidR="00D97D74">
        <w:rPr>
          <w:b/>
          <w:bCs/>
        </w:rPr>
        <w:t>5</w:t>
      </w:r>
    </w:p>
    <w:p w14:paraId="374AC689" w14:textId="75B8F818" w:rsidR="008204ED" w:rsidRPr="008D6C60" w:rsidRDefault="008204ED" w:rsidP="00422B66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</w:pPr>
      <w:r w:rsidRPr="008D6C60">
        <w:t>W terminie do 15 października 2026 roku, zgodnie z ustawą z dnia 1 października 2024 r. o</w:t>
      </w:r>
      <w:r w:rsidR="00422B66">
        <w:t> </w:t>
      </w:r>
      <w:r w:rsidRPr="008D6C60">
        <w:t>dochodach jednostek samorządu terytorialnego (Dz.</w:t>
      </w:r>
      <w:r w:rsidR="0037593A">
        <w:t> </w:t>
      </w:r>
      <w:r w:rsidRPr="008D6C60">
        <w:t xml:space="preserve">U. </w:t>
      </w:r>
      <w:r w:rsidR="00CD356D">
        <w:t xml:space="preserve">z </w:t>
      </w:r>
      <w:r w:rsidRPr="008D6C60">
        <w:t>2024</w:t>
      </w:r>
      <w:r w:rsidR="00422B66">
        <w:t xml:space="preserve"> r.,</w:t>
      </w:r>
      <w:r w:rsidRPr="008D6C60">
        <w:t xml:space="preserve"> poz. </w:t>
      </w:r>
      <w:r w:rsidRPr="00672083">
        <w:t>1572 ze zm.)</w:t>
      </w:r>
      <w:r w:rsidR="00422B66">
        <w:t xml:space="preserve">, </w:t>
      </w:r>
      <w:r w:rsidRPr="00672083">
        <w:t>Minister</w:t>
      </w:r>
      <w:r w:rsidRPr="008D6C60">
        <w:t xml:space="preserve"> Finansów i Gospodarki przekazuje do Województwa informację o:</w:t>
      </w:r>
    </w:p>
    <w:p w14:paraId="4AAF36BB" w14:textId="4A473D89" w:rsidR="008204ED" w:rsidRPr="008D6C60" w:rsidRDefault="008204ED" w:rsidP="00422B66">
      <w:pPr>
        <w:pStyle w:val="Akapitzlist"/>
        <w:numPr>
          <w:ilvl w:val="0"/>
          <w:numId w:val="20"/>
        </w:numPr>
        <w:spacing w:line="360" w:lineRule="auto"/>
        <w:jc w:val="both"/>
      </w:pPr>
      <w:r w:rsidRPr="008D6C60">
        <w:t xml:space="preserve">należnych </w:t>
      </w:r>
      <w:r w:rsidR="00F910B6">
        <w:t xml:space="preserve">wpływach </w:t>
      </w:r>
      <w:r w:rsidRPr="008D6C60">
        <w:t>z tytułu udziału w dochod</w:t>
      </w:r>
      <w:r w:rsidR="00F910B6">
        <w:t>ach</w:t>
      </w:r>
      <w:r w:rsidRPr="008D6C60">
        <w:t xml:space="preserve"> osób fizycznych i  osób prawnych,</w:t>
      </w:r>
    </w:p>
    <w:p w14:paraId="3ED39048" w14:textId="77777777" w:rsidR="008204ED" w:rsidRPr="008D6C60" w:rsidRDefault="008204ED" w:rsidP="00422B66">
      <w:pPr>
        <w:pStyle w:val="Akapitzlist"/>
        <w:numPr>
          <w:ilvl w:val="0"/>
          <w:numId w:val="20"/>
        </w:numPr>
        <w:spacing w:line="360" w:lineRule="auto"/>
        <w:jc w:val="both"/>
      </w:pPr>
      <w:r>
        <w:t xml:space="preserve">przyznanej </w:t>
      </w:r>
      <w:r w:rsidRPr="008D6C60">
        <w:t>subwencji ogólnej</w:t>
      </w:r>
      <w:r>
        <w:t>.</w:t>
      </w:r>
    </w:p>
    <w:p w14:paraId="5552E6A8" w14:textId="7FD3B836" w:rsidR="008204ED" w:rsidRPr="008D6C60" w:rsidRDefault="008204ED" w:rsidP="00422B66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</w:pPr>
      <w:r w:rsidRPr="008D6C60">
        <w:t>W przypadku wystą</w:t>
      </w:r>
      <w:r>
        <w:t>pieni</w:t>
      </w:r>
      <w:r w:rsidRPr="008D6C60">
        <w:t xml:space="preserve">a deficytu </w:t>
      </w:r>
      <w:r w:rsidR="00D97D74">
        <w:t xml:space="preserve">w projekcie </w:t>
      </w:r>
      <w:r w:rsidRPr="008D6C60">
        <w:t>budżetu</w:t>
      </w:r>
      <w:r w:rsidR="00D97D74">
        <w:t>,</w:t>
      </w:r>
      <w:r w:rsidRPr="008D6C60">
        <w:t xml:space="preserve"> Zarząd podejmuj</w:t>
      </w:r>
      <w:r w:rsidR="00F910B6">
        <w:t>e</w:t>
      </w:r>
      <w:r w:rsidRPr="008D6C60">
        <w:t xml:space="preserve"> decyzję</w:t>
      </w:r>
      <w:r>
        <w:t xml:space="preserve"> o</w:t>
      </w:r>
      <w:r w:rsidRPr="008D6C60">
        <w:t xml:space="preserve">: </w:t>
      </w:r>
    </w:p>
    <w:p w14:paraId="6867A654" w14:textId="14499626" w:rsidR="008204ED" w:rsidRPr="008D6C60" w:rsidRDefault="008204ED" w:rsidP="00422B66">
      <w:pPr>
        <w:pStyle w:val="Akapitzlist"/>
        <w:numPr>
          <w:ilvl w:val="0"/>
          <w:numId w:val="19"/>
        </w:numPr>
        <w:spacing w:line="360" w:lineRule="auto"/>
        <w:jc w:val="both"/>
      </w:pPr>
      <w:r w:rsidRPr="008D6C60">
        <w:t>zadaniach Województwa, któ</w:t>
      </w:r>
      <w:r w:rsidR="00D97D74">
        <w:t>re</w:t>
      </w:r>
      <w:r w:rsidRPr="008D6C60">
        <w:t xml:space="preserve"> w roku 2027 zosta</w:t>
      </w:r>
      <w:r w:rsidR="00D97D74">
        <w:t>ną</w:t>
      </w:r>
      <w:r w:rsidRPr="008D6C60">
        <w:t xml:space="preserve"> ograniczon</w:t>
      </w:r>
      <w:r w:rsidR="00D97D74">
        <w:t>e,</w:t>
      </w:r>
      <w:r w:rsidRPr="008D6C60">
        <w:t xml:space="preserve"> wstrzyman</w:t>
      </w:r>
      <w:r w:rsidR="00D97D74">
        <w:t>e bądź nie przystępuje się do ich realizacji,</w:t>
      </w:r>
    </w:p>
    <w:p w14:paraId="6B64C28C" w14:textId="77777777" w:rsidR="008204ED" w:rsidRPr="008D6C60" w:rsidRDefault="008204ED" w:rsidP="00422B66">
      <w:pPr>
        <w:pStyle w:val="Akapitzlist"/>
        <w:numPr>
          <w:ilvl w:val="0"/>
          <w:numId w:val="19"/>
        </w:numPr>
        <w:spacing w:line="360" w:lineRule="auto"/>
        <w:jc w:val="both"/>
      </w:pPr>
      <w:r w:rsidRPr="008D6C60">
        <w:t>możliwości pozyskania innych źródeł dochodów budżetu, pozwalających na sfinansowanie zadań Województwa.</w:t>
      </w:r>
    </w:p>
    <w:p w14:paraId="1388737E" w14:textId="767BB854" w:rsidR="008204ED" w:rsidRPr="008D6C60" w:rsidRDefault="008204ED" w:rsidP="00422B66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</w:pPr>
      <w:r w:rsidRPr="008D6C60">
        <w:t xml:space="preserve">Na etapie prac, o których mowa w ust. </w:t>
      </w:r>
      <w:r>
        <w:t>2</w:t>
      </w:r>
      <w:r w:rsidRPr="008D6C60">
        <w:t xml:space="preserve"> rozważane są źródła </w:t>
      </w:r>
      <w:r>
        <w:t>przychodów budżetu równoważących projekt budżetu na 2027 rok</w:t>
      </w:r>
      <w:r w:rsidR="00422B66">
        <w:t>.</w:t>
      </w:r>
    </w:p>
    <w:p w14:paraId="74C35B59" w14:textId="77777777" w:rsidR="008204ED" w:rsidRPr="008D6C60" w:rsidRDefault="008204ED" w:rsidP="008204ED">
      <w:pPr>
        <w:spacing w:line="360" w:lineRule="auto"/>
      </w:pPr>
    </w:p>
    <w:p w14:paraId="0594567A" w14:textId="0F9DDCFC" w:rsidR="008204ED" w:rsidRPr="008D6C60" w:rsidRDefault="008204ED" w:rsidP="008204ED">
      <w:pPr>
        <w:spacing w:line="360" w:lineRule="auto"/>
        <w:jc w:val="center"/>
        <w:rPr>
          <w:b/>
          <w:bCs/>
        </w:rPr>
      </w:pPr>
      <w:r w:rsidRPr="008D6C60">
        <w:rPr>
          <w:b/>
          <w:bCs/>
        </w:rPr>
        <w:t xml:space="preserve">§ </w:t>
      </w:r>
      <w:r w:rsidR="00D97D74">
        <w:rPr>
          <w:b/>
          <w:bCs/>
        </w:rPr>
        <w:t>6</w:t>
      </w:r>
    </w:p>
    <w:p w14:paraId="26C64496" w14:textId="73680881" w:rsidR="008204ED" w:rsidRDefault="008204ED" w:rsidP="006A7A66">
      <w:pPr>
        <w:pStyle w:val="Akapitzlist"/>
        <w:numPr>
          <w:ilvl w:val="0"/>
          <w:numId w:val="33"/>
        </w:numPr>
        <w:spacing w:line="360" w:lineRule="auto"/>
        <w:ind w:left="284" w:hanging="284"/>
        <w:jc w:val="both"/>
      </w:pPr>
      <w:r w:rsidRPr="008D6C60">
        <w:t>Zbilansowane, zbiorcze zestawienia do projektu budżetu stanowią podstawę dla Zarządu Województwa do przygotowania projekt</w:t>
      </w:r>
      <w:r>
        <w:t>u</w:t>
      </w:r>
      <w:r w:rsidRPr="008D6C60">
        <w:t xml:space="preserve"> uchwały budżetowej wraz z uzasadnieniem </w:t>
      </w:r>
      <w:r w:rsidRPr="00672083">
        <w:t xml:space="preserve">i materiałami </w:t>
      </w:r>
      <w:proofErr w:type="spellStart"/>
      <w:r w:rsidRPr="00672083">
        <w:t>informacyjno</w:t>
      </w:r>
      <w:proofErr w:type="spellEnd"/>
      <w:r w:rsidRPr="00672083">
        <w:t xml:space="preserve"> </w:t>
      </w:r>
      <w:r w:rsidR="0037593A">
        <w:t xml:space="preserve">– </w:t>
      </w:r>
      <w:r w:rsidRPr="00672083">
        <w:t>porównawczymi i przekazania go, w terminie do 13 listopada 2026</w:t>
      </w:r>
      <w:r w:rsidRPr="008D6C60">
        <w:t xml:space="preserve"> roku </w:t>
      </w:r>
      <w:r>
        <w:t xml:space="preserve">Sejmikowi Województwa Śląskiego </w:t>
      </w:r>
      <w:r w:rsidRPr="008D6C60">
        <w:t xml:space="preserve">oraz </w:t>
      </w:r>
      <w:r>
        <w:t>R</w:t>
      </w:r>
      <w:r w:rsidRPr="008D6C60">
        <w:t xml:space="preserve">egionalnej </w:t>
      </w:r>
      <w:r>
        <w:t>I</w:t>
      </w:r>
      <w:r w:rsidRPr="008D6C60">
        <w:t xml:space="preserve">zbie </w:t>
      </w:r>
      <w:r>
        <w:t>O</w:t>
      </w:r>
      <w:r w:rsidRPr="008D6C60">
        <w:t>brachunkowej</w:t>
      </w:r>
      <w:r>
        <w:t xml:space="preserve"> w Katowicach.</w:t>
      </w:r>
    </w:p>
    <w:p w14:paraId="3CD262B4" w14:textId="21ACCD69" w:rsidR="00F910B6" w:rsidRDefault="00F910B6" w:rsidP="006A7A66">
      <w:pPr>
        <w:pStyle w:val="Akapitzlist"/>
        <w:numPr>
          <w:ilvl w:val="0"/>
          <w:numId w:val="33"/>
        </w:numPr>
        <w:spacing w:line="360" w:lineRule="auto"/>
        <w:ind w:left="284" w:hanging="284"/>
        <w:jc w:val="both"/>
      </w:pPr>
      <w:r>
        <w:t>Po zrównoważeniu projektu budżetu</w:t>
      </w:r>
      <w:r w:rsidR="00BB3B4A">
        <w:t>,</w:t>
      </w:r>
      <w:r>
        <w:t xml:space="preserve"> ostateczne wartości przyjęte w tym projekcie oraz ujęte w pierwszym roku projektu wieloletniej prognozy </w:t>
      </w:r>
      <w:r w:rsidR="00BB3B4A">
        <w:t>finansowej muszą</w:t>
      </w:r>
      <w:r>
        <w:t xml:space="preserve"> być zgodne co</w:t>
      </w:r>
      <w:r w:rsidR="0037593A">
        <w:t> </w:t>
      </w:r>
      <w:r>
        <w:t>najmniej w zakresie wyniku budżetu i związanych z nim kwot przychodów i rozchodów oraz długu Województwa.</w:t>
      </w:r>
    </w:p>
    <w:p w14:paraId="48868942" w14:textId="77777777" w:rsidR="008204ED" w:rsidRDefault="008204ED" w:rsidP="00E059CB">
      <w:pPr>
        <w:spacing w:line="360" w:lineRule="auto"/>
      </w:pPr>
    </w:p>
    <w:p w14:paraId="501508A5" w14:textId="77777777" w:rsidR="008204ED" w:rsidRDefault="008204ED" w:rsidP="00E059CB">
      <w:pPr>
        <w:spacing w:line="360" w:lineRule="auto"/>
      </w:pPr>
    </w:p>
    <w:p w14:paraId="6E6CD287" w14:textId="77777777" w:rsidR="008204ED" w:rsidRDefault="008204ED" w:rsidP="00E059CB">
      <w:pPr>
        <w:spacing w:line="360" w:lineRule="auto"/>
      </w:pPr>
    </w:p>
    <w:p w14:paraId="1C06E36A" w14:textId="77777777" w:rsidR="008204ED" w:rsidRDefault="008204ED" w:rsidP="00E059CB">
      <w:pPr>
        <w:spacing w:line="360" w:lineRule="auto"/>
      </w:pPr>
    </w:p>
    <w:p w14:paraId="28473EFC" w14:textId="77777777" w:rsidR="008204ED" w:rsidRPr="008D6C60" w:rsidRDefault="008204ED" w:rsidP="00E059CB">
      <w:pPr>
        <w:spacing w:line="360" w:lineRule="auto"/>
      </w:pPr>
    </w:p>
    <w:sectPr w:rsidR="008204ED" w:rsidRPr="008D6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CE486" w14:textId="77777777" w:rsidR="001C2C4C" w:rsidRDefault="001C2C4C" w:rsidP="005866DB">
      <w:r>
        <w:separator/>
      </w:r>
    </w:p>
  </w:endnote>
  <w:endnote w:type="continuationSeparator" w:id="0">
    <w:p w14:paraId="34FB6EEC" w14:textId="77777777" w:rsidR="001C2C4C" w:rsidRDefault="001C2C4C" w:rsidP="0058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BCB88" w14:textId="77777777" w:rsidR="001C2C4C" w:rsidRDefault="001C2C4C" w:rsidP="005866DB">
      <w:r>
        <w:separator/>
      </w:r>
    </w:p>
  </w:footnote>
  <w:footnote w:type="continuationSeparator" w:id="0">
    <w:p w14:paraId="63701ED9" w14:textId="77777777" w:rsidR="001C2C4C" w:rsidRDefault="001C2C4C" w:rsidP="00586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25DF"/>
    <w:multiLevelType w:val="hybridMultilevel"/>
    <w:tmpl w:val="33E4F8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E087A"/>
    <w:multiLevelType w:val="hybridMultilevel"/>
    <w:tmpl w:val="E18A2870"/>
    <w:lvl w:ilvl="0" w:tplc="584AA9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413034"/>
    <w:multiLevelType w:val="hybridMultilevel"/>
    <w:tmpl w:val="DBB08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75278"/>
    <w:multiLevelType w:val="hybridMultilevel"/>
    <w:tmpl w:val="4378E668"/>
    <w:lvl w:ilvl="0" w:tplc="584AA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515BF"/>
    <w:multiLevelType w:val="hybridMultilevel"/>
    <w:tmpl w:val="E40E7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62143"/>
    <w:multiLevelType w:val="hybridMultilevel"/>
    <w:tmpl w:val="6B96D6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14FFD"/>
    <w:multiLevelType w:val="hybridMultilevel"/>
    <w:tmpl w:val="6E9CC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530425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5284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 w15:restartNumberingAfterBreak="0">
    <w:nsid w:val="2B435B86"/>
    <w:multiLevelType w:val="hybridMultilevel"/>
    <w:tmpl w:val="5A362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A5955"/>
    <w:multiLevelType w:val="hybridMultilevel"/>
    <w:tmpl w:val="37C271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E160BF"/>
    <w:multiLevelType w:val="hybridMultilevel"/>
    <w:tmpl w:val="FFFFFFFF"/>
    <w:lvl w:ilvl="0" w:tplc="68F61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6F0E95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3E157098"/>
    <w:multiLevelType w:val="hybridMultilevel"/>
    <w:tmpl w:val="AC0E4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F27DA3"/>
    <w:multiLevelType w:val="hybridMultilevel"/>
    <w:tmpl w:val="32F07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20C51"/>
    <w:multiLevelType w:val="multilevel"/>
    <w:tmpl w:val="6478E9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  <w:color w:val="auto"/>
      </w:rPr>
    </w:lvl>
    <w:lvl w:ilvl="1"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6254D74"/>
    <w:multiLevelType w:val="hybridMultilevel"/>
    <w:tmpl w:val="4F3AF768"/>
    <w:lvl w:ilvl="0" w:tplc="68F61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B535C"/>
    <w:multiLevelType w:val="hybridMultilevel"/>
    <w:tmpl w:val="C966E2FE"/>
    <w:lvl w:ilvl="0" w:tplc="BB7AB6C8">
      <w:start w:val="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06BC9"/>
    <w:multiLevelType w:val="hybridMultilevel"/>
    <w:tmpl w:val="81AE9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E4F09"/>
    <w:multiLevelType w:val="hybridMultilevel"/>
    <w:tmpl w:val="A250554A"/>
    <w:lvl w:ilvl="0" w:tplc="68F615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5030BC5"/>
    <w:multiLevelType w:val="hybridMultilevel"/>
    <w:tmpl w:val="76484B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B1826"/>
    <w:multiLevelType w:val="hybridMultilevel"/>
    <w:tmpl w:val="FFFFFFFF"/>
    <w:lvl w:ilvl="0" w:tplc="57B0545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E3571D5"/>
    <w:multiLevelType w:val="hybridMultilevel"/>
    <w:tmpl w:val="FFFFFFFF"/>
    <w:lvl w:ilvl="0" w:tplc="584AA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A0017"/>
    <w:multiLevelType w:val="hybridMultilevel"/>
    <w:tmpl w:val="2F901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A7EDF"/>
    <w:multiLevelType w:val="hybridMultilevel"/>
    <w:tmpl w:val="FFFFFFFF"/>
    <w:lvl w:ilvl="0" w:tplc="68F615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3CB22D6"/>
    <w:multiLevelType w:val="hybridMultilevel"/>
    <w:tmpl w:val="026097DE"/>
    <w:lvl w:ilvl="0" w:tplc="96CC8556">
      <w:start w:val="1"/>
      <w:numFmt w:val="decimal"/>
      <w:lvlText w:val="%1)"/>
      <w:lvlJc w:val="left"/>
      <w:pPr>
        <w:ind w:left="1287" w:hanging="360"/>
      </w:pPr>
      <w:rPr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6866F88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1F48E7"/>
    <w:multiLevelType w:val="hybridMultilevel"/>
    <w:tmpl w:val="FFFFFFFF"/>
    <w:lvl w:ilvl="0" w:tplc="2E0862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A452A5A"/>
    <w:multiLevelType w:val="hybridMultilevel"/>
    <w:tmpl w:val="FFFFFFFF"/>
    <w:lvl w:ilvl="0" w:tplc="3DA2F61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6AB31258"/>
    <w:multiLevelType w:val="hybridMultilevel"/>
    <w:tmpl w:val="FFFFFFFF"/>
    <w:lvl w:ilvl="0" w:tplc="6D609A76">
      <w:start w:val="1"/>
      <w:numFmt w:val="lowerLetter"/>
      <w:lvlText w:val="%1)"/>
      <w:lvlJc w:val="center"/>
      <w:pPr>
        <w:ind w:left="928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74507C7E"/>
    <w:multiLevelType w:val="hybridMultilevel"/>
    <w:tmpl w:val="7B945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F3A61"/>
    <w:multiLevelType w:val="hybridMultilevel"/>
    <w:tmpl w:val="AF74A82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5C84350"/>
    <w:multiLevelType w:val="hybridMultilevel"/>
    <w:tmpl w:val="B48A8536"/>
    <w:lvl w:ilvl="0" w:tplc="12688B2E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212BAC"/>
    <w:multiLevelType w:val="hybridMultilevel"/>
    <w:tmpl w:val="37D8AA46"/>
    <w:lvl w:ilvl="0" w:tplc="83F001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47255"/>
    <w:multiLevelType w:val="hybridMultilevel"/>
    <w:tmpl w:val="6B96D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17BD5"/>
    <w:multiLevelType w:val="hybridMultilevel"/>
    <w:tmpl w:val="33E4F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B0886"/>
    <w:multiLevelType w:val="hybridMultilevel"/>
    <w:tmpl w:val="AC0E4A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1"/>
  </w:num>
  <w:num w:numId="3">
    <w:abstractNumId w:val="25"/>
  </w:num>
  <w:num w:numId="4">
    <w:abstractNumId w:val="7"/>
  </w:num>
  <w:num w:numId="5">
    <w:abstractNumId w:val="28"/>
  </w:num>
  <w:num w:numId="6">
    <w:abstractNumId w:val="23"/>
  </w:num>
  <w:num w:numId="7">
    <w:abstractNumId w:val="9"/>
  </w:num>
  <w:num w:numId="8">
    <w:abstractNumId w:val="27"/>
  </w:num>
  <w:num w:numId="9">
    <w:abstractNumId w:val="12"/>
  </w:num>
  <w:num w:numId="10">
    <w:abstractNumId w:val="21"/>
  </w:num>
  <w:num w:numId="11">
    <w:abstractNumId w:val="10"/>
  </w:num>
  <w:num w:numId="12">
    <w:abstractNumId w:val="26"/>
  </w:num>
  <w:num w:numId="13">
    <w:abstractNumId w:val="20"/>
  </w:num>
  <w:num w:numId="14">
    <w:abstractNumId w:val="8"/>
  </w:num>
  <w:num w:numId="15">
    <w:abstractNumId w:val="4"/>
  </w:num>
  <w:num w:numId="16">
    <w:abstractNumId w:val="13"/>
  </w:num>
  <w:num w:numId="17">
    <w:abstractNumId w:val="32"/>
  </w:num>
  <w:num w:numId="18">
    <w:abstractNumId w:val="6"/>
  </w:num>
  <w:num w:numId="19">
    <w:abstractNumId w:val="3"/>
  </w:num>
  <w:num w:numId="20">
    <w:abstractNumId w:val="15"/>
  </w:num>
  <w:num w:numId="21">
    <w:abstractNumId w:val="19"/>
  </w:num>
  <w:num w:numId="22">
    <w:abstractNumId w:val="35"/>
  </w:num>
  <w:num w:numId="23">
    <w:abstractNumId w:val="2"/>
  </w:num>
  <w:num w:numId="24">
    <w:abstractNumId w:val="16"/>
  </w:num>
  <w:num w:numId="25">
    <w:abstractNumId w:val="34"/>
  </w:num>
  <w:num w:numId="26">
    <w:abstractNumId w:val="33"/>
  </w:num>
  <w:num w:numId="27">
    <w:abstractNumId w:val="1"/>
  </w:num>
  <w:num w:numId="28">
    <w:abstractNumId w:val="30"/>
  </w:num>
  <w:num w:numId="29">
    <w:abstractNumId w:val="29"/>
  </w:num>
  <w:num w:numId="30">
    <w:abstractNumId w:val="31"/>
  </w:num>
  <w:num w:numId="31">
    <w:abstractNumId w:val="5"/>
  </w:num>
  <w:num w:numId="32">
    <w:abstractNumId w:val="24"/>
  </w:num>
  <w:num w:numId="33">
    <w:abstractNumId w:val="22"/>
  </w:num>
  <w:num w:numId="34">
    <w:abstractNumId w:val="17"/>
  </w:num>
  <w:num w:numId="35">
    <w:abstractNumId w:val="0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00"/>
    <w:rsid w:val="0000374D"/>
    <w:rsid w:val="00007210"/>
    <w:rsid w:val="00041D39"/>
    <w:rsid w:val="00041D76"/>
    <w:rsid w:val="00045846"/>
    <w:rsid w:val="000E31BC"/>
    <w:rsid w:val="000E48A5"/>
    <w:rsid w:val="000E508F"/>
    <w:rsid w:val="000F0CE7"/>
    <w:rsid w:val="001123D3"/>
    <w:rsid w:val="001133F1"/>
    <w:rsid w:val="00175708"/>
    <w:rsid w:val="00192EE9"/>
    <w:rsid w:val="001C2C4C"/>
    <w:rsid w:val="0022221B"/>
    <w:rsid w:val="00243453"/>
    <w:rsid w:val="00266399"/>
    <w:rsid w:val="00267660"/>
    <w:rsid w:val="00281839"/>
    <w:rsid w:val="00287CD5"/>
    <w:rsid w:val="002E1734"/>
    <w:rsid w:val="00323B5E"/>
    <w:rsid w:val="00337FEC"/>
    <w:rsid w:val="00363C28"/>
    <w:rsid w:val="003658FD"/>
    <w:rsid w:val="0037593A"/>
    <w:rsid w:val="003C1776"/>
    <w:rsid w:val="00422B66"/>
    <w:rsid w:val="00432E1C"/>
    <w:rsid w:val="0044500D"/>
    <w:rsid w:val="0046646E"/>
    <w:rsid w:val="00467787"/>
    <w:rsid w:val="0047080D"/>
    <w:rsid w:val="004B39EF"/>
    <w:rsid w:val="005100CE"/>
    <w:rsid w:val="00535D0F"/>
    <w:rsid w:val="00554C9D"/>
    <w:rsid w:val="00570EE4"/>
    <w:rsid w:val="005866DB"/>
    <w:rsid w:val="00590B94"/>
    <w:rsid w:val="005B324A"/>
    <w:rsid w:val="005D1396"/>
    <w:rsid w:val="006123A5"/>
    <w:rsid w:val="006457F8"/>
    <w:rsid w:val="00672083"/>
    <w:rsid w:val="0068492F"/>
    <w:rsid w:val="006A45A2"/>
    <w:rsid w:val="006A74F6"/>
    <w:rsid w:val="006A7A66"/>
    <w:rsid w:val="006C3170"/>
    <w:rsid w:val="006C5984"/>
    <w:rsid w:val="006E7B92"/>
    <w:rsid w:val="00713C6A"/>
    <w:rsid w:val="00714154"/>
    <w:rsid w:val="007253AF"/>
    <w:rsid w:val="00777E77"/>
    <w:rsid w:val="007C0F03"/>
    <w:rsid w:val="007E7874"/>
    <w:rsid w:val="008204ED"/>
    <w:rsid w:val="008223A1"/>
    <w:rsid w:val="008777C8"/>
    <w:rsid w:val="00894121"/>
    <w:rsid w:val="008D6C60"/>
    <w:rsid w:val="008F2D49"/>
    <w:rsid w:val="00915049"/>
    <w:rsid w:val="00977FEC"/>
    <w:rsid w:val="0098611E"/>
    <w:rsid w:val="0099101A"/>
    <w:rsid w:val="009A01BA"/>
    <w:rsid w:val="009A0A9F"/>
    <w:rsid w:val="009C0307"/>
    <w:rsid w:val="009E1D75"/>
    <w:rsid w:val="00A00807"/>
    <w:rsid w:val="00A5174C"/>
    <w:rsid w:val="00A522A5"/>
    <w:rsid w:val="00A7608B"/>
    <w:rsid w:val="00AA383D"/>
    <w:rsid w:val="00AC5430"/>
    <w:rsid w:val="00AD5698"/>
    <w:rsid w:val="00AE4FC4"/>
    <w:rsid w:val="00B2507A"/>
    <w:rsid w:val="00B41DAE"/>
    <w:rsid w:val="00B50F27"/>
    <w:rsid w:val="00BA2473"/>
    <w:rsid w:val="00BA4ECD"/>
    <w:rsid w:val="00BB0178"/>
    <w:rsid w:val="00BB3B4A"/>
    <w:rsid w:val="00BD0200"/>
    <w:rsid w:val="00BD470E"/>
    <w:rsid w:val="00C2768F"/>
    <w:rsid w:val="00C56149"/>
    <w:rsid w:val="00C71F49"/>
    <w:rsid w:val="00C9408D"/>
    <w:rsid w:val="00CC0C02"/>
    <w:rsid w:val="00CD0089"/>
    <w:rsid w:val="00CD356D"/>
    <w:rsid w:val="00D23505"/>
    <w:rsid w:val="00D5036E"/>
    <w:rsid w:val="00D73ECE"/>
    <w:rsid w:val="00D75CED"/>
    <w:rsid w:val="00D87437"/>
    <w:rsid w:val="00D97D74"/>
    <w:rsid w:val="00DB7284"/>
    <w:rsid w:val="00DC1B61"/>
    <w:rsid w:val="00DD3645"/>
    <w:rsid w:val="00DE5134"/>
    <w:rsid w:val="00E059CB"/>
    <w:rsid w:val="00E47B76"/>
    <w:rsid w:val="00E52243"/>
    <w:rsid w:val="00E542C1"/>
    <w:rsid w:val="00E64C67"/>
    <w:rsid w:val="00ED6ADA"/>
    <w:rsid w:val="00EE180F"/>
    <w:rsid w:val="00F17BA3"/>
    <w:rsid w:val="00F35B54"/>
    <w:rsid w:val="00F50A81"/>
    <w:rsid w:val="00F910B6"/>
    <w:rsid w:val="00F972C3"/>
    <w:rsid w:val="00FA3219"/>
    <w:rsid w:val="00FA6793"/>
    <w:rsid w:val="00FD0B2C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D6B6"/>
  <w15:chartTrackingRefBased/>
  <w15:docId w15:val="{516E7D22-E898-4D20-9D62-C3DD3958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0200"/>
    <w:pPr>
      <w:widowControl w:val="0"/>
      <w:suppressAutoHyphens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D0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0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BD02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BD02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BD02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BD02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BD02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BD02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BD02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0F0CE7"/>
    <w:pPr>
      <w:spacing w:line="268" w:lineRule="exact"/>
    </w:pPr>
    <w:rPr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0F0CE7"/>
    <w:rPr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0F0CE7"/>
    <w:pPr>
      <w:spacing w:line="268" w:lineRule="exact"/>
    </w:pPr>
    <w:rPr>
      <w:color w:val="000000"/>
      <w:sz w:val="21"/>
    </w:rPr>
  </w:style>
  <w:style w:type="character" w:customStyle="1" w:styleId="Tre0Znak">
    <w:name w:val="Treść_0 Znak"/>
    <w:link w:val="Tre0"/>
    <w:rsid w:val="000F0CE7"/>
    <w:rPr>
      <w:color w:val="000000"/>
      <w:sz w:val="21"/>
    </w:rPr>
  </w:style>
  <w:style w:type="character" w:customStyle="1" w:styleId="Kursywa">
    <w:name w:val="Kursywa"/>
    <w:uiPriority w:val="4"/>
    <w:qFormat/>
    <w:rsid w:val="000F0CE7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0F0CE7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0F0CE7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0F0CE7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0F0CE7"/>
    <w:rPr>
      <w:rFonts w:ascii="Arial" w:hAnsi="Arial"/>
      <w:color w:val="FF0000"/>
      <w:sz w:val="21"/>
    </w:rPr>
  </w:style>
  <w:style w:type="character" w:customStyle="1" w:styleId="Znak">
    <w:name w:val="Znak"/>
    <w:basedOn w:val="Domylnaczcionkaakapitu"/>
    <w:uiPriority w:val="2"/>
    <w:qFormat/>
    <w:rsid w:val="000F0CE7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0F0CE7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</w:rPr>
  </w:style>
  <w:style w:type="character" w:customStyle="1" w:styleId="Tre134Znak">
    <w:name w:val="Treść_13.4 Znak"/>
    <w:basedOn w:val="Tre0Znak"/>
    <w:link w:val="Tre134"/>
    <w:rsid w:val="000F0CE7"/>
    <w:rPr>
      <w:color w:val="000000"/>
      <w:sz w:val="21"/>
    </w:rPr>
  </w:style>
  <w:style w:type="character" w:styleId="Pogrubienie">
    <w:name w:val="Strong"/>
    <w:uiPriority w:val="3"/>
    <w:qFormat/>
    <w:rsid w:val="000F0CE7"/>
    <w:rPr>
      <w:b/>
      <w:bCs/>
    </w:rPr>
  </w:style>
  <w:style w:type="character" w:styleId="Wyrnieniedelikatne">
    <w:name w:val="Subtle Emphasis"/>
    <w:uiPriority w:val="19"/>
    <w:qFormat/>
    <w:rsid w:val="000F0CE7"/>
    <w:rPr>
      <w:i/>
      <w:iCs/>
      <w:color w:val="808080"/>
    </w:rPr>
  </w:style>
  <w:style w:type="character" w:styleId="Wyrnienieintensywne">
    <w:name w:val="Intense Emphasis"/>
    <w:uiPriority w:val="21"/>
    <w:qFormat/>
    <w:rsid w:val="000F0CE7"/>
    <w:rPr>
      <w:b/>
      <w:bCs/>
      <w:i/>
      <w:iCs/>
      <w:color w:val="4F81BD"/>
    </w:rPr>
  </w:style>
  <w:style w:type="character" w:customStyle="1" w:styleId="Nagwek1Znak">
    <w:name w:val="Nagłówek 1 Znak"/>
    <w:basedOn w:val="Domylnaczcionkaakapitu"/>
    <w:link w:val="Nagwek1"/>
    <w:uiPriority w:val="99"/>
    <w:rsid w:val="00BD02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02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020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020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020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02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02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02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020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rsid w:val="00BD02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0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BD020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02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rsid w:val="00BD02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0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020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rsid w:val="00BD02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020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rsid w:val="00BD0200"/>
    <w:rPr>
      <w:b/>
      <w:bCs/>
      <w:smallCaps/>
      <w:color w:val="365F9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6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6DB"/>
    <w:rPr>
      <w:rFonts w:ascii="Times New Roman" w:eastAsia="Times New Roman" w:hAnsi="Times New Roman"/>
      <w:kern w:val="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66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6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67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6793"/>
    <w:rPr>
      <w:rFonts w:ascii="Times New Roman" w:eastAsia="Times New Roman" w:hAnsi="Times New Roman"/>
      <w:kern w:val="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6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6793"/>
    <w:rPr>
      <w:rFonts w:ascii="Times New Roman" w:eastAsia="Times New Roman" w:hAnsi="Times New Roman"/>
      <w:b/>
      <w:bCs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67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793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table" w:styleId="Tabela-Siatka">
    <w:name w:val="Table Grid"/>
    <w:basedOn w:val="Standardowy"/>
    <w:uiPriority w:val="39"/>
    <w:rsid w:val="00ED6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306B2-530A-4F20-818F-E8120BFA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2207</Words>
  <Characters>13244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Myszor Joanna</dc:creator>
  <cp:keywords/>
  <dc:description/>
  <cp:lastModifiedBy>Kubasiak Anna</cp:lastModifiedBy>
  <cp:revision>4</cp:revision>
  <cp:lastPrinted>2026-07-24T06:17:00Z</cp:lastPrinted>
  <dcterms:created xsi:type="dcterms:W3CDTF">2026-07-24T06:16:00Z</dcterms:created>
  <dcterms:modified xsi:type="dcterms:W3CDTF">2026-07-24T06:23:00Z</dcterms:modified>
</cp:coreProperties>
</file>