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50B34" w14:textId="6ED8E4DF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03111D">
        <w:rPr>
          <w:b/>
          <w:color w:val="000000" w:themeColor="text1"/>
        </w:rPr>
        <w:t xml:space="preserve"> </w:t>
      </w:r>
      <w:r w:rsidR="00093D59">
        <w:rPr>
          <w:b/>
          <w:color w:val="000000" w:themeColor="text1"/>
        </w:rPr>
        <w:t>1494/177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65BBA4B4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6AAA6CEC" w14:textId="6908F301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093D59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27218A47" w14:textId="77777777" w:rsidR="00310921" w:rsidRPr="004945A5" w:rsidRDefault="00310921" w:rsidP="00310921">
      <w:pPr>
        <w:pStyle w:val="Tre0"/>
        <w:rPr>
          <w:b/>
        </w:rPr>
      </w:pPr>
    </w:p>
    <w:p w14:paraId="4CC298E3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60702729" w14:textId="77777777" w:rsidR="004945A5" w:rsidRPr="004945A5" w:rsidRDefault="004945A5" w:rsidP="004945A5">
      <w:pPr>
        <w:pStyle w:val="TreBold"/>
      </w:pPr>
    </w:p>
    <w:p w14:paraId="499B42E9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6462B783" w14:textId="77777777" w:rsidR="00EC2152" w:rsidRDefault="00EC2152" w:rsidP="00EC2152">
      <w:pPr>
        <w:pStyle w:val="TreBold"/>
      </w:pPr>
      <w:r>
        <w:t>o stopień nauczyciela mianowanego</w:t>
      </w:r>
    </w:p>
    <w:p w14:paraId="3A2718BF" w14:textId="77777777" w:rsidR="00331EC5" w:rsidRPr="00906273" w:rsidRDefault="00331EC5" w:rsidP="00EC2152">
      <w:pPr>
        <w:pStyle w:val="TreBold"/>
      </w:pPr>
    </w:p>
    <w:p w14:paraId="08ED3068" w14:textId="77777777" w:rsidR="00EC2152" w:rsidRPr="00EB16C4" w:rsidRDefault="00EC2152" w:rsidP="00EC2152">
      <w:pPr>
        <w:pStyle w:val="Tre134"/>
        <w:rPr>
          <w:color w:val="FF0000"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>) oraz §</w:t>
      </w:r>
      <w:r w:rsidR="00175E5C" w:rsidRPr="00EB16C4">
        <w:rPr>
          <w:color w:val="auto"/>
        </w:rPr>
        <w:t xml:space="preserve"> </w:t>
      </w:r>
      <w:r w:rsidRPr="00EB16C4">
        <w:rPr>
          <w:color w:val="auto"/>
        </w:rPr>
        <w:t>8 ust. 1 rozporządzenia Ministra Edukacji i Nauki z dnia 6 września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w sprawie uzyskiwania stopni awansu zawodowego przez nauczycieli (Dz. U. z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poz</w:t>
      </w:r>
      <w:r w:rsidR="00DF07F7" w:rsidRPr="00EB16C4">
        <w:rPr>
          <w:color w:val="auto"/>
        </w:rPr>
        <w:t>.</w:t>
      </w:r>
      <w:r w:rsidRPr="00EB16C4">
        <w:rPr>
          <w:color w:val="auto"/>
        </w:rPr>
        <w:t xml:space="preserve"> 1914)</w:t>
      </w:r>
      <w:bookmarkEnd w:id="0"/>
      <w:r w:rsidRPr="00EB16C4">
        <w:rPr>
          <w:color w:val="auto"/>
        </w:rPr>
        <w:t>.</w:t>
      </w:r>
    </w:p>
    <w:p w14:paraId="0E66B12B" w14:textId="77777777" w:rsidR="00DC0A74" w:rsidRPr="00906273" w:rsidRDefault="00DC0A74" w:rsidP="003B170F">
      <w:pPr>
        <w:pStyle w:val="Tre134"/>
      </w:pPr>
    </w:p>
    <w:p w14:paraId="14A7789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7CB0F80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41E93FE" w14:textId="77777777" w:rsidR="00A14375" w:rsidRPr="00906273" w:rsidRDefault="00A14375" w:rsidP="00B457AF">
      <w:pPr>
        <w:pStyle w:val="TreBold"/>
      </w:pPr>
    </w:p>
    <w:p w14:paraId="64203FBA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439B536" w14:textId="77777777" w:rsidR="007D4386" w:rsidRDefault="007D4386" w:rsidP="007D4386">
      <w:pPr>
        <w:pStyle w:val="rodekTre13"/>
      </w:pPr>
    </w:p>
    <w:p w14:paraId="74E9AF02" w14:textId="77777777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r w:rsidR="00A423C6">
        <w:rPr>
          <w:b/>
        </w:rPr>
        <w:t>Joanny Mrówki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>mianowanego, zatrudnionego</w:t>
      </w:r>
      <w:r w:rsidR="00EA26A0">
        <w:t xml:space="preserve"> </w:t>
      </w:r>
      <w:r w:rsidR="00DF07F7">
        <w:t xml:space="preserve">w </w:t>
      </w:r>
      <w:r w:rsidR="00A423C6">
        <w:t xml:space="preserve">Zespole </w:t>
      </w:r>
      <w:r w:rsidR="00A423C6" w:rsidRPr="00A423C6">
        <w:t xml:space="preserve">Szkół Specjalnych przy Ośrodku Leczniczo-Rehabilitacyjnym </w:t>
      </w:r>
      <w:r w:rsidR="005C7571">
        <w:t>„</w:t>
      </w:r>
      <w:r w:rsidR="00A423C6" w:rsidRPr="00A423C6">
        <w:t>Pałac Kamieniec" sp. z o.o. w Kamieńcu</w:t>
      </w:r>
      <w:r w:rsidRPr="0003111D">
        <w:t>,</w:t>
      </w:r>
      <w:r>
        <w:t xml:space="preserve"> powołuje się Komisję Egzaminacyjną w składzie:</w:t>
      </w:r>
    </w:p>
    <w:p w14:paraId="43EBCA20" w14:textId="77777777" w:rsidR="00EC2152" w:rsidRDefault="00121DB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Iwona Szczepanek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47B604C4" w14:textId="77777777" w:rsidR="00EC2152" w:rsidRDefault="00A423C6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Karina Pawłowska</w:t>
      </w:r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2CE1B68F" w14:textId="77777777" w:rsidR="0069546D" w:rsidRDefault="00A423C6" w:rsidP="0069546D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Tomasz Błasiak</w:t>
      </w:r>
      <w:r w:rsidR="0069546D">
        <w:rPr>
          <w:b/>
        </w:rPr>
        <w:t xml:space="preserve"> </w:t>
      </w:r>
      <w:r>
        <w:t>–</w:t>
      </w:r>
      <w:r w:rsidR="0069546D">
        <w:t xml:space="preserve"> Dyrektor</w:t>
      </w:r>
      <w:r>
        <w:t xml:space="preserve"> Zespołu</w:t>
      </w:r>
      <w:r w:rsidR="0069546D">
        <w:t xml:space="preserve"> </w:t>
      </w:r>
      <w:r w:rsidRPr="00A423C6">
        <w:t xml:space="preserve">Szkół Specjalnych przy Ośrodku Leczniczo-Rehabilitacyjnym </w:t>
      </w:r>
      <w:r w:rsidR="005C7571">
        <w:t>„</w:t>
      </w:r>
      <w:r w:rsidRPr="00A423C6">
        <w:t>Pałac Kamieniec" sp. z o.o. w Kamieńcu</w:t>
      </w:r>
      <w:r w:rsidR="0069546D">
        <w:t>,</w:t>
      </w:r>
    </w:p>
    <w:p w14:paraId="6A25603E" w14:textId="77777777" w:rsidR="0069546D" w:rsidRDefault="00A423C6" w:rsidP="0069546D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Dorota Zając</w:t>
      </w:r>
      <w:r w:rsidR="00700182">
        <w:t xml:space="preserve"> </w:t>
      </w:r>
      <w:r w:rsidR="0069546D">
        <w:t>- ekspert z listy ministra właściwego do spraw oświaty i wychowania,</w:t>
      </w:r>
    </w:p>
    <w:p w14:paraId="36EA11A0" w14:textId="77777777" w:rsidR="0069546D" w:rsidRDefault="00A423C6" w:rsidP="0069546D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Muniowska</w:t>
      </w:r>
      <w:proofErr w:type="spellEnd"/>
      <w:r w:rsidR="00700182">
        <w:rPr>
          <w:b/>
        </w:rPr>
        <w:t xml:space="preserve"> </w:t>
      </w:r>
      <w:r w:rsidR="0069546D">
        <w:t>- ekspert z listy ministra właściwego do spraw oświaty i wychowania.</w:t>
      </w:r>
    </w:p>
    <w:p w14:paraId="4CB2FE91" w14:textId="77777777" w:rsidR="00DF07F7" w:rsidRDefault="00DF07F7" w:rsidP="007D4386">
      <w:pPr>
        <w:pStyle w:val="rodekTre13"/>
      </w:pPr>
    </w:p>
    <w:p w14:paraId="09DCD98B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78926D4E" w14:textId="77777777" w:rsidR="007D4386" w:rsidRDefault="007D4386" w:rsidP="003B170F">
      <w:pPr>
        <w:pStyle w:val="Tre134"/>
      </w:pPr>
    </w:p>
    <w:p w14:paraId="247831F0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32208D8B" w14:textId="77777777" w:rsidR="007D4386" w:rsidRDefault="007D4386" w:rsidP="007D4386">
      <w:pPr>
        <w:pStyle w:val="TreBold"/>
        <w:jc w:val="left"/>
      </w:pPr>
    </w:p>
    <w:p w14:paraId="25E2E0AB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0BD1CB6D" w14:textId="77777777" w:rsidR="007D4386" w:rsidRDefault="007D4386" w:rsidP="003B170F">
      <w:pPr>
        <w:pStyle w:val="Tre134"/>
      </w:pPr>
    </w:p>
    <w:p w14:paraId="0A75DD2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66B10E3B" w14:textId="77777777" w:rsidR="000575AF" w:rsidRDefault="000575AF" w:rsidP="000575AF">
      <w:pPr>
        <w:pStyle w:val="Tre0"/>
      </w:pPr>
    </w:p>
    <w:p w14:paraId="317BE612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7C80DD8F" w14:textId="77777777" w:rsidTr="00672D36">
        <w:tc>
          <w:tcPr>
            <w:tcW w:w="3369" w:type="dxa"/>
          </w:tcPr>
          <w:p w14:paraId="793604F2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868B1E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37D934E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88ED8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70C435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E72AC34" w14:textId="77777777" w:rsidTr="00672D36">
        <w:tc>
          <w:tcPr>
            <w:tcW w:w="3369" w:type="dxa"/>
          </w:tcPr>
          <w:p w14:paraId="76C0BF8A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B81166E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246593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FD8A7D5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5AB79F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1BBA39F" w14:textId="77777777" w:rsidTr="00672D36">
        <w:tc>
          <w:tcPr>
            <w:tcW w:w="3369" w:type="dxa"/>
          </w:tcPr>
          <w:p w14:paraId="40453EED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B8BE3A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0A8C06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E90CB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B9AEE7A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7212AC49" w14:textId="77777777" w:rsidTr="00672D36">
        <w:tc>
          <w:tcPr>
            <w:tcW w:w="3369" w:type="dxa"/>
          </w:tcPr>
          <w:p w14:paraId="7680FAC7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D21935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1E2B9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7A7E5E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24EBF6E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206901B6" w14:textId="77777777" w:rsidTr="00672D36">
        <w:tc>
          <w:tcPr>
            <w:tcW w:w="3369" w:type="dxa"/>
          </w:tcPr>
          <w:p w14:paraId="516857BE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AFAEB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71C8D9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D719455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95441B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777377DC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F6AAA" w14:textId="77777777" w:rsidR="0034319E" w:rsidRDefault="0034319E" w:rsidP="00AB4A4A">
      <w:r>
        <w:separator/>
      </w:r>
    </w:p>
  </w:endnote>
  <w:endnote w:type="continuationSeparator" w:id="0">
    <w:p w14:paraId="10620970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8B131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A1D79" w14:textId="77777777" w:rsidR="0034319E" w:rsidRDefault="0034319E" w:rsidP="00AB4A4A">
      <w:r>
        <w:separator/>
      </w:r>
    </w:p>
  </w:footnote>
  <w:footnote w:type="continuationSeparator" w:id="0">
    <w:p w14:paraId="7EBD8656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93D59"/>
    <w:rsid w:val="000A6DD0"/>
    <w:rsid w:val="000B4740"/>
    <w:rsid w:val="000C19FB"/>
    <w:rsid w:val="000D1093"/>
    <w:rsid w:val="00105DDD"/>
    <w:rsid w:val="00121DBB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C7571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917EA"/>
    <w:rsid w:val="0069546D"/>
    <w:rsid w:val="006F4E84"/>
    <w:rsid w:val="006F6030"/>
    <w:rsid w:val="00700182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23C6"/>
    <w:rsid w:val="00A454CC"/>
    <w:rsid w:val="00A64717"/>
    <w:rsid w:val="00A82E72"/>
    <w:rsid w:val="00A84CA6"/>
    <w:rsid w:val="00A9282A"/>
    <w:rsid w:val="00AA135E"/>
    <w:rsid w:val="00AA2599"/>
    <w:rsid w:val="00AB1875"/>
    <w:rsid w:val="00AB4A4A"/>
    <w:rsid w:val="00AD478D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26A0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EF0969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119F46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B15A1-9110-48E2-B55E-57503B52E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13</cp:revision>
  <cp:lastPrinted>2026-07-09T08:34:00Z</cp:lastPrinted>
  <dcterms:created xsi:type="dcterms:W3CDTF">2026-07-08T10:08:00Z</dcterms:created>
  <dcterms:modified xsi:type="dcterms:W3CDTF">2026-07-27T04:55:00Z</dcterms:modified>
</cp:coreProperties>
</file>