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tbl>
      <w:tblPr>
        <w:tblW w:w="14708" w:type="dxa"/>
        <w:tblInd w:w="-714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567"/>
        <w:gridCol w:w="2258"/>
        <w:gridCol w:w="3598"/>
        <w:gridCol w:w="1984"/>
        <w:gridCol w:w="1585"/>
        <w:gridCol w:w="1634"/>
        <w:gridCol w:w="1496"/>
        <w:gridCol w:w="1586"/>
      </w:tblGrid>
      <w:tr w:rsidR="00AB4F44" w:rsidRPr="00AB4F44" w14:paraId="39384319" w14:textId="2A2F31FC" w:rsidTr="00780950">
        <w:trPr>
          <w:trHeight w:val="138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63D7CB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Lp.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C5A6801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organizacyjna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354BF5D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Obszar/Dział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53E13D4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zadania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D88FEA6" w14:textId="3361034F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Nazwa wydatku w związku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AB4F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 planowanym zadaniem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ECCCB1" w14:textId="5142DF9A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Kwota przyznanej dotacji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75679D" w14:textId="0F0F532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Wkład własny 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E14A630" w14:textId="59F5FFF8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Kwota wkładu własnego </w:t>
            </w:r>
          </w:p>
        </w:tc>
      </w:tr>
      <w:tr w:rsidR="00AB4F44" w:rsidRPr="00AB4F44" w14:paraId="37CCA7A0" w14:textId="006F7E89" w:rsidTr="00AB4F44">
        <w:trPr>
          <w:trHeight w:val="101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E72F0BF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A969099" w14:textId="77777777" w:rsid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REPTY Górnośląskie Centrum Rehabilitacji im.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g</w:t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en. Jerzego Ziętka </w:t>
            </w:r>
          </w:p>
          <w:p w14:paraId="5A8AA0FB" w14:textId="65F0AABD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</w:t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Tarnowski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ch</w:t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Gór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ach</w:t>
            </w:r>
          </w:p>
        </w:tc>
        <w:tc>
          <w:tcPr>
            <w:tcW w:w="35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134EB5F9" w14:textId="5BE2E77F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zapewnienie ciągłości dostaw/ Zapewnienie ciągłości dostaw podstawowych usług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DA7BD70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Zapewnienie ciągłości dostaw energii elektrycznej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3F78576" w14:textId="0F351742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agregatu prądotwórczego 20 KW (2 szt.)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C24276" w14:textId="5B9DE8C4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59 198,40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77C77FE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141DEB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14 799,60 zł</w:t>
            </w:r>
          </w:p>
        </w:tc>
      </w:tr>
      <w:tr w:rsidR="00AB4F44" w:rsidRPr="00AB4F44" w14:paraId="317E2289" w14:textId="0E0D647A" w:rsidTr="00AB4F44">
        <w:trPr>
          <w:trHeight w:val="101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147644A" w14:textId="2EDB37AE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ADF4971" w14:textId="7C33DB75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131156BC" w14:textId="6C77112F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B392651" w14:textId="1679ED1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5DD650F" w14:textId="02CA0124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agregatu prądotwórczego 16500W                       (1 szt.)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D42E0" w14:textId="59C7ED0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12 799,20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7BB37A8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530F48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3 199,80 zł</w:t>
            </w:r>
          </w:p>
        </w:tc>
      </w:tr>
      <w:tr w:rsidR="00AB4F44" w:rsidRPr="00AB4F44" w14:paraId="6424BE11" w14:textId="18255E57" w:rsidTr="00AB4F44">
        <w:trPr>
          <w:trHeight w:val="671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EFFB277" w14:textId="7EE1F92F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26E711F" w14:textId="2A8A84B3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Muzeum Historyczne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Bielsku- Białej</w:t>
            </w:r>
          </w:p>
        </w:tc>
        <w:tc>
          <w:tcPr>
            <w:tcW w:w="35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21F68FB3" w14:textId="2AD7E388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zapewnienie ciągłości dostaw/ Zapewnienie ciągłości dostaw podstawowych usług</w:t>
            </w:r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38CEA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Zapewnienie ciągłości dostaw energii elektrycznej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841B872" w14:textId="1A9A8478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Agregat przenośny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2F51D7" w14:textId="797AD4C6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2 400,00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B6387A3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574CA9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600,00 zł</w:t>
            </w:r>
          </w:p>
        </w:tc>
      </w:tr>
      <w:tr w:rsidR="00AB4F44" w:rsidRPr="00AB4F44" w14:paraId="7B363448" w14:textId="772560E8" w:rsidTr="00AB4F44">
        <w:trPr>
          <w:trHeight w:val="709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09C87BC" w14:textId="6648B85D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40103746" w14:textId="2BC8C631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9255B8F" w14:textId="20DADEA3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93662B4" w14:textId="79CBD46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45C9B40" w14:textId="34D8A086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Agregat przenośny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039818" w14:textId="0C4DEBD2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4 000,00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E8DC8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EC23347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1 000,00 zł</w:t>
            </w:r>
          </w:p>
        </w:tc>
      </w:tr>
      <w:tr w:rsidR="00AB4F44" w:rsidRPr="00AB4F44" w14:paraId="2C1E806F" w14:textId="52ADEA20" w:rsidTr="00AB4F44">
        <w:trPr>
          <w:trHeight w:val="111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80BA58" w14:textId="0ED5B542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79BC7B" w14:textId="50680D22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B406D7B" w14:textId="44E99041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zapewnienie ciągłości dostaw/Uzupełnienie zasobów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50DBA" w14:textId="6DD4FB4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Uzupełnienie stanów magazynowych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wyposażenie magazynów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5AF34B6" w14:textId="7593169C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Skrzynie ewakuacyjne na zbiory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9E7886" w14:textId="0FBCB66D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8 000,00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82749D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7C06CE5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2 000,00 zł</w:t>
            </w:r>
          </w:p>
        </w:tc>
      </w:tr>
      <w:tr w:rsidR="00AB4F44" w:rsidRPr="00AB4F44" w14:paraId="3D4C0EC5" w14:textId="7822F191" w:rsidTr="00AB4F44">
        <w:trPr>
          <w:trHeight w:val="69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31E3E3" w14:textId="5F1E3D2E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0052D4" w14:textId="1F11885E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Muzeum Górnośląskie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Bytomiu</w:t>
            </w:r>
          </w:p>
        </w:tc>
        <w:tc>
          <w:tcPr>
            <w:tcW w:w="35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9768746" w14:textId="455876DE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zapewnienie ciągłości dostaw/Uzupełnienie zasobów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3076CC" w14:textId="1EB91B2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Zakup sprzętu do realizacji zadań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 zakresu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86F89E4" w14:textId="26D74806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Zasobniki ewakuacyjne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39DBF7" w14:textId="3D85FE0A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20 800,00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B85065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F11F57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5 200,00 zł</w:t>
            </w:r>
          </w:p>
        </w:tc>
      </w:tr>
      <w:tr w:rsidR="00AB4F44" w:rsidRPr="00AB4F44" w14:paraId="199BD7C6" w14:textId="0D87CBB2" w:rsidTr="003C2756">
        <w:trPr>
          <w:trHeight w:val="567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9DF5DF5" w14:textId="11E31949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243C65" w14:textId="261DEBE6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E2DD7F6" w14:textId="5669713D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30083" w14:textId="64EF9664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744F75D" w14:textId="2BF2D0A5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Skrzynie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F8639C9" w14:textId="4A09DBE0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5 520,00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B63C5D5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A97935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1 380,00 zł</w:t>
            </w:r>
          </w:p>
        </w:tc>
      </w:tr>
      <w:tr w:rsidR="00AB4F44" w:rsidRPr="00AB4F44" w14:paraId="31A678A3" w14:textId="255A028C" w:rsidTr="00780950">
        <w:trPr>
          <w:trHeight w:val="1785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AB1819A" w14:textId="1A8E737A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4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5AD09" w14:textId="2078F886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Wojewódzkie Pogotowie Ratunkowe w Katowicach 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788C2608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i zapewnienie ciągłości dostaw/Uzupełnienie zasobów 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9BF319" w14:textId="3E5375EB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Zakup apteczek </w:t>
            </w:r>
            <w:r w:rsidR="001756CC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sprzętu medycznego na potrzeby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B4CE536" w14:textId="1D3B01D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58 szt. przenośnych aparatów USG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97BE4E" w14:textId="2BD2A691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1 160 000,00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6C8B3C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263406" w14:textId="77777777" w:rsidR="00AB4F44" w:rsidRPr="00AB4F44" w:rsidRDefault="00AB4F44" w:rsidP="00AB4F44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290 000,00 zł</w:t>
            </w:r>
          </w:p>
        </w:tc>
      </w:tr>
      <w:tr w:rsidR="001756CC" w:rsidRPr="00AB4F44" w14:paraId="031AE4B4" w14:textId="77777777" w:rsidTr="004F2D44">
        <w:trPr>
          <w:trHeight w:val="1530"/>
        </w:trPr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A4C69D" w14:textId="35946CB9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lastRenderedPageBreak/>
              <w:t>Lp.</w:t>
            </w:r>
          </w:p>
        </w:tc>
        <w:tc>
          <w:tcPr>
            <w:tcW w:w="225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F6426F0" w14:textId="1A1BC4A2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Jednostka organizacyjna</w:t>
            </w:r>
          </w:p>
        </w:tc>
        <w:tc>
          <w:tcPr>
            <w:tcW w:w="359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369DFB" w14:textId="36534302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Obszar/Dział</w:t>
            </w:r>
          </w:p>
        </w:tc>
        <w:tc>
          <w:tcPr>
            <w:tcW w:w="19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576306" w14:textId="333E7A7F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Nazwa zadania</w:t>
            </w:r>
          </w:p>
        </w:tc>
        <w:tc>
          <w:tcPr>
            <w:tcW w:w="15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57EC9E8" w14:textId="7EEE1AA5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hAnsi="Arial" w:cs="Arial"/>
                <w:color w:val="000000"/>
                <w:sz w:val="18"/>
                <w:szCs w:val="18"/>
              </w:rPr>
            </w:pPr>
            <w:r w:rsidRPr="00AB4F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Nazwa wydatku w związku </w:t>
            </w:r>
            <w:r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br/>
            </w:r>
            <w:r w:rsidRPr="00AB4F44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>z planowanym zadaniem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147A49" w14:textId="0F813B35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Kwota przyznanej dotacji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8A4146A" w14:textId="4D69B026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Wkład własny </w:t>
            </w: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9B014CD" w14:textId="6A978096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Kwota wkładu własnego </w:t>
            </w:r>
          </w:p>
        </w:tc>
      </w:tr>
      <w:tr w:rsidR="001756CC" w:rsidRPr="00AB4F44" w14:paraId="7BB672B6" w14:textId="3CFEA984" w:rsidTr="001756CC">
        <w:trPr>
          <w:trHeight w:val="574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A6ED05E" w14:textId="2F5A5B3C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39AF2ED" w14:textId="77777777" w:rsidR="001756CC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Kliniczny Szpital Psychiatryczny SPZOZ </w:t>
            </w:r>
          </w:p>
          <w:p w14:paraId="683C929B" w14:textId="153028D3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w Rybniku</w:t>
            </w:r>
          </w:p>
        </w:tc>
        <w:tc>
          <w:tcPr>
            <w:tcW w:w="3598" w:type="dxa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vAlign w:val="center"/>
            <w:hideMark/>
          </w:tcPr>
          <w:p w14:paraId="76D12E67" w14:textId="44B66702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zapewnienie ciągłości dostaw/ Uzupełnienie zasobów 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E2D69" w14:textId="5631777B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Zakup apteczek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sprzętu medycznego na potrzeby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4ED0BE94" w14:textId="7BC25BE9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aparatu EKG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D55E36" w14:textId="60022EF8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13 824,00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88C2EAF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4E7CD28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3 456,00 zł</w:t>
            </w:r>
          </w:p>
        </w:tc>
      </w:tr>
      <w:tr w:rsidR="001756CC" w:rsidRPr="00AB4F44" w14:paraId="2A8C6BEA" w14:textId="4AEB73B2" w:rsidTr="001756CC">
        <w:trPr>
          <w:trHeight w:val="696"/>
        </w:trPr>
        <w:tc>
          <w:tcPr>
            <w:tcW w:w="56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215BA1A3" w14:textId="756C19A0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right w:val="single" w:sz="4" w:space="0" w:color="auto"/>
            </w:tcBorders>
            <w:shd w:val="clear" w:color="auto" w:fill="auto"/>
            <w:vAlign w:val="center"/>
          </w:tcPr>
          <w:p w14:paraId="5354A4E2" w14:textId="27A25BD9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vMerge/>
            <w:tcBorders>
              <w:left w:val="nil"/>
              <w:right w:val="nil"/>
            </w:tcBorders>
            <w:shd w:val="clear" w:color="auto" w:fill="auto"/>
            <w:vAlign w:val="center"/>
          </w:tcPr>
          <w:p w14:paraId="7146548E" w14:textId="10C76FF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226BF5A" w14:textId="1A24AA6B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6A5AA1BF" w14:textId="6A4CEC6F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defibrylatora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CEE67F" w14:textId="392C0F7B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34 560,00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A6D6EC7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3F9D90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8 640,00 zł</w:t>
            </w:r>
          </w:p>
        </w:tc>
      </w:tr>
      <w:tr w:rsidR="001756CC" w:rsidRPr="00AB4F44" w14:paraId="08E78F79" w14:textId="495AE896" w:rsidTr="001756CC">
        <w:trPr>
          <w:trHeight w:val="705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814B83D" w14:textId="4F1FF2A1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ECD9E4" w14:textId="1AAA5FF6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vMerge/>
            <w:tcBorders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7008F3" w14:textId="4E1F1991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98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141557" w14:textId="0BAA7D14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2BDF6CB3" w14:textId="447014BD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Zakup respiratora przenośnego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E01AEAC" w14:textId="31FC01D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8 316,00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196C2D8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FBDA173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2 079,00 zł</w:t>
            </w:r>
          </w:p>
        </w:tc>
      </w:tr>
      <w:tr w:rsidR="001756CC" w:rsidRPr="00AB4F44" w14:paraId="15792FDC" w14:textId="05FA98EE" w:rsidTr="001756CC">
        <w:trPr>
          <w:trHeight w:val="1140"/>
        </w:trPr>
        <w:tc>
          <w:tcPr>
            <w:tcW w:w="56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677CE81" w14:textId="7EA2762D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6</w:t>
            </w:r>
          </w:p>
        </w:tc>
        <w:tc>
          <w:tcPr>
            <w:tcW w:w="225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39F186" w14:textId="399C8566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Centrum Pulmonologii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i Torakochirurgii w Bystrej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22F3602C" w14:textId="249A801C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i zapewnienie ciągłości dostaw/ Uzupełnienie zasobów 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DBD3E31" w14:textId="42C18432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Zakup sprzętu do realizacji zadań </w:t>
            </w: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br/>
            </w: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 zakresu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5178EA29" w14:textId="2B64E2D3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 xml:space="preserve">Zakup </w:t>
            </w:r>
            <w:proofErr w:type="spellStart"/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ups</w:t>
            </w:r>
            <w:proofErr w:type="spellEnd"/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-a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3F3331" w14:textId="3559CF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23 200,00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79B9798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7139649" w14:textId="77777777" w:rsidR="001756CC" w:rsidRPr="00AB4F44" w:rsidRDefault="001756CC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5 800,00 zł</w:t>
            </w:r>
          </w:p>
        </w:tc>
      </w:tr>
      <w:tr w:rsidR="00661353" w:rsidRPr="00AB4F44" w14:paraId="3C81FA02" w14:textId="45E025FB" w:rsidTr="00661353">
        <w:trPr>
          <w:trHeight w:val="972"/>
        </w:trPr>
        <w:tc>
          <w:tcPr>
            <w:tcW w:w="567" w:type="dxa"/>
            <w:vMerge w:val="restart"/>
            <w:tcBorders>
              <w:top w:val="nil"/>
              <w:left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52DCD62" w14:textId="4D59C67B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7</w:t>
            </w:r>
          </w:p>
        </w:tc>
        <w:tc>
          <w:tcPr>
            <w:tcW w:w="2258" w:type="dxa"/>
            <w:vMerge w:val="restart"/>
            <w:tcBorders>
              <w:top w:val="nil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92D06DD" w14:textId="55BED106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Biblioteka Śląska</w:t>
            </w: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3F6D1318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i zapewnienie ciągłości dostaw/Zapewnienie ciągłości dostaw podstawowych usług </w:t>
            </w:r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6824C25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Zapewnienie ciągłości dostaw energii elektrycznej</w:t>
            </w:r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17C80333" w14:textId="585E908B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Agregat prądotwórczy 2 sztuki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C066B8" w14:textId="26BC103F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32 000,00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19F1A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1B15E77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8 000,00 zł</w:t>
            </w:r>
          </w:p>
        </w:tc>
      </w:tr>
      <w:tr w:rsidR="00661353" w:rsidRPr="00AB4F44" w14:paraId="5594D4D7" w14:textId="6C020F5E" w:rsidTr="00661353">
        <w:trPr>
          <w:trHeight w:val="1129"/>
        </w:trPr>
        <w:tc>
          <w:tcPr>
            <w:tcW w:w="56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1610574" w14:textId="1EA24859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225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21B0E1A" w14:textId="1465C0CE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3598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  <w:hideMark/>
          </w:tcPr>
          <w:p w14:paraId="42F8E8EA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Obszar 2: Zabezpieczenie logistyczne i zapewnienie ciągłości dostaw/ Uzupełnienie zasobów i infrastruktury niezbędnej do realizacji zadań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98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20C414E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Zakup kontenerów magazynowych na potrzeby </w:t>
            </w:r>
            <w:proofErr w:type="spellStart"/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OLiOC</w:t>
            </w:r>
            <w:proofErr w:type="spellEnd"/>
          </w:p>
        </w:tc>
        <w:tc>
          <w:tcPr>
            <w:tcW w:w="1585" w:type="dxa"/>
            <w:tcBorders>
              <w:top w:val="nil"/>
              <w:left w:val="single" w:sz="4" w:space="0" w:color="auto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E14F93F" w14:textId="3EDC00CF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hAnsi="Arial" w:cs="Arial"/>
                <w:color w:val="000000"/>
                <w:sz w:val="18"/>
                <w:szCs w:val="18"/>
              </w:rPr>
              <w:t>Skrzynie, kontenery ewakuacyjne</w:t>
            </w:r>
          </w:p>
        </w:tc>
        <w:tc>
          <w:tcPr>
            <w:tcW w:w="16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EF8327" w14:textId="6F2F8BD9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9 600,00 zł</w:t>
            </w:r>
          </w:p>
        </w:tc>
        <w:tc>
          <w:tcPr>
            <w:tcW w:w="149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98738F9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TAK</w:t>
            </w:r>
          </w:p>
        </w:tc>
        <w:tc>
          <w:tcPr>
            <w:tcW w:w="158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3A17F13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AB4F44"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2 400,00 zł</w:t>
            </w:r>
          </w:p>
        </w:tc>
      </w:tr>
      <w:tr w:rsidR="00661353" w:rsidRPr="00AB4F44" w14:paraId="4677BA56" w14:textId="77777777" w:rsidTr="00C444FD">
        <w:trPr>
          <w:trHeight w:val="1129"/>
        </w:trPr>
        <w:tc>
          <w:tcPr>
            <w:tcW w:w="9992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3BB1FEF" w14:textId="7BE558FC" w:rsidR="00661353" w:rsidRPr="00661353" w:rsidRDefault="00661353" w:rsidP="001756CC">
            <w:pPr>
              <w:spacing w:after="0" w:line="240" w:lineRule="auto"/>
              <w:jc w:val="center"/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</w:pPr>
            <w:r w:rsidRPr="00661353">
              <w:rPr>
                <w:rFonts w:ascii="Arial" w:hAnsi="Arial" w:cs="Arial"/>
                <w:b/>
                <w:bCs/>
                <w:color w:val="000000"/>
                <w:sz w:val="18"/>
                <w:szCs w:val="18"/>
              </w:rPr>
              <w:t xml:space="preserve">SUMA </w:t>
            </w:r>
          </w:p>
        </w:tc>
        <w:tc>
          <w:tcPr>
            <w:tcW w:w="1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C4C820" w14:textId="278F2F7F" w:rsidR="00661353" w:rsidRPr="00661353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613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1 394 217,60</w:t>
            </w:r>
            <w:r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 xml:space="preserve"> zł</w:t>
            </w:r>
          </w:p>
        </w:tc>
        <w:tc>
          <w:tcPr>
            <w:tcW w:w="149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43E4538" w14:textId="77777777" w:rsidR="00661353" w:rsidRPr="00AB4F44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</w:p>
        </w:tc>
        <w:tc>
          <w:tcPr>
            <w:tcW w:w="158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F26E21" w14:textId="76EC0492" w:rsidR="00661353" w:rsidRPr="00661353" w:rsidRDefault="00661353" w:rsidP="001756CC">
            <w:pPr>
              <w:spacing w:after="0" w:line="240" w:lineRule="auto"/>
              <w:jc w:val="center"/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</w:pPr>
            <w:r w:rsidRPr="00661353">
              <w:rPr>
                <w:rFonts w:ascii="Arial" w:eastAsia="Times New Roman" w:hAnsi="Arial" w:cs="Arial"/>
                <w:b/>
                <w:bCs/>
                <w:color w:val="000000"/>
                <w:kern w:val="0"/>
                <w:sz w:val="18"/>
                <w:szCs w:val="18"/>
                <w:lang w:eastAsia="pl-PL"/>
                <w14:ligatures w14:val="none"/>
              </w:rPr>
              <w:t>348 554,40 zł</w:t>
            </w:r>
          </w:p>
        </w:tc>
      </w:tr>
    </w:tbl>
    <w:p w14:paraId="5AF1AD60" w14:textId="77777777" w:rsidR="000D1577" w:rsidRDefault="000D1577"/>
    <w:sectPr w:rsidR="000D1577" w:rsidSect="00AB4F44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BDA7EFE" w14:textId="77777777" w:rsidR="00A0265B" w:rsidRDefault="00A0265B" w:rsidP="00661353">
      <w:pPr>
        <w:spacing w:after="0" w:line="240" w:lineRule="auto"/>
      </w:pPr>
      <w:r>
        <w:separator/>
      </w:r>
    </w:p>
  </w:endnote>
  <w:endnote w:type="continuationSeparator" w:id="0">
    <w:p w14:paraId="48FF0FCE" w14:textId="77777777" w:rsidR="00A0265B" w:rsidRDefault="00A0265B" w:rsidP="0066135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ptos">
    <w:altName w:val="Calibri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altName w:val="Calibri"/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B921BA8" w14:textId="77777777" w:rsidR="0066307F" w:rsidRDefault="0066307F">
    <w:pPr>
      <w:pStyle w:val="Stopk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052D9B1" w14:textId="77777777" w:rsidR="0066307F" w:rsidRDefault="0066307F">
    <w:pPr>
      <w:pStyle w:val="Stopk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2A7D403" w14:textId="77777777" w:rsidR="0066307F" w:rsidRDefault="0066307F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A0D662" w14:textId="77777777" w:rsidR="00A0265B" w:rsidRDefault="00A0265B" w:rsidP="00661353">
      <w:pPr>
        <w:spacing w:after="0" w:line="240" w:lineRule="auto"/>
      </w:pPr>
      <w:r>
        <w:separator/>
      </w:r>
    </w:p>
  </w:footnote>
  <w:footnote w:type="continuationSeparator" w:id="0">
    <w:p w14:paraId="1C32AFE8" w14:textId="77777777" w:rsidR="00A0265B" w:rsidRDefault="00A0265B" w:rsidP="0066135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E5F1CD1" w14:textId="77777777" w:rsidR="0066307F" w:rsidRDefault="0066307F">
    <w:pPr>
      <w:pStyle w:val="Nagwek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84D94A0" w14:textId="1B0C1278" w:rsidR="00661353" w:rsidRPr="002A780B" w:rsidRDefault="00661353" w:rsidP="00661353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Załącznik do Uchwały nr </w:t>
    </w:r>
    <w:r w:rsidR="0066307F">
      <w:rPr>
        <w:rFonts w:ascii="Arial" w:hAnsi="Arial" w:cs="Arial"/>
        <w:sz w:val="21"/>
        <w:szCs w:val="21"/>
      </w:rPr>
      <w:t>1658</w:t>
    </w:r>
    <w:r w:rsidRPr="002A780B">
      <w:rPr>
        <w:rFonts w:ascii="Arial" w:hAnsi="Arial" w:cs="Arial"/>
        <w:sz w:val="21"/>
        <w:szCs w:val="21"/>
      </w:rPr>
      <w:t>/</w:t>
    </w:r>
    <w:r w:rsidR="0066307F">
      <w:rPr>
        <w:rFonts w:ascii="Arial" w:hAnsi="Arial" w:cs="Arial"/>
        <w:sz w:val="21"/>
        <w:szCs w:val="21"/>
      </w:rPr>
      <w:t>181</w:t>
    </w:r>
    <w:r w:rsidRPr="002A780B">
      <w:rPr>
        <w:rFonts w:ascii="Arial" w:hAnsi="Arial" w:cs="Arial"/>
        <w:sz w:val="21"/>
        <w:szCs w:val="21"/>
      </w:rPr>
      <w:t>/VII/202</w:t>
    </w:r>
    <w:r>
      <w:rPr>
        <w:rFonts w:ascii="Arial" w:hAnsi="Arial" w:cs="Arial"/>
        <w:sz w:val="21"/>
        <w:szCs w:val="21"/>
      </w:rPr>
      <w:t>6</w:t>
    </w:r>
  </w:p>
  <w:p w14:paraId="234B80AA" w14:textId="77777777" w:rsidR="00661353" w:rsidRPr="002A780B" w:rsidRDefault="00661353" w:rsidP="00661353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>Zarządu Województwa Śląskiego</w:t>
    </w:r>
  </w:p>
  <w:p w14:paraId="2A83D2B4" w14:textId="2C51AB46" w:rsidR="00661353" w:rsidRPr="00661353" w:rsidRDefault="00661353" w:rsidP="00661353">
    <w:pPr>
      <w:pStyle w:val="Nagwek"/>
      <w:jc w:val="right"/>
      <w:rPr>
        <w:rFonts w:ascii="Arial" w:hAnsi="Arial" w:cs="Arial"/>
        <w:sz w:val="21"/>
        <w:szCs w:val="21"/>
      </w:rPr>
    </w:pPr>
    <w:r w:rsidRPr="002A780B">
      <w:rPr>
        <w:rFonts w:ascii="Arial" w:hAnsi="Arial" w:cs="Arial"/>
        <w:sz w:val="21"/>
        <w:szCs w:val="21"/>
      </w:rPr>
      <w:t xml:space="preserve">z dnia </w:t>
    </w:r>
    <w:r w:rsidR="0066307F">
      <w:rPr>
        <w:rFonts w:ascii="Arial" w:hAnsi="Arial" w:cs="Arial"/>
        <w:sz w:val="21"/>
        <w:szCs w:val="21"/>
      </w:rPr>
      <w:t>06.08.2026r.</w:t>
    </w:r>
    <w:bookmarkStart w:id="0" w:name="_GoBack"/>
    <w:bookmarkEnd w:id="0"/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1F0029D" w14:textId="77777777" w:rsidR="0066307F" w:rsidRDefault="0066307F">
    <w:pPr>
      <w:pStyle w:val="Nagwek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B4F44"/>
    <w:rsid w:val="000D1577"/>
    <w:rsid w:val="001756CC"/>
    <w:rsid w:val="001B50A8"/>
    <w:rsid w:val="00661353"/>
    <w:rsid w:val="0066307F"/>
    <w:rsid w:val="00A0265B"/>
    <w:rsid w:val="00AB4F44"/>
    <w:rsid w:val="00B87A16"/>
    <w:rsid w:val="00D25AE2"/>
    <w:rsid w:val="00F02D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0FD071"/>
  <w15:chartTrackingRefBased/>
  <w15:docId w15:val="{E597BD32-3C66-45E6-AF05-6B17BDFEC0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AB4F4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B4F4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B4F4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B4F4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B4F4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B4F4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B4F4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B4F4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B4F4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B4F4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B4F4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B4F4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B4F44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B4F44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B4F44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B4F44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B4F44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B4F44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B4F4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AB4F4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B4F4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AB4F4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B4F4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AB4F44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B4F44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AB4F44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B4F4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B4F44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B4F44"/>
    <w:rPr>
      <w:b/>
      <w:bCs/>
      <w:smallCaps/>
      <w:color w:val="0F4761" w:themeColor="accent1" w:themeShade="BF"/>
      <w:spacing w:val="5"/>
    </w:rPr>
  </w:style>
  <w:style w:type="paragraph" w:styleId="Nagwek">
    <w:name w:val="header"/>
    <w:basedOn w:val="Normalny"/>
    <w:link w:val="NagwekZnak"/>
    <w:uiPriority w:val="99"/>
    <w:unhideWhenUsed/>
    <w:rsid w:val="0066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61353"/>
  </w:style>
  <w:style w:type="paragraph" w:styleId="Stopka">
    <w:name w:val="footer"/>
    <w:basedOn w:val="Normalny"/>
    <w:link w:val="StopkaZnak"/>
    <w:uiPriority w:val="99"/>
    <w:unhideWhenUsed/>
    <w:rsid w:val="00661353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6135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080665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2</Pages>
  <Words>466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UMWS</Company>
  <LinksUpToDate>false</LinksUpToDate>
  <CharactersWithSpaces>3259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Pawłowska-Sobik Izabela</dc:creator>
  <cp:keywords/>
  <dc:description/>
  <cp:lastModifiedBy>Gębara Beata</cp:lastModifiedBy>
  <cp:revision>3</cp:revision>
  <dcterms:created xsi:type="dcterms:W3CDTF">2026-07-23T10:45:00Z</dcterms:created>
  <dcterms:modified xsi:type="dcterms:W3CDTF">2026-08-10T07:06:00Z</dcterms:modified>
</cp:coreProperties>
</file>