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963" w:rsidRPr="00D01BFC" w:rsidRDefault="005C0476" w:rsidP="000C077F">
      <w:pPr>
        <w:widowControl w:val="0"/>
        <w:suppressAutoHyphens/>
        <w:spacing w:after="0" w:line="268" w:lineRule="exact"/>
        <w:rPr>
          <w:rFonts w:ascii="Arial" w:eastAsia="Times New Roman" w:hAnsi="Arial" w:cs="Arial"/>
          <w:sz w:val="18"/>
          <w:szCs w:val="18"/>
        </w:rPr>
      </w:pPr>
      <w:r>
        <w:rPr>
          <w:rFonts w:ascii="Arial" w:eastAsia="Times New Roman" w:hAnsi="Arial" w:cs="Arial"/>
          <w:sz w:val="18"/>
          <w:szCs w:val="18"/>
        </w:rPr>
        <w:t>Załącznik nr 2</w:t>
      </w:r>
      <w:r w:rsidR="00D01BFC" w:rsidRPr="00D01BFC">
        <w:rPr>
          <w:rFonts w:ascii="Arial" w:eastAsia="Times New Roman" w:hAnsi="Arial" w:cs="Arial"/>
          <w:sz w:val="18"/>
          <w:szCs w:val="18"/>
        </w:rPr>
        <w:t xml:space="preserve"> do ogłoszenia konkursu ofert na realizację zadań Województwa Śląskieg</w:t>
      </w:r>
      <w:r w:rsidR="003E3996">
        <w:rPr>
          <w:rFonts w:ascii="Arial" w:eastAsia="Times New Roman" w:hAnsi="Arial" w:cs="Arial"/>
          <w:sz w:val="18"/>
          <w:szCs w:val="18"/>
        </w:rPr>
        <w:t>o z zakresu zdrowia publicznego</w:t>
      </w:r>
    </w:p>
    <w:p w:rsidR="00B00963" w:rsidRPr="000C077F" w:rsidRDefault="00B00963" w:rsidP="000C077F">
      <w:pPr>
        <w:widowControl w:val="0"/>
        <w:suppressAutoHyphens/>
        <w:spacing w:after="0" w:line="268" w:lineRule="exact"/>
        <w:rPr>
          <w:rFonts w:ascii="Arial" w:eastAsia="Times New Roman" w:hAnsi="Arial" w:cs="Arial"/>
          <w:sz w:val="21"/>
          <w:szCs w:val="21"/>
        </w:rPr>
      </w:pPr>
    </w:p>
    <w:p w:rsidR="00B00963" w:rsidRPr="000C077F" w:rsidRDefault="00B00963" w:rsidP="000C077F">
      <w:pPr>
        <w:widowControl w:val="0"/>
        <w:suppressAutoHyphens/>
        <w:spacing w:after="0" w:line="268" w:lineRule="exact"/>
        <w:rPr>
          <w:rFonts w:ascii="Arial" w:eastAsia="Times New Roman" w:hAnsi="Arial" w:cs="Arial"/>
          <w:b/>
          <w:sz w:val="21"/>
          <w:szCs w:val="21"/>
        </w:rPr>
      </w:pPr>
    </w:p>
    <w:p w:rsidR="00B00963" w:rsidRPr="000C077F" w:rsidRDefault="00B00963" w:rsidP="000C077F">
      <w:pPr>
        <w:spacing w:after="0" w:line="268" w:lineRule="exact"/>
        <w:ind w:left="426"/>
        <w:jc w:val="center"/>
        <w:rPr>
          <w:rFonts w:ascii="Arial" w:eastAsia="Calibri" w:hAnsi="Arial" w:cs="Arial"/>
          <w:b/>
          <w:sz w:val="21"/>
          <w:szCs w:val="21"/>
        </w:rPr>
      </w:pPr>
      <w:r w:rsidRPr="000C077F">
        <w:rPr>
          <w:rFonts w:ascii="Arial" w:eastAsia="Calibri" w:hAnsi="Arial" w:cs="Arial"/>
          <w:b/>
          <w:sz w:val="21"/>
          <w:szCs w:val="21"/>
        </w:rPr>
        <w:t>REGULAMIN</w:t>
      </w:r>
      <w:r w:rsidR="002C03A8" w:rsidRPr="000C077F">
        <w:rPr>
          <w:rFonts w:ascii="Arial" w:eastAsia="Calibri" w:hAnsi="Arial" w:cs="Arial"/>
          <w:b/>
          <w:sz w:val="21"/>
          <w:szCs w:val="21"/>
        </w:rPr>
        <w:t xml:space="preserve"> KOMISJI KONKURSOWEJ</w:t>
      </w:r>
    </w:p>
    <w:p w:rsidR="002C03A8" w:rsidRPr="000C077F" w:rsidRDefault="002C03A8" w:rsidP="000C077F">
      <w:pPr>
        <w:spacing w:after="0" w:line="268" w:lineRule="exact"/>
        <w:rPr>
          <w:rFonts w:ascii="Arial" w:eastAsia="Calibri" w:hAnsi="Arial" w:cs="Arial"/>
          <w:b/>
          <w:sz w:val="21"/>
          <w:szCs w:val="21"/>
        </w:rPr>
      </w:pPr>
    </w:p>
    <w:p w:rsidR="002C03A8" w:rsidRPr="000C077F" w:rsidRDefault="002C03A8" w:rsidP="495E7E73">
      <w:pPr>
        <w:spacing w:after="0" w:line="268" w:lineRule="exact"/>
        <w:ind w:left="426"/>
        <w:jc w:val="center"/>
        <w:rPr>
          <w:rFonts w:ascii="Arial" w:eastAsia="Arial" w:hAnsi="Arial" w:cs="Arial"/>
          <w:b/>
          <w:bCs/>
          <w:sz w:val="21"/>
          <w:szCs w:val="21"/>
        </w:rPr>
      </w:pPr>
      <w:r w:rsidRPr="495E7E73">
        <w:rPr>
          <w:rFonts w:ascii="Arial" w:eastAsia="Arial" w:hAnsi="Arial" w:cs="Arial"/>
          <w:b/>
          <w:bCs/>
          <w:sz w:val="21"/>
          <w:szCs w:val="21"/>
        </w:rPr>
        <w:t xml:space="preserve">§ 1 </w:t>
      </w:r>
    </w:p>
    <w:p w:rsidR="00484C49" w:rsidRPr="000C077F" w:rsidRDefault="002C03A8" w:rsidP="495E7E73">
      <w:pPr>
        <w:spacing w:after="0" w:line="268" w:lineRule="exact"/>
        <w:jc w:val="both"/>
        <w:rPr>
          <w:rFonts w:ascii="Arial" w:eastAsia="Arial" w:hAnsi="Arial" w:cs="Arial"/>
          <w:sz w:val="21"/>
          <w:szCs w:val="21"/>
        </w:rPr>
      </w:pPr>
      <w:r w:rsidRPr="495E7E73">
        <w:rPr>
          <w:rFonts w:ascii="Arial" w:eastAsia="Arial" w:hAnsi="Arial" w:cs="Arial"/>
          <w:sz w:val="21"/>
          <w:szCs w:val="21"/>
        </w:rPr>
        <w:t xml:space="preserve">Regulamin określa </w:t>
      </w:r>
      <w:r w:rsidR="00484C49" w:rsidRPr="495E7E73">
        <w:rPr>
          <w:rFonts w:ascii="Arial" w:eastAsia="Arial" w:hAnsi="Arial" w:cs="Arial"/>
          <w:sz w:val="21"/>
          <w:szCs w:val="21"/>
        </w:rPr>
        <w:t xml:space="preserve">skład i </w:t>
      </w:r>
      <w:r w:rsidRPr="495E7E73">
        <w:rPr>
          <w:rFonts w:ascii="Arial" w:eastAsia="Arial" w:hAnsi="Arial" w:cs="Arial"/>
          <w:sz w:val="21"/>
          <w:szCs w:val="21"/>
        </w:rPr>
        <w:t xml:space="preserve">tryb pracy komisji konkursowej </w:t>
      </w:r>
      <w:r w:rsidR="00484C49" w:rsidRPr="495E7E73">
        <w:rPr>
          <w:rFonts w:ascii="Arial" w:eastAsia="Arial" w:hAnsi="Arial" w:cs="Arial"/>
          <w:sz w:val="21"/>
          <w:szCs w:val="21"/>
        </w:rPr>
        <w:t>zwanej</w:t>
      </w:r>
      <w:r w:rsidR="00AA668D" w:rsidRPr="495E7E73">
        <w:rPr>
          <w:rFonts w:ascii="Arial" w:eastAsia="Arial" w:hAnsi="Arial" w:cs="Arial"/>
          <w:sz w:val="21"/>
          <w:szCs w:val="21"/>
        </w:rPr>
        <w:t xml:space="preserve"> dalej Komisją, powołanej</w:t>
      </w:r>
      <w:r w:rsidRPr="495E7E73">
        <w:rPr>
          <w:rFonts w:ascii="Arial" w:eastAsia="Arial" w:hAnsi="Arial" w:cs="Arial"/>
          <w:sz w:val="21"/>
          <w:szCs w:val="21"/>
        </w:rPr>
        <w:t xml:space="preserve"> </w:t>
      </w:r>
      <w:r>
        <w:br/>
      </w:r>
      <w:r w:rsidRPr="495E7E73">
        <w:rPr>
          <w:rFonts w:ascii="Arial" w:eastAsia="Arial" w:hAnsi="Arial" w:cs="Arial"/>
          <w:sz w:val="21"/>
          <w:szCs w:val="21"/>
        </w:rPr>
        <w:t xml:space="preserve">do oceny merytorycznej </w:t>
      </w:r>
      <w:r w:rsidR="00DE617C" w:rsidRPr="495E7E73">
        <w:rPr>
          <w:rFonts w:ascii="Arial" w:eastAsia="Arial" w:hAnsi="Arial" w:cs="Arial"/>
          <w:sz w:val="21"/>
          <w:szCs w:val="21"/>
        </w:rPr>
        <w:t xml:space="preserve">złożonych </w:t>
      </w:r>
      <w:r w:rsidR="00AA668D" w:rsidRPr="495E7E73">
        <w:rPr>
          <w:rFonts w:ascii="Arial" w:eastAsia="Arial" w:hAnsi="Arial" w:cs="Arial"/>
          <w:sz w:val="21"/>
          <w:szCs w:val="21"/>
        </w:rPr>
        <w:t xml:space="preserve">ofert </w:t>
      </w:r>
      <w:r w:rsidR="00DE617C" w:rsidRPr="495E7E73">
        <w:rPr>
          <w:rFonts w:ascii="Arial" w:eastAsia="Arial" w:hAnsi="Arial" w:cs="Arial"/>
          <w:sz w:val="21"/>
          <w:szCs w:val="21"/>
        </w:rPr>
        <w:t>na realizację zadań Województwa Śląskiego w ramach ogłoszonego na podstawie ustawy o zdrowiu publicznym konkursu ofert</w:t>
      </w:r>
      <w:r w:rsidR="00B10701" w:rsidRPr="495E7E73">
        <w:rPr>
          <w:rFonts w:ascii="Arial" w:eastAsia="Arial" w:hAnsi="Arial" w:cs="Arial"/>
          <w:sz w:val="21"/>
          <w:szCs w:val="21"/>
        </w:rPr>
        <w:t>, zwanego</w:t>
      </w:r>
      <w:r w:rsidR="004C42AA" w:rsidRPr="495E7E73">
        <w:rPr>
          <w:rFonts w:ascii="Arial" w:eastAsia="Arial" w:hAnsi="Arial" w:cs="Arial"/>
          <w:sz w:val="21"/>
          <w:szCs w:val="21"/>
        </w:rPr>
        <w:t xml:space="preserve"> dalej </w:t>
      </w:r>
      <w:r w:rsidR="00B10701" w:rsidRPr="495E7E73">
        <w:rPr>
          <w:rFonts w:ascii="Arial" w:eastAsia="Arial" w:hAnsi="Arial" w:cs="Arial"/>
          <w:sz w:val="21"/>
          <w:szCs w:val="21"/>
        </w:rPr>
        <w:t>Konkursem</w:t>
      </w:r>
      <w:r w:rsidR="00DE617C" w:rsidRPr="495E7E73">
        <w:rPr>
          <w:rFonts w:ascii="Arial" w:eastAsia="Arial" w:hAnsi="Arial" w:cs="Arial"/>
          <w:sz w:val="21"/>
          <w:szCs w:val="21"/>
        </w:rPr>
        <w:t>.</w:t>
      </w:r>
    </w:p>
    <w:p w:rsidR="00DE617C" w:rsidRPr="000C077F" w:rsidRDefault="00DE617C" w:rsidP="495E7E73">
      <w:pPr>
        <w:pStyle w:val="Akapitzlist"/>
        <w:spacing w:after="0" w:line="268" w:lineRule="exact"/>
        <w:ind w:firstLine="0"/>
        <w:rPr>
          <w:rFonts w:eastAsia="Arial"/>
          <w:sz w:val="21"/>
          <w:szCs w:val="21"/>
        </w:rPr>
      </w:pPr>
    </w:p>
    <w:p w:rsidR="006F183D" w:rsidRDefault="00484C49" w:rsidP="00E65C1F">
      <w:pPr>
        <w:spacing w:after="0" w:line="268" w:lineRule="exact"/>
        <w:ind w:left="-3" w:right="47"/>
        <w:jc w:val="center"/>
        <w:rPr>
          <w:rFonts w:ascii="Arial" w:eastAsia="Arial" w:hAnsi="Arial" w:cs="Arial"/>
          <w:b/>
          <w:bCs/>
          <w:sz w:val="21"/>
          <w:szCs w:val="21"/>
        </w:rPr>
      </w:pPr>
      <w:r w:rsidRPr="495E7E73">
        <w:rPr>
          <w:rFonts w:ascii="Arial" w:eastAsia="Arial" w:hAnsi="Arial" w:cs="Arial"/>
          <w:b/>
          <w:bCs/>
          <w:sz w:val="21"/>
          <w:szCs w:val="21"/>
        </w:rPr>
        <w:t>§ 2</w:t>
      </w:r>
    </w:p>
    <w:p w:rsidR="006F183D" w:rsidRPr="006F183D" w:rsidRDefault="006F183D" w:rsidP="495E7E73">
      <w:pPr>
        <w:pStyle w:val="Akapitzlist"/>
        <w:numPr>
          <w:ilvl w:val="0"/>
          <w:numId w:val="18"/>
        </w:numPr>
        <w:spacing w:after="0" w:line="268" w:lineRule="exact"/>
        <w:ind w:left="284" w:right="47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 xml:space="preserve">Komisja zaczyna działalność z dniem powołania </w:t>
      </w:r>
      <w:r w:rsidR="008855D2" w:rsidRPr="009D03B9">
        <w:rPr>
          <w:rFonts w:eastAsia="Arial"/>
          <w:color w:val="auto"/>
          <w:sz w:val="21"/>
          <w:szCs w:val="21"/>
        </w:rPr>
        <w:t xml:space="preserve">przez Zarząd Województwa Śląskiego </w:t>
      </w:r>
      <w:r w:rsidR="008855D2">
        <w:rPr>
          <w:rFonts w:eastAsia="Arial"/>
          <w:color w:val="FF0000"/>
          <w:sz w:val="21"/>
          <w:szCs w:val="21"/>
        </w:rPr>
        <w:br/>
      </w:r>
      <w:r w:rsidRPr="495E7E73">
        <w:rPr>
          <w:rFonts w:eastAsia="Arial"/>
          <w:sz w:val="21"/>
          <w:szCs w:val="21"/>
        </w:rPr>
        <w:t>i ulega rozwią</w:t>
      </w:r>
      <w:r w:rsidR="0027444B" w:rsidRPr="495E7E73">
        <w:rPr>
          <w:rFonts w:eastAsia="Arial"/>
          <w:sz w:val="21"/>
          <w:szCs w:val="21"/>
        </w:rPr>
        <w:t xml:space="preserve">zaniu z dniem podjęcia przez Zarząd Województwa Śląskiego uchwały rozstrzygającej Konkurs. </w:t>
      </w:r>
    </w:p>
    <w:p w:rsidR="00F80AC7" w:rsidRDefault="006F183D" w:rsidP="00F80AC7">
      <w:pPr>
        <w:pStyle w:val="Akapitzlist"/>
        <w:numPr>
          <w:ilvl w:val="0"/>
          <w:numId w:val="18"/>
        </w:numPr>
        <w:spacing w:after="0" w:line="268" w:lineRule="exact"/>
        <w:ind w:left="284" w:right="47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Udział oraz praca w Komisji</w:t>
      </w:r>
      <w:r w:rsidR="004D0A82" w:rsidRPr="495E7E73">
        <w:rPr>
          <w:rFonts w:eastAsia="Arial"/>
          <w:sz w:val="21"/>
          <w:szCs w:val="21"/>
        </w:rPr>
        <w:t xml:space="preserve"> </w:t>
      </w:r>
      <w:r w:rsidR="006D04CF">
        <w:rPr>
          <w:rFonts w:eastAsia="Arial"/>
          <w:sz w:val="21"/>
          <w:szCs w:val="21"/>
        </w:rPr>
        <w:t>są</w:t>
      </w:r>
      <w:r w:rsidR="004D0A82" w:rsidRPr="495E7E73">
        <w:rPr>
          <w:rFonts w:eastAsia="Arial"/>
          <w:sz w:val="21"/>
          <w:szCs w:val="21"/>
        </w:rPr>
        <w:t xml:space="preserve"> nieod</w:t>
      </w:r>
      <w:r w:rsidR="00417270">
        <w:rPr>
          <w:rFonts w:eastAsia="Arial"/>
          <w:sz w:val="21"/>
          <w:szCs w:val="21"/>
        </w:rPr>
        <w:t>płatne</w:t>
      </w:r>
      <w:r w:rsidRPr="495E7E73">
        <w:rPr>
          <w:rFonts w:eastAsia="Arial"/>
          <w:sz w:val="21"/>
          <w:szCs w:val="21"/>
        </w:rPr>
        <w:t>.</w:t>
      </w:r>
    </w:p>
    <w:p w:rsidR="006F183D" w:rsidRPr="00F80AC7" w:rsidRDefault="00566367" w:rsidP="00F80AC7">
      <w:pPr>
        <w:pStyle w:val="Akapitzlist"/>
        <w:numPr>
          <w:ilvl w:val="0"/>
          <w:numId w:val="18"/>
        </w:numPr>
        <w:spacing w:after="0" w:line="268" w:lineRule="exact"/>
        <w:ind w:left="284" w:right="47" w:hanging="284"/>
        <w:rPr>
          <w:rFonts w:eastAsia="Arial"/>
          <w:sz w:val="21"/>
          <w:szCs w:val="21"/>
        </w:rPr>
      </w:pPr>
      <w:r w:rsidRPr="00F80AC7">
        <w:rPr>
          <w:rFonts w:eastAsia="Arial"/>
          <w:color w:val="auto"/>
          <w:sz w:val="21"/>
          <w:szCs w:val="21"/>
        </w:rPr>
        <w:t xml:space="preserve">Komisja działa na posiedzeniach </w:t>
      </w:r>
      <w:r w:rsidR="00BB5634" w:rsidRPr="00F80AC7">
        <w:rPr>
          <w:rFonts w:eastAsia="Arial"/>
          <w:color w:val="auto"/>
          <w:sz w:val="21"/>
          <w:szCs w:val="21"/>
        </w:rPr>
        <w:t>w si</w:t>
      </w:r>
      <w:r w:rsidR="00EC34BA" w:rsidRPr="00F80AC7">
        <w:rPr>
          <w:rFonts w:eastAsia="Arial"/>
          <w:color w:val="auto"/>
          <w:sz w:val="21"/>
          <w:szCs w:val="21"/>
        </w:rPr>
        <w:t>edzi</w:t>
      </w:r>
      <w:r w:rsidR="00BB5634" w:rsidRPr="00F80AC7">
        <w:rPr>
          <w:rFonts w:eastAsia="Arial"/>
          <w:color w:val="auto"/>
          <w:sz w:val="21"/>
          <w:szCs w:val="21"/>
        </w:rPr>
        <w:t xml:space="preserve">bie Urzędu Marszałkowskiego Województwa Śląskiego w Katowicach </w:t>
      </w:r>
      <w:r w:rsidRPr="00F80AC7">
        <w:rPr>
          <w:rFonts w:eastAsia="Arial"/>
          <w:color w:val="auto"/>
          <w:sz w:val="21"/>
          <w:szCs w:val="21"/>
        </w:rPr>
        <w:t xml:space="preserve">lub </w:t>
      </w:r>
      <w:r w:rsidR="00B24DB9" w:rsidRPr="00F80AC7">
        <w:rPr>
          <w:rFonts w:eastAsia="Arial"/>
          <w:color w:val="auto"/>
          <w:sz w:val="21"/>
          <w:szCs w:val="21"/>
        </w:rPr>
        <w:t>w trybie zdalnym</w:t>
      </w:r>
      <w:r w:rsidR="00EC34BA" w:rsidRPr="00F80AC7">
        <w:rPr>
          <w:rFonts w:eastAsia="Arial"/>
          <w:color w:val="auto"/>
          <w:sz w:val="21"/>
          <w:szCs w:val="21"/>
        </w:rPr>
        <w:t xml:space="preserve"> (z wykorzystaniem środków bezpośredniego porozumienia się na odległość)</w:t>
      </w:r>
      <w:r w:rsidR="00B24DB9" w:rsidRPr="00F80AC7">
        <w:rPr>
          <w:rFonts w:eastAsia="Arial"/>
          <w:color w:val="auto"/>
          <w:sz w:val="21"/>
          <w:szCs w:val="21"/>
        </w:rPr>
        <w:t>.</w:t>
      </w:r>
      <w:r w:rsidR="00D87908" w:rsidRPr="00D87908">
        <w:t xml:space="preserve"> </w:t>
      </w:r>
      <w:bookmarkStart w:id="0" w:name="highlightHit_3"/>
      <w:bookmarkEnd w:id="0"/>
    </w:p>
    <w:p w:rsidR="006F183D" w:rsidRPr="006F183D" w:rsidRDefault="006F183D" w:rsidP="495E7E73">
      <w:pPr>
        <w:spacing w:after="0" w:line="268" w:lineRule="exact"/>
        <w:ind w:right="47"/>
        <w:jc w:val="center"/>
        <w:rPr>
          <w:rFonts w:ascii="Arial" w:eastAsia="Arial" w:hAnsi="Arial" w:cs="Arial"/>
          <w:b/>
          <w:bCs/>
          <w:sz w:val="21"/>
          <w:szCs w:val="21"/>
        </w:rPr>
      </w:pPr>
      <w:r w:rsidRPr="495E7E73">
        <w:rPr>
          <w:rFonts w:ascii="Arial" w:eastAsia="Arial" w:hAnsi="Arial" w:cs="Arial"/>
          <w:b/>
          <w:bCs/>
          <w:sz w:val="21"/>
          <w:szCs w:val="21"/>
        </w:rPr>
        <w:t>§ 3</w:t>
      </w:r>
    </w:p>
    <w:p w:rsidR="003E6685" w:rsidRPr="000C077F" w:rsidRDefault="003E6685" w:rsidP="495E7E73">
      <w:pPr>
        <w:pStyle w:val="Akapitzlist"/>
        <w:numPr>
          <w:ilvl w:val="0"/>
          <w:numId w:val="11"/>
        </w:numPr>
        <w:tabs>
          <w:tab w:val="left" w:pos="851"/>
        </w:tabs>
        <w:spacing w:after="0" w:line="268" w:lineRule="exact"/>
        <w:ind w:left="284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 xml:space="preserve">W skład </w:t>
      </w:r>
      <w:r w:rsidR="00663E73" w:rsidRPr="495E7E73">
        <w:rPr>
          <w:rFonts w:eastAsia="Arial"/>
          <w:sz w:val="21"/>
          <w:szCs w:val="21"/>
        </w:rPr>
        <w:t xml:space="preserve">Komisji </w:t>
      </w:r>
      <w:r w:rsidRPr="495E7E73">
        <w:rPr>
          <w:rFonts w:eastAsia="Arial"/>
          <w:sz w:val="21"/>
          <w:szCs w:val="21"/>
        </w:rPr>
        <w:t>wchodzą</w:t>
      </w:r>
      <w:r w:rsidR="00663E73" w:rsidRPr="495E7E73">
        <w:rPr>
          <w:rFonts w:eastAsia="Arial"/>
          <w:sz w:val="21"/>
          <w:szCs w:val="21"/>
        </w:rPr>
        <w:t xml:space="preserve"> następujące osoby</w:t>
      </w:r>
      <w:r w:rsidRPr="495E7E73">
        <w:rPr>
          <w:rFonts w:eastAsia="Arial"/>
          <w:sz w:val="21"/>
          <w:szCs w:val="21"/>
        </w:rPr>
        <w:t xml:space="preserve">: </w:t>
      </w:r>
    </w:p>
    <w:p w:rsidR="004C42AA" w:rsidRPr="000C077F" w:rsidRDefault="00663E73" w:rsidP="495E7E73">
      <w:pPr>
        <w:pStyle w:val="Akapitzlist"/>
        <w:numPr>
          <w:ilvl w:val="1"/>
          <w:numId w:val="11"/>
        </w:numPr>
        <w:spacing w:after="0" w:line="268" w:lineRule="exact"/>
        <w:ind w:left="709" w:hanging="425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przewodniczący</w:t>
      </w:r>
      <w:r w:rsidR="003E6685" w:rsidRPr="495E7E73">
        <w:rPr>
          <w:rFonts w:eastAsia="Arial"/>
          <w:sz w:val="21"/>
          <w:szCs w:val="21"/>
        </w:rPr>
        <w:t xml:space="preserve"> – członek Zarządu</w:t>
      </w:r>
      <w:r w:rsidR="006F183D" w:rsidRPr="495E7E73">
        <w:rPr>
          <w:rFonts w:eastAsia="Arial"/>
          <w:sz w:val="21"/>
          <w:szCs w:val="21"/>
        </w:rPr>
        <w:t xml:space="preserve"> Województwa Śląskiego</w:t>
      </w:r>
      <w:r w:rsidR="003E6685" w:rsidRPr="495E7E73">
        <w:rPr>
          <w:rFonts w:eastAsia="Arial"/>
          <w:sz w:val="21"/>
          <w:szCs w:val="21"/>
        </w:rPr>
        <w:t xml:space="preserve"> lub dyrektor / zastępca dyrektora Departamentu</w:t>
      </w:r>
      <w:r w:rsidR="000C077F" w:rsidRPr="495E7E73">
        <w:rPr>
          <w:rFonts w:eastAsia="Arial"/>
          <w:sz w:val="21"/>
          <w:szCs w:val="21"/>
        </w:rPr>
        <w:t xml:space="preserve"> </w:t>
      </w:r>
      <w:r w:rsidR="00435433">
        <w:rPr>
          <w:rFonts w:eastAsia="Arial"/>
          <w:sz w:val="21"/>
          <w:szCs w:val="21"/>
        </w:rPr>
        <w:t xml:space="preserve">Nadzoru Podmiotów Leczniczych i Ochrony </w:t>
      </w:r>
      <w:r w:rsidR="004C42AA" w:rsidRPr="495E7E73">
        <w:rPr>
          <w:rFonts w:eastAsia="Arial"/>
          <w:sz w:val="21"/>
          <w:szCs w:val="21"/>
        </w:rPr>
        <w:t>Zdrowia</w:t>
      </w:r>
      <w:r w:rsidR="006F183D" w:rsidRPr="495E7E73">
        <w:rPr>
          <w:rFonts w:eastAsia="Arial"/>
          <w:sz w:val="21"/>
          <w:szCs w:val="21"/>
        </w:rPr>
        <w:t xml:space="preserve"> Urzędu Marszałkowskiego Województwa Śląskiego</w:t>
      </w:r>
      <w:r w:rsidR="003E6685" w:rsidRPr="495E7E73">
        <w:rPr>
          <w:rFonts w:eastAsia="Arial"/>
          <w:sz w:val="21"/>
          <w:szCs w:val="21"/>
        </w:rPr>
        <w:t xml:space="preserve">; </w:t>
      </w:r>
    </w:p>
    <w:p w:rsidR="00663E73" w:rsidRPr="009D03B9" w:rsidRDefault="00663E73" w:rsidP="495E7E73">
      <w:pPr>
        <w:pStyle w:val="Akapitzlist"/>
        <w:numPr>
          <w:ilvl w:val="1"/>
          <w:numId w:val="11"/>
        </w:numPr>
        <w:spacing w:after="0" w:line="268" w:lineRule="exact"/>
        <w:ind w:left="709" w:hanging="425"/>
        <w:rPr>
          <w:rFonts w:eastAsia="Arial"/>
          <w:color w:val="auto"/>
          <w:sz w:val="21"/>
          <w:szCs w:val="21"/>
        </w:rPr>
      </w:pPr>
      <w:r w:rsidRPr="495E7E73">
        <w:rPr>
          <w:rFonts w:eastAsia="Arial"/>
          <w:sz w:val="21"/>
          <w:szCs w:val="21"/>
        </w:rPr>
        <w:t xml:space="preserve">zastępca przewodniczącego – dyrektor / </w:t>
      </w:r>
      <w:r w:rsidR="003E6685" w:rsidRPr="495E7E73">
        <w:rPr>
          <w:rFonts w:eastAsia="Arial"/>
          <w:sz w:val="21"/>
          <w:szCs w:val="21"/>
        </w:rPr>
        <w:t>zastępca dyrektora Departamentu</w:t>
      </w:r>
      <w:r w:rsidR="004C42AA" w:rsidRPr="495E7E73">
        <w:rPr>
          <w:rFonts w:eastAsia="Arial"/>
          <w:sz w:val="21"/>
          <w:szCs w:val="21"/>
        </w:rPr>
        <w:t xml:space="preserve"> </w:t>
      </w:r>
      <w:r w:rsidR="00435433">
        <w:rPr>
          <w:rFonts w:eastAsia="Arial"/>
          <w:sz w:val="21"/>
          <w:szCs w:val="21"/>
        </w:rPr>
        <w:t xml:space="preserve">Nadzoru Podmiotów Leczniczych i Ochrony </w:t>
      </w:r>
      <w:r w:rsidR="004C42AA" w:rsidRPr="495E7E73">
        <w:rPr>
          <w:rFonts w:eastAsia="Arial"/>
          <w:sz w:val="21"/>
          <w:szCs w:val="21"/>
        </w:rPr>
        <w:t>Zdrowia</w:t>
      </w:r>
      <w:r w:rsidR="006F183D" w:rsidRPr="495E7E73">
        <w:rPr>
          <w:rFonts w:eastAsia="Arial"/>
          <w:sz w:val="21"/>
          <w:szCs w:val="21"/>
        </w:rPr>
        <w:t xml:space="preserve"> Urzędu Marszałkowskiego Województwa Śląskiego</w:t>
      </w:r>
      <w:r w:rsidR="008855D2">
        <w:rPr>
          <w:rFonts w:eastAsia="Arial"/>
          <w:sz w:val="21"/>
          <w:szCs w:val="21"/>
        </w:rPr>
        <w:t xml:space="preserve"> </w:t>
      </w:r>
      <w:r w:rsidR="008855D2" w:rsidRPr="009D03B9">
        <w:rPr>
          <w:rFonts w:eastAsia="Arial"/>
          <w:color w:val="auto"/>
          <w:sz w:val="21"/>
          <w:szCs w:val="21"/>
        </w:rPr>
        <w:t xml:space="preserve">lub pracownik Departamentu </w:t>
      </w:r>
      <w:r w:rsidR="00435433">
        <w:rPr>
          <w:rFonts w:eastAsia="Arial"/>
          <w:color w:val="auto"/>
          <w:sz w:val="21"/>
          <w:szCs w:val="21"/>
        </w:rPr>
        <w:t xml:space="preserve">Nadzoru Podmiotów Leczniczych i </w:t>
      </w:r>
      <w:r w:rsidR="00E65C1F">
        <w:rPr>
          <w:rFonts w:eastAsia="Arial"/>
          <w:color w:val="auto"/>
          <w:sz w:val="21"/>
          <w:szCs w:val="21"/>
        </w:rPr>
        <w:t xml:space="preserve">Ochrony </w:t>
      </w:r>
      <w:r w:rsidR="008855D2" w:rsidRPr="009D03B9">
        <w:rPr>
          <w:rFonts w:eastAsia="Arial"/>
          <w:color w:val="auto"/>
          <w:sz w:val="21"/>
          <w:szCs w:val="21"/>
        </w:rPr>
        <w:t>Zdrowia</w:t>
      </w:r>
      <w:r w:rsidR="002561F1" w:rsidRPr="009D03B9">
        <w:rPr>
          <w:rFonts w:eastAsia="Arial"/>
          <w:color w:val="auto"/>
          <w:sz w:val="21"/>
          <w:szCs w:val="21"/>
        </w:rPr>
        <w:t>;</w:t>
      </w:r>
    </w:p>
    <w:p w:rsidR="004C42AA" w:rsidRPr="000C077F" w:rsidRDefault="003E6685" w:rsidP="495E7E73">
      <w:pPr>
        <w:pStyle w:val="Akapitzlist"/>
        <w:numPr>
          <w:ilvl w:val="1"/>
          <w:numId w:val="11"/>
        </w:numPr>
        <w:spacing w:after="0" w:line="268" w:lineRule="exact"/>
        <w:ind w:left="709" w:hanging="425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pracownicy Departamentu</w:t>
      </w:r>
      <w:r w:rsidR="004C42AA" w:rsidRPr="495E7E73">
        <w:rPr>
          <w:rFonts w:eastAsia="Arial"/>
          <w:sz w:val="21"/>
          <w:szCs w:val="21"/>
        </w:rPr>
        <w:t xml:space="preserve"> </w:t>
      </w:r>
      <w:r w:rsidR="00435433">
        <w:rPr>
          <w:rFonts w:eastAsia="Arial"/>
          <w:color w:val="auto"/>
          <w:sz w:val="21"/>
          <w:szCs w:val="21"/>
        </w:rPr>
        <w:t>N</w:t>
      </w:r>
      <w:r w:rsidR="00B75FC1">
        <w:rPr>
          <w:rFonts w:eastAsia="Arial"/>
          <w:color w:val="auto"/>
          <w:sz w:val="21"/>
          <w:szCs w:val="21"/>
        </w:rPr>
        <w:t>adzoru Podmiotów Leczniczych i O</w:t>
      </w:r>
      <w:r w:rsidR="00435433">
        <w:rPr>
          <w:rFonts w:eastAsia="Arial"/>
          <w:color w:val="auto"/>
          <w:sz w:val="21"/>
          <w:szCs w:val="21"/>
        </w:rPr>
        <w:t xml:space="preserve">chrony </w:t>
      </w:r>
      <w:r w:rsidR="004C42AA" w:rsidRPr="495E7E73">
        <w:rPr>
          <w:rFonts w:eastAsia="Arial"/>
          <w:sz w:val="21"/>
          <w:szCs w:val="21"/>
        </w:rPr>
        <w:t>Zdrowia</w:t>
      </w:r>
      <w:r w:rsidR="006F183D" w:rsidRPr="495E7E73">
        <w:rPr>
          <w:rFonts w:eastAsia="Arial"/>
          <w:sz w:val="21"/>
          <w:szCs w:val="21"/>
        </w:rPr>
        <w:t xml:space="preserve"> Urzędu Marszałkowskiego Województwa Śląskiego</w:t>
      </w:r>
      <w:r w:rsidR="002561F1" w:rsidRPr="495E7E73">
        <w:rPr>
          <w:rFonts w:eastAsia="Arial"/>
          <w:sz w:val="21"/>
          <w:szCs w:val="21"/>
        </w:rPr>
        <w:t>.</w:t>
      </w:r>
    </w:p>
    <w:p w:rsidR="004C42AA" w:rsidRPr="000C077F" w:rsidRDefault="003E6685" w:rsidP="495E7E73">
      <w:pPr>
        <w:pStyle w:val="Akapitzlist"/>
        <w:numPr>
          <w:ilvl w:val="0"/>
          <w:numId w:val="11"/>
        </w:numPr>
        <w:tabs>
          <w:tab w:val="left" w:pos="851"/>
        </w:tabs>
        <w:spacing w:after="0" w:line="268" w:lineRule="exact"/>
        <w:ind w:left="284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Do</w:t>
      </w:r>
      <w:r w:rsidR="4BDD8FFF" w:rsidRPr="495E7E73">
        <w:rPr>
          <w:rFonts w:eastAsia="Arial"/>
          <w:sz w:val="21"/>
          <w:szCs w:val="21"/>
        </w:rPr>
        <w:t>datkowo w skład</w:t>
      </w:r>
      <w:r w:rsidRPr="495E7E73">
        <w:rPr>
          <w:rFonts w:eastAsia="Arial"/>
          <w:sz w:val="21"/>
          <w:szCs w:val="21"/>
        </w:rPr>
        <w:t xml:space="preserve"> </w:t>
      </w:r>
      <w:r w:rsidR="1F6DB97C" w:rsidRPr="495E7E73">
        <w:rPr>
          <w:rFonts w:eastAsia="Arial"/>
          <w:sz w:val="21"/>
          <w:szCs w:val="21"/>
        </w:rPr>
        <w:t>K</w:t>
      </w:r>
      <w:r w:rsidRPr="495E7E73">
        <w:rPr>
          <w:rFonts w:eastAsia="Arial"/>
          <w:sz w:val="21"/>
          <w:szCs w:val="21"/>
        </w:rPr>
        <w:t>omisji</w:t>
      </w:r>
      <w:r w:rsidR="65128E7B" w:rsidRPr="495E7E73">
        <w:rPr>
          <w:rFonts w:eastAsia="Arial"/>
          <w:sz w:val="21"/>
          <w:szCs w:val="21"/>
        </w:rPr>
        <w:t xml:space="preserve"> </w:t>
      </w:r>
      <w:r w:rsidRPr="495E7E73">
        <w:rPr>
          <w:rFonts w:eastAsia="Arial"/>
          <w:sz w:val="21"/>
          <w:szCs w:val="21"/>
        </w:rPr>
        <w:t>mogą zostać p</w:t>
      </w:r>
      <w:r w:rsidR="004C42AA" w:rsidRPr="495E7E73">
        <w:rPr>
          <w:rFonts w:eastAsia="Arial"/>
          <w:sz w:val="21"/>
          <w:szCs w:val="21"/>
        </w:rPr>
        <w:t xml:space="preserve">owołane </w:t>
      </w:r>
      <w:r w:rsidR="3D7A7249" w:rsidRPr="495E7E73">
        <w:rPr>
          <w:rFonts w:eastAsia="Arial"/>
          <w:sz w:val="21"/>
          <w:szCs w:val="21"/>
        </w:rPr>
        <w:t xml:space="preserve">następujące </w:t>
      </w:r>
      <w:r w:rsidR="004C42AA" w:rsidRPr="495E7E73">
        <w:rPr>
          <w:rFonts w:eastAsia="Arial"/>
          <w:sz w:val="21"/>
          <w:szCs w:val="21"/>
        </w:rPr>
        <w:t>osoby</w:t>
      </w:r>
      <w:r w:rsidRPr="495E7E73">
        <w:rPr>
          <w:rFonts w:eastAsia="Arial"/>
          <w:sz w:val="21"/>
          <w:szCs w:val="21"/>
        </w:rPr>
        <w:t xml:space="preserve">: </w:t>
      </w:r>
    </w:p>
    <w:p w:rsidR="004C42AA" w:rsidRPr="000C077F" w:rsidRDefault="003E6685" w:rsidP="495E7E73">
      <w:pPr>
        <w:pStyle w:val="Akapitzlist"/>
        <w:numPr>
          <w:ilvl w:val="1"/>
          <w:numId w:val="11"/>
        </w:numPr>
        <w:spacing w:after="0" w:line="268" w:lineRule="exact"/>
        <w:ind w:left="709" w:hanging="425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 xml:space="preserve">eksperci posiadający specjalistyczną wiedzę z dziedziny obejmującej zakres </w:t>
      </w:r>
      <w:r w:rsidR="004C42AA" w:rsidRPr="495E7E73">
        <w:rPr>
          <w:rFonts w:eastAsia="Arial"/>
          <w:sz w:val="21"/>
          <w:szCs w:val="21"/>
        </w:rPr>
        <w:t>z</w:t>
      </w:r>
      <w:r w:rsidRPr="495E7E73">
        <w:rPr>
          <w:rFonts w:eastAsia="Arial"/>
          <w:sz w:val="21"/>
          <w:szCs w:val="21"/>
        </w:rPr>
        <w:t>adań publicznych, których dotyczy K</w:t>
      </w:r>
      <w:r w:rsidR="004C42AA" w:rsidRPr="495E7E73">
        <w:rPr>
          <w:rFonts w:eastAsia="Arial"/>
          <w:sz w:val="21"/>
          <w:szCs w:val="21"/>
        </w:rPr>
        <w:t>onkurs;</w:t>
      </w:r>
    </w:p>
    <w:p w:rsidR="005F3A1C" w:rsidRPr="000C077F" w:rsidRDefault="005F3A1C" w:rsidP="005F3A1C">
      <w:pPr>
        <w:pStyle w:val="Akapitzlist"/>
        <w:numPr>
          <w:ilvl w:val="1"/>
          <w:numId w:val="11"/>
        </w:numPr>
        <w:spacing w:after="0" w:line="268" w:lineRule="exact"/>
        <w:ind w:left="709" w:hanging="425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radni Sejmiku</w:t>
      </w:r>
      <w:r>
        <w:rPr>
          <w:rFonts w:eastAsia="Arial"/>
          <w:sz w:val="21"/>
          <w:szCs w:val="21"/>
        </w:rPr>
        <w:t xml:space="preserve"> </w:t>
      </w:r>
      <w:r w:rsidRPr="009D03B9">
        <w:rPr>
          <w:rFonts w:eastAsia="Arial"/>
          <w:color w:val="auto"/>
          <w:sz w:val="21"/>
          <w:szCs w:val="21"/>
        </w:rPr>
        <w:t>Województwa Śląskiego</w:t>
      </w:r>
      <w:r>
        <w:rPr>
          <w:rFonts w:eastAsia="Arial"/>
          <w:color w:val="auto"/>
          <w:sz w:val="21"/>
          <w:szCs w:val="21"/>
        </w:rPr>
        <w:t xml:space="preserve"> z głosem doradczym</w:t>
      </w:r>
      <w:r w:rsidRPr="495E7E73">
        <w:rPr>
          <w:rFonts w:eastAsia="Arial"/>
          <w:sz w:val="21"/>
          <w:szCs w:val="21"/>
        </w:rPr>
        <w:t>;</w:t>
      </w:r>
    </w:p>
    <w:p w:rsidR="004C42AA" w:rsidRDefault="004C42AA" w:rsidP="495E7E73">
      <w:pPr>
        <w:pStyle w:val="Akapitzlist"/>
        <w:numPr>
          <w:ilvl w:val="1"/>
          <w:numId w:val="11"/>
        </w:numPr>
        <w:spacing w:after="0" w:line="268" w:lineRule="exact"/>
        <w:ind w:left="709" w:hanging="425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osoby wskazane przez organizacje pozarządowe lub podmioty wymienione w art. 3 ust. 3 ustawy o działalności pożytku publicznego i o wolontariacie, z wyłączeniem osób wskazanych przez organizacje pozarządowe lub podmioty wymienione w art. 3 ust. 3, biorące udział w Konkursie.</w:t>
      </w:r>
    </w:p>
    <w:p w:rsidR="00133F43" w:rsidRPr="00B7665B" w:rsidRDefault="00C36067" w:rsidP="495E7E73">
      <w:pPr>
        <w:pStyle w:val="Akapitzlist"/>
        <w:numPr>
          <w:ilvl w:val="0"/>
          <w:numId w:val="11"/>
        </w:numPr>
        <w:spacing w:after="0" w:line="268" w:lineRule="exact"/>
        <w:ind w:left="284" w:hanging="284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 xml:space="preserve">Członkowie Komisji nie mogą być powiązani z oferentami stosunkiem pokrewieństwa, powinowactwa lub służbowym tego rodzaju, że mogłoby to wywołać wątpliwości </w:t>
      </w:r>
      <w:r w:rsidR="00E65C1F">
        <w:rPr>
          <w:rFonts w:eastAsia="Arial"/>
          <w:color w:val="auto"/>
          <w:sz w:val="21"/>
          <w:szCs w:val="21"/>
        </w:rPr>
        <w:t xml:space="preserve">                           </w:t>
      </w:r>
      <w:r w:rsidRPr="00B7665B">
        <w:rPr>
          <w:rFonts w:eastAsia="Arial"/>
          <w:color w:val="auto"/>
          <w:sz w:val="21"/>
          <w:szCs w:val="21"/>
        </w:rPr>
        <w:t>co do bezstronności przeprowadzonych czynności.</w:t>
      </w:r>
    </w:p>
    <w:p w:rsidR="00C36067" w:rsidRPr="00B7665B" w:rsidRDefault="00C36067" w:rsidP="495E7E73">
      <w:pPr>
        <w:pStyle w:val="Akapitzlist"/>
        <w:numPr>
          <w:ilvl w:val="0"/>
          <w:numId w:val="11"/>
        </w:numPr>
        <w:spacing w:after="0" w:line="268" w:lineRule="exact"/>
        <w:ind w:left="284" w:hanging="284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 xml:space="preserve">Członek Komisji Konkursowej, który pozostaje z podmiotem biorącym udział w konkursie ofert w takim stosunku prawnym lub faktycznym, że istnieją uzasadnione wątpliwości co do jego bezstronności, ma obowiązek poinformowania o tym Przewodniczącego i jest wyłączony </w:t>
      </w:r>
      <w:r w:rsidR="000269A9" w:rsidRPr="00B7665B">
        <w:rPr>
          <w:rFonts w:eastAsia="Arial"/>
          <w:color w:val="auto"/>
          <w:sz w:val="21"/>
          <w:szCs w:val="21"/>
        </w:rPr>
        <w:br/>
      </w:r>
      <w:r w:rsidRPr="00B7665B">
        <w:rPr>
          <w:rFonts w:eastAsia="Arial"/>
          <w:color w:val="auto"/>
          <w:sz w:val="21"/>
          <w:szCs w:val="21"/>
        </w:rPr>
        <w:t xml:space="preserve">z udziału w ocenie wszystkich ofert, które zostały złożone na dane zadanie w ramach </w:t>
      </w:r>
      <w:r w:rsidR="00E65C1F" w:rsidRPr="00B7665B">
        <w:rPr>
          <w:rFonts w:eastAsia="Arial"/>
          <w:color w:val="auto"/>
          <w:sz w:val="21"/>
          <w:szCs w:val="21"/>
        </w:rPr>
        <w:t>Konkursu</w:t>
      </w:r>
      <w:r w:rsidRPr="00B7665B">
        <w:rPr>
          <w:rFonts w:eastAsia="Arial"/>
          <w:color w:val="auto"/>
          <w:sz w:val="21"/>
          <w:szCs w:val="21"/>
        </w:rPr>
        <w:t>.</w:t>
      </w:r>
    </w:p>
    <w:p w:rsidR="00133F43" w:rsidRPr="00B7665B" w:rsidRDefault="00133F43" w:rsidP="495E7E73">
      <w:pPr>
        <w:pStyle w:val="Akapitzlist"/>
        <w:numPr>
          <w:ilvl w:val="0"/>
          <w:numId w:val="11"/>
        </w:numPr>
        <w:spacing w:after="0" w:line="268" w:lineRule="exact"/>
        <w:ind w:left="284" w:hanging="284"/>
        <w:rPr>
          <w:rFonts w:eastAsia="Arial"/>
          <w:color w:val="auto"/>
          <w:sz w:val="21"/>
          <w:szCs w:val="21"/>
        </w:rPr>
      </w:pPr>
      <w:r w:rsidRPr="495E7E73">
        <w:rPr>
          <w:rFonts w:eastAsia="Arial"/>
          <w:sz w:val="21"/>
          <w:szCs w:val="21"/>
        </w:rPr>
        <w:t>Członkowie Komisji, po zapoznaniu się z ofertami, a przed dokonaniem ich oceny, podpisują deklarację bezstronności i poufności</w:t>
      </w:r>
      <w:r w:rsidR="02F21872" w:rsidRPr="495E7E73">
        <w:rPr>
          <w:rFonts w:eastAsia="Arial"/>
          <w:sz w:val="21"/>
          <w:szCs w:val="21"/>
        </w:rPr>
        <w:t xml:space="preserve"> / o</w:t>
      </w:r>
      <w:r w:rsidR="06DB104D" w:rsidRPr="495E7E73">
        <w:rPr>
          <w:rFonts w:eastAsia="Arial"/>
          <w:sz w:val="21"/>
          <w:szCs w:val="21"/>
        </w:rPr>
        <w:t>świadcze</w:t>
      </w:r>
      <w:r w:rsidR="006D04CF">
        <w:rPr>
          <w:rFonts w:eastAsia="Arial"/>
          <w:sz w:val="21"/>
          <w:szCs w:val="21"/>
        </w:rPr>
        <w:t>nie o nie</w:t>
      </w:r>
      <w:r w:rsidR="06DB104D" w:rsidRPr="495E7E73">
        <w:rPr>
          <w:rFonts w:eastAsia="Arial"/>
          <w:sz w:val="21"/>
          <w:szCs w:val="21"/>
        </w:rPr>
        <w:t xml:space="preserve">podleganiu wyłączeniu z prac </w:t>
      </w:r>
      <w:r w:rsidR="3B7E3C84" w:rsidRPr="495E7E73">
        <w:rPr>
          <w:rFonts w:eastAsia="Arial"/>
          <w:sz w:val="21"/>
          <w:szCs w:val="21"/>
        </w:rPr>
        <w:t xml:space="preserve">Komisji </w:t>
      </w:r>
      <w:r w:rsidR="06DB104D" w:rsidRPr="495E7E73">
        <w:rPr>
          <w:rFonts w:eastAsia="Arial"/>
          <w:sz w:val="21"/>
          <w:szCs w:val="21"/>
        </w:rPr>
        <w:t>zgodnie z przesłankami zawartymi w art. 24 ustawy z dnia 14 czerwca 1960 r. Kodeksu postępowania administracyjnego oraz niereprezent</w:t>
      </w:r>
      <w:r w:rsidR="707A8A6A" w:rsidRPr="495E7E73">
        <w:rPr>
          <w:rFonts w:eastAsia="Arial"/>
          <w:sz w:val="21"/>
          <w:szCs w:val="21"/>
        </w:rPr>
        <w:t>owaniu</w:t>
      </w:r>
      <w:r w:rsidR="06DB104D" w:rsidRPr="495E7E73">
        <w:rPr>
          <w:rFonts w:eastAsia="Arial"/>
          <w:sz w:val="21"/>
          <w:szCs w:val="21"/>
        </w:rPr>
        <w:t xml:space="preserve"> </w:t>
      </w:r>
      <w:r w:rsidR="5F5D57A8" w:rsidRPr="495E7E73">
        <w:rPr>
          <w:rFonts w:eastAsia="Arial"/>
          <w:sz w:val="21"/>
          <w:szCs w:val="21"/>
        </w:rPr>
        <w:t>podmiotów</w:t>
      </w:r>
      <w:r w:rsidR="06DB104D" w:rsidRPr="495E7E73">
        <w:rPr>
          <w:rFonts w:eastAsia="Arial"/>
          <w:sz w:val="21"/>
          <w:szCs w:val="21"/>
        </w:rPr>
        <w:t xml:space="preserve"> biorących udział w </w:t>
      </w:r>
      <w:r w:rsidR="3D43419D" w:rsidRPr="495E7E73">
        <w:rPr>
          <w:rFonts w:eastAsia="Arial"/>
          <w:sz w:val="21"/>
          <w:szCs w:val="21"/>
        </w:rPr>
        <w:t>Konkursie</w:t>
      </w:r>
      <w:r w:rsidR="00D371DF" w:rsidRPr="00B7665B">
        <w:rPr>
          <w:rFonts w:eastAsia="Arial"/>
          <w:color w:val="auto"/>
          <w:sz w:val="21"/>
          <w:szCs w:val="21"/>
        </w:rPr>
        <w:t>, stanowiącą załącznik nr 1 do niniejszego Regulaminu</w:t>
      </w:r>
      <w:r w:rsidR="06DB104D" w:rsidRPr="00B7665B">
        <w:rPr>
          <w:rFonts w:eastAsia="Arial"/>
          <w:color w:val="auto"/>
          <w:sz w:val="21"/>
          <w:szCs w:val="21"/>
        </w:rPr>
        <w:t>.</w:t>
      </w:r>
    </w:p>
    <w:p w:rsidR="004D0A82" w:rsidRDefault="00133F43" w:rsidP="495E7E73">
      <w:pPr>
        <w:pStyle w:val="Akapitzlist"/>
        <w:numPr>
          <w:ilvl w:val="0"/>
          <w:numId w:val="11"/>
        </w:numPr>
        <w:spacing w:after="0" w:line="268" w:lineRule="exact"/>
        <w:ind w:left="284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lastRenderedPageBreak/>
        <w:t>W przypadku niepodpisania deklaracji</w:t>
      </w:r>
      <w:r w:rsidR="2B009437" w:rsidRPr="495E7E73">
        <w:rPr>
          <w:rFonts w:eastAsia="Arial"/>
          <w:sz w:val="21"/>
          <w:szCs w:val="21"/>
        </w:rPr>
        <w:t xml:space="preserve"> / </w:t>
      </w:r>
      <w:r w:rsidR="28762D40" w:rsidRPr="495E7E73">
        <w:rPr>
          <w:rFonts w:eastAsia="Arial"/>
          <w:sz w:val="21"/>
          <w:szCs w:val="21"/>
        </w:rPr>
        <w:t>oświadczenia</w:t>
      </w:r>
      <w:r w:rsidRPr="495E7E73">
        <w:rPr>
          <w:rFonts w:eastAsia="Arial"/>
          <w:sz w:val="21"/>
          <w:szCs w:val="21"/>
        </w:rPr>
        <w:t xml:space="preserve">, o której </w:t>
      </w:r>
      <w:r w:rsidR="2A11049A" w:rsidRPr="495E7E73">
        <w:rPr>
          <w:rFonts w:eastAsia="Arial"/>
          <w:sz w:val="21"/>
          <w:szCs w:val="21"/>
        </w:rPr>
        <w:t xml:space="preserve">/ którym </w:t>
      </w:r>
      <w:r w:rsidRPr="495E7E73">
        <w:rPr>
          <w:rFonts w:eastAsia="Arial"/>
          <w:sz w:val="21"/>
          <w:szCs w:val="21"/>
        </w:rPr>
        <w:t xml:space="preserve">mowa w ust. </w:t>
      </w:r>
      <w:r w:rsidR="00B82E29">
        <w:rPr>
          <w:rFonts w:eastAsia="Arial"/>
          <w:sz w:val="21"/>
          <w:szCs w:val="21"/>
        </w:rPr>
        <w:t>5</w:t>
      </w:r>
      <w:r w:rsidRPr="495E7E73">
        <w:rPr>
          <w:rFonts w:eastAsia="Arial"/>
          <w:sz w:val="21"/>
          <w:szCs w:val="21"/>
        </w:rPr>
        <w:t>, członek Komisji jest wykluczony z jej prac.</w:t>
      </w:r>
    </w:p>
    <w:p w:rsidR="00C36067" w:rsidRPr="00B7665B" w:rsidRDefault="00C36067" w:rsidP="495E7E73">
      <w:pPr>
        <w:pStyle w:val="Akapitzlist"/>
        <w:numPr>
          <w:ilvl w:val="0"/>
          <w:numId w:val="11"/>
        </w:numPr>
        <w:spacing w:after="0" w:line="268" w:lineRule="exact"/>
        <w:ind w:left="284" w:hanging="284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 xml:space="preserve">W przypadku wyłączenia członka Komisji działa ona w pomniejszonym </w:t>
      </w:r>
      <w:proofErr w:type="gramStart"/>
      <w:r w:rsidR="00D13106" w:rsidRPr="00B7665B">
        <w:rPr>
          <w:rFonts w:eastAsia="Arial"/>
          <w:color w:val="auto"/>
          <w:sz w:val="21"/>
          <w:szCs w:val="21"/>
        </w:rPr>
        <w:t xml:space="preserve">składzie, </w:t>
      </w:r>
      <w:r w:rsidR="00D13106">
        <w:rPr>
          <w:rFonts w:eastAsia="Arial"/>
          <w:color w:val="auto"/>
          <w:sz w:val="21"/>
          <w:szCs w:val="21"/>
        </w:rPr>
        <w:t xml:space="preserve"> </w:t>
      </w:r>
      <w:r w:rsidR="00E65C1F">
        <w:rPr>
          <w:rFonts w:eastAsia="Arial"/>
          <w:color w:val="auto"/>
          <w:sz w:val="21"/>
          <w:szCs w:val="21"/>
        </w:rPr>
        <w:t xml:space="preserve"> </w:t>
      </w:r>
      <w:proofErr w:type="gramEnd"/>
      <w:r w:rsidR="00E65C1F">
        <w:rPr>
          <w:rFonts w:eastAsia="Arial"/>
          <w:color w:val="auto"/>
          <w:sz w:val="21"/>
          <w:szCs w:val="21"/>
        </w:rPr>
        <w:t xml:space="preserve">                     </w:t>
      </w:r>
      <w:r w:rsidRPr="00B7665B">
        <w:rPr>
          <w:rFonts w:eastAsia="Arial"/>
          <w:color w:val="auto"/>
          <w:sz w:val="21"/>
          <w:szCs w:val="21"/>
        </w:rPr>
        <w:t>nie mniejszym niż określonym § 4 pkt. 2.</w:t>
      </w:r>
    </w:p>
    <w:p w:rsidR="001C7C46" w:rsidRPr="00B7665B" w:rsidRDefault="001C7C46" w:rsidP="495E7E73">
      <w:pPr>
        <w:pStyle w:val="Akapitzlist"/>
        <w:numPr>
          <w:ilvl w:val="0"/>
          <w:numId w:val="11"/>
        </w:numPr>
        <w:spacing w:after="0" w:line="268" w:lineRule="exact"/>
        <w:ind w:left="284" w:hanging="284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>W przypadku zdalnego posiedzenia Komisji</w:t>
      </w:r>
      <w:r w:rsidR="00BB5634" w:rsidRPr="00B7665B">
        <w:rPr>
          <w:rFonts w:eastAsia="Arial"/>
          <w:color w:val="auto"/>
          <w:sz w:val="21"/>
          <w:szCs w:val="21"/>
        </w:rPr>
        <w:t>,</w:t>
      </w:r>
      <w:r w:rsidRPr="00B7665B">
        <w:rPr>
          <w:rFonts w:eastAsia="Arial"/>
          <w:color w:val="auto"/>
          <w:sz w:val="21"/>
          <w:szCs w:val="21"/>
        </w:rPr>
        <w:t xml:space="preserve"> członkowie Komisji zobowiązani są </w:t>
      </w:r>
      <w:r w:rsidR="00E65C1F">
        <w:rPr>
          <w:rFonts w:eastAsia="Arial"/>
          <w:color w:val="auto"/>
          <w:sz w:val="21"/>
          <w:szCs w:val="21"/>
        </w:rPr>
        <w:t>przesłać</w:t>
      </w:r>
      <w:r w:rsidRPr="00B7665B">
        <w:rPr>
          <w:rFonts w:eastAsia="Arial"/>
          <w:color w:val="auto"/>
          <w:sz w:val="21"/>
          <w:szCs w:val="21"/>
        </w:rPr>
        <w:t xml:space="preserve"> </w:t>
      </w:r>
      <w:r w:rsidR="00E65C1F">
        <w:rPr>
          <w:rFonts w:eastAsia="Arial"/>
          <w:color w:val="auto"/>
          <w:sz w:val="21"/>
          <w:szCs w:val="21"/>
        </w:rPr>
        <w:t xml:space="preserve">              </w:t>
      </w:r>
      <w:r w:rsidR="00A86B30" w:rsidRPr="00B7665B">
        <w:rPr>
          <w:rFonts w:eastAsia="Arial"/>
          <w:color w:val="auto"/>
          <w:sz w:val="21"/>
          <w:szCs w:val="21"/>
        </w:rPr>
        <w:t xml:space="preserve">na wskazany adres e-mail, </w:t>
      </w:r>
      <w:r w:rsidRPr="00B7665B">
        <w:rPr>
          <w:rFonts w:eastAsia="Arial"/>
          <w:color w:val="auto"/>
          <w:sz w:val="21"/>
          <w:szCs w:val="21"/>
        </w:rPr>
        <w:t xml:space="preserve">skany </w:t>
      </w:r>
      <w:r w:rsidR="00D13106" w:rsidRPr="00B7665B">
        <w:rPr>
          <w:rFonts w:eastAsia="Arial"/>
          <w:color w:val="auto"/>
          <w:sz w:val="21"/>
          <w:szCs w:val="21"/>
        </w:rPr>
        <w:t>dokumentów,</w:t>
      </w:r>
      <w:r w:rsidR="00A86B30" w:rsidRPr="00B7665B">
        <w:rPr>
          <w:rFonts w:eastAsia="Arial"/>
          <w:color w:val="auto"/>
          <w:sz w:val="21"/>
          <w:szCs w:val="21"/>
        </w:rPr>
        <w:t xml:space="preserve"> o których mowa w pkt 5, </w:t>
      </w:r>
      <w:r w:rsidRPr="00B7665B">
        <w:rPr>
          <w:rFonts w:eastAsia="Arial"/>
          <w:color w:val="auto"/>
          <w:sz w:val="21"/>
          <w:szCs w:val="21"/>
        </w:rPr>
        <w:t>podpisanych</w:t>
      </w:r>
      <w:r w:rsidR="005F532A" w:rsidRPr="00B7665B">
        <w:rPr>
          <w:rFonts w:eastAsia="Arial"/>
          <w:color w:val="auto"/>
          <w:sz w:val="21"/>
          <w:szCs w:val="21"/>
        </w:rPr>
        <w:t xml:space="preserve"> imieniem</w:t>
      </w:r>
      <w:r w:rsidR="00E65C1F">
        <w:rPr>
          <w:rFonts w:eastAsia="Arial"/>
          <w:color w:val="auto"/>
          <w:sz w:val="21"/>
          <w:szCs w:val="21"/>
        </w:rPr>
        <w:t xml:space="preserve"> </w:t>
      </w:r>
      <w:r w:rsidR="005F532A" w:rsidRPr="00B7665B">
        <w:rPr>
          <w:rFonts w:eastAsia="Arial"/>
          <w:color w:val="auto"/>
          <w:sz w:val="21"/>
          <w:szCs w:val="21"/>
        </w:rPr>
        <w:t>i nazwiskiem</w:t>
      </w:r>
      <w:r w:rsidRPr="00B7665B">
        <w:rPr>
          <w:rFonts w:eastAsia="Arial"/>
          <w:color w:val="auto"/>
          <w:sz w:val="21"/>
          <w:szCs w:val="21"/>
        </w:rPr>
        <w:t xml:space="preserve">, w dniu posiedzenia Komisji, a następnie </w:t>
      </w:r>
      <w:r w:rsidR="00A86B30" w:rsidRPr="00B7665B">
        <w:rPr>
          <w:rFonts w:eastAsia="Arial"/>
          <w:color w:val="auto"/>
          <w:sz w:val="21"/>
          <w:szCs w:val="21"/>
        </w:rPr>
        <w:t>przekazać</w:t>
      </w:r>
      <w:r w:rsidRPr="00B7665B">
        <w:rPr>
          <w:rFonts w:eastAsia="Arial"/>
          <w:color w:val="auto"/>
          <w:sz w:val="21"/>
          <w:szCs w:val="21"/>
        </w:rPr>
        <w:t xml:space="preserve"> je w wersji papierowej do siedziby Urzędu Marszałkowskiego Województwa Śląskiego (40-037 Katowice, ul. Ligonia 46). </w:t>
      </w:r>
    </w:p>
    <w:p w:rsidR="00A86B30" w:rsidRPr="00B7665B" w:rsidRDefault="00A86B30" w:rsidP="495E7E73">
      <w:pPr>
        <w:pStyle w:val="Akapitzlist"/>
        <w:numPr>
          <w:ilvl w:val="0"/>
          <w:numId w:val="11"/>
        </w:numPr>
        <w:spacing w:after="0" w:line="268" w:lineRule="exact"/>
        <w:ind w:left="284" w:hanging="284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 xml:space="preserve">W przypadku zdalnego posiedzenia Komisji członkowie Komisji zobowiązani są </w:t>
      </w:r>
      <w:proofErr w:type="gramStart"/>
      <w:r w:rsidR="00E65C1F">
        <w:rPr>
          <w:rFonts w:eastAsia="Arial"/>
          <w:color w:val="auto"/>
          <w:sz w:val="21"/>
          <w:szCs w:val="21"/>
        </w:rPr>
        <w:t>przesłać</w:t>
      </w:r>
      <w:r w:rsidR="00E65C1F" w:rsidRPr="00B7665B">
        <w:rPr>
          <w:rFonts w:eastAsia="Arial"/>
          <w:color w:val="auto"/>
          <w:sz w:val="21"/>
          <w:szCs w:val="21"/>
        </w:rPr>
        <w:t xml:space="preserve"> </w:t>
      </w:r>
      <w:r w:rsidR="00E65C1F">
        <w:rPr>
          <w:rFonts w:eastAsia="Arial"/>
          <w:color w:val="auto"/>
          <w:sz w:val="21"/>
          <w:szCs w:val="21"/>
        </w:rPr>
        <w:t xml:space="preserve"> </w:t>
      </w:r>
      <w:r w:rsidRPr="00B7665B">
        <w:rPr>
          <w:rFonts w:eastAsia="Arial"/>
          <w:color w:val="auto"/>
          <w:sz w:val="21"/>
          <w:szCs w:val="21"/>
        </w:rPr>
        <w:t>drogą</w:t>
      </w:r>
      <w:proofErr w:type="gramEnd"/>
      <w:r w:rsidRPr="00B7665B">
        <w:rPr>
          <w:rFonts w:eastAsia="Arial"/>
          <w:color w:val="auto"/>
          <w:sz w:val="21"/>
          <w:szCs w:val="21"/>
        </w:rPr>
        <w:t xml:space="preserve"> elektroniczną, na wskazany adres e-mail  informację o udziale w pracach Komisji.</w:t>
      </w:r>
    </w:p>
    <w:p w:rsidR="00663E73" w:rsidRPr="000C077F" w:rsidRDefault="00663E73" w:rsidP="495E7E73">
      <w:pPr>
        <w:pStyle w:val="Akapitzlist"/>
        <w:tabs>
          <w:tab w:val="left" w:pos="851"/>
        </w:tabs>
        <w:spacing w:after="0" w:line="268" w:lineRule="exact"/>
        <w:ind w:left="1134" w:firstLine="0"/>
        <w:rPr>
          <w:rFonts w:eastAsia="Arial"/>
          <w:sz w:val="21"/>
          <w:szCs w:val="21"/>
        </w:rPr>
      </w:pPr>
    </w:p>
    <w:p w:rsidR="00663E73" w:rsidRPr="000C077F" w:rsidRDefault="00663E73" w:rsidP="495E7E73">
      <w:pPr>
        <w:spacing w:after="0" w:line="268" w:lineRule="exact"/>
        <w:ind w:left="-3" w:right="47"/>
        <w:jc w:val="center"/>
        <w:rPr>
          <w:rFonts w:ascii="Arial" w:eastAsia="Arial" w:hAnsi="Arial" w:cs="Arial"/>
          <w:b/>
          <w:bCs/>
          <w:sz w:val="21"/>
          <w:szCs w:val="21"/>
        </w:rPr>
      </w:pPr>
      <w:r w:rsidRPr="495E7E73">
        <w:rPr>
          <w:rFonts w:ascii="Arial" w:eastAsia="Arial" w:hAnsi="Arial" w:cs="Arial"/>
          <w:b/>
          <w:bCs/>
          <w:sz w:val="21"/>
          <w:szCs w:val="21"/>
        </w:rPr>
        <w:t xml:space="preserve">§ </w:t>
      </w:r>
      <w:r w:rsidR="006F183D" w:rsidRPr="495E7E73">
        <w:rPr>
          <w:rFonts w:ascii="Arial" w:eastAsia="Arial" w:hAnsi="Arial" w:cs="Arial"/>
          <w:b/>
          <w:bCs/>
          <w:sz w:val="21"/>
          <w:szCs w:val="21"/>
        </w:rPr>
        <w:t>4</w:t>
      </w:r>
    </w:p>
    <w:p w:rsidR="00663E73" w:rsidRPr="000C077F" w:rsidRDefault="00663E73" w:rsidP="495E7E73">
      <w:pPr>
        <w:pStyle w:val="Akapitzlist"/>
        <w:numPr>
          <w:ilvl w:val="0"/>
          <w:numId w:val="12"/>
        </w:numPr>
        <w:spacing w:after="0" w:line="268" w:lineRule="exact"/>
        <w:ind w:left="284" w:right="47" w:hanging="284"/>
        <w:rPr>
          <w:rFonts w:eastAsia="Arial"/>
          <w:sz w:val="21"/>
          <w:szCs w:val="21"/>
        </w:rPr>
      </w:pPr>
      <w:bookmarkStart w:id="1" w:name="_GoBack"/>
      <w:r w:rsidRPr="495E7E73">
        <w:rPr>
          <w:rFonts w:eastAsia="Arial"/>
          <w:sz w:val="21"/>
          <w:szCs w:val="21"/>
        </w:rPr>
        <w:t>Pracą Komisji kieruje przewodniczący, w razie jego nieobecności zastępca przewodniczącego.</w:t>
      </w:r>
    </w:p>
    <w:bookmarkEnd w:id="1"/>
    <w:p w:rsidR="000F25C5" w:rsidRPr="000C077F" w:rsidRDefault="002561F1" w:rsidP="495E7E73">
      <w:pPr>
        <w:pStyle w:val="Akapitzlist"/>
        <w:numPr>
          <w:ilvl w:val="0"/>
          <w:numId w:val="12"/>
        </w:numPr>
        <w:spacing w:after="0" w:line="268" w:lineRule="exact"/>
        <w:ind w:left="284" w:right="47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Komisja podejmuje rozstrzygnięcia zwykłą większością głosów, w obecności prz</w:t>
      </w:r>
      <w:r w:rsidR="000F25C5" w:rsidRPr="495E7E73">
        <w:rPr>
          <w:rFonts w:eastAsia="Arial"/>
          <w:sz w:val="21"/>
          <w:szCs w:val="21"/>
        </w:rPr>
        <w:t>ynajmniej połowy swojego składu, w tym przewodniczącego lub zastępcy przewodniczącego.</w:t>
      </w:r>
    </w:p>
    <w:p w:rsidR="000F25C5" w:rsidRPr="000C077F" w:rsidRDefault="000F25C5" w:rsidP="495E7E73">
      <w:pPr>
        <w:pStyle w:val="Akapitzlist"/>
        <w:numPr>
          <w:ilvl w:val="0"/>
          <w:numId w:val="12"/>
        </w:numPr>
        <w:spacing w:after="0" w:line="268" w:lineRule="exact"/>
        <w:ind w:left="284" w:right="45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W przypadku równej liczby głosów, decyduje głos przewodniczącego lub zastępcy przewodniczącego (pod nieobecność przewodniczącego).</w:t>
      </w:r>
    </w:p>
    <w:p w:rsidR="004C42AA" w:rsidRPr="000C077F" w:rsidRDefault="000F25C5" w:rsidP="495E7E73">
      <w:pPr>
        <w:pStyle w:val="Akapitzlist"/>
        <w:numPr>
          <w:ilvl w:val="0"/>
          <w:numId w:val="12"/>
        </w:numPr>
        <w:spacing w:after="0" w:line="268" w:lineRule="exact"/>
        <w:ind w:left="284" w:right="45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 xml:space="preserve">Komisja obraduje na posiedzeniach zamkniętych, bez udziału oferentów. </w:t>
      </w:r>
      <w:r>
        <w:br/>
      </w:r>
      <w:r w:rsidRPr="495E7E73">
        <w:rPr>
          <w:rFonts w:eastAsia="Arial"/>
          <w:sz w:val="21"/>
          <w:szCs w:val="21"/>
        </w:rPr>
        <w:t>W uzasadnionych przypadkach przewodniczący może zarządzić inny tryb pracy Komisji.</w:t>
      </w:r>
    </w:p>
    <w:p w:rsidR="000F25C5" w:rsidRPr="000C077F" w:rsidRDefault="000F25C5" w:rsidP="495E7E73">
      <w:pPr>
        <w:spacing w:after="0" w:line="268" w:lineRule="exact"/>
        <w:ind w:left="357" w:right="45"/>
        <w:jc w:val="both"/>
        <w:rPr>
          <w:rFonts w:ascii="Arial" w:eastAsia="Arial" w:hAnsi="Arial" w:cs="Arial"/>
          <w:sz w:val="21"/>
          <w:szCs w:val="21"/>
        </w:rPr>
      </w:pPr>
    </w:p>
    <w:p w:rsidR="000F25C5" w:rsidRPr="000C077F" w:rsidRDefault="006F183D" w:rsidP="495E7E73">
      <w:pPr>
        <w:spacing w:after="0" w:line="268" w:lineRule="exact"/>
        <w:jc w:val="center"/>
        <w:rPr>
          <w:rFonts w:ascii="Arial" w:eastAsia="Arial" w:hAnsi="Arial" w:cs="Arial"/>
          <w:b/>
          <w:bCs/>
          <w:sz w:val="21"/>
          <w:szCs w:val="21"/>
        </w:rPr>
      </w:pPr>
      <w:r w:rsidRPr="495E7E73">
        <w:rPr>
          <w:rFonts w:ascii="Arial" w:eastAsia="Arial" w:hAnsi="Arial" w:cs="Arial"/>
          <w:b/>
          <w:bCs/>
          <w:sz w:val="21"/>
          <w:szCs w:val="21"/>
        </w:rPr>
        <w:t>§ 5</w:t>
      </w:r>
    </w:p>
    <w:p w:rsidR="000F25C5" w:rsidRPr="000C077F" w:rsidRDefault="000F25C5" w:rsidP="495E7E73">
      <w:pPr>
        <w:pStyle w:val="Akapitzlist"/>
        <w:numPr>
          <w:ilvl w:val="0"/>
          <w:numId w:val="14"/>
        </w:numPr>
        <w:spacing w:after="0" w:line="268" w:lineRule="exact"/>
        <w:ind w:left="284" w:hanging="284"/>
        <w:rPr>
          <w:rFonts w:eastAsia="Arial"/>
          <w:color w:val="auto"/>
          <w:sz w:val="21"/>
          <w:szCs w:val="21"/>
        </w:rPr>
      </w:pPr>
      <w:r w:rsidRPr="495E7E73">
        <w:rPr>
          <w:rFonts w:eastAsia="Arial"/>
          <w:sz w:val="21"/>
          <w:szCs w:val="21"/>
        </w:rPr>
        <w:t>Komisja ocenia jedynie oferty spełniające wszystkie wymogi formalne.</w:t>
      </w:r>
    </w:p>
    <w:p w:rsidR="000F25C5" w:rsidRPr="000C077F" w:rsidRDefault="000F25C5" w:rsidP="495E7E73">
      <w:pPr>
        <w:pStyle w:val="Akapitzlist"/>
        <w:numPr>
          <w:ilvl w:val="0"/>
          <w:numId w:val="14"/>
        </w:numPr>
        <w:spacing w:after="0" w:line="268" w:lineRule="exact"/>
        <w:ind w:left="284" w:hanging="284"/>
        <w:rPr>
          <w:rFonts w:eastAsia="Arial"/>
          <w:color w:val="auto"/>
          <w:sz w:val="21"/>
          <w:szCs w:val="21"/>
        </w:rPr>
      </w:pPr>
      <w:r w:rsidRPr="495E7E73">
        <w:rPr>
          <w:rFonts w:eastAsia="Arial"/>
          <w:color w:val="auto"/>
          <w:sz w:val="21"/>
          <w:szCs w:val="21"/>
        </w:rPr>
        <w:t>Do zadań Komisji należy w szczególności:</w:t>
      </w:r>
    </w:p>
    <w:p w:rsidR="000F25C5" w:rsidRPr="000C077F" w:rsidRDefault="76F51EE2" w:rsidP="495E7E73">
      <w:pPr>
        <w:pStyle w:val="Akapitzlist"/>
        <w:numPr>
          <w:ilvl w:val="0"/>
          <w:numId w:val="15"/>
        </w:numPr>
        <w:spacing w:after="0" w:line="268" w:lineRule="exact"/>
        <w:ind w:left="709" w:hanging="425"/>
        <w:rPr>
          <w:rFonts w:eastAsia="Arial"/>
          <w:color w:val="auto"/>
          <w:sz w:val="21"/>
          <w:szCs w:val="21"/>
        </w:rPr>
      </w:pPr>
      <w:r w:rsidRPr="495E7E73">
        <w:rPr>
          <w:rFonts w:eastAsia="Arial"/>
          <w:color w:val="auto"/>
          <w:sz w:val="21"/>
          <w:szCs w:val="21"/>
        </w:rPr>
        <w:t xml:space="preserve">ocenianie </w:t>
      </w:r>
      <w:r w:rsidR="000F25C5" w:rsidRPr="495E7E73">
        <w:rPr>
          <w:rFonts w:eastAsia="Arial"/>
          <w:color w:val="auto"/>
          <w:sz w:val="21"/>
          <w:szCs w:val="21"/>
        </w:rPr>
        <w:t xml:space="preserve">ofert zgodnie z kryteriami określonymi w </w:t>
      </w:r>
      <w:r w:rsidR="000F25C5" w:rsidRPr="495E7E73">
        <w:rPr>
          <w:rFonts w:eastAsia="Arial"/>
          <w:i/>
          <w:iCs/>
          <w:color w:val="auto"/>
          <w:sz w:val="21"/>
          <w:szCs w:val="21"/>
        </w:rPr>
        <w:t>Regulaminie zlecania realizacji zadań Województwa Śląskiego z zakresu zdrowia publicznego w ramach organizacji konkursów ofert na podstawie ustawy o zdrowiu publicznym</w:t>
      </w:r>
      <w:r w:rsidR="000F25C5" w:rsidRPr="495E7E73">
        <w:rPr>
          <w:rFonts w:eastAsia="Arial"/>
          <w:color w:val="auto"/>
          <w:sz w:val="21"/>
          <w:szCs w:val="21"/>
        </w:rPr>
        <w:t>;</w:t>
      </w:r>
    </w:p>
    <w:p w:rsidR="000F25C5" w:rsidRPr="000C077F" w:rsidRDefault="000F25C5" w:rsidP="495E7E73">
      <w:pPr>
        <w:pStyle w:val="Akapitzlist"/>
        <w:numPr>
          <w:ilvl w:val="0"/>
          <w:numId w:val="15"/>
        </w:numPr>
        <w:spacing w:after="0" w:line="268" w:lineRule="exact"/>
        <w:ind w:left="709" w:hanging="425"/>
        <w:rPr>
          <w:rFonts w:eastAsia="Arial"/>
          <w:color w:val="auto"/>
          <w:sz w:val="21"/>
          <w:szCs w:val="21"/>
        </w:rPr>
      </w:pPr>
      <w:r w:rsidRPr="495E7E73">
        <w:rPr>
          <w:rFonts w:eastAsia="Arial"/>
          <w:color w:val="auto"/>
          <w:sz w:val="21"/>
          <w:szCs w:val="21"/>
        </w:rPr>
        <w:t>sporządz</w:t>
      </w:r>
      <w:r w:rsidR="363C062A" w:rsidRPr="495E7E73">
        <w:rPr>
          <w:rFonts w:eastAsia="Arial"/>
          <w:color w:val="auto"/>
          <w:sz w:val="21"/>
          <w:szCs w:val="21"/>
        </w:rPr>
        <w:t>a</w:t>
      </w:r>
      <w:r w:rsidRPr="495E7E73">
        <w:rPr>
          <w:rFonts w:eastAsia="Arial"/>
          <w:color w:val="auto"/>
          <w:sz w:val="21"/>
          <w:szCs w:val="21"/>
        </w:rPr>
        <w:t>nie listy rankingowej ofert zgłoszonych na Konkurs</w:t>
      </w:r>
      <w:r w:rsidR="37F86906" w:rsidRPr="495E7E73">
        <w:rPr>
          <w:rFonts w:eastAsia="Arial"/>
          <w:color w:val="auto"/>
          <w:sz w:val="21"/>
          <w:szCs w:val="21"/>
        </w:rPr>
        <w:t>;</w:t>
      </w:r>
    </w:p>
    <w:p w:rsidR="37F86906" w:rsidRDefault="37F86906" w:rsidP="495E7E73">
      <w:pPr>
        <w:pStyle w:val="Akapitzlist"/>
        <w:numPr>
          <w:ilvl w:val="0"/>
          <w:numId w:val="15"/>
        </w:numPr>
        <w:spacing w:after="0" w:line="268" w:lineRule="exact"/>
        <w:ind w:left="709" w:hanging="425"/>
        <w:rPr>
          <w:rFonts w:eastAsia="Arial"/>
          <w:color w:val="auto"/>
          <w:sz w:val="21"/>
          <w:szCs w:val="21"/>
        </w:rPr>
      </w:pPr>
      <w:r w:rsidRPr="495E7E73">
        <w:rPr>
          <w:rFonts w:eastAsia="Arial"/>
          <w:color w:val="auto"/>
          <w:sz w:val="21"/>
          <w:szCs w:val="21"/>
        </w:rPr>
        <w:t>rozpatr</w:t>
      </w:r>
      <w:r w:rsidR="70B74875" w:rsidRPr="495E7E73">
        <w:rPr>
          <w:rFonts w:eastAsia="Arial"/>
          <w:color w:val="auto"/>
          <w:sz w:val="21"/>
          <w:szCs w:val="21"/>
        </w:rPr>
        <w:t>ywani</w:t>
      </w:r>
      <w:r w:rsidR="1949D23F" w:rsidRPr="495E7E73">
        <w:rPr>
          <w:rFonts w:eastAsia="Arial"/>
          <w:color w:val="auto"/>
          <w:sz w:val="21"/>
          <w:szCs w:val="21"/>
        </w:rPr>
        <w:t>e</w:t>
      </w:r>
      <w:r w:rsidRPr="495E7E73">
        <w:rPr>
          <w:rFonts w:eastAsia="Arial"/>
          <w:color w:val="auto"/>
          <w:sz w:val="21"/>
          <w:szCs w:val="21"/>
        </w:rPr>
        <w:t xml:space="preserve"> </w:t>
      </w:r>
      <w:proofErr w:type="spellStart"/>
      <w:r w:rsidRPr="495E7E73">
        <w:rPr>
          <w:rFonts w:eastAsia="Arial"/>
          <w:color w:val="auto"/>
          <w:sz w:val="21"/>
          <w:szCs w:val="21"/>
        </w:rPr>
        <w:t>odwołań</w:t>
      </w:r>
      <w:proofErr w:type="spellEnd"/>
      <w:r w:rsidRPr="495E7E73">
        <w:rPr>
          <w:rFonts w:eastAsia="Arial"/>
          <w:color w:val="auto"/>
          <w:sz w:val="21"/>
          <w:szCs w:val="21"/>
        </w:rPr>
        <w:t xml:space="preserve"> </w:t>
      </w:r>
      <w:r w:rsidR="1E05515B" w:rsidRPr="495E7E73">
        <w:rPr>
          <w:rFonts w:eastAsia="Arial"/>
          <w:color w:val="auto"/>
          <w:sz w:val="21"/>
          <w:szCs w:val="21"/>
        </w:rPr>
        <w:t xml:space="preserve">wniesionych </w:t>
      </w:r>
      <w:r w:rsidR="7188E3EB" w:rsidRPr="495E7E73">
        <w:rPr>
          <w:rFonts w:eastAsia="Arial"/>
          <w:color w:val="auto"/>
          <w:sz w:val="21"/>
          <w:szCs w:val="21"/>
        </w:rPr>
        <w:t>od ogłoszenia</w:t>
      </w:r>
      <w:r w:rsidR="7D1CBCA0" w:rsidRPr="495E7E73">
        <w:rPr>
          <w:rFonts w:eastAsia="Arial"/>
          <w:color w:val="auto"/>
          <w:sz w:val="21"/>
          <w:szCs w:val="21"/>
        </w:rPr>
        <w:t xml:space="preserve"> </w:t>
      </w:r>
      <w:r w:rsidR="7188E3EB" w:rsidRPr="495E7E73">
        <w:rPr>
          <w:rFonts w:eastAsia="Arial"/>
          <w:color w:val="auto"/>
          <w:sz w:val="21"/>
          <w:szCs w:val="21"/>
        </w:rPr>
        <w:t xml:space="preserve">rekomendowanej listy zadań </w:t>
      </w:r>
      <w:r>
        <w:br/>
      </w:r>
      <w:r w:rsidR="7188E3EB" w:rsidRPr="495E7E73">
        <w:rPr>
          <w:rFonts w:eastAsia="Arial"/>
          <w:color w:val="auto"/>
          <w:sz w:val="21"/>
          <w:szCs w:val="21"/>
        </w:rPr>
        <w:t>do przyznania środków</w:t>
      </w:r>
      <w:r w:rsidR="2B0C45D2" w:rsidRPr="495E7E73">
        <w:rPr>
          <w:rFonts w:eastAsia="Arial"/>
          <w:color w:val="auto"/>
          <w:sz w:val="21"/>
          <w:szCs w:val="21"/>
        </w:rPr>
        <w:t xml:space="preserve"> Województwa Śląskiego</w:t>
      </w:r>
      <w:r w:rsidRPr="495E7E73">
        <w:rPr>
          <w:rFonts w:eastAsia="Arial"/>
          <w:color w:val="auto"/>
          <w:sz w:val="21"/>
          <w:szCs w:val="21"/>
        </w:rPr>
        <w:t>.</w:t>
      </w:r>
    </w:p>
    <w:p w:rsidR="000C077F" w:rsidRPr="00170803" w:rsidRDefault="08525E0A" w:rsidP="495E7E73">
      <w:pPr>
        <w:pStyle w:val="Akapitzlist"/>
        <w:numPr>
          <w:ilvl w:val="0"/>
          <w:numId w:val="14"/>
        </w:numPr>
        <w:spacing w:after="0" w:line="268" w:lineRule="exact"/>
        <w:ind w:left="284" w:hanging="284"/>
        <w:rPr>
          <w:rFonts w:eastAsia="Arial"/>
          <w:color w:val="000000" w:themeColor="text1"/>
          <w:sz w:val="21"/>
          <w:szCs w:val="21"/>
        </w:rPr>
      </w:pPr>
      <w:r w:rsidRPr="495E7E73">
        <w:rPr>
          <w:rFonts w:eastAsia="Arial"/>
          <w:color w:val="auto"/>
          <w:sz w:val="21"/>
          <w:szCs w:val="21"/>
        </w:rPr>
        <w:t>O</w:t>
      </w:r>
      <w:r w:rsidR="22AD2519" w:rsidRPr="495E7E73">
        <w:rPr>
          <w:rFonts w:eastAsia="Arial"/>
          <w:color w:val="auto"/>
          <w:sz w:val="21"/>
          <w:szCs w:val="21"/>
        </w:rPr>
        <w:t>cen</w:t>
      </w:r>
      <w:r w:rsidR="5E8E82F5" w:rsidRPr="495E7E73">
        <w:rPr>
          <w:rFonts w:eastAsia="Arial"/>
          <w:color w:val="auto"/>
          <w:sz w:val="21"/>
          <w:szCs w:val="21"/>
        </w:rPr>
        <w:t>a dokonywana jest</w:t>
      </w:r>
      <w:r w:rsidR="22AD2519" w:rsidRPr="495E7E73">
        <w:rPr>
          <w:rFonts w:eastAsia="Arial"/>
          <w:color w:val="auto"/>
          <w:sz w:val="21"/>
          <w:szCs w:val="21"/>
        </w:rPr>
        <w:t xml:space="preserve"> </w:t>
      </w:r>
      <w:r w:rsidR="41699ADB" w:rsidRPr="495E7E73">
        <w:rPr>
          <w:rFonts w:eastAsia="Arial"/>
          <w:color w:val="auto"/>
          <w:sz w:val="21"/>
          <w:szCs w:val="21"/>
        </w:rPr>
        <w:t>na</w:t>
      </w:r>
      <w:r w:rsidR="7D587A5A" w:rsidRPr="495E7E73">
        <w:rPr>
          <w:rFonts w:eastAsia="Arial"/>
          <w:color w:val="auto"/>
          <w:sz w:val="21"/>
          <w:szCs w:val="21"/>
        </w:rPr>
        <w:t xml:space="preserve"> </w:t>
      </w:r>
      <w:r w:rsidR="63ADA680" w:rsidRPr="495E7E73">
        <w:rPr>
          <w:rFonts w:eastAsia="Arial"/>
          <w:color w:val="auto"/>
          <w:sz w:val="21"/>
          <w:szCs w:val="21"/>
        </w:rPr>
        <w:t>zbiorczej</w:t>
      </w:r>
      <w:r w:rsidR="5A7CEA6A" w:rsidRPr="495E7E73">
        <w:rPr>
          <w:rFonts w:eastAsia="Arial"/>
          <w:color w:val="auto"/>
          <w:sz w:val="21"/>
          <w:szCs w:val="21"/>
        </w:rPr>
        <w:t xml:space="preserve"> karcie</w:t>
      </w:r>
      <w:r w:rsidR="278D6C6B" w:rsidRPr="495E7E73">
        <w:rPr>
          <w:rFonts w:eastAsia="Arial"/>
          <w:color w:val="auto"/>
          <w:sz w:val="21"/>
          <w:szCs w:val="21"/>
        </w:rPr>
        <w:t xml:space="preserve"> </w:t>
      </w:r>
      <w:r w:rsidR="63ADA680" w:rsidRPr="495E7E73">
        <w:rPr>
          <w:rFonts w:eastAsia="Arial"/>
          <w:color w:val="auto"/>
          <w:sz w:val="21"/>
          <w:szCs w:val="21"/>
        </w:rPr>
        <w:t>oceny</w:t>
      </w:r>
      <w:r w:rsidR="17CC742C" w:rsidRPr="495E7E73">
        <w:rPr>
          <w:rFonts w:eastAsia="Arial"/>
          <w:color w:val="auto"/>
          <w:sz w:val="21"/>
          <w:szCs w:val="21"/>
        </w:rPr>
        <w:t xml:space="preserve"> </w:t>
      </w:r>
      <w:r w:rsidR="63ADA680" w:rsidRPr="495E7E73">
        <w:rPr>
          <w:rFonts w:eastAsia="Arial"/>
          <w:color w:val="auto"/>
          <w:sz w:val="21"/>
          <w:szCs w:val="21"/>
        </w:rPr>
        <w:t>merytorycznej</w:t>
      </w:r>
      <w:r w:rsidR="70EA39FC" w:rsidRPr="495E7E73">
        <w:rPr>
          <w:rFonts w:eastAsia="Arial"/>
          <w:color w:val="auto"/>
          <w:sz w:val="21"/>
          <w:szCs w:val="21"/>
        </w:rPr>
        <w:t xml:space="preserve"> </w:t>
      </w:r>
      <w:r w:rsidR="56CB1D68" w:rsidRPr="495E7E73">
        <w:rPr>
          <w:rFonts w:eastAsia="Arial"/>
          <w:color w:val="auto"/>
          <w:sz w:val="21"/>
          <w:szCs w:val="21"/>
        </w:rPr>
        <w:t>ofert</w:t>
      </w:r>
      <w:r w:rsidR="00E65C1F">
        <w:rPr>
          <w:rFonts w:eastAsia="Arial"/>
          <w:color w:val="auto"/>
          <w:sz w:val="21"/>
          <w:szCs w:val="21"/>
        </w:rPr>
        <w:t>.</w:t>
      </w:r>
      <w:r w:rsidR="56CB1D68" w:rsidRPr="495E7E73">
        <w:rPr>
          <w:rFonts w:eastAsia="Arial"/>
          <w:color w:val="auto"/>
          <w:sz w:val="21"/>
          <w:szCs w:val="21"/>
        </w:rPr>
        <w:t xml:space="preserve"> </w:t>
      </w:r>
      <w:r w:rsidR="000C077F">
        <w:br/>
      </w:r>
      <w:r w:rsidR="59E24E7D" w:rsidRPr="495E7E73">
        <w:rPr>
          <w:rFonts w:eastAsia="Arial"/>
          <w:color w:val="auto"/>
          <w:sz w:val="21"/>
          <w:szCs w:val="21"/>
        </w:rPr>
        <w:t xml:space="preserve">Dla ważności przedmiotowej karty wymagany jest podpis członka </w:t>
      </w:r>
      <w:r w:rsidR="00E65C1F" w:rsidRPr="495E7E73">
        <w:rPr>
          <w:rFonts w:eastAsia="Arial"/>
          <w:color w:val="auto"/>
          <w:sz w:val="21"/>
          <w:szCs w:val="21"/>
        </w:rPr>
        <w:t>Komisji</w:t>
      </w:r>
      <w:r w:rsidR="59E24E7D" w:rsidRPr="495E7E73">
        <w:rPr>
          <w:rFonts w:eastAsia="Arial"/>
          <w:color w:val="auto"/>
          <w:sz w:val="21"/>
          <w:szCs w:val="21"/>
        </w:rPr>
        <w:t>, który dokonał oceny.</w:t>
      </w:r>
      <w:r w:rsidR="69B1AA30" w:rsidRPr="495E7E73">
        <w:rPr>
          <w:rFonts w:eastAsia="Arial"/>
          <w:color w:val="auto"/>
          <w:sz w:val="21"/>
          <w:szCs w:val="21"/>
        </w:rPr>
        <w:t xml:space="preserve"> </w:t>
      </w:r>
    </w:p>
    <w:p w:rsidR="000C077F" w:rsidRPr="00B7665B" w:rsidRDefault="001C7C46" w:rsidP="495E7E73">
      <w:pPr>
        <w:pStyle w:val="Akapitzlist"/>
        <w:numPr>
          <w:ilvl w:val="0"/>
          <w:numId w:val="14"/>
        </w:numPr>
        <w:spacing w:after="0" w:line="268" w:lineRule="exact"/>
        <w:ind w:left="284" w:hanging="284"/>
        <w:rPr>
          <w:rFonts w:eastAsia="Arial"/>
          <w:strike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>W przypadku po</w:t>
      </w:r>
      <w:r w:rsidR="005F532A" w:rsidRPr="00B7665B">
        <w:rPr>
          <w:rFonts w:eastAsia="Arial"/>
          <w:color w:val="auto"/>
          <w:sz w:val="21"/>
          <w:szCs w:val="21"/>
        </w:rPr>
        <w:t>siedzenia Komisji w trybie z</w:t>
      </w:r>
      <w:r w:rsidR="00F60532" w:rsidRPr="00B7665B">
        <w:rPr>
          <w:rFonts w:eastAsia="Arial"/>
          <w:color w:val="auto"/>
          <w:sz w:val="21"/>
          <w:szCs w:val="21"/>
        </w:rPr>
        <w:t xml:space="preserve">dalnym członkowie Komisji zobowiązani </w:t>
      </w:r>
      <w:r w:rsidR="00E65C1F">
        <w:rPr>
          <w:rFonts w:eastAsia="Arial"/>
          <w:color w:val="auto"/>
          <w:sz w:val="21"/>
          <w:szCs w:val="21"/>
        </w:rPr>
        <w:t xml:space="preserve">                     </w:t>
      </w:r>
      <w:r w:rsidR="00F60532" w:rsidRPr="00B7665B">
        <w:rPr>
          <w:rFonts w:eastAsia="Arial"/>
          <w:color w:val="auto"/>
          <w:sz w:val="21"/>
          <w:szCs w:val="21"/>
        </w:rPr>
        <w:t xml:space="preserve">są </w:t>
      </w:r>
      <w:r w:rsidR="00E65C1F">
        <w:rPr>
          <w:rFonts w:eastAsia="Arial"/>
          <w:color w:val="auto"/>
          <w:sz w:val="21"/>
          <w:szCs w:val="21"/>
        </w:rPr>
        <w:t xml:space="preserve">przesłać </w:t>
      </w:r>
      <w:r w:rsidR="005F532A" w:rsidRPr="00B7665B">
        <w:rPr>
          <w:rFonts w:eastAsia="Arial"/>
          <w:color w:val="auto"/>
          <w:sz w:val="21"/>
          <w:szCs w:val="21"/>
        </w:rPr>
        <w:t xml:space="preserve">drogą </w:t>
      </w:r>
      <w:r w:rsidR="00A86B30" w:rsidRPr="00B7665B">
        <w:rPr>
          <w:rFonts w:eastAsia="Arial"/>
          <w:color w:val="auto"/>
          <w:sz w:val="21"/>
          <w:szCs w:val="21"/>
        </w:rPr>
        <w:t>elektroniczną</w:t>
      </w:r>
      <w:r w:rsidR="00F60532" w:rsidRPr="00B7665B">
        <w:rPr>
          <w:rFonts w:eastAsia="Arial"/>
          <w:color w:val="auto"/>
          <w:sz w:val="21"/>
          <w:szCs w:val="21"/>
        </w:rPr>
        <w:t xml:space="preserve"> na wskazany adres e-mail, skany </w:t>
      </w:r>
      <w:r w:rsidR="009130AC" w:rsidRPr="00B7665B">
        <w:rPr>
          <w:rFonts w:eastAsia="Arial"/>
          <w:color w:val="auto"/>
          <w:sz w:val="21"/>
          <w:szCs w:val="21"/>
        </w:rPr>
        <w:t>dokumentu, o którym</w:t>
      </w:r>
      <w:r w:rsidR="00F60532" w:rsidRPr="00B7665B">
        <w:rPr>
          <w:rFonts w:eastAsia="Arial"/>
          <w:color w:val="auto"/>
          <w:sz w:val="21"/>
          <w:szCs w:val="21"/>
        </w:rPr>
        <w:t xml:space="preserve"> mowa w pkt. 3, </w:t>
      </w:r>
      <w:r w:rsidR="009130AC" w:rsidRPr="00B7665B">
        <w:rPr>
          <w:rFonts w:eastAsia="Arial"/>
          <w:color w:val="auto"/>
          <w:sz w:val="21"/>
          <w:szCs w:val="21"/>
        </w:rPr>
        <w:t>uzupełnionego i podpisanego</w:t>
      </w:r>
      <w:r w:rsidR="00B7665B">
        <w:rPr>
          <w:rFonts w:eastAsia="Arial"/>
          <w:color w:val="auto"/>
          <w:sz w:val="21"/>
          <w:szCs w:val="21"/>
        </w:rPr>
        <w:t xml:space="preserve"> </w:t>
      </w:r>
      <w:r w:rsidR="005F532A" w:rsidRPr="00B7665B">
        <w:rPr>
          <w:rFonts w:eastAsia="Arial"/>
          <w:color w:val="auto"/>
          <w:sz w:val="21"/>
          <w:szCs w:val="21"/>
        </w:rPr>
        <w:t>imieniem i nazwiskiem</w:t>
      </w:r>
      <w:r w:rsidR="00F60532" w:rsidRPr="00B7665B">
        <w:rPr>
          <w:rFonts w:eastAsia="Arial"/>
          <w:color w:val="auto"/>
          <w:sz w:val="21"/>
          <w:szCs w:val="21"/>
        </w:rPr>
        <w:t>,</w:t>
      </w:r>
      <w:r w:rsidR="005F532A" w:rsidRPr="00B7665B">
        <w:rPr>
          <w:rFonts w:eastAsia="Arial"/>
          <w:color w:val="auto"/>
          <w:sz w:val="21"/>
          <w:szCs w:val="21"/>
        </w:rPr>
        <w:t xml:space="preserve"> w dniu posiedzenia </w:t>
      </w:r>
      <w:proofErr w:type="gramStart"/>
      <w:r w:rsidR="005F532A" w:rsidRPr="00B7665B">
        <w:rPr>
          <w:rFonts w:eastAsia="Arial"/>
          <w:color w:val="auto"/>
          <w:sz w:val="21"/>
          <w:szCs w:val="21"/>
        </w:rPr>
        <w:t xml:space="preserve">Komisji, </w:t>
      </w:r>
      <w:r w:rsidR="00E65C1F">
        <w:rPr>
          <w:rFonts w:eastAsia="Arial"/>
          <w:color w:val="auto"/>
          <w:sz w:val="21"/>
          <w:szCs w:val="21"/>
        </w:rPr>
        <w:t xml:space="preserve">  </w:t>
      </w:r>
      <w:proofErr w:type="gramEnd"/>
      <w:r w:rsidR="00E65C1F">
        <w:rPr>
          <w:rFonts w:eastAsia="Arial"/>
          <w:color w:val="auto"/>
          <w:sz w:val="21"/>
          <w:szCs w:val="21"/>
        </w:rPr>
        <w:t xml:space="preserve">            </w:t>
      </w:r>
      <w:r w:rsidR="005F532A" w:rsidRPr="00B7665B">
        <w:rPr>
          <w:rFonts w:eastAsia="Arial"/>
          <w:color w:val="auto"/>
          <w:sz w:val="21"/>
          <w:szCs w:val="21"/>
        </w:rPr>
        <w:t xml:space="preserve">a następnie </w:t>
      </w:r>
      <w:r w:rsidR="00F60532" w:rsidRPr="00B7665B">
        <w:rPr>
          <w:rFonts w:eastAsia="Arial"/>
          <w:color w:val="auto"/>
          <w:sz w:val="21"/>
          <w:szCs w:val="21"/>
        </w:rPr>
        <w:t xml:space="preserve">przekazać </w:t>
      </w:r>
      <w:r w:rsidR="009130AC" w:rsidRPr="00B7665B">
        <w:rPr>
          <w:rFonts w:eastAsia="Arial"/>
          <w:color w:val="auto"/>
          <w:sz w:val="21"/>
          <w:szCs w:val="21"/>
        </w:rPr>
        <w:t>go</w:t>
      </w:r>
      <w:r w:rsidR="005F532A" w:rsidRPr="00B7665B">
        <w:rPr>
          <w:rFonts w:eastAsia="Arial"/>
          <w:color w:val="auto"/>
          <w:sz w:val="21"/>
          <w:szCs w:val="21"/>
        </w:rPr>
        <w:t xml:space="preserve"> w wersji papierowej do siedziby Urzędu Marszałkowskiego Województwa Śląskiego (40-037 Katowice, ul. Ligonia 46).</w:t>
      </w:r>
    </w:p>
    <w:p w:rsidR="000C077F" w:rsidRPr="000C077F" w:rsidRDefault="000C077F" w:rsidP="495E7E73">
      <w:pPr>
        <w:pStyle w:val="Akapitzlist"/>
        <w:numPr>
          <w:ilvl w:val="0"/>
          <w:numId w:val="14"/>
        </w:numPr>
        <w:spacing w:after="0" w:line="268" w:lineRule="exact"/>
        <w:ind w:left="284" w:hanging="284"/>
        <w:rPr>
          <w:rFonts w:eastAsia="Arial"/>
          <w:color w:val="000000" w:themeColor="text1"/>
          <w:sz w:val="21"/>
          <w:szCs w:val="21"/>
        </w:rPr>
      </w:pPr>
      <w:r w:rsidRPr="495E7E73">
        <w:rPr>
          <w:rFonts w:eastAsia="Arial"/>
          <w:color w:val="auto"/>
          <w:sz w:val="21"/>
          <w:szCs w:val="21"/>
        </w:rPr>
        <w:t>Ocena każdej oferty stanowi średnią punktów przyznawanych przez poszczególnych członków Komisji.</w:t>
      </w:r>
    </w:p>
    <w:p w:rsidR="000C077F" w:rsidRPr="000C077F" w:rsidRDefault="000C077F" w:rsidP="495E7E73">
      <w:pPr>
        <w:pStyle w:val="Akapitzlist"/>
        <w:numPr>
          <w:ilvl w:val="0"/>
          <w:numId w:val="14"/>
        </w:numPr>
        <w:spacing w:after="0" w:line="268" w:lineRule="exact"/>
        <w:ind w:left="284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Wszyscy członkowie Komisji mają wgląd w złożone oferty na każdym etapie prac Komisji.</w:t>
      </w:r>
    </w:p>
    <w:p w:rsidR="000C077F" w:rsidRPr="000C077F" w:rsidRDefault="000F25C5" w:rsidP="495E7E73">
      <w:pPr>
        <w:spacing w:after="0" w:line="268" w:lineRule="exact"/>
        <w:jc w:val="center"/>
        <w:rPr>
          <w:rFonts w:ascii="Arial" w:eastAsia="Arial" w:hAnsi="Arial" w:cs="Arial"/>
          <w:b/>
          <w:bCs/>
          <w:sz w:val="21"/>
          <w:szCs w:val="21"/>
        </w:rPr>
      </w:pPr>
      <w:r>
        <w:br/>
      </w:r>
      <w:r w:rsidR="006F183D" w:rsidRPr="495E7E73">
        <w:rPr>
          <w:rFonts w:ascii="Arial" w:eastAsia="Arial" w:hAnsi="Arial" w:cs="Arial"/>
          <w:b/>
          <w:bCs/>
          <w:sz w:val="21"/>
          <w:szCs w:val="21"/>
        </w:rPr>
        <w:t>§ 6</w:t>
      </w:r>
    </w:p>
    <w:p w:rsidR="006F183D" w:rsidRDefault="006F183D" w:rsidP="495E7E73">
      <w:pPr>
        <w:pStyle w:val="Akapitzlist"/>
        <w:numPr>
          <w:ilvl w:val="0"/>
          <w:numId w:val="17"/>
        </w:numPr>
        <w:spacing w:line="268" w:lineRule="exact"/>
        <w:ind w:left="284" w:hanging="284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Z prac Komisji</w:t>
      </w:r>
      <w:r w:rsidR="5380664E" w:rsidRPr="495E7E73">
        <w:rPr>
          <w:rFonts w:eastAsia="Arial"/>
          <w:sz w:val="21"/>
          <w:szCs w:val="21"/>
        </w:rPr>
        <w:t xml:space="preserve"> </w:t>
      </w:r>
      <w:r w:rsidRPr="495E7E73">
        <w:rPr>
          <w:rFonts w:eastAsia="Arial"/>
          <w:sz w:val="21"/>
          <w:szCs w:val="21"/>
        </w:rPr>
        <w:t>sporządza się protokół, który podpisuje przewodniczący lub zastępca przewodnicząc</w:t>
      </w:r>
      <w:r w:rsidR="563D8FB6" w:rsidRPr="495E7E73">
        <w:rPr>
          <w:rFonts w:eastAsia="Arial"/>
          <w:sz w:val="21"/>
          <w:szCs w:val="21"/>
        </w:rPr>
        <w:t>ego</w:t>
      </w:r>
      <w:r w:rsidRPr="495E7E73">
        <w:rPr>
          <w:rFonts w:eastAsia="Arial"/>
          <w:sz w:val="21"/>
          <w:szCs w:val="21"/>
        </w:rPr>
        <w:t xml:space="preserve"> Komisji w niej uczestniczący. Zawiera on w szczególności:</w:t>
      </w:r>
    </w:p>
    <w:p w:rsidR="006F183D" w:rsidRDefault="006F183D" w:rsidP="495E7E73">
      <w:pPr>
        <w:pStyle w:val="Akapitzlist"/>
        <w:numPr>
          <w:ilvl w:val="0"/>
          <w:numId w:val="19"/>
        </w:numPr>
        <w:spacing w:line="268" w:lineRule="exact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informację o trybie i terminie posiedzenia Komisji;</w:t>
      </w:r>
    </w:p>
    <w:p w:rsidR="006F183D" w:rsidRDefault="006F183D" w:rsidP="495E7E73">
      <w:pPr>
        <w:pStyle w:val="Akapitzlist"/>
        <w:numPr>
          <w:ilvl w:val="0"/>
          <w:numId w:val="19"/>
        </w:numPr>
        <w:spacing w:line="268" w:lineRule="exact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listę obecności członków Komisji (załącznik do protokołu);</w:t>
      </w:r>
    </w:p>
    <w:p w:rsidR="006F183D" w:rsidRDefault="006F183D" w:rsidP="495E7E73">
      <w:pPr>
        <w:pStyle w:val="Akapitzlist"/>
        <w:numPr>
          <w:ilvl w:val="0"/>
          <w:numId w:val="19"/>
        </w:numPr>
        <w:spacing w:line="268" w:lineRule="exact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informację o wyłączeniu członków Komisji z oceny ofert wraz z uzasadnieniem tego faktu;</w:t>
      </w:r>
    </w:p>
    <w:p w:rsidR="006F183D" w:rsidRDefault="006F183D" w:rsidP="495E7E73">
      <w:pPr>
        <w:pStyle w:val="Akapitzlist"/>
        <w:numPr>
          <w:ilvl w:val="0"/>
          <w:numId w:val="19"/>
        </w:numPr>
        <w:spacing w:line="268" w:lineRule="exact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 xml:space="preserve">wskazanie liczby ofert, które wpłynęły na </w:t>
      </w:r>
      <w:r w:rsidR="2D8F717C" w:rsidRPr="495E7E73">
        <w:rPr>
          <w:rFonts w:eastAsia="Arial"/>
          <w:sz w:val="21"/>
          <w:szCs w:val="21"/>
        </w:rPr>
        <w:t>Konkurs</w:t>
      </w:r>
      <w:r w:rsidRPr="495E7E73">
        <w:rPr>
          <w:rFonts w:eastAsia="Arial"/>
          <w:sz w:val="21"/>
          <w:szCs w:val="21"/>
        </w:rPr>
        <w:t xml:space="preserve"> w terminie;</w:t>
      </w:r>
    </w:p>
    <w:p w:rsidR="006F183D" w:rsidRDefault="006F183D" w:rsidP="495E7E73">
      <w:pPr>
        <w:pStyle w:val="Akapitzlist"/>
        <w:numPr>
          <w:ilvl w:val="0"/>
          <w:numId w:val="19"/>
        </w:numPr>
        <w:spacing w:line="268" w:lineRule="exact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lastRenderedPageBreak/>
        <w:t>wskazanie ofert odrzuconych na etapie oceny formalnej wraz z podaniem przyczyn odrzucenia (załącznik do protokołu);</w:t>
      </w:r>
    </w:p>
    <w:p w:rsidR="005F532A" w:rsidRPr="005F532A" w:rsidRDefault="006F183D" w:rsidP="005F532A">
      <w:pPr>
        <w:pStyle w:val="Akapitzlist"/>
        <w:numPr>
          <w:ilvl w:val="0"/>
          <w:numId w:val="19"/>
        </w:numPr>
        <w:spacing w:line="268" w:lineRule="exact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>zestawienie ofert ocenianych merytorycznie ze wskazaniem liczby przyznanych punktów i wysokość proponowanych środków (załą</w:t>
      </w:r>
      <w:r w:rsidR="004D0A82" w:rsidRPr="495E7E73">
        <w:rPr>
          <w:rFonts w:eastAsia="Arial"/>
          <w:sz w:val="21"/>
          <w:szCs w:val="21"/>
        </w:rPr>
        <w:t>cznik do protokołu).</w:t>
      </w:r>
    </w:p>
    <w:p w:rsidR="005F532A" w:rsidRPr="00B7665B" w:rsidRDefault="005F532A" w:rsidP="00F60532">
      <w:pPr>
        <w:pStyle w:val="Akapitzlist"/>
        <w:numPr>
          <w:ilvl w:val="0"/>
          <w:numId w:val="17"/>
        </w:numPr>
        <w:spacing w:line="268" w:lineRule="exact"/>
        <w:ind w:left="360"/>
        <w:jc w:val="left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>W</w:t>
      </w:r>
      <w:r w:rsidR="00F60532" w:rsidRPr="00B7665B">
        <w:rPr>
          <w:rFonts w:eastAsia="Arial"/>
          <w:color w:val="auto"/>
          <w:sz w:val="21"/>
          <w:szCs w:val="21"/>
        </w:rPr>
        <w:t xml:space="preserve"> przypadku posiedzenia Komisji w trybie zdalnym sporządza się protokół, który podpisuje </w:t>
      </w:r>
      <w:r w:rsidR="000269A9" w:rsidRPr="00B7665B">
        <w:rPr>
          <w:rFonts w:eastAsia="Arial"/>
          <w:color w:val="auto"/>
          <w:sz w:val="21"/>
          <w:szCs w:val="21"/>
        </w:rPr>
        <w:br/>
      </w:r>
      <w:r w:rsidR="00F60532" w:rsidRPr="00B7665B">
        <w:rPr>
          <w:rFonts w:eastAsia="Arial"/>
          <w:color w:val="auto"/>
          <w:sz w:val="21"/>
          <w:szCs w:val="21"/>
        </w:rPr>
        <w:t>w wersji papierowej przewodniczący lub zastępca przewodniczącego Komisji w niej uczestniczący. Zawiera on w szczególności:</w:t>
      </w:r>
    </w:p>
    <w:p w:rsidR="00F60532" w:rsidRPr="00B7665B" w:rsidRDefault="00F60532" w:rsidP="00F60532">
      <w:pPr>
        <w:pStyle w:val="Akapitzlist"/>
        <w:numPr>
          <w:ilvl w:val="0"/>
          <w:numId w:val="21"/>
        </w:numPr>
        <w:spacing w:line="268" w:lineRule="exact"/>
        <w:jc w:val="left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>informację o trybie i terminie posiedzenia Komisji;</w:t>
      </w:r>
    </w:p>
    <w:p w:rsidR="00F60532" w:rsidRPr="00B7665B" w:rsidRDefault="00F60532" w:rsidP="00F60532">
      <w:pPr>
        <w:pStyle w:val="Akapitzlist"/>
        <w:numPr>
          <w:ilvl w:val="0"/>
          <w:numId w:val="21"/>
        </w:numPr>
        <w:spacing w:line="268" w:lineRule="exact"/>
        <w:jc w:val="left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>listę potwierdzającą udział w zdalnym posiedzeniu Komisji wraz z dołączonymi wydruk</w:t>
      </w:r>
      <w:r w:rsidR="00986486">
        <w:rPr>
          <w:rFonts w:eastAsia="Arial"/>
          <w:color w:val="auto"/>
          <w:sz w:val="21"/>
          <w:szCs w:val="21"/>
        </w:rPr>
        <w:t>ami e-maili od członków Komisji;</w:t>
      </w:r>
    </w:p>
    <w:p w:rsidR="00F60532" w:rsidRPr="00B7665B" w:rsidRDefault="00F60532" w:rsidP="00F60532">
      <w:pPr>
        <w:pStyle w:val="Akapitzlist"/>
        <w:numPr>
          <w:ilvl w:val="0"/>
          <w:numId w:val="21"/>
        </w:numPr>
        <w:spacing w:line="268" w:lineRule="exact"/>
        <w:jc w:val="left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 xml:space="preserve">papierową wersję informacji o wyłączeniu członków Komisji z oceny ofert wraz </w:t>
      </w:r>
      <w:r w:rsidR="000269A9" w:rsidRPr="00B7665B">
        <w:rPr>
          <w:rFonts w:eastAsia="Arial"/>
          <w:color w:val="auto"/>
          <w:sz w:val="21"/>
          <w:szCs w:val="21"/>
        </w:rPr>
        <w:br/>
      </w:r>
      <w:r w:rsidR="00986486">
        <w:rPr>
          <w:rFonts w:eastAsia="Arial"/>
          <w:color w:val="auto"/>
          <w:sz w:val="21"/>
          <w:szCs w:val="21"/>
        </w:rPr>
        <w:t>z uzasadnieniem tego faktu;</w:t>
      </w:r>
    </w:p>
    <w:p w:rsidR="00F60532" w:rsidRPr="00B7665B" w:rsidRDefault="00F60532" w:rsidP="00F60532">
      <w:pPr>
        <w:pStyle w:val="Akapitzlist"/>
        <w:numPr>
          <w:ilvl w:val="0"/>
          <w:numId w:val="21"/>
        </w:numPr>
        <w:spacing w:line="268" w:lineRule="exact"/>
        <w:jc w:val="left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>wskazanie licz</w:t>
      </w:r>
      <w:r w:rsidR="00D86E10">
        <w:rPr>
          <w:rFonts w:eastAsia="Arial"/>
          <w:color w:val="auto"/>
          <w:sz w:val="21"/>
          <w:szCs w:val="21"/>
        </w:rPr>
        <w:t>b</w:t>
      </w:r>
      <w:r w:rsidRPr="00B7665B">
        <w:rPr>
          <w:rFonts w:eastAsia="Arial"/>
          <w:color w:val="auto"/>
          <w:sz w:val="21"/>
          <w:szCs w:val="21"/>
        </w:rPr>
        <w:t>y ofert, które wpłynęły na Konkurs w terminie;</w:t>
      </w:r>
    </w:p>
    <w:p w:rsidR="00F60532" w:rsidRPr="00B7665B" w:rsidRDefault="00F60532" w:rsidP="00F60532">
      <w:pPr>
        <w:pStyle w:val="Akapitzlist"/>
        <w:numPr>
          <w:ilvl w:val="0"/>
          <w:numId w:val="21"/>
        </w:numPr>
        <w:spacing w:line="268" w:lineRule="exact"/>
        <w:jc w:val="left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>wskazanie ofert odrzuconych na etapie oceny formalnej wraz z podaniem przyczyn odrzucenia (załącznik do protokołu);</w:t>
      </w:r>
    </w:p>
    <w:p w:rsidR="00F60532" w:rsidRPr="00B7665B" w:rsidRDefault="00F60532" w:rsidP="00F60532">
      <w:pPr>
        <w:pStyle w:val="Akapitzlist"/>
        <w:numPr>
          <w:ilvl w:val="0"/>
          <w:numId w:val="21"/>
        </w:numPr>
        <w:spacing w:line="268" w:lineRule="exact"/>
        <w:jc w:val="left"/>
        <w:rPr>
          <w:rFonts w:eastAsia="Arial"/>
          <w:color w:val="auto"/>
          <w:sz w:val="21"/>
          <w:szCs w:val="21"/>
        </w:rPr>
      </w:pPr>
      <w:r w:rsidRPr="00B7665B">
        <w:rPr>
          <w:rFonts w:eastAsia="Arial"/>
          <w:color w:val="auto"/>
          <w:sz w:val="21"/>
          <w:szCs w:val="21"/>
        </w:rPr>
        <w:t>zestawienie ofert ocenianych merytorycznie ze wskazaniem liczby przyznanych punktów i wysokość proponowanych środków (załącznik do protokołu).</w:t>
      </w:r>
    </w:p>
    <w:p w:rsidR="00F60532" w:rsidRDefault="00F60532" w:rsidP="00F60532">
      <w:pPr>
        <w:pStyle w:val="Akapitzlist"/>
        <w:spacing w:line="268" w:lineRule="exact"/>
        <w:ind w:left="360" w:firstLine="0"/>
        <w:jc w:val="left"/>
        <w:rPr>
          <w:rFonts w:eastAsia="Arial"/>
          <w:sz w:val="21"/>
          <w:szCs w:val="21"/>
        </w:rPr>
      </w:pPr>
    </w:p>
    <w:p w:rsidR="000F25C5" w:rsidRPr="00133F43" w:rsidRDefault="00133F43" w:rsidP="00F60532">
      <w:pPr>
        <w:pStyle w:val="Akapitzlist"/>
        <w:numPr>
          <w:ilvl w:val="0"/>
          <w:numId w:val="17"/>
        </w:numPr>
        <w:spacing w:line="268" w:lineRule="exact"/>
        <w:ind w:left="360"/>
        <w:jc w:val="left"/>
        <w:rPr>
          <w:rFonts w:eastAsia="Arial"/>
          <w:sz w:val="21"/>
          <w:szCs w:val="21"/>
        </w:rPr>
      </w:pPr>
      <w:r w:rsidRPr="495E7E73">
        <w:rPr>
          <w:rFonts w:eastAsia="Arial"/>
          <w:sz w:val="21"/>
          <w:szCs w:val="21"/>
        </w:rPr>
        <w:t xml:space="preserve">Protokół oraz dokumentacja związana z pracami Komisji przechowywana jest przez Departament </w:t>
      </w:r>
      <w:r w:rsidR="00435433">
        <w:rPr>
          <w:rFonts w:eastAsia="Arial"/>
          <w:sz w:val="21"/>
          <w:szCs w:val="21"/>
        </w:rPr>
        <w:t xml:space="preserve">Nadzoru Podmiotów Leczniczych i Ochrony </w:t>
      </w:r>
      <w:r w:rsidRPr="495E7E73">
        <w:rPr>
          <w:rFonts w:eastAsia="Arial"/>
          <w:sz w:val="21"/>
          <w:szCs w:val="21"/>
        </w:rPr>
        <w:t>Zdrowia Urzędu Marszałkowskiego Województwa Śląskiego.</w:t>
      </w:r>
      <w:r>
        <w:br/>
      </w:r>
    </w:p>
    <w:p w:rsidR="006F183D" w:rsidRPr="006F183D" w:rsidRDefault="006F183D" w:rsidP="495E7E73">
      <w:pPr>
        <w:spacing w:after="0" w:line="268" w:lineRule="exact"/>
        <w:jc w:val="center"/>
        <w:rPr>
          <w:rFonts w:ascii="Arial" w:eastAsia="Arial" w:hAnsi="Arial" w:cs="Arial"/>
          <w:b/>
          <w:bCs/>
          <w:sz w:val="21"/>
          <w:szCs w:val="21"/>
        </w:rPr>
      </w:pPr>
      <w:r w:rsidRPr="495E7E73">
        <w:rPr>
          <w:rFonts w:ascii="Arial" w:eastAsia="Arial" w:hAnsi="Arial" w:cs="Arial"/>
          <w:b/>
          <w:bCs/>
          <w:sz w:val="21"/>
          <w:szCs w:val="21"/>
        </w:rPr>
        <w:t>§ 7</w:t>
      </w:r>
    </w:p>
    <w:p w:rsidR="006F183D" w:rsidRPr="006F183D" w:rsidRDefault="006F183D" w:rsidP="495E7E7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sz w:val="21"/>
          <w:szCs w:val="21"/>
        </w:rPr>
      </w:pPr>
      <w:r w:rsidRPr="495E7E73">
        <w:rPr>
          <w:rFonts w:ascii="Arial" w:eastAsia="Arial" w:hAnsi="Arial" w:cs="Arial"/>
          <w:sz w:val="21"/>
          <w:szCs w:val="21"/>
        </w:rPr>
        <w:t xml:space="preserve">Obsługę </w:t>
      </w:r>
      <w:r w:rsidR="004D0A82" w:rsidRPr="495E7E73">
        <w:rPr>
          <w:rFonts w:ascii="Arial" w:eastAsia="Arial" w:hAnsi="Arial" w:cs="Arial"/>
          <w:sz w:val="21"/>
          <w:szCs w:val="21"/>
        </w:rPr>
        <w:t xml:space="preserve">organizacyjną oraz administracyjną </w:t>
      </w:r>
      <w:r w:rsidRPr="495E7E73">
        <w:rPr>
          <w:rFonts w:ascii="Arial" w:eastAsia="Arial" w:hAnsi="Arial" w:cs="Arial"/>
          <w:sz w:val="21"/>
          <w:szCs w:val="21"/>
        </w:rPr>
        <w:t>Komisji zapewnia Departament</w:t>
      </w:r>
      <w:r w:rsidR="00435433">
        <w:rPr>
          <w:rFonts w:ascii="Arial" w:eastAsia="Arial" w:hAnsi="Arial" w:cs="Arial"/>
          <w:sz w:val="21"/>
          <w:szCs w:val="21"/>
        </w:rPr>
        <w:t xml:space="preserve"> Nadzoru Podmiotów Leczniczych i Ochrony</w:t>
      </w:r>
      <w:r w:rsidRPr="495E7E73">
        <w:rPr>
          <w:rFonts w:ascii="Arial" w:eastAsia="Arial" w:hAnsi="Arial" w:cs="Arial"/>
          <w:sz w:val="21"/>
          <w:szCs w:val="21"/>
        </w:rPr>
        <w:t xml:space="preserve"> Zdrowia Urzędu Marszałkowskiego Województwa Śląskiego.</w:t>
      </w:r>
    </w:p>
    <w:p w:rsidR="006F183D" w:rsidRDefault="006F183D" w:rsidP="006F183D">
      <w:pPr>
        <w:spacing w:after="0" w:line="268" w:lineRule="exact"/>
        <w:jc w:val="center"/>
        <w:rPr>
          <w:rFonts w:ascii="Times-Roman" w:hAnsi="Times-Roman" w:cs="Times-Roman"/>
        </w:rPr>
      </w:pPr>
    </w:p>
    <w:p w:rsidR="009E4E15" w:rsidRPr="000C077F" w:rsidRDefault="009E4E15" w:rsidP="000C077F">
      <w:pPr>
        <w:spacing w:after="0" w:line="268" w:lineRule="exact"/>
        <w:ind w:right="47"/>
        <w:rPr>
          <w:rFonts w:ascii="Arial" w:hAnsi="Arial" w:cs="Arial"/>
          <w:color w:val="FF0000"/>
          <w:sz w:val="21"/>
          <w:szCs w:val="21"/>
        </w:rPr>
      </w:pPr>
    </w:p>
    <w:p w:rsidR="009E4E15" w:rsidRPr="000C077F" w:rsidRDefault="009E4E15" w:rsidP="73D3462F">
      <w:pPr>
        <w:spacing w:after="0" w:line="268" w:lineRule="exact"/>
        <w:ind w:left="-13" w:right="47"/>
        <w:rPr>
          <w:rFonts w:ascii="Arial" w:hAnsi="Arial" w:cs="Arial"/>
          <w:color w:val="FF0000"/>
          <w:sz w:val="21"/>
          <w:szCs w:val="21"/>
        </w:rPr>
      </w:pPr>
    </w:p>
    <w:sectPr w:rsidR="009E4E15" w:rsidRPr="000C077F" w:rsidSect="00B2501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666984" w16cex:dateUtc="2020-05-13T10:41:00Z"/>
  <w16cex:commentExtensible w16cex:durableId="22666A39" w16cex:dateUtc="2020-05-13T10:4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DFB" w:rsidRDefault="004A0DFB" w:rsidP="00D71B3E">
      <w:pPr>
        <w:spacing w:after="0" w:line="240" w:lineRule="auto"/>
      </w:pPr>
      <w:r>
        <w:separator/>
      </w:r>
    </w:p>
  </w:endnote>
  <w:endnote w:type="continuationSeparator" w:id="0">
    <w:p w:rsidR="004A0DFB" w:rsidRDefault="004A0DFB" w:rsidP="00D71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52536866"/>
      <w:docPartObj>
        <w:docPartGallery w:val="Page Numbers (Bottom of Page)"/>
        <w:docPartUnique/>
      </w:docPartObj>
    </w:sdtPr>
    <w:sdtEndPr/>
    <w:sdtContent>
      <w:p w:rsidR="00D71B3E" w:rsidRDefault="00B25011">
        <w:pPr>
          <w:pStyle w:val="Stopka"/>
          <w:jc w:val="right"/>
        </w:pPr>
        <w:r>
          <w:fldChar w:fldCharType="begin"/>
        </w:r>
        <w:r w:rsidR="00D71B3E">
          <w:instrText>PAGE   \* MERGEFORMAT</w:instrText>
        </w:r>
        <w:r>
          <w:fldChar w:fldCharType="separate"/>
        </w:r>
        <w:r w:rsidR="005C0476">
          <w:rPr>
            <w:noProof/>
          </w:rPr>
          <w:t>1</w:t>
        </w:r>
        <w:r>
          <w:fldChar w:fldCharType="end"/>
        </w:r>
      </w:p>
    </w:sdtContent>
  </w:sdt>
  <w:p w:rsidR="00D71B3E" w:rsidRDefault="00D71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DFB" w:rsidRDefault="004A0DFB" w:rsidP="00D71B3E">
      <w:pPr>
        <w:spacing w:after="0" w:line="240" w:lineRule="auto"/>
      </w:pPr>
      <w:r>
        <w:separator/>
      </w:r>
    </w:p>
  </w:footnote>
  <w:footnote w:type="continuationSeparator" w:id="0">
    <w:p w:rsidR="004A0DFB" w:rsidRDefault="004A0DFB" w:rsidP="00D71B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D0E28"/>
    <w:multiLevelType w:val="hybridMultilevel"/>
    <w:tmpl w:val="ACCCA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F2361A"/>
    <w:multiLevelType w:val="hybridMultilevel"/>
    <w:tmpl w:val="84E26CA2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 w15:restartNumberingAfterBreak="0">
    <w:nsid w:val="12126E8C"/>
    <w:multiLevelType w:val="hybridMultilevel"/>
    <w:tmpl w:val="40BE44BE"/>
    <w:lvl w:ilvl="0" w:tplc="82DCB22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910B4"/>
    <w:multiLevelType w:val="hybridMultilevel"/>
    <w:tmpl w:val="0D9EB2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E47D6"/>
    <w:multiLevelType w:val="hybridMultilevel"/>
    <w:tmpl w:val="5F468A56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26096BA4"/>
    <w:multiLevelType w:val="hybridMultilevel"/>
    <w:tmpl w:val="8F3ED75E"/>
    <w:lvl w:ilvl="0" w:tplc="C698464A">
      <w:start w:val="1"/>
      <w:numFmt w:val="decimal"/>
      <w:lvlText w:val="%1)"/>
      <w:lvlJc w:val="left"/>
      <w:pPr>
        <w:ind w:left="283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EC7A87E6">
      <w:start w:val="1"/>
      <w:numFmt w:val="decimal"/>
      <w:lvlText w:val="%2)"/>
      <w:lvlJc w:val="left"/>
      <w:pPr>
        <w:ind w:left="70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1D8258EC">
      <w:start w:val="1"/>
      <w:numFmt w:val="lowerRoman"/>
      <w:lvlText w:val="%3"/>
      <w:lvlJc w:val="left"/>
      <w:pPr>
        <w:ind w:left="14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3" w:tplc="EFA4FC2E">
      <w:start w:val="1"/>
      <w:numFmt w:val="decimal"/>
      <w:lvlText w:val="%4"/>
      <w:lvlJc w:val="left"/>
      <w:pPr>
        <w:ind w:left="21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4" w:tplc="369A0994">
      <w:start w:val="1"/>
      <w:numFmt w:val="lowerLetter"/>
      <w:lvlText w:val="%5"/>
      <w:lvlJc w:val="left"/>
      <w:pPr>
        <w:ind w:left="288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5" w:tplc="C8B41E70">
      <w:start w:val="1"/>
      <w:numFmt w:val="lowerRoman"/>
      <w:lvlText w:val="%6"/>
      <w:lvlJc w:val="left"/>
      <w:pPr>
        <w:ind w:left="360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6" w:tplc="F4F862F6">
      <w:start w:val="1"/>
      <w:numFmt w:val="decimal"/>
      <w:lvlText w:val="%7"/>
      <w:lvlJc w:val="left"/>
      <w:pPr>
        <w:ind w:left="432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7" w:tplc="12B62D88">
      <w:start w:val="1"/>
      <w:numFmt w:val="lowerLetter"/>
      <w:lvlText w:val="%8"/>
      <w:lvlJc w:val="left"/>
      <w:pPr>
        <w:ind w:left="504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8" w:tplc="1B18F002">
      <w:start w:val="1"/>
      <w:numFmt w:val="lowerRoman"/>
      <w:lvlText w:val="%9"/>
      <w:lvlJc w:val="left"/>
      <w:pPr>
        <w:ind w:left="5760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</w:abstractNum>
  <w:abstractNum w:abstractNumId="6" w15:restartNumberingAfterBreak="0">
    <w:nsid w:val="2DBD5475"/>
    <w:multiLevelType w:val="hybridMultilevel"/>
    <w:tmpl w:val="F8080FD2"/>
    <w:lvl w:ilvl="0" w:tplc="5B10DA94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65FE4"/>
    <w:multiLevelType w:val="hybridMultilevel"/>
    <w:tmpl w:val="F6585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61118"/>
    <w:multiLevelType w:val="hybridMultilevel"/>
    <w:tmpl w:val="E202F356"/>
    <w:lvl w:ilvl="0" w:tplc="C478D2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ACE9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CCAD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E6DB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2007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4E73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4083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D43D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C84A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C72B0"/>
    <w:multiLevelType w:val="hybridMultilevel"/>
    <w:tmpl w:val="D2C08978"/>
    <w:lvl w:ilvl="0" w:tplc="4170C0DA">
      <w:start w:val="1"/>
      <w:numFmt w:val="decimal"/>
      <w:lvlText w:val="%1)"/>
      <w:lvlJc w:val="left"/>
      <w:pPr>
        <w:ind w:left="347" w:hanging="360"/>
      </w:pPr>
      <w:rPr>
        <w:rFonts w:cs="Times New Roman" w:hint="default"/>
      </w:rPr>
    </w:lvl>
    <w:lvl w:ilvl="1" w:tplc="366AF520">
      <w:start w:val="1"/>
      <w:numFmt w:val="lowerLetter"/>
      <w:lvlText w:val="%2)"/>
      <w:lvlJc w:val="left"/>
      <w:pPr>
        <w:ind w:left="1067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78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0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2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4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6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8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07" w:hanging="180"/>
      </w:pPr>
      <w:rPr>
        <w:rFonts w:cs="Times New Roman"/>
      </w:rPr>
    </w:lvl>
  </w:abstractNum>
  <w:abstractNum w:abstractNumId="10" w15:restartNumberingAfterBreak="0">
    <w:nsid w:val="453127DF"/>
    <w:multiLevelType w:val="hybridMultilevel"/>
    <w:tmpl w:val="99F24346"/>
    <w:lvl w:ilvl="0" w:tplc="04150011">
      <w:start w:val="1"/>
      <w:numFmt w:val="decimal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1" w15:restartNumberingAfterBreak="0">
    <w:nsid w:val="4D7F436D"/>
    <w:multiLevelType w:val="hybridMultilevel"/>
    <w:tmpl w:val="E342EF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5D457272"/>
    <w:multiLevelType w:val="hybridMultilevel"/>
    <w:tmpl w:val="C2444DBC"/>
    <w:lvl w:ilvl="0" w:tplc="44667D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B5A0C"/>
    <w:multiLevelType w:val="hybridMultilevel"/>
    <w:tmpl w:val="8E586DFA"/>
    <w:lvl w:ilvl="0" w:tplc="4B2C33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F42B2F"/>
    <w:multiLevelType w:val="hybridMultilevel"/>
    <w:tmpl w:val="E3F833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DB87C02"/>
    <w:multiLevelType w:val="hybridMultilevel"/>
    <w:tmpl w:val="72F486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5E5124B"/>
    <w:multiLevelType w:val="hybridMultilevel"/>
    <w:tmpl w:val="E20EF362"/>
    <w:lvl w:ilvl="0" w:tplc="7D0CC622">
      <w:start w:val="1"/>
      <w:numFmt w:val="decimal"/>
      <w:lvlText w:val="%1)"/>
      <w:lvlJc w:val="left"/>
      <w:pPr>
        <w:ind w:left="347" w:hanging="360"/>
      </w:pPr>
      <w:rPr>
        <w:rFonts w:cs="Times New Roman" w:hint="default"/>
      </w:rPr>
    </w:lvl>
    <w:lvl w:ilvl="1" w:tplc="A0D81402">
      <w:start w:val="1"/>
      <w:numFmt w:val="lowerLetter"/>
      <w:lvlText w:val="%2)"/>
      <w:lvlJc w:val="left"/>
      <w:pPr>
        <w:ind w:left="1067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178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0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2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4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6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8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07" w:hanging="180"/>
      </w:pPr>
      <w:rPr>
        <w:rFonts w:cs="Times New Roman"/>
      </w:rPr>
    </w:lvl>
  </w:abstractNum>
  <w:abstractNum w:abstractNumId="17" w15:restartNumberingAfterBreak="0">
    <w:nsid w:val="7C3B3144"/>
    <w:multiLevelType w:val="hybridMultilevel"/>
    <w:tmpl w:val="D5A4AD34"/>
    <w:lvl w:ilvl="0" w:tplc="569869D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7B665F4E">
      <w:start w:val="1"/>
      <w:numFmt w:val="lowerLetter"/>
      <w:lvlText w:val="%2"/>
      <w:lvlJc w:val="left"/>
      <w:pPr>
        <w:ind w:left="143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2" w:tplc="8E363432">
      <w:start w:val="1"/>
      <w:numFmt w:val="lowerRoman"/>
      <w:lvlText w:val="%3"/>
      <w:lvlJc w:val="left"/>
      <w:pPr>
        <w:ind w:left="215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3" w:tplc="CB784F4C">
      <w:start w:val="1"/>
      <w:numFmt w:val="decimal"/>
      <w:lvlText w:val="%4"/>
      <w:lvlJc w:val="left"/>
      <w:pPr>
        <w:ind w:left="287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4" w:tplc="A7B8E61C">
      <w:start w:val="1"/>
      <w:numFmt w:val="lowerLetter"/>
      <w:lvlText w:val="%5"/>
      <w:lvlJc w:val="left"/>
      <w:pPr>
        <w:ind w:left="359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5" w:tplc="6D32845A">
      <w:start w:val="1"/>
      <w:numFmt w:val="lowerRoman"/>
      <w:lvlText w:val="%6"/>
      <w:lvlJc w:val="left"/>
      <w:pPr>
        <w:ind w:left="431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6" w:tplc="D8802974">
      <w:start w:val="1"/>
      <w:numFmt w:val="decimal"/>
      <w:lvlText w:val="%7"/>
      <w:lvlJc w:val="left"/>
      <w:pPr>
        <w:ind w:left="503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7" w:tplc="8EA4A154">
      <w:start w:val="1"/>
      <w:numFmt w:val="lowerLetter"/>
      <w:lvlText w:val="%8"/>
      <w:lvlJc w:val="left"/>
      <w:pPr>
        <w:ind w:left="575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  <w:lvl w:ilvl="8" w:tplc="9D9297DC">
      <w:start w:val="1"/>
      <w:numFmt w:val="lowerRoman"/>
      <w:lvlText w:val="%9"/>
      <w:lvlJc w:val="left"/>
      <w:pPr>
        <w:ind w:left="6478"/>
      </w:pPr>
      <w:rPr>
        <w:rFonts w:ascii="Arial" w:eastAsia="Times New Roman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vertAlign w:val="baseline"/>
      </w:rPr>
    </w:lvl>
  </w:abstractNum>
  <w:abstractNum w:abstractNumId="18" w15:restartNumberingAfterBreak="0">
    <w:nsid w:val="7E2D4AD5"/>
    <w:multiLevelType w:val="hybridMultilevel"/>
    <w:tmpl w:val="988CD1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973978"/>
    <w:multiLevelType w:val="hybridMultilevel"/>
    <w:tmpl w:val="A6E4146E"/>
    <w:lvl w:ilvl="0" w:tplc="DE3431D2">
      <w:start w:val="1"/>
      <w:numFmt w:val="lowerLetter"/>
      <w:lvlText w:val="%1)"/>
      <w:lvlJc w:val="left"/>
      <w:pPr>
        <w:ind w:left="3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6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8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0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2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4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6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8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07" w:hanging="180"/>
      </w:pPr>
      <w:rPr>
        <w:rFonts w:cs="Times New Roman"/>
      </w:rPr>
    </w:lvl>
  </w:abstractNum>
  <w:abstractNum w:abstractNumId="20" w15:restartNumberingAfterBreak="0">
    <w:nsid w:val="7EB417B0"/>
    <w:multiLevelType w:val="hybridMultilevel"/>
    <w:tmpl w:val="84E26CA2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8"/>
  </w:num>
  <w:num w:numId="2">
    <w:abstractNumId w:val="17"/>
  </w:num>
  <w:num w:numId="3">
    <w:abstractNumId w:val="5"/>
  </w:num>
  <w:num w:numId="4">
    <w:abstractNumId w:val="16"/>
  </w:num>
  <w:num w:numId="5">
    <w:abstractNumId w:val="9"/>
  </w:num>
  <w:num w:numId="6">
    <w:abstractNumId w:val="19"/>
  </w:num>
  <w:num w:numId="7">
    <w:abstractNumId w:val="12"/>
  </w:num>
  <w:num w:numId="8">
    <w:abstractNumId w:val="6"/>
  </w:num>
  <w:num w:numId="9">
    <w:abstractNumId w:val="11"/>
  </w:num>
  <w:num w:numId="10">
    <w:abstractNumId w:val="3"/>
  </w:num>
  <w:num w:numId="11">
    <w:abstractNumId w:val="18"/>
  </w:num>
  <w:num w:numId="12">
    <w:abstractNumId w:val="1"/>
  </w:num>
  <w:num w:numId="13">
    <w:abstractNumId w:val="20"/>
  </w:num>
  <w:num w:numId="14">
    <w:abstractNumId w:val="2"/>
  </w:num>
  <w:num w:numId="15">
    <w:abstractNumId w:val="14"/>
  </w:num>
  <w:num w:numId="16">
    <w:abstractNumId w:val="7"/>
  </w:num>
  <w:num w:numId="17">
    <w:abstractNumId w:val="0"/>
  </w:num>
  <w:num w:numId="18">
    <w:abstractNumId w:val="4"/>
  </w:num>
  <w:num w:numId="19">
    <w:abstractNumId w:val="10"/>
  </w:num>
  <w:num w:numId="20">
    <w:abstractNumId w:val="13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191A"/>
    <w:rsid w:val="000269A9"/>
    <w:rsid w:val="000C077F"/>
    <w:rsid w:val="000F25C5"/>
    <w:rsid w:val="00120420"/>
    <w:rsid w:val="00133F43"/>
    <w:rsid w:val="00170803"/>
    <w:rsid w:val="001B31C4"/>
    <w:rsid w:val="001C5B82"/>
    <w:rsid w:val="001C7C46"/>
    <w:rsid w:val="001D027E"/>
    <w:rsid w:val="001E008D"/>
    <w:rsid w:val="00201A2C"/>
    <w:rsid w:val="002561F1"/>
    <w:rsid w:val="0027444B"/>
    <w:rsid w:val="002C03A8"/>
    <w:rsid w:val="003E3996"/>
    <w:rsid w:val="003E6685"/>
    <w:rsid w:val="00417270"/>
    <w:rsid w:val="00417E79"/>
    <w:rsid w:val="00435433"/>
    <w:rsid w:val="0045103A"/>
    <w:rsid w:val="00484C49"/>
    <w:rsid w:val="004A0DFB"/>
    <w:rsid w:val="004C42AA"/>
    <w:rsid w:val="004D0A82"/>
    <w:rsid w:val="004E1F7E"/>
    <w:rsid w:val="00535DCA"/>
    <w:rsid w:val="00566367"/>
    <w:rsid w:val="005C0476"/>
    <w:rsid w:val="005F3A1C"/>
    <w:rsid w:val="005F532A"/>
    <w:rsid w:val="00663E73"/>
    <w:rsid w:val="006D04CF"/>
    <w:rsid w:val="006F183D"/>
    <w:rsid w:val="0076381B"/>
    <w:rsid w:val="00771C04"/>
    <w:rsid w:val="007C6C03"/>
    <w:rsid w:val="00823F20"/>
    <w:rsid w:val="00867EED"/>
    <w:rsid w:val="0088039D"/>
    <w:rsid w:val="008855D2"/>
    <w:rsid w:val="008B02D9"/>
    <w:rsid w:val="008B1FF6"/>
    <w:rsid w:val="00906031"/>
    <w:rsid w:val="009130AC"/>
    <w:rsid w:val="009316BD"/>
    <w:rsid w:val="00986486"/>
    <w:rsid w:val="009A191A"/>
    <w:rsid w:val="009D03B9"/>
    <w:rsid w:val="009E4E15"/>
    <w:rsid w:val="00A86B30"/>
    <w:rsid w:val="00AA6381"/>
    <w:rsid w:val="00AA668D"/>
    <w:rsid w:val="00B00963"/>
    <w:rsid w:val="00B10701"/>
    <w:rsid w:val="00B24DB9"/>
    <w:rsid w:val="00B25011"/>
    <w:rsid w:val="00B75FC1"/>
    <w:rsid w:val="00B7665B"/>
    <w:rsid w:val="00B82E29"/>
    <w:rsid w:val="00BA2175"/>
    <w:rsid w:val="00BB5634"/>
    <w:rsid w:val="00C36067"/>
    <w:rsid w:val="00D01BFC"/>
    <w:rsid w:val="00D03392"/>
    <w:rsid w:val="00D13106"/>
    <w:rsid w:val="00D371DF"/>
    <w:rsid w:val="00D71B3E"/>
    <w:rsid w:val="00D86E10"/>
    <w:rsid w:val="00D87908"/>
    <w:rsid w:val="00DE617C"/>
    <w:rsid w:val="00E00D86"/>
    <w:rsid w:val="00E47ACE"/>
    <w:rsid w:val="00E65C1F"/>
    <w:rsid w:val="00E71CEE"/>
    <w:rsid w:val="00EA65F2"/>
    <w:rsid w:val="00EA7660"/>
    <w:rsid w:val="00EC34BA"/>
    <w:rsid w:val="00F60532"/>
    <w:rsid w:val="00F80AC7"/>
    <w:rsid w:val="00FA4E93"/>
    <w:rsid w:val="00FB3770"/>
    <w:rsid w:val="01D356C1"/>
    <w:rsid w:val="01D9E554"/>
    <w:rsid w:val="02F21872"/>
    <w:rsid w:val="043F53DE"/>
    <w:rsid w:val="0450A3C6"/>
    <w:rsid w:val="04B45C6E"/>
    <w:rsid w:val="05740FEE"/>
    <w:rsid w:val="05DE7EE3"/>
    <w:rsid w:val="06350B57"/>
    <w:rsid w:val="06DB104D"/>
    <w:rsid w:val="07D7AD39"/>
    <w:rsid w:val="07F79A8E"/>
    <w:rsid w:val="08525E0A"/>
    <w:rsid w:val="087AC219"/>
    <w:rsid w:val="09D83386"/>
    <w:rsid w:val="09E9E099"/>
    <w:rsid w:val="0B7301DF"/>
    <w:rsid w:val="0C92CAE0"/>
    <w:rsid w:val="0D8F9B64"/>
    <w:rsid w:val="0E4AF5A7"/>
    <w:rsid w:val="0EC610CA"/>
    <w:rsid w:val="10688061"/>
    <w:rsid w:val="10B406DB"/>
    <w:rsid w:val="10C230C3"/>
    <w:rsid w:val="122FD5AD"/>
    <w:rsid w:val="13C45AF4"/>
    <w:rsid w:val="13CAB0AD"/>
    <w:rsid w:val="1534DC2C"/>
    <w:rsid w:val="1613C222"/>
    <w:rsid w:val="161C9620"/>
    <w:rsid w:val="16959035"/>
    <w:rsid w:val="16EECB6A"/>
    <w:rsid w:val="17C39EEF"/>
    <w:rsid w:val="17CC742C"/>
    <w:rsid w:val="18F8F5D2"/>
    <w:rsid w:val="1949D23F"/>
    <w:rsid w:val="19B644D7"/>
    <w:rsid w:val="1AE7DB7C"/>
    <w:rsid w:val="1C2FD7D7"/>
    <w:rsid w:val="1C3A0DDD"/>
    <w:rsid w:val="1CD6FB71"/>
    <w:rsid w:val="1E05515B"/>
    <w:rsid w:val="1E2720D5"/>
    <w:rsid w:val="1F6DB97C"/>
    <w:rsid w:val="1F8E34BC"/>
    <w:rsid w:val="204E4539"/>
    <w:rsid w:val="20E6DF2E"/>
    <w:rsid w:val="21AF13A2"/>
    <w:rsid w:val="21E00D69"/>
    <w:rsid w:val="223B56FF"/>
    <w:rsid w:val="22AD2519"/>
    <w:rsid w:val="236425AE"/>
    <w:rsid w:val="23B143E6"/>
    <w:rsid w:val="247BDD46"/>
    <w:rsid w:val="24A981F0"/>
    <w:rsid w:val="25AE1B14"/>
    <w:rsid w:val="26AC3E27"/>
    <w:rsid w:val="26BFA1AF"/>
    <w:rsid w:val="278D6C6B"/>
    <w:rsid w:val="28762D40"/>
    <w:rsid w:val="28C6035A"/>
    <w:rsid w:val="29E9F1B4"/>
    <w:rsid w:val="29F3B2A9"/>
    <w:rsid w:val="2A11049A"/>
    <w:rsid w:val="2A1690AE"/>
    <w:rsid w:val="2A210592"/>
    <w:rsid w:val="2A5CF697"/>
    <w:rsid w:val="2B009437"/>
    <w:rsid w:val="2B0C45D2"/>
    <w:rsid w:val="2B7B92C3"/>
    <w:rsid w:val="2C1D5362"/>
    <w:rsid w:val="2D57E8F3"/>
    <w:rsid w:val="2D8F717C"/>
    <w:rsid w:val="2F63D1BA"/>
    <w:rsid w:val="2FF61885"/>
    <w:rsid w:val="305B8CE9"/>
    <w:rsid w:val="30C83294"/>
    <w:rsid w:val="31103D80"/>
    <w:rsid w:val="32DBDF5C"/>
    <w:rsid w:val="33481CAA"/>
    <w:rsid w:val="335251EB"/>
    <w:rsid w:val="337A799E"/>
    <w:rsid w:val="33F542EC"/>
    <w:rsid w:val="33FACFF1"/>
    <w:rsid w:val="34709117"/>
    <w:rsid w:val="3549A94E"/>
    <w:rsid w:val="35F6E393"/>
    <w:rsid w:val="363B5518"/>
    <w:rsid w:val="363C062A"/>
    <w:rsid w:val="37697DF1"/>
    <w:rsid w:val="37F86906"/>
    <w:rsid w:val="38AF13F6"/>
    <w:rsid w:val="38C6E10D"/>
    <w:rsid w:val="39429E9C"/>
    <w:rsid w:val="398928DF"/>
    <w:rsid w:val="3B46D858"/>
    <w:rsid w:val="3B7E3C84"/>
    <w:rsid w:val="3BC0CF7F"/>
    <w:rsid w:val="3D43419D"/>
    <w:rsid w:val="3D5F2403"/>
    <w:rsid w:val="3D7A7249"/>
    <w:rsid w:val="3F2845D6"/>
    <w:rsid w:val="3F618803"/>
    <w:rsid w:val="3FA598FE"/>
    <w:rsid w:val="41699ADB"/>
    <w:rsid w:val="4192C7F0"/>
    <w:rsid w:val="42E5016B"/>
    <w:rsid w:val="431D5BE6"/>
    <w:rsid w:val="434D0E88"/>
    <w:rsid w:val="436F677A"/>
    <w:rsid w:val="43F9ABFA"/>
    <w:rsid w:val="453D4E91"/>
    <w:rsid w:val="457A4504"/>
    <w:rsid w:val="46C5A323"/>
    <w:rsid w:val="474B32ED"/>
    <w:rsid w:val="484C70F7"/>
    <w:rsid w:val="484E29BF"/>
    <w:rsid w:val="485D52AF"/>
    <w:rsid w:val="487E7A26"/>
    <w:rsid w:val="4884130B"/>
    <w:rsid w:val="4954AB14"/>
    <w:rsid w:val="495E7E73"/>
    <w:rsid w:val="4BDD8FFF"/>
    <w:rsid w:val="4C878FAE"/>
    <w:rsid w:val="4ED4FBFD"/>
    <w:rsid w:val="51822F85"/>
    <w:rsid w:val="528C37A1"/>
    <w:rsid w:val="5337402D"/>
    <w:rsid w:val="5380664E"/>
    <w:rsid w:val="53F7797D"/>
    <w:rsid w:val="551A45A1"/>
    <w:rsid w:val="55E3A3D7"/>
    <w:rsid w:val="563D8FB6"/>
    <w:rsid w:val="56CB1D68"/>
    <w:rsid w:val="572DAD04"/>
    <w:rsid w:val="578E2E8F"/>
    <w:rsid w:val="58F2DB3E"/>
    <w:rsid w:val="59DC798F"/>
    <w:rsid w:val="59E24E7D"/>
    <w:rsid w:val="59E84589"/>
    <w:rsid w:val="5A7CEA6A"/>
    <w:rsid w:val="5BC56564"/>
    <w:rsid w:val="5DB8EB43"/>
    <w:rsid w:val="5E35BA3F"/>
    <w:rsid w:val="5E8E82F5"/>
    <w:rsid w:val="5F5D57A8"/>
    <w:rsid w:val="5FE1EB83"/>
    <w:rsid w:val="61E5A406"/>
    <w:rsid w:val="62394F08"/>
    <w:rsid w:val="63ADA680"/>
    <w:rsid w:val="63E3E29E"/>
    <w:rsid w:val="64555BBC"/>
    <w:rsid w:val="6496D370"/>
    <w:rsid w:val="65128E7B"/>
    <w:rsid w:val="652D3504"/>
    <w:rsid w:val="66F3C44E"/>
    <w:rsid w:val="676CC4F0"/>
    <w:rsid w:val="680098D4"/>
    <w:rsid w:val="6846E8AB"/>
    <w:rsid w:val="68DCCD4F"/>
    <w:rsid w:val="69B1AA30"/>
    <w:rsid w:val="6AA38277"/>
    <w:rsid w:val="6B20BD72"/>
    <w:rsid w:val="6B9D79DE"/>
    <w:rsid w:val="6C1ACF54"/>
    <w:rsid w:val="6C6737AC"/>
    <w:rsid w:val="6D1DFE56"/>
    <w:rsid w:val="6D641FD9"/>
    <w:rsid w:val="6D8D293F"/>
    <w:rsid w:val="7069B245"/>
    <w:rsid w:val="707A8A6A"/>
    <w:rsid w:val="70B74875"/>
    <w:rsid w:val="70EA39FC"/>
    <w:rsid w:val="70ED5779"/>
    <w:rsid w:val="717BD7E3"/>
    <w:rsid w:val="7188E3EB"/>
    <w:rsid w:val="7222B55A"/>
    <w:rsid w:val="72DAC484"/>
    <w:rsid w:val="7341993C"/>
    <w:rsid w:val="7380A09A"/>
    <w:rsid w:val="73D3462F"/>
    <w:rsid w:val="755C287F"/>
    <w:rsid w:val="76F51EE2"/>
    <w:rsid w:val="782FB647"/>
    <w:rsid w:val="78410B0F"/>
    <w:rsid w:val="78597FD7"/>
    <w:rsid w:val="78824467"/>
    <w:rsid w:val="795C688B"/>
    <w:rsid w:val="7A5EAF06"/>
    <w:rsid w:val="7AF2235A"/>
    <w:rsid w:val="7C2E0578"/>
    <w:rsid w:val="7D1CBCA0"/>
    <w:rsid w:val="7D587A5A"/>
    <w:rsid w:val="7D6ADB01"/>
    <w:rsid w:val="7E3241F9"/>
    <w:rsid w:val="7E8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F4BCDF-CED7-4D90-94D4-37DE22FCF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0963"/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E4E15"/>
    <w:pPr>
      <w:keepNext/>
      <w:spacing w:before="240" w:after="60" w:line="269" w:lineRule="auto"/>
      <w:ind w:left="370" w:hanging="10"/>
      <w:jc w:val="both"/>
      <w:outlineLvl w:val="3"/>
    </w:pPr>
    <w:rPr>
      <w:rFonts w:ascii="Calibri" w:eastAsia="Times New Roman" w:hAnsi="Calibri" w:cs="Times New Roman"/>
      <w:b/>
      <w:bCs/>
      <w:color w:val="000000"/>
      <w:sz w:val="28"/>
      <w:szCs w:val="28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9E4E15"/>
    <w:rPr>
      <w:rFonts w:ascii="Calibri" w:eastAsia="Times New Roman" w:hAnsi="Calibri" w:cs="Times New Roman"/>
      <w:b/>
      <w:bCs/>
      <w:color w:val="000000"/>
      <w:sz w:val="28"/>
      <w:szCs w:val="28"/>
      <w:lang w:eastAsia="ja-JP"/>
    </w:rPr>
  </w:style>
  <w:style w:type="character" w:styleId="Hipercze">
    <w:name w:val="Hyperlink"/>
    <w:basedOn w:val="Domylnaczcionkaakapitu"/>
    <w:uiPriority w:val="99"/>
    <w:unhideWhenUsed/>
    <w:rsid w:val="009E4E15"/>
    <w:rPr>
      <w:rFonts w:cs="Times New Roman"/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9E4E15"/>
    <w:pPr>
      <w:spacing w:after="38" w:line="269" w:lineRule="auto"/>
      <w:ind w:left="720" w:hanging="10"/>
      <w:contextualSpacing/>
      <w:jc w:val="both"/>
    </w:pPr>
    <w:rPr>
      <w:rFonts w:ascii="Arial" w:eastAsia="Times New Roman" w:hAnsi="Arial" w:cs="Arial"/>
      <w:color w:val="000000"/>
      <w:sz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60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60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606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606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606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6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606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71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1B3E"/>
  </w:style>
  <w:style w:type="paragraph" w:styleId="Stopka">
    <w:name w:val="footer"/>
    <w:basedOn w:val="Normalny"/>
    <w:link w:val="StopkaZnak"/>
    <w:uiPriority w:val="99"/>
    <w:unhideWhenUsed/>
    <w:rsid w:val="00D71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1B3E"/>
  </w:style>
  <w:style w:type="character" w:customStyle="1" w:styleId="highlight">
    <w:name w:val="highlight"/>
    <w:basedOn w:val="Domylnaczcionkaakapitu"/>
    <w:rsid w:val="00D8790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01BF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01BF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01B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563F4-A9FC-4556-8A67-641623624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1070</Words>
  <Characters>6422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Bagnowska Anna</dc:creator>
  <cp:lastModifiedBy>Lorek Michał</cp:lastModifiedBy>
  <cp:revision>18</cp:revision>
  <cp:lastPrinted>2020-05-08T09:52:00Z</cp:lastPrinted>
  <dcterms:created xsi:type="dcterms:W3CDTF">2021-01-18T06:07:00Z</dcterms:created>
  <dcterms:modified xsi:type="dcterms:W3CDTF">2025-12-17T08:38:00Z</dcterms:modified>
</cp:coreProperties>
</file>