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7D5DC390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47A35C60" w14:textId="77777777" w:rsidR="00E52373" w:rsidRDefault="00E52373" w:rsidP="00DB7776"/>
        </w:tc>
        <w:tc>
          <w:tcPr>
            <w:tcW w:w="3851" w:type="dxa"/>
          </w:tcPr>
          <w:p w14:paraId="611BAA36" w14:textId="77777777" w:rsidR="00E52373" w:rsidRDefault="00E52373" w:rsidP="00DB7776"/>
        </w:tc>
      </w:tr>
      <w:tr w:rsidR="00E52373" w14:paraId="57117E60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11246560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765C9703" wp14:editId="1537EF3C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3C51C34E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27BE605A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4D832E71" w14:textId="75964E27" w:rsidR="00B0573B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 do Uchwały nr</w:t>
            </w:r>
            <w:r w:rsidR="00772018">
              <w:rPr>
                <w:rFonts w:cs="Arial"/>
                <w:szCs w:val="21"/>
              </w:rPr>
              <w:t xml:space="preserve"> </w:t>
            </w:r>
            <w:r w:rsidR="00772018" w:rsidRPr="00B877C6">
              <w:rPr>
                <w:color w:val="000000" w:themeColor="text1"/>
              </w:rPr>
              <w:t>1882/186/VII/2026</w:t>
            </w:r>
          </w:p>
          <w:p w14:paraId="3C998569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689FD73F" w14:textId="6050BC32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772018">
              <w:rPr>
                <w:rFonts w:cs="Arial"/>
                <w:szCs w:val="21"/>
              </w:rPr>
              <w:t xml:space="preserve"> 03.09.2026 r.</w:t>
            </w:r>
          </w:p>
        </w:tc>
      </w:tr>
      <w:tr w:rsidR="00E52373" w14:paraId="10DE01E4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552A17B1" w14:textId="77777777" w:rsidR="009B11D7" w:rsidRDefault="009B11D7" w:rsidP="00DB7776"/>
        </w:tc>
        <w:tc>
          <w:tcPr>
            <w:tcW w:w="3851" w:type="dxa"/>
          </w:tcPr>
          <w:p w14:paraId="4ADBD3F1" w14:textId="77777777" w:rsidR="00E52373" w:rsidRDefault="00E52373" w:rsidP="00DB7776"/>
          <w:p w14:paraId="6E5E9AF1" w14:textId="77777777" w:rsidR="00236385" w:rsidRDefault="00236385" w:rsidP="00DB7776"/>
          <w:p w14:paraId="3E6AF9F3" w14:textId="77777777" w:rsidR="00E47FCF" w:rsidRDefault="00E47FCF" w:rsidP="00DB7776"/>
          <w:p w14:paraId="2903B66C" w14:textId="77777777" w:rsidR="00E47FCF" w:rsidRDefault="00E47FCF" w:rsidP="00DB7776"/>
          <w:p w14:paraId="0E7A0A3B" w14:textId="77777777" w:rsidR="00E47FCF" w:rsidRDefault="00E47FCF" w:rsidP="00DB7776"/>
          <w:p w14:paraId="7AE7275D" w14:textId="77777777" w:rsidR="00236385" w:rsidRDefault="00236385" w:rsidP="00DB7776"/>
        </w:tc>
      </w:tr>
      <w:tr w:rsidR="00852ADC" w14:paraId="7943769D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2FFB38E8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53C2F525" w14:textId="77777777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58BAC735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C2A4DA3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DF12F91" w14:textId="77777777" w:rsidR="00E52373" w:rsidRDefault="00E52373" w:rsidP="00DB7776">
            <w:pPr>
              <w:pStyle w:val="Arial10i50"/>
            </w:pPr>
          </w:p>
        </w:tc>
      </w:tr>
      <w:tr w:rsidR="00852ADC" w14:paraId="7622FABA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10792E13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3E93F02" w14:textId="77777777" w:rsidR="00E52373" w:rsidRDefault="00E52373" w:rsidP="00DB7776">
            <w:pPr>
              <w:pStyle w:val="Arial10i50"/>
            </w:pPr>
          </w:p>
        </w:tc>
      </w:tr>
      <w:tr w:rsidR="00123593" w14:paraId="2320365F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36F9AAF4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49488CC4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5D2AB49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E01E205" w14:textId="77777777" w:rsidR="00BA1260" w:rsidRDefault="00BA1260" w:rsidP="00DB7776">
            <w:pPr>
              <w:pStyle w:val="Arial10i50"/>
            </w:pPr>
          </w:p>
        </w:tc>
      </w:tr>
      <w:tr w:rsidR="00564CBB" w14:paraId="7304D6DF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7F4D28D2" w14:textId="77777777" w:rsidR="00564CBB" w:rsidRDefault="00564CBB" w:rsidP="00DB7776">
            <w:pPr>
              <w:pStyle w:val="Arial10i50"/>
            </w:pPr>
          </w:p>
          <w:p w14:paraId="4E23F686" w14:textId="77777777" w:rsidR="00564CBB" w:rsidRDefault="00564CBB" w:rsidP="00DB7776">
            <w:pPr>
              <w:pStyle w:val="Arial10i50"/>
            </w:pPr>
            <w:r>
              <w:t xml:space="preserve">z dnia </w:t>
            </w:r>
          </w:p>
        </w:tc>
        <w:tc>
          <w:tcPr>
            <w:tcW w:w="6011" w:type="dxa"/>
            <w:gridSpan w:val="2"/>
          </w:tcPr>
          <w:p w14:paraId="54B564CB" w14:textId="77777777" w:rsidR="00564CBB" w:rsidRDefault="00564CBB" w:rsidP="00DB7776">
            <w:pPr>
              <w:pStyle w:val="Arial10i50"/>
            </w:pPr>
          </w:p>
          <w:p w14:paraId="4DE8B216" w14:textId="77777777" w:rsidR="00564CBB" w:rsidRDefault="00564CBB" w:rsidP="00DB7776">
            <w:pPr>
              <w:pStyle w:val="Arial10i50"/>
            </w:pPr>
          </w:p>
        </w:tc>
      </w:tr>
      <w:tr w:rsidR="00564CBB" w14:paraId="563825D2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BB423E6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8D1DDD5" w14:textId="77777777" w:rsidR="00564CBB" w:rsidRDefault="00564CBB" w:rsidP="00DB7776">
            <w:pPr>
              <w:pStyle w:val="Arial10i50"/>
            </w:pPr>
          </w:p>
        </w:tc>
      </w:tr>
      <w:tr w:rsidR="002C0A23" w14:paraId="376FF29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430FC347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4EC35A67" w14:textId="77777777" w:rsidR="002C0A23" w:rsidRDefault="002C0A23" w:rsidP="00DB7776">
            <w:pPr>
              <w:pStyle w:val="Arial10i50"/>
            </w:pPr>
          </w:p>
        </w:tc>
      </w:tr>
      <w:tr w:rsidR="002C0A23" w14:paraId="74D2C56E" w14:textId="77777777" w:rsidTr="00DB7776">
        <w:tc>
          <w:tcPr>
            <w:tcW w:w="9555" w:type="dxa"/>
            <w:gridSpan w:val="4"/>
          </w:tcPr>
          <w:p w14:paraId="5CB973A6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1969260" w14:textId="77777777" w:rsidR="00DA3C47" w:rsidRDefault="00DA3C47" w:rsidP="00DA3C47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8E4C67C" w14:textId="794618AF" w:rsidR="001D123A" w:rsidRDefault="00DE1F44" w:rsidP="007D29DD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DE1F44"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604EF0">
              <w:rPr>
                <w:rFonts w:ascii="Arial" w:hAnsi="Arial" w:cs="Arial"/>
                <w:b/>
                <w:sz w:val="21"/>
                <w:szCs w:val="21"/>
              </w:rPr>
              <w:t>u</w:t>
            </w:r>
            <w:r w:rsidR="007D29DD">
              <w:t xml:space="preserve"> </w:t>
            </w:r>
            <w:r w:rsidR="007D29DD" w:rsidRPr="007D29DD">
              <w:rPr>
                <w:rFonts w:ascii="Arial" w:hAnsi="Arial" w:cs="Arial"/>
                <w:b/>
                <w:sz w:val="21"/>
                <w:szCs w:val="21"/>
              </w:rPr>
              <w:t>Dariuszowi Sommerfeld - zastępcy dyrektora ds. inwestycji kluczowych w Zarządzie Dróg Wojewódzkich w Katowicach</w:t>
            </w:r>
          </w:p>
          <w:p w14:paraId="2711B7F6" w14:textId="5AE972C5" w:rsidR="00FD1E09" w:rsidRPr="00CB2DA4" w:rsidRDefault="00604EF0" w:rsidP="001D123A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14:paraId="3AA144EF" w14:textId="34BD9219" w:rsidR="007D29DD" w:rsidRPr="007D29DD" w:rsidRDefault="00C50E00" w:rsidP="007D29DD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</w:t>
            </w:r>
            <w:r w:rsidR="00B6295C">
              <w:t xml:space="preserve"> </w:t>
            </w:r>
            <w:r w:rsidR="00B6295C" w:rsidRPr="00B6295C">
              <w:rPr>
                <w:rFonts w:ascii="Arial" w:hAnsi="Arial" w:cs="Arial"/>
                <w:sz w:val="21"/>
                <w:szCs w:val="21"/>
                <w:lang w:eastAsia="pl-PL"/>
              </w:rPr>
              <w:t>do</w:t>
            </w:r>
            <w:r w:rsidR="007D29DD">
              <w:t xml:space="preserve"> </w:t>
            </w:r>
            <w:r w:rsidR="007D29DD" w:rsidRPr="007D29DD">
              <w:rPr>
                <w:rFonts w:ascii="Arial" w:hAnsi="Arial" w:cs="Arial"/>
                <w:sz w:val="21"/>
                <w:szCs w:val="21"/>
                <w:lang w:eastAsia="pl-PL"/>
              </w:rPr>
              <w:t xml:space="preserve">podejmowania w ramach zwykłego zarządu wszelkich czynności w zakresie spraw będących przedmiotem statutowej działalności Zarządu Dróg Wojewódzkich w Katowicach, </w:t>
            </w:r>
          </w:p>
          <w:p w14:paraId="57DE4F01" w14:textId="6E2ECA7D" w:rsidR="007D29DD" w:rsidRPr="007D29DD" w:rsidRDefault="007D29DD" w:rsidP="007D29DD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a</w:t>
            </w: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 xml:space="preserve"> w szczególności do:</w:t>
            </w:r>
          </w:p>
          <w:p w14:paraId="4F0C52B7" w14:textId="77777777" w:rsidR="007D29DD" w:rsidRDefault="007D29DD" w:rsidP="007D29DD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 xml:space="preserve">reprezentowania Zarządu Województwa Śląskiego w sprawach cywilnych, karnych lub administracyjnych, wynikłych w związku z prowadzoną przez Zarząd Dróg Wojewódzkich </w:t>
            </w:r>
          </w:p>
          <w:p w14:paraId="6AA9EF33" w14:textId="40992AD0" w:rsidR="007D29DD" w:rsidRPr="007D29DD" w:rsidRDefault="007D29DD" w:rsidP="007D29D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w Katowicach działalnością statutową, z prawem udzielania w tym zakresie dalszych pełnomocnictw;</w:t>
            </w:r>
          </w:p>
          <w:p w14:paraId="4B911D3C" w14:textId="77777777" w:rsidR="007D29DD" w:rsidRDefault="007D29DD" w:rsidP="007D29DD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 xml:space="preserve">reprezentowania Województwa Śląskiego przed sądami powszechnymi i administracyjnymi we wszystkich sprawach cywilnych, karnych i administracyjnych, wynikłych w związku </w:t>
            </w:r>
          </w:p>
          <w:p w14:paraId="4B541381" w14:textId="77777777" w:rsidR="007D29DD" w:rsidRDefault="007D29DD" w:rsidP="007D29D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 xml:space="preserve">z prowadzoną przez Zarząd Dróg Wojewódzkich w Katowicach działalnością statutową, </w:t>
            </w:r>
          </w:p>
          <w:p w14:paraId="23CA08A1" w14:textId="77777777" w:rsidR="007D29DD" w:rsidRDefault="007D29DD" w:rsidP="007D29D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 xml:space="preserve">w tym w sprawach związanych z odszkodowaniami na rzecz użytkowników dróg wojewódzkich, których zarządcą jest Zarząd Województwa Śląskiego oraz udzielania </w:t>
            </w:r>
          </w:p>
          <w:p w14:paraId="17D58692" w14:textId="737D2A3B" w:rsidR="007D29DD" w:rsidRPr="007D29DD" w:rsidRDefault="007D29DD" w:rsidP="007D29D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w tym zakresie pełnomocnictw radcom prawnym, adwokatom lub pracownikom Zarządu Dróg Wojewódzkich w Katowicach;</w:t>
            </w:r>
          </w:p>
          <w:p w14:paraId="20BBAFB2" w14:textId="77777777" w:rsidR="007D29DD" w:rsidRDefault="007D29DD" w:rsidP="007D29DD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 xml:space="preserve">reprezentowania Województwa Śląskiego w sprawach określonych ustawą z dnia </w:t>
            </w:r>
          </w:p>
          <w:p w14:paraId="2B9D1FAD" w14:textId="71E60787" w:rsidR="007D29DD" w:rsidRDefault="007D29DD" w:rsidP="007D29D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 xml:space="preserve">16 kwietnia 2004 r. o ochronie przyrody, dotyczących usuwania drzew lub krzewów z terenu nieruchomości położonych w pasie drogowym dróg wojewódzkich, dla których zarządcą </w:t>
            </w:r>
          </w:p>
          <w:p w14:paraId="6C062197" w14:textId="18B9D13F" w:rsidR="007D29DD" w:rsidRPr="007D29DD" w:rsidRDefault="007D29DD" w:rsidP="007D29D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jest Zarząd Województwa Śląskiego, a które z mocy prawa, stanowią własność Województwa Śląskiego;</w:t>
            </w:r>
          </w:p>
          <w:p w14:paraId="15E4D903" w14:textId="77777777" w:rsidR="007D29DD" w:rsidRDefault="007D29DD" w:rsidP="007D29DD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prowadzenia - w imieniu Zarządu Województwa Śląskiego, będącego zarządcą dróg wojewódzkich - spraw i postępowań, określonych ustawą z dnia 21 marca 1985 r.</w:t>
            </w:r>
            <w:r>
              <w:t xml:space="preserve"> </w:t>
            </w: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 xml:space="preserve">o drogach publicznych, w tym do wydawania decyzji administracyjnych, postanowień i zaświadczeń, </w:t>
            </w:r>
          </w:p>
          <w:p w14:paraId="1C728DD6" w14:textId="45D4F5C1" w:rsidR="007D29DD" w:rsidRPr="007D29DD" w:rsidRDefault="007D29DD" w:rsidP="007D29D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a także prowadzenia rozpraw administracyjnych;</w:t>
            </w:r>
          </w:p>
          <w:p w14:paraId="4666D429" w14:textId="77777777" w:rsidR="007D29DD" w:rsidRDefault="007D29DD" w:rsidP="007D29DD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 xml:space="preserve">żądania - w imieniu Zarządu Województwa Śląskiego - wykonania w drodze egzekucji administracyjnej obowiązków określonych w art. 2 ustawy z dnia 17 czerwca 1966 r. </w:t>
            </w:r>
          </w:p>
          <w:p w14:paraId="71AC9619" w14:textId="059F2BFA" w:rsidR="007D29DD" w:rsidRDefault="007D29DD" w:rsidP="007D29D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 xml:space="preserve">o postępowaniu egzekucyjnym w administracji, w odniesieniu do obowiązków wynikających </w:t>
            </w:r>
          </w:p>
          <w:p w14:paraId="3B1EF653" w14:textId="07661126" w:rsidR="007D29DD" w:rsidRPr="007D29DD" w:rsidRDefault="007D29DD" w:rsidP="007D29D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z decyzji lub postanowień Zarządu Województwa Śląskiego, wydanych w sprawach wskazanych w punkcie 4 niniejszego pełnomocnictwa;</w:t>
            </w:r>
          </w:p>
          <w:p w14:paraId="6A7BBFA9" w14:textId="77777777" w:rsidR="007D29DD" w:rsidRDefault="007D29DD" w:rsidP="007D29DD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 xml:space="preserve">prowadzenia - w imieniu Zarządu Województwa Śląskiego, będącego zarządcą dróg wojewódzkich - spraw należących do właściwości zarządcy drogi, a określonych </w:t>
            </w:r>
          </w:p>
          <w:p w14:paraId="06AC7B5C" w14:textId="19CD0D16" w:rsidR="007D29DD" w:rsidRPr="007D29DD" w:rsidRDefault="007D29DD" w:rsidP="007D29D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w przepisach prawa, w szczególności w ustawie:</w:t>
            </w:r>
          </w:p>
          <w:p w14:paraId="22053A70" w14:textId="05C50728" w:rsidR="007D29DD" w:rsidRPr="007D29DD" w:rsidRDefault="007D29DD" w:rsidP="007D29DD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z dnia 27 marca 2003 r. o planowaniu i zagospodarowaniu przestrzennym,</w:t>
            </w:r>
          </w:p>
          <w:p w14:paraId="3D9F8F23" w14:textId="4996518D" w:rsidR="007D29DD" w:rsidRPr="007D29DD" w:rsidRDefault="007D29DD" w:rsidP="007D29DD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z dnia 7 maja 2010 r. o wspieraniu rozwoju usług i sieci telekomunikacyjnych,</w:t>
            </w:r>
          </w:p>
          <w:p w14:paraId="2D431140" w14:textId="1D360AE6" w:rsidR="007D29DD" w:rsidRPr="007D29DD" w:rsidRDefault="007D29DD" w:rsidP="007D29DD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lastRenderedPageBreak/>
              <w:t>z dnia 9 października 2015 r. o rewitalizacji,</w:t>
            </w:r>
          </w:p>
          <w:p w14:paraId="00F98E6F" w14:textId="33475CCE" w:rsidR="007D29DD" w:rsidRPr="007D29DD" w:rsidRDefault="007D29DD" w:rsidP="007D29DD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z dnia 28 marca 2003 r. o transporcie kolejowym,</w:t>
            </w:r>
          </w:p>
          <w:p w14:paraId="00D9E510" w14:textId="040FB706" w:rsidR="007D29DD" w:rsidRPr="007D29DD" w:rsidRDefault="007D29DD" w:rsidP="007D29DD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z dnia 24 kwietnia 2009 r. o inwestycjach w zakresie terminalu regazyfikacyjnego skroplonego gazu ziemnego w Świnoujściu,</w:t>
            </w:r>
          </w:p>
          <w:p w14:paraId="423534C9" w14:textId="183BE257" w:rsidR="007D29DD" w:rsidRPr="007D29DD" w:rsidRDefault="007D29DD" w:rsidP="007D29DD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z dnia 5 lipca 2018 r. o ułatwieniach w przygotowaniu i realizacji inwestycji mieszkaniowych oraz inwestycji towarzyszących,</w:t>
            </w:r>
          </w:p>
          <w:p w14:paraId="0211A7E8" w14:textId="77777777" w:rsidR="007D29DD" w:rsidRDefault="007D29DD" w:rsidP="007D29DD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 xml:space="preserve">z dnia 22 lutego 2019 r. o przygotowaniu i realizacji strategicznych inwestycji </w:t>
            </w:r>
          </w:p>
          <w:p w14:paraId="0E36DB2C" w14:textId="05073F3D" w:rsidR="007D29DD" w:rsidRPr="007D29DD" w:rsidRDefault="007D29DD" w:rsidP="007D29DD">
            <w:pPr>
              <w:pStyle w:val="Akapitzlist"/>
              <w:autoSpaceDE w:val="0"/>
              <w:autoSpaceDN w:val="0"/>
              <w:adjustRightInd w:val="0"/>
              <w:ind w:left="1425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w sektorze naftowym,</w:t>
            </w:r>
          </w:p>
          <w:p w14:paraId="4A640531" w14:textId="77777777" w:rsidR="007D29DD" w:rsidRDefault="007D29DD" w:rsidP="007D29DD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 xml:space="preserve">z dnia 24 lipca 2015 r. o przygotowaniu i realizacji strategicznych inwestycji </w:t>
            </w:r>
          </w:p>
          <w:p w14:paraId="6982F189" w14:textId="7A633137" w:rsidR="007D29DD" w:rsidRPr="007D29DD" w:rsidRDefault="007D29DD" w:rsidP="007D29DD">
            <w:pPr>
              <w:pStyle w:val="Akapitzlist"/>
              <w:autoSpaceDE w:val="0"/>
              <w:autoSpaceDN w:val="0"/>
              <w:adjustRightInd w:val="0"/>
              <w:ind w:left="1425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w zakresie sieci przesyłowych,</w:t>
            </w:r>
          </w:p>
          <w:p w14:paraId="5F790AB4" w14:textId="16A17F67" w:rsidR="007D29DD" w:rsidRPr="007D29DD" w:rsidRDefault="007D29DD" w:rsidP="007D29DD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z dnia 29 czerwca 2011 r. o przygotowaniu i realizacji inwestycji w zakresie obiektów energetyki jądrowej oraz inwestycji towarzyszących,</w:t>
            </w:r>
          </w:p>
          <w:p w14:paraId="2F7A2E5C" w14:textId="371F0B49" w:rsidR="007D29DD" w:rsidRPr="007D29DD" w:rsidRDefault="007D29DD" w:rsidP="007D29DD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z dnia 8 lipca 2010 r. o szczególnych zasadach przygotowania do realizacji inwestycji w zakresie budowli przeciwpowodziowych;</w:t>
            </w:r>
          </w:p>
          <w:p w14:paraId="7D5140AE" w14:textId="5081592C" w:rsidR="007D29DD" w:rsidRPr="007D29DD" w:rsidRDefault="007D29DD" w:rsidP="007D29DD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prowadzenia - w imieniu Zarządu Województwa Śląskiego, będącego zarządcą dróg wojewódzkich - spraw dotyczących przejazdów pojazdów nienormatywnych, a mianowicie:</w:t>
            </w:r>
          </w:p>
          <w:p w14:paraId="675F6D7D" w14:textId="32EEBC2E" w:rsidR="007D29DD" w:rsidRPr="007D29DD" w:rsidRDefault="007D29DD" w:rsidP="007D29D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określania warunków przejazdu pojazdów nienormatywnych przez mosty lub wiadukty, a także zgłaszania uzasadnionych sprzeciwów (art. 64c ust. 10·- 12 ustawy z dnia 20 czerwca 1997 r. - Prawo o ruchu drogowym),</w:t>
            </w:r>
          </w:p>
          <w:p w14:paraId="4685E9A6" w14:textId="77777777" w:rsidR="007D29DD" w:rsidRDefault="007D29DD" w:rsidP="007D29DD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 xml:space="preserve">uzgadniania trasy przejazdu pojazdów nienormatywnych - w przypadku wydawania przez Generalnego Dyrektora Dróg Krajowych i Autostrad zezwoleń kategorii </w:t>
            </w:r>
          </w:p>
          <w:p w14:paraId="52F84F24" w14:textId="686F01A6" w:rsidR="007D29DD" w:rsidRPr="007D29DD" w:rsidRDefault="007D29DD" w:rsidP="007D29DD">
            <w:pPr>
              <w:pStyle w:val="Akapitzlist"/>
              <w:autoSpaceDE w:val="0"/>
              <w:autoSpaceDN w:val="0"/>
              <w:adjustRightInd w:val="0"/>
              <w:ind w:left="144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V (art. 64d ust. 5 ustawy z dnia 20 czerwca 1997 r. - Prawo o ruchu drogowym);</w:t>
            </w:r>
          </w:p>
          <w:p w14:paraId="642239DF" w14:textId="77777777" w:rsidR="007D29DD" w:rsidRDefault="007D29DD" w:rsidP="007D29DD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 xml:space="preserve">w przypadku zawierania umów o świadczenie usługi dystrybucji energii elektrycznej lub paliw gazowych lub usługi przesyłania paliw gazowych lub w umowie kompleksowej, jako osoba występująca w imieniu odbiorcy końcowego, do wskazania sprzedawcy rezerwowego spośród sprzedawców ujętych na liście, o której mowa w art. 5aa ust. 4 ustawy z dnia </w:t>
            </w:r>
          </w:p>
          <w:p w14:paraId="7D5F23EF" w14:textId="153317BC" w:rsidR="007D29DD" w:rsidRPr="007D29DD" w:rsidRDefault="007D29DD" w:rsidP="007D29D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10 kwietnia 1997 r. - Prawo energetyczne, oraz do upoważnienia operatora systemu dystrybucyjnego lub operatora systemu przesyłowego gazowego, do którego sieci odbiorca końcowy jest przyłączony, do zawarcia w jego imieniu i na jego rzecz – w przypadku wygaśnięcia lub zaprzestania wykonywania umowy sprzedaży paliw gazowych lub energii elektrycznej lub umowy kompleksowej przez dotychczasowego sprzedawcę - umowy sprzedaży rezerwowej lub umowy kompleksowej zawierającej postanowienia umowy sprzedaży rezerwowej ze wskazanym przez tego odbiorcę końcowego sprzedawcą rezerwowym (art. 5aa ust. 1 ustawy z dnia 10 kwietnia 1997 r. - Prawo energetyczne);</w:t>
            </w:r>
          </w:p>
          <w:p w14:paraId="45F2822F" w14:textId="32162F86" w:rsidR="007D29DD" w:rsidRPr="007D29DD" w:rsidRDefault="007D29DD" w:rsidP="007D29DD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>składania oświadczeń woli o charakterze majątkowym.</w:t>
            </w:r>
          </w:p>
          <w:p w14:paraId="0445A89E" w14:textId="774086FB" w:rsidR="00F05315" w:rsidRDefault="007D29DD" w:rsidP="007D29DD">
            <w:pPr>
              <w:autoSpaceDE w:val="0"/>
              <w:autoSpaceDN w:val="0"/>
              <w:adjustRightInd w:val="0"/>
            </w:pPr>
            <w:r w:rsidRPr="007D29DD">
              <w:rPr>
                <w:rFonts w:ascii="Arial" w:hAnsi="Arial" w:cs="Arial"/>
                <w:sz w:val="21"/>
                <w:szCs w:val="21"/>
                <w:lang w:eastAsia="pl-PL"/>
              </w:rPr>
              <w:t xml:space="preserve">                      </w:t>
            </w:r>
          </w:p>
          <w:p w14:paraId="09113960" w14:textId="0B0DB831" w:rsidR="001D123A" w:rsidRPr="001D123A" w:rsidRDefault="001D123A" w:rsidP="007D29D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EC1F9EC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54ECF795" w14:textId="063DC44B" w:rsidR="00F01C30" w:rsidRPr="00F05315" w:rsidRDefault="008F5F49" w:rsidP="007D29DD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lastRenderedPageBreak/>
              <w:t>Pełnomocnictwa</w:t>
            </w:r>
            <w:r w:rsidR="00893E4F">
              <w:rPr>
                <w:rFonts w:ascii="Arial" w:hAnsi="Arial" w:cs="Arial"/>
                <w:sz w:val="21"/>
                <w:szCs w:val="21"/>
              </w:rPr>
              <w:t xml:space="preserve"> udziela się na czas</w:t>
            </w:r>
            <w:r w:rsidR="001D123A">
              <w:rPr>
                <w:rFonts w:ascii="Arial" w:hAnsi="Arial" w:cs="Arial"/>
                <w:sz w:val="21"/>
                <w:szCs w:val="21"/>
              </w:rPr>
              <w:t xml:space="preserve"> zajmowania stanowiska</w:t>
            </w:r>
            <w:r w:rsidR="007D29DD">
              <w:t xml:space="preserve"> </w:t>
            </w:r>
            <w:r w:rsidR="007D29DD" w:rsidRPr="007D29DD">
              <w:rPr>
                <w:rFonts w:ascii="Arial" w:hAnsi="Arial" w:cs="Arial"/>
                <w:sz w:val="21"/>
                <w:szCs w:val="21"/>
              </w:rPr>
              <w:t>zastępcy dyrektora ds. inwestycji kluczowych w Zarządzie Dróg Wojewódzkich w Katowicach</w:t>
            </w:r>
            <w:r w:rsidR="007D29DD">
              <w:rPr>
                <w:rFonts w:ascii="Arial" w:hAnsi="Arial" w:cs="Arial"/>
                <w:sz w:val="21"/>
                <w:szCs w:val="21"/>
              </w:rPr>
              <w:t>.</w:t>
            </w:r>
            <w:r w:rsidR="001D123A">
              <w:t xml:space="preserve"> </w:t>
            </w:r>
          </w:p>
          <w:p w14:paraId="36FE6CEC" w14:textId="77777777" w:rsidR="001D123A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</w:t>
            </w:r>
          </w:p>
          <w:p w14:paraId="159AB68C" w14:textId="3C955665" w:rsidR="001D123A" w:rsidRPr="001D123A" w:rsidRDefault="001D123A" w:rsidP="001D123A">
            <w:pPr>
              <w:rPr>
                <w:rFonts w:ascii="Arial" w:hAnsi="Arial" w:cs="Arial"/>
                <w:sz w:val="21"/>
                <w:szCs w:val="21"/>
              </w:rPr>
            </w:pPr>
            <w:r w:rsidRPr="001D123A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21E2FB41" w14:textId="55F1C424" w:rsidR="00DC1D3A" w:rsidRPr="00CB2DA4" w:rsidRDefault="00DC1D3A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1BCDA436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3B217CEA" w14:textId="77777777" w:rsidR="00DE4B81" w:rsidRPr="00CB2DA4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429D8F34" w14:textId="77777777" w:rsidR="000952F9" w:rsidRDefault="000952F9" w:rsidP="00095C61">
      <w:pPr>
        <w:pStyle w:val="Arial10i50"/>
        <w:rPr>
          <w:szCs w:val="21"/>
        </w:rPr>
      </w:pPr>
    </w:p>
    <w:p w14:paraId="318B87C5" w14:textId="19527A2D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0C25D450" w14:textId="77777777" w:rsidR="001D123A" w:rsidRDefault="001D123A" w:rsidP="00CD2F2E">
      <w:pPr>
        <w:pStyle w:val="Arial10i50"/>
        <w:ind w:right="567"/>
        <w:rPr>
          <w:sz w:val="16"/>
          <w:szCs w:val="16"/>
        </w:rPr>
      </w:pPr>
    </w:p>
    <w:p w14:paraId="50E46E27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1E091635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5DA5A859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373847E8" w14:textId="77777777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052B6680" w14:textId="77777777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6D080075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7067F0A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7F448A41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378E7D6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5062B8E9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1ACC8" w14:textId="77777777" w:rsidR="003A71EE" w:rsidRDefault="003A71EE" w:rsidP="00996FEA">
      <w:pPr>
        <w:spacing w:after="0" w:line="240" w:lineRule="auto"/>
      </w:pPr>
      <w:r>
        <w:separator/>
      </w:r>
    </w:p>
  </w:endnote>
  <w:endnote w:type="continuationSeparator" w:id="0">
    <w:p w14:paraId="6DBB2CB4" w14:textId="77777777" w:rsidR="003A71EE" w:rsidRDefault="003A71EE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4C767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55427FBA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64F6A" w14:textId="77777777" w:rsidR="003A71EE" w:rsidRDefault="003A71EE" w:rsidP="00996FEA">
      <w:pPr>
        <w:spacing w:after="0" w:line="240" w:lineRule="auto"/>
      </w:pPr>
      <w:r>
        <w:separator/>
      </w:r>
    </w:p>
  </w:footnote>
  <w:footnote w:type="continuationSeparator" w:id="0">
    <w:p w14:paraId="6239DE54" w14:textId="77777777" w:rsidR="003A71EE" w:rsidRDefault="003A71EE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427E3"/>
    <w:multiLevelType w:val="hybridMultilevel"/>
    <w:tmpl w:val="F9248E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063CA0"/>
    <w:multiLevelType w:val="hybridMultilevel"/>
    <w:tmpl w:val="E30CBF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24911C2"/>
    <w:multiLevelType w:val="hybridMultilevel"/>
    <w:tmpl w:val="BC9636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2E4469"/>
    <w:multiLevelType w:val="hybridMultilevel"/>
    <w:tmpl w:val="C2ACF248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124204"/>
    <w:multiLevelType w:val="hybridMultilevel"/>
    <w:tmpl w:val="F91669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 w16cid:durableId="491524390">
    <w:abstractNumId w:val="5"/>
  </w:num>
  <w:num w:numId="2" w16cid:durableId="1088649708">
    <w:abstractNumId w:val="9"/>
  </w:num>
  <w:num w:numId="3" w16cid:durableId="1178694743">
    <w:abstractNumId w:val="1"/>
  </w:num>
  <w:num w:numId="4" w16cid:durableId="1276904520">
    <w:abstractNumId w:val="4"/>
  </w:num>
  <w:num w:numId="5" w16cid:durableId="65152700">
    <w:abstractNumId w:val="10"/>
  </w:num>
  <w:num w:numId="6" w16cid:durableId="633020321">
    <w:abstractNumId w:val="7"/>
  </w:num>
  <w:num w:numId="7" w16cid:durableId="1329599132">
    <w:abstractNumId w:val="11"/>
  </w:num>
  <w:num w:numId="8" w16cid:durableId="713965513">
    <w:abstractNumId w:val="3"/>
  </w:num>
  <w:num w:numId="9" w16cid:durableId="232587573">
    <w:abstractNumId w:val="8"/>
  </w:num>
  <w:num w:numId="10" w16cid:durableId="897009190">
    <w:abstractNumId w:val="6"/>
  </w:num>
  <w:num w:numId="11" w16cid:durableId="1316029573">
    <w:abstractNumId w:val="0"/>
  </w:num>
  <w:num w:numId="12" w16cid:durableId="11950000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23593"/>
    <w:rsid w:val="00141966"/>
    <w:rsid w:val="0014523B"/>
    <w:rsid w:val="0014533B"/>
    <w:rsid w:val="001576AC"/>
    <w:rsid w:val="00172F93"/>
    <w:rsid w:val="00193718"/>
    <w:rsid w:val="00193C05"/>
    <w:rsid w:val="001A56DE"/>
    <w:rsid w:val="001B2729"/>
    <w:rsid w:val="001C7967"/>
    <w:rsid w:val="001D123A"/>
    <w:rsid w:val="001E62AE"/>
    <w:rsid w:val="001F05A9"/>
    <w:rsid w:val="0023309E"/>
    <w:rsid w:val="00236385"/>
    <w:rsid w:val="00252B33"/>
    <w:rsid w:val="00275F10"/>
    <w:rsid w:val="002A19EB"/>
    <w:rsid w:val="002C0A23"/>
    <w:rsid w:val="002C723D"/>
    <w:rsid w:val="002D4290"/>
    <w:rsid w:val="002E7963"/>
    <w:rsid w:val="00300DF1"/>
    <w:rsid w:val="00301E8D"/>
    <w:rsid w:val="00322141"/>
    <w:rsid w:val="00327A14"/>
    <w:rsid w:val="003566CB"/>
    <w:rsid w:val="0035781E"/>
    <w:rsid w:val="003644D2"/>
    <w:rsid w:val="003A2411"/>
    <w:rsid w:val="003A5CBE"/>
    <w:rsid w:val="003A71EE"/>
    <w:rsid w:val="003B3E19"/>
    <w:rsid w:val="003C6C7B"/>
    <w:rsid w:val="003E4CA1"/>
    <w:rsid w:val="003E550A"/>
    <w:rsid w:val="00403DCF"/>
    <w:rsid w:val="0044476C"/>
    <w:rsid w:val="00450F2D"/>
    <w:rsid w:val="00454C6B"/>
    <w:rsid w:val="004608B9"/>
    <w:rsid w:val="004619BA"/>
    <w:rsid w:val="004853E3"/>
    <w:rsid w:val="00485E86"/>
    <w:rsid w:val="00491373"/>
    <w:rsid w:val="004942D1"/>
    <w:rsid w:val="004B390A"/>
    <w:rsid w:val="004B5F93"/>
    <w:rsid w:val="004C5492"/>
    <w:rsid w:val="004C6D3D"/>
    <w:rsid w:val="004D3B5D"/>
    <w:rsid w:val="004E2387"/>
    <w:rsid w:val="004F0FB2"/>
    <w:rsid w:val="004F598C"/>
    <w:rsid w:val="00507025"/>
    <w:rsid w:val="00515AAD"/>
    <w:rsid w:val="00564CBB"/>
    <w:rsid w:val="00567ACB"/>
    <w:rsid w:val="00573304"/>
    <w:rsid w:val="00584561"/>
    <w:rsid w:val="00586E0F"/>
    <w:rsid w:val="00593C69"/>
    <w:rsid w:val="00597773"/>
    <w:rsid w:val="005B22B8"/>
    <w:rsid w:val="005D3D9B"/>
    <w:rsid w:val="005D6147"/>
    <w:rsid w:val="005E0EE7"/>
    <w:rsid w:val="005E5A54"/>
    <w:rsid w:val="005E6915"/>
    <w:rsid w:val="00604EF0"/>
    <w:rsid w:val="00620B74"/>
    <w:rsid w:val="00625FAC"/>
    <w:rsid w:val="00626A69"/>
    <w:rsid w:val="006459B7"/>
    <w:rsid w:val="00647653"/>
    <w:rsid w:val="006725F6"/>
    <w:rsid w:val="00681890"/>
    <w:rsid w:val="00687745"/>
    <w:rsid w:val="00692E93"/>
    <w:rsid w:val="006951B5"/>
    <w:rsid w:val="006971B1"/>
    <w:rsid w:val="006A41AB"/>
    <w:rsid w:val="006A6689"/>
    <w:rsid w:val="006A676F"/>
    <w:rsid w:val="006B4829"/>
    <w:rsid w:val="006B5902"/>
    <w:rsid w:val="006D406A"/>
    <w:rsid w:val="006D7E96"/>
    <w:rsid w:val="006E33DE"/>
    <w:rsid w:val="006F231A"/>
    <w:rsid w:val="006F2E7A"/>
    <w:rsid w:val="006F39C3"/>
    <w:rsid w:val="006F3AAA"/>
    <w:rsid w:val="007048AF"/>
    <w:rsid w:val="00707CF0"/>
    <w:rsid w:val="0072684F"/>
    <w:rsid w:val="0073514E"/>
    <w:rsid w:val="0074082B"/>
    <w:rsid w:val="00740AAB"/>
    <w:rsid w:val="007452CF"/>
    <w:rsid w:val="0074782B"/>
    <w:rsid w:val="00772018"/>
    <w:rsid w:val="00785267"/>
    <w:rsid w:val="0079242B"/>
    <w:rsid w:val="00794866"/>
    <w:rsid w:val="007B09B5"/>
    <w:rsid w:val="007B2F47"/>
    <w:rsid w:val="007C1DF1"/>
    <w:rsid w:val="007C7028"/>
    <w:rsid w:val="007D29DD"/>
    <w:rsid w:val="0080236A"/>
    <w:rsid w:val="00807B26"/>
    <w:rsid w:val="008352D2"/>
    <w:rsid w:val="00845170"/>
    <w:rsid w:val="00852ADC"/>
    <w:rsid w:val="00857F95"/>
    <w:rsid w:val="00862CC3"/>
    <w:rsid w:val="00893E4F"/>
    <w:rsid w:val="008A514E"/>
    <w:rsid w:val="008B05B5"/>
    <w:rsid w:val="008C246D"/>
    <w:rsid w:val="008C2B5D"/>
    <w:rsid w:val="008C4B7B"/>
    <w:rsid w:val="008F5F49"/>
    <w:rsid w:val="008F5FD6"/>
    <w:rsid w:val="008F730B"/>
    <w:rsid w:val="0093465E"/>
    <w:rsid w:val="00961107"/>
    <w:rsid w:val="009748A6"/>
    <w:rsid w:val="00985405"/>
    <w:rsid w:val="009934D1"/>
    <w:rsid w:val="0099372E"/>
    <w:rsid w:val="0099437C"/>
    <w:rsid w:val="00996FEA"/>
    <w:rsid w:val="009A1907"/>
    <w:rsid w:val="009A6370"/>
    <w:rsid w:val="009B11D7"/>
    <w:rsid w:val="009B12DD"/>
    <w:rsid w:val="009B330B"/>
    <w:rsid w:val="009C4410"/>
    <w:rsid w:val="009C58EA"/>
    <w:rsid w:val="00A05E96"/>
    <w:rsid w:val="00A25266"/>
    <w:rsid w:val="00A30330"/>
    <w:rsid w:val="00A37271"/>
    <w:rsid w:val="00A373F8"/>
    <w:rsid w:val="00A44B54"/>
    <w:rsid w:val="00A70A08"/>
    <w:rsid w:val="00A735AE"/>
    <w:rsid w:val="00A80E72"/>
    <w:rsid w:val="00AA1165"/>
    <w:rsid w:val="00AA731B"/>
    <w:rsid w:val="00AB08C2"/>
    <w:rsid w:val="00AC5256"/>
    <w:rsid w:val="00AD67EB"/>
    <w:rsid w:val="00AE40A4"/>
    <w:rsid w:val="00AE6E68"/>
    <w:rsid w:val="00AF3FA3"/>
    <w:rsid w:val="00B0573B"/>
    <w:rsid w:val="00B259AA"/>
    <w:rsid w:val="00B37B26"/>
    <w:rsid w:val="00B400A6"/>
    <w:rsid w:val="00B42F97"/>
    <w:rsid w:val="00B6295C"/>
    <w:rsid w:val="00B73046"/>
    <w:rsid w:val="00B949F0"/>
    <w:rsid w:val="00BA1260"/>
    <w:rsid w:val="00BA4B90"/>
    <w:rsid w:val="00BB2B1E"/>
    <w:rsid w:val="00BB5E67"/>
    <w:rsid w:val="00BB7341"/>
    <w:rsid w:val="00BC0E0E"/>
    <w:rsid w:val="00BD1A6B"/>
    <w:rsid w:val="00BF7A44"/>
    <w:rsid w:val="00C105E7"/>
    <w:rsid w:val="00C1131A"/>
    <w:rsid w:val="00C447A6"/>
    <w:rsid w:val="00C457C1"/>
    <w:rsid w:val="00C47743"/>
    <w:rsid w:val="00C50E00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D2335A"/>
    <w:rsid w:val="00D2518C"/>
    <w:rsid w:val="00D41E62"/>
    <w:rsid w:val="00D46071"/>
    <w:rsid w:val="00D470E5"/>
    <w:rsid w:val="00D500AE"/>
    <w:rsid w:val="00D50B0D"/>
    <w:rsid w:val="00D62B1A"/>
    <w:rsid w:val="00D67BDD"/>
    <w:rsid w:val="00D7778F"/>
    <w:rsid w:val="00DA072E"/>
    <w:rsid w:val="00DA3C47"/>
    <w:rsid w:val="00DB7776"/>
    <w:rsid w:val="00DC1D3A"/>
    <w:rsid w:val="00DC58E7"/>
    <w:rsid w:val="00DE1F44"/>
    <w:rsid w:val="00DE4B81"/>
    <w:rsid w:val="00DF646D"/>
    <w:rsid w:val="00DF69A7"/>
    <w:rsid w:val="00E01203"/>
    <w:rsid w:val="00E03D07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A6699"/>
    <w:rsid w:val="00ED5FF3"/>
    <w:rsid w:val="00EF57E5"/>
    <w:rsid w:val="00F01C30"/>
    <w:rsid w:val="00F05315"/>
    <w:rsid w:val="00F15431"/>
    <w:rsid w:val="00F15A74"/>
    <w:rsid w:val="00F329F9"/>
    <w:rsid w:val="00F445AC"/>
    <w:rsid w:val="00F7055C"/>
    <w:rsid w:val="00F82A3F"/>
    <w:rsid w:val="00F90DB3"/>
    <w:rsid w:val="00F93C7A"/>
    <w:rsid w:val="00FA6E5B"/>
    <w:rsid w:val="00FB2B0B"/>
    <w:rsid w:val="00FC57DD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6724359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B467D1-8BF1-4AEA-8F8B-B7C785C104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ACDBE4-45C7-449F-A1EE-FB00A7E2B687}">
  <ds:schemaRefs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a4b66e60-104c-4d9b-9caa-2bb22ce214b1"/>
    <ds:schemaRef ds:uri="60be6e5a-c0d4-44b1-8cfe-743ec050e9c5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70F3D9C-61CC-4B87-A9B0-3780FF0D99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EE987B7-0B01-4344-BB26-954C4DEC46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828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Leśniak Rafał</dc:creator>
  <cp:lastModifiedBy>Szczecina Beata</cp:lastModifiedBy>
  <cp:revision>2</cp:revision>
  <cp:lastPrinted>2018-09-07T07:09:00Z</cp:lastPrinted>
  <dcterms:created xsi:type="dcterms:W3CDTF">2026-09-10T05:56:00Z</dcterms:created>
  <dcterms:modified xsi:type="dcterms:W3CDTF">2026-09-10T05:56:00Z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