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25C3" w14:textId="15FFAA5A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E6537">
        <w:rPr>
          <w:color w:val="000000" w:themeColor="text1"/>
        </w:rPr>
        <w:t>2020/188/VII/2026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3FB778A8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E6537">
        <w:rPr>
          <w:color w:val="000000" w:themeColor="text1"/>
        </w:rPr>
        <w:t>17.09.2026 r.</w:t>
      </w:r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38BF0E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9E641E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75AEC47" w14:textId="1BF02098" w:rsidR="0030462D" w:rsidRDefault="000D0230" w:rsidP="00C20C8E">
      <w:pPr>
        <w:spacing w:line="276" w:lineRule="auto"/>
        <w:rPr>
          <w:rFonts w:cs="Arial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 w:rsidR="00792598"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 w:rsidR="00792598">
        <w:rPr>
          <w:rFonts w:cs="Arial"/>
          <w:color w:val="000000"/>
        </w:rPr>
        <w:t xml:space="preserve">28 sierpnia 2025 </w:t>
      </w:r>
      <w:r>
        <w:rPr>
          <w:rFonts w:cs="Arial"/>
          <w:color w:val="000000"/>
        </w:rPr>
        <w:t xml:space="preserve">r. </w:t>
      </w:r>
      <w:r w:rsidR="0041663C">
        <w:rPr>
          <w:rFonts w:cs="Arial"/>
          <w:color w:val="000000"/>
        </w:rPr>
        <w:br/>
      </w:r>
      <w:r w:rsidR="00DC4030">
        <w:rPr>
          <w:rFonts w:cs="Arial"/>
        </w:rPr>
        <w:t xml:space="preserve">z późn. zm. </w:t>
      </w:r>
      <w:r w:rsidR="00B608D6">
        <w:rPr>
          <w:rFonts w:cs="Arial"/>
        </w:rPr>
        <w:t xml:space="preserve">zmienia się ust. </w:t>
      </w:r>
      <w:r w:rsidR="000A11F7">
        <w:rPr>
          <w:rFonts w:cs="Arial"/>
        </w:rPr>
        <w:t>2</w:t>
      </w:r>
      <w:r w:rsidR="00DA7768">
        <w:rPr>
          <w:rFonts w:cs="Arial"/>
        </w:rPr>
        <w:t>8</w:t>
      </w:r>
      <w:r w:rsidR="00B608D6">
        <w:rPr>
          <w:rFonts w:cs="Arial"/>
        </w:rPr>
        <w:t xml:space="preserve"> załącznika nr 3 w ten sposób, iż otrzymuje on brzmienie załącznika do niniejszej uchwały</w:t>
      </w:r>
      <w:r w:rsidR="00944271">
        <w:rPr>
          <w:color w:val="000000" w:themeColor="text1"/>
        </w:rPr>
        <w:t>.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2A6CABCB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0A11F7">
        <w:t>podjęcia.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11F7"/>
    <w:rsid w:val="000A6DD0"/>
    <w:rsid w:val="000B4740"/>
    <w:rsid w:val="000C19FB"/>
    <w:rsid w:val="000D0230"/>
    <w:rsid w:val="000D1093"/>
    <w:rsid w:val="000E6537"/>
    <w:rsid w:val="00105DDD"/>
    <w:rsid w:val="0013636D"/>
    <w:rsid w:val="00160961"/>
    <w:rsid w:val="00190DFB"/>
    <w:rsid w:val="00197E93"/>
    <w:rsid w:val="001B083B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E641E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A7768"/>
    <w:rsid w:val="00DC07B0"/>
    <w:rsid w:val="00DC0A74"/>
    <w:rsid w:val="00DC4030"/>
    <w:rsid w:val="00DC61B5"/>
    <w:rsid w:val="00DE7850"/>
    <w:rsid w:val="00E224FE"/>
    <w:rsid w:val="00E257DF"/>
    <w:rsid w:val="00E53A8B"/>
    <w:rsid w:val="00E64BD7"/>
    <w:rsid w:val="00E73E3F"/>
    <w:rsid w:val="00E75CA5"/>
    <w:rsid w:val="00E7629C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CECE3-BFB7-462D-9415-EB57362C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Lorenc-Fatyga Anna</cp:lastModifiedBy>
  <cp:revision>2</cp:revision>
  <cp:lastPrinted>2025-09-12T09:27:00Z</cp:lastPrinted>
  <dcterms:created xsi:type="dcterms:W3CDTF">2026-09-17T12:26:00Z</dcterms:created>
  <dcterms:modified xsi:type="dcterms:W3CDTF">2026-09-17T12:26:00Z</dcterms:modified>
</cp:coreProperties>
</file>