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51C04D7F" w:rsidR="00C7377B" w:rsidRPr="00AF39F9" w:rsidRDefault="00E15CA6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Uchwała nr 1997/188/VII/2026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55FE1951" w:rsidR="00310921" w:rsidRPr="00AF39F9" w:rsidRDefault="00E15CA6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17.09.2026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3D701149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F94AF4">
        <w:rPr>
          <w:rFonts w:cs="Arial"/>
          <w:b/>
        </w:rPr>
        <w:t>Gminy Istebna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53361789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3D4E22C4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F94AF4">
        <w:rPr>
          <w:rFonts w:cs="Arial"/>
        </w:rPr>
        <w:t>Gminy Istebna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F94AF4">
        <w:rPr>
          <w:rFonts w:cs="Arial"/>
        </w:rPr>
        <w:t>026 r. dotycząca projektu z 2022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9988D92" w:rsidR="001C79F0" w:rsidRDefault="00F94AF4" w:rsidP="001C79F0">
      <w:pPr>
        <w:pStyle w:val="rodekTre13"/>
      </w:pPr>
      <w:r>
        <w:t xml:space="preserve"> </w:t>
      </w:r>
      <w:r w:rsidR="001C79F0"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1BB02A5E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099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096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2282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9A7"/>
    <w:rsid w:val="00520999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A43B6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E7850"/>
    <w:rsid w:val="00DF3390"/>
    <w:rsid w:val="00E01B7B"/>
    <w:rsid w:val="00E0201C"/>
    <w:rsid w:val="00E15CA6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FD3"/>
    <w:rsid w:val="00F91D98"/>
    <w:rsid w:val="00F94AF4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F22488-5FDD-4D41-8C00-4B485B55E817}">
  <ds:schemaRefs>
    <ds:schemaRef ds:uri="dd2c15f7-1477-4f86-bc31-5635aab76895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70CC4D-B258-4F98-BE9A-134150257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1DE745-9743-4B24-853C-9657FDBB7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1104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2026-08-31T12:04:00Z</cp:lastPrinted>
  <dcterms:created xsi:type="dcterms:W3CDTF">2026-09-21T06:20:00Z</dcterms:created>
  <dcterms:modified xsi:type="dcterms:W3CDTF">2026-09-21T06:20:00Z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